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A1B07" w14:textId="77777777" w:rsidR="00A3732F" w:rsidRPr="004537F2" w:rsidRDefault="00053282" w:rsidP="00641F72">
      <w:pPr>
        <w:snapToGrid w:val="0"/>
        <w:spacing w:line="360" w:lineRule="auto"/>
        <w:ind w:left="840" w:firstLine="420"/>
        <w:rPr>
          <w:sz w:val="36"/>
          <w:szCs w:val="44"/>
        </w:rPr>
      </w:pPr>
      <w:r w:rsidRPr="004537F2">
        <w:rPr>
          <w:rFonts w:hint="eastAsia"/>
          <w:sz w:val="36"/>
          <w:szCs w:val="44"/>
        </w:rPr>
        <w:t>阿斯</w:t>
      </w:r>
      <w:proofErr w:type="gramStart"/>
      <w:r w:rsidRPr="004537F2">
        <w:rPr>
          <w:rFonts w:hint="eastAsia"/>
          <w:sz w:val="36"/>
          <w:szCs w:val="44"/>
        </w:rPr>
        <w:t>丹商赛</w:t>
      </w:r>
      <w:proofErr w:type="gramEnd"/>
      <w:r w:rsidRPr="004537F2">
        <w:rPr>
          <w:rFonts w:hint="eastAsia"/>
          <w:sz w:val="36"/>
          <w:szCs w:val="44"/>
        </w:rPr>
        <w:t>辅助分析程序开发文档</w:t>
      </w:r>
    </w:p>
    <w:p w14:paraId="72CBC6EA" w14:textId="77777777" w:rsidR="00053282" w:rsidRDefault="00053282" w:rsidP="00641F72">
      <w:pPr>
        <w:snapToGrid w:val="0"/>
        <w:spacing w:line="360" w:lineRule="auto"/>
        <w:rPr>
          <w:sz w:val="28"/>
          <w:szCs w:val="28"/>
        </w:rPr>
      </w:pPr>
    </w:p>
    <w:p w14:paraId="0E9AE404" w14:textId="77777777" w:rsidR="000744B3" w:rsidRPr="004537F2" w:rsidRDefault="000744B3" w:rsidP="00641F72">
      <w:pPr>
        <w:snapToGrid w:val="0"/>
        <w:spacing w:line="360" w:lineRule="auto"/>
        <w:rPr>
          <w:sz w:val="28"/>
          <w:szCs w:val="28"/>
        </w:rPr>
      </w:pPr>
    </w:p>
    <w:p w14:paraId="672A1B3B" w14:textId="77777777" w:rsidR="00053282" w:rsidRPr="004537F2" w:rsidRDefault="0005328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目的：</w:t>
      </w:r>
    </w:p>
    <w:p w14:paraId="5563A5F6" w14:textId="77777777" w:rsidR="00053282" w:rsidRPr="004537F2" w:rsidRDefault="00053282" w:rsidP="00641F72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提取表格信息，进行简易的分析处理</w:t>
      </w:r>
    </w:p>
    <w:p w14:paraId="6AE2AE0C" w14:textId="77777777" w:rsidR="00053282" w:rsidRPr="004537F2" w:rsidRDefault="00053282" w:rsidP="00641F72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自定义算法，辅助决策</w:t>
      </w:r>
    </w:p>
    <w:p w14:paraId="153C00D7" w14:textId="77777777" w:rsidR="00053282" w:rsidRPr="004537F2" w:rsidRDefault="00053282" w:rsidP="00641F72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图标直观展示数据信息</w:t>
      </w:r>
    </w:p>
    <w:p w14:paraId="39F902F6" w14:textId="77777777" w:rsidR="00053282" w:rsidRDefault="00053282" w:rsidP="00641F72">
      <w:pPr>
        <w:snapToGrid w:val="0"/>
        <w:spacing w:line="360" w:lineRule="auto"/>
        <w:rPr>
          <w:sz w:val="28"/>
          <w:szCs w:val="28"/>
        </w:rPr>
      </w:pPr>
    </w:p>
    <w:p w14:paraId="20F35C74" w14:textId="77777777" w:rsidR="00641F72" w:rsidRDefault="00641F72" w:rsidP="00641F72">
      <w:pPr>
        <w:snapToGrid w:val="0"/>
        <w:spacing w:line="360" w:lineRule="auto"/>
        <w:rPr>
          <w:sz w:val="28"/>
          <w:szCs w:val="28"/>
        </w:rPr>
      </w:pPr>
    </w:p>
    <w:p w14:paraId="332E93C0" w14:textId="77777777" w:rsidR="008243DD" w:rsidRDefault="00AF296E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</w:p>
    <w:p w14:paraId="1CE6FCC7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647C1178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06B704C2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363E49FD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0EA93BA4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0D61B60F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789208C1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1566D3DE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24DAB9F3" w14:textId="77777777" w:rsidR="00641F72" w:rsidRDefault="000744B3" w:rsidP="00641F72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作者：段子杰</w:t>
      </w:r>
    </w:p>
    <w:p w14:paraId="761C71FF" w14:textId="77777777" w:rsidR="00641F72" w:rsidRDefault="00641F72" w:rsidP="00641F72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创立日期：</w:t>
      </w:r>
      <w:r w:rsidR="000744B3">
        <w:rPr>
          <w:sz w:val="28"/>
          <w:szCs w:val="28"/>
        </w:rPr>
        <w:t>2020年11月15日</w:t>
      </w:r>
    </w:p>
    <w:p w14:paraId="3C4E31DB" w14:textId="7CBFD34C" w:rsidR="00641F72" w:rsidRPr="004537F2" w:rsidRDefault="000744B3" w:rsidP="00641F72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最新</w:t>
      </w:r>
      <w:r w:rsidR="00641F72">
        <w:rPr>
          <w:rFonts w:hint="eastAsia"/>
          <w:sz w:val="28"/>
          <w:szCs w:val="28"/>
        </w:rPr>
        <w:t>日期：</w:t>
      </w:r>
      <w:r>
        <w:rPr>
          <w:sz w:val="28"/>
          <w:szCs w:val="28"/>
        </w:rPr>
        <w:t>2020年11月</w:t>
      </w:r>
      <w:r w:rsidR="00C86F71">
        <w:rPr>
          <w:sz w:val="28"/>
          <w:szCs w:val="28"/>
        </w:rPr>
        <w:t>2</w:t>
      </w:r>
      <w:r w:rsidR="00BA7AA8">
        <w:rPr>
          <w:sz w:val="28"/>
          <w:szCs w:val="28"/>
        </w:rPr>
        <w:t>7</w:t>
      </w:r>
      <w:r>
        <w:rPr>
          <w:sz w:val="28"/>
          <w:szCs w:val="28"/>
        </w:rPr>
        <w:t>日</w:t>
      </w:r>
    </w:p>
    <w:p w14:paraId="1EDB7FE5" w14:textId="77777777" w:rsidR="00F245E0" w:rsidRPr="00F245E0" w:rsidRDefault="00F245E0" w:rsidP="00AF296E">
      <w:pPr>
        <w:snapToGrid w:val="0"/>
        <w:spacing w:line="360" w:lineRule="auto"/>
        <w:rPr>
          <w:sz w:val="36"/>
          <w:szCs w:val="36"/>
        </w:rPr>
      </w:pPr>
      <w:r w:rsidRPr="00F245E0">
        <w:rPr>
          <w:rFonts w:hint="eastAsia"/>
          <w:sz w:val="36"/>
          <w:szCs w:val="36"/>
        </w:rPr>
        <w:lastRenderedPageBreak/>
        <w:t>目录：</w:t>
      </w:r>
    </w:p>
    <w:p w14:paraId="65C625CB" w14:textId="77777777" w:rsidR="00F245E0" w:rsidRPr="00F245E0" w:rsidRDefault="00F976C6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程序实现思路" w:history="1">
        <w:r w:rsidR="00F245E0" w:rsidRPr="00F245E0">
          <w:rPr>
            <w:rStyle w:val="ab"/>
            <w:rFonts w:hint="eastAsia"/>
            <w:sz w:val="28"/>
            <w:szCs w:val="28"/>
          </w:rPr>
          <w:t>程序实现思路</w:t>
        </w:r>
      </w:hyperlink>
    </w:p>
    <w:p w14:paraId="7DA4C006" w14:textId="77777777" w:rsidR="00F245E0" w:rsidRDefault="00F976C6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程序处理流程" w:history="1">
        <w:r w:rsidR="00F245E0" w:rsidRPr="00F341AC">
          <w:rPr>
            <w:rStyle w:val="ab"/>
            <w:rFonts w:hint="eastAsia"/>
            <w:sz w:val="28"/>
            <w:szCs w:val="28"/>
          </w:rPr>
          <w:t>程序大体流程</w:t>
        </w:r>
      </w:hyperlink>
    </w:p>
    <w:p w14:paraId="346799DF" w14:textId="77777777" w:rsidR="00F341AC" w:rsidRDefault="00F976C6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源码文件目录" w:history="1">
        <w:r w:rsidR="00F341AC" w:rsidRPr="00F341AC">
          <w:rPr>
            <w:rStyle w:val="ab"/>
            <w:rFonts w:hint="eastAsia"/>
            <w:sz w:val="28"/>
            <w:szCs w:val="28"/>
          </w:rPr>
          <w:t>程序源码文件目录结构</w:t>
        </w:r>
      </w:hyperlink>
    </w:p>
    <w:p w14:paraId="0586C4E0" w14:textId="77777777" w:rsidR="00F245E0" w:rsidRDefault="00F976C6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cmd命令列表" w:history="1">
        <w:r w:rsidR="00F341AC" w:rsidRPr="00F341AC">
          <w:rPr>
            <w:rStyle w:val="ab"/>
            <w:rFonts w:hint="eastAsia"/>
            <w:sz w:val="28"/>
            <w:szCs w:val="28"/>
          </w:rPr>
          <w:t>程序CMD命令定义</w:t>
        </w:r>
      </w:hyperlink>
    </w:p>
    <w:p w14:paraId="1E3B7615" w14:textId="77777777" w:rsidR="00F341AC" w:rsidRPr="00F245E0" w:rsidRDefault="00F976C6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基本数据结构" w:history="1">
        <w:r w:rsidR="00F341AC" w:rsidRPr="00F341AC">
          <w:rPr>
            <w:rStyle w:val="ab"/>
            <w:rFonts w:hint="eastAsia"/>
            <w:sz w:val="28"/>
            <w:szCs w:val="28"/>
          </w:rPr>
          <w:t>数据结构定义</w:t>
        </w:r>
      </w:hyperlink>
    </w:p>
    <w:p w14:paraId="6A2DB9A6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77381415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3D67505B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3F828E19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0E922329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175B99B7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3024AF56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0A675661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39697C70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1ED7AD2E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531B850B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61CBCDD6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62A47896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5AB2F745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1EC4F7AC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055E40A7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0BE2FEDE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待完成列表：</w:t>
      </w:r>
    </w:p>
    <w:p w14:paraId="1E5846F8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加入算法参数传入端口（可调整的算法）</w:t>
      </w:r>
    </w:p>
    <w:p w14:paraId="3BA75409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加入时间控制器</w:t>
      </w:r>
    </w:p>
    <w:p w14:paraId="1D4FC319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加入变量选择器</w:t>
      </w:r>
    </w:p>
    <w:p w14:paraId="17FC6A28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标准化百分比数字处理</w:t>
      </w:r>
    </w:p>
    <w:p w14:paraId="49812C5D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加入表格</w:t>
      </w:r>
      <w:proofErr w:type="gramStart"/>
      <w:r>
        <w:rPr>
          <w:rFonts w:hint="eastAsia"/>
          <w:sz w:val="28"/>
          <w:szCs w:val="28"/>
        </w:rPr>
        <w:t>绘制器方向</w:t>
      </w:r>
      <w:proofErr w:type="gramEnd"/>
      <w:r>
        <w:rPr>
          <w:rFonts w:hint="eastAsia"/>
          <w:sz w:val="28"/>
          <w:szCs w:val="28"/>
        </w:rPr>
        <w:t>控制</w:t>
      </w:r>
    </w:p>
    <w:p w14:paraId="7B8FCF96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加入表格</w:t>
      </w:r>
      <w:proofErr w:type="gramStart"/>
      <w:r>
        <w:rPr>
          <w:rFonts w:hint="eastAsia"/>
          <w:sz w:val="28"/>
          <w:szCs w:val="28"/>
        </w:rPr>
        <w:t>绘制器</w:t>
      </w:r>
      <w:proofErr w:type="gramEnd"/>
      <w:r>
        <w:rPr>
          <w:rFonts w:hint="eastAsia"/>
          <w:sz w:val="28"/>
          <w:szCs w:val="28"/>
        </w:rPr>
        <w:t xml:space="preserve"> 多表格参数传入</w:t>
      </w:r>
    </w:p>
    <w:p w14:paraId="571BAB98" w14:textId="77777777" w:rsidR="00AF296E" w:rsidRP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5B92DB08" w14:textId="77777777" w:rsidR="00AF296E" w:rsidRDefault="00AF296E" w:rsidP="008243DD">
      <w:pPr>
        <w:snapToGrid w:val="0"/>
        <w:spacing w:line="360" w:lineRule="auto"/>
        <w:rPr>
          <w:sz w:val="28"/>
          <w:szCs w:val="28"/>
        </w:rPr>
      </w:pPr>
    </w:p>
    <w:p w14:paraId="2BE9A291" w14:textId="77777777" w:rsidR="00194CCE" w:rsidRDefault="00194CCE" w:rsidP="008243DD">
      <w:pPr>
        <w:snapToGrid w:val="0"/>
        <w:spacing w:line="360" w:lineRule="auto"/>
        <w:rPr>
          <w:sz w:val="28"/>
          <w:szCs w:val="28"/>
        </w:rPr>
      </w:pPr>
    </w:p>
    <w:p w14:paraId="3D0E544A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69C47CE3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31F800C9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1242DD37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2A2D3151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22C9BBF5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303C5D14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16CB8F27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1A3F7834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0FF31CBD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7CA23AD3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76B7AB62" w14:textId="77777777" w:rsidR="00194CCE" w:rsidRDefault="00194CCE" w:rsidP="008243DD">
      <w:pPr>
        <w:snapToGrid w:val="0"/>
        <w:spacing w:line="360" w:lineRule="auto"/>
        <w:rPr>
          <w:sz w:val="28"/>
          <w:szCs w:val="28"/>
        </w:rPr>
      </w:pPr>
    </w:p>
    <w:p w14:paraId="7F36BCD1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71F6A59E" w14:textId="77777777" w:rsidR="008243DD" w:rsidRPr="004537F2" w:rsidRDefault="008243DD" w:rsidP="008243DD">
      <w:pPr>
        <w:snapToGrid w:val="0"/>
        <w:spacing w:line="360" w:lineRule="auto"/>
        <w:rPr>
          <w:sz w:val="28"/>
          <w:szCs w:val="28"/>
        </w:rPr>
      </w:pPr>
      <w:bookmarkStart w:id="0" w:name="程序实现思路"/>
      <w:r w:rsidRPr="004537F2">
        <w:rPr>
          <w:rFonts w:hint="eastAsia"/>
          <w:sz w:val="28"/>
          <w:szCs w:val="28"/>
        </w:rPr>
        <w:lastRenderedPageBreak/>
        <w:t>程序实现思路：</w:t>
      </w:r>
    </w:p>
    <w:bookmarkEnd w:id="0"/>
    <w:p w14:paraId="1E3C9CCE" w14:textId="77777777" w:rsidR="008243DD" w:rsidRPr="004537F2" w:rsidRDefault="008243DD" w:rsidP="008243DD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通过python</w:t>
      </w:r>
      <w:r w:rsidRPr="004537F2">
        <w:rPr>
          <w:sz w:val="28"/>
          <w:szCs w:val="28"/>
        </w:rPr>
        <w:t xml:space="preserve"> </w:t>
      </w:r>
      <w:r w:rsidRPr="004537F2">
        <w:rPr>
          <w:rFonts w:hint="eastAsia"/>
          <w:sz w:val="28"/>
          <w:szCs w:val="28"/>
        </w:rPr>
        <w:t>读取Excel</w:t>
      </w:r>
      <w:r w:rsidRPr="004537F2">
        <w:rPr>
          <w:sz w:val="28"/>
          <w:szCs w:val="28"/>
        </w:rPr>
        <w:t xml:space="preserve"> </w:t>
      </w:r>
      <w:r w:rsidRPr="004537F2">
        <w:rPr>
          <w:rFonts w:hint="eastAsia"/>
          <w:sz w:val="28"/>
          <w:szCs w:val="28"/>
        </w:rPr>
        <w:t xml:space="preserve">表格进行数据录取 </w:t>
      </w:r>
      <w:r w:rsidRPr="004537F2">
        <w:rPr>
          <w:sz w:val="28"/>
          <w:szCs w:val="28"/>
        </w:rPr>
        <w:t>#xlrd</w:t>
      </w:r>
    </w:p>
    <w:p w14:paraId="16584ECC" w14:textId="77777777" w:rsidR="008243DD" w:rsidRPr="004537F2" w:rsidRDefault="008243DD" w:rsidP="008243DD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 xml:space="preserve">对数据进行分析和指定的运算处理 </w:t>
      </w:r>
    </w:p>
    <w:p w14:paraId="54D3B848" w14:textId="77777777" w:rsidR="008243DD" w:rsidRPr="004537F2" w:rsidRDefault="008243DD" w:rsidP="008243DD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通过读取用户自定函数，进行灵活的分析和提取</w:t>
      </w:r>
    </w:p>
    <w:p w14:paraId="595189A2" w14:textId="77777777" w:rsidR="008243DD" w:rsidRPr="00641F72" w:rsidRDefault="008243DD" w:rsidP="008243DD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 xml:space="preserve">通过图表等形式进行展示 </w:t>
      </w:r>
    </w:p>
    <w:p w14:paraId="2819DFC6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03AA7332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3D11E47C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</w:p>
    <w:p w14:paraId="72774009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bookmarkStart w:id="1" w:name="程序处理流程"/>
      <w:r>
        <w:rPr>
          <w:rFonts w:hint="eastAsia"/>
          <w:sz w:val="28"/>
          <w:szCs w:val="28"/>
        </w:rPr>
        <w:t>程序处理流程：</w:t>
      </w:r>
    </w:p>
    <w:bookmarkEnd w:id="1"/>
    <w:p w14:paraId="63E0950D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程序结构分为四个部分</w:t>
      </w:r>
    </w:p>
    <w:p w14:paraId="39C2F043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drawing>
          <wp:inline distT="0" distB="0" distL="0" distR="0" wp14:anchorId="5015E3C5" wp14:editId="72CFE53D">
            <wp:extent cx="5486400" cy="914400"/>
            <wp:effectExtent l="0" t="0" r="1905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687FA55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数据输入：由指定的表格阅读器进行准备</w:t>
      </w:r>
    </w:p>
    <w:p w14:paraId="299B4700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数据运算：由指定算法进行数据运算处理，运算或提取信息</w:t>
      </w:r>
    </w:p>
    <w:p w14:paraId="44FFA6B6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结果绘制：通过表格样式</w:t>
      </w:r>
      <w:proofErr w:type="gramStart"/>
      <w:r>
        <w:rPr>
          <w:rFonts w:hint="eastAsia"/>
          <w:sz w:val="28"/>
          <w:szCs w:val="28"/>
        </w:rPr>
        <w:t>绘制器</w:t>
      </w:r>
      <w:proofErr w:type="gramEnd"/>
      <w:r>
        <w:rPr>
          <w:rFonts w:hint="eastAsia"/>
          <w:sz w:val="28"/>
          <w:szCs w:val="28"/>
        </w:rPr>
        <w:t>进行数据格式化输出准备</w:t>
      </w:r>
    </w:p>
    <w:p w14:paraId="1EAB7A8C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数据输出：由统一的表格输出函数进行表格绘制</w:t>
      </w:r>
    </w:p>
    <w:p w14:paraId="33890BF3" w14:textId="77777777" w:rsidR="00AF296E" w:rsidRPr="00F245E0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2B9C40DF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24716B74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2E33FCB6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1B72951B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15CEEF1F" w14:textId="77777777" w:rsidR="00AF296E" w:rsidRPr="00AF296E" w:rsidRDefault="00F245E0" w:rsidP="00AF296E">
      <w:pPr>
        <w:snapToGrid w:val="0"/>
        <w:spacing w:line="360" w:lineRule="auto"/>
        <w:rPr>
          <w:sz w:val="28"/>
          <w:szCs w:val="28"/>
        </w:rPr>
      </w:pPr>
      <w:bookmarkStart w:id="2" w:name="源码文件目录"/>
      <w:r>
        <w:rPr>
          <w:rFonts w:hint="eastAsia"/>
          <w:sz w:val="28"/>
          <w:szCs w:val="28"/>
        </w:rPr>
        <w:lastRenderedPageBreak/>
        <w:t>源码文件</w:t>
      </w:r>
      <w:r w:rsidR="00AF296E" w:rsidRPr="00AF296E">
        <w:rPr>
          <w:rFonts w:hint="eastAsia"/>
          <w:sz w:val="28"/>
          <w:szCs w:val="28"/>
        </w:rPr>
        <w:t>目录：</w:t>
      </w:r>
    </w:p>
    <w:bookmarkEnd w:id="2"/>
    <w:p w14:paraId="3EB84896" w14:textId="77777777" w:rsidR="008243DD" w:rsidRPr="004537F2" w:rsidRDefault="008243DD" w:rsidP="00641F72">
      <w:pPr>
        <w:snapToGrid w:val="0"/>
        <w:spacing w:line="360" w:lineRule="auto"/>
        <w:rPr>
          <w:sz w:val="28"/>
          <w:szCs w:val="28"/>
        </w:rPr>
      </w:pPr>
    </w:p>
    <w:p w14:paraId="3EC5718B" w14:textId="77777777" w:rsidR="0075614C" w:rsidRPr="004537F2" w:rsidRDefault="0075614C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ASDAN_TOOLKIT</w:t>
      </w:r>
    </w:p>
    <w:p w14:paraId="37A1AD2D" w14:textId="77777777" w:rsidR="0075614C" w:rsidRPr="004537F2" w:rsidRDefault="0075614C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|—— </w:t>
      </w:r>
      <w:proofErr w:type="spellStart"/>
      <w:r w:rsidRPr="004537F2">
        <w:rPr>
          <w:rFonts w:hint="eastAsia"/>
          <w:sz w:val="28"/>
          <w:szCs w:val="28"/>
        </w:rPr>
        <w:t>scr</w:t>
      </w:r>
      <w:proofErr w:type="spellEnd"/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工程文件夹</w:t>
      </w:r>
    </w:p>
    <w:p w14:paraId="507D5C5B" w14:textId="77777777" w:rsidR="00B24661" w:rsidRPr="004537F2" w:rsidRDefault="00B24661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  |——</w:t>
      </w:r>
      <w:r w:rsidRPr="004537F2">
        <w:rPr>
          <w:rFonts w:hint="eastAsia"/>
          <w:sz w:val="28"/>
          <w:szCs w:val="28"/>
        </w:rPr>
        <w:t>main</w:t>
      </w:r>
      <w:r w:rsidRPr="004537F2">
        <w:rPr>
          <w:sz w:val="28"/>
          <w:szCs w:val="28"/>
        </w:rPr>
        <w:t>.py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主函数</w:t>
      </w:r>
    </w:p>
    <w:p w14:paraId="744CF40F" w14:textId="77777777" w:rsidR="00B24661" w:rsidRPr="004537F2" w:rsidRDefault="00B24661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  |——</w:t>
      </w:r>
      <w:r w:rsidRPr="004537F2">
        <w:rPr>
          <w:rFonts w:hint="eastAsia"/>
          <w:sz w:val="28"/>
          <w:szCs w:val="28"/>
        </w:rPr>
        <w:t>load</w:t>
      </w:r>
      <w:r w:rsidRPr="004537F2">
        <w:rPr>
          <w:sz w:val="28"/>
          <w:szCs w:val="28"/>
        </w:rPr>
        <w:t>.py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读取函数</w:t>
      </w:r>
    </w:p>
    <w:p w14:paraId="5EBED93E" w14:textId="56A15CE5" w:rsidR="00B24661" w:rsidRPr="004537F2" w:rsidRDefault="00B24661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  |——conduct.py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处理函数</w:t>
      </w:r>
    </w:p>
    <w:p w14:paraId="5AA1062D" w14:textId="77777777" w:rsidR="00B24661" w:rsidRDefault="00B24661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  |——result.py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反馈函数</w:t>
      </w:r>
    </w:p>
    <w:p w14:paraId="6E76C057" w14:textId="77777777" w:rsidR="000744B3" w:rsidRPr="00A076BB" w:rsidRDefault="000744B3" w:rsidP="00641F72">
      <w:pPr>
        <w:snapToGrid w:val="0"/>
        <w:spacing w:line="360" w:lineRule="auto"/>
        <w:rPr>
          <w:strike/>
          <w:sz w:val="28"/>
          <w:szCs w:val="28"/>
        </w:rPr>
      </w:pP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  <w:t xml:space="preserve">  |——</w:t>
      </w:r>
      <w:proofErr w:type="spellStart"/>
      <w:r w:rsidRPr="00A076BB">
        <w:rPr>
          <w:rFonts w:hint="eastAsia"/>
          <w:strike/>
          <w:sz w:val="28"/>
          <w:szCs w:val="28"/>
        </w:rPr>
        <w:t>config</w:t>
      </w:r>
      <w:r w:rsidRPr="00A076BB">
        <w:rPr>
          <w:strike/>
          <w:sz w:val="28"/>
          <w:szCs w:val="28"/>
        </w:rPr>
        <w:t>.json</w:t>
      </w:r>
      <w:proofErr w:type="spellEnd"/>
      <w:r w:rsidRPr="00A076BB">
        <w:rPr>
          <w:strike/>
          <w:sz w:val="28"/>
          <w:szCs w:val="28"/>
        </w:rPr>
        <w:t xml:space="preserve"> #</w:t>
      </w:r>
      <w:r w:rsidRPr="00A076BB">
        <w:rPr>
          <w:rFonts w:hint="eastAsia"/>
          <w:strike/>
          <w:sz w:val="28"/>
          <w:szCs w:val="28"/>
        </w:rPr>
        <w:t>配置文件</w:t>
      </w:r>
    </w:p>
    <w:p w14:paraId="5CBDBB32" w14:textId="77777777" w:rsidR="000B6549" w:rsidRPr="00A076BB" w:rsidRDefault="000B6549" w:rsidP="00641F72">
      <w:pPr>
        <w:snapToGrid w:val="0"/>
        <w:spacing w:line="360" w:lineRule="auto"/>
        <w:rPr>
          <w:strike/>
          <w:sz w:val="28"/>
          <w:szCs w:val="28"/>
        </w:rPr>
      </w:pP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  <w:t xml:space="preserve">  |——auxiliary.py #</w:t>
      </w:r>
      <w:r w:rsidRPr="00A076BB">
        <w:rPr>
          <w:rFonts w:hint="eastAsia"/>
          <w:strike/>
          <w:sz w:val="28"/>
          <w:szCs w:val="28"/>
        </w:rPr>
        <w:t>程序本体辅助函数</w:t>
      </w:r>
    </w:p>
    <w:p w14:paraId="75C35516" w14:textId="77777777" w:rsidR="0075614C" w:rsidRPr="004537F2" w:rsidRDefault="0075614C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|—— </w:t>
      </w:r>
      <w:r w:rsidRPr="004537F2">
        <w:rPr>
          <w:rFonts w:hint="eastAsia"/>
          <w:sz w:val="28"/>
          <w:szCs w:val="28"/>
        </w:rPr>
        <w:t>test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测试文件夹</w:t>
      </w:r>
    </w:p>
    <w:p w14:paraId="61A42AB8" w14:textId="77777777" w:rsidR="0075614C" w:rsidRPr="004537F2" w:rsidRDefault="0075614C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>|—— mods.txt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依赖安装目录</w:t>
      </w:r>
    </w:p>
    <w:p w14:paraId="7207CD40" w14:textId="77777777" w:rsidR="000744B3" w:rsidRPr="004537F2" w:rsidRDefault="000744B3" w:rsidP="00641F72">
      <w:pPr>
        <w:snapToGrid w:val="0"/>
        <w:spacing w:line="360" w:lineRule="auto"/>
        <w:rPr>
          <w:sz w:val="28"/>
          <w:szCs w:val="28"/>
        </w:rPr>
      </w:pPr>
    </w:p>
    <w:p w14:paraId="305A0C7B" w14:textId="77777777"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程序主体分为四个部分</w:t>
      </w:r>
    </w:p>
    <w:p w14:paraId="099DAAD2" w14:textId="77777777"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1</w:t>
      </w:r>
      <w:r w:rsidRPr="004537F2">
        <w:rPr>
          <w:rFonts w:hint="eastAsia"/>
          <w:sz w:val="28"/>
          <w:szCs w:val="28"/>
        </w:rPr>
        <w:t>，main</w:t>
      </w:r>
      <w:r w:rsidRPr="004537F2">
        <w:rPr>
          <w:sz w:val="28"/>
          <w:szCs w:val="28"/>
        </w:rPr>
        <w:t>.py</w:t>
      </w:r>
      <w:r w:rsidRPr="004537F2">
        <w:rPr>
          <w:rFonts w:hint="eastAsia"/>
          <w:sz w:val="28"/>
          <w:szCs w:val="28"/>
        </w:rPr>
        <w:t xml:space="preserve"> 主逻辑控制模块，实现命令控制以及调用其他模块</w:t>
      </w:r>
    </w:p>
    <w:p w14:paraId="00AEEF7E" w14:textId="77777777"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2</w:t>
      </w:r>
      <w:r w:rsidRPr="004537F2">
        <w:rPr>
          <w:rFonts w:hint="eastAsia"/>
          <w:sz w:val="28"/>
          <w:szCs w:val="28"/>
        </w:rPr>
        <w:t>，</w:t>
      </w:r>
      <w:r w:rsidR="000117E9" w:rsidRPr="004537F2">
        <w:rPr>
          <w:rFonts w:hint="eastAsia"/>
          <w:sz w:val="28"/>
          <w:szCs w:val="28"/>
        </w:rPr>
        <w:t>load</w:t>
      </w:r>
      <w:r w:rsidR="000117E9" w:rsidRPr="004537F2">
        <w:rPr>
          <w:sz w:val="28"/>
          <w:szCs w:val="28"/>
        </w:rPr>
        <w:t>.py</w:t>
      </w:r>
      <w:r w:rsidRPr="004537F2">
        <w:rPr>
          <w:sz w:val="28"/>
          <w:szCs w:val="28"/>
        </w:rPr>
        <w:t xml:space="preserve">  </w:t>
      </w:r>
      <w:r w:rsidRPr="004537F2">
        <w:rPr>
          <w:rFonts w:hint="eastAsia"/>
          <w:sz w:val="28"/>
          <w:szCs w:val="28"/>
        </w:rPr>
        <w:t>数据读取模块，负责检测以及读取Excel数据</w:t>
      </w:r>
    </w:p>
    <w:p w14:paraId="522666E6" w14:textId="77777777"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3</w:t>
      </w:r>
      <w:r w:rsidRPr="004537F2">
        <w:rPr>
          <w:rFonts w:hint="eastAsia"/>
          <w:sz w:val="28"/>
          <w:szCs w:val="28"/>
        </w:rPr>
        <w:t>，</w:t>
      </w:r>
      <w:r w:rsidRPr="004537F2">
        <w:rPr>
          <w:sz w:val="28"/>
          <w:szCs w:val="28"/>
        </w:rPr>
        <w:t xml:space="preserve">conduct.py </w:t>
      </w:r>
      <w:r w:rsidRPr="004537F2">
        <w:rPr>
          <w:rFonts w:hint="eastAsia"/>
          <w:sz w:val="28"/>
          <w:szCs w:val="28"/>
        </w:rPr>
        <w:t>标准数据处理模块，负责对数据进行简单的处理</w:t>
      </w:r>
    </w:p>
    <w:p w14:paraId="77C0408E" w14:textId="77777777"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5</w:t>
      </w:r>
      <w:r w:rsidRPr="004537F2">
        <w:rPr>
          <w:rFonts w:hint="eastAsia"/>
          <w:sz w:val="28"/>
          <w:szCs w:val="28"/>
        </w:rPr>
        <w:t>，</w:t>
      </w:r>
      <w:r w:rsidRPr="004537F2">
        <w:rPr>
          <w:sz w:val="28"/>
          <w:szCs w:val="28"/>
        </w:rPr>
        <w:t xml:space="preserve">result.py </w:t>
      </w:r>
      <w:r w:rsidRPr="004537F2">
        <w:rPr>
          <w:rFonts w:hint="eastAsia"/>
          <w:sz w:val="28"/>
          <w:szCs w:val="28"/>
        </w:rPr>
        <w:t>运算结果输出模块，负责绘制保存图表。</w:t>
      </w:r>
    </w:p>
    <w:p w14:paraId="25796D6A" w14:textId="77777777" w:rsidR="0075614C" w:rsidRPr="00A076BB" w:rsidRDefault="00335471" w:rsidP="00641F72">
      <w:pPr>
        <w:snapToGrid w:val="0"/>
        <w:spacing w:line="360" w:lineRule="auto"/>
        <w:rPr>
          <w:strike/>
          <w:sz w:val="28"/>
          <w:szCs w:val="28"/>
        </w:rPr>
      </w:pPr>
      <w:r w:rsidRPr="00A076BB">
        <w:rPr>
          <w:strike/>
          <w:sz w:val="28"/>
          <w:szCs w:val="28"/>
        </w:rPr>
        <w:tab/>
        <w:t>6</w:t>
      </w:r>
      <w:r w:rsidRPr="00A076BB">
        <w:rPr>
          <w:rFonts w:hint="eastAsia"/>
          <w:strike/>
          <w:sz w:val="28"/>
          <w:szCs w:val="28"/>
        </w:rPr>
        <w:t>，</w:t>
      </w:r>
      <w:r w:rsidRPr="00A076BB">
        <w:rPr>
          <w:strike/>
          <w:sz w:val="28"/>
          <w:szCs w:val="28"/>
        </w:rPr>
        <w:t xml:space="preserve">auxiliary.py </w:t>
      </w:r>
      <w:r w:rsidRPr="00A076BB">
        <w:rPr>
          <w:rFonts w:hint="eastAsia"/>
          <w:strike/>
          <w:sz w:val="28"/>
          <w:szCs w:val="28"/>
        </w:rPr>
        <w:t>程序本体辅助模块，配置读取和错误记录</w:t>
      </w:r>
    </w:p>
    <w:p w14:paraId="3E674FA7" w14:textId="0AB8D72F" w:rsidR="000744B3" w:rsidRDefault="000744B3" w:rsidP="00641F72">
      <w:pPr>
        <w:snapToGrid w:val="0"/>
        <w:spacing w:line="360" w:lineRule="auto"/>
        <w:rPr>
          <w:sz w:val="28"/>
          <w:szCs w:val="28"/>
        </w:rPr>
      </w:pPr>
    </w:p>
    <w:p w14:paraId="7023EF20" w14:textId="2D99A2A6" w:rsidR="00D1797A" w:rsidRDefault="00D1797A" w:rsidP="00641F72">
      <w:pPr>
        <w:snapToGrid w:val="0"/>
        <w:spacing w:line="360" w:lineRule="auto"/>
        <w:rPr>
          <w:sz w:val="28"/>
          <w:szCs w:val="28"/>
        </w:rPr>
      </w:pPr>
    </w:p>
    <w:p w14:paraId="7A01963D" w14:textId="77777777" w:rsidR="00D1797A" w:rsidRDefault="00D1797A" w:rsidP="00641F72">
      <w:pPr>
        <w:snapToGrid w:val="0"/>
        <w:spacing w:line="360" w:lineRule="auto"/>
        <w:rPr>
          <w:sz w:val="28"/>
          <w:szCs w:val="28"/>
        </w:rPr>
      </w:pPr>
    </w:p>
    <w:p w14:paraId="1C6792D6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4C78D510" w14:textId="77777777" w:rsidR="00970CB5" w:rsidRDefault="00970CB5" w:rsidP="00641F72">
      <w:pPr>
        <w:snapToGrid w:val="0"/>
        <w:spacing w:line="360" w:lineRule="auto"/>
        <w:rPr>
          <w:sz w:val="28"/>
          <w:szCs w:val="28"/>
        </w:rPr>
      </w:pPr>
      <w:bookmarkStart w:id="3" w:name="cmd命令列表"/>
      <w:proofErr w:type="spellStart"/>
      <w:r>
        <w:rPr>
          <w:sz w:val="28"/>
          <w:szCs w:val="28"/>
        </w:rPr>
        <w:lastRenderedPageBreak/>
        <w:t>C</w:t>
      </w:r>
      <w:r>
        <w:rPr>
          <w:rFonts w:hint="eastAsia"/>
          <w:sz w:val="28"/>
          <w:szCs w:val="28"/>
        </w:rPr>
        <w:t>md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命令列表：</w:t>
      </w:r>
    </w:p>
    <w:bookmarkEnd w:id="3"/>
    <w:p w14:paraId="52929EED" w14:textId="75BBA065" w:rsidR="00970CB5" w:rsidRDefault="00970CB5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194CCE">
        <w:rPr>
          <w:sz w:val="28"/>
          <w:szCs w:val="28"/>
        </w:rPr>
        <w:t>i</w:t>
      </w:r>
      <w:r w:rsidR="000E5E7C">
        <w:rPr>
          <w:sz w:val="28"/>
          <w:szCs w:val="28"/>
        </w:rPr>
        <w:t>nit</w:t>
      </w:r>
      <w:r w:rsidR="00214C97">
        <w:rPr>
          <w:sz w:val="28"/>
          <w:szCs w:val="28"/>
        </w:rPr>
        <w:t>_</w:t>
      </w:r>
      <w:r w:rsidR="00FF7769">
        <w:rPr>
          <w:rFonts w:hint="eastAsia"/>
          <w:sz w:val="28"/>
          <w:szCs w:val="28"/>
        </w:rPr>
        <w:t>memory</w:t>
      </w:r>
      <w:proofErr w:type="spellEnd"/>
      <w:r>
        <w:rPr>
          <w:sz w:val="28"/>
          <w:szCs w:val="28"/>
        </w:rPr>
        <w:t xml:space="preserve"> ----- </w:t>
      </w:r>
      <w:r>
        <w:rPr>
          <w:rFonts w:hint="eastAsia"/>
          <w:sz w:val="28"/>
          <w:szCs w:val="28"/>
        </w:rPr>
        <w:t>重</w:t>
      </w:r>
      <w:proofErr w:type="gramStart"/>
      <w:r>
        <w:rPr>
          <w:rFonts w:hint="eastAsia"/>
          <w:sz w:val="28"/>
          <w:szCs w:val="28"/>
        </w:rPr>
        <w:t>设程序</w:t>
      </w:r>
      <w:proofErr w:type="gramEnd"/>
      <w:r>
        <w:rPr>
          <w:rFonts w:hint="eastAsia"/>
          <w:sz w:val="28"/>
          <w:szCs w:val="28"/>
        </w:rPr>
        <w:t>内存</w:t>
      </w:r>
      <w:r w:rsidR="00787801">
        <w:rPr>
          <w:rFonts w:hint="eastAsia"/>
          <w:sz w:val="28"/>
          <w:szCs w:val="28"/>
        </w:rPr>
        <w:t>（清空程序所有变量）</w:t>
      </w:r>
    </w:p>
    <w:p w14:paraId="7256A232" w14:textId="77777777" w:rsidR="00194CCE" w:rsidRDefault="00194CCE" w:rsidP="00503E80">
      <w:pPr>
        <w:snapToGrid w:val="0"/>
        <w:spacing w:line="360" w:lineRule="auto"/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rd_d</w:t>
      </w:r>
      <w:proofErr w:type="spellEnd"/>
      <w:r w:rsidR="00503E80">
        <w:rPr>
          <w:rFonts w:hint="eastAsia"/>
          <w:sz w:val="28"/>
          <w:szCs w:val="28"/>
        </w:rPr>
        <w:t xml:space="preserve"> </w:t>
      </w:r>
      <w:r w:rsidR="00503E80">
        <w:rPr>
          <w:sz w:val="28"/>
          <w:szCs w:val="28"/>
        </w:rPr>
        <w:t xml:space="preserve">------ </w:t>
      </w:r>
      <w:r w:rsidR="00503E80">
        <w:rPr>
          <w:rFonts w:hint="eastAsia"/>
          <w:sz w:val="28"/>
          <w:szCs w:val="28"/>
        </w:rPr>
        <w:t>加载数据，从本地</w:t>
      </w:r>
      <w:proofErr w:type="spellStart"/>
      <w:r w:rsidR="00503E80">
        <w:rPr>
          <w:sz w:val="28"/>
          <w:szCs w:val="28"/>
        </w:rPr>
        <w:t>d</w:t>
      </w:r>
      <w:r w:rsidR="00503E80">
        <w:rPr>
          <w:rFonts w:hint="eastAsia"/>
          <w:sz w:val="28"/>
          <w:szCs w:val="28"/>
        </w:rPr>
        <w:t>ata</w:t>
      </w:r>
      <w:r w:rsidR="00503E80">
        <w:rPr>
          <w:sz w:val="28"/>
          <w:szCs w:val="28"/>
        </w:rPr>
        <w:t>.json</w:t>
      </w:r>
      <w:proofErr w:type="spellEnd"/>
      <w:r w:rsidR="00503E80">
        <w:rPr>
          <w:rFonts w:hint="eastAsia"/>
          <w:sz w:val="28"/>
          <w:szCs w:val="28"/>
        </w:rPr>
        <w:t>加载（已保存数据）</w:t>
      </w:r>
    </w:p>
    <w:p w14:paraId="00994E8E" w14:textId="77777777" w:rsidR="00503E80" w:rsidRDefault="00503E80" w:rsidP="00194CCE">
      <w:pPr>
        <w:snapToGrid w:val="0"/>
        <w:spacing w:line="360" w:lineRule="auto"/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#read</w:t>
      </w:r>
      <w:r>
        <w:rPr>
          <w:sz w:val="28"/>
          <w:szCs w:val="28"/>
        </w:rPr>
        <w:t>_data</w:t>
      </w:r>
    </w:p>
    <w:p w14:paraId="146750C4" w14:textId="77777777" w:rsidR="00503E80" w:rsidRDefault="00787801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194CCE">
        <w:rPr>
          <w:sz w:val="28"/>
          <w:szCs w:val="28"/>
        </w:rPr>
        <w:t>sv_</w:t>
      </w:r>
      <w:r>
        <w:rPr>
          <w:rFonts w:hint="eastAsia"/>
          <w:sz w:val="28"/>
          <w:szCs w:val="28"/>
        </w:rPr>
        <w:t>d</w:t>
      </w:r>
      <w:proofErr w:type="spellEnd"/>
      <w:r>
        <w:rPr>
          <w:sz w:val="28"/>
          <w:szCs w:val="28"/>
        </w:rPr>
        <w:t xml:space="preserve"> ------</w:t>
      </w:r>
      <w:r w:rsidR="00503E80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保存数据，保存至本地</w:t>
      </w:r>
      <w:proofErr w:type="spellStart"/>
      <w:r>
        <w:rPr>
          <w:rFonts w:hint="eastAsia"/>
          <w:sz w:val="28"/>
          <w:szCs w:val="28"/>
        </w:rPr>
        <w:t>data</w:t>
      </w:r>
      <w:r>
        <w:rPr>
          <w:sz w:val="28"/>
          <w:szCs w:val="28"/>
        </w:rPr>
        <w:t>.json</w:t>
      </w:r>
      <w:proofErr w:type="spellEnd"/>
      <w:r w:rsidR="00503E80">
        <w:rPr>
          <w:sz w:val="28"/>
          <w:szCs w:val="28"/>
        </w:rPr>
        <w:t xml:space="preserve"> #save_data</w:t>
      </w:r>
    </w:p>
    <w:p w14:paraId="5A922500" w14:textId="77777777" w:rsidR="00503E80" w:rsidRDefault="00503E80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t</w:t>
      </w:r>
      <w:r w:rsidR="00422E9F">
        <w:rPr>
          <w:sz w:val="28"/>
          <w:szCs w:val="28"/>
        </w:rPr>
        <w:t>s_e</w:t>
      </w:r>
      <w:proofErr w:type="spellEnd"/>
      <w:r>
        <w:rPr>
          <w:sz w:val="28"/>
          <w:szCs w:val="28"/>
        </w:rPr>
        <w:t xml:space="preserve"> ------ </w:t>
      </w:r>
      <w:r>
        <w:rPr>
          <w:rFonts w:hint="eastAsia"/>
          <w:sz w:val="28"/>
          <w:szCs w:val="28"/>
        </w:rPr>
        <w:t xml:space="preserve">检测本地文件环境 </w:t>
      </w:r>
      <w:r>
        <w:rPr>
          <w:sz w:val="28"/>
          <w:szCs w:val="28"/>
        </w:rPr>
        <w:t>#test_</w:t>
      </w:r>
      <w:r w:rsidRPr="00503E80">
        <w:t xml:space="preserve"> </w:t>
      </w:r>
      <w:r w:rsidRPr="00503E80">
        <w:rPr>
          <w:sz w:val="28"/>
          <w:szCs w:val="28"/>
        </w:rPr>
        <w:t>environment</w:t>
      </w:r>
    </w:p>
    <w:p w14:paraId="33A26660" w14:textId="77777777" w:rsidR="00667D2B" w:rsidRDefault="00667D2B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l</w:t>
      </w:r>
      <w:r w:rsidR="00422E9F">
        <w:rPr>
          <w:rFonts w:hint="eastAsia"/>
          <w:sz w:val="28"/>
          <w:szCs w:val="28"/>
        </w:rPr>
        <w:t>s</w:t>
      </w:r>
      <w:r w:rsidR="00422E9F">
        <w:rPr>
          <w:sz w:val="28"/>
          <w:szCs w:val="28"/>
        </w:rPr>
        <w:t>_a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------- </w:t>
      </w:r>
      <w:r>
        <w:rPr>
          <w:rFonts w:hint="eastAsia"/>
          <w:sz w:val="28"/>
          <w:szCs w:val="28"/>
        </w:rPr>
        <w:t xml:space="preserve">列出全局资源 </w:t>
      </w:r>
      <w:r>
        <w:rPr>
          <w:sz w:val="28"/>
          <w:szCs w:val="28"/>
        </w:rPr>
        <w:t>#</w:t>
      </w:r>
      <w:r>
        <w:rPr>
          <w:rFonts w:hint="eastAsia"/>
          <w:sz w:val="28"/>
          <w:szCs w:val="28"/>
        </w:rPr>
        <w:t>list</w:t>
      </w:r>
      <w:r>
        <w:rPr>
          <w:sz w:val="28"/>
          <w:szCs w:val="28"/>
        </w:rPr>
        <w:t>_all</w:t>
      </w:r>
    </w:p>
    <w:p w14:paraId="09017D71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0F751AA" w14:textId="3843CD87" w:rsidR="00A52035" w:rsidRPr="00A52035" w:rsidRDefault="00A52035" w:rsidP="00F976C6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194CCE">
        <w:rPr>
          <w:sz w:val="28"/>
          <w:szCs w:val="28"/>
        </w:rPr>
        <w:t>TRA</w:t>
      </w:r>
      <w:r w:rsidR="00B94FDD">
        <w:rPr>
          <w:sz w:val="28"/>
          <w:szCs w:val="28"/>
        </w:rPr>
        <w:t xml:space="preserve"> </w:t>
      </w:r>
      <w:r w:rsidR="00F976C6">
        <w:rPr>
          <w:sz w:val="28"/>
          <w:szCs w:val="28"/>
        </w:rPr>
        <w:t>[</w:t>
      </w:r>
      <w:r w:rsidR="00F976C6">
        <w:rPr>
          <w:rFonts w:hint="eastAsia"/>
          <w:sz w:val="28"/>
          <w:szCs w:val="28"/>
        </w:rPr>
        <w:t>p</w:t>
      </w:r>
      <w:r w:rsidR="00F976C6">
        <w:rPr>
          <w:sz w:val="28"/>
          <w:szCs w:val="28"/>
        </w:rPr>
        <w:t>ath]</w:t>
      </w:r>
      <w:r w:rsidR="00F976C6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Pr="00A52035">
        <w:rPr>
          <w:sz w:val="28"/>
          <w:szCs w:val="28"/>
        </w:rPr>
        <w:t>Translator</w:t>
      </w:r>
      <w:r>
        <w:rPr>
          <w:sz w:val="28"/>
          <w:szCs w:val="28"/>
        </w:rPr>
        <w:t>]</w:t>
      </w:r>
      <w:r w:rsidR="00194C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----- </w:t>
      </w:r>
      <w:r w:rsidR="00F976C6">
        <w:rPr>
          <w:rFonts w:hint="eastAsia"/>
          <w:sz w:val="28"/>
          <w:szCs w:val="28"/>
        </w:rPr>
        <w:t>通过路径加载数据表，path为数据表路径，路径为包含文件后缀的绝对路径</w:t>
      </w:r>
      <w:r w:rsidR="00F976C6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数据读取，</w:t>
      </w:r>
      <w:r w:rsidRPr="00A52035">
        <w:rPr>
          <w:sz w:val="28"/>
          <w:szCs w:val="28"/>
        </w:rPr>
        <w:t>Translator</w:t>
      </w:r>
      <w:r>
        <w:rPr>
          <w:rFonts w:hint="eastAsia"/>
          <w:sz w:val="28"/>
          <w:szCs w:val="28"/>
        </w:rPr>
        <w:t>为制定的数据读取器</w:t>
      </w:r>
    </w:p>
    <w:p w14:paraId="4B049EBB" w14:textId="77777777" w:rsidR="005D5ABC" w:rsidRDefault="00194CCE" w:rsidP="005D5ABC">
      <w:pPr>
        <w:snapToGrid w:val="0"/>
        <w:spacing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>ANA</w:t>
      </w:r>
      <w:r w:rsidR="00E649BB">
        <w:rPr>
          <w:sz w:val="28"/>
          <w:szCs w:val="28"/>
        </w:rPr>
        <w:t>[</w:t>
      </w:r>
      <w:r w:rsidR="007A1E38" w:rsidRPr="007A1E38">
        <w:rPr>
          <w:sz w:val="28"/>
          <w:szCs w:val="28"/>
        </w:rPr>
        <w:t>analyzer</w:t>
      </w:r>
      <w:r w:rsidR="00E649BB">
        <w:rPr>
          <w:sz w:val="28"/>
          <w:szCs w:val="28"/>
        </w:rPr>
        <w:t xml:space="preserve">] </w:t>
      </w:r>
      <w:r>
        <w:rPr>
          <w:sz w:val="28"/>
          <w:szCs w:val="28"/>
        </w:rPr>
        <w:t>[time]</w:t>
      </w:r>
      <w:r w:rsidR="00E649BB">
        <w:rPr>
          <w:sz w:val="28"/>
          <w:szCs w:val="28"/>
        </w:rPr>
        <w:t>-----</w:t>
      </w:r>
      <w:r w:rsidR="007A1E38">
        <w:rPr>
          <w:sz w:val="28"/>
          <w:szCs w:val="28"/>
        </w:rPr>
        <w:t xml:space="preserve"> </w:t>
      </w:r>
      <w:r w:rsidR="007A1E38">
        <w:rPr>
          <w:rFonts w:hint="eastAsia"/>
          <w:sz w:val="28"/>
          <w:szCs w:val="28"/>
        </w:rPr>
        <w:t>分析数据，</w:t>
      </w:r>
      <w:r w:rsidR="007A1E38" w:rsidRPr="007A1E38">
        <w:rPr>
          <w:sz w:val="28"/>
          <w:szCs w:val="28"/>
        </w:rPr>
        <w:t>analyzer</w:t>
      </w:r>
      <w:r w:rsidR="007A1E38">
        <w:rPr>
          <w:rFonts w:hint="eastAsia"/>
          <w:sz w:val="28"/>
          <w:szCs w:val="28"/>
        </w:rPr>
        <w:t>为指定的数据分析器</w:t>
      </w:r>
    </w:p>
    <w:p w14:paraId="0B4A39B6" w14:textId="77777777" w:rsidR="00E649BB" w:rsidRDefault="00E649BB" w:rsidP="00AF296E">
      <w:pPr>
        <w:snapToGrid w:val="0"/>
        <w:spacing w:line="360" w:lineRule="auto"/>
        <w:ind w:left="3360" w:firstLine="420"/>
        <w:rPr>
          <w:sz w:val="28"/>
          <w:szCs w:val="28"/>
        </w:rPr>
      </w:pPr>
      <w:r>
        <w:rPr>
          <w:sz w:val="28"/>
          <w:szCs w:val="28"/>
        </w:rPr>
        <w:t>#</w:t>
      </w:r>
      <w:r w:rsidRPr="00E649BB">
        <w:rPr>
          <w:sz w:val="28"/>
          <w:szCs w:val="28"/>
        </w:rPr>
        <w:t>analyse</w:t>
      </w:r>
      <w:r>
        <w:rPr>
          <w:sz w:val="28"/>
          <w:szCs w:val="28"/>
        </w:rPr>
        <w:t>_data</w:t>
      </w:r>
    </w:p>
    <w:p w14:paraId="3994C36C" w14:textId="77777777" w:rsidR="00AF296E" w:rsidRDefault="005D5ABC" w:rsidP="005D5ABC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TSR</w:t>
      </w:r>
      <w:r w:rsidR="00EE6248">
        <w:rPr>
          <w:sz w:val="28"/>
          <w:szCs w:val="28"/>
        </w:rPr>
        <w:t>[</w:t>
      </w:r>
      <w:r w:rsidR="00EE6248" w:rsidRPr="00EE6248">
        <w:rPr>
          <w:sz w:val="28"/>
          <w:szCs w:val="28"/>
        </w:rPr>
        <w:t>rendering</w:t>
      </w:r>
      <w:r w:rsidR="00EE6248">
        <w:rPr>
          <w:sz w:val="28"/>
          <w:szCs w:val="28"/>
        </w:rPr>
        <w:t>]</w:t>
      </w:r>
      <w:r>
        <w:rPr>
          <w:sz w:val="28"/>
          <w:szCs w:val="28"/>
        </w:rPr>
        <w:t xml:space="preserve"> ------ </w:t>
      </w:r>
      <w:r>
        <w:rPr>
          <w:rFonts w:hint="eastAsia"/>
          <w:sz w:val="28"/>
          <w:szCs w:val="28"/>
        </w:rPr>
        <w:t>将数据导入表格样式渲染器</w:t>
      </w:r>
    </w:p>
    <w:p w14:paraId="1B19EAF1" w14:textId="77777777" w:rsidR="00E649BB" w:rsidRDefault="00AF296E" w:rsidP="00AF296E">
      <w:pPr>
        <w:snapToGrid w:val="0"/>
        <w:spacing w:line="360" w:lineRule="auto"/>
        <w:ind w:left="3360" w:firstLine="420"/>
        <w:rPr>
          <w:sz w:val="28"/>
          <w:szCs w:val="28"/>
        </w:rPr>
      </w:pPr>
      <w:r>
        <w:rPr>
          <w:sz w:val="28"/>
          <w:szCs w:val="28"/>
        </w:rPr>
        <w:t>#</w:t>
      </w:r>
      <w:r w:rsidRPr="00E649BB">
        <w:rPr>
          <w:sz w:val="28"/>
          <w:szCs w:val="28"/>
        </w:rPr>
        <w:t>Table style rendering</w:t>
      </w:r>
    </w:p>
    <w:p w14:paraId="4C56D7D2" w14:textId="77777777" w:rsidR="00AD4839" w:rsidRDefault="000E5E7C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A42F1A">
        <w:rPr>
          <w:rFonts w:hint="eastAsia"/>
          <w:sz w:val="28"/>
          <w:szCs w:val="28"/>
        </w:rPr>
        <w:t>gr</w:t>
      </w:r>
      <w:r w:rsidR="00A42F1A">
        <w:rPr>
          <w:sz w:val="28"/>
          <w:szCs w:val="28"/>
        </w:rPr>
        <w:t xml:space="preserve">[path] ------ </w:t>
      </w:r>
      <w:r w:rsidR="00A16F5D">
        <w:rPr>
          <w:rFonts w:hint="eastAsia"/>
          <w:sz w:val="28"/>
          <w:szCs w:val="28"/>
        </w:rPr>
        <w:t>通过路径保存数据表，path为数据表路径，路径</w:t>
      </w:r>
    </w:p>
    <w:p w14:paraId="3AA27CF0" w14:textId="77777777" w:rsidR="00970CB5" w:rsidRDefault="00A16F5D" w:rsidP="00AD4839">
      <w:pPr>
        <w:snapToGrid w:val="0"/>
        <w:spacing w:line="360" w:lineRule="auto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为包含文件后缀的绝对路径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#</w:t>
      </w:r>
      <w:r w:rsidRPr="00A16F5D">
        <w:rPr>
          <w:sz w:val="28"/>
          <w:szCs w:val="28"/>
        </w:rPr>
        <w:t>generate a report</w:t>
      </w:r>
    </w:p>
    <w:p w14:paraId="069FE160" w14:textId="77777777" w:rsidR="004537F2" w:rsidRDefault="004537F2" w:rsidP="00641F72">
      <w:pPr>
        <w:snapToGrid w:val="0"/>
        <w:spacing w:line="360" w:lineRule="auto"/>
        <w:rPr>
          <w:sz w:val="28"/>
          <w:szCs w:val="28"/>
        </w:rPr>
      </w:pPr>
    </w:p>
    <w:p w14:paraId="3E95DFB7" w14:textId="77777777" w:rsidR="007F1071" w:rsidRDefault="007F1071" w:rsidP="00641F72">
      <w:pPr>
        <w:snapToGrid w:val="0"/>
        <w:spacing w:line="360" w:lineRule="auto"/>
        <w:rPr>
          <w:sz w:val="28"/>
          <w:szCs w:val="28"/>
        </w:rPr>
      </w:pPr>
    </w:p>
    <w:p w14:paraId="16B44008" w14:textId="77777777" w:rsidR="002A1A0A" w:rsidRDefault="002A1A0A" w:rsidP="00641F72">
      <w:pPr>
        <w:snapToGrid w:val="0"/>
        <w:spacing w:line="360" w:lineRule="auto"/>
        <w:rPr>
          <w:sz w:val="28"/>
          <w:szCs w:val="28"/>
        </w:rPr>
      </w:pPr>
    </w:p>
    <w:p w14:paraId="1C093080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4E99E10F" w14:textId="1F17DF0B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005BD6E4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5E4FA585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308DBE1A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48C2CB0E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73F4A93B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0C0D31C6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713B3DC9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08BE4574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067B2951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3DECC86A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3FD168FE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5FB5B3FC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58C6B0F9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598025E9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243B333D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0E296B9A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6611AE83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4F60C0F0" w14:textId="10598724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55A21804" w14:textId="4680242D" w:rsidR="00C03968" w:rsidRDefault="00C03968" w:rsidP="00641F72">
      <w:pPr>
        <w:snapToGrid w:val="0"/>
        <w:spacing w:line="360" w:lineRule="auto"/>
        <w:rPr>
          <w:sz w:val="28"/>
          <w:szCs w:val="28"/>
        </w:rPr>
      </w:pPr>
    </w:p>
    <w:p w14:paraId="3CF89A34" w14:textId="28409E26" w:rsidR="00C03968" w:rsidRDefault="00C03968" w:rsidP="00641F72">
      <w:pPr>
        <w:snapToGrid w:val="0"/>
        <w:spacing w:line="360" w:lineRule="auto"/>
        <w:rPr>
          <w:sz w:val="28"/>
          <w:szCs w:val="28"/>
        </w:rPr>
      </w:pPr>
    </w:p>
    <w:p w14:paraId="51FFE8CD" w14:textId="6365C771" w:rsidR="00C03968" w:rsidRDefault="00C03968" w:rsidP="00641F72">
      <w:pPr>
        <w:snapToGrid w:val="0"/>
        <w:spacing w:line="360" w:lineRule="auto"/>
        <w:rPr>
          <w:sz w:val="28"/>
          <w:szCs w:val="28"/>
        </w:rPr>
      </w:pPr>
    </w:p>
    <w:p w14:paraId="52A13827" w14:textId="1C308D6F" w:rsidR="00D075D4" w:rsidRDefault="00D075D4" w:rsidP="00641F72">
      <w:pPr>
        <w:snapToGrid w:val="0"/>
        <w:spacing w:line="360" w:lineRule="auto"/>
        <w:rPr>
          <w:sz w:val="28"/>
          <w:szCs w:val="28"/>
        </w:rPr>
      </w:pPr>
    </w:p>
    <w:p w14:paraId="0DAEA98E" w14:textId="77777777" w:rsidR="00F976C6" w:rsidRDefault="00F976C6" w:rsidP="00641F72">
      <w:pPr>
        <w:snapToGrid w:val="0"/>
        <w:spacing w:line="360" w:lineRule="auto"/>
        <w:rPr>
          <w:rFonts w:hint="eastAsia"/>
          <w:sz w:val="28"/>
          <w:szCs w:val="28"/>
        </w:rPr>
      </w:pPr>
    </w:p>
    <w:p w14:paraId="4DD69FDD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3DBFB19C" w14:textId="77777777" w:rsidR="005B48C3" w:rsidRPr="00F245E0" w:rsidRDefault="00F245E0" w:rsidP="00F245E0">
      <w:pPr>
        <w:snapToGrid w:val="0"/>
        <w:spacing w:line="360" w:lineRule="auto"/>
        <w:rPr>
          <w:sz w:val="24"/>
        </w:rPr>
      </w:pPr>
      <w:bookmarkStart w:id="4" w:name="基本数据结构"/>
      <w:r w:rsidRPr="00F245E0">
        <w:rPr>
          <w:rFonts w:hint="eastAsia"/>
          <w:sz w:val="24"/>
        </w:rPr>
        <w:lastRenderedPageBreak/>
        <w:t>基本</w:t>
      </w:r>
      <w:r w:rsidR="005B48C3" w:rsidRPr="00F245E0">
        <w:rPr>
          <w:rFonts w:hint="eastAsia"/>
          <w:sz w:val="24"/>
        </w:rPr>
        <w:t>数据结构：</w:t>
      </w:r>
    </w:p>
    <w:bookmarkEnd w:id="4"/>
    <w:p w14:paraId="7E0D7CB8" w14:textId="77777777" w:rsidR="005B48C3" w:rsidRP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="00111486" w:rsidRPr="00F245E0">
        <w:rPr>
          <w:rFonts w:hint="eastAsia"/>
          <w:sz w:val="24"/>
        </w:rPr>
        <w:t>初始</w:t>
      </w:r>
      <w:r w:rsidRPr="00F245E0">
        <w:rPr>
          <w:rFonts w:hint="eastAsia"/>
          <w:sz w:val="24"/>
        </w:rPr>
        <w:t>程序数据结构分为两个部分，全局信息和公司信息</w:t>
      </w:r>
    </w:p>
    <w:p w14:paraId="667690E2" w14:textId="77777777" w:rsidR="005B48C3" w:rsidRP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全局信息存储内容为 整个比赛的背景信息</w:t>
      </w:r>
    </w:p>
    <w:p w14:paraId="6DA1199F" w14:textId="77777777" w:rsidR="005B48C3" w:rsidRP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公司信息存储内容为 每一个公司的每一个决策报表信息</w:t>
      </w:r>
    </w:p>
    <w:p w14:paraId="5860DBB3" w14:textId="77777777" w:rsid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数据结构由字典</w:t>
      </w:r>
      <w:r w:rsidRPr="00F245E0">
        <w:rPr>
          <w:sz w:val="24"/>
        </w:rPr>
        <w:t>(</w:t>
      </w:r>
      <w:r w:rsidRPr="00F245E0">
        <w:rPr>
          <w:rFonts w:hint="eastAsia"/>
          <w:sz w:val="24"/>
        </w:rPr>
        <w:t>哈希表</w:t>
      </w:r>
      <w:r w:rsidRPr="00F245E0">
        <w:rPr>
          <w:sz w:val="24"/>
        </w:rPr>
        <w:t>)</w:t>
      </w:r>
      <w:r w:rsidRPr="00F245E0">
        <w:rPr>
          <w:rFonts w:hint="eastAsia"/>
          <w:sz w:val="24"/>
        </w:rPr>
        <w:t>与数组组成</w:t>
      </w:r>
    </w:p>
    <w:p w14:paraId="16D95472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2A895AE7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处理型数据结构分为两个部分，运算型，结论型</w:t>
      </w:r>
    </w:p>
    <w:p w14:paraId="72712050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运算</w:t>
      </w:r>
      <w:proofErr w:type="gramStart"/>
      <w:r w:rsidRPr="00F245E0">
        <w:rPr>
          <w:rFonts w:hint="eastAsia"/>
          <w:sz w:val="24"/>
        </w:rPr>
        <w:t>型内容</w:t>
      </w:r>
      <w:proofErr w:type="gramEnd"/>
      <w:r w:rsidRPr="00F245E0">
        <w:rPr>
          <w:rFonts w:hint="eastAsia"/>
          <w:sz w:val="24"/>
        </w:rPr>
        <w:t>为 由原始数据进行运算或筛选的结果</w:t>
      </w:r>
    </w:p>
    <w:p w14:paraId="78F19971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结论</w:t>
      </w:r>
      <w:proofErr w:type="gramStart"/>
      <w:r w:rsidRPr="00F245E0">
        <w:rPr>
          <w:rFonts w:hint="eastAsia"/>
          <w:sz w:val="24"/>
        </w:rPr>
        <w:t>型内容</w:t>
      </w:r>
      <w:proofErr w:type="gramEnd"/>
      <w:r w:rsidRPr="00F245E0">
        <w:rPr>
          <w:rFonts w:hint="eastAsia"/>
          <w:sz w:val="24"/>
        </w:rPr>
        <w:t>为 经过表格样式</w:t>
      </w:r>
      <w:proofErr w:type="gramStart"/>
      <w:r w:rsidRPr="00F245E0">
        <w:rPr>
          <w:rFonts w:hint="eastAsia"/>
          <w:sz w:val="24"/>
        </w:rPr>
        <w:t>绘制器</w:t>
      </w:r>
      <w:proofErr w:type="gramEnd"/>
      <w:r w:rsidRPr="00F245E0">
        <w:rPr>
          <w:rFonts w:hint="eastAsia"/>
          <w:sz w:val="24"/>
        </w:rPr>
        <w:t>绘制完成的格式数据</w:t>
      </w:r>
    </w:p>
    <w:p w14:paraId="679871F8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</w:p>
    <w:p w14:paraId="5E5922EA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这两种结构与其</w:t>
      </w:r>
      <w:proofErr w:type="gramStart"/>
      <w:r w:rsidRPr="00F245E0">
        <w:rPr>
          <w:rFonts w:hint="eastAsia"/>
          <w:sz w:val="24"/>
        </w:rPr>
        <w:t>筛选器</w:t>
      </w:r>
      <w:proofErr w:type="gramEnd"/>
      <w:r w:rsidRPr="00F245E0">
        <w:rPr>
          <w:rFonts w:hint="eastAsia"/>
          <w:sz w:val="24"/>
        </w:rPr>
        <w:t>密切相关，并没有标准形式的定义</w:t>
      </w:r>
    </w:p>
    <w:p w14:paraId="1C9D5376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结论型数据将交付于表格</w:t>
      </w:r>
      <w:proofErr w:type="gramStart"/>
      <w:r w:rsidRPr="00F245E0">
        <w:rPr>
          <w:rFonts w:hint="eastAsia"/>
          <w:sz w:val="24"/>
        </w:rPr>
        <w:t>绘制器</w:t>
      </w:r>
      <w:proofErr w:type="gramEnd"/>
      <w:r w:rsidRPr="00F245E0">
        <w:rPr>
          <w:rFonts w:hint="eastAsia"/>
          <w:sz w:val="24"/>
        </w:rPr>
        <w:t>进行输出</w:t>
      </w:r>
    </w:p>
    <w:p w14:paraId="5A979149" w14:textId="77777777" w:rsidR="0049775E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</w:p>
    <w:p w14:paraId="03AD78F0" w14:textId="77777777" w:rsidR="005B48C3" w:rsidRP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sz w:val="24"/>
        </w:rPr>
        <w:t>Global_information</w:t>
      </w:r>
      <w:proofErr w:type="spellEnd"/>
      <w:proofErr w:type="gramStart"/>
      <w:r w:rsidRPr="00F245E0">
        <w:rPr>
          <w:sz w:val="24"/>
        </w:rPr>
        <w:t>={</w:t>
      </w:r>
      <w:proofErr w:type="gramEnd"/>
      <w:r w:rsidR="0049775E" w:rsidRPr="00F245E0">
        <w:rPr>
          <w:sz w:val="24"/>
        </w:rPr>
        <w:t>}</w:t>
      </w:r>
    </w:p>
    <w:p w14:paraId="31053361" w14:textId="77777777" w:rsidR="0049775E" w:rsidRPr="00F245E0" w:rsidRDefault="0049775E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在全局信息存储中</w:t>
      </w:r>
    </w:p>
    <w:p w14:paraId="2F90DFD0" w14:textId="77777777" w:rsidR="0049775E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第一层键为：运营轮数（round），由string类型的数字组成，此参数对应着比赛进度于虚拟时间，例如“1”，“2”，“3”</w:t>
      </w:r>
    </w:p>
    <w:p w14:paraId="63E704A7" w14:textId="77777777" w:rsidR="0036365C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第二层键为：</w:t>
      </w:r>
      <w:r w:rsidR="0036365C" w:rsidRPr="00F245E0">
        <w:rPr>
          <w:rFonts w:hint="eastAsia"/>
          <w:sz w:val="24"/>
        </w:rPr>
        <w:t>每一个城市的名称（英文名称），由string类型组成</w:t>
      </w:r>
    </w:p>
    <w:p w14:paraId="30AA6F8F" w14:textId="77777777" w:rsidR="0036365C" w:rsidRPr="00F245E0" w:rsidRDefault="0036365C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第三层键值对包含以下信息：</w:t>
      </w:r>
    </w:p>
    <w:p w14:paraId="15868237" w14:textId="77777777" w:rsidR="0036365C" w:rsidRPr="00F245E0" w:rsidRDefault="0036365C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Po</w:t>
      </w:r>
      <w:r w:rsidRPr="00F245E0">
        <w:rPr>
          <w:sz w:val="24"/>
        </w:rPr>
        <w:t>pulation</w:t>
      </w:r>
      <w:r w:rsidRPr="00F245E0">
        <w:rPr>
          <w:rFonts w:hint="eastAsia"/>
          <w:sz w:val="24"/>
        </w:rPr>
        <w:t>（人口数量）：</w:t>
      </w:r>
      <w:r w:rsidRPr="00F245E0">
        <w:rPr>
          <w:sz w:val="24"/>
        </w:rPr>
        <w:t>250000</w:t>
      </w:r>
      <w:r w:rsidRPr="00F245E0">
        <w:rPr>
          <w:rFonts w:hint="eastAsia"/>
          <w:sz w:val="24"/>
        </w:rPr>
        <w:t>（</w:t>
      </w:r>
      <w:r w:rsidR="002726F2" w:rsidRPr="00F245E0">
        <w:rPr>
          <w:rFonts w:hint="eastAsia"/>
          <w:sz w:val="24"/>
        </w:rPr>
        <w:t>string</w:t>
      </w:r>
      <w:r w:rsidRPr="00F245E0">
        <w:rPr>
          <w:rFonts w:hint="eastAsia"/>
          <w:sz w:val="24"/>
        </w:rPr>
        <w:t>类型的</w:t>
      </w:r>
      <w:r w:rsidR="002726F2" w:rsidRPr="00F245E0">
        <w:rPr>
          <w:rFonts w:hint="eastAsia"/>
          <w:sz w:val="24"/>
        </w:rPr>
        <w:t>int</w:t>
      </w:r>
      <w:r w:rsidRPr="00F245E0">
        <w:rPr>
          <w:rFonts w:hint="eastAsia"/>
          <w:sz w:val="24"/>
        </w:rPr>
        <w:t>）</w:t>
      </w:r>
    </w:p>
    <w:p w14:paraId="643E3379" w14:textId="77777777" w:rsidR="0036365C" w:rsidRPr="00F245E0" w:rsidRDefault="0036365C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Pene</w:t>
      </w:r>
      <w:r w:rsidRPr="00F245E0">
        <w:rPr>
          <w:sz w:val="24"/>
        </w:rPr>
        <w:t>tration</w:t>
      </w:r>
      <w:r w:rsidRPr="00F245E0">
        <w:rPr>
          <w:rFonts w:hint="eastAsia"/>
          <w:sz w:val="24"/>
        </w:rPr>
        <w:t>（渗透率）：</w:t>
      </w:r>
      <w:r w:rsidRPr="00F245E0">
        <w:rPr>
          <w:sz w:val="24"/>
        </w:rPr>
        <w:t>0.02</w:t>
      </w:r>
      <w:r w:rsidRPr="00F245E0">
        <w:rPr>
          <w:rFonts w:hint="eastAsia"/>
          <w:sz w:val="24"/>
        </w:rPr>
        <w:t>（</w:t>
      </w:r>
      <w:r w:rsidR="002726F2" w:rsidRPr="00F245E0">
        <w:rPr>
          <w:rFonts w:hint="eastAsia"/>
          <w:sz w:val="24"/>
        </w:rPr>
        <w:t>string</w:t>
      </w:r>
      <w:r w:rsidRPr="00F245E0">
        <w:rPr>
          <w:rFonts w:hint="eastAsia"/>
          <w:sz w:val="24"/>
        </w:rPr>
        <w:t>类型的</w:t>
      </w:r>
      <w:r w:rsidR="002726F2" w:rsidRPr="00F245E0">
        <w:rPr>
          <w:rFonts w:hint="eastAsia"/>
          <w:sz w:val="24"/>
        </w:rPr>
        <w:t>float</w:t>
      </w:r>
      <w:r w:rsidRPr="00F245E0">
        <w:rPr>
          <w:rFonts w:hint="eastAsia"/>
          <w:sz w:val="24"/>
        </w:rPr>
        <w:t>）</w:t>
      </w:r>
    </w:p>
    <w:p w14:paraId="41498B57" w14:textId="77777777" w:rsidR="0036365C" w:rsidRPr="00F245E0" w:rsidRDefault="0036365C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rFonts w:hint="eastAsia"/>
          <w:sz w:val="24"/>
        </w:rPr>
        <w:t>Mar</w:t>
      </w:r>
      <w:r w:rsidRPr="00F245E0">
        <w:rPr>
          <w:sz w:val="24"/>
        </w:rPr>
        <w:t>ket_Size</w:t>
      </w:r>
      <w:proofErr w:type="spellEnd"/>
      <w:r w:rsidRPr="00F245E0">
        <w:rPr>
          <w:sz w:val="24"/>
        </w:rPr>
        <w:t xml:space="preserve"> (</w:t>
      </w:r>
      <w:r w:rsidRPr="00F245E0">
        <w:rPr>
          <w:rFonts w:hint="eastAsia"/>
          <w:sz w:val="24"/>
        </w:rPr>
        <w:t>市场大小)</w:t>
      </w:r>
      <w:r w:rsidRPr="00F245E0">
        <w:rPr>
          <w:sz w:val="24"/>
        </w:rPr>
        <w:t xml:space="preserve"> </w:t>
      </w:r>
      <w:r w:rsidRPr="00F245E0">
        <w:rPr>
          <w:rFonts w:hint="eastAsia"/>
          <w:sz w:val="24"/>
        </w:rPr>
        <w:t>：</w:t>
      </w:r>
      <w:r w:rsidR="002726F2" w:rsidRPr="00F245E0">
        <w:rPr>
          <w:sz w:val="24"/>
        </w:rPr>
        <w:t>50000</w:t>
      </w:r>
      <w:r w:rsidR="002726F2" w:rsidRPr="00F245E0">
        <w:rPr>
          <w:rFonts w:hint="eastAsia"/>
          <w:sz w:val="24"/>
        </w:rPr>
        <w:t>（string类型的int）</w:t>
      </w:r>
    </w:p>
    <w:p w14:paraId="3D734F0A" w14:textId="77777777" w:rsidR="002726F2" w:rsidRPr="00F245E0" w:rsidRDefault="002726F2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rFonts w:hint="eastAsia"/>
          <w:sz w:val="24"/>
        </w:rPr>
        <w:t>Total</w:t>
      </w:r>
      <w:r w:rsidRPr="00F245E0">
        <w:rPr>
          <w:sz w:val="24"/>
        </w:rPr>
        <w:t>_Sales_Volume</w:t>
      </w:r>
      <w:proofErr w:type="spellEnd"/>
      <w:r w:rsidRPr="00F245E0">
        <w:rPr>
          <w:rFonts w:hint="eastAsia"/>
          <w:sz w:val="24"/>
        </w:rPr>
        <w:t>（</w:t>
      </w:r>
      <w:r w:rsidR="000864C0" w:rsidRPr="00F245E0">
        <w:rPr>
          <w:rFonts w:hint="eastAsia"/>
          <w:sz w:val="24"/>
        </w:rPr>
        <w:t>总</w:t>
      </w:r>
      <w:r w:rsidRPr="00F245E0">
        <w:rPr>
          <w:rFonts w:hint="eastAsia"/>
          <w:sz w:val="24"/>
        </w:rPr>
        <w:t>货量）：4</w:t>
      </w:r>
      <w:r w:rsidRPr="00F245E0">
        <w:rPr>
          <w:sz w:val="24"/>
        </w:rPr>
        <w:t>000</w:t>
      </w:r>
      <w:r w:rsidRPr="00F245E0">
        <w:rPr>
          <w:rFonts w:hint="eastAsia"/>
          <w:sz w:val="24"/>
        </w:rPr>
        <w:t>（string类型的int）</w:t>
      </w:r>
    </w:p>
    <w:p w14:paraId="0BAC0296" w14:textId="77777777" w:rsidR="002726F2" w:rsidRPr="00F245E0" w:rsidRDefault="002726F2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rFonts w:hint="eastAsia"/>
          <w:sz w:val="24"/>
        </w:rPr>
        <w:t>Avg</w:t>
      </w:r>
      <w:r w:rsidRPr="00F245E0">
        <w:rPr>
          <w:sz w:val="24"/>
        </w:rPr>
        <w:t>_Price</w:t>
      </w:r>
      <w:proofErr w:type="spellEnd"/>
      <w:r w:rsidRPr="00F245E0">
        <w:rPr>
          <w:rFonts w:hint="eastAsia"/>
          <w:sz w:val="24"/>
        </w:rPr>
        <w:t>（平均价格）：9</w:t>
      </w:r>
      <w:r w:rsidRPr="00F245E0">
        <w:rPr>
          <w:sz w:val="24"/>
        </w:rPr>
        <w:t>780</w:t>
      </w:r>
      <w:r w:rsidRPr="00F245E0">
        <w:rPr>
          <w:rFonts w:hint="eastAsia"/>
          <w:sz w:val="24"/>
        </w:rPr>
        <w:t>（string类型的int）</w:t>
      </w:r>
    </w:p>
    <w:p w14:paraId="60EBE0B3" w14:textId="77777777" w:rsidR="002726F2" w:rsidRPr="00F245E0" w:rsidRDefault="002726F2" w:rsidP="00F245E0">
      <w:pPr>
        <w:snapToGrid w:val="0"/>
        <w:spacing w:line="360" w:lineRule="auto"/>
        <w:rPr>
          <w:sz w:val="24"/>
        </w:rPr>
      </w:pPr>
    </w:p>
    <w:p w14:paraId="5418134F" w14:textId="77777777" w:rsidR="00F245E0" w:rsidRDefault="00F245E0" w:rsidP="00F245E0">
      <w:pPr>
        <w:snapToGrid w:val="0"/>
        <w:spacing w:line="360" w:lineRule="auto"/>
        <w:ind w:firstLine="420"/>
        <w:rPr>
          <w:sz w:val="24"/>
        </w:rPr>
      </w:pPr>
    </w:p>
    <w:p w14:paraId="3AA9A733" w14:textId="77777777" w:rsidR="00F245E0" w:rsidRDefault="00F245E0" w:rsidP="00F245E0">
      <w:pPr>
        <w:snapToGrid w:val="0"/>
        <w:spacing w:line="360" w:lineRule="auto"/>
        <w:ind w:firstLine="420"/>
        <w:rPr>
          <w:sz w:val="24"/>
        </w:rPr>
      </w:pPr>
    </w:p>
    <w:p w14:paraId="19801FC7" w14:textId="77777777" w:rsidR="0049775E" w:rsidRPr="00F245E0" w:rsidRDefault="005B48C3" w:rsidP="00F245E0">
      <w:pPr>
        <w:snapToGrid w:val="0"/>
        <w:spacing w:line="360" w:lineRule="auto"/>
        <w:ind w:firstLine="420"/>
        <w:rPr>
          <w:sz w:val="24"/>
        </w:rPr>
      </w:pPr>
      <w:proofErr w:type="spellStart"/>
      <w:r w:rsidRPr="00F245E0">
        <w:rPr>
          <w:rFonts w:hint="eastAsia"/>
          <w:sz w:val="24"/>
        </w:rPr>
        <w:t>B</w:t>
      </w:r>
      <w:r w:rsidRPr="00F245E0">
        <w:rPr>
          <w:sz w:val="24"/>
        </w:rPr>
        <w:t>usiness_information</w:t>
      </w:r>
      <w:proofErr w:type="spellEnd"/>
      <w:proofErr w:type="gramStart"/>
      <w:r w:rsidRPr="00F245E0">
        <w:rPr>
          <w:sz w:val="24"/>
        </w:rPr>
        <w:t>={</w:t>
      </w:r>
      <w:proofErr w:type="gramEnd"/>
      <w:r w:rsidR="0049775E" w:rsidRPr="00F245E0">
        <w:rPr>
          <w:sz w:val="24"/>
        </w:rPr>
        <w:t>}</w:t>
      </w:r>
    </w:p>
    <w:p w14:paraId="634FDD5F" w14:textId="77777777" w:rsidR="0049775E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第一层键为：运营轮数（round），由string类型的数字组成，此参数对应着比赛进度于虚拟时间，例如“1”，“2”，“3”</w:t>
      </w:r>
    </w:p>
    <w:p w14:paraId="09EC7BAD" w14:textId="375BEE3B" w:rsidR="0049775E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第二层键为：公司编号，由string类型的</w:t>
      </w:r>
      <w:r w:rsidR="002726F2" w:rsidRPr="00F245E0">
        <w:rPr>
          <w:rFonts w:hint="eastAsia"/>
          <w:sz w:val="24"/>
        </w:rPr>
        <w:t>int</w:t>
      </w:r>
      <w:r w:rsidRPr="00F245E0">
        <w:rPr>
          <w:rFonts w:hint="eastAsia"/>
          <w:sz w:val="24"/>
        </w:rPr>
        <w:t>组成</w:t>
      </w:r>
    </w:p>
    <w:p w14:paraId="5CCF1D02" w14:textId="30F4D543" w:rsidR="00CC73AE" w:rsidRPr="00F245E0" w:rsidRDefault="00CC73AE" w:rsidP="00F245E0">
      <w:pPr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第三层键为：公司入驻城市的</w:t>
      </w:r>
      <w:r w:rsidR="004210CA">
        <w:rPr>
          <w:rFonts w:hint="eastAsia"/>
          <w:sz w:val="24"/>
        </w:rPr>
        <w:t>名称，</w:t>
      </w:r>
      <w:r w:rsidR="00F738F5" w:rsidRPr="00F245E0">
        <w:rPr>
          <w:rFonts w:hint="eastAsia"/>
          <w:sz w:val="24"/>
        </w:rPr>
        <w:t>由string类型组成</w:t>
      </w:r>
    </w:p>
    <w:p w14:paraId="5051607B" w14:textId="6C263043" w:rsidR="0049775E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</w:t>
      </w:r>
      <w:r w:rsidR="004210CA">
        <w:rPr>
          <w:rFonts w:hint="eastAsia"/>
          <w:sz w:val="24"/>
        </w:rPr>
        <w:t>四</w:t>
      </w:r>
      <w:r w:rsidRPr="00F245E0">
        <w:rPr>
          <w:rFonts w:hint="eastAsia"/>
          <w:sz w:val="24"/>
        </w:rPr>
        <w:t>层</w:t>
      </w:r>
      <w:r w:rsidR="008722B1" w:rsidRPr="00F245E0">
        <w:rPr>
          <w:rFonts w:hint="eastAsia"/>
          <w:sz w:val="24"/>
        </w:rPr>
        <w:t>键值对</w:t>
      </w:r>
      <w:r w:rsidRPr="00F245E0">
        <w:rPr>
          <w:rFonts w:hint="eastAsia"/>
          <w:sz w:val="24"/>
        </w:rPr>
        <w:t>包含有以下信息：</w:t>
      </w:r>
    </w:p>
    <w:p w14:paraId="5CEF3735" w14:textId="77777777" w:rsidR="0049775E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r w:rsidR="008722B1" w:rsidRPr="00F245E0">
        <w:rPr>
          <w:sz w:val="24"/>
        </w:rPr>
        <w:t>A</w:t>
      </w:r>
      <w:r w:rsidR="008722B1" w:rsidRPr="00F245E0">
        <w:rPr>
          <w:rFonts w:hint="eastAsia"/>
          <w:sz w:val="24"/>
        </w:rPr>
        <w:t>gents（代理商）：</w:t>
      </w:r>
      <w:r w:rsidR="000864C0" w:rsidRPr="00F245E0">
        <w:rPr>
          <w:rFonts w:hint="eastAsia"/>
          <w:sz w:val="24"/>
        </w:rPr>
        <w:t xml:space="preserve"> </w:t>
      </w:r>
      <w:r w:rsidR="000864C0" w:rsidRPr="00F245E0">
        <w:rPr>
          <w:sz w:val="24"/>
        </w:rPr>
        <w:t>1</w:t>
      </w:r>
      <w:r w:rsidR="008722B1" w:rsidRPr="00F245E0">
        <w:rPr>
          <w:rFonts w:hint="eastAsia"/>
          <w:sz w:val="24"/>
        </w:rPr>
        <w:t>（关于代理商的数量）</w:t>
      </w:r>
    </w:p>
    <w:p w14:paraId="6025D501" w14:textId="77777777" w:rsidR="008722B1" w:rsidRPr="00F245E0" w:rsidRDefault="008722B1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="00CE1893" w:rsidRPr="00F245E0">
        <w:rPr>
          <w:sz w:val="24"/>
        </w:rPr>
        <w:t>Marketing_investment</w:t>
      </w:r>
      <w:proofErr w:type="spellEnd"/>
      <w:r w:rsidR="00CE1893" w:rsidRPr="00F245E0">
        <w:rPr>
          <w:rFonts w:hint="eastAsia"/>
          <w:sz w:val="24"/>
        </w:rPr>
        <w:t>（广告投资）：</w:t>
      </w:r>
      <w:r w:rsidR="000864C0" w:rsidRPr="00F245E0">
        <w:rPr>
          <w:rFonts w:hint="eastAsia"/>
          <w:sz w:val="24"/>
        </w:rPr>
        <w:t xml:space="preserve"> </w:t>
      </w:r>
      <w:r w:rsidR="000864C0" w:rsidRPr="00F245E0">
        <w:rPr>
          <w:sz w:val="24"/>
        </w:rPr>
        <w:t>5000</w:t>
      </w:r>
      <w:r w:rsidR="000864C0" w:rsidRPr="00F245E0">
        <w:rPr>
          <w:rFonts w:hint="eastAsia"/>
          <w:sz w:val="24"/>
        </w:rPr>
        <w:t>（string类型的int）</w:t>
      </w:r>
    </w:p>
    <w:p w14:paraId="26695EA8" w14:textId="77777777" w:rsidR="00CE1893" w:rsidRPr="00F245E0" w:rsidRDefault="00CE1893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sz w:val="24"/>
        </w:rPr>
        <w:t>Product_quality_index</w:t>
      </w:r>
      <w:proofErr w:type="spellEnd"/>
      <w:r w:rsidRPr="00F245E0">
        <w:rPr>
          <w:rFonts w:hint="eastAsia"/>
          <w:sz w:val="24"/>
        </w:rPr>
        <w:t>（商品质量）：</w:t>
      </w:r>
      <w:r w:rsidR="000864C0" w:rsidRPr="00F245E0">
        <w:rPr>
          <w:rFonts w:hint="eastAsia"/>
          <w:sz w:val="24"/>
        </w:rPr>
        <w:t xml:space="preserve"> </w:t>
      </w:r>
      <w:r w:rsidR="000864C0" w:rsidRPr="00F245E0">
        <w:rPr>
          <w:sz w:val="24"/>
        </w:rPr>
        <w:t>20000</w:t>
      </w:r>
      <w:r w:rsidR="000864C0" w:rsidRPr="00F245E0">
        <w:rPr>
          <w:rFonts w:hint="eastAsia"/>
          <w:sz w:val="24"/>
        </w:rPr>
        <w:t>（string类型的int）</w:t>
      </w:r>
    </w:p>
    <w:p w14:paraId="33611DF6" w14:textId="77777777" w:rsidR="00CE1893" w:rsidRPr="00F245E0" w:rsidRDefault="00CE1893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  <w:t>Price</w:t>
      </w:r>
      <w:r w:rsidRPr="00F245E0">
        <w:rPr>
          <w:rFonts w:hint="eastAsia"/>
          <w:sz w:val="24"/>
        </w:rPr>
        <w:t>（商品价格）：</w:t>
      </w:r>
      <w:r w:rsidR="000864C0" w:rsidRPr="00F245E0">
        <w:rPr>
          <w:rFonts w:hint="eastAsia"/>
          <w:sz w:val="24"/>
        </w:rPr>
        <w:t xml:space="preserve"> </w:t>
      </w:r>
      <w:r w:rsidR="000864C0" w:rsidRPr="00F245E0">
        <w:rPr>
          <w:sz w:val="24"/>
        </w:rPr>
        <w:t>9999</w:t>
      </w:r>
      <w:r w:rsidR="000864C0" w:rsidRPr="00F245E0">
        <w:rPr>
          <w:rFonts w:hint="eastAsia"/>
          <w:sz w:val="24"/>
        </w:rPr>
        <w:t>（string类型的int）</w:t>
      </w:r>
    </w:p>
    <w:p w14:paraId="2FC7326C" w14:textId="77777777" w:rsidR="00CE1893" w:rsidRPr="00F245E0" w:rsidRDefault="00CE1893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sz w:val="24"/>
        </w:rPr>
        <w:t>Sales_volume</w:t>
      </w:r>
      <w:proofErr w:type="spellEnd"/>
      <w:r w:rsidRPr="00F245E0">
        <w:rPr>
          <w:rFonts w:hint="eastAsia"/>
          <w:sz w:val="24"/>
        </w:rPr>
        <w:t>（</w:t>
      </w:r>
      <w:r w:rsidR="000864C0" w:rsidRPr="00F245E0">
        <w:rPr>
          <w:rFonts w:hint="eastAsia"/>
          <w:sz w:val="24"/>
        </w:rPr>
        <w:t>货量</w:t>
      </w:r>
      <w:r w:rsidRPr="00F245E0">
        <w:rPr>
          <w:rFonts w:hint="eastAsia"/>
          <w:sz w:val="24"/>
        </w:rPr>
        <w:t>）</w:t>
      </w:r>
      <w:r w:rsidR="000864C0" w:rsidRPr="00F245E0">
        <w:rPr>
          <w:rFonts w:hint="eastAsia"/>
          <w:sz w:val="24"/>
        </w:rPr>
        <w:t xml:space="preserve">： </w:t>
      </w:r>
      <w:r w:rsidR="000864C0" w:rsidRPr="00F245E0">
        <w:rPr>
          <w:sz w:val="24"/>
        </w:rPr>
        <w:t>12</w:t>
      </w:r>
      <w:r w:rsidR="000864C0" w:rsidRPr="00F245E0">
        <w:rPr>
          <w:rFonts w:hint="eastAsia"/>
          <w:sz w:val="24"/>
        </w:rPr>
        <w:t>（string类型的int）</w:t>
      </w:r>
    </w:p>
    <w:p w14:paraId="07E61ABA" w14:textId="77777777" w:rsidR="00F245E0" w:rsidRDefault="00CE1893" w:rsidP="001E6A19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sz w:val="24"/>
        </w:rPr>
        <w:t>Market_share</w:t>
      </w:r>
      <w:proofErr w:type="spellEnd"/>
      <w:r w:rsidRPr="00F245E0">
        <w:rPr>
          <w:rFonts w:hint="eastAsia"/>
          <w:sz w:val="24"/>
        </w:rPr>
        <w:t>（市场占有率）</w:t>
      </w:r>
      <w:r w:rsidR="000864C0" w:rsidRPr="00F245E0">
        <w:rPr>
          <w:rFonts w:hint="eastAsia"/>
          <w:sz w:val="24"/>
        </w:rPr>
        <w:t xml:space="preserve">： </w:t>
      </w:r>
      <w:r w:rsidR="000864C0" w:rsidRPr="00F245E0">
        <w:rPr>
          <w:sz w:val="24"/>
        </w:rPr>
        <w:t>0.0004</w:t>
      </w:r>
      <w:r w:rsidR="000864C0" w:rsidRPr="00F245E0">
        <w:rPr>
          <w:rFonts w:hint="eastAsia"/>
          <w:sz w:val="24"/>
        </w:rPr>
        <w:t>（string类型的float）</w:t>
      </w:r>
    </w:p>
    <w:p w14:paraId="219BFB9B" w14:textId="77777777" w:rsidR="001E6A19" w:rsidRDefault="001E6A19" w:rsidP="001E6A19">
      <w:pPr>
        <w:snapToGrid w:val="0"/>
        <w:spacing w:line="360" w:lineRule="auto"/>
        <w:ind w:firstLine="420"/>
        <w:rPr>
          <w:sz w:val="24"/>
        </w:rPr>
      </w:pPr>
    </w:p>
    <w:p w14:paraId="78103F53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225A4113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7B7F3B5C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5B1520DF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549AECF1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5680C2E6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24C1DA3B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3BDDD9C2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48F7B687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622224B8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52E79237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18E12CFD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118793B2" w14:textId="77777777" w:rsidR="001E6A19" w:rsidRPr="00F245E0" w:rsidRDefault="001E6A19" w:rsidP="00F245E0">
      <w:pPr>
        <w:snapToGrid w:val="0"/>
        <w:spacing w:line="360" w:lineRule="auto"/>
        <w:rPr>
          <w:sz w:val="24"/>
        </w:rPr>
      </w:pPr>
    </w:p>
    <w:p w14:paraId="1939C678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rFonts w:hint="eastAsia"/>
          <w:sz w:val="24"/>
        </w:rPr>
        <w:t>表格样式</w:t>
      </w:r>
      <w:proofErr w:type="gramStart"/>
      <w:r w:rsidRPr="00F245E0">
        <w:rPr>
          <w:rFonts w:hint="eastAsia"/>
          <w:sz w:val="24"/>
        </w:rPr>
        <w:t>绘制器</w:t>
      </w:r>
      <w:proofErr w:type="gramEnd"/>
      <w:r w:rsidRPr="00F245E0">
        <w:rPr>
          <w:rFonts w:hint="eastAsia"/>
          <w:sz w:val="24"/>
        </w:rPr>
        <w:t>数据结构：</w:t>
      </w:r>
    </w:p>
    <w:p w14:paraId="587FA2EA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表格样式</w:t>
      </w:r>
      <w:proofErr w:type="gramStart"/>
      <w:r w:rsidRPr="00F245E0">
        <w:rPr>
          <w:rFonts w:hint="eastAsia"/>
          <w:sz w:val="24"/>
        </w:rPr>
        <w:t>绘制器</w:t>
      </w:r>
      <w:proofErr w:type="gramEnd"/>
      <w:r w:rsidRPr="00F245E0">
        <w:rPr>
          <w:rFonts w:hint="eastAsia"/>
          <w:sz w:val="24"/>
        </w:rPr>
        <w:t>结构为哈希表和列表混合</w:t>
      </w:r>
    </w:p>
    <w:p w14:paraId="3399C320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  <w:t>Data</w:t>
      </w:r>
      <w:proofErr w:type="gramStart"/>
      <w:r w:rsidRPr="00F245E0">
        <w:rPr>
          <w:sz w:val="24"/>
        </w:rPr>
        <w:t>={</w:t>
      </w:r>
      <w:proofErr w:type="gramEnd"/>
    </w:p>
    <w:p w14:paraId="2CDF6D7B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  <w:t>“</w:t>
      </w:r>
      <w:proofErr w:type="spellStart"/>
      <w:r w:rsidRPr="00F245E0">
        <w:rPr>
          <w:sz w:val="24"/>
        </w:rPr>
        <w:t>file_name</w:t>
      </w:r>
      <w:proofErr w:type="spellEnd"/>
      <w:r w:rsidRPr="00F245E0">
        <w:rPr>
          <w:rFonts w:hint="eastAsia"/>
          <w:sz w:val="24"/>
        </w:rPr>
        <w:t>”:</w:t>
      </w:r>
      <w:r w:rsidRPr="00F245E0">
        <w:rPr>
          <w:sz w:val="24"/>
        </w:rPr>
        <w:t xml:space="preserve"> “test.xlsx”#</w:t>
      </w:r>
      <w:r w:rsidRPr="00F245E0">
        <w:rPr>
          <w:rFonts w:hint="eastAsia"/>
          <w:sz w:val="24"/>
        </w:rPr>
        <w:t>包含后缀的文件名称</w:t>
      </w:r>
    </w:p>
    <w:p w14:paraId="1277CCC5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  <w:t>“</w:t>
      </w:r>
      <w:r w:rsidRPr="00F245E0">
        <w:rPr>
          <w:rFonts w:hint="eastAsia"/>
          <w:sz w:val="24"/>
        </w:rPr>
        <w:t xml:space="preserve">shells”： </w:t>
      </w:r>
      <w:r w:rsidRPr="00F245E0">
        <w:rPr>
          <w:sz w:val="24"/>
        </w:rPr>
        <w:t>[  #</w:t>
      </w:r>
      <w:r w:rsidRPr="00F245E0">
        <w:rPr>
          <w:rFonts w:hint="eastAsia"/>
          <w:sz w:val="24"/>
        </w:rPr>
        <w:t>文件内部结构</w:t>
      </w:r>
    </w:p>
    <w:p w14:paraId="18F7672D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{</w:t>
      </w:r>
    </w:p>
    <w:p w14:paraId="663DF95E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“name”: “city”#</w:t>
      </w:r>
      <w:r w:rsidRPr="00F245E0">
        <w:rPr>
          <w:rFonts w:hint="eastAsia"/>
          <w:sz w:val="24"/>
        </w:rPr>
        <w:t>表格名称</w:t>
      </w:r>
    </w:p>
    <w:p w14:paraId="72948B0C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“</w:t>
      </w:r>
      <w:r w:rsidRPr="00F245E0">
        <w:rPr>
          <w:rFonts w:hint="eastAsia"/>
          <w:sz w:val="24"/>
        </w:rPr>
        <w:t>data</w:t>
      </w:r>
      <w:r w:rsidRPr="00F245E0">
        <w:rPr>
          <w:sz w:val="24"/>
        </w:rPr>
        <w:t>”</w:t>
      </w:r>
      <w:r w:rsidRPr="00F245E0">
        <w:rPr>
          <w:rFonts w:hint="eastAsia"/>
          <w:sz w:val="24"/>
        </w:rPr>
        <w:t xml:space="preserve">： </w:t>
      </w:r>
      <w:r w:rsidRPr="00F245E0">
        <w:rPr>
          <w:sz w:val="24"/>
        </w:rPr>
        <w:t>[</w:t>
      </w:r>
      <w:r w:rsidR="00D235D0" w:rsidRPr="00F245E0">
        <w:rPr>
          <w:sz w:val="24"/>
        </w:rPr>
        <w:t xml:space="preserve">   #</w:t>
      </w:r>
      <w:r w:rsidR="00D235D0" w:rsidRPr="00F245E0">
        <w:rPr>
          <w:rFonts w:hint="eastAsia"/>
          <w:sz w:val="24"/>
        </w:rPr>
        <w:t>数据结构</w:t>
      </w:r>
    </w:p>
    <w:p w14:paraId="47A74DE2" w14:textId="77777777" w:rsidR="003A6E15" w:rsidRDefault="003A6E15" w:rsidP="003A6E15">
      <w:pPr>
        <w:snapToGrid w:val="0"/>
        <w:spacing w:line="360" w:lineRule="auto"/>
        <w:ind w:left="1680" w:firstLine="420"/>
        <w:rPr>
          <w:sz w:val="24"/>
        </w:rPr>
      </w:pPr>
      <w:r>
        <w:rPr>
          <w:sz w:val="24"/>
        </w:rPr>
        <w:t>[</w:t>
      </w:r>
      <w:proofErr w:type="spellStart"/>
      <w:r>
        <w:rPr>
          <w:rFonts w:hint="eastAsia"/>
          <w:sz w:val="24"/>
        </w:rPr>
        <w:t>x</w:t>
      </w:r>
      <w:r>
        <w:rPr>
          <w:sz w:val="24"/>
        </w:rPr>
        <w:t>,y</w:t>
      </w:r>
      <w:proofErr w:type="spellEnd"/>
      <w:r>
        <w:rPr>
          <w:sz w:val="24"/>
        </w:rPr>
        <w:t>,</w:t>
      </w:r>
      <w:r>
        <w:rPr>
          <w:rFonts w:hint="eastAsia"/>
          <w:sz w:val="24"/>
        </w:rPr>
        <w:t>“</w:t>
      </w:r>
      <w:r>
        <w:rPr>
          <w:sz w:val="24"/>
        </w:rPr>
        <w:t>detail</w:t>
      </w:r>
      <w:r>
        <w:rPr>
          <w:rFonts w:hint="eastAsia"/>
          <w:sz w:val="24"/>
        </w:rPr>
        <w:t>”</w:t>
      </w:r>
      <w:r>
        <w:rPr>
          <w:sz w:val="24"/>
        </w:rPr>
        <w:t>],  #</w:t>
      </w:r>
      <w:r>
        <w:rPr>
          <w:rFonts w:hint="eastAsia"/>
          <w:sz w:val="24"/>
        </w:rPr>
        <w:t>一个格子数据的基本单位 列表中包含位置</w:t>
      </w:r>
    </w:p>
    <w:p w14:paraId="7863C11F" w14:textId="77777777" w:rsidR="003A6E15" w:rsidRDefault="003A6E15" w:rsidP="003A6E15">
      <w:pPr>
        <w:snapToGrid w:val="0"/>
        <w:spacing w:line="360" w:lineRule="auto"/>
        <w:ind w:left="3360" w:firstLine="420"/>
        <w:rPr>
          <w:sz w:val="24"/>
        </w:rPr>
      </w:pPr>
      <w:r>
        <w:rPr>
          <w:rFonts w:hint="eastAsia"/>
          <w:sz w:val="24"/>
        </w:rPr>
        <w:t>信息和内容</w:t>
      </w:r>
    </w:p>
    <w:p w14:paraId="25F4C34A" w14:textId="77777777" w:rsidR="003A6E15" w:rsidRPr="00F245E0" w:rsidRDefault="003A6E15" w:rsidP="003A6E15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[1,1,“</w:t>
      </w:r>
      <w:r>
        <w:rPr>
          <w:rFonts w:hint="eastAsia"/>
          <w:sz w:val="24"/>
        </w:rPr>
        <w:t>城市</w:t>
      </w:r>
      <w:r>
        <w:rPr>
          <w:sz w:val="24"/>
        </w:rPr>
        <w:t>”],  #</w:t>
      </w:r>
      <w:r>
        <w:rPr>
          <w:rFonts w:hint="eastAsia"/>
          <w:sz w:val="24"/>
        </w:rPr>
        <w:t>列表前两项分别为 列，行，第三个为内容</w:t>
      </w:r>
    </w:p>
    <w:p w14:paraId="39F4BFA1" w14:textId="77777777" w:rsidR="00CC7AAB" w:rsidRPr="00F245E0" w:rsidRDefault="00CC7AAB" w:rsidP="00F245E0">
      <w:pPr>
        <w:snapToGrid w:val="0"/>
        <w:spacing w:line="360" w:lineRule="auto"/>
        <w:ind w:left="1260" w:firstLine="420"/>
        <w:rPr>
          <w:sz w:val="24"/>
        </w:rPr>
      </w:pPr>
      <w:r w:rsidRPr="00F245E0">
        <w:rPr>
          <w:sz w:val="24"/>
        </w:rPr>
        <w:t>]</w:t>
      </w:r>
    </w:p>
    <w:p w14:paraId="7D6863D8" w14:textId="77777777" w:rsidR="00CC7AAB" w:rsidRPr="00F245E0" w:rsidRDefault="00CC7AAB" w:rsidP="00F245E0">
      <w:pPr>
        <w:snapToGrid w:val="0"/>
        <w:spacing w:line="360" w:lineRule="auto"/>
        <w:ind w:left="840" w:firstLine="420"/>
        <w:rPr>
          <w:sz w:val="24"/>
        </w:rPr>
      </w:pPr>
      <w:r w:rsidRPr="00F245E0">
        <w:rPr>
          <w:sz w:val="24"/>
        </w:rPr>
        <w:t>}</w:t>
      </w:r>
      <w:r w:rsidR="00D235D0" w:rsidRPr="00F245E0">
        <w:rPr>
          <w:rFonts w:hint="eastAsia"/>
          <w:sz w:val="24"/>
        </w:rPr>
        <w:t>，</w:t>
      </w:r>
    </w:p>
    <w:p w14:paraId="28CB45F0" w14:textId="77777777" w:rsidR="00D235D0" w:rsidRPr="00F245E0" w:rsidRDefault="00D235D0" w:rsidP="00F245E0">
      <w:pPr>
        <w:snapToGrid w:val="0"/>
        <w:spacing w:line="360" w:lineRule="auto"/>
        <w:ind w:left="840" w:firstLine="420"/>
        <w:rPr>
          <w:sz w:val="24"/>
        </w:rPr>
      </w:pPr>
      <w:r w:rsidRPr="00F245E0">
        <w:rPr>
          <w:sz w:val="24"/>
        </w:rPr>
        <w:t>{…}</w:t>
      </w:r>
      <w:r w:rsidR="004B3C2C" w:rsidRPr="00F245E0">
        <w:rPr>
          <w:sz w:val="24"/>
        </w:rPr>
        <w:t xml:space="preserve"> #</w:t>
      </w:r>
      <w:r w:rsidR="004B3C2C" w:rsidRPr="00F245E0">
        <w:rPr>
          <w:rFonts w:hint="eastAsia"/>
          <w:sz w:val="24"/>
        </w:rPr>
        <w:t>第二张表格的信息</w:t>
      </w:r>
    </w:p>
    <w:p w14:paraId="1946D464" w14:textId="77777777" w:rsidR="00CC7AAB" w:rsidRPr="00F245E0" w:rsidRDefault="00CC7AAB" w:rsidP="00F245E0">
      <w:pPr>
        <w:snapToGrid w:val="0"/>
        <w:spacing w:line="360" w:lineRule="auto"/>
        <w:ind w:left="420" w:firstLine="420"/>
        <w:rPr>
          <w:sz w:val="24"/>
        </w:rPr>
      </w:pPr>
      <w:r w:rsidRPr="00F245E0">
        <w:rPr>
          <w:sz w:val="24"/>
        </w:rPr>
        <w:t>]</w:t>
      </w:r>
    </w:p>
    <w:p w14:paraId="4D4ECFC0" w14:textId="77777777" w:rsidR="00CC7AAB" w:rsidRPr="00F245E0" w:rsidRDefault="00CC7AAB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>}</w:t>
      </w:r>
    </w:p>
    <w:p w14:paraId="6384E744" w14:textId="77777777" w:rsidR="00870BE0" w:rsidRDefault="00870BE0" w:rsidP="00F245E0">
      <w:pPr>
        <w:snapToGrid w:val="0"/>
        <w:spacing w:line="360" w:lineRule="auto"/>
        <w:rPr>
          <w:sz w:val="24"/>
        </w:rPr>
      </w:pPr>
    </w:p>
    <w:p w14:paraId="7CA918D4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7E2A8A41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4106C897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3C4A0EC4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00253ABE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2F4B2DB7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7225A324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28F08641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2E5B2DED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7AFDAD6B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</w:p>
    <w:p w14:paraId="70F2D748" w14:textId="77777777" w:rsidR="006A38A1" w:rsidRPr="00F245E0" w:rsidRDefault="00126328" w:rsidP="00F245E0">
      <w:pPr>
        <w:snapToGrid w:val="0"/>
        <w:spacing w:line="360" w:lineRule="auto"/>
        <w:rPr>
          <w:sz w:val="24"/>
        </w:rPr>
      </w:pPr>
      <w:r w:rsidRPr="00F245E0">
        <w:rPr>
          <w:rFonts w:hint="eastAsia"/>
          <w:sz w:val="24"/>
        </w:rPr>
        <w:t>Jason</w:t>
      </w:r>
      <w:r w:rsidRPr="00F245E0">
        <w:rPr>
          <w:sz w:val="24"/>
        </w:rPr>
        <w:t xml:space="preserve"> </w:t>
      </w:r>
      <w:r w:rsidRPr="00F245E0">
        <w:rPr>
          <w:rFonts w:hint="eastAsia"/>
          <w:sz w:val="24"/>
        </w:rPr>
        <w:t>算法数据类型（</w:t>
      </w:r>
      <w:proofErr w:type="gramStart"/>
      <w:r w:rsidRPr="00F245E0">
        <w:rPr>
          <w:rFonts w:hint="eastAsia"/>
          <w:sz w:val="24"/>
        </w:rPr>
        <w:t>标准双参数筛入</w:t>
      </w:r>
      <w:proofErr w:type="gramEnd"/>
      <w:r w:rsidRPr="00F245E0">
        <w:rPr>
          <w:rFonts w:hint="eastAsia"/>
          <w:sz w:val="24"/>
        </w:rPr>
        <w:t>表）</w:t>
      </w:r>
    </w:p>
    <w:p w14:paraId="2F39D746" w14:textId="77777777" w:rsidR="00126328" w:rsidRPr="00F245E0" w:rsidRDefault="00126328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  <w:t>D</w:t>
      </w:r>
      <w:r w:rsidRPr="00F245E0">
        <w:rPr>
          <w:rFonts w:hint="eastAsia"/>
          <w:sz w:val="24"/>
        </w:rPr>
        <w:t>ata</w:t>
      </w:r>
      <w:r w:rsidRPr="00F245E0">
        <w:rPr>
          <w:sz w:val="24"/>
        </w:rPr>
        <w:t xml:space="preserve"> = {  #</w:t>
      </w:r>
      <w:r w:rsidRPr="00F245E0">
        <w:rPr>
          <w:rFonts w:hint="eastAsia"/>
          <w:sz w:val="24"/>
        </w:rPr>
        <w:t>Jason标准算法数据类型</w:t>
      </w:r>
    </w:p>
    <w:p w14:paraId="5904647B" w14:textId="77777777" w:rsidR="00126328" w:rsidRPr="00F245E0" w:rsidRDefault="00126328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  <w:t>“</w:t>
      </w:r>
      <w:proofErr w:type="spellStart"/>
      <w:r w:rsidRPr="00F245E0">
        <w:rPr>
          <w:sz w:val="24"/>
        </w:rPr>
        <w:t>table_style</w:t>
      </w:r>
      <w:proofErr w:type="spellEnd"/>
      <w:r w:rsidRPr="00F245E0">
        <w:rPr>
          <w:sz w:val="24"/>
        </w:rPr>
        <w:t xml:space="preserve">”: { </w:t>
      </w:r>
      <w:r w:rsidR="00870BE0" w:rsidRPr="00F245E0">
        <w:rPr>
          <w:sz w:val="24"/>
        </w:rPr>
        <w:t xml:space="preserve"> #</w:t>
      </w:r>
      <w:r w:rsidR="00870BE0" w:rsidRPr="00F245E0">
        <w:rPr>
          <w:rFonts w:hint="eastAsia"/>
          <w:sz w:val="24"/>
        </w:rPr>
        <w:t>表格基本样式</w:t>
      </w:r>
    </w:p>
    <w:p w14:paraId="188FAA89" w14:textId="77777777" w:rsidR="00126328" w:rsidRPr="00F245E0" w:rsidRDefault="00126328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“row”: [1,2,3]</w:t>
      </w:r>
      <w:r w:rsidR="00870BE0" w:rsidRPr="00F245E0">
        <w:rPr>
          <w:sz w:val="24"/>
        </w:rPr>
        <w:t xml:space="preserve">  #</w:t>
      </w:r>
      <w:proofErr w:type="gramStart"/>
      <w:r w:rsidR="00870BE0" w:rsidRPr="00F245E0">
        <w:rPr>
          <w:rFonts w:hint="eastAsia"/>
          <w:sz w:val="24"/>
        </w:rPr>
        <w:t>表头行</w:t>
      </w:r>
      <w:proofErr w:type="gramEnd"/>
      <w:r w:rsidR="00870BE0" w:rsidRPr="00F245E0">
        <w:rPr>
          <w:rFonts w:hint="eastAsia"/>
          <w:sz w:val="24"/>
        </w:rPr>
        <w:t xml:space="preserve"> 的内容</w:t>
      </w:r>
    </w:p>
    <w:p w14:paraId="5A8E1A2B" w14:textId="77777777" w:rsidR="00126328" w:rsidRPr="00F245E0" w:rsidRDefault="00126328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“col”: [1,2,3]</w:t>
      </w:r>
      <w:r w:rsidR="00870BE0" w:rsidRPr="00F245E0">
        <w:rPr>
          <w:sz w:val="24"/>
        </w:rPr>
        <w:t xml:space="preserve">  #</w:t>
      </w:r>
      <w:r w:rsidR="00870BE0" w:rsidRPr="00F245E0">
        <w:rPr>
          <w:rFonts w:hint="eastAsia"/>
          <w:sz w:val="24"/>
        </w:rPr>
        <w:t>左侧列 的内容</w:t>
      </w:r>
    </w:p>
    <w:p w14:paraId="188EB9A4" w14:textId="77777777" w:rsidR="00126328" w:rsidRPr="00F245E0" w:rsidRDefault="00126328" w:rsidP="00F245E0">
      <w:pPr>
        <w:snapToGrid w:val="0"/>
        <w:spacing w:line="360" w:lineRule="auto"/>
        <w:ind w:left="420" w:firstLine="420"/>
        <w:rPr>
          <w:sz w:val="24"/>
        </w:rPr>
      </w:pPr>
      <w:r w:rsidRPr="00F245E0">
        <w:rPr>
          <w:sz w:val="24"/>
        </w:rPr>
        <w:t>}</w:t>
      </w:r>
    </w:p>
    <w:p w14:paraId="36749023" w14:textId="77777777" w:rsidR="00870BE0" w:rsidRPr="00F245E0" w:rsidRDefault="00870BE0" w:rsidP="00F245E0">
      <w:pPr>
        <w:snapToGrid w:val="0"/>
        <w:spacing w:line="360" w:lineRule="auto"/>
        <w:ind w:left="420" w:firstLine="420"/>
        <w:rPr>
          <w:sz w:val="24"/>
        </w:rPr>
      </w:pPr>
      <w:r w:rsidRPr="00F245E0">
        <w:rPr>
          <w:sz w:val="24"/>
        </w:rPr>
        <w:t>“</w:t>
      </w:r>
      <w:r w:rsidRPr="00F245E0">
        <w:rPr>
          <w:rFonts w:hint="eastAsia"/>
          <w:sz w:val="24"/>
        </w:rPr>
        <w:t>content</w:t>
      </w:r>
      <w:r w:rsidRPr="00F245E0">
        <w:rPr>
          <w:sz w:val="24"/>
        </w:rPr>
        <w:t>”: [  #</w:t>
      </w:r>
      <w:r w:rsidRPr="00F245E0">
        <w:rPr>
          <w:rFonts w:hint="eastAsia"/>
          <w:sz w:val="24"/>
        </w:rPr>
        <w:t>内容</w:t>
      </w:r>
    </w:p>
    <w:p w14:paraId="30CA541A" w14:textId="77777777" w:rsidR="00870BE0" w:rsidRPr="00F245E0" w:rsidRDefault="00870BE0" w:rsidP="00F245E0">
      <w:pPr>
        <w:snapToGrid w:val="0"/>
        <w:spacing w:line="360" w:lineRule="auto"/>
        <w:ind w:left="840" w:firstLine="420"/>
        <w:rPr>
          <w:sz w:val="24"/>
        </w:rPr>
      </w:pPr>
      <w:r w:rsidRPr="00F245E0">
        <w:rPr>
          <w:sz w:val="24"/>
        </w:rPr>
        <w:t>[1,2,“test”],  #</w:t>
      </w:r>
      <w:r w:rsidRPr="00F245E0">
        <w:rPr>
          <w:rFonts w:hint="eastAsia"/>
          <w:sz w:val="24"/>
        </w:rPr>
        <w:t>一个数据的基本单位，列表一二项为所属</w:t>
      </w:r>
      <w:r w:rsidR="002445A8">
        <w:rPr>
          <w:rFonts w:hint="eastAsia"/>
          <w:sz w:val="24"/>
        </w:rPr>
        <w:t>位置</w:t>
      </w:r>
    </w:p>
    <w:p w14:paraId="5D092490" w14:textId="77777777" w:rsidR="00F245E0" w:rsidRPr="00F245E0" w:rsidRDefault="00870BE0" w:rsidP="00F245E0">
      <w:pPr>
        <w:snapToGrid w:val="0"/>
        <w:spacing w:line="360" w:lineRule="auto"/>
        <w:ind w:left="1260"/>
        <w:rPr>
          <w:sz w:val="24"/>
        </w:rPr>
      </w:pPr>
      <w:r w:rsidRPr="00F245E0">
        <w:rPr>
          <w:sz w:val="24"/>
        </w:rPr>
        <w:t>[2,2,“test”]  #</w:t>
      </w:r>
      <w:r w:rsidR="00F245E0" w:rsidRPr="00F245E0">
        <w:rPr>
          <w:sz w:val="24"/>
        </w:rPr>
        <w:t>1</w:t>
      </w:r>
      <w:r w:rsidRPr="00F245E0">
        <w:rPr>
          <w:rFonts w:hint="eastAsia"/>
          <w:sz w:val="24"/>
        </w:rPr>
        <w:t>，2意味着，在row的</w:t>
      </w:r>
      <w:r w:rsidR="00F245E0" w:rsidRPr="00F245E0">
        <w:rPr>
          <w:rFonts w:hint="eastAsia"/>
          <w:sz w:val="24"/>
        </w:rPr>
        <w:t>类别1中，在col的</w:t>
      </w:r>
    </w:p>
    <w:p w14:paraId="42CC8E37" w14:textId="77777777" w:rsidR="00870BE0" w:rsidRPr="00F245E0" w:rsidRDefault="00F245E0" w:rsidP="00F245E0">
      <w:pPr>
        <w:snapToGrid w:val="0"/>
        <w:spacing w:line="360" w:lineRule="auto"/>
        <w:ind w:left="2520" w:firstLineChars="200" w:firstLine="480"/>
        <w:rPr>
          <w:sz w:val="24"/>
        </w:rPr>
      </w:pPr>
      <w:r w:rsidRPr="00F245E0">
        <w:rPr>
          <w:rFonts w:hint="eastAsia"/>
          <w:sz w:val="24"/>
        </w:rPr>
        <w:t>#类别2中，写入数据“test”</w:t>
      </w:r>
    </w:p>
    <w:p w14:paraId="3C78AF05" w14:textId="77777777" w:rsidR="00870BE0" w:rsidRPr="00F245E0" w:rsidRDefault="00870BE0" w:rsidP="00F245E0">
      <w:pPr>
        <w:snapToGrid w:val="0"/>
        <w:spacing w:line="360" w:lineRule="auto"/>
        <w:ind w:left="420" w:firstLine="420"/>
        <w:rPr>
          <w:sz w:val="24"/>
        </w:rPr>
      </w:pPr>
      <w:r w:rsidRPr="00F245E0">
        <w:rPr>
          <w:sz w:val="24"/>
        </w:rPr>
        <w:t>]</w:t>
      </w:r>
    </w:p>
    <w:p w14:paraId="7CDF20E3" w14:textId="77777777" w:rsidR="00126328" w:rsidRPr="00F245E0" w:rsidRDefault="00126328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}</w:t>
      </w:r>
    </w:p>
    <w:p w14:paraId="16FDAF03" w14:textId="77777777" w:rsidR="006149CA" w:rsidRPr="00F245E0" w:rsidRDefault="006149CA" w:rsidP="00F245E0">
      <w:pPr>
        <w:snapToGrid w:val="0"/>
        <w:spacing w:line="360" w:lineRule="auto"/>
        <w:rPr>
          <w:sz w:val="24"/>
        </w:rPr>
      </w:pPr>
    </w:p>
    <w:p w14:paraId="1D2FB406" w14:textId="77777777" w:rsidR="006149CA" w:rsidRPr="00F245E0" w:rsidRDefault="006149CA" w:rsidP="00F245E0">
      <w:pPr>
        <w:snapToGrid w:val="0"/>
        <w:spacing w:line="360" w:lineRule="auto"/>
        <w:rPr>
          <w:sz w:val="24"/>
        </w:rPr>
      </w:pPr>
    </w:p>
    <w:p w14:paraId="4A1A0AEB" w14:textId="77777777" w:rsidR="006149CA" w:rsidRPr="00F245E0" w:rsidRDefault="006149CA" w:rsidP="00F245E0">
      <w:pPr>
        <w:snapToGrid w:val="0"/>
        <w:spacing w:line="360" w:lineRule="auto"/>
        <w:rPr>
          <w:sz w:val="24"/>
        </w:rPr>
      </w:pPr>
    </w:p>
    <w:p w14:paraId="6421B0CF" w14:textId="77777777" w:rsidR="000E5E7C" w:rsidRPr="00F245E0" w:rsidRDefault="000E5E7C" w:rsidP="00F245E0">
      <w:pPr>
        <w:snapToGrid w:val="0"/>
        <w:spacing w:line="360" w:lineRule="auto"/>
        <w:rPr>
          <w:sz w:val="24"/>
        </w:rPr>
      </w:pPr>
    </w:p>
    <w:p w14:paraId="7B88F46D" w14:textId="617D3506" w:rsidR="00CC1134" w:rsidRDefault="00CC1134" w:rsidP="00641F72">
      <w:pPr>
        <w:snapToGrid w:val="0"/>
        <w:spacing w:line="360" w:lineRule="auto"/>
        <w:rPr>
          <w:sz w:val="28"/>
          <w:szCs w:val="28"/>
        </w:rPr>
      </w:pPr>
    </w:p>
    <w:p w14:paraId="1B680298" w14:textId="00384BC7" w:rsidR="004F1AF7" w:rsidRDefault="004F1AF7" w:rsidP="00641F72">
      <w:pPr>
        <w:snapToGrid w:val="0"/>
        <w:spacing w:line="360" w:lineRule="auto"/>
        <w:rPr>
          <w:sz w:val="28"/>
          <w:szCs w:val="28"/>
        </w:rPr>
      </w:pPr>
    </w:p>
    <w:p w14:paraId="0ABFBA82" w14:textId="7862BCF4" w:rsidR="004F1AF7" w:rsidRDefault="004F1AF7" w:rsidP="00641F72">
      <w:pPr>
        <w:snapToGrid w:val="0"/>
        <w:spacing w:line="360" w:lineRule="auto"/>
        <w:rPr>
          <w:sz w:val="28"/>
          <w:szCs w:val="28"/>
        </w:rPr>
      </w:pPr>
    </w:p>
    <w:p w14:paraId="7EF7DFE7" w14:textId="06559AFB" w:rsidR="004F1AF7" w:rsidRDefault="004F1AF7" w:rsidP="00641F72">
      <w:pPr>
        <w:snapToGrid w:val="0"/>
        <w:spacing w:line="360" w:lineRule="auto"/>
        <w:rPr>
          <w:sz w:val="28"/>
          <w:szCs w:val="28"/>
        </w:rPr>
      </w:pPr>
    </w:p>
    <w:p w14:paraId="1D273E9E" w14:textId="0599E60E" w:rsidR="004F1AF7" w:rsidRDefault="004F1AF7" w:rsidP="00641F72">
      <w:pPr>
        <w:snapToGrid w:val="0"/>
        <w:spacing w:line="360" w:lineRule="auto"/>
        <w:rPr>
          <w:sz w:val="28"/>
          <w:szCs w:val="28"/>
        </w:rPr>
      </w:pPr>
    </w:p>
    <w:p w14:paraId="7C1B5277" w14:textId="3F37A5F4" w:rsidR="004F1AF7" w:rsidRDefault="004F1AF7" w:rsidP="00641F72">
      <w:pPr>
        <w:snapToGrid w:val="0"/>
        <w:spacing w:line="360" w:lineRule="auto"/>
        <w:rPr>
          <w:sz w:val="28"/>
          <w:szCs w:val="28"/>
        </w:rPr>
      </w:pPr>
    </w:p>
    <w:p w14:paraId="54E64BE5" w14:textId="21FA6A42" w:rsidR="004F1AF7" w:rsidRDefault="004F1AF7" w:rsidP="00641F72">
      <w:pPr>
        <w:snapToGrid w:val="0"/>
        <w:spacing w:line="360" w:lineRule="auto"/>
        <w:rPr>
          <w:sz w:val="28"/>
          <w:szCs w:val="28"/>
        </w:rPr>
      </w:pPr>
    </w:p>
    <w:p w14:paraId="0642A3FA" w14:textId="320AB9EC" w:rsidR="00426706" w:rsidRPr="00CC1134" w:rsidRDefault="00426706" w:rsidP="00641F72">
      <w:pPr>
        <w:snapToGrid w:val="0"/>
        <w:spacing w:line="360" w:lineRule="auto"/>
        <w:rPr>
          <w:sz w:val="28"/>
          <w:szCs w:val="28"/>
        </w:rPr>
      </w:pPr>
    </w:p>
    <w:sectPr w:rsidR="00426706" w:rsidRPr="00CC1134" w:rsidSect="002D691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87873"/>
    <w:multiLevelType w:val="hybridMultilevel"/>
    <w:tmpl w:val="3230D568"/>
    <w:lvl w:ilvl="0" w:tplc="0ABAD60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5116B2"/>
    <w:multiLevelType w:val="hybridMultilevel"/>
    <w:tmpl w:val="5C021A78"/>
    <w:lvl w:ilvl="0" w:tplc="A70E6BF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3211980"/>
    <w:multiLevelType w:val="hybridMultilevel"/>
    <w:tmpl w:val="1D4C73E2"/>
    <w:lvl w:ilvl="0" w:tplc="04EAE75A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82"/>
    <w:rsid w:val="000117E9"/>
    <w:rsid w:val="00053282"/>
    <w:rsid w:val="00063D0E"/>
    <w:rsid w:val="000744B3"/>
    <w:rsid w:val="000864C0"/>
    <w:rsid w:val="000B6549"/>
    <w:rsid w:val="000E335C"/>
    <w:rsid w:val="000E5E7C"/>
    <w:rsid w:val="00111486"/>
    <w:rsid w:val="00126328"/>
    <w:rsid w:val="00161008"/>
    <w:rsid w:val="00187028"/>
    <w:rsid w:val="00194CCE"/>
    <w:rsid w:val="001E6A19"/>
    <w:rsid w:val="001F0E6F"/>
    <w:rsid w:val="001F4DCC"/>
    <w:rsid w:val="00214C97"/>
    <w:rsid w:val="002445A8"/>
    <w:rsid w:val="0025295D"/>
    <w:rsid w:val="002726F2"/>
    <w:rsid w:val="0028788A"/>
    <w:rsid w:val="002A1A0A"/>
    <w:rsid w:val="002D6919"/>
    <w:rsid w:val="002E2441"/>
    <w:rsid w:val="00320171"/>
    <w:rsid w:val="00335471"/>
    <w:rsid w:val="0034757C"/>
    <w:rsid w:val="0036365C"/>
    <w:rsid w:val="003A6E15"/>
    <w:rsid w:val="004210CA"/>
    <w:rsid w:val="00422E9F"/>
    <w:rsid w:val="00426706"/>
    <w:rsid w:val="004537F2"/>
    <w:rsid w:val="004667C4"/>
    <w:rsid w:val="004842C9"/>
    <w:rsid w:val="0049775E"/>
    <w:rsid w:val="004B3C2C"/>
    <w:rsid w:val="004B5265"/>
    <w:rsid w:val="004F1AF7"/>
    <w:rsid w:val="00503E80"/>
    <w:rsid w:val="00513910"/>
    <w:rsid w:val="00537086"/>
    <w:rsid w:val="005503F1"/>
    <w:rsid w:val="00573E94"/>
    <w:rsid w:val="005B0B06"/>
    <w:rsid w:val="005B0DC3"/>
    <w:rsid w:val="005B48C3"/>
    <w:rsid w:val="005D5ABC"/>
    <w:rsid w:val="006149CA"/>
    <w:rsid w:val="00641F72"/>
    <w:rsid w:val="00660F7D"/>
    <w:rsid w:val="006643E3"/>
    <w:rsid w:val="00664C05"/>
    <w:rsid w:val="00667D2B"/>
    <w:rsid w:val="006906B2"/>
    <w:rsid w:val="006A38A1"/>
    <w:rsid w:val="006C0422"/>
    <w:rsid w:val="006D2A76"/>
    <w:rsid w:val="0075614C"/>
    <w:rsid w:val="0077392F"/>
    <w:rsid w:val="00785A41"/>
    <w:rsid w:val="00787801"/>
    <w:rsid w:val="0079347A"/>
    <w:rsid w:val="00794935"/>
    <w:rsid w:val="007A1E38"/>
    <w:rsid w:val="007A6A64"/>
    <w:rsid w:val="007F1071"/>
    <w:rsid w:val="008243DD"/>
    <w:rsid w:val="00870BE0"/>
    <w:rsid w:val="008722B1"/>
    <w:rsid w:val="008E351A"/>
    <w:rsid w:val="00922495"/>
    <w:rsid w:val="00970CB5"/>
    <w:rsid w:val="009850E8"/>
    <w:rsid w:val="00995C69"/>
    <w:rsid w:val="00A076BB"/>
    <w:rsid w:val="00A16F5D"/>
    <w:rsid w:val="00A3732F"/>
    <w:rsid w:val="00A42F1A"/>
    <w:rsid w:val="00A52035"/>
    <w:rsid w:val="00A7030E"/>
    <w:rsid w:val="00AD4839"/>
    <w:rsid w:val="00AF296E"/>
    <w:rsid w:val="00B24661"/>
    <w:rsid w:val="00B41F44"/>
    <w:rsid w:val="00B666C1"/>
    <w:rsid w:val="00B94FDD"/>
    <w:rsid w:val="00BA7AA8"/>
    <w:rsid w:val="00BC679B"/>
    <w:rsid w:val="00C03968"/>
    <w:rsid w:val="00C86F71"/>
    <w:rsid w:val="00CA2C28"/>
    <w:rsid w:val="00CC1134"/>
    <w:rsid w:val="00CC73AE"/>
    <w:rsid w:val="00CC7AAB"/>
    <w:rsid w:val="00CE1893"/>
    <w:rsid w:val="00CF7CE0"/>
    <w:rsid w:val="00D075D4"/>
    <w:rsid w:val="00D1797A"/>
    <w:rsid w:val="00D235D0"/>
    <w:rsid w:val="00D31678"/>
    <w:rsid w:val="00D76BEA"/>
    <w:rsid w:val="00DA1745"/>
    <w:rsid w:val="00DA1F54"/>
    <w:rsid w:val="00DA3F39"/>
    <w:rsid w:val="00E421AC"/>
    <w:rsid w:val="00E649BB"/>
    <w:rsid w:val="00EC1D77"/>
    <w:rsid w:val="00EE6248"/>
    <w:rsid w:val="00F245E0"/>
    <w:rsid w:val="00F341AC"/>
    <w:rsid w:val="00F51E81"/>
    <w:rsid w:val="00F738F5"/>
    <w:rsid w:val="00F976C6"/>
    <w:rsid w:val="00FA4D2A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9B46"/>
  <w15:chartTrackingRefBased/>
  <w15:docId w15:val="{2522D0C6-912A-6F46-8D19-60762A11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282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F245E0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245E0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245E0"/>
  </w:style>
  <w:style w:type="paragraph" w:styleId="a7">
    <w:name w:val="annotation subject"/>
    <w:basedOn w:val="a5"/>
    <w:next w:val="a5"/>
    <w:link w:val="a8"/>
    <w:uiPriority w:val="99"/>
    <w:semiHidden/>
    <w:unhideWhenUsed/>
    <w:rsid w:val="00F245E0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245E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245E0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245E0"/>
    <w:rPr>
      <w:rFonts w:ascii="宋体" w:eastAsia="宋体"/>
      <w:sz w:val="18"/>
      <w:szCs w:val="18"/>
    </w:rPr>
  </w:style>
  <w:style w:type="character" w:styleId="ab">
    <w:name w:val="Hyperlink"/>
    <w:basedOn w:val="a0"/>
    <w:uiPriority w:val="99"/>
    <w:unhideWhenUsed/>
    <w:rsid w:val="00F245E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245E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245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8DD32F-2298-B44A-9FB0-D1C3EAFA9F01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37E8BC4D-31A3-1445-A04B-705A93CF1570}">
      <dgm:prSet phldrT="[文本]"/>
      <dgm:spPr/>
      <dgm:t>
        <a:bodyPr/>
        <a:lstStyle/>
        <a:p>
          <a:r>
            <a:rPr lang="zh-CN" altLang="en-US"/>
            <a:t>数据输入</a:t>
          </a:r>
        </a:p>
      </dgm:t>
    </dgm:pt>
    <dgm:pt modelId="{BB7E3E61-D2A8-2141-959C-377E70237FB7}" type="parTrans" cxnId="{B600F8E6-F297-F748-9238-3B04931C7592}">
      <dgm:prSet/>
      <dgm:spPr/>
      <dgm:t>
        <a:bodyPr/>
        <a:lstStyle/>
        <a:p>
          <a:endParaRPr lang="zh-CN" altLang="en-US"/>
        </a:p>
      </dgm:t>
    </dgm:pt>
    <dgm:pt modelId="{FAA3FFFB-4DB2-8D4F-B0F6-391D591BF1CF}" type="sibTrans" cxnId="{B600F8E6-F297-F748-9238-3B04931C7592}">
      <dgm:prSet/>
      <dgm:spPr/>
      <dgm:t>
        <a:bodyPr/>
        <a:lstStyle/>
        <a:p>
          <a:endParaRPr lang="zh-CN" altLang="en-US"/>
        </a:p>
      </dgm:t>
    </dgm:pt>
    <dgm:pt modelId="{1E93BCBA-678E-DE44-B533-918121CA727C}">
      <dgm:prSet phldrT="[文本]"/>
      <dgm:spPr/>
      <dgm:t>
        <a:bodyPr/>
        <a:lstStyle/>
        <a:p>
          <a:r>
            <a:rPr lang="zh-CN" altLang="en-US"/>
            <a:t>数据运算</a:t>
          </a:r>
        </a:p>
      </dgm:t>
    </dgm:pt>
    <dgm:pt modelId="{A6EE788C-F590-8346-8A72-1BD3670455DD}" type="parTrans" cxnId="{D2998289-8C96-984F-B75D-BB496BAC000A}">
      <dgm:prSet/>
      <dgm:spPr/>
      <dgm:t>
        <a:bodyPr/>
        <a:lstStyle/>
        <a:p>
          <a:endParaRPr lang="zh-CN" altLang="en-US"/>
        </a:p>
      </dgm:t>
    </dgm:pt>
    <dgm:pt modelId="{4AF14A7B-6E2F-DA4D-B982-4764E81A2C7B}" type="sibTrans" cxnId="{D2998289-8C96-984F-B75D-BB496BAC000A}">
      <dgm:prSet/>
      <dgm:spPr/>
      <dgm:t>
        <a:bodyPr/>
        <a:lstStyle/>
        <a:p>
          <a:endParaRPr lang="zh-CN" altLang="en-US"/>
        </a:p>
      </dgm:t>
    </dgm:pt>
    <dgm:pt modelId="{DC000946-9EC2-B74D-B4EC-43D8BD4E3282}">
      <dgm:prSet/>
      <dgm:spPr/>
      <dgm:t>
        <a:bodyPr/>
        <a:lstStyle/>
        <a:p>
          <a:r>
            <a:rPr lang="zh-CN" altLang="en-US"/>
            <a:t>结果绘制</a:t>
          </a:r>
        </a:p>
      </dgm:t>
    </dgm:pt>
    <dgm:pt modelId="{3D0633AB-AD76-8242-A321-8F140A8E1D5A}" type="parTrans" cxnId="{341EAA95-391E-C148-8E4A-539015381397}">
      <dgm:prSet/>
      <dgm:spPr/>
      <dgm:t>
        <a:bodyPr/>
        <a:lstStyle/>
        <a:p>
          <a:endParaRPr lang="zh-CN" altLang="en-US"/>
        </a:p>
      </dgm:t>
    </dgm:pt>
    <dgm:pt modelId="{4B79F84F-F754-5845-A676-09DF77A9847E}" type="sibTrans" cxnId="{341EAA95-391E-C148-8E4A-539015381397}">
      <dgm:prSet/>
      <dgm:spPr/>
      <dgm:t>
        <a:bodyPr/>
        <a:lstStyle/>
        <a:p>
          <a:endParaRPr lang="zh-CN" altLang="en-US"/>
        </a:p>
      </dgm:t>
    </dgm:pt>
    <dgm:pt modelId="{AF8B384A-B6A9-964F-BDD2-925B533FC29F}">
      <dgm:prSet/>
      <dgm:spPr/>
      <dgm:t>
        <a:bodyPr/>
        <a:lstStyle/>
        <a:p>
          <a:r>
            <a:rPr lang="zh-CN" altLang="en-US"/>
            <a:t>数据输出</a:t>
          </a:r>
        </a:p>
      </dgm:t>
    </dgm:pt>
    <dgm:pt modelId="{CBC416A7-0186-4C43-B10F-0E87D81AA755}" type="parTrans" cxnId="{0013E095-4A61-A040-9CE8-603A3D9575A4}">
      <dgm:prSet/>
      <dgm:spPr/>
      <dgm:t>
        <a:bodyPr/>
        <a:lstStyle/>
        <a:p>
          <a:endParaRPr lang="zh-CN" altLang="en-US"/>
        </a:p>
      </dgm:t>
    </dgm:pt>
    <dgm:pt modelId="{2022E40B-E6D7-814E-BC38-792318ADA5D1}" type="sibTrans" cxnId="{0013E095-4A61-A040-9CE8-603A3D9575A4}">
      <dgm:prSet/>
      <dgm:spPr/>
      <dgm:t>
        <a:bodyPr/>
        <a:lstStyle/>
        <a:p>
          <a:endParaRPr lang="zh-CN" altLang="en-US"/>
        </a:p>
      </dgm:t>
    </dgm:pt>
    <dgm:pt modelId="{C7FF6A88-2CBC-1546-9C11-8495BF487700}" type="pres">
      <dgm:prSet presAssocID="{3B8DD32F-2298-B44A-9FB0-D1C3EAFA9F01}" presName="Name0" presStyleCnt="0">
        <dgm:presLayoutVars>
          <dgm:dir/>
          <dgm:resizeHandles val="exact"/>
        </dgm:presLayoutVars>
      </dgm:prSet>
      <dgm:spPr/>
    </dgm:pt>
    <dgm:pt modelId="{FC170FB0-250A-E64F-8B52-F8B35074A58A}" type="pres">
      <dgm:prSet presAssocID="{37E8BC4D-31A3-1445-A04B-705A93CF1570}" presName="node" presStyleLbl="node1" presStyleIdx="0" presStyleCnt="4">
        <dgm:presLayoutVars>
          <dgm:bulletEnabled val="1"/>
        </dgm:presLayoutVars>
      </dgm:prSet>
      <dgm:spPr/>
    </dgm:pt>
    <dgm:pt modelId="{3D7CDCE1-5957-214E-856D-960EF684D1D4}" type="pres">
      <dgm:prSet presAssocID="{FAA3FFFB-4DB2-8D4F-B0F6-391D591BF1CF}" presName="sibTrans" presStyleLbl="sibTrans2D1" presStyleIdx="0" presStyleCnt="3"/>
      <dgm:spPr/>
    </dgm:pt>
    <dgm:pt modelId="{D2216248-0988-6B4F-B39D-DDCBD2DB1082}" type="pres">
      <dgm:prSet presAssocID="{FAA3FFFB-4DB2-8D4F-B0F6-391D591BF1CF}" presName="connectorText" presStyleLbl="sibTrans2D1" presStyleIdx="0" presStyleCnt="3"/>
      <dgm:spPr/>
    </dgm:pt>
    <dgm:pt modelId="{015A59B1-3744-6D46-8A11-5F8749278399}" type="pres">
      <dgm:prSet presAssocID="{1E93BCBA-678E-DE44-B533-918121CA727C}" presName="node" presStyleLbl="node1" presStyleIdx="1" presStyleCnt="4">
        <dgm:presLayoutVars>
          <dgm:bulletEnabled val="1"/>
        </dgm:presLayoutVars>
      </dgm:prSet>
      <dgm:spPr/>
    </dgm:pt>
    <dgm:pt modelId="{2144CEE1-45F6-4740-87BC-D59D8F11356E}" type="pres">
      <dgm:prSet presAssocID="{4AF14A7B-6E2F-DA4D-B982-4764E81A2C7B}" presName="sibTrans" presStyleLbl="sibTrans2D1" presStyleIdx="1" presStyleCnt="3"/>
      <dgm:spPr/>
    </dgm:pt>
    <dgm:pt modelId="{6F6EB8A9-6222-144B-A610-168A68CD8D2F}" type="pres">
      <dgm:prSet presAssocID="{4AF14A7B-6E2F-DA4D-B982-4764E81A2C7B}" presName="connectorText" presStyleLbl="sibTrans2D1" presStyleIdx="1" presStyleCnt="3"/>
      <dgm:spPr/>
    </dgm:pt>
    <dgm:pt modelId="{A52709D6-BA0D-7C48-BADD-65303A7DD959}" type="pres">
      <dgm:prSet presAssocID="{DC000946-9EC2-B74D-B4EC-43D8BD4E3282}" presName="node" presStyleLbl="node1" presStyleIdx="2" presStyleCnt="4">
        <dgm:presLayoutVars>
          <dgm:bulletEnabled val="1"/>
        </dgm:presLayoutVars>
      </dgm:prSet>
      <dgm:spPr/>
    </dgm:pt>
    <dgm:pt modelId="{2018FA20-7977-1040-B20E-B3DAC6A6A69C}" type="pres">
      <dgm:prSet presAssocID="{4B79F84F-F754-5845-A676-09DF77A9847E}" presName="sibTrans" presStyleLbl="sibTrans2D1" presStyleIdx="2" presStyleCnt="3"/>
      <dgm:spPr/>
    </dgm:pt>
    <dgm:pt modelId="{A537AB14-8FD6-A840-B81D-6F37F44920B1}" type="pres">
      <dgm:prSet presAssocID="{4B79F84F-F754-5845-A676-09DF77A9847E}" presName="connectorText" presStyleLbl="sibTrans2D1" presStyleIdx="2" presStyleCnt="3"/>
      <dgm:spPr/>
    </dgm:pt>
    <dgm:pt modelId="{266A96CB-8224-1142-92FD-061F40577640}" type="pres">
      <dgm:prSet presAssocID="{AF8B384A-B6A9-964F-BDD2-925B533FC29F}" presName="node" presStyleLbl="node1" presStyleIdx="3" presStyleCnt="4">
        <dgm:presLayoutVars>
          <dgm:bulletEnabled val="1"/>
        </dgm:presLayoutVars>
      </dgm:prSet>
      <dgm:spPr/>
    </dgm:pt>
  </dgm:ptLst>
  <dgm:cxnLst>
    <dgm:cxn modelId="{3DFCA90B-E5E2-724E-8362-1B2B4F0970B9}" type="presOf" srcId="{1E93BCBA-678E-DE44-B533-918121CA727C}" destId="{015A59B1-3744-6D46-8A11-5F8749278399}" srcOrd="0" destOrd="0" presId="urn:microsoft.com/office/officeart/2005/8/layout/process1"/>
    <dgm:cxn modelId="{81D68228-EAA2-DF45-9DEC-7177DF6C7DEE}" type="presOf" srcId="{4AF14A7B-6E2F-DA4D-B982-4764E81A2C7B}" destId="{2144CEE1-45F6-4740-87BC-D59D8F11356E}" srcOrd="0" destOrd="0" presId="urn:microsoft.com/office/officeart/2005/8/layout/process1"/>
    <dgm:cxn modelId="{FDB73D3A-04B7-D246-B783-BAD9CCECE89D}" type="presOf" srcId="{4AF14A7B-6E2F-DA4D-B982-4764E81A2C7B}" destId="{6F6EB8A9-6222-144B-A610-168A68CD8D2F}" srcOrd="1" destOrd="0" presId="urn:microsoft.com/office/officeart/2005/8/layout/process1"/>
    <dgm:cxn modelId="{D7085744-F54E-7A47-83E5-32ADA6076973}" type="presOf" srcId="{4B79F84F-F754-5845-A676-09DF77A9847E}" destId="{2018FA20-7977-1040-B20E-B3DAC6A6A69C}" srcOrd="0" destOrd="0" presId="urn:microsoft.com/office/officeart/2005/8/layout/process1"/>
    <dgm:cxn modelId="{1D0DEF46-297D-AF41-AB08-7B5BDCA533C3}" type="presOf" srcId="{37E8BC4D-31A3-1445-A04B-705A93CF1570}" destId="{FC170FB0-250A-E64F-8B52-F8B35074A58A}" srcOrd="0" destOrd="0" presId="urn:microsoft.com/office/officeart/2005/8/layout/process1"/>
    <dgm:cxn modelId="{CD050B74-E0B3-B94D-8F75-56C1AABE36D3}" type="presOf" srcId="{FAA3FFFB-4DB2-8D4F-B0F6-391D591BF1CF}" destId="{D2216248-0988-6B4F-B39D-DDCBD2DB1082}" srcOrd="1" destOrd="0" presId="urn:microsoft.com/office/officeart/2005/8/layout/process1"/>
    <dgm:cxn modelId="{E6B6D35A-B4E4-4643-AE34-79118295D42B}" type="presOf" srcId="{4B79F84F-F754-5845-A676-09DF77A9847E}" destId="{A537AB14-8FD6-A840-B81D-6F37F44920B1}" srcOrd="1" destOrd="0" presId="urn:microsoft.com/office/officeart/2005/8/layout/process1"/>
    <dgm:cxn modelId="{DD966182-9519-C04E-9C3A-A758B8C388C4}" type="presOf" srcId="{FAA3FFFB-4DB2-8D4F-B0F6-391D591BF1CF}" destId="{3D7CDCE1-5957-214E-856D-960EF684D1D4}" srcOrd="0" destOrd="0" presId="urn:microsoft.com/office/officeart/2005/8/layout/process1"/>
    <dgm:cxn modelId="{D2998289-8C96-984F-B75D-BB496BAC000A}" srcId="{3B8DD32F-2298-B44A-9FB0-D1C3EAFA9F01}" destId="{1E93BCBA-678E-DE44-B533-918121CA727C}" srcOrd="1" destOrd="0" parTransId="{A6EE788C-F590-8346-8A72-1BD3670455DD}" sibTransId="{4AF14A7B-6E2F-DA4D-B982-4764E81A2C7B}"/>
    <dgm:cxn modelId="{341EAA95-391E-C148-8E4A-539015381397}" srcId="{3B8DD32F-2298-B44A-9FB0-D1C3EAFA9F01}" destId="{DC000946-9EC2-B74D-B4EC-43D8BD4E3282}" srcOrd="2" destOrd="0" parTransId="{3D0633AB-AD76-8242-A321-8F140A8E1D5A}" sibTransId="{4B79F84F-F754-5845-A676-09DF77A9847E}"/>
    <dgm:cxn modelId="{0013E095-4A61-A040-9CE8-603A3D9575A4}" srcId="{3B8DD32F-2298-B44A-9FB0-D1C3EAFA9F01}" destId="{AF8B384A-B6A9-964F-BDD2-925B533FC29F}" srcOrd="3" destOrd="0" parTransId="{CBC416A7-0186-4C43-B10F-0E87D81AA755}" sibTransId="{2022E40B-E6D7-814E-BC38-792318ADA5D1}"/>
    <dgm:cxn modelId="{D7BDBFE3-12CE-8F41-A129-85BCD90180B2}" type="presOf" srcId="{DC000946-9EC2-B74D-B4EC-43D8BD4E3282}" destId="{A52709D6-BA0D-7C48-BADD-65303A7DD959}" srcOrd="0" destOrd="0" presId="urn:microsoft.com/office/officeart/2005/8/layout/process1"/>
    <dgm:cxn modelId="{B600F8E6-F297-F748-9238-3B04931C7592}" srcId="{3B8DD32F-2298-B44A-9FB0-D1C3EAFA9F01}" destId="{37E8BC4D-31A3-1445-A04B-705A93CF1570}" srcOrd="0" destOrd="0" parTransId="{BB7E3E61-D2A8-2141-959C-377E70237FB7}" sibTransId="{FAA3FFFB-4DB2-8D4F-B0F6-391D591BF1CF}"/>
    <dgm:cxn modelId="{91125AF1-42B0-4547-BD37-E2DCC9802320}" type="presOf" srcId="{AF8B384A-B6A9-964F-BDD2-925B533FC29F}" destId="{266A96CB-8224-1142-92FD-061F40577640}" srcOrd="0" destOrd="0" presId="urn:microsoft.com/office/officeart/2005/8/layout/process1"/>
    <dgm:cxn modelId="{58778FF5-AF5A-0C47-A470-58B60364130E}" type="presOf" srcId="{3B8DD32F-2298-B44A-9FB0-D1C3EAFA9F01}" destId="{C7FF6A88-2CBC-1546-9C11-8495BF487700}" srcOrd="0" destOrd="0" presId="urn:microsoft.com/office/officeart/2005/8/layout/process1"/>
    <dgm:cxn modelId="{774CC765-5E34-2C4F-A8DD-34D19192FB6A}" type="presParOf" srcId="{C7FF6A88-2CBC-1546-9C11-8495BF487700}" destId="{FC170FB0-250A-E64F-8B52-F8B35074A58A}" srcOrd="0" destOrd="0" presId="urn:microsoft.com/office/officeart/2005/8/layout/process1"/>
    <dgm:cxn modelId="{013AA230-6A11-5248-9866-A80CDE91A388}" type="presParOf" srcId="{C7FF6A88-2CBC-1546-9C11-8495BF487700}" destId="{3D7CDCE1-5957-214E-856D-960EF684D1D4}" srcOrd="1" destOrd="0" presId="urn:microsoft.com/office/officeart/2005/8/layout/process1"/>
    <dgm:cxn modelId="{5772D094-B98E-0042-92AA-E0998D6735B0}" type="presParOf" srcId="{3D7CDCE1-5957-214E-856D-960EF684D1D4}" destId="{D2216248-0988-6B4F-B39D-DDCBD2DB1082}" srcOrd="0" destOrd="0" presId="urn:microsoft.com/office/officeart/2005/8/layout/process1"/>
    <dgm:cxn modelId="{BF4072F9-0307-7749-9C99-DC439E9F3523}" type="presParOf" srcId="{C7FF6A88-2CBC-1546-9C11-8495BF487700}" destId="{015A59B1-3744-6D46-8A11-5F8749278399}" srcOrd="2" destOrd="0" presId="urn:microsoft.com/office/officeart/2005/8/layout/process1"/>
    <dgm:cxn modelId="{7292D6CF-471D-AA4B-BE97-D168B4A1A28F}" type="presParOf" srcId="{C7FF6A88-2CBC-1546-9C11-8495BF487700}" destId="{2144CEE1-45F6-4740-87BC-D59D8F11356E}" srcOrd="3" destOrd="0" presId="urn:microsoft.com/office/officeart/2005/8/layout/process1"/>
    <dgm:cxn modelId="{B2A486CA-C876-A14B-A089-B135FF630CCF}" type="presParOf" srcId="{2144CEE1-45F6-4740-87BC-D59D8F11356E}" destId="{6F6EB8A9-6222-144B-A610-168A68CD8D2F}" srcOrd="0" destOrd="0" presId="urn:microsoft.com/office/officeart/2005/8/layout/process1"/>
    <dgm:cxn modelId="{15321525-CB20-4641-8C20-34D14CA173E2}" type="presParOf" srcId="{C7FF6A88-2CBC-1546-9C11-8495BF487700}" destId="{A52709D6-BA0D-7C48-BADD-65303A7DD959}" srcOrd="4" destOrd="0" presId="urn:microsoft.com/office/officeart/2005/8/layout/process1"/>
    <dgm:cxn modelId="{B7C28845-0CDB-3A47-ABF4-2246E942771C}" type="presParOf" srcId="{C7FF6A88-2CBC-1546-9C11-8495BF487700}" destId="{2018FA20-7977-1040-B20E-B3DAC6A6A69C}" srcOrd="5" destOrd="0" presId="urn:microsoft.com/office/officeart/2005/8/layout/process1"/>
    <dgm:cxn modelId="{03354C18-DEFD-2E4D-B661-9A56304D8C78}" type="presParOf" srcId="{2018FA20-7977-1040-B20E-B3DAC6A6A69C}" destId="{A537AB14-8FD6-A840-B81D-6F37F44920B1}" srcOrd="0" destOrd="0" presId="urn:microsoft.com/office/officeart/2005/8/layout/process1"/>
    <dgm:cxn modelId="{B3A66A5C-4D1A-3F46-AF1E-147D99981F6E}" type="presParOf" srcId="{C7FF6A88-2CBC-1546-9C11-8495BF487700}" destId="{266A96CB-8224-1142-92FD-061F40577640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170FB0-250A-E64F-8B52-F8B35074A58A}">
      <dsp:nvSpPr>
        <dsp:cNvPr id="0" name=""/>
        <dsp:cNvSpPr/>
      </dsp:nvSpPr>
      <dsp:spPr>
        <a:xfrm>
          <a:off x="2411" y="8165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数据输入</a:t>
          </a:r>
        </a:p>
      </dsp:txBody>
      <dsp:txXfrm>
        <a:off x="24409" y="103657"/>
        <a:ext cx="1010153" cy="707085"/>
      </dsp:txXfrm>
    </dsp:sp>
    <dsp:sp modelId="{3D7CDCE1-5957-214E-856D-960EF684D1D4}">
      <dsp:nvSpPr>
        <dsp:cNvPr id="0" name=""/>
        <dsp:cNvSpPr/>
      </dsp:nvSpPr>
      <dsp:spPr>
        <a:xfrm>
          <a:off x="1161975" y="326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1161975" y="378771"/>
        <a:ext cx="156435" cy="156857"/>
      </dsp:txXfrm>
    </dsp:sp>
    <dsp:sp modelId="{015A59B1-3744-6D46-8A11-5F8749278399}">
      <dsp:nvSpPr>
        <dsp:cNvPr id="0" name=""/>
        <dsp:cNvSpPr/>
      </dsp:nvSpPr>
      <dsp:spPr>
        <a:xfrm>
          <a:off x="1478220" y="8165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数据运算</a:t>
          </a:r>
        </a:p>
      </dsp:txBody>
      <dsp:txXfrm>
        <a:off x="1500218" y="103657"/>
        <a:ext cx="1010153" cy="707085"/>
      </dsp:txXfrm>
    </dsp:sp>
    <dsp:sp modelId="{2144CEE1-45F6-4740-87BC-D59D8F11356E}">
      <dsp:nvSpPr>
        <dsp:cNvPr id="0" name=""/>
        <dsp:cNvSpPr/>
      </dsp:nvSpPr>
      <dsp:spPr>
        <a:xfrm>
          <a:off x="2637785" y="326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637785" y="378771"/>
        <a:ext cx="156435" cy="156857"/>
      </dsp:txXfrm>
    </dsp:sp>
    <dsp:sp modelId="{A52709D6-BA0D-7C48-BADD-65303A7DD959}">
      <dsp:nvSpPr>
        <dsp:cNvPr id="0" name=""/>
        <dsp:cNvSpPr/>
      </dsp:nvSpPr>
      <dsp:spPr>
        <a:xfrm>
          <a:off x="2954029" y="8165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结果绘制</a:t>
          </a:r>
        </a:p>
      </dsp:txBody>
      <dsp:txXfrm>
        <a:off x="2976027" y="103657"/>
        <a:ext cx="1010153" cy="707085"/>
      </dsp:txXfrm>
    </dsp:sp>
    <dsp:sp modelId="{2018FA20-7977-1040-B20E-B3DAC6A6A69C}">
      <dsp:nvSpPr>
        <dsp:cNvPr id="0" name=""/>
        <dsp:cNvSpPr/>
      </dsp:nvSpPr>
      <dsp:spPr>
        <a:xfrm>
          <a:off x="4113594" y="326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4113594" y="378771"/>
        <a:ext cx="156435" cy="156857"/>
      </dsp:txXfrm>
    </dsp:sp>
    <dsp:sp modelId="{266A96CB-8224-1142-92FD-061F40577640}">
      <dsp:nvSpPr>
        <dsp:cNvPr id="0" name=""/>
        <dsp:cNvSpPr/>
      </dsp:nvSpPr>
      <dsp:spPr>
        <a:xfrm>
          <a:off x="4429839" y="8165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数据输出</a:t>
          </a:r>
        </a:p>
      </dsp:txBody>
      <dsp:txXfrm>
        <a:off x="4451837" y="103657"/>
        <a:ext cx="1010153" cy="7070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12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Duan 段子杰</dc:creator>
  <cp:keywords/>
  <dc:description/>
  <cp:lastModifiedBy>Duan Peter</cp:lastModifiedBy>
  <cp:revision>133</cp:revision>
  <dcterms:created xsi:type="dcterms:W3CDTF">2020-11-15T11:44:00Z</dcterms:created>
  <dcterms:modified xsi:type="dcterms:W3CDTF">2020-11-28T02:44:00Z</dcterms:modified>
</cp:coreProperties>
</file>