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EA913" w14:textId="55C4F279" w:rsidR="00CD77C9" w:rsidRDefault="00F329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使用C</w:t>
      </w:r>
      <w:r>
        <w:rPr>
          <w:sz w:val="24"/>
          <w:szCs w:val="24"/>
        </w:rPr>
        <w:t>#</w:t>
      </w:r>
      <w:r>
        <w:rPr>
          <w:rFonts w:hint="eastAsia"/>
          <w:sz w:val="24"/>
          <w:szCs w:val="24"/>
        </w:rPr>
        <w:t>创建一个多线程程序</w:t>
      </w:r>
    </w:p>
    <w:p w14:paraId="65F9FFBA" w14:textId="20D65944" w:rsidR="00397EF5" w:rsidRPr="00397EF5" w:rsidRDefault="00397EF5">
      <w:pPr>
        <w:rPr>
          <w:color w:val="FF0000"/>
          <w:sz w:val="24"/>
          <w:szCs w:val="24"/>
        </w:rPr>
      </w:pPr>
      <w:r w:rsidRPr="00397EF5">
        <w:rPr>
          <w:color w:val="FF0000"/>
          <w:sz w:val="24"/>
          <w:szCs w:val="24"/>
        </w:rPr>
        <w:t>P</w:t>
      </w:r>
      <w:r w:rsidRPr="00397EF5">
        <w:rPr>
          <w:rFonts w:hint="eastAsia"/>
          <w:color w:val="FF0000"/>
          <w:sz w:val="24"/>
          <w:szCs w:val="24"/>
        </w:rPr>
        <w:t>s：Task底层是对线程进行了一次封装，功能也更完整，现版本多使用</w:t>
      </w:r>
      <w:r w:rsidRPr="00397EF5">
        <w:rPr>
          <w:color w:val="FF0000"/>
          <w:sz w:val="24"/>
          <w:szCs w:val="24"/>
        </w:rPr>
        <w:t>T</w:t>
      </w:r>
      <w:r w:rsidRPr="00397EF5">
        <w:rPr>
          <w:rFonts w:hint="eastAsia"/>
          <w:color w:val="FF0000"/>
          <w:sz w:val="24"/>
          <w:szCs w:val="24"/>
        </w:rPr>
        <w:t xml:space="preserve">ask </w:t>
      </w:r>
    </w:p>
    <w:p w14:paraId="019B6EBC" w14:textId="6DDF0840" w:rsidR="00E13BF2" w:rsidRDefault="00E13BF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创建线程使用Thread类，构造函数传入该线程执行的方法，实例调用Start方法</w:t>
      </w:r>
    </w:p>
    <w:p w14:paraId="12A7E4D2" w14:textId="61846DAB" w:rsidR="00B410E4" w:rsidRPr="00B410E4" w:rsidRDefault="00B410E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交替输出，证明方法是同时运行在主线程和新建线程中</w:t>
      </w:r>
    </w:p>
    <w:p w14:paraId="5EA124E3" w14:textId="207D24EE" w:rsidR="00AF0D32" w:rsidRDefault="00C9475A">
      <w:pPr>
        <w:rPr>
          <w:sz w:val="24"/>
          <w:szCs w:val="24"/>
        </w:rPr>
      </w:pPr>
      <w:r w:rsidRPr="00C9475A">
        <w:rPr>
          <w:noProof/>
          <w:sz w:val="24"/>
          <w:szCs w:val="24"/>
        </w:rPr>
        <w:drawing>
          <wp:inline distT="0" distB="0" distL="0" distR="0" wp14:anchorId="7BFE8C4F" wp14:editId="78D4A76D">
            <wp:extent cx="4632960" cy="2497202"/>
            <wp:effectExtent l="0" t="0" r="0" b="0"/>
            <wp:docPr id="390064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64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42290" cy="250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6EE2" w14:textId="77777777" w:rsidR="00872CC9" w:rsidRDefault="00872CC9">
      <w:pPr>
        <w:rPr>
          <w:sz w:val="24"/>
          <w:szCs w:val="24"/>
        </w:rPr>
      </w:pPr>
    </w:p>
    <w:p w14:paraId="6C96904C" w14:textId="26B6E82D" w:rsidR="00872CC9" w:rsidRDefault="006E670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暂停线程的方法：</w:t>
      </w:r>
      <w:r w:rsidR="0082291C">
        <w:rPr>
          <w:rFonts w:hint="eastAsia"/>
          <w:sz w:val="24"/>
          <w:szCs w:val="24"/>
        </w:rPr>
        <w:t>Time</w:t>
      </w:r>
      <w:r w:rsidR="0082291C">
        <w:rPr>
          <w:sz w:val="24"/>
          <w:szCs w:val="24"/>
        </w:rPr>
        <w:t>Span</w:t>
      </w:r>
      <w:r w:rsidR="0082291C">
        <w:rPr>
          <w:rFonts w:hint="eastAsia"/>
          <w:sz w:val="24"/>
          <w:szCs w:val="24"/>
        </w:rPr>
        <w:t>类提供的五个方法</w:t>
      </w:r>
    </w:p>
    <w:p w14:paraId="6CF635EA" w14:textId="7E2F388B" w:rsidR="003871A3" w:rsidRDefault="003871A3">
      <w:pPr>
        <w:rPr>
          <w:sz w:val="24"/>
          <w:szCs w:val="24"/>
        </w:rPr>
      </w:pPr>
      <w:r w:rsidRPr="003871A3">
        <w:rPr>
          <w:noProof/>
          <w:sz w:val="24"/>
          <w:szCs w:val="24"/>
        </w:rPr>
        <w:drawing>
          <wp:inline distT="0" distB="0" distL="0" distR="0" wp14:anchorId="74991A6A" wp14:editId="02429142">
            <wp:extent cx="2011680" cy="1147603"/>
            <wp:effectExtent l="0" t="0" r="7620" b="0"/>
            <wp:docPr id="15006336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6336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14503" cy="114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A357" w14:textId="5B933171" w:rsidR="006E6702" w:rsidRDefault="006E6702">
      <w:pPr>
        <w:rPr>
          <w:sz w:val="24"/>
          <w:szCs w:val="24"/>
        </w:rPr>
      </w:pPr>
      <w:r w:rsidRPr="006E6702">
        <w:rPr>
          <w:noProof/>
          <w:sz w:val="24"/>
          <w:szCs w:val="24"/>
        </w:rPr>
        <w:drawing>
          <wp:inline distT="0" distB="0" distL="0" distR="0" wp14:anchorId="38DC9511" wp14:editId="21FD4921">
            <wp:extent cx="5021580" cy="2430986"/>
            <wp:effectExtent l="0" t="0" r="7620" b="7620"/>
            <wp:docPr id="1482041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411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5126" cy="24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5125" w14:textId="54B1C3E1" w:rsidR="009B6698" w:rsidRDefault="00D7786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线程等待，</w:t>
      </w:r>
      <w:r w:rsidR="00AB3C24">
        <w:rPr>
          <w:rFonts w:hint="eastAsia"/>
          <w:sz w:val="24"/>
          <w:szCs w:val="24"/>
        </w:rPr>
        <w:t>使用Join方法</w:t>
      </w:r>
      <w:r w:rsidR="009B6698">
        <w:rPr>
          <w:rFonts w:hint="eastAsia"/>
          <w:sz w:val="24"/>
          <w:szCs w:val="24"/>
        </w:rPr>
        <w:t>完成同步操作，让其他线程在调用</w:t>
      </w:r>
      <w:r w:rsidR="009B6698">
        <w:rPr>
          <w:sz w:val="24"/>
          <w:szCs w:val="24"/>
        </w:rPr>
        <w:t>J</w:t>
      </w:r>
      <w:r w:rsidR="009B6698">
        <w:rPr>
          <w:rFonts w:hint="eastAsia"/>
          <w:sz w:val="24"/>
          <w:szCs w:val="24"/>
        </w:rPr>
        <w:t>oin方法的线程执行完毕后继续执行。反映在下面这个例子中就是主线程在t</w:t>
      </w:r>
      <w:r w:rsidR="009B6698">
        <w:rPr>
          <w:sz w:val="24"/>
          <w:szCs w:val="24"/>
        </w:rPr>
        <w:t>2</w:t>
      </w:r>
      <w:r w:rsidR="009B6698">
        <w:rPr>
          <w:rFonts w:hint="eastAsia"/>
          <w:sz w:val="24"/>
          <w:szCs w:val="24"/>
        </w:rPr>
        <w:t>线程的方法执行完毕后继续执行</w:t>
      </w:r>
    </w:p>
    <w:p w14:paraId="31702698" w14:textId="7DA78B41" w:rsidR="00872CC9" w:rsidRDefault="00CC778F">
      <w:pPr>
        <w:rPr>
          <w:sz w:val="24"/>
          <w:szCs w:val="24"/>
        </w:rPr>
      </w:pPr>
      <w:r w:rsidRPr="00CC778F">
        <w:rPr>
          <w:noProof/>
          <w:sz w:val="24"/>
          <w:szCs w:val="24"/>
        </w:rPr>
        <w:drawing>
          <wp:inline distT="0" distB="0" distL="0" distR="0" wp14:anchorId="1F963939" wp14:editId="3C37FAD1">
            <wp:extent cx="5274310" cy="2841625"/>
            <wp:effectExtent l="0" t="0" r="2540" b="0"/>
            <wp:docPr id="1804595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951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31B6" w14:textId="73D0DBCA" w:rsidR="002E6C41" w:rsidRDefault="002E6C41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s：如果调用Join的线程阻塞了，导致线程永远也无法完成，如果没有超时检测之类的措施，</w:t>
      </w:r>
      <w:r w:rsidR="002C788B">
        <w:rPr>
          <w:rFonts w:hint="eastAsia"/>
          <w:sz w:val="24"/>
          <w:szCs w:val="24"/>
        </w:rPr>
        <w:t>那么</w:t>
      </w:r>
      <w:r>
        <w:rPr>
          <w:rFonts w:hint="eastAsia"/>
          <w:sz w:val="24"/>
          <w:szCs w:val="24"/>
        </w:rPr>
        <w:t>整个程序会无限期停止运行。</w:t>
      </w:r>
    </w:p>
    <w:p w14:paraId="33A1568F" w14:textId="77777777" w:rsidR="00872CC9" w:rsidRDefault="00872CC9">
      <w:pPr>
        <w:rPr>
          <w:sz w:val="24"/>
          <w:szCs w:val="24"/>
        </w:rPr>
      </w:pPr>
    </w:p>
    <w:p w14:paraId="093A67A8" w14:textId="66D9C989" w:rsidR="00F57150" w:rsidRDefault="00B612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终止线程</w:t>
      </w:r>
      <w:r w:rsidR="00CD5602">
        <w:rPr>
          <w:rFonts w:hint="eastAsia"/>
          <w:sz w:val="24"/>
          <w:szCs w:val="24"/>
        </w:rPr>
        <w:t>（</w:t>
      </w:r>
      <w:r w:rsidR="006F16A2">
        <w:rPr>
          <w:rFonts w:hint="eastAsia"/>
          <w:sz w:val="24"/>
          <w:szCs w:val="24"/>
        </w:rPr>
        <w:t>这里是</w:t>
      </w:r>
      <w:r w:rsidR="00CD5602">
        <w:rPr>
          <w:rFonts w:hint="eastAsia"/>
          <w:sz w:val="24"/>
          <w:szCs w:val="24"/>
        </w:rPr>
        <w:t>使用Abort方法），</w:t>
      </w:r>
      <w:r w:rsidR="00F57150">
        <w:rPr>
          <w:rFonts w:hint="eastAsia"/>
          <w:sz w:val="24"/>
          <w:szCs w:val="24"/>
        </w:rPr>
        <w:t>抛出此异常的原因是</w:t>
      </w:r>
      <w:r w:rsidR="00E4173C">
        <w:rPr>
          <w:rFonts w:hint="eastAsia"/>
          <w:sz w:val="24"/>
          <w:szCs w:val="24"/>
        </w:rPr>
        <w:t>执行</w:t>
      </w:r>
      <w:r w:rsidR="00F57150">
        <w:rPr>
          <w:rFonts w:hint="eastAsia"/>
          <w:sz w:val="24"/>
          <w:szCs w:val="24"/>
        </w:rPr>
        <w:t>Abort</w:t>
      </w:r>
      <w:r w:rsidR="00E4173C">
        <w:rPr>
          <w:rFonts w:hint="eastAsia"/>
          <w:sz w:val="24"/>
          <w:szCs w:val="24"/>
        </w:rPr>
        <w:t>方法，立即摧毁一个线程</w:t>
      </w:r>
      <w:r w:rsidR="00397EF5">
        <w:rPr>
          <w:rFonts w:hint="eastAsia"/>
          <w:sz w:val="24"/>
          <w:szCs w:val="24"/>
        </w:rPr>
        <w:t>，通过抛出一个异常的方式摧毁一个线程</w:t>
      </w:r>
    </w:p>
    <w:p w14:paraId="53DADC61" w14:textId="41656BEF" w:rsidR="00872CC9" w:rsidRDefault="00CD5602">
      <w:pPr>
        <w:rPr>
          <w:sz w:val="24"/>
          <w:szCs w:val="24"/>
        </w:rPr>
      </w:pPr>
      <w:r w:rsidRPr="00CD5602">
        <w:rPr>
          <w:noProof/>
          <w:sz w:val="24"/>
          <w:szCs w:val="24"/>
        </w:rPr>
        <w:drawing>
          <wp:inline distT="0" distB="0" distL="0" distR="0" wp14:anchorId="6AEA93B4" wp14:editId="39A2D3EF">
            <wp:extent cx="5274310" cy="2567940"/>
            <wp:effectExtent l="0" t="0" r="2540" b="3810"/>
            <wp:docPr id="3698417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417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7AA1" w14:textId="79DDBD0A" w:rsidR="00872CC9" w:rsidRPr="00C223DE" w:rsidRDefault="00397EF5">
      <w:pPr>
        <w:rPr>
          <w:color w:val="FF0000"/>
          <w:sz w:val="24"/>
          <w:szCs w:val="24"/>
        </w:rPr>
      </w:pPr>
      <w:r w:rsidRPr="00C223DE">
        <w:rPr>
          <w:rFonts w:hint="eastAsia"/>
          <w:color w:val="FF0000"/>
          <w:sz w:val="24"/>
          <w:szCs w:val="24"/>
        </w:rPr>
        <w:lastRenderedPageBreak/>
        <w:t>Ps：</w:t>
      </w:r>
      <w:r w:rsidR="00C5553E" w:rsidRPr="00C223DE">
        <w:rPr>
          <w:rFonts w:hint="eastAsia"/>
          <w:color w:val="FF0000"/>
          <w:sz w:val="24"/>
          <w:szCs w:val="24"/>
        </w:rPr>
        <w:t>使用Abort也不一定能终止线程</w:t>
      </w:r>
      <w:r w:rsidR="00433735" w:rsidRPr="00C223DE">
        <w:rPr>
          <w:rFonts w:hint="eastAsia"/>
          <w:color w:val="FF0000"/>
          <w:sz w:val="24"/>
          <w:szCs w:val="24"/>
        </w:rPr>
        <w:t>，因为目标线程可以处理这个异常并调用Thread</w:t>
      </w:r>
      <w:r w:rsidR="00433735" w:rsidRPr="00C223DE">
        <w:rPr>
          <w:color w:val="FF0000"/>
          <w:sz w:val="24"/>
          <w:szCs w:val="24"/>
        </w:rPr>
        <w:t>.ResetAbort</w:t>
      </w:r>
      <w:r w:rsidR="00433735" w:rsidRPr="00C223DE">
        <w:rPr>
          <w:rFonts w:hint="eastAsia"/>
          <w:color w:val="FF0000"/>
          <w:sz w:val="24"/>
          <w:szCs w:val="24"/>
        </w:rPr>
        <w:t>方法来拒绝被终止</w:t>
      </w:r>
    </w:p>
    <w:p w14:paraId="4E41F597" w14:textId="06CDBB7E" w:rsidR="00872CC9" w:rsidRDefault="0073357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获取线程状态：</w:t>
      </w:r>
      <w:r w:rsidR="00395DE8">
        <w:rPr>
          <w:rFonts w:hint="eastAsia"/>
          <w:sz w:val="24"/>
          <w:szCs w:val="24"/>
        </w:rPr>
        <w:t>始终可以通过Thread</w:t>
      </w:r>
      <w:r w:rsidR="00395DE8">
        <w:rPr>
          <w:sz w:val="24"/>
          <w:szCs w:val="24"/>
        </w:rPr>
        <w:t>.CurrentThread</w:t>
      </w:r>
      <w:r w:rsidR="00395DE8">
        <w:rPr>
          <w:rFonts w:hint="eastAsia"/>
          <w:sz w:val="24"/>
          <w:szCs w:val="24"/>
        </w:rPr>
        <w:t>获取当前线程</w:t>
      </w:r>
      <w:r w:rsidR="0028398E">
        <w:rPr>
          <w:rFonts w:hint="eastAsia"/>
          <w:sz w:val="24"/>
          <w:szCs w:val="24"/>
        </w:rPr>
        <w:t>，通过当前线程的</w:t>
      </w:r>
      <w:r w:rsidR="0028398E">
        <w:rPr>
          <w:sz w:val="24"/>
          <w:szCs w:val="24"/>
        </w:rPr>
        <w:t>T</w:t>
      </w:r>
      <w:r w:rsidR="0028398E">
        <w:rPr>
          <w:rFonts w:hint="eastAsia"/>
          <w:sz w:val="24"/>
          <w:szCs w:val="24"/>
        </w:rPr>
        <w:t>hread</w:t>
      </w:r>
      <w:r w:rsidR="0028398E">
        <w:rPr>
          <w:sz w:val="24"/>
          <w:szCs w:val="24"/>
        </w:rPr>
        <w:t>S</w:t>
      </w:r>
      <w:r w:rsidR="0028398E">
        <w:rPr>
          <w:rFonts w:hint="eastAsia"/>
          <w:sz w:val="24"/>
          <w:szCs w:val="24"/>
        </w:rPr>
        <w:t>tate枚举对象可以获取当前线程的</w:t>
      </w:r>
      <w:r w:rsidR="0054327F">
        <w:rPr>
          <w:rFonts w:hint="eastAsia"/>
          <w:sz w:val="24"/>
          <w:szCs w:val="24"/>
        </w:rPr>
        <w:t>状态</w:t>
      </w:r>
    </w:p>
    <w:p w14:paraId="3DE91B20" w14:textId="04B8A1AB" w:rsidR="00733575" w:rsidRDefault="00733575">
      <w:pPr>
        <w:rPr>
          <w:sz w:val="24"/>
          <w:szCs w:val="24"/>
        </w:rPr>
      </w:pPr>
      <w:r w:rsidRPr="00733575">
        <w:rPr>
          <w:noProof/>
          <w:sz w:val="24"/>
          <w:szCs w:val="24"/>
        </w:rPr>
        <w:drawing>
          <wp:inline distT="0" distB="0" distL="0" distR="0" wp14:anchorId="3A1ECEE0" wp14:editId="1896D133">
            <wp:extent cx="5274310" cy="2496185"/>
            <wp:effectExtent l="0" t="0" r="2540" b="0"/>
            <wp:docPr id="43080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01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ABC9" w14:textId="4A856FE6" w:rsidR="00872CC9" w:rsidRDefault="003F5F1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Ps</w:t>
      </w:r>
      <w:r>
        <w:rPr>
          <w:sz w:val="24"/>
          <w:szCs w:val="24"/>
        </w:rPr>
        <w:t>:</w:t>
      </w:r>
      <w:r>
        <w:rPr>
          <w:rFonts w:hint="eastAsia"/>
          <w:sz w:val="24"/>
          <w:szCs w:val="24"/>
        </w:rPr>
        <w:t>线程</w:t>
      </w:r>
      <w:r w:rsidR="00AA2ACC">
        <w:rPr>
          <w:rFonts w:hint="eastAsia"/>
          <w:sz w:val="24"/>
          <w:szCs w:val="24"/>
        </w:rPr>
        <w:t>状态</w:t>
      </w:r>
      <w:r>
        <w:rPr>
          <w:rFonts w:hint="eastAsia"/>
          <w:sz w:val="24"/>
          <w:szCs w:val="24"/>
        </w:rPr>
        <w:t>包含以下</w:t>
      </w:r>
      <w:r w:rsidR="00AA2ACC">
        <w:rPr>
          <w:rFonts w:hint="eastAsia"/>
          <w:sz w:val="24"/>
          <w:szCs w:val="24"/>
        </w:rPr>
        <w:t>这些</w:t>
      </w:r>
    </w:p>
    <w:p w14:paraId="436F7883" w14:textId="666AFCDE" w:rsidR="00872CC9" w:rsidRDefault="00C750EE">
      <w:pPr>
        <w:rPr>
          <w:sz w:val="24"/>
          <w:szCs w:val="24"/>
        </w:rPr>
      </w:pPr>
      <w:r w:rsidRPr="00C750EE">
        <w:rPr>
          <w:noProof/>
          <w:sz w:val="24"/>
          <w:szCs w:val="24"/>
        </w:rPr>
        <w:drawing>
          <wp:inline distT="0" distB="0" distL="0" distR="0" wp14:anchorId="3173BC52" wp14:editId="79030391">
            <wp:extent cx="5274310" cy="1116965"/>
            <wp:effectExtent l="0" t="0" r="2540" b="6985"/>
            <wp:docPr id="11833525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525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02CC" w14:textId="77777777" w:rsidR="00AC21B4" w:rsidRDefault="00AC21B4">
      <w:pPr>
        <w:rPr>
          <w:sz w:val="24"/>
          <w:szCs w:val="24"/>
        </w:rPr>
      </w:pPr>
    </w:p>
    <w:p w14:paraId="3463CD23" w14:textId="0B081E68" w:rsidR="00AC21B4" w:rsidRDefault="00AC21B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线程优先级</w:t>
      </w:r>
    </w:p>
    <w:p w14:paraId="0D9F7F0B" w14:textId="2B3C58F9" w:rsidR="009E4407" w:rsidRDefault="00BF5341">
      <w:pPr>
        <w:rPr>
          <w:sz w:val="24"/>
          <w:szCs w:val="24"/>
        </w:rPr>
      </w:pPr>
      <w:r w:rsidRPr="00BF5341">
        <w:rPr>
          <w:noProof/>
          <w:sz w:val="24"/>
          <w:szCs w:val="24"/>
        </w:rPr>
        <w:lastRenderedPageBreak/>
        <w:drawing>
          <wp:inline distT="0" distB="0" distL="0" distR="0" wp14:anchorId="452E254B" wp14:editId="0B84D0AA">
            <wp:extent cx="4526280" cy="3050034"/>
            <wp:effectExtent l="0" t="0" r="7620" b="0"/>
            <wp:docPr id="50507432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74322" name="图片 1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8228" cy="30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B0A4" w14:textId="232C4D3F" w:rsidR="00605CFD" w:rsidRDefault="00605CFD">
      <w:pPr>
        <w:rPr>
          <w:sz w:val="24"/>
          <w:szCs w:val="24"/>
        </w:rPr>
      </w:pPr>
      <w:r w:rsidRPr="00605CFD">
        <w:rPr>
          <w:noProof/>
          <w:sz w:val="24"/>
          <w:szCs w:val="24"/>
        </w:rPr>
        <w:drawing>
          <wp:inline distT="0" distB="0" distL="0" distR="0" wp14:anchorId="759C1DF5" wp14:editId="184C4CDC">
            <wp:extent cx="5274310" cy="1892935"/>
            <wp:effectExtent l="0" t="0" r="2540" b="0"/>
            <wp:docPr id="1039368651" name="图片 1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68651" name="图片 1" descr="电脑萤幕画面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89CB" w14:textId="7A0E0F92" w:rsidR="00FD0A7C" w:rsidRDefault="00FD0A7C">
      <w:pPr>
        <w:rPr>
          <w:sz w:val="24"/>
          <w:szCs w:val="24"/>
        </w:rPr>
      </w:pPr>
      <w:r w:rsidRPr="00FD0A7C">
        <w:rPr>
          <w:noProof/>
          <w:sz w:val="24"/>
          <w:szCs w:val="24"/>
        </w:rPr>
        <w:drawing>
          <wp:inline distT="0" distB="0" distL="0" distR="0" wp14:anchorId="087843FC" wp14:editId="537818A6">
            <wp:extent cx="5274310" cy="2313940"/>
            <wp:effectExtent l="0" t="0" r="2540" b="0"/>
            <wp:docPr id="70516780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67801" name="图片 1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A6DC" w14:textId="7E9F47BD" w:rsidR="00F12DF3" w:rsidRDefault="00AE03B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在单核上运行该进程时，高优先级线程运行次数远多于低优先级线程</w:t>
      </w:r>
      <w:r w:rsidR="00575F1A">
        <w:rPr>
          <w:rFonts w:hint="eastAsia"/>
          <w:sz w:val="24"/>
          <w:szCs w:val="24"/>
        </w:rPr>
        <w:t>，</w:t>
      </w:r>
      <w:r w:rsidR="001C2E74">
        <w:rPr>
          <w:rFonts w:hint="eastAsia"/>
          <w:sz w:val="24"/>
          <w:szCs w:val="24"/>
        </w:rPr>
        <w:t>可以使用Thread</w:t>
      </w:r>
      <w:r w:rsidR="001C2E74">
        <w:rPr>
          <w:sz w:val="24"/>
          <w:szCs w:val="24"/>
        </w:rPr>
        <w:t>.Priority</w:t>
      </w:r>
      <w:r w:rsidR="001C2E74">
        <w:rPr>
          <w:rFonts w:hint="eastAsia"/>
          <w:sz w:val="24"/>
          <w:szCs w:val="24"/>
        </w:rPr>
        <w:t>属性设置线程的优先级</w:t>
      </w:r>
    </w:p>
    <w:p w14:paraId="7461F57E" w14:textId="77777777" w:rsidR="00F11EC8" w:rsidRPr="00356296" w:rsidRDefault="00F209D5">
      <w:pPr>
        <w:rPr>
          <w:color w:val="FF0000"/>
          <w:sz w:val="24"/>
          <w:szCs w:val="24"/>
        </w:rPr>
      </w:pPr>
      <w:r w:rsidRPr="00356296">
        <w:rPr>
          <w:color w:val="FF0000"/>
          <w:sz w:val="24"/>
          <w:szCs w:val="24"/>
        </w:rPr>
        <w:t>P</w:t>
      </w:r>
      <w:r w:rsidRPr="00356296">
        <w:rPr>
          <w:rFonts w:hint="eastAsia"/>
          <w:color w:val="FF0000"/>
          <w:sz w:val="24"/>
          <w:szCs w:val="24"/>
        </w:rPr>
        <w:t>s：</w:t>
      </w:r>
    </w:p>
    <w:p w14:paraId="2F8CDBD8" w14:textId="3E7F88E9" w:rsidR="00F11EC8" w:rsidRPr="00356296" w:rsidRDefault="00F11EC8" w:rsidP="002379E2">
      <w:pPr>
        <w:rPr>
          <w:color w:val="FF0000"/>
          <w:sz w:val="24"/>
          <w:szCs w:val="24"/>
        </w:rPr>
      </w:pPr>
      <w:r w:rsidRPr="00356296">
        <w:rPr>
          <w:rFonts w:hint="eastAsia"/>
          <w:color w:val="FF0000"/>
          <w:sz w:val="24"/>
          <w:szCs w:val="24"/>
        </w:rPr>
        <w:lastRenderedPageBreak/>
        <w:t>1</w:t>
      </w:r>
      <w:r w:rsidRPr="00356296">
        <w:rPr>
          <w:color w:val="FF0000"/>
          <w:sz w:val="24"/>
          <w:szCs w:val="24"/>
        </w:rPr>
        <w:t>.</w:t>
      </w:r>
      <w:r w:rsidR="002379E2" w:rsidRPr="00356296">
        <w:rPr>
          <w:color w:val="FF0000"/>
        </w:rPr>
        <w:t xml:space="preserve"> </w:t>
      </w:r>
      <w:r w:rsidR="002379E2" w:rsidRPr="00356296">
        <w:rPr>
          <w:color w:val="FF0000"/>
          <w:sz w:val="24"/>
          <w:szCs w:val="24"/>
        </w:rPr>
        <w:t>ProcessorAffinity 属性是一个位掩码，用于表示可用的处理器。通过设置不同位的值，可以指定进程可以在哪些核心上运行。</w:t>
      </w:r>
      <w:r w:rsidR="002379E2" w:rsidRPr="00356296">
        <w:rPr>
          <w:rFonts w:hint="eastAsia"/>
          <w:color w:val="FF0000"/>
          <w:sz w:val="24"/>
          <w:szCs w:val="24"/>
        </w:rPr>
        <w:t>在本例中，</w:t>
      </w:r>
      <w:r w:rsidR="002379E2" w:rsidRPr="00356296">
        <w:rPr>
          <w:color w:val="FF0000"/>
          <w:sz w:val="24"/>
          <w:szCs w:val="24"/>
        </w:rPr>
        <w:t>new IntPtr(1) 将整数 1 转换为 IntPtr 对象，表示在第一个核心上运行。这样设置处理器亲和性后，进程的线程将只能在指定的核心上执行。</w:t>
      </w:r>
    </w:p>
    <w:p w14:paraId="6EB94781" w14:textId="5B5C0613" w:rsidR="00F209D5" w:rsidRPr="00356296" w:rsidRDefault="00F11EC8">
      <w:pPr>
        <w:rPr>
          <w:color w:val="FF0000"/>
          <w:sz w:val="24"/>
          <w:szCs w:val="24"/>
        </w:rPr>
      </w:pPr>
      <w:r w:rsidRPr="00356296">
        <w:rPr>
          <w:color w:val="FF0000"/>
          <w:sz w:val="24"/>
          <w:szCs w:val="24"/>
        </w:rPr>
        <w:t>2. 在C#中，IntPtr 是一个结构体（struct），用于表示本机大小的有符号整数，其大小与指针或处理器的本机大小相对应。具体来说，IntPtr 可以被用来保存内存地址，也可以用于与非托管代码进行交互，例如在调用 Win32 API 或其他本机库时。</w:t>
      </w:r>
    </w:p>
    <w:p w14:paraId="0B9753AD" w14:textId="0EED9E89" w:rsidR="00872CC9" w:rsidRPr="00356296" w:rsidRDefault="008E0697">
      <w:pPr>
        <w:rPr>
          <w:sz w:val="24"/>
          <w:szCs w:val="24"/>
        </w:rPr>
      </w:pPr>
      <w:r w:rsidRPr="00356296">
        <w:rPr>
          <w:rFonts w:hint="eastAsia"/>
          <w:sz w:val="24"/>
          <w:szCs w:val="24"/>
        </w:rPr>
        <w:t>关于线程</w:t>
      </w:r>
      <w:r w:rsidR="00BD4716" w:rsidRPr="00356296">
        <w:rPr>
          <w:rFonts w:hint="eastAsia"/>
          <w:sz w:val="24"/>
          <w:szCs w:val="24"/>
        </w:rPr>
        <w:t>优先级、线程状态以及进程</w:t>
      </w:r>
      <w:r w:rsidRPr="00356296">
        <w:rPr>
          <w:rFonts w:hint="eastAsia"/>
          <w:sz w:val="24"/>
          <w:szCs w:val="24"/>
        </w:rPr>
        <w:t>的更详细的</w:t>
      </w:r>
      <w:r w:rsidR="002A0BED" w:rsidRPr="00356296">
        <w:rPr>
          <w:rFonts w:hint="eastAsia"/>
          <w:sz w:val="24"/>
          <w:szCs w:val="24"/>
        </w:rPr>
        <w:t>笔记</w:t>
      </w:r>
      <w:r w:rsidRPr="00356296">
        <w:rPr>
          <w:rFonts w:hint="eastAsia"/>
          <w:sz w:val="24"/>
          <w:szCs w:val="24"/>
        </w:rPr>
        <w:t>，在《C</w:t>
      </w:r>
      <w:r w:rsidRPr="00356296">
        <w:rPr>
          <w:sz w:val="24"/>
          <w:szCs w:val="24"/>
        </w:rPr>
        <w:t>LR V</w:t>
      </w:r>
      <w:r w:rsidRPr="00356296">
        <w:rPr>
          <w:rFonts w:hint="eastAsia"/>
          <w:sz w:val="24"/>
          <w:szCs w:val="24"/>
        </w:rPr>
        <w:t>ia</w:t>
      </w:r>
      <w:r w:rsidRPr="00356296">
        <w:rPr>
          <w:sz w:val="24"/>
          <w:szCs w:val="24"/>
        </w:rPr>
        <w:t xml:space="preserve"> C#</w:t>
      </w:r>
      <w:r w:rsidRPr="00356296">
        <w:rPr>
          <w:rFonts w:hint="eastAsia"/>
          <w:sz w:val="24"/>
          <w:szCs w:val="24"/>
        </w:rPr>
        <w:t>》的“线程基础“那一章的笔记</w:t>
      </w:r>
    </w:p>
    <w:p w14:paraId="43879AD1" w14:textId="77777777" w:rsidR="00E607F5" w:rsidRDefault="00E607F5">
      <w:pPr>
        <w:rPr>
          <w:sz w:val="24"/>
          <w:szCs w:val="24"/>
        </w:rPr>
      </w:pPr>
    </w:p>
    <w:p w14:paraId="0FD6047C" w14:textId="54703CD5" w:rsidR="00E607F5" w:rsidRDefault="000B70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前台线程和后台线程</w:t>
      </w:r>
      <w:r w:rsidR="00D77471">
        <w:rPr>
          <w:rFonts w:hint="eastAsia"/>
          <w:sz w:val="24"/>
          <w:szCs w:val="24"/>
        </w:rPr>
        <w:t>：</w:t>
      </w:r>
    </w:p>
    <w:p w14:paraId="0F8E3A27" w14:textId="771A3FD0" w:rsidR="00D77471" w:rsidRDefault="00482B3C">
      <w:pPr>
        <w:rPr>
          <w:color w:val="FF0000"/>
          <w:sz w:val="24"/>
          <w:szCs w:val="24"/>
        </w:rPr>
      </w:pPr>
      <w:r w:rsidRPr="00482B3C">
        <w:rPr>
          <w:rFonts w:hint="eastAsia"/>
          <w:color w:val="FF0000"/>
          <w:sz w:val="24"/>
          <w:szCs w:val="24"/>
        </w:rPr>
        <w:t>前台线程和后台线程的区别：应用程序必须运行完所有的前台线程才可以退出；而对于后台线程，应用程序则可以不考虑其是否已经运行完毕而直接退出，所有的后台线程在应用程序退出时都会自动结束。</w:t>
      </w:r>
    </w:p>
    <w:p w14:paraId="711AA345" w14:textId="2983CA73" w:rsidR="00237330" w:rsidRPr="00482B3C" w:rsidRDefault="00237330" w:rsidP="00237330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前台线程和后台线程的使用场景：</w:t>
      </w:r>
      <w:r w:rsidR="005D3BC8" w:rsidRPr="005D3BC8">
        <w:rPr>
          <w:color w:val="FF0000"/>
          <w:sz w:val="24"/>
          <w:szCs w:val="24"/>
        </w:rPr>
        <w:t>一般前台线程用于需要长时间等待的任务，</w:t>
      </w:r>
      <w:r w:rsidR="005D3BC8" w:rsidRPr="005A3E2A">
        <w:rPr>
          <w:color w:val="FF0000"/>
          <w:sz w:val="24"/>
          <w:szCs w:val="24"/>
        </w:rPr>
        <w:t>比如监听客户端的请求；后台线程一般用于处理时间较短的任务，比如处理客户端发过来的请求信息</w:t>
      </w:r>
      <w:r w:rsidR="005D3BC8" w:rsidRPr="005D3BC8">
        <w:rPr>
          <w:color w:val="FF0000"/>
          <w:sz w:val="24"/>
          <w:szCs w:val="24"/>
        </w:rPr>
        <w:t>。</w:t>
      </w:r>
      <w:r w:rsidR="00D9530D">
        <w:rPr>
          <w:rFonts w:hint="eastAsia"/>
          <w:sz w:val="24"/>
          <w:szCs w:val="24"/>
        </w:rPr>
        <w:t>例如</w:t>
      </w:r>
      <w:r w:rsidRPr="00237330">
        <w:rPr>
          <w:sz w:val="24"/>
          <w:szCs w:val="24"/>
        </w:rPr>
        <w:t>，</w:t>
      </w:r>
      <w:r w:rsidR="00D9530D">
        <w:rPr>
          <w:rFonts w:hint="eastAsia"/>
          <w:sz w:val="24"/>
          <w:szCs w:val="24"/>
        </w:rPr>
        <w:t>通常</w:t>
      </w:r>
      <w:r w:rsidRPr="00237330">
        <w:rPr>
          <w:sz w:val="24"/>
          <w:szCs w:val="24"/>
        </w:rPr>
        <w:t>后台线程非常适合于完成后台任务，应该将被动侦听活动的线程设置为后台线程，而将负责发送数据的线程设置为前台线程，这样，在所有的数据发送完毕之前该线程不会被终止。</w:t>
      </w:r>
    </w:p>
    <w:p w14:paraId="3C6B7DDF" w14:textId="6EF1CA6C" w:rsidR="009A41D6" w:rsidRDefault="00825843">
      <w:pPr>
        <w:rPr>
          <w:sz w:val="24"/>
          <w:szCs w:val="24"/>
        </w:rPr>
      </w:pPr>
      <w:r w:rsidRPr="00825843">
        <w:rPr>
          <w:noProof/>
          <w:sz w:val="24"/>
          <w:szCs w:val="24"/>
        </w:rPr>
        <w:lastRenderedPageBreak/>
        <w:drawing>
          <wp:inline distT="0" distB="0" distL="0" distR="0" wp14:anchorId="4CEF9329" wp14:editId="587A1507">
            <wp:extent cx="5274310" cy="1878330"/>
            <wp:effectExtent l="0" t="0" r="2540" b="7620"/>
            <wp:docPr id="558894210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94210" name="图片 1" descr="图形用户界面, 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4C8E" w14:textId="53E5A5D6" w:rsidR="009A41D6" w:rsidRPr="0046028F" w:rsidRDefault="00825843">
      <w:pPr>
        <w:rPr>
          <w:color w:val="FF0000"/>
          <w:sz w:val="24"/>
          <w:szCs w:val="24"/>
        </w:rPr>
      </w:pPr>
      <w:r w:rsidRPr="004374E3">
        <w:rPr>
          <w:rFonts w:hint="eastAsia"/>
          <w:sz w:val="24"/>
          <w:szCs w:val="24"/>
        </w:rPr>
        <w:t>这个例子证明了前台线程执行完毕或终止的时候，后台进程也会随之</w:t>
      </w:r>
      <w:r w:rsidR="00A543AB" w:rsidRPr="004374E3">
        <w:rPr>
          <w:rFonts w:hint="eastAsia"/>
          <w:sz w:val="24"/>
          <w:szCs w:val="24"/>
        </w:rPr>
        <w:t>终止，不管后台线程是否执行完毕</w:t>
      </w:r>
      <w:r w:rsidR="00565F99" w:rsidRPr="004374E3">
        <w:rPr>
          <w:rFonts w:hint="eastAsia"/>
          <w:sz w:val="24"/>
          <w:szCs w:val="24"/>
        </w:rPr>
        <w:t>。</w:t>
      </w:r>
      <w:r w:rsidR="00565F99" w:rsidRPr="00565F99">
        <w:rPr>
          <w:rFonts w:hint="eastAsia"/>
          <w:color w:val="FF0000"/>
          <w:sz w:val="24"/>
          <w:szCs w:val="24"/>
        </w:rPr>
        <w:t>主线程退出，不管后台线程有没有执行完，都会把后台线程结束掉</w:t>
      </w:r>
      <w:r w:rsidR="00565F99">
        <w:rPr>
          <w:rFonts w:hint="eastAsia"/>
          <w:color w:val="FF0000"/>
          <w:sz w:val="24"/>
          <w:szCs w:val="24"/>
        </w:rPr>
        <w:t>。</w:t>
      </w:r>
    </w:p>
    <w:p w14:paraId="05003FCE" w14:textId="24CE33EF" w:rsidR="00E607F5" w:rsidRDefault="00565F99">
      <w:pPr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s：</w:t>
      </w:r>
    </w:p>
    <w:p w14:paraId="631BD540" w14:textId="3C279A08" w:rsidR="00565F99" w:rsidRDefault="00565F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r w:rsidR="00C63746" w:rsidRPr="00C63746">
        <w:rPr>
          <w:rFonts w:hint="eastAsia"/>
        </w:rPr>
        <w:t xml:space="preserve"> </w:t>
      </w:r>
      <w:r w:rsidR="00C63746" w:rsidRPr="00C63746">
        <w:rPr>
          <w:rFonts w:hint="eastAsia"/>
          <w:sz w:val="24"/>
          <w:szCs w:val="24"/>
        </w:rPr>
        <w:t>托管线程池中的线程都是后台线程，使用</w:t>
      </w:r>
      <w:r w:rsidR="004C43CB">
        <w:rPr>
          <w:rFonts w:hint="eastAsia"/>
          <w:sz w:val="24"/>
          <w:szCs w:val="24"/>
        </w:rPr>
        <w:t>显示创建如</w:t>
      </w:r>
      <w:r w:rsidR="00C63746" w:rsidRPr="00C63746">
        <w:rPr>
          <w:sz w:val="24"/>
          <w:szCs w:val="24"/>
        </w:rPr>
        <w:t>new Thread方式创建的线程默认都是前台线程</w:t>
      </w:r>
      <w:r w:rsidR="00C63746">
        <w:rPr>
          <w:rFonts w:hint="eastAsia"/>
          <w:sz w:val="24"/>
          <w:szCs w:val="24"/>
        </w:rPr>
        <w:t>，主线程是前台线程</w:t>
      </w:r>
      <w:r w:rsidR="00C63746" w:rsidRPr="00C63746">
        <w:rPr>
          <w:sz w:val="24"/>
          <w:szCs w:val="24"/>
        </w:rPr>
        <w:t>。</w:t>
      </w:r>
    </w:p>
    <w:p w14:paraId="0F390522" w14:textId="62C9829B" w:rsidR="00E607F5" w:rsidRDefault="000A1A00">
      <w:pPr>
        <w:rPr>
          <w:sz w:val="24"/>
          <w:szCs w:val="24"/>
        </w:rPr>
      </w:pPr>
      <w:r>
        <w:rPr>
          <w:sz w:val="24"/>
          <w:szCs w:val="24"/>
        </w:rPr>
        <w:t>2.</w:t>
      </w:r>
      <w:r w:rsidR="00E22EFE" w:rsidRPr="00E22EFE">
        <w:rPr>
          <w:rFonts w:hint="eastAsia"/>
        </w:rPr>
        <w:t xml:space="preserve"> </w:t>
      </w:r>
      <w:r w:rsidR="00E22EFE" w:rsidRPr="00E22EFE">
        <w:rPr>
          <w:rFonts w:hint="eastAsia"/>
          <w:sz w:val="24"/>
          <w:szCs w:val="24"/>
        </w:rPr>
        <w:t>可以将前台线程修改为后台线程，方式是设置</w:t>
      </w:r>
      <w:r w:rsidR="00E22EFE" w:rsidRPr="00E22EFE">
        <w:rPr>
          <w:sz w:val="24"/>
          <w:szCs w:val="24"/>
        </w:rPr>
        <w:t>Thread.IsBackground 属性</w:t>
      </w:r>
      <w:r w:rsidR="00E22EFE">
        <w:rPr>
          <w:rFonts w:hint="eastAsia"/>
          <w:sz w:val="24"/>
          <w:szCs w:val="24"/>
        </w:rPr>
        <w:t>为true</w:t>
      </w:r>
      <w:r w:rsidR="00E22EFE" w:rsidRPr="00E22EFE">
        <w:rPr>
          <w:sz w:val="24"/>
          <w:szCs w:val="24"/>
        </w:rPr>
        <w:t>。</w:t>
      </w:r>
    </w:p>
    <w:p w14:paraId="2F92B82E" w14:textId="77777777" w:rsidR="004F3DD5" w:rsidRDefault="004F3DD5">
      <w:pPr>
        <w:rPr>
          <w:sz w:val="24"/>
          <w:szCs w:val="24"/>
        </w:rPr>
      </w:pPr>
    </w:p>
    <w:p w14:paraId="5383D148" w14:textId="0FD0BE8C" w:rsidR="004F3DD5" w:rsidRDefault="004F3DD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向线程传递参数：</w:t>
      </w:r>
    </w:p>
    <w:p w14:paraId="3EBF9FA4" w14:textId="6E634212" w:rsidR="004F3DD5" w:rsidRPr="000A1A00" w:rsidRDefault="004F3DD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向线程传递参数的办法：1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在Start中传递线程执行的方法所需的</w:t>
      </w:r>
      <w:r w:rsidR="00395459">
        <w:rPr>
          <w:rFonts w:hint="eastAsia"/>
          <w:sz w:val="24"/>
          <w:szCs w:val="24"/>
        </w:rPr>
        <w:t>对应类型的</w:t>
      </w:r>
      <w:r>
        <w:rPr>
          <w:rFonts w:hint="eastAsia"/>
          <w:sz w:val="24"/>
          <w:szCs w:val="24"/>
        </w:rPr>
        <w:t>参数</w:t>
      </w:r>
      <w:r>
        <w:rPr>
          <w:sz w:val="24"/>
          <w:szCs w:val="24"/>
        </w:rPr>
        <w:t>2.</w:t>
      </w:r>
      <w:r>
        <w:rPr>
          <w:rFonts w:hint="eastAsia"/>
          <w:sz w:val="24"/>
          <w:szCs w:val="24"/>
        </w:rPr>
        <w:t>使用lambda表达式并在其中调用方法并创建并传递局部参数</w:t>
      </w:r>
    </w:p>
    <w:p w14:paraId="5D43B6CA" w14:textId="7130160C" w:rsidR="00E607F5" w:rsidRDefault="00904F38">
      <w:pPr>
        <w:rPr>
          <w:sz w:val="24"/>
          <w:szCs w:val="24"/>
        </w:rPr>
      </w:pPr>
      <w:r w:rsidRPr="00904F38">
        <w:rPr>
          <w:noProof/>
          <w:sz w:val="24"/>
          <w:szCs w:val="24"/>
        </w:rPr>
        <w:lastRenderedPageBreak/>
        <w:drawing>
          <wp:inline distT="0" distB="0" distL="0" distR="0" wp14:anchorId="5CCAC9E3" wp14:editId="40DCC383">
            <wp:extent cx="4267200" cy="3373275"/>
            <wp:effectExtent l="0" t="0" r="0" b="0"/>
            <wp:docPr id="165625089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50890" name="图片 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5432" cy="337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BE65" w14:textId="14C7E6BE" w:rsidR="00E607F5" w:rsidRDefault="00FD020C">
      <w:pPr>
        <w:rPr>
          <w:sz w:val="24"/>
          <w:szCs w:val="24"/>
        </w:rPr>
      </w:pPr>
      <w:r w:rsidRPr="00FD020C">
        <w:rPr>
          <w:noProof/>
          <w:sz w:val="24"/>
          <w:szCs w:val="24"/>
        </w:rPr>
        <w:drawing>
          <wp:inline distT="0" distB="0" distL="0" distR="0" wp14:anchorId="53EBBA80" wp14:editId="07ED77D3">
            <wp:extent cx="4396154" cy="2413493"/>
            <wp:effectExtent l="0" t="0" r="4445" b="6350"/>
            <wp:docPr id="18214634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6341" name="图片 1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5917" cy="241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E0AA" w14:textId="44EE4431" w:rsidR="00E607F5" w:rsidRDefault="00FD020C">
      <w:pPr>
        <w:rPr>
          <w:sz w:val="24"/>
          <w:szCs w:val="24"/>
        </w:rPr>
      </w:pPr>
      <w:r w:rsidRPr="00FD020C">
        <w:rPr>
          <w:noProof/>
          <w:sz w:val="24"/>
          <w:szCs w:val="24"/>
        </w:rPr>
        <w:lastRenderedPageBreak/>
        <w:drawing>
          <wp:inline distT="0" distB="0" distL="0" distR="0" wp14:anchorId="03BAE21F" wp14:editId="0D473B40">
            <wp:extent cx="5274310" cy="2699385"/>
            <wp:effectExtent l="0" t="0" r="2540" b="5715"/>
            <wp:docPr id="125334610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346102" name="图片 1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9BB9" w14:textId="26658F9A" w:rsidR="00E607F5" w:rsidRDefault="0041314D">
      <w:pPr>
        <w:rPr>
          <w:sz w:val="24"/>
          <w:szCs w:val="24"/>
        </w:rPr>
      </w:pPr>
      <w:r w:rsidRPr="0041314D">
        <w:rPr>
          <w:noProof/>
          <w:sz w:val="24"/>
          <w:szCs w:val="24"/>
        </w:rPr>
        <w:drawing>
          <wp:inline distT="0" distB="0" distL="0" distR="0" wp14:anchorId="2142DF96" wp14:editId="1BF13BE5">
            <wp:extent cx="5274310" cy="4361815"/>
            <wp:effectExtent l="0" t="0" r="2540" b="635"/>
            <wp:docPr id="12541367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3674" name="图片 1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43EF" w14:textId="63BE9279" w:rsidR="00E607F5" w:rsidRPr="002029E3" w:rsidRDefault="00F83817">
      <w:pPr>
        <w:rPr>
          <w:color w:val="FF0000"/>
          <w:sz w:val="24"/>
          <w:szCs w:val="24"/>
        </w:rPr>
      </w:pPr>
      <w:r w:rsidRPr="002029E3">
        <w:rPr>
          <w:color w:val="FF0000"/>
          <w:sz w:val="24"/>
          <w:szCs w:val="24"/>
        </w:rPr>
        <w:t>P</w:t>
      </w:r>
      <w:r w:rsidRPr="002029E3">
        <w:rPr>
          <w:rFonts w:hint="eastAsia"/>
          <w:color w:val="FF0000"/>
          <w:sz w:val="24"/>
          <w:szCs w:val="24"/>
        </w:rPr>
        <w:t>s：使用lambda表达式</w:t>
      </w:r>
      <w:r w:rsidR="002029E3" w:rsidRPr="002029E3">
        <w:rPr>
          <w:rFonts w:hint="eastAsia"/>
          <w:color w:val="FF0000"/>
          <w:sz w:val="24"/>
          <w:szCs w:val="24"/>
        </w:rPr>
        <w:t>引用另一个C</w:t>
      </w:r>
      <w:r w:rsidR="002029E3" w:rsidRPr="002029E3">
        <w:rPr>
          <w:color w:val="FF0000"/>
          <w:sz w:val="24"/>
          <w:szCs w:val="24"/>
        </w:rPr>
        <w:t>#</w:t>
      </w:r>
      <w:r w:rsidR="002029E3" w:rsidRPr="002029E3">
        <w:rPr>
          <w:rFonts w:hint="eastAsia"/>
          <w:color w:val="FF0000"/>
          <w:sz w:val="24"/>
          <w:szCs w:val="24"/>
        </w:rPr>
        <w:t>对象的方式被称为“闭包“。</w:t>
      </w:r>
      <w:r w:rsidR="002029E3">
        <w:rPr>
          <w:rFonts w:hint="eastAsia"/>
          <w:color w:val="FF0000"/>
          <w:sz w:val="24"/>
          <w:szCs w:val="24"/>
        </w:rPr>
        <w:t>当在lambda表达式中使用任何局部变量时C</w:t>
      </w:r>
      <w:r w:rsidR="002029E3">
        <w:rPr>
          <w:color w:val="FF0000"/>
          <w:sz w:val="24"/>
          <w:szCs w:val="24"/>
        </w:rPr>
        <w:t>#</w:t>
      </w:r>
      <w:r w:rsidR="002029E3">
        <w:rPr>
          <w:rFonts w:hint="eastAsia"/>
          <w:color w:val="FF0000"/>
          <w:sz w:val="24"/>
          <w:szCs w:val="24"/>
        </w:rPr>
        <w:t>会自动实现一个类，并将该变量作为该类的一个属性（</w:t>
      </w:r>
      <w:r w:rsidR="00C97559">
        <w:rPr>
          <w:rFonts w:hint="eastAsia"/>
          <w:color w:val="FF0000"/>
          <w:sz w:val="24"/>
          <w:szCs w:val="24"/>
        </w:rPr>
        <w:t>因此</w:t>
      </w:r>
      <w:r w:rsidR="002029E3">
        <w:rPr>
          <w:rFonts w:hint="eastAsia"/>
          <w:color w:val="FF0000"/>
          <w:sz w:val="24"/>
          <w:szCs w:val="24"/>
        </w:rPr>
        <w:t>lambda表达式可以用于延长局部变量的生存周期）。这样可能会导致的问题，在多个lambda类中使用相同的变量，会共享该变量的值，因此可</w:t>
      </w:r>
      <w:r w:rsidR="002029E3">
        <w:rPr>
          <w:rFonts w:hint="eastAsia"/>
          <w:color w:val="FF0000"/>
          <w:sz w:val="24"/>
          <w:szCs w:val="24"/>
        </w:rPr>
        <w:lastRenderedPageBreak/>
        <w:t>以在上个例子的最后一部分看到输出i的大小都为2</w:t>
      </w:r>
      <w:r w:rsidR="002029E3">
        <w:rPr>
          <w:color w:val="FF0000"/>
          <w:sz w:val="24"/>
          <w:szCs w:val="24"/>
        </w:rPr>
        <w:t>0</w:t>
      </w:r>
      <w:r w:rsidR="002029E3">
        <w:rPr>
          <w:rFonts w:hint="eastAsia"/>
          <w:color w:val="FF0000"/>
          <w:sz w:val="24"/>
          <w:szCs w:val="24"/>
        </w:rPr>
        <w:t>。</w:t>
      </w:r>
    </w:p>
    <w:p w14:paraId="26CE4A2D" w14:textId="77777777" w:rsidR="00E607F5" w:rsidRDefault="00E607F5">
      <w:pPr>
        <w:rPr>
          <w:sz w:val="24"/>
          <w:szCs w:val="24"/>
        </w:rPr>
      </w:pPr>
    </w:p>
    <w:p w14:paraId="512919F7" w14:textId="0D50231F" w:rsidR="00E607F5" w:rsidRDefault="00930F0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使用lock关键字</w:t>
      </w:r>
    </w:p>
    <w:p w14:paraId="2B3529E5" w14:textId="116273D0" w:rsidR="009F2F6C" w:rsidRPr="004207EB" w:rsidRDefault="009F2F6C">
      <w:pPr>
        <w:rPr>
          <w:color w:val="FF0000"/>
          <w:sz w:val="24"/>
          <w:szCs w:val="24"/>
        </w:rPr>
      </w:pPr>
      <w:r w:rsidRPr="004207EB">
        <w:rPr>
          <w:color w:val="FF0000"/>
          <w:sz w:val="24"/>
          <w:szCs w:val="24"/>
        </w:rPr>
        <w:t>L</w:t>
      </w:r>
      <w:r w:rsidRPr="004207EB">
        <w:rPr>
          <w:rFonts w:hint="eastAsia"/>
          <w:color w:val="FF0000"/>
          <w:sz w:val="24"/>
          <w:szCs w:val="24"/>
        </w:rPr>
        <w:t>ock关键字：使用lock关键字可以锁定一个对象，如果一个线程锁定了一个对象，需要访问该线程的其他所有线程都</w:t>
      </w:r>
      <w:r w:rsidR="00CC4138">
        <w:rPr>
          <w:rFonts w:hint="eastAsia"/>
          <w:color w:val="FF0000"/>
          <w:sz w:val="24"/>
          <w:szCs w:val="24"/>
        </w:rPr>
        <w:t>会</w:t>
      </w:r>
      <w:r w:rsidRPr="004207EB">
        <w:rPr>
          <w:rFonts w:hint="eastAsia"/>
          <w:color w:val="FF0000"/>
          <w:sz w:val="24"/>
          <w:szCs w:val="24"/>
        </w:rPr>
        <w:t>处于阻塞状态，并等待直到该对象解除锁定。（但lock关键字会带来很大的性能损耗）</w:t>
      </w:r>
    </w:p>
    <w:p w14:paraId="3D8ADFDE" w14:textId="449E103B" w:rsidR="00D34519" w:rsidRDefault="00D3451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为什么要使用lock关键字：lock关键字可以保证线程安全，当多个线程共享并可以操作同一个实例对象时，</w:t>
      </w:r>
      <w:r w:rsidR="00E902F1">
        <w:rPr>
          <w:rFonts w:hint="eastAsia"/>
          <w:sz w:val="24"/>
          <w:szCs w:val="24"/>
        </w:rPr>
        <w:t>如果不使用lock关键字，那么线程是不安全的，各个线程可能会得到错误的操作结果。</w:t>
      </w:r>
    </w:p>
    <w:p w14:paraId="70F41582" w14:textId="0BB611F9" w:rsidR="002F1CEC" w:rsidRPr="001E22D8" w:rsidRDefault="002F1CEC">
      <w:pPr>
        <w:rPr>
          <w:color w:val="FF0000"/>
          <w:sz w:val="24"/>
          <w:szCs w:val="24"/>
        </w:rPr>
      </w:pPr>
      <w:r w:rsidRPr="001E22D8">
        <w:rPr>
          <w:rFonts w:hint="eastAsia"/>
          <w:color w:val="FF0000"/>
          <w:sz w:val="24"/>
          <w:szCs w:val="24"/>
        </w:rPr>
        <w:t>下面是在进行加减操作时使用lock关键字的</w:t>
      </w:r>
      <w:r w:rsidR="00147271" w:rsidRPr="001E22D8">
        <w:rPr>
          <w:rFonts w:hint="eastAsia"/>
          <w:color w:val="FF0000"/>
          <w:sz w:val="24"/>
          <w:szCs w:val="24"/>
        </w:rPr>
        <w:t>例子：</w:t>
      </w:r>
    </w:p>
    <w:p w14:paraId="1E3FD4C0" w14:textId="6E173F0F" w:rsidR="00E607F5" w:rsidRDefault="00DF035D">
      <w:pPr>
        <w:rPr>
          <w:sz w:val="24"/>
          <w:szCs w:val="24"/>
        </w:rPr>
      </w:pPr>
      <w:r w:rsidRPr="00DF035D">
        <w:rPr>
          <w:noProof/>
          <w:sz w:val="24"/>
          <w:szCs w:val="24"/>
        </w:rPr>
        <w:drawing>
          <wp:inline distT="0" distB="0" distL="0" distR="0" wp14:anchorId="0CDB13AB" wp14:editId="4B8E4C48">
            <wp:extent cx="4511431" cy="3048264"/>
            <wp:effectExtent l="0" t="0" r="3810" b="0"/>
            <wp:docPr id="791449216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49216" name="图片 1" descr="文本, 信件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D71C" w14:textId="77777777" w:rsidR="00E607F5" w:rsidRDefault="00E607F5">
      <w:pPr>
        <w:rPr>
          <w:sz w:val="24"/>
          <w:szCs w:val="24"/>
        </w:rPr>
      </w:pPr>
    </w:p>
    <w:p w14:paraId="063B8043" w14:textId="77777777" w:rsidR="00E607F5" w:rsidRDefault="00E607F5">
      <w:pPr>
        <w:rPr>
          <w:sz w:val="24"/>
          <w:szCs w:val="24"/>
        </w:rPr>
      </w:pPr>
    </w:p>
    <w:p w14:paraId="2643DAA0" w14:textId="77777777" w:rsidR="00E607F5" w:rsidRDefault="00E607F5">
      <w:pPr>
        <w:rPr>
          <w:sz w:val="24"/>
          <w:szCs w:val="24"/>
        </w:rPr>
      </w:pPr>
    </w:p>
    <w:p w14:paraId="32B044DE" w14:textId="77777777" w:rsidR="00E607F5" w:rsidRDefault="00E607F5">
      <w:pPr>
        <w:rPr>
          <w:sz w:val="24"/>
          <w:szCs w:val="24"/>
        </w:rPr>
      </w:pPr>
    </w:p>
    <w:p w14:paraId="7D32FF7C" w14:textId="47D86D5F" w:rsidR="00E607F5" w:rsidRDefault="00125B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使用Monitor类锁定资源：</w:t>
      </w:r>
    </w:p>
    <w:p w14:paraId="60BCDD07" w14:textId="0DA251E7" w:rsidR="009E237C" w:rsidRDefault="009E23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Monitor类的用处</w:t>
      </w:r>
      <w:r w:rsidR="000D4197">
        <w:rPr>
          <w:rFonts w:hint="eastAsia"/>
          <w:sz w:val="24"/>
          <w:szCs w:val="24"/>
        </w:rPr>
        <w:t>：Monitor类拥有一个Try</w:t>
      </w:r>
      <w:r w:rsidR="000D4197">
        <w:rPr>
          <w:sz w:val="24"/>
          <w:szCs w:val="24"/>
        </w:rPr>
        <w:t>E</w:t>
      </w:r>
      <w:r w:rsidR="000D4197">
        <w:rPr>
          <w:rFonts w:hint="eastAsia"/>
          <w:sz w:val="24"/>
          <w:szCs w:val="24"/>
        </w:rPr>
        <w:t>nter方法，该方法接收一个超时参数，如果在超时参数过期时还没有获得被lock保护的资源，那么该方法返回false。</w:t>
      </w:r>
    </w:p>
    <w:p w14:paraId="59CFA2DC" w14:textId="1BA0AA08" w:rsidR="00E607F5" w:rsidRDefault="00AD0990">
      <w:pPr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>onitor类解决的问题：解决死锁问题，如果进行一个操作需要两个lock，分别锁住A和B资源，现在有两个线程</w:t>
      </w:r>
      <w:r w:rsidR="00686F36">
        <w:rPr>
          <w:rFonts w:hint="eastAsia"/>
          <w:sz w:val="24"/>
          <w:szCs w:val="24"/>
        </w:rPr>
        <w:t>一个线程锁住了</w:t>
      </w:r>
      <w:r w:rsidR="00686F36">
        <w:rPr>
          <w:sz w:val="24"/>
          <w:szCs w:val="24"/>
        </w:rPr>
        <w:t>A</w:t>
      </w:r>
      <w:r w:rsidR="00686F36">
        <w:rPr>
          <w:rFonts w:hint="eastAsia"/>
          <w:sz w:val="24"/>
          <w:szCs w:val="24"/>
        </w:rPr>
        <w:t>另一个线程锁住了B，那么就引发了死锁，两个线程都会被一直阻塞</w:t>
      </w:r>
      <w:r w:rsidR="008934C4">
        <w:rPr>
          <w:rFonts w:hint="eastAsia"/>
          <w:sz w:val="24"/>
          <w:szCs w:val="24"/>
        </w:rPr>
        <w:t>。</w:t>
      </w:r>
      <w:r w:rsidR="007C3EC2">
        <w:rPr>
          <w:sz w:val="24"/>
          <w:szCs w:val="24"/>
        </w:rPr>
        <w:t>M</w:t>
      </w:r>
      <w:r w:rsidR="007C3EC2">
        <w:rPr>
          <w:rFonts w:hint="eastAsia"/>
          <w:sz w:val="24"/>
          <w:szCs w:val="24"/>
        </w:rPr>
        <w:t>onitor类解决死锁问题。</w:t>
      </w:r>
    </w:p>
    <w:p w14:paraId="77E7A1CE" w14:textId="551F8233" w:rsidR="00E607F5" w:rsidRDefault="00047D21">
      <w:pPr>
        <w:rPr>
          <w:sz w:val="24"/>
          <w:szCs w:val="24"/>
        </w:rPr>
      </w:pPr>
      <w:r w:rsidRPr="00047D21">
        <w:rPr>
          <w:noProof/>
          <w:sz w:val="24"/>
          <w:szCs w:val="24"/>
        </w:rPr>
        <w:drawing>
          <wp:inline distT="0" distB="0" distL="0" distR="0" wp14:anchorId="34D2BAFD" wp14:editId="7B48175A">
            <wp:extent cx="5274310" cy="4547235"/>
            <wp:effectExtent l="0" t="0" r="2540" b="5715"/>
            <wp:docPr id="199995844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58448" name="图片 1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FFCF" w14:textId="03E3ACFC" w:rsidR="00047D21" w:rsidRDefault="00047D21">
      <w:pPr>
        <w:rPr>
          <w:sz w:val="24"/>
          <w:szCs w:val="24"/>
        </w:rPr>
      </w:pPr>
      <w:r w:rsidRPr="00047D21">
        <w:rPr>
          <w:noProof/>
          <w:sz w:val="24"/>
          <w:szCs w:val="24"/>
        </w:rPr>
        <w:drawing>
          <wp:inline distT="0" distB="0" distL="0" distR="0" wp14:anchorId="506FE0E4" wp14:editId="6F135E25">
            <wp:extent cx="5075360" cy="1516511"/>
            <wp:effectExtent l="0" t="0" r="0" b="7620"/>
            <wp:docPr id="65608304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83046" name="图片 1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1CA8" w14:textId="206F851E" w:rsidR="00E607F5" w:rsidRDefault="00047D2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这个例子开头就锁住lock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，过1秒锁住二。例子的第一部分，</w:t>
      </w:r>
      <w:r w:rsidR="00016611">
        <w:rPr>
          <w:rFonts w:hint="eastAsia"/>
          <w:sz w:val="24"/>
          <w:szCs w:val="24"/>
        </w:rPr>
        <w:t>使用Monitor类</w:t>
      </w:r>
      <w:r w:rsidR="00016611">
        <w:rPr>
          <w:rFonts w:hint="eastAsia"/>
          <w:sz w:val="24"/>
          <w:szCs w:val="24"/>
        </w:rPr>
        <w:lastRenderedPageBreak/>
        <w:t>的Try</w:t>
      </w:r>
      <w:r w:rsidR="00016611">
        <w:rPr>
          <w:sz w:val="24"/>
          <w:szCs w:val="24"/>
        </w:rPr>
        <w:t>E</w:t>
      </w:r>
      <w:r w:rsidR="00016611">
        <w:rPr>
          <w:rFonts w:hint="eastAsia"/>
          <w:sz w:val="24"/>
          <w:szCs w:val="24"/>
        </w:rPr>
        <w:t>nter方法，</w:t>
      </w:r>
      <w:r>
        <w:rPr>
          <w:rFonts w:hint="eastAsia"/>
          <w:sz w:val="24"/>
          <w:szCs w:val="24"/>
        </w:rPr>
        <w:t>没锁住和锁住都会执行相应的</w:t>
      </w:r>
      <w:r w:rsidR="00AA57CF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语句不会死锁</w:t>
      </w:r>
      <w:r w:rsidR="00AA57CF">
        <w:rPr>
          <w:rFonts w:hint="eastAsia"/>
          <w:sz w:val="24"/>
          <w:szCs w:val="24"/>
        </w:rPr>
        <w:t>；</w:t>
      </w:r>
      <w:r>
        <w:rPr>
          <w:rFonts w:hint="eastAsia"/>
          <w:sz w:val="24"/>
          <w:szCs w:val="24"/>
        </w:rPr>
        <w:t>而例子第二部分在执行时若lock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已被锁住则一定会发生死锁线程阻塞，不同</w:t>
      </w:r>
      <w:r w:rsidR="0034304B">
        <w:rPr>
          <w:rFonts w:hint="eastAsia"/>
          <w:sz w:val="24"/>
          <w:szCs w:val="24"/>
        </w:rPr>
        <w:t>于</w:t>
      </w:r>
      <w:r>
        <w:rPr>
          <w:rFonts w:hint="eastAsia"/>
          <w:sz w:val="24"/>
          <w:szCs w:val="24"/>
        </w:rPr>
        <w:t>例子</w:t>
      </w:r>
      <w:r w:rsidR="007623B0"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第一部分可以执行另一种情况的语句。</w:t>
      </w:r>
    </w:p>
    <w:p w14:paraId="37E568CF" w14:textId="77777777" w:rsidR="00E607F5" w:rsidRDefault="00E607F5">
      <w:pPr>
        <w:rPr>
          <w:sz w:val="24"/>
          <w:szCs w:val="24"/>
        </w:rPr>
      </w:pPr>
    </w:p>
    <w:p w14:paraId="56FED0CB" w14:textId="6953BD4E" w:rsidR="00E607F5" w:rsidRDefault="008159A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线程中的异常处理：</w:t>
      </w:r>
    </w:p>
    <w:p w14:paraId="20B94BE6" w14:textId="35407855" w:rsidR="008159A7" w:rsidRPr="002A5806" w:rsidRDefault="008159A7">
      <w:pPr>
        <w:rPr>
          <w:color w:val="FF0000"/>
          <w:sz w:val="24"/>
          <w:szCs w:val="24"/>
        </w:rPr>
      </w:pPr>
      <w:r w:rsidRPr="002A5806">
        <w:rPr>
          <w:rFonts w:hint="eastAsia"/>
          <w:color w:val="FF0000"/>
          <w:sz w:val="24"/>
          <w:szCs w:val="24"/>
        </w:rPr>
        <w:t>一般情况下不要在线程中抛出异常，而应该使用try</w:t>
      </w:r>
      <w:r w:rsidRPr="002A5806">
        <w:rPr>
          <w:color w:val="FF0000"/>
          <w:sz w:val="24"/>
          <w:szCs w:val="24"/>
        </w:rPr>
        <w:t>-</w:t>
      </w:r>
      <w:r w:rsidRPr="002A5806">
        <w:rPr>
          <w:rFonts w:hint="eastAsia"/>
          <w:color w:val="FF0000"/>
          <w:sz w:val="24"/>
          <w:szCs w:val="24"/>
        </w:rPr>
        <w:t>catch语句去捕获异常。</w:t>
      </w:r>
    </w:p>
    <w:p w14:paraId="063310B7" w14:textId="77777777" w:rsidR="00E607F5" w:rsidRDefault="00E607F5">
      <w:pPr>
        <w:rPr>
          <w:sz w:val="24"/>
          <w:szCs w:val="24"/>
        </w:rPr>
      </w:pPr>
    </w:p>
    <w:p w14:paraId="70518423" w14:textId="77777777" w:rsidR="00E607F5" w:rsidRDefault="00E607F5">
      <w:pPr>
        <w:rPr>
          <w:sz w:val="24"/>
          <w:szCs w:val="24"/>
        </w:rPr>
      </w:pPr>
    </w:p>
    <w:sectPr w:rsidR="00E607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58F"/>
    <w:rsid w:val="00016611"/>
    <w:rsid w:val="00047D21"/>
    <w:rsid w:val="0005480D"/>
    <w:rsid w:val="000704AB"/>
    <w:rsid w:val="000A1A00"/>
    <w:rsid w:val="000B702F"/>
    <w:rsid w:val="000D4197"/>
    <w:rsid w:val="00125B15"/>
    <w:rsid w:val="00126318"/>
    <w:rsid w:val="00147271"/>
    <w:rsid w:val="001C2E74"/>
    <w:rsid w:val="001E22D8"/>
    <w:rsid w:val="001F3B80"/>
    <w:rsid w:val="002029E3"/>
    <w:rsid w:val="00237330"/>
    <w:rsid w:val="002379E2"/>
    <w:rsid w:val="0028398E"/>
    <w:rsid w:val="002A0BED"/>
    <w:rsid w:val="002A5806"/>
    <w:rsid w:val="002C788B"/>
    <w:rsid w:val="002E6C41"/>
    <w:rsid w:val="002F1CEC"/>
    <w:rsid w:val="0034304B"/>
    <w:rsid w:val="00356296"/>
    <w:rsid w:val="003603D4"/>
    <w:rsid w:val="00376746"/>
    <w:rsid w:val="0038058F"/>
    <w:rsid w:val="003871A3"/>
    <w:rsid w:val="00395459"/>
    <w:rsid w:val="00395DE8"/>
    <w:rsid w:val="00397EF5"/>
    <w:rsid w:val="003F5F14"/>
    <w:rsid w:val="0041314D"/>
    <w:rsid w:val="004207EB"/>
    <w:rsid w:val="00433735"/>
    <w:rsid w:val="004374E3"/>
    <w:rsid w:val="0046028F"/>
    <w:rsid w:val="00482B3C"/>
    <w:rsid w:val="00487B34"/>
    <w:rsid w:val="004C43CB"/>
    <w:rsid w:val="004C680A"/>
    <w:rsid w:val="004F3DD5"/>
    <w:rsid w:val="0054327F"/>
    <w:rsid w:val="00565F99"/>
    <w:rsid w:val="00575F1A"/>
    <w:rsid w:val="005A3E2A"/>
    <w:rsid w:val="005B1942"/>
    <w:rsid w:val="005D3BC8"/>
    <w:rsid w:val="00605CFD"/>
    <w:rsid w:val="00686F36"/>
    <w:rsid w:val="00695A38"/>
    <w:rsid w:val="006B047A"/>
    <w:rsid w:val="006E6702"/>
    <w:rsid w:val="006F16A2"/>
    <w:rsid w:val="00733575"/>
    <w:rsid w:val="007623B0"/>
    <w:rsid w:val="007666E4"/>
    <w:rsid w:val="00773424"/>
    <w:rsid w:val="007C3EC2"/>
    <w:rsid w:val="008159A7"/>
    <w:rsid w:val="0082198D"/>
    <w:rsid w:val="0082291C"/>
    <w:rsid w:val="00825843"/>
    <w:rsid w:val="0087241C"/>
    <w:rsid w:val="00872CC9"/>
    <w:rsid w:val="008934C4"/>
    <w:rsid w:val="008E0697"/>
    <w:rsid w:val="00904F38"/>
    <w:rsid w:val="00930921"/>
    <w:rsid w:val="00930F00"/>
    <w:rsid w:val="009A41D6"/>
    <w:rsid w:val="009B6698"/>
    <w:rsid w:val="009C28E6"/>
    <w:rsid w:val="009E237C"/>
    <w:rsid w:val="009E4407"/>
    <w:rsid w:val="009F2F6C"/>
    <w:rsid w:val="00A543AB"/>
    <w:rsid w:val="00A9266F"/>
    <w:rsid w:val="00AA2ACC"/>
    <w:rsid w:val="00AA57CF"/>
    <w:rsid w:val="00AA5C3B"/>
    <w:rsid w:val="00AB3C24"/>
    <w:rsid w:val="00AC21B4"/>
    <w:rsid w:val="00AD0990"/>
    <w:rsid w:val="00AD37EF"/>
    <w:rsid w:val="00AE03BA"/>
    <w:rsid w:val="00AF0D32"/>
    <w:rsid w:val="00B410E4"/>
    <w:rsid w:val="00B6124F"/>
    <w:rsid w:val="00BD4716"/>
    <w:rsid w:val="00BF5341"/>
    <w:rsid w:val="00C223DE"/>
    <w:rsid w:val="00C5553E"/>
    <w:rsid w:val="00C63746"/>
    <w:rsid w:val="00C750EE"/>
    <w:rsid w:val="00C9475A"/>
    <w:rsid w:val="00C97559"/>
    <w:rsid w:val="00CC4138"/>
    <w:rsid w:val="00CC778F"/>
    <w:rsid w:val="00CD1DF5"/>
    <w:rsid w:val="00CD5602"/>
    <w:rsid w:val="00CD66AE"/>
    <w:rsid w:val="00CD77C9"/>
    <w:rsid w:val="00D34519"/>
    <w:rsid w:val="00D77471"/>
    <w:rsid w:val="00D77863"/>
    <w:rsid w:val="00D9530D"/>
    <w:rsid w:val="00DF035D"/>
    <w:rsid w:val="00E13BF2"/>
    <w:rsid w:val="00E22EFE"/>
    <w:rsid w:val="00E4173C"/>
    <w:rsid w:val="00E607F5"/>
    <w:rsid w:val="00E902F1"/>
    <w:rsid w:val="00F11EC8"/>
    <w:rsid w:val="00F12DF3"/>
    <w:rsid w:val="00F209D5"/>
    <w:rsid w:val="00F303EE"/>
    <w:rsid w:val="00F3290F"/>
    <w:rsid w:val="00F57150"/>
    <w:rsid w:val="00F83817"/>
    <w:rsid w:val="00FA5A42"/>
    <w:rsid w:val="00FC03B9"/>
    <w:rsid w:val="00FD020C"/>
    <w:rsid w:val="00FD0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24776"/>
  <w15:chartTrackingRefBased/>
  <w15:docId w15:val="{7FEF110B-1240-4EB5-8302-404FD8556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268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11</Pages>
  <Words>341</Words>
  <Characters>1945</Characters>
  <Application>Microsoft Office Word</Application>
  <DocSecurity>0</DocSecurity>
  <Lines>16</Lines>
  <Paragraphs>4</Paragraphs>
  <ScaleCrop>false</ScaleCrop>
  <Company/>
  <LinksUpToDate>false</LinksUpToDate>
  <CharactersWithSpaces>2282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子周 韩.</dc:creator>
  <cp:keywords/>
  <dc:description/>
  <cp:lastModifiedBy>子周 韩.</cp:lastModifiedBy>
  <cp:revision>118</cp:revision>
  <dcterms:created xsi:type="dcterms:W3CDTF">2023-11-17T11:26:00Z</dcterms:created>
  <dcterms:modified xsi:type="dcterms:W3CDTF">2023-11-22T20:36:00Z</dcterms:modified>
</cp:coreProperties>
</file>