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3F1C46" w14:textId="7137259C" w:rsidR="00326EB0" w:rsidRDefault="007E2804">
      <w:pPr>
        <w:rPr>
          <w:sz w:val="24"/>
          <w:szCs w:val="24"/>
        </w:rPr>
      </w:pPr>
      <w:r w:rsidRPr="008532C0">
        <w:rPr>
          <w:rFonts w:hint="eastAsia"/>
          <w:sz w:val="24"/>
          <w:szCs w:val="24"/>
        </w:rPr>
        <w:t>为什么需要异步函数：</w:t>
      </w:r>
    </w:p>
    <w:p w14:paraId="12CF554C" w14:textId="7A1DB660" w:rsidR="00B53FE1" w:rsidRDefault="000517E3">
      <w:pPr>
        <w:rPr>
          <w:sz w:val="24"/>
          <w:szCs w:val="24"/>
        </w:rPr>
      </w:pPr>
      <w:r w:rsidRPr="000517E3">
        <w:rPr>
          <w:noProof/>
          <w:sz w:val="24"/>
          <w:szCs w:val="24"/>
        </w:rPr>
        <w:drawing>
          <wp:inline distT="0" distB="0" distL="0" distR="0" wp14:anchorId="60EA7157" wp14:editId="399260BE">
            <wp:extent cx="5274310" cy="3818890"/>
            <wp:effectExtent l="0" t="0" r="2540" b="0"/>
            <wp:docPr id="12045226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5226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AC21" w14:textId="77777777" w:rsidR="00D54772" w:rsidRDefault="00D54772">
      <w:pPr>
        <w:rPr>
          <w:sz w:val="24"/>
          <w:szCs w:val="24"/>
        </w:rPr>
      </w:pPr>
    </w:p>
    <w:p w14:paraId="174D3FB1" w14:textId="1AE8FFBA" w:rsidR="00D54772" w:rsidRDefault="00A934D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如何创建一个异步函数：</w:t>
      </w:r>
    </w:p>
    <w:p w14:paraId="682F953B" w14:textId="37926B06" w:rsidR="00A934D5" w:rsidRDefault="00A934D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在返回类型前、修饰符后添加async关键字，</w:t>
      </w:r>
      <w:r w:rsidR="002E5F28">
        <w:rPr>
          <w:rFonts w:hint="eastAsia"/>
          <w:sz w:val="24"/>
          <w:szCs w:val="24"/>
        </w:rPr>
        <w:t>并且异步函数必须返回类型必须是Task</w:t>
      </w:r>
      <w:r w:rsidR="002E5F28">
        <w:rPr>
          <w:sz w:val="24"/>
          <w:szCs w:val="24"/>
        </w:rPr>
        <w:t>&lt;T&gt;</w:t>
      </w:r>
      <w:r w:rsidR="002E5F28">
        <w:rPr>
          <w:rFonts w:hint="eastAsia"/>
          <w:sz w:val="24"/>
          <w:szCs w:val="24"/>
        </w:rPr>
        <w:t>或者</w:t>
      </w:r>
      <w:r w:rsidR="002E5F28">
        <w:rPr>
          <w:sz w:val="24"/>
          <w:szCs w:val="24"/>
        </w:rPr>
        <w:t>T</w:t>
      </w:r>
      <w:r w:rsidR="002E5F28">
        <w:rPr>
          <w:rFonts w:hint="eastAsia"/>
          <w:sz w:val="24"/>
          <w:szCs w:val="24"/>
        </w:rPr>
        <w:t>ask类型</w:t>
      </w:r>
      <w:r w:rsidR="00FA7458">
        <w:rPr>
          <w:rFonts w:hint="eastAsia"/>
          <w:sz w:val="24"/>
          <w:szCs w:val="24"/>
        </w:rPr>
        <w:t>或者void类型</w:t>
      </w:r>
    </w:p>
    <w:p w14:paraId="237C1CC1" w14:textId="3C95EFD1" w:rsidR="00D54772" w:rsidRDefault="00783335">
      <w:pPr>
        <w:rPr>
          <w:sz w:val="24"/>
          <w:szCs w:val="24"/>
        </w:rPr>
      </w:pPr>
      <w:r w:rsidRPr="00783335">
        <w:rPr>
          <w:noProof/>
          <w:sz w:val="24"/>
          <w:szCs w:val="24"/>
        </w:rPr>
        <w:drawing>
          <wp:inline distT="0" distB="0" distL="0" distR="0" wp14:anchorId="5F1DFFD0" wp14:editId="509DEFE1">
            <wp:extent cx="5274310" cy="607695"/>
            <wp:effectExtent l="0" t="0" r="2540" b="1905"/>
            <wp:docPr id="1814625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256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53C9" w14:textId="51AC8BE1" w:rsidR="00D54772" w:rsidRDefault="0061151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使用async方法的内部可以使用await操作符，该操作符可以和T</w:t>
      </w:r>
      <w:r>
        <w:rPr>
          <w:sz w:val="24"/>
          <w:szCs w:val="24"/>
        </w:rPr>
        <w:t>PL</w:t>
      </w:r>
      <w:r>
        <w:rPr>
          <w:rFonts w:hint="eastAsia"/>
          <w:sz w:val="24"/>
          <w:szCs w:val="24"/>
        </w:rPr>
        <w:t>的任务一起工作，并获取任务的异步操作的结果</w:t>
      </w:r>
      <w:r w:rsidR="00980956">
        <w:rPr>
          <w:rFonts w:hint="eastAsia"/>
          <w:sz w:val="24"/>
          <w:szCs w:val="24"/>
        </w:rPr>
        <w:t>。</w:t>
      </w:r>
    </w:p>
    <w:p w14:paraId="08C73802" w14:textId="77777777" w:rsidR="00F669AD" w:rsidRDefault="00F669AD">
      <w:pPr>
        <w:rPr>
          <w:sz w:val="24"/>
          <w:szCs w:val="24"/>
        </w:rPr>
      </w:pPr>
    </w:p>
    <w:p w14:paraId="22B04A00" w14:textId="77777777" w:rsidR="00F669AD" w:rsidRPr="00F669AD" w:rsidRDefault="00F669AD" w:rsidP="00F669AD">
      <w:pPr>
        <w:rPr>
          <w:color w:val="FF0000"/>
          <w:sz w:val="24"/>
          <w:szCs w:val="24"/>
        </w:rPr>
      </w:pPr>
      <w:r w:rsidRPr="00F669AD">
        <w:rPr>
          <w:color w:val="FF0000"/>
          <w:sz w:val="24"/>
          <w:szCs w:val="24"/>
        </w:rPr>
        <w:t>当在异步函数中遇到await关键字时，会发生以下几个步骤：</w:t>
      </w:r>
    </w:p>
    <w:p w14:paraId="6013952D" w14:textId="2295E354" w:rsidR="00F669AD" w:rsidRPr="00F669AD" w:rsidRDefault="00F669AD" w:rsidP="00F669A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</w:t>
      </w:r>
      <w:r w:rsidRPr="00F669AD">
        <w:rPr>
          <w:rFonts w:hint="eastAsia"/>
          <w:sz w:val="24"/>
          <w:szCs w:val="24"/>
        </w:rPr>
        <w:t>暂停当前方法的执行：遇到</w:t>
      </w:r>
      <w:r w:rsidRPr="00F669AD">
        <w:rPr>
          <w:sz w:val="24"/>
          <w:szCs w:val="24"/>
        </w:rPr>
        <w:t>await关键字时，异步函数会暂停当前方法的执行，</w:t>
      </w:r>
      <w:r w:rsidRPr="00F669AD">
        <w:rPr>
          <w:sz w:val="24"/>
          <w:szCs w:val="24"/>
        </w:rPr>
        <w:lastRenderedPageBreak/>
        <w:t>并将控制权返回给调用者。这意味着异步方法会暂时停止执行，并允许其他任务继续执行。</w:t>
      </w:r>
    </w:p>
    <w:p w14:paraId="697C5419" w14:textId="0EA255AB" w:rsidR="00F669AD" w:rsidRPr="00F669AD" w:rsidRDefault="00BC3530" w:rsidP="00F669A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 w:rsidR="00F669AD" w:rsidRPr="00F669AD">
        <w:rPr>
          <w:rFonts w:hint="eastAsia"/>
          <w:sz w:val="24"/>
          <w:szCs w:val="24"/>
        </w:rPr>
        <w:t>等待异步操作的完成：</w:t>
      </w:r>
      <w:r w:rsidR="00F669AD" w:rsidRPr="00F669AD">
        <w:rPr>
          <w:sz w:val="24"/>
          <w:szCs w:val="24"/>
        </w:rPr>
        <w:t>await关键字后面通常是一个返回Task或Task&lt;T&gt;的异步操作。异步函数会等待这个异步操作的完成。在等待期间，异步方法会释放当前线程，并允许其他任务继续执行。</w:t>
      </w:r>
    </w:p>
    <w:p w14:paraId="2092F1E8" w14:textId="1B791188" w:rsidR="00F669AD" w:rsidRDefault="00BC3530" w:rsidP="00F669A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</w:t>
      </w:r>
      <w:r w:rsidR="00F669AD" w:rsidRPr="00F669AD">
        <w:rPr>
          <w:rFonts w:hint="eastAsia"/>
          <w:sz w:val="24"/>
          <w:szCs w:val="24"/>
        </w:rPr>
        <w:t>恢复执行：一旦异步操作完成，异步方法会从之前暂停的地方恢复执行，并继续执行</w:t>
      </w:r>
      <w:r w:rsidR="00F669AD" w:rsidRPr="00F669AD">
        <w:rPr>
          <w:sz w:val="24"/>
          <w:szCs w:val="24"/>
        </w:rPr>
        <w:t>await之后的代码。这意味着异步方法会继续执行剩余的逻辑。</w:t>
      </w:r>
    </w:p>
    <w:p w14:paraId="68195474" w14:textId="6F0A0B49" w:rsidR="00BC3530" w:rsidRPr="00F669AD" w:rsidRDefault="005962EC" w:rsidP="00F669AD">
      <w:pPr>
        <w:rPr>
          <w:sz w:val="24"/>
          <w:szCs w:val="24"/>
        </w:rPr>
      </w:pPr>
      <w:hyperlink r:id="rId7" w:history="1">
        <w:r>
          <w:rPr>
            <w:rStyle w:val="a3"/>
          </w:rPr>
          <w:t xml:space="preserve">【C# TAP 异步编程】二 、await运算符已经可等待类型Awaitable - 小林野夫 - </w:t>
        </w:r>
        <w:proofErr w:type="gramStart"/>
        <w:r>
          <w:rPr>
            <w:rStyle w:val="a3"/>
          </w:rPr>
          <w:t>博客园</w:t>
        </w:r>
        <w:proofErr w:type="gramEnd"/>
        <w:r>
          <w:rPr>
            <w:rStyle w:val="a3"/>
          </w:rPr>
          <w:t xml:space="preserve"> (cnblogs.com)</w:t>
        </w:r>
      </w:hyperlink>
    </w:p>
    <w:p w14:paraId="4B9E3008" w14:textId="77777777" w:rsidR="00FD0D45" w:rsidRDefault="004F3CFB">
      <w:pPr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s：</w:t>
      </w:r>
    </w:p>
    <w:p w14:paraId="5E473C2F" w14:textId="7E141887" w:rsidR="00D54772" w:rsidRDefault="00FD0D45">
      <w:pPr>
        <w:rPr>
          <w:sz w:val="24"/>
          <w:szCs w:val="24"/>
        </w:rPr>
      </w:pPr>
      <w:r>
        <w:rPr>
          <w:sz w:val="24"/>
          <w:szCs w:val="24"/>
        </w:rPr>
        <w:t>1.</w:t>
      </w:r>
      <w:r w:rsidR="004F3CFB">
        <w:rPr>
          <w:rFonts w:hint="eastAsia"/>
          <w:sz w:val="24"/>
          <w:szCs w:val="24"/>
        </w:rPr>
        <w:t>await操作符只能在async标记的函数内使用，并且</w:t>
      </w:r>
      <w:r w:rsidR="004F3CFB" w:rsidRPr="004F3CFB">
        <w:rPr>
          <w:rFonts w:hint="eastAsia"/>
          <w:color w:val="FF0000"/>
          <w:sz w:val="24"/>
          <w:szCs w:val="24"/>
        </w:rPr>
        <w:t>每个async函数内至少要有一个await操作符</w:t>
      </w:r>
      <w:r w:rsidR="004F3CFB">
        <w:rPr>
          <w:rFonts w:hint="eastAsia"/>
          <w:sz w:val="24"/>
          <w:szCs w:val="24"/>
        </w:rPr>
        <w:t>，否则会出现编译错误。</w:t>
      </w:r>
    </w:p>
    <w:p w14:paraId="0AE7D28F" w14:textId="7ADDA04D" w:rsidR="004F3CFB" w:rsidRDefault="00BE6F0B">
      <w:pPr>
        <w:rPr>
          <w:sz w:val="24"/>
          <w:szCs w:val="24"/>
        </w:rPr>
      </w:pPr>
      <w:r>
        <w:rPr>
          <w:sz w:val="24"/>
          <w:szCs w:val="24"/>
        </w:rPr>
        <w:t>2</w:t>
      </w:r>
      <w:r w:rsidR="00A332B9">
        <w:rPr>
          <w:sz w:val="24"/>
          <w:szCs w:val="24"/>
        </w:rPr>
        <w:t>.</w:t>
      </w:r>
      <w:r w:rsidR="00AE6253">
        <w:rPr>
          <w:rFonts w:hint="eastAsia"/>
          <w:sz w:val="24"/>
          <w:szCs w:val="24"/>
        </w:rPr>
        <w:t>调用async方法有显著的性能消耗，</w:t>
      </w:r>
      <w:r w:rsidR="00E35277">
        <w:rPr>
          <w:rFonts w:hint="eastAsia"/>
          <w:sz w:val="24"/>
          <w:szCs w:val="24"/>
        </w:rPr>
        <w:t>async方法比一般方法慢4</w:t>
      </w:r>
      <w:r w:rsidR="00E35277">
        <w:rPr>
          <w:sz w:val="24"/>
          <w:szCs w:val="24"/>
        </w:rPr>
        <w:t>0</w:t>
      </w:r>
      <w:r w:rsidR="00E35277">
        <w:rPr>
          <w:rFonts w:hint="eastAsia"/>
          <w:sz w:val="24"/>
          <w:szCs w:val="24"/>
        </w:rPr>
        <w:t>~5</w:t>
      </w:r>
      <w:r w:rsidR="00E35277">
        <w:rPr>
          <w:sz w:val="24"/>
          <w:szCs w:val="24"/>
        </w:rPr>
        <w:t>0</w:t>
      </w:r>
      <w:r w:rsidR="00E35277">
        <w:rPr>
          <w:rFonts w:hint="eastAsia"/>
          <w:sz w:val="24"/>
          <w:szCs w:val="24"/>
        </w:rPr>
        <w:t>倍</w:t>
      </w:r>
      <w:r w:rsidR="00A950F0">
        <w:rPr>
          <w:rFonts w:hint="eastAsia"/>
          <w:sz w:val="24"/>
          <w:szCs w:val="24"/>
        </w:rPr>
        <w:t>。</w:t>
      </w:r>
    </w:p>
    <w:p w14:paraId="1BDCD61C" w14:textId="77777777" w:rsidR="00D54772" w:rsidRDefault="00D54772">
      <w:pPr>
        <w:rPr>
          <w:sz w:val="24"/>
          <w:szCs w:val="24"/>
        </w:rPr>
      </w:pPr>
    </w:p>
    <w:p w14:paraId="07E51AC1" w14:textId="452ADB97" w:rsidR="00D54772" w:rsidRDefault="002B4C5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使用await操作符获取异步</w:t>
      </w:r>
      <w:r w:rsidR="00EF3F28">
        <w:rPr>
          <w:rFonts w:hint="eastAsia"/>
          <w:sz w:val="24"/>
          <w:szCs w:val="24"/>
        </w:rPr>
        <w:t>任务</w:t>
      </w:r>
      <w:r>
        <w:rPr>
          <w:rFonts w:hint="eastAsia"/>
          <w:sz w:val="24"/>
          <w:szCs w:val="24"/>
        </w:rPr>
        <w:t>结果：</w:t>
      </w:r>
    </w:p>
    <w:p w14:paraId="3F316372" w14:textId="3985B334" w:rsidR="002B4C53" w:rsidRDefault="00FE43F6">
      <w:pPr>
        <w:rPr>
          <w:sz w:val="24"/>
          <w:szCs w:val="24"/>
        </w:rPr>
      </w:pPr>
      <w:r w:rsidRPr="00FE43F6">
        <w:rPr>
          <w:noProof/>
          <w:sz w:val="24"/>
          <w:szCs w:val="24"/>
        </w:rPr>
        <w:drawing>
          <wp:inline distT="0" distB="0" distL="0" distR="0" wp14:anchorId="593893C0" wp14:editId="58838949">
            <wp:extent cx="5274310" cy="1749425"/>
            <wp:effectExtent l="0" t="0" r="2540" b="3175"/>
            <wp:docPr id="21647413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74138" name="图片 1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AB23" w14:textId="04BCA21E" w:rsidR="00D54772" w:rsidRDefault="00FE43F6">
      <w:pPr>
        <w:rPr>
          <w:sz w:val="24"/>
          <w:szCs w:val="24"/>
        </w:rPr>
      </w:pPr>
      <w:r w:rsidRPr="00FE43F6">
        <w:rPr>
          <w:noProof/>
          <w:sz w:val="24"/>
          <w:szCs w:val="24"/>
        </w:rPr>
        <w:lastRenderedPageBreak/>
        <w:drawing>
          <wp:inline distT="0" distB="0" distL="0" distR="0" wp14:anchorId="53A405A1" wp14:editId="51B15203">
            <wp:extent cx="5274310" cy="2385695"/>
            <wp:effectExtent l="0" t="0" r="2540" b="0"/>
            <wp:docPr id="63971510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15106" name="图片 1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1883" w14:textId="14D516BA" w:rsidR="00D54772" w:rsidRDefault="00FE43F6">
      <w:pPr>
        <w:rPr>
          <w:sz w:val="24"/>
          <w:szCs w:val="24"/>
        </w:rPr>
      </w:pPr>
      <w:r w:rsidRPr="00FE43F6">
        <w:rPr>
          <w:noProof/>
          <w:sz w:val="24"/>
          <w:szCs w:val="24"/>
        </w:rPr>
        <w:drawing>
          <wp:inline distT="0" distB="0" distL="0" distR="0" wp14:anchorId="4DD59E15" wp14:editId="61DDEFB3">
            <wp:extent cx="5274310" cy="1092200"/>
            <wp:effectExtent l="0" t="0" r="2540" b="0"/>
            <wp:docPr id="60161255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12558" name="图片 1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8D4B" w14:textId="196D0569" w:rsidR="00FE43F6" w:rsidRDefault="00FE43F6">
      <w:pPr>
        <w:rPr>
          <w:sz w:val="24"/>
          <w:szCs w:val="24"/>
        </w:rPr>
      </w:pPr>
      <w:r w:rsidRPr="00FE43F6">
        <w:rPr>
          <w:noProof/>
          <w:sz w:val="24"/>
          <w:szCs w:val="24"/>
        </w:rPr>
        <w:drawing>
          <wp:inline distT="0" distB="0" distL="0" distR="0" wp14:anchorId="06754B90" wp14:editId="2628DD62">
            <wp:extent cx="5274310" cy="656590"/>
            <wp:effectExtent l="0" t="0" r="2540" b="0"/>
            <wp:docPr id="1830637515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37515" name="图片 1" descr="图形用户界面, 文本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FF0D" w14:textId="05BD53E0" w:rsidR="00D54772" w:rsidRDefault="00FE43F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从结果可知，代表T</w:t>
      </w:r>
      <w:r>
        <w:rPr>
          <w:sz w:val="24"/>
          <w:szCs w:val="24"/>
        </w:rPr>
        <w:t>PL</w:t>
      </w:r>
      <w:r>
        <w:rPr>
          <w:rFonts w:hint="eastAsia"/>
          <w:sz w:val="24"/>
          <w:szCs w:val="24"/>
        </w:rPr>
        <w:t>和异步函数的两个方法在结果上是等价的，</w:t>
      </w:r>
    </w:p>
    <w:p w14:paraId="1B426A3E" w14:textId="77F06970" w:rsidR="00D54772" w:rsidRDefault="007E4F3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书上的解释：</w:t>
      </w:r>
    </w:p>
    <w:p w14:paraId="7447DC2B" w14:textId="03D659A2" w:rsidR="0040110B" w:rsidRDefault="007E4F3E">
      <w:pPr>
        <w:rPr>
          <w:sz w:val="24"/>
          <w:szCs w:val="24"/>
        </w:rPr>
      </w:pPr>
      <w:r w:rsidRPr="007E4F3E">
        <w:rPr>
          <w:noProof/>
          <w:sz w:val="24"/>
          <w:szCs w:val="24"/>
        </w:rPr>
        <w:drawing>
          <wp:inline distT="0" distB="0" distL="0" distR="0" wp14:anchorId="129197BE" wp14:editId="37FBFD7C">
            <wp:extent cx="4986338" cy="938315"/>
            <wp:effectExtent l="0" t="0" r="5080" b="0"/>
            <wp:docPr id="161108000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80000" name="图片 1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8380" cy="94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0981" w14:textId="77777777" w:rsidR="0040110B" w:rsidRDefault="0040110B">
      <w:pPr>
        <w:rPr>
          <w:sz w:val="24"/>
          <w:szCs w:val="24"/>
        </w:rPr>
      </w:pPr>
    </w:p>
    <w:p w14:paraId="0530C8A8" w14:textId="38EEB7C1" w:rsidR="00D54772" w:rsidRDefault="00952C4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异步函数也可以使用lambda表达式：</w:t>
      </w:r>
    </w:p>
    <w:p w14:paraId="232DC475" w14:textId="2A7C0E62" w:rsidR="00952C4D" w:rsidRDefault="00952C4D">
      <w:pPr>
        <w:rPr>
          <w:sz w:val="24"/>
          <w:szCs w:val="24"/>
        </w:rPr>
      </w:pPr>
      <w:r w:rsidRPr="00952C4D">
        <w:rPr>
          <w:noProof/>
          <w:sz w:val="24"/>
          <w:szCs w:val="24"/>
        </w:rPr>
        <w:drawing>
          <wp:inline distT="0" distB="0" distL="0" distR="0" wp14:anchorId="7440A129" wp14:editId="4E999433">
            <wp:extent cx="5274310" cy="1590040"/>
            <wp:effectExtent l="0" t="0" r="2540" b="0"/>
            <wp:docPr id="1771860546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860546" name="图片 1" descr="电脑萤幕的截图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C573" w14:textId="0F2E4D47" w:rsidR="00D54772" w:rsidRDefault="00EA147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对连续的异步任务使用await操作符：</w:t>
      </w:r>
    </w:p>
    <w:p w14:paraId="777E2F6C" w14:textId="6ACD53E3" w:rsidR="00EA1478" w:rsidRDefault="00033B2A">
      <w:pPr>
        <w:rPr>
          <w:sz w:val="24"/>
          <w:szCs w:val="24"/>
        </w:rPr>
      </w:pPr>
      <w:r w:rsidRPr="00033B2A">
        <w:rPr>
          <w:noProof/>
          <w:sz w:val="24"/>
          <w:szCs w:val="24"/>
        </w:rPr>
        <w:drawing>
          <wp:inline distT="0" distB="0" distL="0" distR="0" wp14:anchorId="62181F01" wp14:editId="68EC3559">
            <wp:extent cx="5274310" cy="1734185"/>
            <wp:effectExtent l="0" t="0" r="2540" b="0"/>
            <wp:docPr id="1945678533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78533" name="图片 1" descr="图形用户界面, 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5C2F" w14:textId="59BE14EC" w:rsidR="00D54772" w:rsidRDefault="00542611">
      <w:pPr>
        <w:rPr>
          <w:sz w:val="24"/>
          <w:szCs w:val="24"/>
        </w:rPr>
      </w:pPr>
      <w:r w:rsidRPr="00542611">
        <w:rPr>
          <w:noProof/>
          <w:sz w:val="24"/>
          <w:szCs w:val="24"/>
        </w:rPr>
        <w:drawing>
          <wp:inline distT="0" distB="0" distL="0" distR="0" wp14:anchorId="6C357E91" wp14:editId="6644D140">
            <wp:extent cx="5274310" cy="1882140"/>
            <wp:effectExtent l="0" t="0" r="2540" b="3810"/>
            <wp:docPr id="131903548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35484" name="图片 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5955" w14:textId="3A8C660C" w:rsidR="00D54772" w:rsidRDefault="00053543">
      <w:pPr>
        <w:rPr>
          <w:sz w:val="24"/>
          <w:szCs w:val="24"/>
        </w:rPr>
      </w:pPr>
      <w:r w:rsidRPr="00053543">
        <w:rPr>
          <w:noProof/>
          <w:sz w:val="24"/>
          <w:szCs w:val="24"/>
        </w:rPr>
        <w:drawing>
          <wp:inline distT="0" distB="0" distL="0" distR="0" wp14:anchorId="3733B360" wp14:editId="1E01B047">
            <wp:extent cx="5274310" cy="3439160"/>
            <wp:effectExtent l="0" t="0" r="2540" b="8890"/>
            <wp:docPr id="134045689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56897" name="图片 1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07EA" w14:textId="77777777" w:rsidR="00D54772" w:rsidRDefault="00D54772">
      <w:pPr>
        <w:rPr>
          <w:sz w:val="24"/>
          <w:szCs w:val="24"/>
        </w:rPr>
      </w:pPr>
    </w:p>
    <w:p w14:paraId="22D1541E" w14:textId="371A5A3D" w:rsidR="00D54772" w:rsidRDefault="004576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这是书上的解释：</w:t>
      </w:r>
    </w:p>
    <w:p w14:paraId="14176AAF" w14:textId="59CC4AB1" w:rsidR="00457633" w:rsidRDefault="00457633">
      <w:pPr>
        <w:rPr>
          <w:sz w:val="24"/>
          <w:szCs w:val="24"/>
        </w:rPr>
      </w:pPr>
      <w:r w:rsidRPr="00457633">
        <w:rPr>
          <w:noProof/>
          <w:sz w:val="24"/>
          <w:szCs w:val="24"/>
        </w:rPr>
        <w:lastRenderedPageBreak/>
        <w:drawing>
          <wp:inline distT="0" distB="0" distL="0" distR="0" wp14:anchorId="0D5A3E52" wp14:editId="3C15E245">
            <wp:extent cx="5274310" cy="4606925"/>
            <wp:effectExtent l="0" t="0" r="2540" b="3175"/>
            <wp:docPr id="1319458817" name="图片 1" descr="图形用户界面, 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458817" name="图片 1" descr="图形用户界面, 文本, 信件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855C" w14:textId="77777777" w:rsidR="00D54772" w:rsidRDefault="00D54772">
      <w:pPr>
        <w:rPr>
          <w:sz w:val="24"/>
          <w:szCs w:val="24"/>
        </w:rPr>
      </w:pPr>
    </w:p>
    <w:p w14:paraId="03CBE8DD" w14:textId="215637E1" w:rsidR="006B1178" w:rsidRDefault="006B1178">
      <w:pPr>
        <w:rPr>
          <w:sz w:val="24"/>
          <w:szCs w:val="24"/>
        </w:rPr>
      </w:pPr>
      <w:r w:rsidRPr="006B1178">
        <w:rPr>
          <w:rFonts w:hint="eastAsia"/>
          <w:sz w:val="24"/>
          <w:szCs w:val="24"/>
        </w:rPr>
        <w:t>对并行执行的异步任务使用</w:t>
      </w:r>
      <w:r w:rsidRPr="006B1178">
        <w:rPr>
          <w:sz w:val="24"/>
          <w:szCs w:val="24"/>
        </w:rPr>
        <w:t>await操作符</w:t>
      </w:r>
      <w:r w:rsidR="003E4988">
        <w:rPr>
          <w:rFonts w:hint="eastAsia"/>
          <w:sz w:val="24"/>
          <w:szCs w:val="24"/>
        </w:rPr>
        <w:t>：</w:t>
      </w:r>
    </w:p>
    <w:p w14:paraId="2673BCA2" w14:textId="22C54758" w:rsidR="00EA1478" w:rsidRDefault="00B575A8">
      <w:pPr>
        <w:rPr>
          <w:sz w:val="24"/>
          <w:szCs w:val="24"/>
        </w:rPr>
      </w:pPr>
      <w:r w:rsidRPr="00B575A8">
        <w:rPr>
          <w:noProof/>
          <w:sz w:val="24"/>
          <w:szCs w:val="24"/>
        </w:rPr>
        <w:drawing>
          <wp:inline distT="0" distB="0" distL="0" distR="0" wp14:anchorId="3F4874C3" wp14:editId="13522E3A">
            <wp:extent cx="5262563" cy="2325260"/>
            <wp:effectExtent l="0" t="0" r="0" b="0"/>
            <wp:docPr id="12444063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063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8374" cy="234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F345" w14:textId="0505FB2E" w:rsidR="00EA1478" w:rsidRDefault="00035C23">
      <w:pPr>
        <w:rPr>
          <w:sz w:val="24"/>
          <w:szCs w:val="24"/>
        </w:rPr>
      </w:pPr>
      <w:r w:rsidRPr="00035C23">
        <w:rPr>
          <w:noProof/>
          <w:sz w:val="24"/>
          <w:szCs w:val="24"/>
        </w:rPr>
        <w:drawing>
          <wp:inline distT="0" distB="0" distL="0" distR="0" wp14:anchorId="5181C786" wp14:editId="3568FABC">
            <wp:extent cx="5274310" cy="806450"/>
            <wp:effectExtent l="0" t="0" r="2540" b="0"/>
            <wp:docPr id="661320911" name="图片 1" descr="电视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20911" name="图片 1" descr="电视萤幕的截图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D1FC" w14:textId="51023727" w:rsidR="00EA1478" w:rsidRDefault="006F15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这两种情况下执行的结果也不一样</w:t>
      </w:r>
      <w:r w:rsidR="0023334A">
        <w:rPr>
          <w:rFonts w:hint="eastAsia"/>
          <w:sz w:val="24"/>
          <w:szCs w:val="24"/>
        </w:rPr>
        <w:t>，</w:t>
      </w:r>
    </w:p>
    <w:p w14:paraId="716D5195" w14:textId="153E3FDB" w:rsidR="00EA1478" w:rsidRDefault="006F1596">
      <w:pPr>
        <w:rPr>
          <w:sz w:val="24"/>
          <w:szCs w:val="24"/>
        </w:rPr>
      </w:pPr>
      <w:r w:rsidRPr="006F1596">
        <w:rPr>
          <w:noProof/>
          <w:sz w:val="24"/>
          <w:szCs w:val="24"/>
        </w:rPr>
        <w:drawing>
          <wp:inline distT="0" distB="0" distL="0" distR="0" wp14:anchorId="102474DA" wp14:editId="3EF8B925">
            <wp:extent cx="5274310" cy="1407795"/>
            <wp:effectExtent l="0" t="0" r="2540" b="1905"/>
            <wp:docPr id="1357440483" name="图片 1" descr="电脑萤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40483" name="图片 1" descr="电脑萤幕截图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A96C" w14:textId="7A30A755" w:rsidR="00EA1478" w:rsidRDefault="006F1596">
      <w:pPr>
        <w:rPr>
          <w:sz w:val="24"/>
          <w:szCs w:val="24"/>
        </w:rPr>
      </w:pPr>
      <w:r w:rsidRPr="006F1596">
        <w:rPr>
          <w:noProof/>
          <w:sz w:val="24"/>
          <w:szCs w:val="24"/>
        </w:rPr>
        <w:drawing>
          <wp:inline distT="0" distB="0" distL="0" distR="0" wp14:anchorId="3790610A" wp14:editId="3076F65C">
            <wp:extent cx="5274310" cy="1446530"/>
            <wp:effectExtent l="0" t="0" r="2540" b="1270"/>
            <wp:docPr id="1127007271" name="图片 1" descr="电脑的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07271" name="图片 1" descr="电脑的屏幕截图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0B6C" w14:textId="6826AE4F" w:rsidR="00EA1478" w:rsidRDefault="00ED30B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解释：</w:t>
      </w:r>
    </w:p>
    <w:p w14:paraId="4566FE49" w14:textId="3EF9902D" w:rsidR="00ED30BC" w:rsidRDefault="00ED30BC">
      <w:pPr>
        <w:rPr>
          <w:sz w:val="24"/>
          <w:szCs w:val="24"/>
        </w:rPr>
      </w:pPr>
      <w:r w:rsidRPr="00ED30BC">
        <w:rPr>
          <w:noProof/>
          <w:sz w:val="24"/>
          <w:szCs w:val="24"/>
        </w:rPr>
        <w:drawing>
          <wp:inline distT="0" distB="0" distL="0" distR="0" wp14:anchorId="071CE15F" wp14:editId="53325F0C">
            <wp:extent cx="5274310" cy="3281045"/>
            <wp:effectExtent l="0" t="0" r="2540" b="0"/>
            <wp:docPr id="48919665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196657" name="图片 1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FD4E" w14:textId="77777777" w:rsidR="00EA1478" w:rsidRDefault="00EA1478">
      <w:pPr>
        <w:rPr>
          <w:sz w:val="24"/>
          <w:szCs w:val="24"/>
        </w:rPr>
      </w:pPr>
    </w:p>
    <w:p w14:paraId="424F3B4B" w14:textId="77777777" w:rsidR="00EA1478" w:rsidRDefault="00EA1478">
      <w:pPr>
        <w:rPr>
          <w:sz w:val="24"/>
          <w:szCs w:val="24"/>
        </w:rPr>
      </w:pPr>
    </w:p>
    <w:p w14:paraId="17C88525" w14:textId="77777777" w:rsidR="00EA1478" w:rsidRDefault="00EA1478">
      <w:pPr>
        <w:rPr>
          <w:sz w:val="24"/>
          <w:szCs w:val="24"/>
        </w:rPr>
      </w:pPr>
    </w:p>
    <w:p w14:paraId="188631F5" w14:textId="77777777" w:rsidR="00EA1478" w:rsidRDefault="00EA1478">
      <w:pPr>
        <w:rPr>
          <w:sz w:val="24"/>
          <w:szCs w:val="24"/>
        </w:rPr>
      </w:pPr>
    </w:p>
    <w:p w14:paraId="37D92A02" w14:textId="01C5ED6A" w:rsidR="00EA1478" w:rsidRDefault="00084AB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处理异步操作中的异常：</w:t>
      </w:r>
    </w:p>
    <w:p w14:paraId="67700491" w14:textId="3260B3CD" w:rsidR="00EA1478" w:rsidRDefault="00084AB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第一种方式：try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catch</w:t>
      </w:r>
      <w:r w:rsidR="00B96B95">
        <w:rPr>
          <w:rFonts w:hint="eastAsia"/>
          <w:sz w:val="24"/>
          <w:szCs w:val="24"/>
        </w:rPr>
        <w:t>，</w:t>
      </w:r>
      <w:r w:rsidR="00B96B95" w:rsidRPr="00B96B95">
        <w:rPr>
          <w:rFonts w:hint="eastAsia"/>
          <w:color w:val="FF0000"/>
          <w:sz w:val="24"/>
          <w:szCs w:val="24"/>
        </w:rPr>
        <w:t>这种方式针对只有一个异常</w:t>
      </w:r>
      <w:r w:rsidR="00B96B95">
        <w:rPr>
          <w:rFonts w:hint="eastAsia"/>
          <w:color w:val="FF0000"/>
          <w:sz w:val="24"/>
          <w:szCs w:val="24"/>
        </w:rPr>
        <w:t>的情况</w:t>
      </w:r>
    </w:p>
    <w:p w14:paraId="46D52CA9" w14:textId="41D4FA28" w:rsidR="00084AB3" w:rsidRDefault="00084AB3">
      <w:pPr>
        <w:rPr>
          <w:sz w:val="24"/>
          <w:szCs w:val="24"/>
        </w:rPr>
      </w:pPr>
      <w:r w:rsidRPr="00084AB3">
        <w:rPr>
          <w:noProof/>
          <w:sz w:val="24"/>
          <w:szCs w:val="24"/>
        </w:rPr>
        <w:drawing>
          <wp:inline distT="0" distB="0" distL="0" distR="0" wp14:anchorId="228D98FD" wp14:editId="372571A6">
            <wp:extent cx="5274310" cy="1929130"/>
            <wp:effectExtent l="0" t="0" r="2540" b="0"/>
            <wp:docPr id="1914965105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965105" name="图片 1" descr="图形用户界面, 文本, 应用程序, 电子邮件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C72C" w14:textId="417C4203" w:rsidR="00EA1478" w:rsidRDefault="00B96B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第二种方式：在第一种方式的情况下变为可以获取所有异常</w:t>
      </w:r>
    </w:p>
    <w:p w14:paraId="4A91ACEC" w14:textId="44740580" w:rsidR="00B96B95" w:rsidRDefault="00CA2E2A">
      <w:pPr>
        <w:rPr>
          <w:sz w:val="24"/>
          <w:szCs w:val="24"/>
        </w:rPr>
      </w:pPr>
      <w:r w:rsidRPr="00CA2E2A">
        <w:rPr>
          <w:noProof/>
          <w:sz w:val="24"/>
          <w:szCs w:val="24"/>
        </w:rPr>
        <w:drawing>
          <wp:inline distT="0" distB="0" distL="0" distR="0" wp14:anchorId="3203CC61" wp14:editId="059934E5">
            <wp:extent cx="5274310" cy="2823210"/>
            <wp:effectExtent l="0" t="0" r="2540" b="0"/>
            <wp:docPr id="1563811728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811728" name="图片 1" descr="文本, 信件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21D4" w14:textId="78B41D85" w:rsidR="00EA1478" w:rsidRDefault="004F5E7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</w:t>
      </w:r>
      <w:proofErr w:type="spellStart"/>
      <w:r>
        <w:rPr>
          <w:rFonts w:hint="eastAsia"/>
          <w:sz w:val="24"/>
          <w:szCs w:val="24"/>
        </w:rPr>
        <w:t>Aggregate</w:t>
      </w: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xception</w:t>
      </w:r>
      <w:proofErr w:type="spellEnd"/>
      <w:r>
        <w:rPr>
          <w:rFonts w:hint="eastAsia"/>
          <w:sz w:val="24"/>
          <w:szCs w:val="24"/>
        </w:rPr>
        <w:t>的Flatten把层级异常放入一个列表中然后可以提取所有的底层异常</w:t>
      </w:r>
    </w:p>
    <w:p w14:paraId="5CE6E8EB" w14:textId="77777777" w:rsidR="00EA1478" w:rsidRDefault="00EA1478">
      <w:pPr>
        <w:rPr>
          <w:sz w:val="24"/>
          <w:szCs w:val="24"/>
        </w:rPr>
      </w:pPr>
    </w:p>
    <w:p w14:paraId="221AED7B" w14:textId="77777777" w:rsidR="00EA1478" w:rsidRDefault="00EA1478">
      <w:pPr>
        <w:rPr>
          <w:sz w:val="24"/>
          <w:szCs w:val="24"/>
        </w:rPr>
      </w:pPr>
    </w:p>
    <w:p w14:paraId="0FADE405" w14:textId="77777777" w:rsidR="00EA1478" w:rsidRDefault="00EA1478">
      <w:pPr>
        <w:rPr>
          <w:sz w:val="24"/>
          <w:szCs w:val="24"/>
        </w:rPr>
      </w:pPr>
    </w:p>
    <w:p w14:paraId="3933ED94" w14:textId="77777777" w:rsidR="00EA1478" w:rsidRDefault="00EA1478">
      <w:pPr>
        <w:rPr>
          <w:sz w:val="24"/>
          <w:szCs w:val="24"/>
        </w:rPr>
      </w:pPr>
    </w:p>
    <w:p w14:paraId="38B7993F" w14:textId="77777777" w:rsidR="00EA1478" w:rsidRDefault="00EA1478">
      <w:pPr>
        <w:rPr>
          <w:sz w:val="24"/>
          <w:szCs w:val="24"/>
        </w:rPr>
      </w:pPr>
    </w:p>
    <w:p w14:paraId="79F84FA8" w14:textId="5A361BFE" w:rsidR="00EA1478" w:rsidRDefault="003614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使用Async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void方法：</w:t>
      </w:r>
    </w:p>
    <w:p w14:paraId="79991DF8" w14:textId="7BC868BE" w:rsidR="0036144E" w:rsidRDefault="00523BF9">
      <w:pPr>
        <w:rPr>
          <w:rFonts w:hint="eastAsia"/>
          <w:sz w:val="24"/>
          <w:szCs w:val="24"/>
        </w:rPr>
      </w:pPr>
      <w:r w:rsidRPr="00523BF9">
        <w:rPr>
          <w:sz w:val="24"/>
          <w:szCs w:val="24"/>
        </w:rPr>
        <w:drawing>
          <wp:inline distT="0" distB="0" distL="0" distR="0" wp14:anchorId="526740ED" wp14:editId="0EE7D7C8">
            <wp:extent cx="5274310" cy="2117090"/>
            <wp:effectExtent l="0" t="0" r="2540" b="0"/>
            <wp:docPr id="1125936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362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3F11" w14:textId="4AC6F006" w:rsidR="00EA1478" w:rsidRDefault="00CE41B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为什么说“使用void返回类型的async方法是危险的”：</w:t>
      </w:r>
    </w:p>
    <w:p w14:paraId="0F3B4E0B" w14:textId="0F846E54" w:rsidR="0047384B" w:rsidRDefault="0047384B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1．</w:t>
      </w:r>
    </w:p>
    <w:p w14:paraId="07B94E56" w14:textId="0E2BD807" w:rsidR="00EA1478" w:rsidRDefault="00B71194">
      <w:pPr>
        <w:rPr>
          <w:sz w:val="24"/>
          <w:szCs w:val="24"/>
        </w:rPr>
      </w:pPr>
      <w:r w:rsidRPr="00B71194">
        <w:rPr>
          <w:sz w:val="24"/>
          <w:szCs w:val="24"/>
        </w:rPr>
        <w:drawing>
          <wp:inline distT="0" distB="0" distL="0" distR="0" wp14:anchorId="430B4A01" wp14:editId="06752498">
            <wp:extent cx="5274310" cy="1494155"/>
            <wp:effectExtent l="0" t="0" r="2540" b="0"/>
            <wp:docPr id="1911276990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76990" name="图片 1" descr="文本, 信件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1726" w14:textId="221EF215" w:rsidR="00EA1478" w:rsidRDefault="00B711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</w:p>
    <w:p w14:paraId="1097A795" w14:textId="1E93C598" w:rsidR="00EA1478" w:rsidRDefault="001B558A">
      <w:pPr>
        <w:rPr>
          <w:sz w:val="24"/>
          <w:szCs w:val="24"/>
        </w:rPr>
      </w:pPr>
      <w:r w:rsidRPr="001B558A">
        <w:rPr>
          <w:sz w:val="24"/>
          <w:szCs w:val="24"/>
        </w:rPr>
        <w:drawing>
          <wp:inline distT="0" distB="0" distL="0" distR="0" wp14:anchorId="26102ADE" wp14:editId="6CC07285">
            <wp:extent cx="5274310" cy="1050290"/>
            <wp:effectExtent l="0" t="0" r="2540" b="0"/>
            <wp:docPr id="159188510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85102" name="图片 1" descr="文本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CEED" w14:textId="77777777" w:rsidR="00EA1478" w:rsidRDefault="00EA1478">
      <w:pPr>
        <w:rPr>
          <w:sz w:val="24"/>
          <w:szCs w:val="24"/>
        </w:rPr>
      </w:pPr>
    </w:p>
    <w:p w14:paraId="18956DDE" w14:textId="77777777" w:rsidR="00EA1478" w:rsidRDefault="00EA1478">
      <w:pPr>
        <w:rPr>
          <w:sz w:val="24"/>
          <w:szCs w:val="24"/>
        </w:rPr>
      </w:pPr>
    </w:p>
    <w:p w14:paraId="2A8F336B" w14:textId="77777777" w:rsidR="005962EC" w:rsidRDefault="005962EC">
      <w:pPr>
        <w:rPr>
          <w:sz w:val="24"/>
          <w:szCs w:val="24"/>
        </w:rPr>
      </w:pPr>
    </w:p>
    <w:p w14:paraId="6ADE641A" w14:textId="77777777" w:rsidR="005962EC" w:rsidRDefault="005962EC">
      <w:pPr>
        <w:rPr>
          <w:sz w:val="24"/>
          <w:szCs w:val="24"/>
        </w:rPr>
      </w:pPr>
    </w:p>
    <w:p w14:paraId="24AC3E97" w14:textId="77777777" w:rsidR="005962EC" w:rsidRDefault="005962EC">
      <w:pPr>
        <w:rPr>
          <w:sz w:val="24"/>
          <w:szCs w:val="24"/>
        </w:rPr>
      </w:pPr>
    </w:p>
    <w:p w14:paraId="709150B3" w14:textId="77777777" w:rsidR="005962EC" w:rsidRDefault="005962EC">
      <w:pPr>
        <w:rPr>
          <w:sz w:val="24"/>
          <w:szCs w:val="24"/>
        </w:rPr>
      </w:pPr>
    </w:p>
    <w:p w14:paraId="37ABD25C" w14:textId="2C6427D0" w:rsidR="005962EC" w:rsidRDefault="005962E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设定一个自定义的</w:t>
      </w:r>
      <w:proofErr w:type="spellStart"/>
      <w:r>
        <w:rPr>
          <w:rFonts w:hint="eastAsia"/>
          <w:sz w:val="24"/>
          <w:szCs w:val="24"/>
        </w:rPr>
        <w:t>awaitable</w:t>
      </w:r>
      <w:proofErr w:type="spellEnd"/>
      <w:r>
        <w:rPr>
          <w:rFonts w:hint="eastAsia"/>
          <w:sz w:val="24"/>
          <w:szCs w:val="24"/>
        </w:rPr>
        <w:t>类型：</w:t>
      </w:r>
    </w:p>
    <w:p w14:paraId="679BED35" w14:textId="40FA53B7" w:rsidR="005962EC" w:rsidRDefault="00E869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什么是</w:t>
      </w:r>
      <w:proofErr w:type="spellStart"/>
      <w:r>
        <w:rPr>
          <w:rFonts w:hint="eastAsia"/>
          <w:sz w:val="24"/>
          <w:szCs w:val="24"/>
        </w:rPr>
        <w:t>awaitable</w:t>
      </w:r>
      <w:proofErr w:type="spellEnd"/>
      <w:r>
        <w:rPr>
          <w:rFonts w:hint="eastAsia"/>
          <w:sz w:val="24"/>
          <w:szCs w:val="24"/>
        </w:rPr>
        <w:t>类型：</w:t>
      </w:r>
    </w:p>
    <w:p w14:paraId="30B7B994" w14:textId="056BD8CB" w:rsidR="00E86994" w:rsidRDefault="00E86994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如果有一个表达式t满足下面任意一个条件，则认为是</w:t>
      </w:r>
      <w:proofErr w:type="spellStart"/>
      <w:r>
        <w:rPr>
          <w:rFonts w:hint="eastAsia"/>
          <w:sz w:val="24"/>
          <w:szCs w:val="24"/>
        </w:rPr>
        <w:t>awaitable</w:t>
      </w:r>
      <w:proofErr w:type="spellEnd"/>
      <w:r w:rsidR="008F76A6">
        <w:rPr>
          <w:rFonts w:hint="eastAsia"/>
          <w:sz w:val="24"/>
          <w:szCs w:val="24"/>
        </w:rPr>
        <w:t>：</w:t>
      </w:r>
    </w:p>
    <w:p w14:paraId="4817C028" w14:textId="1AE8AAB4" w:rsidR="00D54772" w:rsidRDefault="008F76A6">
      <w:pPr>
        <w:rPr>
          <w:sz w:val="24"/>
          <w:szCs w:val="24"/>
        </w:rPr>
      </w:pPr>
      <w:r w:rsidRPr="008F76A6">
        <w:rPr>
          <w:sz w:val="24"/>
          <w:szCs w:val="24"/>
        </w:rPr>
        <w:drawing>
          <wp:inline distT="0" distB="0" distL="0" distR="0" wp14:anchorId="6AE9723C" wp14:editId="07CF6970">
            <wp:extent cx="5274310" cy="1501775"/>
            <wp:effectExtent l="0" t="0" r="2540" b="3175"/>
            <wp:docPr id="68622118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22118" name="图片 1" descr="文本, 信件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6BAC" w14:textId="5BFAF9E5" w:rsidR="00FB6CAE" w:rsidRDefault="00FB6CAE">
      <w:pPr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s：</w:t>
      </w:r>
      <w:r w:rsidR="00550372">
        <w:rPr>
          <w:rFonts w:hint="eastAsia"/>
          <w:sz w:val="24"/>
          <w:szCs w:val="24"/>
        </w:rPr>
        <w:t>第一条</w:t>
      </w:r>
      <w:r>
        <w:rPr>
          <w:rFonts w:hint="eastAsia"/>
          <w:sz w:val="24"/>
          <w:szCs w:val="24"/>
        </w:rPr>
        <w:t>指dynamic类型</w:t>
      </w:r>
    </w:p>
    <w:p w14:paraId="5702A955" w14:textId="2453990C" w:rsidR="00FC154B" w:rsidRDefault="00FC154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例子：</w:t>
      </w:r>
    </w:p>
    <w:p w14:paraId="7AEEA6E5" w14:textId="1EBB2090" w:rsidR="00FC154B" w:rsidRDefault="00FC154B">
      <w:pPr>
        <w:rPr>
          <w:sz w:val="24"/>
          <w:szCs w:val="24"/>
        </w:rPr>
      </w:pPr>
      <w:r w:rsidRPr="00FC154B">
        <w:rPr>
          <w:sz w:val="24"/>
          <w:szCs w:val="24"/>
        </w:rPr>
        <w:drawing>
          <wp:inline distT="0" distB="0" distL="0" distR="0" wp14:anchorId="0BDCFBA6" wp14:editId="62983167">
            <wp:extent cx="4845132" cy="1993819"/>
            <wp:effectExtent l="0" t="0" r="0" b="6985"/>
            <wp:docPr id="76881237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12373" name="图片 1" descr="文本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4138" cy="19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B3E8" w14:textId="16621894" w:rsidR="00FC154B" w:rsidRDefault="00FC154B">
      <w:pPr>
        <w:rPr>
          <w:sz w:val="24"/>
          <w:szCs w:val="24"/>
        </w:rPr>
      </w:pPr>
      <w:r w:rsidRPr="00FC154B">
        <w:rPr>
          <w:sz w:val="24"/>
          <w:szCs w:val="24"/>
        </w:rPr>
        <w:drawing>
          <wp:inline distT="0" distB="0" distL="0" distR="0" wp14:anchorId="4C55A993" wp14:editId="1C5918CB">
            <wp:extent cx="4934197" cy="3045705"/>
            <wp:effectExtent l="0" t="0" r="0" b="2540"/>
            <wp:docPr id="1780397210" name="图片 1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97210" name="图片 1" descr="电脑屏幕截图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8657" cy="305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1F89" w14:textId="712EAF27" w:rsidR="00FC154B" w:rsidRDefault="00FC154B">
      <w:pPr>
        <w:rPr>
          <w:sz w:val="24"/>
          <w:szCs w:val="24"/>
        </w:rPr>
      </w:pPr>
      <w:r w:rsidRPr="00FC154B">
        <w:rPr>
          <w:sz w:val="24"/>
          <w:szCs w:val="24"/>
        </w:rPr>
        <w:lastRenderedPageBreak/>
        <w:drawing>
          <wp:inline distT="0" distB="0" distL="0" distR="0" wp14:anchorId="27025D6F" wp14:editId="285105D4">
            <wp:extent cx="5274310" cy="4778375"/>
            <wp:effectExtent l="0" t="0" r="2540" b="3175"/>
            <wp:docPr id="78021754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17547" name="图片 1" descr="文本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C9E4" w14:textId="43CDFFCE" w:rsidR="00675FD6" w:rsidRDefault="00675FD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解释：</w:t>
      </w:r>
    </w:p>
    <w:p w14:paraId="09F1522E" w14:textId="00B485A2" w:rsidR="00675FD6" w:rsidRDefault="00675FD6">
      <w:pPr>
        <w:rPr>
          <w:sz w:val="24"/>
          <w:szCs w:val="24"/>
        </w:rPr>
      </w:pPr>
      <w:r w:rsidRPr="00675FD6">
        <w:rPr>
          <w:sz w:val="24"/>
          <w:szCs w:val="24"/>
        </w:rPr>
        <w:drawing>
          <wp:inline distT="0" distB="0" distL="0" distR="0" wp14:anchorId="28774E67" wp14:editId="4C82969F">
            <wp:extent cx="5274310" cy="452755"/>
            <wp:effectExtent l="0" t="0" r="2540" b="4445"/>
            <wp:docPr id="6132159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1593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B365" w14:textId="04CA54F3" w:rsidR="00FF317D" w:rsidRDefault="00FF317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使用await等待一个异步操作如果被等待对象的</w:t>
      </w:r>
      <w:proofErr w:type="spellStart"/>
      <w:r>
        <w:rPr>
          <w:rFonts w:hint="eastAsia"/>
          <w:sz w:val="24"/>
          <w:szCs w:val="24"/>
        </w:rPr>
        <w:t>Is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ompleted</w:t>
      </w:r>
      <w:proofErr w:type="spellEnd"/>
      <w:r>
        <w:rPr>
          <w:rFonts w:hint="eastAsia"/>
          <w:sz w:val="24"/>
          <w:szCs w:val="24"/>
        </w:rPr>
        <w:t>属性为false则表示异步操作需要异步执行，如果为true则</w:t>
      </w:r>
      <w:r w:rsidR="00DA6576">
        <w:rPr>
          <w:rFonts w:hint="eastAsia"/>
          <w:sz w:val="24"/>
          <w:szCs w:val="24"/>
        </w:rPr>
        <w:t>表示异步操作已经完成不需要进行异步等待，因此await会直接执行后续代码。</w:t>
      </w:r>
    </w:p>
    <w:p w14:paraId="46F2911B" w14:textId="77777777" w:rsidR="00AF404B" w:rsidRDefault="00D3509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因此这段代码的执行逻辑是：</w:t>
      </w:r>
    </w:p>
    <w:p w14:paraId="08360110" w14:textId="4352E68B" w:rsidR="00D35093" w:rsidRDefault="00D35093">
      <w:pPr>
        <w:rPr>
          <w:sz w:val="24"/>
          <w:szCs w:val="24"/>
        </w:rPr>
      </w:pPr>
      <w:r w:rsidRPr="00D35093">
        <w:rPr>
          <w:sz w:val="24"/>
          <w:szCs w:val="24"/>
        </w:rPr>
        <w:t xml:space="preserve">await 调用 </w:t>
      </w:r>
      <w:proofErr w:type="spellStart"/>
      <w:r w:rsidRPr="00D35093">
        <w:rPr>
          <w:sz w:val="24"/>
          <w:szCs w:val="24"/>
        </w:rPr>
        <w:t>async.GetAwaiter</w:t>
      </w:r>
      <w:proofErr w:type="spellEnd"/>
      <w:r w:rsidRPr="00D35093">
        <w:rPr>
          <w:sz w:val="24"/>
          <w:szCs w:val="24"/>
        </w:rPr>
        <w:t xml:space="preserve">() 方法，获得一个 </w:t>
      </w:r>
      <w:proofErr w:type="spellStart"/>
      <w:r w:rsidRPr="00D35093">
        <w:rPr>
          <w:sz w:val="24"/>
          <w:szCs w:val="24"/>
        </w:rPr>
        <w:t>CustomAwaiter</w:t>
      </w:r>
      <w:proofErr w:type="spellEnd"/>
      <w:r w:rsidRPr="00D35093">
        <w:rPr>
          <w:sz w:val="24"/>
          <w:szCs w:val="24"/>
        </w:rPr>
        <w:t xml:space="preserve"> 类型的对象，然后调用该对象的 </w:t>
      </w:r>
      <w:proofErr w:type="spellStart"/>
      <w:r w:rsidRPr="00D35093">
        <w:rPr>
          <w:sz w:val="24"/>
          <w:szCs w:val="24"/>
        </w:rPr>
        <w:t>OnCompleted</w:t>
      </w:r>
      <w:proofErr w:type="spellEnd"/>
      <w:r w:rsidRPr="00D35093">
        <w:rPr>
          <w:sz w:val="24"/>
          <w:szCs w:val="24"/>
        </w:rPr>
        <w:t xml:space="preserve"> 方法，注册一个回调函数</w:t>
      </w:r>
      <w:r w:rsidR="00AF404B">
        <w:rPr>
          <w:rFonts w:hint="eastAsia"/>
          <w:sz w:val="24"/>
          <w:szCs w:val="24"/>
        </w:rPr>
        <w:t>，这个函数的内容是在实现</w:t>
      </w:r>
      <w:proofErr w:type="spellStart"/>
      <w:r w:rsidR="00AF404B">
        <w:rPr>
          <w:rFonts w:hint="eastAsia"/>
          <w:sz w:val="24"/>
          <w:szCs w:val="24"/>
        </w:rPr>
        <w:t>OnCompleted</w:t>
      </w:r>
      <w:proofErr w:type="spellEnd"/>
      <w:r w:rsidR="00AF404B">
        <w:rPr>
          <w:rFonts w:hint="eastAsia"/>
          <w:sz w:val="24"/>
          <w:szCs w:val="24"/>
        </w:rPr>
        <w:t>方法时定义的</w:t>
      </w:r>
      <w:r w:rsidRPr="00D35093">
        <w:rPr>
          <w:sz w:val="24"/>
          <w:szCs w:val="24"/>
        </w:rPr>
        <w:t>，以在异步操作完成后执行相应的逻辑。</w:t>
      </w:r>
    </w:p>
    <w:p w14:paraId="2245CD5F" w14:textId="4C4F1A6C" w:rsidR="00966A73" w:rsidRPr="00966A73" w:rsidRDefault="00966A73">
      <w:pPr>
        <w:rPr>
          <w:rFonts w:hint="eastAsia"/>
          <w:sz w:val="24"/>
          <w:szCs w:val="24"/>
        </w:rPr>
      </w:pPr>
      <w:r w:rsidRPr="00966A73">
        <w:rPr>
          <w:sz w:val="24"/>
          <w:szCs w:val="24"/>
        </w:rPr>
        <w:lastRenderedPageBreak/>
        <w:drawing>
          <wp:inline distT="0" distB="0" distL="0" distR="0" wp14:anchorId="11B56C04" wp14:editId="1999550B">
            <wp:extent cx="5274310" cy="1134745"/>
            <wp:effectExtent l="0" t="0" r="2540" b="8255"/>
            <wp:docPr id="16044929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929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B8CD" w14:textId="70A555DF" w:rsidR="00D35093" w:rsidRDefault="00D35093">
      <w:pPr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s：</w:t>
      </w:r>
    </w:p>
    <w:p w14:paraId="497C01B6" w14:textId="71AB0AA4" w:rsidR="00D35093" w:rsidRDefault="00D35093" w:rsidP="00D35093">
      <w:pPr>
        <w:rPr>
          <w:sz w:val="24"/>
          <w:szCs w:val="24"/>
        </w:rPr>
      </w:pPr>
      <w:proofErr w:type="spellStart"/>
      <w:r w:rsidRPr="00D35093">
        <w:rPr>
          <w:sz w:val="24"/>
          <w:szCs w:val="24"/>
        </w:rPr>
        <w:t>OnCompleted</w:t>
      </w:r>
      <w:proofErr w:type="spellEnd"/>
      <w:r w:rsidRPr="00D35093">
        <w:rPr>
          <w:sz w:val="24"/>
          <w:szCs w:val="24"/>
        </w:rPr>
        <w:t xml:space="preserve"> 方法所需的委托（Action）通常不需要外部显式地传入。这是因为在异步等待时，await 关键字会隐式地将后续代码包装成一个委托，然后通过 </w:t>
      </w:r>
      <w:proofErr w:type="spellStart"/>
      <w:r w:rsidRPr="00D35093">
        <w:rPr>
          <w:sz w:val="24"/>
          <w:szCs w:val="24"/>
        </w:rPr>
        <w:t>OnCompleted</w:t>
      </w:r>
      <w:proofErr w:type="spellEnd"/>
      <w:r w:rsidRPr="00D35093">
        <w:rPr>
          <w:sz w:val="24"/>
          <w:szCs w:val="24"/>
        </w:rPr>
        <w:t xml:space="preserve"> 方法传递给 </w:t>
      </w:r>
      <w:proofErr w:type="spellStart"/>
      <w:r w:rsidRPr="00D35093">
        <w:rPr>
          <w:sz w:val="24"/>
          <w:szCs w:val="24"/>
        </w:rPr>
        <w:t>awaitable</w:t>
      </w:r>
      <w:proofErr w:type="spellEnd"/>
      <w:r w:rsidRPr="00D35093">
        <w:rPr>
          <w:sz w:val="24"/>
          <w:szCs w:val="24"/>
        </w:rPr>
        <w:t xml:space="preserve"> 对象的 </w:t>
      </w:r>
      <w:proofErr w:type="spellStart"/>
      <w:r w:rsidRPr="00D35093">
        <w:rPr>
          <w:sz w:val="24"/>
          <w:szCs w:val="24"/>
        </w:rPr>
        <w:t>awaiter</w:t>
      </w:r>
      <w:proofErr w:type="spellEnd"/>
      <w:r w:rsidRPr="00D35093">
        <w:rPr>
          <w:sz w:val="24"/>
          <w:szCs w:val="24"/>
        </w:rPr>
        <w:t>。</w:t>
      </w:r>
      <w:r w:rsidRPr="00D35093">
        <w:rPr>
          <w:rFonts w:hint="eastAsia"/>
          <w:sz w:val="24"/>
          <w:szCs w:val="24"/>
        </w:rPr>
        <w:t>当调用</w:t>
      </w:r>
      <w:r w:rsidRPr="00D35093">
        <w:rPr>
          <w:sz w:val="24"/>
          <w:szCs w:val="24"/>
        </w:rPr>
        <w:t xml:space="preserve"> await 时，编译器会生成异步状态机，将 await 后面的代码封装成一个委托，并传递给 </w:t>
      </w:r>
      <w:proofErr w:type="spellStart"/>
      <w:r w:rsidRPr="00D35093">
        <w:rPr>
          <w:sz w:val="24"/>
          <w:szCs w:val="24"/>
        </w:rPr>
        <w:t>OnCompleted</w:t>
      </w:r>
      <w:proofErr w:type="spellEnd"/>
      <w:r w:rsidRPr="00D35093">
        <w:rPr>
          <w:sz w:val="24"/>
          <w:szCs w:val="24"/>
        </w:rPr>
        <w:t xml:space="preserve"> 方法。这个委托的任务是在异步操作完成后继续执行异步方法中 await 后面的代码。</w:t>
      </w:r>
    </w:p>
    <w:p w14:paraId="403574F5" w14:textId="77777777" w:rsidR="00D64A31" w:rsidRDefault="00D64A31" w:rsidP="00D35093">
      <w:pPr>
        <w:rPr>
          <w:sz w:val="24"/>
          <w:szCs w:val="24"/>
        </w:rPr>
      </w:pPr>
    </w:p>
    <w:p w14:paraId="4247A9DE" w14:textId="77777777" w:rsidR="00D64A31" w:rsidRPr="00D35093" w:rsidRDefault="00D64A31" w:rsidP="00D35093">
      <w:pPr>
        <w:rPr>
          <w:rFonts w:hint="eastAsia"/>
          <w:sz w:val="24"/>
          <w:szCs w:val="24"/>
        </w:rPr>
      </w:pPr>
    </w:p>
    <w:sectPr w:rsidR="00D64A31" w:rsidRPr="00D350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7A3"/>
    <w:rsid w:val="00033B2A"/>
    <w:rsid w:val="00035C23"/>
    <w:rsid w:val="000517E3"/>
    <w:rsid w:val="00053543"/>
    <w:rsid w:val="00084AB3"/>
    <w:rsid w:val="00096BF8"/>
    <w:rsid w:val="00172D33"/>
    <w:rsid w:val="001B558A"/>
    <w:rsid w:val="0023334A"/>
    <w:rsid w:val="00235093"/>
    <w:rsid w:val="002B07A3"/>
    <w:rsid w:val="002B4C53"/>
    <w:rsid w:val="002E5F28"/>
    <w:rsid w:val="00326EB0"/>
    <w:rsid w:val="003603D4"/>
    <w:rsid w:val="0036144E"/>
    <w:rsid w:val="00376746"/>
    <w:rsid w:val="003E4988"/>
    <w:rsid w:val="0040110B"/>
    <w:rsid w:val="00457633"/>
    <w:rsid w:val="0047384B"/>
    <w:rsid w:val="004F3CFB"/>
    <w:rsid w:val="004F5E7E"/>
    <w:rsid w:val="00523BF9"/>
    <w:rsid w:val="00542611"/>
    <w:rsid w:val="00550372"/>
    <w:rsid w:val="00570A5A"/>
    <w:rsid w:val="00570D4E"/>
    <w:rsid w:val="00584362"/>
    <w:rsid w:val="005962EC"/>
    <w:rsid w:val="00611519"/>
    <w:rsid w:val="006168DE"/>
    <w:rsid w:val="00675FD6"/>
    <w:rsid w:val="006A0225"/>
    <w:rsid w:val="006B047A"/>
    <w:rsid w:val="006B1178"/>
    <w:rsid w:val="006F1596"/>
    <w:rsid w:val="00706F60"/>
    <w:rsid w:val="00783335"/>
    <w:rsid w:val="007E2804"/>
    <w:rsid w:val="007E4F3E"/>
    <w:rsid w:val="008532C0"/>
    <w:rsid w:val="008F76A6"/>
    <w:rsid w:val="009018A7"/>
    <w:rsid w:val="00952C4D"/>
    <w:rsid w:val="00966A73"/>
    <w:rsid w:val="00980956"/>
    <w:rsid w:val="009D1C38"/>
    <w:rsid w:val="00A332B9"/>
    <w:rsid w:val="00A75372"/>
    <w:rsid w:val="00A934D5"/>
    <w:rsid w:val="00A950F0"/>
    <w:rsid w:val="00AE6253"/>
    <w:rsid w:val="00AF404B"/>
    <w:rsid w:val="00B53FE1"/>
    <w:rsid w:val="00B575A8"/>
    <w:rsid w:val="00B71194"/>
    <w:rsid w:val="00B815B7"/>
    <w:rsid w:val="00B96B95"/>
    <w:rsid w:val="00BC3530"/>
    <w:rsid w:val="00BE6F0B"/>
    <w:rsid w:val="00C55D98"/>
    <w:rsid w:val="00C97721"/>
    <w:rsid w:val="00C97D3A"/>
    <w:rsid w:val="00CA2E2A"/>
    <w:rsid w:val="00CE41BB"/>
    <w:rsid w:val="00D35093"/>
    <w:rsid w:val="00D54772"/>
    <w:rsid w:val="00D64A31"/>
    <w:rsid w:val="00DA6576"/>
    <w:rsid w:val="00E35277"/>
    <w:rsid w:val="00E86994"/>
    <w:rsid w:val="00EA1478"/>
    <w:rsid w:val="00ED30BC"/>
    <w:rsid w:val="00EF3F28"/>
    <w:rsid w:val="00F669AD"/>
    <w:rsid w:val="00F96667"/>
    <w:rsid w:val="00FA7458"/>
    <w:rsid w:val="00FB6CAE"/>
    <w:rsid w:val="00FC154B"/>
    <w:rsid w:val="00FD0D45"/>
    <w:rsid w:val="00FE43F6"/>
    <w:rsid w:val="00FF3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D5B39"/>
  <w15:chartTrackingRefBased/>
  <w15:docId w15:val="{7E4D071A-3DC5-4BE4-867D-82C98FC38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5962E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35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hyperlink" Target="https://www.cnblogs.com/cdaniu/p/15703901.html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67A007-F58B-4C2F-87C5-1C22A5DC91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1</Pages>
  <Words>245</Words>
  <Characters>1397</Characters>
  <Application>Microsoft Office Word</Application>
  <DocSecurity>0</DocSecurity>
  <Lines>11</Lines>
  <Paragraphs>3</Paragraphs>
  <ScaleCrop>false</ScaleCrop>
  <Company/>
  <LinksUpToDate>false</LinksUpToDate>
  <CharactersWithSpaces>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子周 韩.</dc:creator>
  <cp:keywords/>
  <dc:description/>
  <cp:lastModifiedBy>子周 韩.</cp:lastModifiedBy>
  <cp:revision>70</cp:revision>
  <dcterms:created xsi:type="dcterms:W3CDTF">2023-12-13T03:31:00Z</dcterms:created>
  <dcterms:modified xsi:type="dcterms:W3CDTF">2023-12-14T06:49:00Z</dcterms:modified>
</cp:coreProperties>
</file>