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goto语句的作用：从goto语句无条件跳转到</w:t>
      </w:r>
      <w:r>
        <w:rPr>
          <w:color w:val="f33232"/>
        </w:rPr>
        <w:t>同一函数</w:t>
      </w:r>
      <w:r>
        <w:rPr/>
        <w:t>内标识符所在的位置。</w:t>
      </w:r>
    </w:p>
    <w:p>
      <w:pPr/>
      <w:bookmarkStart w:name="uW1k-1732088616612" w:id="2"/>
      <w:bookmarkEnd w:id="2"/>
      <w:r>
        <w:drawing>
          <wp:inline distT="0" distR="0" distB="0" distL="0">
            <wp:extent cx="2806700" cy="48522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CW6-1732088619664" w:id="3"/>
      <w:bookmarkEnd w:id="3"/>
    </w:p>
    <w:p>
      <w:pPr/>
      <w:bookmarkStart w:name="xpdg-1732089911616" w:id="4"/>
      <w:bookmarkEnd w:id="4"/>
      <w:r>
        <w:rPr/>
        <w:t>C++ 的异常处理机制为异常检测和异常处理提供支持，它包括：</w:t>
      </w:r>
    </w:p>
    <w:p>
      <w:pPr>
        <w:ind w:firstLine="420"/>
      </w:pPr>
      <w:bookmarkStart w:name="suhL-1732089912756" w:id="5"/>
      <w:bookmarkEnd w:id="5"/>
      <w:r>
        <w:rPr/>
        <w:t>1.throw语句，异常检测部分使用 throw 表达式来表示遇到了无法处理的问题。称为 throw 引发了异常。</w:t>
      </w:r>
    </w:p>
    <w:p>
      <w:pPr>
        <w:ind w:firstLine="420"/>
      </w:pPr>
      <w:bookmarkStart w:name="bnel-1732089912758" w:id="6"/>
      <w:bookmarkEnd w:id="6"/>
      <w:r>
        <w:rPr/>
        <w:t>2.try语句块，异常处理部分使用 try 语句块处理异常。try 语句块以关键字 try 开始，以一个或多个 catch 子句结束。</w:t>
      </w:r>
    </w:p>
    <w:p>
      <w:pPr>
        <w:ind w:firstLine="420"/>
      </w:pPr>
      <w:bookmarkStart w:name="oxWR-1732089912760" w:id="7"/>
      <w:bookmarkEnd w:id="7"/>
      <w:r>
        <w:rPr/>
        <w:t>3.用于在 throw 表达式和相关的 catch 子句间传递异常的具体信息的异常类。</w:t>
      </w:r>
    </w:p>
    <w:p>
      <w:pPr/>
      <w:bookmarkStart w:name="C7iq-1732089912762" w:id="8"/>
      <w:bookmarkEnd w:id="8"/>
      <w:r>
        <w:rPr>
          <w:rFonts w:ascii="Arial" w:hAnsi="Arial" w:cs="Arial" w:eastAsia="Arial"/>
          <w:color w:val="f33232"/>
          <w:sz w:val="24"/>
          <w:highlight w:val="white"/>
        </w:rPr>
        <w:t>ps：当引发异常时，程序从内到外一层层寻找相应类型的 catch 子句。如果最后还是没找到，系统会调用 terminate 函数（定义在exception头文件，作用是终止程序的执行，并且不会返回到调用的地方）并终止当前程序的执行。</w:t>
      </w:r>
    </w:p>
    <w:p>
      <w:pPr/>
      <w:bookmarkStart w:name="4vIv-1732090039735" w:id="9"/>
      <w:bookmarkEnd w:id="9"/>
    </w:p>
    <w:p>
      <w:pPr/>
      <w:bookmarkStart w:name="Zzfm-1732087120665" w:id="10"/>
      <w:bookmarkEnd w:id="10"/>
      <w:r>
        <w:rPr/>
        <w:t>C++提供的异常类以及异常类分布的头文件：</w:t>
      </w:r>
    </w:p>
    <w:p>
      <w:pPr/>
      <w:bookmarkStart w:name="SaLr-1732090668658" w:id="11"/>
      <w:bookmarkEnd w:id="11"/>
      <w:r>
        <w:drawing>
          <wp:inline distT="0" distR="0" distB="0" distL="0">
            <wp:extent cx="5267325" cy="3790161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OzZ-1732091693981" w:id="12"/>
      <w:bookmarkEnd w:id="12"/>
    </w:p>
    <w:p>
      <w:pPr/>
      <w:bookmarkStart w:name="bfap-1732091694264" w:id="13"/>
      <w:bookmarkEnd w:id="13"/>
      <w:r>
        <w:rPr/>
        <w:t>自定义一个异常类：</w:t>
      </w:r>
    </w:p>
    <w:p>
      <w:pPr/>
      <w:bookmarkStart w:name="iS2W-1732091700666" w:id="14"/>
      <w:bookmarkEnd w:id="14"/>
      <w:r>
        <w:drawing>
          <wp:inline distT="0" distR="0" distB="0" distL="0">
            <wp:extent cx="5267325" cy="1865056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90c-1732091786665" w:id="15"/>
      <w:bookmarkEnd w:id="15"/>
      <w:r>
        <w:drawing>
          <wp:inline distT="0" distR="0" distB="0" distL="0">
            <wp:extent cx="5267325" cy="683188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aHj-1732091804355" w:id="16"/>
      <w:bookmarkEnd w:id="16"/>
      <w:r>
        <w:drawing>
          <wp:inline distT="0" distR="0" distB="0" distL="0">
            <wp:extent cx="5267325" cy="691940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waa-1732091786677" w:id="17"/>
      <w:bookmarkEnd w:id="17"/>
      <w:r>
        <w:rPr/>
        <w:t>ps：</w:t>
      </w:r>
      <w:r>
        <w:rPr>
          <w:color w:val="f33232"/>
        </w:rPr>
        <w:t>noexcept用于指示一个函数不会抛出异常</w:t>
      </w:r>
      <w:r>
        <w:rPr/>
        <w:t>。noexcept override结合了这两个特性，确保重写的虚函数不会抛出异常，并提供更强的异常安全性保证。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2024-12-03T19:24:05Z</dcterms:created>
  <dc:creator>Apache POI</dc:creator>
</cp:coreProperties>
</file>