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49EBD" w14:textId="75E6C8C2" w:rsidR="00E51144" w:rsidRDefault="009F7376">
      <w:pPr>
        <w:rPr>
          <w:sz w:val="24"/>
          <w:szCs w:val="24"/>
        </w:rPr>
      </w:pPr>
      <w:r w:rsidRPr="00816541">
        <w:rPr>
          <w:rFonts w:hint="eastAsia"/>
          <w:sz w:val="24"/>
          <w:szCs w:val="24"/>
        </w:rPr>
        <w:t>数组是引用类型，在托管堆上分配</w:t>
      </w:r>
      <w:r w:rsidR="00D83AF8" w:rsidRPr="00816541">
        <w:rPr>
          <w:rFonts w:hint="eastAsia"/>
          <w:sz w:val="24"/>
          <w:szCs w:val="24"/>
        </w:rPr>
        <w:t>，</w:t>
      </w:r>
      <w:r w:rsidR="00D83AF8" w:rsidRPr="00816541">
        <w:rPr>
          <w:rFonts w:hint="eastAsia"/>
          <w:color w:val="FF0000"/>
          <w:sz w:val="24"/>
          <w:szCs w:val="24"/>
        </w:rPr>
        <w:t>在变量或字段中，包含的是对数组的引用</w:t>
      </w:r>
      <w:r w:rsidRPr="00816541">
        <w:rPr>
          <w:rFonts w:hint="eastAsia"/>
          <w:sz w:val="24"/>
          <w:szCs w:val="24"/>
        </w:rPr>
        <w:t>。C</w:t>
      </w:r>
      <w:r w:rsidRPr="00816541">
        <w:rPr>
          <w:sz w:val="24"/>
          <w:szCs w:val="24"/>
        </w:rPr>
        <w:t>LR</w:t>
      </w:r>
      <w:r w:rsidRPr="00816541">
        <w:rPr>
          <w:rFonts w:hint="eastAsia"/>
          <w:sz w:val="24"/>
          <w:szCs w:val="24"/>
        </w:rPr>
        <w:t>支持一维、多维、交错数组。</w:t>
      </w:r>
    </w:p>
    <w:p w14:paraId="4926D3CA" w14:textId="1E8702FF" w:rsidR="0086444C" w:rsidRDefault="0086444C" w:rsidP="0086444C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>
        <w:rPr>
          <w:rFonts w:hint="eastAsia"/>
          <w:sz w:val="24"/>
          <w:szCs w:val="24"/>
        </w:rPr>
        <w:t>数组是一个引用类型，即使是返回一个长度为0的数组，返回的也是一个引用而不是null</w:t>
      </w:r>
      <w:r w:rsidR="00D54C66">
        <w:rPr>
          <w:rFonts w:hint="eastAsia"/>
          <w:sz w:val="24"/>
          <w:szCs w:val="24"/>
        </w:rPr>
        <w:t>。</w:t>
      </w:r>
      <w:r w:rsidR="00844ABC">
        <w:rPr>
          <w:rFonts w:hint="eastAsia"/>
          <w:sz w:val="24"/>
          <w:szCs w:val="24"/>
        </w:rPr>
        <w:t>但是数组</w:t>
      </w:r>
    </w:p>
    <w:p w14:paraId="6EFB5043" w14:textId="4625402C" w:rsidR="00816541" w:rsidRDefault="00816541">
      <w:pPr>
        <w:rPr>
          <w:sz w:val="24"/>
          <w:szCs w:val="24"/>
        </w:rPr>
      </w:pPr>
    </w:p>
    <w:p w14:paraId="77D1661D" w14:textId="77777777" w:rsidR="00D54C66" w:rsidRDefault="00D54C66">
      <w:pPr>
        <w:rPr>
          <w:sz w:val="24"/>
          <w:szCs w:val="24"/>
        </w:rPr>
      </w:pPr>
    </w:p>
    <w:p w14:paraId="3C562B2E" w14:textId="77777777" w:rsidR="00D54C66" w:rsidRPr="0086444C" w:rsidRDefault="00D54C66">
      <w:pPr>
        <w:rPr>
          <w:rFonts w:hint="eastAsia"/>
          <w:sz w:val="24"/>
          <w:szCs w:val="24"/>
        </w:rPr>
      </w:pPr>
    </w:p>
    <w:p w14:paraId="3C35AE9E" w14:textId="2B009639" w:rsidR="00816541" w:rsidRDefault="008165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如何声明数组</w:t>
      </w:r>
    </w:p>
    <w:p w14:paraId="284AF446" w14:textId="347A960C" w:rsidR="00272C42" w:rsidRPr="001E150C" w:rsidRDefault="00272C42">
      <w:pPr>
        <w:rPr>
          <w:rFonts w:hint="eastAsia"/>
          <w:color w:val="FF0000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s：C</w:t>
      </w:r>
      <w:r>
        <w:rPr>
          <w:sz w:val="24"/>
          <w:szCs w:val="24"/>
        </w:rPr>
        <w:t>LS</w:t>
      </w:r>
      <w:r>
        <w:rPr>
          <w:rFonts w:hint="eastAsia"/>
          <w:sz w:val="24"/>
          <w:szCs w:val="24"/>
        </w:rPr>
        <w:t>要求所有数组必须为“0基数组”（最小索引为0），但是也可以创建“非0基数组”</w:t>
      </w:r>
      <w:r w:rsidR="001E150C">
        <w:rPr>
          <w:rFonts w:hint="eastAsia"/>
          <w:sz w:val="24"/>
          <w:szCs w:val="24"/>
        </w:rPr>
        <w:t>，并且</w:t>
      </w:r>
      <w:r w:rsidR="001E150C" w:rsidRPr="001E150C">
        <w:rPr>
          <w:rFonts w:hint="eastAsia"/>
          <w:color w:val="FF0000"/>
          <w:sz w:val="24"/>
          <w:szCs w:val="24"/>
        </w:rPr>
        <w:t>实际上只有0基一维数组和非</w:t>
      </w:r>
      <w:r w:rsidR="001E150C" w:rsidRPr="001E150C">
        <w:rPr>
          <w:color w:val="FF0000"/>
          <w:sz w:val="24"/>
          <w:szCs w:val="24"/>
        </w:rPr>
        <w:t>0</w:t>
      </w:r>
      <w:r w:rsidR="001E150C" w:rsidRPr="001E150C">
        <w:rPr>
          <w:rFonts w:hint="eastAsia"/>
          <w:color w:val="FF0000"/>
          <w:sz w:val="24"/>
          <w:szCs w:val="24"/>
        </w:rPr>
        <w:t>基一维或多维数组，实际上内存中0基多维数组也是按照一维数组的方式存储的</w:t>
      </w:r>
    </w:p>
    <w:p w14:paraId="39B0F504" w14:textId="78145A25" w:rsidR="00816541" w:rsidRDefault="00816541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一维数组</w:t>
      </w:r>
    </w:p>
    <w:p w14:paraId="63802D67" w14:textId="797C4AB4" w:rsidR="00816541" w:rsidRDefault="008165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值类型数组：</w:t>
      </w:r>
    </w:p>
    <w:p w14:paraId="277D62D8" w14:textId="2F75F7B0" w:rsidR="00816541" w:rsidRDefault="00816541">
      <w:pPr>
        <w:rPr>
          <w:sz w:val="24"/>
          <w:szCs w:val="24"/>
        </w:rPr>
      </w:pPr>
      <w:r w:rsidRPr="00816541">
        <w:rPr>
          <w:noProof/>
          <w:sz w:val="24"/>
          <w:szCs w:val="24"/>
        </w:rPr>
        <w:drawing>
          <wp:inline distT="0" distB="0" distL="0" distR="0" wp14:anchorId="5BABE9B0" wp14:editId="6D30F21B">
            <wp:extent cx="5227773" cy="464860"/>
            <wp:effectExtent l="0" t="0" r="0" b="0"/>
            <wp:docPr id="1294513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13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DB2" w14:textId="304AD154" w:rsidR="00816541" w:rsidRDefault="008165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也可以声明引用类型数组：</w:t>
      </w:r>
    </w:p>
    <w:p w14:paraId="7D3FCCB1" w14:textId="37474CBD" w:rsidR="00D54C66" w:rsidRDefault="00816541">
      <w:pPr>
        <w:rPr>
          <w:rFonts w:hint="eastAsia"/>
          <w:sz w:val="24"/>
          <w:szCs w:val="24"/>
        </w:rPr>
      </w:pPr>
      <w:r w:rsidRPr="00816541">
        <w:rPr>
          <w:noProof/>
          <w:sz w:val="24"/>
          <w:szCs w:val="24"/>
        </w:rPr>
        <w:drawing>
          <wp:inline distT="0" distB="0" distL="0" distR="0" wp14:anchorId="197C2347" wp14:editId="13893D9B">
            <wp:extent cx="5274310" cy="459105"/>
            <wp:effectExtent l="0" t="0" r="2540" b="0"/>
            <wp:docPr id="1627455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55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1B37" w14:textId="0D3D21A1" w:rsidR="00816541" w:rsidRDefault="005925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多维数组</w:t>
      </w:r>
    </w:p>
    <w:p w14:paraId="36956E75" w14:textId="6CBBF3B4" w:rsidR="0059256B" w:rsidRDefault="0059256B">
      <w:pPr>
        <w:rPr>
          <w:sz w:val="24"/>
          <w:szCs w:val="24"/>
        </w:rPr>
      </w:pPr>
      <w:r w:rsidRPr="0059256B">
        <w:rPr>
          <w:noProof/>
          <w:sz w:val="24"/>
          <w:szCs w:val="24"/>
        </w:rPr>
        <w:drawing>
          <wp:inline distT="0" distB="0" distL="0" distR="0" wp14:anchorId="01813715" wp14:editId="35957FCC">
            <wp:extent cx="3833813" cy="943399"/>
            <wp:effectExtent l="0" t="0" r="0" b="9525"/>
            <wp:docPr id="107891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13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811" cy="9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C754" w14:textId="77777777" w:rsidR="00D54C66" w:rsidRDefault="00D54C66">
      <w:pPr>
        <w:rPr>
          <w:sz w:val="24"/>
          <w:szCs w:val="24"/>
        </w:rPr>
      </w:pPr>
    </w:p>
    <w:p w14:paraId="4EB10798" w14:textId="77777777" w:rsidR="00D54C66" w:rsidRDefault="00D54C66">
      <w:pPr>
        <w:rPr>
          <w:sz w:val="24"/>
          <w:szCs w:val="24"/>
        </w:rPr>
      </w:pPr>
    </w:p>
    <w:p w14:paraId="39D35019" w14:textId="0638DE33" w:rsidR="00C32A1E" w:rsidRDefault="00C32A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交错数组（</w:t>
      </w:r>
      <w:r w:rsidRPr="00C32A1E">
        <w:rPr>
          <w:rFonts w:hint="eastAsia"/>
          <w:color w:val="FF0000"/>
          <w:sz w:val="24"/>
          <w:szCs w:val="24"/>
        </w:rPr>
        <w:t>数组构成的数组</w:t>
      </w:r>
      <w:r>
        <w:rPr>
          <w:rFonts w:hint="eastAsia"/>
          <w:sz w:val="24"/>
          <w:szCs w:val="24"/>
        </w:rPr>
        <w:t>）</w:t>
      </w:r>
    </w:p>
    <w:p w14:paraId="1DDA5381" w14:textId="5B6D8145" w:rsidR="00C32A1E" w:rsidRDefault="008B2E41">
      <w:pPr>
        <w:rPr>
          <w:sz w:val="24"/>
          <w:szCs w:val="24"/>
        </w:rPr>
      </w:pPr>
      <w:r w:rsidRPr="008B2E41">
        <w:rPr>
          <w:noProof/>
          <w:sz w:val="24"/>
          <w:szCs w:val="24"/>
        </w:rPr>
        <w:drawing>
          <wp:inline distT="0" distB="0" distL="0" distR="0" wp14:anchorId="00803640" wp14:editId="7E88A6A2">
            <wp:extent cx="5274310" cy="2101850"/>
            <wp:effectExtent l="0" t="0" r="2540" b="0"/>
            <wp:docPr id="2355339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33974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E7B" w14:textId="6A89FB37" w:rsidR="00816541" w:rsidRDefault="004C5F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值类型数组和引用类型数组在托管堆中的不同</w:t>
      </w:r>
    </w:p>
    <w:p w14:paraId="508D85CC" w14:textId="00180A49" w:rsidR="00816541" w:rsidRDefault="004C5F84">
      <w:pPr>
        <w:rPr>
          <w:sz w:val="24"/>
          <w:szCs w:val="24"/>
        </w:rPr>
      </w:pPr>
      <w:r w:rsidRPr="004C5F84">
        <w:rPr>
          <w:noProof/>
          <w:sz w:val="24"/>
          <w:szCs w:val="24"/>
        </w:rPr>
        <w:drawing>
          <wp:inline distT="0" distB="0" distL="0" distR="0" wp14:anchorId="354F3A9B" wp14:editId="2925750C">
            <wp:extent cx="5274310" cy="2788920"/>
            <wp:effectExtent l="0" t="0" r="2540" b="0"/>
            <wp:docPr id="489794501" name="图片 1" descr="图示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94501" name="图片 1" descr="图示, 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D94D" w14:textId="4ED35390" w:rsidR="00B15DF0" w:rsidRDefault="00B15DF0">
      <w:pPr>
        <w:rPr>
          <w:color w:val="FF0000"/>
          <w:sz w:val="24"/>
          <w:szCs w:val="24"/>
        </w:rPr>
      </w:pPr>
      <w:r w:rsidRPr="00B15DF0">
        <w:rPr>
          <w:color w:val="FF0000"/>
          <w:sz w:val="24"/>
          <w:szCs w:val="24"/>
        </w:rPr>
        <w:t>P</w:t>
      </w:r>
      <w:r w:rsidRPr="00B15DF0">
        <w:rPr>
          <w:rFonts w:hint="eastAsia"/>
          <w:color w:val="FF0000"/>
          <w:sz w:val="24"/>
          <w:szCs w:val="24"/>
        </w:rPr>
        <w:t>s：无论是值类型还是引用类型数组都包含了一些额外开销，即上图中的“Overhead”（开销类型），这包含了数组的秩（维数），数组的下限（通常为0），每一维的长度、数组元素类型的信息。</w:t>
      </w:r>
    </w:p>
    <w:p w14:paraId="6663FEA0" w14:textId="77777777" w:rsidR="00B15DF0" w:rsidRPr="00B15DF0" w:rsidRDefault="00B15DF0">
      <w:pPr>
        <w:rPr>
          <w:color w:val="FF0000"/>
          <w:sz w:val="24"/>
          <w:szCs w:val="24"/>
        </w:rPr>
      </w:pPr>
    </w:p>
    <w:p w14:paraId="60A62DC4" w14:textId="04884CC6" w:rsidR="00816541" w:rsidRDefault="004C5F84">
      <w:pPr>
        <w:rPr>
          <w:sz w:val="24"/>
          <w:szCs w:val="24"/>
        </w:rPr>
      </w:pPr>
      <w:r w:rsidRPr="004C5F84">
        <w:rPr>
          <w:rFonts w:hint="eastAsia"/>
          <w:color w:val="FF0000"/>
          <w:sz w:val="24"/>
          <w:szCs w:val="24"/>
        </w:rPr>
        <w:t>对于值类型数组</w:t>
      </w:r>
      <w:r w:rsidRPr="004C5F84">
        <w:rPr>
          <w:rFonts w:hint="eastAsia"/>
          <w:sz w:val="24"/>
          <w:szCs w:val="24"/>
        </w:rPr>
        <w:t>，例如</w:t>
      </w:r>
      <w:r>
        <w:rPr>
          <w:rFonts w:hint="eastAsia"/>
          <w:sz w:val="24"/>
          <w:szCs w:val="24"/>
        </w:rPr>
        <w:t>上图</w:t>
      </w:r>
      <w:r w:rsidRPr="004C5F84">
        <w:rPr>
          <w:sz w:val="24"/>
          <w:szCs w:val="24"/>
        </w:rPr>
        <w:t>int[] 数组，数组本身作为一个对象存储在托管堆中，而它的元素也存储在托管堆中。这与值类型通常存储在栈上的情况不同。这意味着，即使数组的元素是值类型，它们也不会存储在栈上，而是与数组本身一起存</w:t>
      </w:r>
      <w:r w:rsidRPr="004C5F84">
        <w:rPr>
          <w:sz w:val="24"/>
          <w:szCs w:val="24"/>
        </w:rPr>
        <w:lastRenderedPageBreak/>
        <w:t>储在托管堆中。</w:t>
      </w:r>
    </w:p>
    <w:p w14:paraId="6747AB38" w14:textId="4C7834D7" w:rsidR="00816541" w:rsidRDefault="00117FC8">
      <w:pPr>
        <w:rPr>
          <w:sz w:val="24"/>
          <w:szCs w:val="24"/>
        </w:rPr>
      </w:pPr>
      <w:r w:rsidRPr="007A4C36">
        <w:rPr>
          <w:rFonts w:hint="eastAsia"/>
          <w:color w:val="FF0000"/>
          <w:sz w:val="24"/>
          <w:szCs w:val="24"/>
        </w:rPr>
        <w:t>对于引用类型数组</w:t>
      </w:r>
      <w:r w:rsidRPr="00117FC8">
        <w:rPr>
          <w:rFonts w:hint="eastAsia"/>
          <w:sz w:val="24"/>
          <w:szCs w:val="24"/>
        </w:rPr>
        <w:t>，例如</w:t>
      </w:r>
      <w:r>
        <w:rPr>
          <w:rFonts w:hint="eastAsia"/>
          <w:sz w:val="24"/>
          <w:szCs w:val="24"/>
        </w:rPr>
        <w:t>上图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ontrol</w:t>
      </w:r>
      <w:r w:rsidRPr="00117FC8">
        <w:rPr>
          <w:sz w:val="24"/>
          <w:szCs w:val="24"/>
        </w:rPr>
        <w:t>[] 数组</w:t>
      </w:r>
      <w:r w:rsidR="007A4C36">
        <w:rPr>
          <w:rFonts w:hint="eastAsia"/>
          <w:sz w:val="24"/>
          <w:szCs w:val="24"/>
        </w:rPr>
        <w:t>，</w:t>
      </w:r>
      <w:r w:rsidRPr="00117FC8">
        <w:rPr>
          <w:sz w:val="24"/>
          <w:szCs w:val="24"/>
        </w:rPr>
        <w:t>与值类型数组类似。数组本身作为一个对象存储在托管堆中，而它的元素也存储在托管堆中</w:t>
      </w:r>
      <w:r>
        <w:rPr>
          <w:rFonts w:hint="eastAsia"/>
          <w:sz w:val="24"/>
          <w:szCs w:val="24"/>
        </w:rPr>
        <w:t>，数组中存储的是对</w:t>
      </w:r>
      <w:r w:rsidR="007A4C36">
        <w:rPr>
          <w:rFonts w:hint="eastAsia"/>
          <w:sz w:val="24"/>
          <w:szCs w:val="24"/>
        </w:rPr>
        <w:t>堆其他</w:t>
      </w:r>
      <w:r>
        <w:rPr>
          <w:rFonts w:hint="eastAsia"/>
          <w:sz w:val="24"/>
          <w:szCs w:val="24"/>
        </w:rPr>
        <w:t>上引用类型的引用</w:t>
      </w:r>
      <w:r w:rsidRPr="00117FC8">
        <w:rPr>
          <w:sz w:val="24"/>
          <w:szCs w:val="24"/>
        </w:rPr>
        <w:t>。</w:t>
      </w:r>
    </w:p>
    <w:p w14:paraId="54EBAF6C" w14:textId="3953FEF8" w:rsidR="00B15DF0" w:rsidRDefault="00984A97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s：尽量使用一维0基数组，这种数组称为“向量”，这样的数组性能是最佳的，因为可以使用一些特殊的I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指令（如newarr、Idelem</w:t>
      </w:r>
      <w:r w:rsidR="00CC1FF7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Idelema、Idlen和stelem）</w:t>
      </w:r>
      <w:r w:rsidR="00CC1FF7">
        <w:rPr>
          <w:rFonts w:hint="eastAsia"/>
          <w:sz w:val="24"/>
          <w:szCs w:val="24"/>
        </w:rPr>
        <w:t>来处理。</w:t>
      </w:r>
    </w:p>
    <w:p w14:paraId="7FD9CB14" w14:textId="77777777" w:rsidR="000B4BD8" w:rsidRDefault="000B4BD8">
      <w:pPr>
        <w:rPr>
          <w:sz w:val="24"/>
          <w:szCs w:val="24"/>
        </w:rPr>
      </w:pPr>
    </w:p>
    <w:p w14:paraId="0561B1D9" w14:textId="31D1115A" w:rsidR="00B15DF0" w:rsidRDefault="000B4B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为什么一维0基数组性能是最佳的？</w:t>
      </w:r>
    </w:p>
    <w:p w14:paraId="1F815031" w14:textId="4958B058" w:rsidR="00B556BC" w:rsidRPr="00B556BC" w:rsidRDefault="00B556BC">
      <w:pPr>
        <w:rPr>
          <w:color w:val="FF0000"/>
          <w:sz w:val="24"/>
          <w:szCs w:val="24"/>
        </w:rPr>
      </w:pPr>
      <w:r w:rsidRPr="00B556BC">
        <w:rPr>
          <w:color w:val="FF0000"/>
          <w:sz w:val="24"/>
          <w:szCs w:val="24"/>
        </w:rPr>
        <w:t>P</w:t>
      </w:r>
      <w:r w:rsidRPr="00B556BC">
        <w:rPr>
          <w:rFonts w:hint="eastAsia"/>
          <w:color w:val="FF0000"/>
          <w:sz w:val="24"/>
          <w:szCs w:val="24"/>
        </w:rPr>
        <w:t>s：0基一维数组和0基一维交错数组性能一样好，不过交错数组的元素意味着至少进行2次访问。</w:t>
      </w:r>
    </w:p>
    <w:p w14:paraId="32E7932E" w14:textId="4D208FD5" w:rsidR="00816541" w:rsidRDefault="009F6B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一维0基</w:t>
      </w:r>
      <w:r w:rsidR="00975FBE">
        <w:rPr>
          <w:rFonts w:hint="eastAsia"/>
          <w:sz w:val="24"/>
          <w:szCs w:val="24"/>
        </w:rPr>
        <w:t>数组</w:t>
      </w:r>
      <w:r w:rsidRPr="009F6BE5">
        <w:rPr>
          <w:rFonts w:hint="eastAsia"/>
          <w:sz w:val="24"/>
          <w:szCs w:val="24"/>
        </w:rPr>
        <w:t>在内存中是连续存储</w:t>
      </w:r>
      <w:r w:rsidR="00186AB8" w:rsidRPr="00186AB8">
        <w:rPr>
          <w:rFonts w:hint="eastAsia"/>
          <w:color w:val="FF0000"/>
          <w:sz w:val="24"/>
          <w:szCs w:val="24"/>
        </w:rPr>
        <w:t>（一维0基、多维、非0基数组在内存中都一定是连续存储的，而交错数组可能在内存中不一定是连续存储的）</w:t>
      </w:r>
      <w:r w:rsidR="00E601E5">
        <w:rPr>
          <w:rFonts w:hint="eastAsia"/>
          <w:sz w:val="24"/>
          <w:szCs w:val="24"/>
        </w:rPr>
        <w:t>，</w:t>
      </w:r>
      <w:r w:rsidRPr="009F6BE5">
        <w:rPr>
          <w:rFonts w:hint="eastAsia"/>
          <w:sz w:val="24"/>
          <w:szCs w:val="24"/>
        </w:rPr>
        <w:t>当访问数组中的元素时，计算机可以快速定位元素的位置，并且可以利用缓存来提高性能。</w:t>
      </w:r>
      <w:r w:rsidR="00E925F8" w:rsidRPr="00E925F8">
        <w:rPr>
          <w:rFonts w:hint="eastAsia"/>
          <w:color w:val="FF0000"/>
          <w:sz w:val="24"/>
          <w:szCs w:val="24"/>
        </w:rPr>
        <w:t>多维数组通常比 “向量”有较低的性能，因为多维数组需要额外的计算来确定元素的位置</w:t>
      </w:r>
      <w:r w:rsidR="00F23B8D">
        <w:rPr>
          <w:rFonts w:hint="eastAsia"/>
          <w:color w:val="FF0000"/>
          <w:sz w:val="24"/>
          <w:szCs w:val="24"/>
        </w:rPr>
        <w:t>，非0基数组性能低于向量也是同样的原因</w:t>
      </w:r>
      <w:r w:rsidR="00E925F8" w:rsidRPr="00E925F8">
        <w:rPr>
          <w:rFonts w:hint="eastAsia"/>
          <w:color w:val="FF0000"/>
          <w:sz w:val="24"/>
          <w:szCs w:val="24"/>
        </w:rPr>
        <w:t>。</w:t>
      </w:r>
    </w:p>
    <w:p w14:paraId="77038E7D" w14:textId="77777777" w:rsidR="00743D8A" w:rsidRDefault="00743D8A">
      <w:pPr>
        <w:rPr>
          <w:sz w:val="24"/>
          <w:szCs w:val="24"/>
        </w:rPr>
      </w:pPr>
    </w:p>
    <w:p w14:paraId="7546AAA9" w14:textId="77777777" w:rsidR="00D54C66" w:rsidRDefault="00D54C66">
      <w:pPr>
        <w:rPr>
          <w:rFonts w:hint="eastAsia"/>
          <w:sz w:val="24"/>
          <w:szCs w:val="24"/>
        </w:rPr>
      </w:pPr>
    </w:p>
    <w:p w14:paraId="26ADF892" w14:textId="72C9FB19" w:rsidR="00816541" w:rsidRDefault="00E101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初始化数组元素的方法：</w:t>
      </w:r>
    </w:p>
    <w:p w14:paraId="1749DE4A" w14:textId="71430254" w:rsidR="009D7944" w:rsidRDefault="00E101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1.使用数组初始化器</w:t>
      </w:r>
      <w:r w:rsidR="00854EA7">
        <w:rPr>
          <w:rFonts w:hint="eastAsia"/>
          <w:sz w:val="24"/>
          <w:szCs w:val="24"/>
        </w:rPr>
        <w:t>（大括号中的以逗号分隔的数据项称为“数据初始化器”）</w:t>
      </w:r>
    </w:p>
    <w:p w14:paraId="709CE702" w14:textId="768A9850" w:rsidR="00816541" w:rsidRDefault="00854EA7">
      <w:pPr>
        <w:rPr>
          <w:sz w:val="24"/>
          <w:szCs w:val="24"/>
        </w:rPr>
      </w:pPr>
      <w:r w:rsidRPr="00854EA7">
        <w:rPr>
          <w:noProof/>
          <w:sz w:val="24"/>
          <w:szCs w:val="24"/>
        </w:rPr>
        <w:drawing>
          <wp:inline distT="0" distB="0" distL="0" distR="0" wp14:anchorId="3E022A1A" wp14:editId="7415F6CB">
            <wp:extent cx="4778154" cy="449619"/>
            <wp:effectExtent l="0" t="0" r="3810" b="7620"/>
            <wp:docPr id="594335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5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A3B1" w14:textId="77777777" w:rsidR="00D54C66" w:rsidRDefault="00D54C66">
      <w:pPr>
        <w:rPr>
          <w:sz w:val="24"/>
          <w:szCs w:val="24"/>
        </w:rPr>
      </w:pPr>
    </w:p>
    <w:p w14:paraId="5C7C8381" w14:textId="330E13A6" w:rsidR="009D7944" w:rsidRDefault="009D79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隐式</w:t>
      </w:r>
      <w:r w:rsidR="00F77CD3">
        <w:rPr>
          <w:rFonts w:hint="eastAsia"/>
          <w:sz w:val="24"/>
          <w:szCs w:val="24"/>
        </w:rPr>
        <w:t>类型也可以用于数组</w:t>
      </w:r>
      <w:r>
        <w:rPr>
          <w:rFonts w:hint="eastAsia"/>
          <w:sz w:val="24"/>
          <w:szCs w:val="24"/>
        </w:rPr>
        <w:t>：</w:t>
      </w:r>
    </w:p>
    <w:p w14:paraId="7D7795F0" w14:textId="4A524B78" w:rsidR="009D7944" w:rsidRDefault="009D7944">
      <w:pPr>
        <w:rPr>
          <w:sz w:val="24"/>
          <w:szCs w:val="24"/>
        </w:rPr>
      </w:pPr>
      <w:r w:rsidRPr="009D7944">
        <w:rPr>
          <w:noProof/>
          <w:sz w:val="24"/>
          <w:szCs w:val="24"/>
        </w:rPr>
        <w:drawing>
          <wp:inline distT="0" distB="0" distL="0" distR="0" wp14:anchorId="52261914" wp14:editId="1A9CEFFB">
            <wp:extent cx="4252328" cy="434378"/>
            <wp:effectExtent l="0" t="0" r="0" b="3810"/>
            <wp:docPr id="32299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8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10A" w14:textId="2782DA2B" w:rsidR="00816541" w:rsidRDefault="006C1A3E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s：每个数据项都可以是一个任意复杂度的表达式</w:t>
      </w:r>
      <w:r w:rsidR="005529A0">
        <w:rPr>
          <w:rFonts w:hint="eastAsia"/>
          <w:sz w:val="24"/>
          <w:szCs w:val="24"/>
        </w:rPr>
        <w:t>，在多维数组中可以是一个嵌套的初始化器</w:t>
      </w:r>
    </w:p>
    <w:p w14:paraId="365BDDBB" w14:textId="6002CF45" w:rsidR="00816541" w:rsidRDefault="00BF1E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比较隐式初始化一组报错与不报错的情况</w:t>
      </w:r>
    </w:p>
    <w:p w14:paraId="6EA8F71D" w14:textId="1F2F1E40" w:rsidR="00816541" w:rsidRDefault="00743D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不报错：</w:t>
      </w:r>
    </w:p>
    <w:p w14:paraId="6AB52678" w14:textId="77CF061E" w:rsidR="00743D8A" w:rsidRDefault="00743D8A">
      <w:pPr>
        <w:rPr>
          <w:sz w:val="24"/>
          <w:szCs w:val="24"/>
        </w:rPr>
      </w:pPr>
      <w:r w:rsidRPr="00743D8A">
        <w:rPr>
          <w:noProof/>
          <w:sz w:val="24"/>
          <w:szCs w:val="24"/>
        </w:rPr>
        <w:drawing>
          <wp:inline distT="0" distB="0" distL="0" distR="0" wp14:anchorId="5C2AB378" wp14:editId="6D33E51F">
            <wp:extent cx="4191363" cy="403895"/>
            <wp:effectExtent l="0" t="0" r="0" b="0"/>
            <wp:docPr id="1793576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76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DFE" w14:textId="5EBE3B9D" w:rsidR="00816541" w:rsidRDefault="00743D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报错：</w:t>
      </w:r>
    </w:p>
    <w:p w14:paraId="39FD7A1D" w14:textId="5FC8C5A1" w:rsidR="00743D8A" w:rsidRDefault="00743D8A">
      <w:pPr>
        <w:rPr>
          <w:sz w:val="24"/>
          <w:szCs w:val="24"/>
        </w:rPr>
      </w:pPr>
      <w:r w:rsidRPr="00743D8A">
        <w:rPr>
          <w:noProof/>
          <w:sz w:val="24"/>
          <w:szCs w:val="24"/>
        </w:rPr>
        <w:drawing>
          <wp:inline distT="0" distB="0" distL="0" distR="0" wp14:anchorId="3452973E" wp14:editId="5F80F2A0">
            <wp:extent cx="4473328" cy="510584"/>
            <wp:effectExtent l="0" t="0" r="3810" b="3810"/>
            <wp:docPr id="837797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97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7DF" w14:textId="06873315" w:rsidR="00816541" w:rsidRDefault="002C6A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不报错的情况是因为null可隐式转换为任意引用类型</w:t>
      </w:r>
      <w:r w:rsidR="00AA4AEB">
        <w:rPr>
          <w:rFonts w:hint="eastAsia"/>
          <w:sz w:val="24"/>
          <w:szCs w:val="24"/>
        </w:rPr>
        <w:t>。</w:t>
      </w:r>
      <w:r w:rsidR="00B14B99">
        <w:rPr>
          <w:rFonts w:hint="eastAsia"/>
          <w:sz w:val="24"/>
          <w:szCs w:val="24"/>
        </w:rPr>
        <w:t>报错是因为1</w:t>
      </w:r>
      <w:r w:rsidR="00B14B99">
        <w:rPr>
          <w:sz w:val="24"/>
          <w:szCs w:val="24"/>
        </w:rPr>
        <w:t>23</w:t>
      </w:r>
      <w:r w:rsidR="00AA4AEB">
        <w:rPr>
          <w:rFonts w:hint="eastAsia"/>
          <w:sz w:val="24"/>
          <w:szCs w:val="24"/>
        </w:rPr>
        <w:t>为Int</w:t>
      </w:r>
      <w:r w:rsidR="00AA4AEB">
        <w:rPr>
          <w:sz w:val="24"/>
          <w:szCs w:val="24"/>
        </w:rPr>
        <w:t>32</w:t>
      </w:r>
      <w:r w:rsidR="00AA4AEB">
        <w:rPr>
          <w:rFonts w:hint="eastAsia"/>
          <w:sz w:val="24"/>
          <w:szCs w:val="24"/>
        </w:rPr>
        <w:t>类型而其他的元素为是string类型，如果需要创建一个数组那么必须是Object类型数组，</w:t>
      </w:r>
      <w:r w:rsidR="00AA4AEB" w:rsidRPr="00AA4AEB">
        <w:rPr>
          <w:rFonts w:hint="eastAsia"/>
          <w:color w:val="FF0000"/>
          <w:sz w:val="24"/>
          <w:szCs w:val="24"/>
        </w:rPr>
        <w:t>但是堆数组中每一个元素都装箱代价太大了，所以C</w:t>
      </w:r>
      <w:r w:rsidR="00AA4AEB" w:rsidRPr="00AA4AEB">
        <w:rPr>
          <w:color w:val="FF0000"/>
          <w:sz w:val="24"/>
          <w:szCs w:val="24"/>
        </w:rPr>
        <w:t>#</w:t>
      </w:r>
      <w:r w:rsidR="00AA4AEB" w:rsidRPr="00AA4AEB">
        <w:rPr>
          <w:rFonts w:hint="eastAsia"/>
          <w:color w:val="FF0000"/>
          <w:sz w:val="24"/>
          <w:szCs w:val="24"/>
        </w:rPr>
        <w:t>编译器并不会创建一个Object数组然后装箱，而是直接抛出异常</w:t>
      </w:r>
      <w:r w:rsidR="00AA4AEB">
        <w:rPr>
          <w:rFonts w:hint="eastAsia"/>
          <w:sz w:val="24"/>
          <w:szCs w:val="24"/>
        </w:rPr>
        <w:t>。</w:t>
      </w:r>
    </w:p>
    <w:p w14:paraId="46F0C7D4" w14:textId="77777777" w:rsidR="00D54C66" w:rsidRDefault="00D54C66">
      <w:pPr>
        <w:rPr>
          <w:sz w:val="24"/>
          <w:szCs w:val="24"/>
        </w:rPr>
      </w:pPr>
    </w:p>
    <w:p w14:paraId="066723E9" w14:textId="77777777" w:rsidR="00D54C66" w:rsidRDefault="00D54C66">
      <w:pPr>
        <w:rPr>
          <w:rFonts w:hint="eastAsia"/>
          <w:sz w:val="24"/>
          <w:szCs w:val="24"/>
        </w:rPr>
      </w:pPr>
    </w:p>
    <w:p w14:paraId="46535B8B" w14:textId="4D83E682" w:rsidR="00816541" w:rsidRDefault="009142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简化语法初始化（因为string为基元类型）</w:t>
      </w:r>
    </w:p>
    <w:p w14:paraId="1CA8DF78" w14:textId="54D6D1DC" w:rsidR="00816541" w:rsidRDefault="0051178E">
      <w:pPr>
        <w:rPr>
          <w:sz w:val="24"/>
          <w:szCs w:val="24"/>
        </w:rPr>
      </w:pPr>
      <w:r w:rsidRPr="0051178E">
        <w:rPr>
          <w:noProof/>
          <w:sz w:val="24"/>
          <w:szCs w:val="24"/>
        </w:rPr>
        <w:drawing>
          <wp:inline distT="0" distB="0" distL="0" distR="0" wp14:anchorId="503DB877" wp14:editId="6ADA9B5F">
            <wp:extent cx="3482642" cy="464860"/>
            <wp:effectExtent l="0" t="0" r="3810" b="0"/>
            <wp:docPr id="11780620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62064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5BDA" w14:textId="216E1F6D" w:rsidR="00816541" w:rsidRDefault="0051178E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s：这种语法不可以</w:t>
      </w:r>
      <w:r w:rsidR="00450C2A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隐式类型局部变量</w:t>
      </w:r>
      <w:r w:rsidR="00450C2A">
        <w:rPr>
          <w:rFonts w:hint="eastAsia"/>
          <w:sz w:val="24"/>
          <w:szCs w:val="24"/>
        </w:rPr>
        <w:t>声明</w:t>
      </w:r>
      <w:r>
        <w:rPr>
          <w:rFonts w:hint="eastAsia"/>
          <w:sz w:val="24"/>
          <w:szCs w:val="24"/>
        </w:rPr>
        <w:t>。</w:t>
      </w:r>
    </w:p>
    <w:p w14:paraId="7F873547" w14:textId="77777777" w:rsidR="00395BE7" w:rsidRDefault="00395BE7">
      <w:pPr>
        <w:rPr>
          <w:sz w:val="24"/>
          <w:szCs w:val="24"/>
        </w:rPr>
      </w:pPr>
    </w:p>
    <w:p w14:paraId="67F47434" w14:textId="77777777" w:rsidR="00D54C66" w:rsidRDefault="00D54C66">
      <w:pPr>
        <w:rPr>
          <w:sz w:val="24"/>
          <w:szCs w:val="24"/>
        </w:rPr>
      </w:pPr>
    </w:p>
    <w:p w14:paraId="2C7E5B74" w14:textId="77777777" w:rsidR="00D54C66" w:rsidRDefault="00D54C66">
      <w:pPr>
        <w:rPr>
          <w:sz w:val="24"/>
          <w:szCs w:val="24"/>
        </w:rPr>
      </w:pPr>
    </w:p>
    <w:p w14:paraId="064E42C0" w14:textId="281AF038" w:rsidR="00816541" w:rsidRDefault="00204BB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同时使用匿名类型和简化语法初始化：</w:t>
      </w:r>
    </w:p>
    <w:p w14:paraId="4F855971" w14:textId="1D9D4F6E" w:rsidR="00204BBB" w:rsidRDefault="00204BBB">
      <w:pPr>
        <w:rPr>
          <w:sz w:val="24"/>
          <w:szCs w:val="24"/>
        </w:rPr>
      </w:pPr>
      <w:r w:rsidRPr="00204BBB">
        <w:rPr>
          <w:noProof/>
          <w:sz w:val="24"/>
          <w:szCs w:val="24"/>
        </w:rPr>
        <w:drawing>
          <wp:inline distT="0" distB="0" distL="0" distR="0" wp14:anchorId="36FCDE9E" wp14:editId="77D95450">
            <wp:extent cx="5274310" cy="960120"/>
            <wp:effectExtent l="0" t="0" r="2540" b="0"/>
            <wp:docPr id="1747554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4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2463" w14:textId="7AC12601" w:rsidR="00816541" w:rsidRDefault="00723E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输出</w:t>
      </w:r>
    </w:p>
    <w:p w14:paraId="228941F7" w14:textId="6A9FB536" w:rsidR="00816541" w:rsidRDefault="00723ED7">
      <w:pPr>
        <w:rPr>
          <w:sz w:val="24"/>
          <w:szCs w:val="24"/>
        </w:rPr>
      </w:pPr>
      <w:r w:rsidRPr="00723ED7">
        <w:rPr>
          <w:noProof/>
          <w:sz w:val="24"/>
          <w:szCs w:val="24"/>
        </w:rPr>
        <w:drawing>
          <wp:inline distT="0" distB="0" distL="0" distR="0" wp14:anchorId="0BF7C677" wp14:editId="3B8581A5">
            <wp:extent cx="914479" cy="487722"/>
            <wp:effectExtent l="0" t="0" r="0" b="7620"/>
            <wp:docPr id="18889577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57790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62F9" w14:textId="77777777" w:rsidR="00816541" w:rsidRPr="00204BBB" w:rsidRDefault="00816541">
      <w:pPr>
        <w:rPr>
          <w:sz w:val="24"/>
          <w:szCs w:val="24"/>
        </w:rPr>
      </w:pPr>
    </w:p>
    <w:p w14:paraId="273D3961" w14:textId="77777777" w:rsidR="00816541" w:rsidRDefault="00816541">
      <w:pPr>
        <w:rPr>
          <w:rFonts w:hint="eastAsia"/>
          <w:sz w:val="24"/>
          <w:szCs w:val="24"/>
        </w:rPr>
      </w:pPr>
    </w:p>
    <w:p w14:paraId="09E7B677" w14:textId="1E968300" w:rsidR="00816541" w:rsidRDefault="00395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数组转型的规则：</w:t>
      </w:r>
    </w:p>
    <w:p w14:paraId="340C1B25" w14:textId="534B47A3" w:rsidR="00395BE7" w:rsidRDefault="00395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数组维数相同</w:t>
      </w:r>
    </w:p>
    <w:p w14:paraId="76470B1D" w14:textId="160CDA6E" w:rsidR="00395BE7" w:rsidRDefault="00395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必须存在从元素源类型到目标类型的</w:t>
      </w:r>
      <w:r w:rsidRPr="00395BE7">
        <w:rPr>
          <w:rFonts w:hint="eastAsia"/>
          <w:color w:val="FF0000"/>
          <w:sz w:val="24"/>
          <w:szCs w:val="24"/>
        </w:rPr>
        <w:t>显式或隐式转换</w:t>
      </w:r>
    </w:p>
    <w:p w14:paraId="1E9BCC5C" w14:textId="7F2AB67B" w:rsidR="00816541" w:rsidRDefault="00395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值类型数组无法转型为其他任何类型的数组</w:t>
      </w:r>
    </w:p>
    <w:p w14:paraId="285890DC" w14:textId="1B4F86E8" w:rsidR="00816541" w:rsidRDefault="00816541">
      <w:pPr>
        <w:rPr>
          <w:sz w:val="24"/>
          <w:szCs w:val="24"/>
        </w:rPr>
      </w:pPr>
    </w:p>
    <w:p w14:paraId="2A22619F" w14:textId="475612C1" w:rsidR="00907EBA" w:rsidRDefault="00907EB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下面是书上给出的数组转型的例子：</w:t>
      </w:r>
    </w:p>
    <w:p w14:paraId="3A227448" w14:textId="0119E5E1" w:rsidR="00C40EFC" w:rsidRPr="00907EBA" w:rsidRDefault="00C40E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显式转型和隐式转型的方式参考变量间的转型</w:t>
      </w:r>
    </w:p>
    <w:p w14:paraId="469A13ED" w14:textId="2B5E9B71" w:rsidR="00816541" w:rsidRDefault="00907EBA">
      <w:pPr>
        <w:rPr>
          <w:sz w:val="24"/>
          <w:szCs w:val="24"/>
        </w:rPr>
      </w:pPr>
      <w:r w:rsidRPr="00907EBA">
        <w:rPr>
          <w:noProof/>
          <w:sz w:val="24"/>
          <w:szCs w:val="24"/>
        </w:rPr>
        <w:drawing>
          <wp:inline distT="0" distB="0" distL="0" distR="0" wp14:anchorId="677E1A96" wp14:editId="1703B512">
            <wp:extent cx="5274310" cy="2135505"/>
            <wp:effectExtent l="0" t="0" r="2540" b="0"/>
            <wp:docPr id="19715335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33517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8F2" w14:textId="3987ACAA" w:rsidR="00816541" w:rsidRDefault="00907EBA">
      <w:pPr>
        <w:rPr>
          <w:sz w:val="24"/>
          <w:szCs w:val="24"/>
        </w:rPr>
      </w:pPr>
      <w:r w:rsidRPr="00907EBA">
        <w:rPr>
          <w:noProof/>
          <w:sz w:val="24"/>
          <w:szCs w:val="24"/>
        </w:rPr>
        <w:lastRenderedPageBreak/>
        <w:drawing>
          <wp:inline distT="0" distB="0" distL="0" distR="0" wp14:anchorId="24F7BD2B" wp14:editId="3C3C64D6">
            <wp:extent cx="5274310" cy="2009775"/>
            <wp:effectExtent l="0" t="0" r="2540" b="9525"/>
            <wp:docPr id="11216802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80279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5383" w14:textId="0DBDCE7B" w:rsidR="00816541" w:rsidRDefault="00AE7C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Array</w:t>
      </w:r>
      <w:r>
        <w:rPr>
          <w:sz w:val="24"/>
          <w:szCs w:val="24"/>
        </w:rPr>
        <w:t>.Copy</w:t>
      </w:r>
      <w:r>
        <w:rPr>
          <w:rFonts w:hint="eastAsia"/>
          <w:sz w:val="24"/>
          <w:szCs w:val="24"/>
        </w:rPr>
        <w:t>方法的作用：将元素从一个数组复制到另一个，Copy方法还能处理内存重叠区域</w:t>
      </w:r>
    </w:p>
    <w:p w14:paraId="302F3E37" w14:textId="0CE49CCB" w:rsidR="00AE7C7A" w:rsidRDefault="00AE7C7A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s：内存重叠区域</w:t>
      </w:r>
      <w:r w:rsidRPr="00AE7C7A">
        <w:rPr>
          <w:rFonts w:hint="eastAsia"/>
          <w:sz w:val="24"/>
          <w:szCs w:val="24"/>
        </w:rPr>
        <w:t>指两个或多个内存块共享相同的物理内存地址</w:t>
      </w:r>
      <w:r w:rsidR="000D2249">
        <w:rPr>
          <w:rFonts w:hint="eastAsia"/>
          <w:sz w:val="24"/>
          <w:szCs w:val="24"/>
        </w:rPr>
        <w:t>。</w:t>
      </w:r>
    </w:p>
    <w:p w14:paraId="5580D97C" w14:textId="77777777" w:rsidR="00D54C66" w:rsidRDefault="00D54C66">
      <w:pPr>
        <w:rPr>
          <w:rFonts w:hint="eastAsia"/>
          <w:sz w:val="24"/>
          <w:szCs w:val="24"/>
        </w:rPr>
      </w:pPr>
    </w:p>
    <w:p w14:paraId="5A441985" w14:textId="77777777" w:rsidR="000D2249" w:rsidRDefault="000D2249">
      <w:pPr>
        <w:rPr>
          <w:color w:val="FF0000"/>
          <w:sz w:val="24"/>
          <w:szCs w:val="24"/>
        </w:rPr>
      </w:pPr>
      <w:r w:rsidRPr="000D2249">
        <w:rPr>
          <w:rFonts w:hint="eastAsia"/>
          <w:color w:val="FF0000"/>
          <w:sz w:val="24"/>
          <w:szCs w:val="24"/>
        </w:rPr>
        <w:t>Array.</w:t>
      </w:r>
      <w:r w:rsidRPr="000D2249">
        <w:rPr>
          <w:color w:val="FF0000"/>
          <w:sz w:val="24"/>
          <w:szCs w:val="24"/>
        </w:rPr>
        <w:t>Copy</w:t>
      </w:r>
      <w:r w:rsidRPr="000D2249">
        <w:rPr>
          <w:rFonts w:hint="eastAsia"/>
          <w:color w:val="FF0000"/>
          <w:sz w:val="24"/>
          <w:szCs w:val="24"/>
        </w:rPr>
        <w:t>如何处理内存重叠区域？</w:t>
      </w:r>
    </w:p>
    <w:p w14:paraId="583F46C8" w14:textId="7BAD62C9" w:rsidR="00816541" w:rsidRPr="000D2249" w:rsidRDefault="000D2249">
      <w:pPr>
        <w:rPr>
          <w:color w:val="FF0000"/>
          <w:sz w:val="24"/>
          <w:szCs w:val="24"/>
        </w:rPr>
      </w:pPr>
      <w:r w:rsidRPr="000D2249">
        <w:rPr>
          <w:rFonts w:hint="eastAsia"/>
          <w:color w:val="FF0000"/>
          <w:sz w:val="24"/>
          <w:szCs w:val="24"/>
        </w:rPr>
        <w:t>当源数组和目标数组重叠时，</w:t>
      </w:r>
      <w:r w:rsidRPr="000D2249">
        <w:rPr>
          <w:color w:val="FF0000"/>
          <w:sz w:val="24"/>
          <w:szCs w:val="24"/>
        </w:rPr>
        <w:t>Array.Copy 函数会自动检测这种情况，并采取适当的措施来确保数据的完整性</w:t>
      </w:r>
      <w:r w:rsidR="00A4560A">
        <w:rPr>
          <w:rFonts w:hint="eastAsia"/>
          <w:color w:val="FF0000"/>
          <w:sz w:val="24"/>
          <w:szCs w:val="24"/>
        </w:rPr>
        <w:t>，</w:t>
      </w:r>
      <w:r w:rsidRPr="000D2249">
        <w:rPr>
          <w:color w:val="FF0000"/>
          <w:sz w:val="24"/>
          <w:szCs w:val="24"/>
        </w:rPr>
        <w:t>它会根据源数组和目标数组的位置关系，选择从前往后或从后往前复制元素，以避免数据被覆盖。</w:t>
      </w:r>
    </w:p>
    <w:p w14:paraId="1340EB41" w14:textId="0212C710" w:rsidR="00816541" w:rsidRDefault="00B606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下面是例子：</w:t>
      </w:r>
    </w:p>
    <w:p w14:paraId="1F6B9DEE" w14:textId="6F2A427B" w:rsidR="00B65853" w:rsidRDefault="00B6585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函数</w:t>
      </w:r>
      <w:r w:rsidR="004C3789">
        <w:rPr>
          <w:rFonts w:hint="eastAsia"/>
          <w:sz w:val="24"/>
          <w:szCs w:val="24"/>
        </w:rPr>
        <w:t>以及其重载函数的</w:t>
      </w:r>
      <w:r>
        <w:rPr>
          <w:rFonts w:hint="eastAsia"/>
          <w:sz w:val="24"/>
          <w:szCs w:val="24"/>
        </w:rPr>
        <w:t>签名：</w:t>
      </w:r>
    </w:p>
    <w:p w14:paraId="6D25ABB8" w14:textId="4D5E7499" w:rsidR="00B65853" w:rsidRDefault="00B65853">
      <w:pPr>
        <w:rPr>
          <w:sz w:val="24"/>
          <w:szCs w:val="24"/>
        </w:rPr>
      </w:pPr>
      <w:r w:rsidRPr="00B65853">
        <w:rPr>
          <w:noProof/>
          <w:sz w:val="24"/>
          <w:szCs w:val="24"/>
        </w:rPr>
        <w:drawing>
          <wp:inline distT="0" distB="0" distL="0" distR="0" wp14:anchorId="3BABF384" wp14:editId="0AE9EC1C">
            <wp:extent cx="4085112" cy="1150874"/>
            <wp:effectExtent l="0" t="0" r="0" b="0"/>
            <wp:docPr id="141200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09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4421" cy="11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7F14" w14:textId="18C1B635" w:rsidR="00816541" w:rsidRDefault="00B60624">
      <w:pPr>
        <w:rPr>
          <w:sz w:val="24"/>
          <w:szCs w:val="24"/>
        </w:rPr>
      </w:pPr>
      <w:r w:rsidRPr="00B60624">
        <w:rPr>
          <w:noProof/>
          <w:sz w:val="24"/>
          <w:szCs w:val="24"/>
        </w:rPr>
        <w:drawing>
          <wp:inline distT="0" distB="0" distL="0" distR="0" wp14:anchorId="5A77D23D" wp14:editId="62EBFF0B">
            <wp:extent cx="2434441" cy="516397"/>
            <wp:effectExtent l="0" t="0" r="4445" b="0"/>
            <wp:docPr id="973148685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8685" name="图片 1" descr="图片包含 图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422" cy="5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C04D" w14:textId="4B244E86" w:rsidR="00D54C66" w:rsidRDefault="00B606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这个数组对自己使用copy方法，因此内存重叠。它成功地将前三个元素赋值到了后三个位置上</w:t>
      </w:r>
    </w:p>
    <w:p w14:paraId="3D7B2FBA" w14:textId="27C2C518" w:rsidR="00816541" w:rsidRDefault="002A03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Copy函数的其他用法：</w:t>
      </w:r>
    </w:p>
    <w:p w14:paraId="41D55A02" w14:textId="5DEC681C" w:rsidR="00AE7C7A" w:rsidRDefault="002A033E">
      <w:pPr>
        <w:rPr>
          <w:sz w:val="24"/>
          <w:szCs w:val="24"/>
        </w:rPr>
      </w:pPr>
      <w:r w:rsidRPr="002A033E">
        <w:rPr>
          <w:noProof/>
          <w:sz w:val="24"/>
          <w:szCs w:val="24"/>
        </w:rPr>
        <w:drawing>
          <wp:inline distT="0" distB="0" distL="0" distR="0" wp14:anchorId="5162EE89" wp14:editId="047C7E16">
            <wp:extent cx="3212275" cy="3008462"/>
            <wp:effectExtent l="0" t="0" r="6985" b="0"/>
            <wp:docPr id="9974985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8598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30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1F4E" w14:textId="5298ABFE" w:rsidR="00AE7C7A" w:rsidRDefault="002A03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但是Copy类型的转型会带来性能损失，因为它会检查</w:t>
      </w:r>
      <w:r w:rsidR="00F32D45">
        <w:rPr>
          <w:rFonts w:hint="eastAsia"/>
          <w:sz w:val="24"/>
          <w:szCs w:val="24"/>
        </w:rPr>
        <w:t>数组</w:t>
      </w:r>
      <w:r>
        <w:rPr>
          <w:rFonts w:hint="eastAsia"/>
          <w:sz w:val="24"/>
          <w:szCs w:val="24"/>
        </w:rPr>
        <w:t>的实际类型从而确定是否可以转型，若不能转型则抛出异常。</w:t>
      </w:r>
    </w:p>
    <w:p w14:paraId="28F32099" w14:textId="77777777" w:rsidR="00AE7C7A" w:rsidRDefault="00AE7C7A">
      <w:pPr>
        <w:rPr>
          <w:sz w:val="24"/>
          <w:szCs w:val="24"/>
        </w:rPr>
      </w:pPr>
    </w:p>
    <w:p w14:paraId="68ABFAAB" w14:textId="77777777" w:rsidR="00D54C66" w:rsidRDefault="00D54C66">
      <w:pPr>
        <w:rPr>
          <w:sz w:val="24"/>
          <w:szCs w:val="24"/>
        </w:rPr>
      </w:pPr>
    </w:p>
    <w:p w14:paraId="5E9AA16C" w14:textId="77777777" w:rsidR="00D54C66" w:rsidRDefault="00D54C66">
      <w:pPr>
        <w:rPr>
          <w:rFonts w:hint="eastAsia"/>
          <w:sz w:val="24"/>
          <w:szCs w:val="24"/>
        </w:rPr>
      </w:pPr>
    </w:p>
    <w:p w14:paraId="46EC1F4E" w14:textId="0416D302" w:rsidR="00AE7C7A" w:rsidRPr="00F53F9A" w:rsidRDefault="00F53F9A">
      <w:pPr>
        <w:rPr>
          <w:color w:val="FF0000"/>
          <w:sz w:val="24"/>
          <w:szCs w:val="24"/>
        </w:rPr>
      </w:pPr>
      <w:r w:rsidRPr="00F53F9A">
        <w:rPr>
          <w:rFonts w:hint="eastAsia"/>
          <w:color w:val="FF0000"/>
          <w:sz w:val="24"/>
          <w:szCs w:val="24"/>
        </w:rPr>
        <w:t>所有数组类型都隐式继承了System</w:t>
      </w:r>
      <w:r w:rsidRPr="00F53F9A">
        <w:rPr>
          <w:color w:val="FF0000"/>
          <w:sz w:val="24"/>
          <w:szCs w:val="24"/>
        </w:rPr>
        <w:t>.</w:t>
      </w:r>
      <w:r w:rsidRPr="00F53F9A">
        <w:rPr>
          <w:rFonts w:hint="eastAsia"/>
          <w:color w:val="FF0000"/>
          <w:sz w:val="24"/>
          <w:szCs w:val="24"/>
        </w:rPr>
        <w:t>Array类型</w:t>
      </w:r>
    </w:p>
    <w:p w14:paraId="3A484E74" w14:textId="305FF14D" w:rsidR="00AE7C7A" w:rsidRDefault="00F53F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比如书上提供的例子</w:t>
      </w:r>
    </w:p>
    <w:p w14:paraId="2F6E7F15" w14:textId="06E0F060" w:rsidR="00F53F9A" w:rsidRDefault="00F53F9A">
      <w:pPr>
        <w:rPr>
          <w:sz w:val="24"/>
          <w:szCs w:val="24"/>
        </w:rPr>
      </w:pPr>
      <w:r w:rsidRPr="00F53F9A">
        <w:rPr>
          <w:noProof/>
          <w:sz w:val="24"/>
          <w:szCs w:val="24"/>
        </w:rPr>
        <w:drawing>
          <wp:inline distT="0" distB="0" distL="0" distR="0" wp14:anchorId="7E72593B" wp14:editId="03D61BC8">
            <wp:extent cx="2038635" cy="371527"/>
            <wp:effectExtent l="0" t="0" r="0" b="9525"/>
            <wp:docPr id="1749601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01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3CF6" w14:textId="2A40B762" w:rsidR="00AE7C7A" w:rsidRDefault="00F53F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File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trean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隐式继承了System.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rray类</w:t>
      </w:r>
    </w:p>
    <w:p w14:paraId="7357866B" w14:textId="7FCC9EDE" w:rsidR="00D54C66" w:rsidRDefault="005F5D3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那么所有的数组类型都继承了System</w:t>
      </w:r>
      <w:r>
        <w:rPr>
          <w:sz w:val="24"/>
          <w:szCs w:val="24"/>
        </w:rPr>
        <w:t>.Array的属性和方</w:t>
      </w:r>
      <w:r w:rsidR="009E4985">
        <w:rPr>
          <w:sz w:val="24"/>
          <w:szCs w:val="24"/>
        </w:rPr>
        <w:t>法</w:t>
      </w:r>
      <w:r w:rsidR="00D54613">
        <w:rPr>
          <w:sz w:val="24"/>
          <w:szCs w:val="24"/>
        </w:rPr>
        <w:t>。</w:t>
      </w:r>
    </w:p>
    <w:p w14:paraId="240EB72F" w14:textId="77777777" w:rsidR="00D54C66" w:rsidRDefault="00D54C66">
      <w:pPr>
        <w:rPr>
          <w:color w:val="FF0000"/>
          <w:sz w:val="24"/>
          <w:szCs w:val="24"/>
        </w:rPr>
      </w:pPr>
    </w:p>
    <w:p w14:paraId="75CFBD89" w14:textId="77777777" w:rsidR="00D54C66" w:rsidRDefault="00D54C66">
      <w:pPr>
        <w:rPr>
          <w:rFonts w:hint="eastAsia"/>
          <w:color w:val="FF0000"/>
          <w:sz w:val="24"/>
          <w:szCs w:val="24"/>
        </w:rPr>
      </w:pPr>
    </w:p>
    <w:p w14:paraId="0EA77DD1" w14:textId="29E37BFD" w:rsidR="00D54613" w:rsidRPr="00D54613" w:rsidRDefault="00D54613">
      <w:pPr>
        <w:rPr>
          <w:color w:val="FF0000"/>
          <w:sz w:val="24"/>
          <w:szCs w:val="24"/>
        </w:rPr>
      </w:pPr>
      <w:r w:rsidRPr="00D54613">
        <w:rPr>
          <w:color w:val="FF0000"/>
          <w:sz w:val="24"/>
          <w:szCs w:val="24"/>
        </w:rPr>
        <w:t>System.Array包含了哪些方法与属性？</w:t>
      </w:r>
    </w:p>
    <w:p w14:paraId="42EBF5F7" w14:textId="2F678199" w:rsidR="00AE7C7A" w:rsidRDefault="00D54613">
      <w:pPr>
        <w:rPr>
          <w:sz w:val="24"/>
          <w:szCs w:val="24"/>
        </w:rPr>
      </w:pPr>
      <w:r w:rsidRPr="00D54613">
        <w:rPr>
          <w:noProof/>
          <w:sz w:val="24"/>
          <w:szCs w:val="24"/>
        </w:rPr>
        <w:lastRenderedPageBreak/>
        <w:drawing>
          <wp:inline distT="0" distB="0" distL="0" distR="0" wp14:anchorId="30E38A59" wp14:editId="02303A77">
            <wp:extent cx="5274310" cy="4411345"/>
            <wp:effectExtent l="0" t="0" r="2540" b="8255"/>
            <wp:docPr id="1555080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0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99F2" w14:textId="324C87D8" w:rsidR="00AE7C7A" w:rsidRDefault="00D54613">
      <w:pPr>
        <w:rPr>
          <w:sz w:val="24"/>
          <w:szCs w:val="24"/>
        </w:rPr>
      </w:pPr>
      <w:r w:rsidRPr="00D54613">
        <w:rPr>
          <w:noProof/>
          <w:sz w:val="24"/>
          <w:szCs w:val="24"/>
        </w:rPr>
        <w:drawing>
          <wp:inline distT="0" distB="0" distL="0" distR="0" wp14:anchorId="3D043778" wp14:editId="09FF1EE5">
            <wp:extent cx="5274310" cy="4118610"/>
            <wp:effectExtent l="0" t="0" r="2540" b="0"/>
            <wp:docPr id="40583273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2739" name="图片 1" descr="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036" w14:textId="2530ABCF" w:rsidR="00AE7C7A" w:rsidRDefault="00D54613">
      <w:pPr>
        <w:rPr>
          <w:sz w:val="24"/>
          <w:szCs w:val="24"/>
        </w:rPr>
      </w:pPr>
      <w:r w:rsidRPr="00D54613">
        <w:rPr>
          <w:noProof/>
          <w:sz w:val="24"/>
          <w:szCs w:val="24"/>
        </w:rPr>
        <w:lastRenderedPageBreak/>
        <w:drawing>
          <wp:inline distT="0" distB="0" distL="0" distR="0" wp14:anchorId="573BEE01" wp14:editId="2750B1E6">
            <wp:extent cx="5274310" cy="5045075"/>
            <wp:effectExtent l="0" t="0" r="2540" b="3175"/>
            <wp:docPr id="7165316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31615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5F6B" w14:textId="0B4DB100" w:rsidR="00AE7C7A" w:rsidRDefault="00D54613">
      <w:pPr>
        <w:rPr>
          <w:sz w:val="24"/>
          <w:szCs w:val="24"/>
        </w:rPr>
      </w:pPr>
      <w:r w:rsidRPr="00D54613">
        <w:rPr>
          <w:noProof/>
          <w:sz w:val="24"/>
          <w:szCs w:val="24"/>
        </w:rPr>
        <w:drawing>
          <wp:inline distT="0" distB="0" distL="0" distR="0" wp14:anchorId="3E8C0A84" wp14:editId="394283BF">
            <wp:extent cx="5274310" cy="2688590"/>
            <wp:effectExtent l="0" t="0" r="2540" b="0"/>
            <wp:docPr id="594213106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3106" name="图片 1" descr="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270D" w14:textId="4B93EF49" w:rsidR="00AE7C7A" w:rsidRDefault="00D54613">
      <w:pPr>
        <w:rPr>
          <w:sz w:val="24"/>
          <w:szCs w:val="24"/>
        </w:rPr>
      </w:pPr>
      <w:r w:rsidRPr="00D54613">
        <w:rPr>
          <w:noProof/>
          <w:sz w:val="24"/>
          <w:szCs w:val="24"/>
        </w:rPr>
        <w:drawing>
          <wp:inline distT="0" distB="0" distL="0" distR="0" wp14:anchorId="054F9C04" wp14:editId="00D4A62B">
            <wp:extent cx="5274310" cy="525145"/>
            <wp:effectExtent l="0" t="0" r="2540" b="8255"/>
            <wp:docPr id="1750039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398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18C8" w14:textId="77777777" w:rsidR="00AE7C7A" w:rsidRDefault="00AE7C7A">
      <w:pPr>
        <w:rPr>
          <w:sz w:val="24"/>
          <w:szCs w:val="24"/>
        </w:rPr>
      </w:pPr>
    </w:p>
    <w:p w14:paraId="7BB1086D" w14:textId="6949AAFD" w:rsidR="00AE7C7A" w:rsidRDefault="00D54613">
      <w:pPr>
        <w:rPr>
          <w:sz w:val="24"/>
          <w:szCs w:val="24"/>
        </w:rPr>
      </w:pPr>
      <w:r w:rsidRPr="00D54613">
        <w:rPr>
          <w:noProof/>
          <w:sz w:val="24"/>
          <w:szCs w:val="24"/>
        </w:rPr>
        <w:lastRenderedPageBreak/>
        <w:drawing>
          <wp:inline distT="0" distB="0" distL="0" distR="0" wp14:anchorId="4A319928" wp14:editId="6C4CA504">
            <wp:extent cx="5274310" cy="4953635"/>
            <wp:effectExtent l="0" t="0" r="2540" b="0"/>
            <wp:docPr id="133500142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1422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4AA2" w14:textId="2C4929EE" w:rsidR="00AE7C7A" w:rsidRDefault="00D54613">
      <w:pPr>
        <w:rPr>
          <w:sz w:val="24"/>
          <w:szCs w:val="24"/>
        </w:rPr>
      </w:pPr>
      <w:r w:rsidRPr="00D54613">
        <w:rPr>
          <w:noProof/>
          <w:sz w:val="24"/>
          <w:szCs w:val="24"/>
        </w:rPr>
        <w:drawing>
          <wp:inline distT="0" distB="0" distL="0" distR="0" wp14:anchorId="0DDA6375" wp14:editId="5320A2EE">
            <wp:extent cx="5274310" cy="1059180"/>
            <wp:effectExtent l="0" t="0" r="2540" b="7620"/>
            <wp:docPr id="213482046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20469" name="图片 1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C921" w14:textId="77777777" w:rsidR="00AE7C7A" w:rsidRDefault="00AE7C7A">
      <w:pPr>
        <w:rPr>
          <w:sz w:val="24"/>
          <w:szCs w:val="24"/>
        </w:rPr>
      </w:pPr>
    </w:p>
    <w:p w14:paraId="6BF894A8" w14:textId="657F1EF4" w:rsidR="00AE7C7A" w:rsidRDefault="00AB7CF7">
      <w:pPr>
        <w:rPr>
          <w:sz w:val="24"/>
          <w:szCs w:val="24"/>
        </w:rPr>
      </w:pPr>
      <w:r>
        <w:rPr>
          <w:sz w:val="24"/>
          <w:szCs w:val="24"/>
        </w:rPr>
        <w:t>所有数组类型除了继承了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ystem.Array类型以外，都实现了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Enumerable、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Collection和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List接口</w:t>
      </w:r>
    </w:p>
    <w:p w14:paraId="5513362B" w14:textId="1F046FD3" w:rsidR="00AE7C7A" w:rsidRDefault="000B53D9">
      <w:pPr>
        <w:rPr>
          <w:sz w:val="24"/>
          <w:szCs w:val="24"/>
        </w:rPr>
      </w:pPr>
      <w:r>
        <w:rPr>
          <w:sz w:val="24"/>
          <w:szCs w:val="24"/>
        </w:rPr>
        <w:t>Ps：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ystem.Array</w:t>
      </w:r>
      <w:r>
        <w:rPr>
          <w:rFonts w:hint="eastAsia"/>
          <w:sz w:val="24"/>
          <w:szCs w:val="24"/>
        </w:rPr>
        <w:t>也实现了这三个接口</w:t>
      </w:r>
    </w:p>
    <w:p w14:paraId="14193B53" w14:textId="20EDC9F4" w:rsidR="00AE7C7A" w:rsidRDefault="00C633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实现这三个泛型接口，这三个接口把所有数组都视为Object类型</w:t>
      </w:r>
    </w:p>
    <w:p w14:paraId="1EB9BAED" w14:textId="77777777" w:rsidR="00AE7C7A" w:rsidRDefault="00AE7C7A">
      <w:pPr>
        <w:rPr>
          <w:sz w:val="24"/>
          <w:szCs w:val="24"/>
        </w:rPr>
      </w:pPr>
    </w:p>
    <w:p w14:paraId="2A2664DB" w14:textId="33ACB6C6" w:rsidR="00AE7C7A" w:rsidRDefault="000272B6">
      <w:pPr>
        <w:rPr>
          <w:sz w:val="24"/>
          <w:szCs w:val="24"/>
        </w:rPr>
      </w:pPr>
      <w:r w:rsidRPr="000272B6">
        <w:rPr>
          <w:rFonts w:hint="eastAsia"/>
          <w:color w:val="FF0000"/>
          <w:sz w:val="24"/>
          <w:szCs w:val="24"/>
        </w:rPr>
        <w:lastRenderedPageBreak/>
        <w:t>仅在</w:t>
      </w:r>
      <w:r>
        <w:rPr>
          <w:rFonts w:hint="eastAsia"/>
          <w:sz w:val="24"/>
          <w:szCs w:val="24"/>
        </w:rPr>
        <w:t>创建</w:t>
      </w:r>
      <w:r w:rsidRPr="000272B6">
        <w:rPr>
          <w:rFonts w:hint="eastAsia"/>
          <w:color w:val="FF0000"/>
          <w:sz w:val="24"/>
          <w:szCs w:val="24"/>
        </w:rPr>
        <w:t>一维0基数组</w:t>
      </w:r>
      <w:r>
        <w:rPr>
          <w:rFonts w:hint="eastAsia"/>
          <w:sz w:val="24"/>
          <w:szCs w:val="24"/>
        </w:rPr>
        <w:t>时，一维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基数组的对应的类型实现了I</w:t>
      </w:r>
      <w:r>
        <w:rPr>
          <w:sz w:val="24"/>
          <w:szCs w:val="24"/>
        </w:rPr>
        <w:t>Enumerable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T&gt;、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Collection&lt;T&gt;和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List&lt;T&gt;接口</w:t>
      </w:r>
    </w:p>
    <w:p w14:paraId="69E17A6D" w14:textId="2CD27731" w:rsidR="00A73F51" w:rsidRPr="000272B6" w:rsidRDefault="00A73F51">
      <w:pPr>
        <w:rPr>
          <w:sz w:val="24"/>
          <w:szCs w:val="24"/>
        </w:rPr>
      </w:pPr>
      <w:r>
        <w:rPr>
          <w:sz w:val="24"/>
          <w:szCs w:val="24"/>
        </w:rPr>
        <w:t>Ps</w:t>
      </w:r>
      <w:r>
        <w:rPr>
          <w:rFonts w:hint="eastAsia"/>
          <w:sz w:val="24"/>
          <w:szCs w:val="24"/>
        </w:rPr>
        <w:t>：特例，Date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ime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类只会实现I</w:t>
      </w:r>
      <w:r>
        <w:rPr>
          <w:sz w:val="24"/>
          <w:szCs w:val="24"/>
        </w:rPr>
        <w:t>Enumerable</w:t>
      </w:r>
      <w:r>
        <w:rPr>
          <w:rFonts w:hint="eastAsia"/>
          <w:sz w:val="24"/>
          <w:szCs w:val="24"/>
        </w:rPr>
        <w:t>&lt;</w:t>
      </w:r>
      <w:r w:rsidRPr="00A73F5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ime</w:t>
      </w:r>
      <w:r>
        <w:rPr>
          <w:sz w:val="24"/>
          <w:szCs w:val="24"/>
        </w:rPr>
        <w:t xml:space="preserve"> &gt;、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Collection&lt;</w:t>
      </w:r>
      <w:r w:rsidRPr="00A73F5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ime</w:t>
      </w:r>
      <w:r>
        <w:rPr>
          <w:sz w:val="24"/>
          <w:szCs w:val="24"/>
        </w:rPr>
        <w:t xml:space="preserve"> &gt;和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List&lt;</w:t>
      </w:r>
      <w:r w:rsidRPr="00A73F5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ime</w:t>
      </w:r>
      <w:r>
        <w:rPr>
          <w:sz w:val="24"/>
          <w:szCs w:val="24"/>
        </w:rPr>
        <w:t xml:space="preserve"> &gt;</w:t>
      </w:r>
      <w:r>
        <w:rPr>
          <w:rFonts w:hint="eastAsia"/>
          <w:sz w:val="24"/>
          <w:szCs w:val="24"/>
        </w:rPr>
        <w:t>接口，而不是实现它的泛型版本</w:t>
      </w:r>
      <w:r w:rsidR="00B51C82">
        <w:rPr>
          <w:rFonts w:hint="eastAsia"/>
          <w:sz w:val="24"/>
          <w:szCs w:val="24"/>
        </w:rPr>
        <w:t>，这是因为Date</w:t>
      </w:r>
      <w:r w:rsidR="00B51C82">
        <w:rPr>
          <w:sz w:val="24"/>
          <w:szCs w:val="24"/>
        </w:rPr>
        <w:t>T</w:t>
      </w:r>
      <w:r w:rsidR="00B51C82">
        <w:rPr>
          <w:rFonts w:hint="eastAsia"/>
          <w:sz w:val="24"/>
          <w:szCs w:val="24"/>
        </w:rPr>
        <w:t>ime为值类型，值类型在内存中的排布与引用类型不同。（</w:t>
      </w:r>
      <w:r w:rsidR="00B51C82" w:rsidRPr="006B1DD5">
        <w:rPr>
          <w:rFonts w:hint="eastAsia"/>
          <w:color w:val="FF0000"/>
          <w:sz w:val="24"/>
          <w:szCs w:val="24"/>
        </w:rPr>
        <w:t>所以为什么不实现泛型版本</w:t>
      </w:r>
      <w:r w:rsidR="006B1DD5" w:rsidRPr="006B1DD5">
        <w:rPr>
          <w:rFonts w:hint="eastAsia"/>
          <w:color w:val="FF0000"/>
          <w:sz w:val="24"/>
          <w:szCs w:val="24"/>
        </w:rPr>
        <w:t>？</w:t>
      </w:r>
      <w:r w:rsidR="00B51C82">
        <w:rPr>
          <w:rFonts w:hint="eastAsia"/>
          <w:sz w:val="24"/>
          <w:szCs w:val="24"/>
        </w:rPr>
        <w:t>）</w:t>
      </w:r>
    </w:p>
    <w:p w14:paraId="238C9AAA" w14:textId="77777777" w:rsidR="000272B6" w:rsidRDefault="000272B6">
      <w:pPr>
        <w:rPr>
          <w:sz w:val="24"/>
          <w:szCs w:val="24"/>
        </w:rPr>
      </w:pPr>
    </w:p>
    <w:p w14:paraId="3FA7D33F" w14:textId="77777777" w:rsidR="000272B6" w:rsidRDefault="000272B6">
      <w:pPr>
        <w:rPr>
          <w:sz w:val="24"/>
          <w:szCs w:val="24"/>
        </w:rPr>
      </w:pPr>
    </w:p>
    <w:p w14:paraId="09295E1E" w14:textId="2E4CC5DE" w:rsidR="000272B6" w:rsidRDefault="00240C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如何创建一个非0基数组？</w:t>
      </w:r>
    </w:p>
    <w:p w14:paraId="5406B75C" w14:textId="51442084" w:rsidR="00240CD8" w:rsidRPr="00240CD8" w:rsidRDefault="00240CD8">
      <w:pPr>
        <w:rPr>
          <w:rFonts w:hint="eastAsia"/>
          <w:color w:val="FF0000"/>
          <w:sz w:val="24"/>
          <w:szCs w:val="24"/>
        </w:rPr>
      </w:pPr>
      <w:r w:rsidRPr="00240CD8">
        <w:rPr>
          <w:rFonts w:hint="eastAsia"/>
          <w:color w:val="FF0000"/>
          <w:sz w:val="24"/>
          <w:szCs w:val="24"/>
        </w:rPr>
        <w:t>使用Create</w:t>
      </w:r>
      <w:r w:rsidRPr="00240CD8">
        <w:rPr>
          <w:color w:val="FF0000"/>
          <w:sz w:val="24"/>
          <w:szCs w:val="24"/>
        </w:rPr>
        <w:t>I</w:t>
      </w:r>
      <w:r w:rsidRPr="00240CD8">
        <w:rPr>
          <w:rFonts w:hint="eastAsia"/>
          <w:color w:val="FF0000"/>
          <w:sz w:val="24"/>
          <w:szCs w:val="24"/>
        </w:rPr>
        <w:t>nstance方法可以动态创建数组</w:t>
      </w:r>
      <w:r w:rsidR="0038057B" w:rsidRPr="0038057B">
        <w:rPr>
          <w:rFonts w:hint="eastAsia"/>
          <w:sz w:val="24"/>
          <w:szCs w:val="24"/>
        </w:rPr>
        <w:t>，</w:t>
      </w:r>
      <w:r w:rsidR="0038057B">
        <w:rPr>
          <w:rFonts w:hint="eastAsia"/>
          <w:sz w:val="24"/>
          <w:szCs w:val="24"/>
        </w:rPr>
        <w:t>将参数信息保存到overhead块，然后返回数组的引用（如果是一个多维数组，则返回一个一个一维数组，这个一维数组中每个元素是每一维的引用）</w:t>
      </w:r>
    </w:p>
    <w:p w14:paraId="5B0633CA" w14:textId="7D972E55" w:rsidR="000272B6" w:rsidRDefault="00E050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Create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nstance方法的所有重载方法的签名：</w:t>
      </w:r>
    </w:p>
    <w:p w14:paraId="51E409FF" w14:textId="20136492" w:rsidR="00E05051" w:rsidRDefault="00E05051">
      <w:pPr>
        <w:rPr>
          <w:rFonts w:hint="eastAsia"/>
          <w:sz w:val="24"/>
          <w:szCs w:val="24"/>
        </w:rPr>
      </w:pPr>
      <w:r w:rsidRPr="00E05051">
        <w:rPr>
          <w:sz w:val="24"/>
          <w:szCs w:val="24"/>
        </w:rPr>
        <w:drawing>
          <wp:inline distT="0" distB="0" distL="0" distR="0" wp14:anchorId="2306037E" wp14:editId="353B0D99">
            <wp:extent cx="4586288" cy="2086082"/>
            <wp:effectExtent l="0" t="0" r="5080" b="0"/>
            <wp:docPr id="10688413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1344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806" cy="208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6A1E" w14:textId="6071B483" w:rsidR="000272B6" w:rsidRDefault="000C24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使用CreateInstance</w:t>
      </w:r>
      <w:r w:rsidR="00F16EA8">
        <w:rPr>
          <w:rFonts w:hint="eastAsia"/>
          <w:sz w:val="24"/>
          <w:szCs w:val="24"/>
        </w:rPr>
        <w:t>动态创建数组：</w:t>
      </w:r>
    </w:p>
    <w:p w14:paraId="7F7169D0" w14:textId="232095F2" w:rsidR="00F16EA8" w:rsidRDefault="00F16EA8">
      <w:pPr>
        <w:rPr>
          <w:rFonts w:hint="eastAsia"/>
          <w:sz w:val="24"/>
          <w:szCs w:val="24"/>
        </w:rPr>
      </w:pPr>
      <w:r w:rsidRPr="00F16EA8">
        <w:rPr>
          <w:sz w:val="24"/>
          <w:szCs w:val="24"/>
        </w:rPr>
        <w:drawing>
          <wp:inline distT="0" distB="0" distL="0" distR="0" wp14:anchorId="3425262D" wp14:editId="0188403D">
            <wp:extent cx="5274310" cy="749935"/>
            <wp:effectExtent l="0" t="0" r="2540" b="0"/>
            <wp:docPr id="137585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86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A332" w14:textId="4225661A" w:rsidR="000272B6" w:rsidRDefault="00235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ascii="Roboto" w:hAnsi="Roboto"/>
          <w:color w:val="111111"/>
          <w:szCs w:val="21"/>
        </w:rPr>
        <w:t> </w:t>
      </w:r>
      <w:r w:rsidRPr="00380CB1">
        <w:rPr>
          <w:rStyle w:val="HTML"/>
          <w:rFonts w:ascii="var(--cib-font-text)" w:hAnsi="var(--cib-font-text)"/>
          <w:color w:val="FF0000"/>
          <w:szCs w:val="21"/>
        </w:rPr>
        <w:t>如何将</w:t>
      </w:r>
      <w:r w:rsidR="00380CB1" w:rsidRPr="00380CB1">
        <w:rPr>
          <w:rStyle w:val="HTML"/>
          <w:rFonts w:ascii="var(--cib-font-text)" w:hAnsi="var(--cib-font-text)" w:hint="eastAsia"/>
          <w:color w:val="FF0000"/>
          <w:szCs w:val="21"/>
        </w:rPr>
        <w:t>非</w:t>
      </w:r>
      <w:r w:rsidR="00380CB1" w:rsidRPr="00380CB1">
        <w:rPr>
          <w:rStyle w:val="HTML"/>
          <w:rFonts w:ascii="var(--cib-font-text)" w:hAnsi="var(--cib-font-text)" w:hint="eastAsia"/>
          <w:color w:val="FF0000"/>
          <w:szCs w:val="21"/>
        </w:rPr>
        <w:t>0</w:t>
      </w:r>
      <w:r w:rsidR="00380CB1" w:rsidRPr="00380CB1">
        <w:rPr>
          <w:rStyle w:val="HTML"/>
          <w:rFonts w:ascii="var(--cib-font-text)" w:hAnsi="var(--cib-font-text)" w:hint="eastAsia"/>
          <w:color w:val="FF0000"/>
          <w:szCs w:val="21"/>
        </w:rPr>
        <w:t>基</w:t>
      </w:r>
      <w:r w:rsidRPr="00380CB1">
        <w:rPr>
          <w:rStyle w:val="HTML"/>
          <w:rFonts w:ascii="var(--cib-font-text)" w:hAnsi="var(--cib-font-text)"/>
          <w:color w:val="FF0000"/>
          <w:szCs w:val="21"/>
        </w:rPr>
        <w:t>数组的上下限硬编码到代码中</w:t>
      </w:r>
      <w:r w:rsidR="00380CB1" w:rsidRPr="00380CB1">
        <w:rPr>
          <w:rStyle w:val="HTML"/>
          <w:rFonts w:ascii="var(--cib-font-text)" w:hAnsi="var(--cib-font-text)" w:hint="eastAsia"/>
          <w:color w:val="FF0000"/>
          <w:szCs w:val="21"/>
        </w:rPr>
        <w:t>？</w:t>
      </w:r>
      <w:r>
        <w:rPr>
          <w:rFonts w:hint="eastAsia"/>
          <w:sz w:val="24"/>
          <w:szCs w:val="24"/>
        </w:rPr>
        <w:t>）</w:t>
      </w:r>
    </w:p>
    <w:p w14:paraId="4C148359" w14:textId="14ACADC2" w:rsidR="000272B6" w:rsidRDefault="00E57CD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数组内部的工作原理</w:t>
      </w:r>
    </w:p>
    <w:p w14:paraId="7596E87F" w14:textId="69B7A8C2" w:rsidR="000272B6" w:rsidRDefault="00E57C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下面是书上的例子</w:t>
      </w:r>
      <w:r w:rsidR="00C955F3">
        <w:rPr>
          <w:rFonts w:hint="eastAsia"/>
          <w:sz w:val="24"/>
          <w:szCs w:val="24"/>
        </w:rPr>
        <w:t>（P</w:t>
      </w:r>
      <w:r w:rsidR="00C955F3">
        <w:rPr>
          <w:sz w:val="24"/>
          <w:szCs w:val="24"/>
        </w:rPr>
        <w:t>341</w:t>
      </w:r>
      <w:r w:rsidR="00C955F3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</w:p>
    <w:p w14:paraId="387AB4BE" w14:textId="1CE1975B" w:rsidR="00E57CDD" w:rsidRDefault="00E57CDD">
      <w:pPr>
        <w:rPr>
          <w:rFonts w:hint="eastAsia"/>
          <w:sz w:val="24"/>
          <w:szCs w:val="24"/>
        </w:rPr>
      </w:pPr>
      <w:r w:rsidRPr="00E57CDD">
        <w:rPr>
          <w:sz w:val="24"/>
          <w:szCs w:val="24"/>
        </w:rPr>
        <w:drawing>
          <wp:inline distT="0" distB="0" distL="0" distR="0" wp14:anchorId="15784398" wp14:editId="0E6D9E7A">
            <wp:extent cx="5274310" cy="2553335"/>
            <wp:effectExtent l="0" t="0" r="2540" b="0"/>
            <wp:docPr id="2074598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988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A3D6" w14:textId="7058AFE7" w:rsidR="000272B6" w:rsidRDefault="00AB728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一维非0基数组显示的类型很奇怪，C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</w:t>
      </w:r>
      <w:r w:rsidR="00560132">
        <w:rPr>
          <w:rFonts w:hint="eastAsia"/>
          <w:sz w:val="24"/>
          <w:szCs w:val="24"/>
        </w:rPr>
        <w:t>不允许声明这种类型</w:t>
      </w:r>
      <w:r>
        <w:rPr>
          <w:rFonts w:hint="eastAsia"/>
          <w:sz w:val="24"/>
          <w:szCs w:val="24"/>
        </w:rPr>
        <w:t>，因此这样的数组不能使用C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语法访问。并且</w:t>
      </w:r>
      <w:r w:rsidRPr="00560132">
        <w:rPr>
          <w:rFonts w:hint="eastAsia"/>
          <w:color w:val="FF0000"/>
          <w:sz w:val="24"/>
          <w:szCs w:val="24"/>
        </w:rPr>
        <w:t>C</w:t>
      </w:r>
      <w:r w:rsidRPr="00560132">
        <w:rPr>
          <w:color w:val="FF0000"/>
          <w:sz w:val="24"/>
          <w:szCs w:val="24"/>
        </w:rPr>
        <w:t>#</w:t>
      </w:r>
      <w:r w:rsidRPr="00560132">
        <w:rPr>
          <w:rFonts w:hint="eastAsia"/>
          <w:color w:val="FF0000"/>
          <w:sz w:val="24"/>
          <w:szCs w:val="24"/>
        </w:rPr>
        <w:t>将所有多维数组都视为非0基数组</w:t>
      </w:r>
      <w:r w:rsidR="0068660D">
        <w:rPr>
          <w:rFonts w:hint="eastAsia"/>
          <w:color w:val="FF0000"/>
          <w:sz w:val="24"/>
          <w:szCs w:val="24"/>
        </w:rPr>
        <w:t>，</w:t>
      </w:r>
      <w:r w:rsidR="0068660D">
        <w:rPr>
          <w:color w:val="FF0000"/>
          <w:sz w:val="24"/>
          <w:szCs w:val="24"/>
        </w:rPr>
        <w:t>C#</w:t>
      </w:r>
      <w:r w:rsidR="0068660D">
        <w:rPr>
          <w:rFonts w:hint="eastAsia"/>
          <w:color w:val="FF0000"/>
          <w:sz w:val="24"/>
          <w:szCs w:val="24"/>
        </w:rPr>
        <w:t>编译器会为一维0基数组生成特殊优化的I</w:t>
      </w:r>
      <w:r w:rsidR="0068660D">
        <w:rPr>
          <w:color w:val="FF0000"/>
          <w:sz w:val="24"/>
          <w:szCs w:val="24"/>
        </w:rPr>
        <w:t>L</w:t>
      </w:r>
      <w:r w:rsidR="0068660D">
        <w:rPr>
          <w:rFonts w:hint="eastAsia"/>
          <w:color w:val="FF0000"/>
          <w:sz w:val="24"/>
          <w:szCs w:val="24"/>
        </w:rPr>
        <w:t>代码。</w:t>
      </w:r>
    </w:p>
    <w:p w14:paraId="12C74E08" w14:textId="128DC5D9" w:rsidR="000272B6" w:rsidRDefault="00493E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比如书上的例子：</w:t>
      </w:r>
    </w:p>
    <w:p w14:paraId="133EDA36" w14:textId="6C9AEA67" w:rsidR="000272B6" w:rsidRDefault="00493E05">
      <w:pPr>
        <w:rPr>
          <w:sz w:val="24"/>
          <w:szCs w:val="24"/>
        </w:rPr>
      </w:pPr>
      <w:r w:rsidRPr="00493E05">
        <w:rPr>
          <w:sz w:val="24"/>
          <w:szCs w:val="24"/>
        </w:rPr>
        <w:drawing>
          <wp:inline distT="0" distB="0" distL="0" distR="0" wp14:anchorId="0E1F6A81" wp14:editId="44671E74">
            <wp:extent cx="5274310" cy="1836420"/>
            <wp:effectExtent l="0" t="0" r="2540" b="0"/>
            <wp:docPr id="594579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79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C3E" w14:textId="59CD1631" w:rsidR="000272B6" w:rsidRPr="008203FC" w:rsidRDefault="00493E0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此时针对0基一维数组的优化是，</w:t>
      </w:r>
      <w:r w:rsidRPr="00493E05">
        <w:rPr>
          <w:rFonts w:hint="eastAsia"/>
          <w:color w:val="FF0000"/>
          <w:sz w:val="24"/>
          <w:szCs w:val="24"/>
        </w:rPr>
        <w:t>不进行越界检查</w:t>
      </w:r>
      <w:r w:rsidR="008203FC">
        <w:rPr>
          <w:rFonts w:hint="eastAsia"/>
          <w:color w:val="FF0000"/>
          <w:sz w:val="24"/>
          <w:szCs w:val="24"/>
        </w:rPr>
        <w:t>。</w:t>
      </w:r>
      <w:r w:rsidR="008203FC">
        <w:rPr>
          <w:rFonts w:hint="eastAsia"/>
          <w:sz w:val="24"/>
          <w:szCs w:val="24"/>
        </w:rPr>
        <w:t>并且只执行了一次查询数组长度的操作，查询完之后将它存入了一个临时变量，之后的循环条件检查的代码中都使用这个临时变量。</w:t>
      </w:r>
    </w:p>
    <w:p w14:paraId="585E8D64" w14:textId="2ACC0F83" w:rsidR="000272B6" w:rsidRDefault="00E155C4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s：多维数组和非0基数组性能低于向量的原因是查找时J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编译器会在每次循环时进行越界检查。</w:t>
      </w:r>
    </w:p>
    <w:p w14:paraId="38A51896" w14:textId="561DBDE1" w:rsidR="0071243F" w:rsidRDefault="00671C3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使用unsafe代码访问数组也可以关闭越界检查</w:t>
      </w:r>
    </w:p>
    <w:p w14:paraId="7A63699E" w14:textId="6D9B5697" w:rsidR="000272B6" w:rsidRDefault="00671C3D">
      <w:pPr>
        <w:rPr>
          <w:sz w:val="24"/>
          <w:szCs w:val="24"/>
        </w:rPr>
      </w:pPr>
      <w:r w:rsidRPr="00671C3D">
        <w:rPr>
          <w:sz w:val="24"/>
          <w:szCs w:val="24"/>
        </w:rPr>
        <w:drawing>
          <wp:inline distT="0" distB="0" distL="0" distR="0" wp14:anchorId="7B55CDD2" wp14:editId="2C9FAE2B">
            <wp:extent cx="5274310" cy="829945"/>
            <wp:effectExtent l="0" t="0" r="2540" b="8255"/>
            <wp:docPr id="21135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2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D363" w14:textId="77777777" w:rsidR="000272B6" w:rsidRDefault="000272B6">
      <w:pPr>
        <w:rPr>
          <w:sz w:val="24"/>
          <w:szCs w:val="24"/>
        </w:rPr>
      </w:pPr>
    </w:p>
    <w:p w14:paraId="07663430" w14:textId="40E55B95" w:rsidR="001E150C" w:rsidRDefault="00B633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书上二维数组的三种访问方式（安全、不安全、交错）</w:t>
      </w:r>
    </w:p>
    <w:p w14:paraId="73355E13" w14:textId="3CB69D35" w:rsidR="001E150C" w:rsidRDefault="00F34B1A">
      <w:pPr>
        <w:rPr>
          <w:sz w:val="24"/>
          <w:szCs w:val="24"/>
        </w:rPr>
      </w:pPr>
      <w:r w:rsidRPr="00F34B1A">
        <w:rPr>
          <w:sz w:val="24"/>
          <w:szCs w:val="24"/>
        </w:rPr>
        <w:drawing>
          <wp:inline distT="0" distB="0" distL="0" distR="0" wp14:anchorId="44B9DD29" wp14:editId="64BBE884">
            <wp:extent cx="4650585" cy="4857750"/>
            <wp:effectExtent l="0" t="0" r="0" b="0"/>
            <wp:docPr id="6064305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30552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06" cy="48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9D5" w14:textId="5A944670" w:rsidR="001E150C" w:rsidRDefault="00F34B1A">
      <w:pPr>
        <w:rPr>
          <w:sz w:val="24"/>
          <w:szCs w:val="24"/>
        </w:rPr>
      </w:pPr>
      <w:r w:rsidRPr="00F34B1A">
        <w:rPr>
          <w:sz w:val="24"/>
          <w:szCs w:val="24"/>
        </w:rPr>
        <w:drawing>
          <wp:inline distT="0" distB="0" distL="0" distR="0" wp14:anchorId="055F25E3" wp14:editId="5893774A">
            <wp:extent cx="4448175" cy="1596973"/>
            <wp:effectExtent l="0" t="0" r="0" b="3810"/>
            <wp:docPr id="62567749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7492" name="图片 1" descr="文本, 信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9332" cy="16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390" w14:textId="2A237359" w:rsidR="001E150C" w:rsidRDefault="00693D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使用unsafe代码访问数组的缺陷：</w:t>
      </w:r>
    </w:p>
    <w:p w14:paraId="27CE6382" w14:textId="69607349" w:rsidR="001E150C" w:rsidRDefault="00693D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相较于其他技术，处理数组元素的代码更加复杂，不利于读和写，因为要使用C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fix语句要执行内存地址计算（因为是非托管代码）。</w:t>
      </w:r>
    </w:p>
    <w:p w14:paraId="07734AEA" w14:textId="320CA56A" w:rsidR="00BC5484" w:rsidRDefault="00BC5484">
      <w:pPr>
        <w:rPr>
          <w:rFonts w:hint="eastAsia"/>
          <w:sz w:val="24"/>
          <w:szCs w:val="24"/>
        </w:rPr>
      </w:pPr>
      <w:r w:rsidRPr="00BC5484">
        <w:rPr>
          <w:rFonts w:hint="eastAsia"/>
          <w:color w:val="FF0000"/>
          <w:sz w:val="24"/>
          <w:szCs w:val="24"/>
        </w:rPr>
        <w:t>2</w:t>
      </w:r>
      <w:r w:rsidRPr="00BC5484">
        <w:rPr>
          <w:color w:val="FF0000"/>
          <w:sz w:val="24"/>
          <w:szCs w:val="24"/>
        </w:rPr>
        <w:t>.</w:t>
      </w:r>
      <w:r w:rsidRPr="00BC5484">
        <w:rPr>
          <w:rFonts w:hint="eastAsia"/>
          <w:color w:val="FF0000"/>
          <w:sz w:val="24"/>
          <w:szCs w:val="24"/>
        </w:rPr>
        <w:t>计算过程中出错可能访问到不属于数组的内存。</w:t>
      </w:r>
    </w:p>
    <w:p w14:paraId="3AE32FA6" w14:textId="4143A7DE" w:rsidR="001E150C" w:rsidRDefault="00BC548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.CLR</w:t>
      </w:r>
      <w:r>
        <w:rPr>
          <w:rFonts w:hint="eastAsia"/>
          <w:sz w:val="24"/>
          <w:szCs w:val="24"/>
        </w:rPr>
        <w:t>禁止在降低了安全级别的安全环境中运行不安全代码（？？？？怎么理解降低了安全级别的安全环境）</w:t>
      </w:r>
    </w:p>
    <w:p w14:paraId="1698AB96" w14:textId="77777777" w:rsidR="001E150C" w:rsidRDefault="001E150C">
      <w:pPr>
        <w:rPr>
          <w:sz w:val="24"/>
          <w:szCs w:val="24"/>
        </w:rPr>
      </w:pPr>
    </w:p>
    <w:p w14:paraId="37BC23AA" w14:textId="77777777" w:rsidR="001E150C" w:rsidRDefault="001E150C">
      <w:pPr>
        <w:rPr>
          <w:sz w:val="24"/>
          <w:szCs w:val="24"/>
        </w:rPr>
      </w:pPr>
    </w:p>
    <w:p w14:paraId="6D386987" w14:textId="01C4AD9E" w:rsidR="001E150C" w:rsidRDefault="00844A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不安全数组的访问</w:t>
      </w:r>
    </w:p>
    <w:p w14:paraId="21F0EBB0" w14:textId="73BA2298" w:rsidR="001E150C" w:rsidRDefault="00A8254B">
      <w:pPr>
        <w:rPr>
          <w:sz w:val="24"/>
          <w:szCs w:val="24"/>
        </w:rPr>
      </w:pPr>
      <w:r w:rsidRPr="00A8254B">
        <w:rPr>
          <w:sz w:val="24"/>
          <w:szCs w:val="24"/>
        </w:rPr>
        <w:drawing>
          <wp:inline distT="0" distB="0" distL="0" distR="0" wp14:anchorId="46CE1E59" wp14:editId="586BEDF6">
            <wp:extent cx="5274310" cy="1562735"/>
            <wp:effectExtent l="0" t="0" r="2540" b="0"/>
            <wp:docPr id="103475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1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D088" w14:textId="27A6772E" w:rsidR="001E150C" w:rsidRPr="00A8254B" w:rsidRDefault="00A8254B">
      <w:pPr>
        <w:rPr>
          <w:rFonts w:hint="eastAsia"/>
          <w:color w:val="FF0000"/>
          <w:sz w:val="24"/>
          <w:szCs w:val="24"/>
        </w:rPr>
      </w:pPr>
      <w:r w:rsidRPr="00A8254B">
        <w:rPr>
          <w:rFonts w:hint="eastAsia"/>
          <w:color w:val="FF0000"/>
          <w:sz w:val="24"/>
          <w:szCs w:val="24"/>
        </w:rPr>
        <w:t>线程栈上的数组中的元素是？？？？？？</w:t>
      </w:r>
    </w:p>
    <w:p w14:paraId="6DF0DF3F" w14:textId="77777777" w:rsidR="001E150C" w:rsidRDefault="001E150C">
      <w:pPr>
        <w:rPr>
          <w:sz w:val="24"/>
          <w:szCs w:val="24"/>
        </w:rPr>
      </w:pPr>
    </w:p>
    <w:p w14:paraId="4A4FFB1C" w14:textId="1D26AF9A" w:rsidR="001E150C" w:rsidRDefault="00A825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如何在线程栈上分配数组？</w:t>
      </w:r>
    </w:p>
    <w:p w14:paraId="70E3F69E" w14:textId="684E8160" w:rsidR="00A8254B" w:rsidRDefault="00A8254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使用stackalloc</w:t>
      </w:r>
      <w:r w:rsidR="005F24E0">
        <w:rPr>
          <w:rFonts w:hint="eastAsia"/>
          <w:sz w:val="24"/>
          <w:szCs w:val="24"/>
        </w:rPr>
        <w:t>表达式</w:t>
      </w:r>
      <w:r>
        <w:rPr>
          <w:rFonts w:hint="eastAsia"/>
          <w:sz w:val="24"/>
          <w:szCs w:val="24"/>
        </w:rPr>
        <w:t>，</w:t>
      </w:r>
      <w:r w:rsidRPr="00A8254B">
        <w:rPr>
          <w:rFonts w:hint="eastAsia"/>
          <w:color w:val="FF0000"/>
          <w:sz w:val="24"/>
          <w:szCs w:val="24"/>
        </w:rPr>
        <w:t>这个函数只能创建</w:t>
      </w:r>
      <w:r w:rsidRPr="00A8254B">
        <w:rPr>
          <w:color w:val="FF0000"/>
          <w:sz w:val="24"/>
          <w:szCs w:val="24"/>
        </w:rPr>
        <w:t>0</w:t>
      </w:r>
      <w:r w:rsidRPr="00A8254B">
        <w:rPr>
          <w:rFonts w:hint="eastAsia"/>
          <w:color w:val="FF0000"/>
          <w:sz w:val="24"/>
          <w:szCs w:val="24"/>
        </w:rPr>
        <w:t>基一维数组、由值类型元素构成的数组</w:t>
      </w:r>
      <w:r w:rsidR="006E28E2">
        <w:rPr>
          <w:rFonts w:hint="eastAsia"/>
          <w:color w:val="FF0000"/>
          <w:sz w:val="24"/>
          <w:szCs w:val="24"/>
        </w:rPr>
        <w:t>。只能是局部数组，在方法返回时销毁。</w:t>
      </w:r>
      <w:r w:rsidR="001D3B92">
        <w:rPr>
          <w:rFonts w:hint="eastAsia"/>
          <w:color w:val="FF0000"/>
          <w:sz w:val="24"/>
          <w:szCs w:val="24"/>
        </w:rPr>
        <w:t>并且不可以显式</w:t>
      </w:r>
      <w:r w:rsidR="002A62B4">
        <w:rPr>
          <w:rFonts w:hint="eastAsia"/>
          <w:color w:val="FF0000"/>
          <w:sz w:val="24"/>
          <w:szCs w:val="24"/>
        </w:rPr>
        <w:t>释放stackalloc分配的内存</w:t>
      </w:r>
      <w:r w:rsidR="001D3B92">
        <w:rPr>
          <w:rFonts w:hint="eastAsia"/>
          <w:color w:val="FF0000"/>
          <w:sz w:val="24"/>
          <w:szCs w:val="24"/>
        </w:rPr>
        <w:t>。</w:t>
      </w:r>
    </w:p>
    <w:p w14:paraId="0F4DEF32" w14:textId="69EAAD31" w:rsidR="00A8254B" w:rsidRPr="00153F4F" w:rsidRDefault="00153F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518CC06B" w14:textId="40265239" w:rsidR="00A8254B" w:rsidRDefault="00153F4F">
      <w:pPr>
        <w:rPr>
          <w:sz w:val="24"/>
          <w:szCs w:val="24"/>
        </w:rPr>
      </w:pPr>
      <w:r w:rsidRPr="00153F4F">
        <w:rPr>
          <w:sz w:val="24"/>
          <w:szCs w:val="24"/>
        </w:rPr>
        <w:drawing>
          <wp:inline distT="0" distB="0" distL="0" distR="0" wp14:anchorId="192D2735" wp14:editId="355AD640">
            <wp:extent cx="2976563" cy="788756"/>
            <wp:effectExtent l="0" t="0" r="0" b="0"/>
            <wp:docPr id="130337931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79313" name="图片 1" descr="图形用户界面, 文本, 应用程序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7220" cy="7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99BB" w14:textId="66395C9C" w:rsidR="00A8254B" w:rsidRPr="006A3C7D" w:rsidRDefault="00773D00">
      <w:pPr>
        <w:rPr>
          <w:rFonts w:hint="eastAsia"/>
          <w:color w:val="FF0000"/>
          <w:sz w:val="24"/>
          <w:szCs w:val="24"/>
        </w:rPr>
      </w:pPr>
      <w:r w:rsidRPr="006A3C7D">
        <w:rPr>
          <w:color w:val="FF0000"/>
          <w:sz w:val="24"/>
          <w:szCs w:val="24"/>
        </w:rPr>
        <w:lastRenderedPageBreak/>
        <w:t>P</w:t>
      </w:r>
      <w:r w:rsidRPr="006A3C7D">
        <w:rPr>
          <w:rFonts w:hint="eastAsia"/>
          <w:color w:val="FF0000"/>
          <w:sz w:val="24"/>
          <w:szCs w:val="24"/>
        </w:rPr>
        <w:t>s：</w:t>
      </w:r>
      <w:r w:rsidRPr="006A3C7D">
        <w:rPr>
          <w:rFonts w:hint="eastAsia"/>
          <w:color w:val="FF0000"/>
          <w:sz w:val="24"/>
          <w:szCs w:val="24"/>
        </w:rPr>
        <w:t>将栈分配的内存块分配给</w:t>
      </w:r>
      <w:r w:rsidRPr="006A3C7D">
        <w:rPr>
          <w:color w:val="FF0000"/>
          <w:sz w:val="24"/>
          <w:szCs w:val="24"/>
        </w:rPr>
        <w:t xml:space="preserve"> Span&lt;T&gt; 或 ReadOnlySpan&lt;T&gt; 变量时，不必使用 unsafe 上下文。当使用这些类型时可以在条件或赋值表达式中使用 stackalloc 表达式</w:t>
      </w:r>
      <w:r w:rsidRPr="006A3C7D">
        <w:rPr>
          <w:rFonts w:hint="eastAsia"/>
          <w:color w:val="FF0000"/>
          <w:sz w:val="24"/>
          <w:szCs w:val="24"/>
        </w:rPr>
        <w:t>。</w:t>
      </w:r>
    </w:p>
    <w:p w14:paraId="6D78DEF1" w14:textId="3CB4347A" w:rsidR="00A8254B" w:rsidRDefault="006A3C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169D4623" w14:textId="35CC80A4" w:rsidR="00A8254B" w:rsidRDefault="006A3C7D">
      <w:pPr>
        <w:rPr>
          <w:sz w:val="24"/>
          <w:szCs w:val="24"/>
        </w:rPr>
      </w:pPr>
      <w:r w:rsidRPr="006A3C7D">
        <w:rPr>
          <w:sz w:val="24"/>
          <w:szCs w:val="24"/>
        </w:rPr>
        <w:drawing>
          <wp:inline distT="0" distB="0" distL="0" distR="0" wp14:anchorId="016FD8D1" wp14:editId="230BA1CB">
            <wp:extent cx="5274310" cy="485140"/>
            <wp:effectExtent l="0" t="0" r="2540" b="0"/>
            <wp:docPr id="1812982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820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F2F" w14:textId="77777777" w:rsidR="00A8254B" w:rsidRDefault="00A8254B">
      <w:pPr>
        <w:rPr>
          <w:sz w:val="24"/>
          <w:szCs w:val="24"/>
        </w:rPr>
      </w:pPr>
    </w:p>
    <w:p w14:paraId="1E8E06AB" w14:textId="7C3FB2AF" w:rsidR="00CF5C01" w:rsidRPr="00CF5C01" w:rsidRDefault="00CF5C01">
      <w:pPr>
        <w:rPr>
          <w:color w:val="FF0000"/>
          <w:sz w:val="24"/>
          <w:szCs w:val="24"/>
        </w:rPr>
      </w:pPr>
      <w:r w:rsidRPr="00CF5C01">
        <w:rPr>
          <w:rFonts w:hint="eastAsia"/>
          <w:color w:val="FF0000"/>
          <w:sz w:val="24"/>
          <w:szCs w:val="24"/>
        </w:rPr>
        <w:t>为什么尽可能使用</w:t>
      </w:r>
      <w:r w:rsidRPr="00CF5C01">
        <w:rPr>
          <w:color w:val="FF0000"/>
          <w:sz w:val="24"/>
          <w:szCs w:val="24"/>
        </w:rPr>
        <w:t xml:space="preserve"> Span&lt;T&gt; 或 ReadOnlySpan&lt;T&gt; 类型来处理栈分配的内存</w:t>
      </w:r>
      <w:r w:rsidRPr="00CF5C01">
        <w:rPr>
          <w:rFonts w:hint="eastAsia"/>
          <w:color w:val="FF0000"/>
          <w:sz w:val="24"/>
          <w:szCs w:val="24"/>
        </w:rPr>
        <w:t>？</w:t>
      </w:r>
    </w:p>
    <w:p w14:paraId="16A0C6A7" w14:textId="58257C4D" w:rsidR="00CF5C01" w:rsidRPr="00CF5C01" w:rsidRDefault="00CF5C01" w:rsidP="00CF5C01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1.</w:t>
      </w:r>
      <w:r w:rsidR="00D95C6D">
        <w:rPr>
          <w:sz w:val="24"/>
          <w:szCs w:val="24"/>
        </w:rPr>
        <w:t xml:space="preserve">  </w:t>
      </w:r>
      <w:r w:rsidRPr="00CF5C01">
        <w:rPr>
          <w:sz w:val="24"/>
          <w:szCs w:val="24"/>
        </w:rPr>
        <w:t>Span&lt;T&gt; 和 ReadOnlySpan&lt;T&gt; 是轻量级的内存缓冲区，它们包装对托管或非托管内存的引用。由于这些类型只能存储在栈上，因此它们不适用于诸如异步方法调用之类的场景。</w:t>
      </w:r>
    </w:p>
    <w:p w14:paraId="420302A8" w14:textId="0CF94465" w:rsidR="00CF5C01" w:rsidRPr="00CF5C01" w:rsidRDefault="00CF5C01" w:rsidP="00CF5C01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2.</w:t>
      </w:r>
      <w:r w:rsidR="00D95C6D">
        <w:rPr>
          <w:sz w:val="24"/>
          <w:szCs w:val="24"/>
        </w:rPr>
        <w:t xml:space="preserve">  </w:t>
      </w:r>
      <w:r w:rsidRPr="00CF5C01">
        <w:rPr>
          <w:sz w:val="24"/>
          <w:szCs w:val="24"/>
        </w:rPr>
        <w:t>Span&lt;T&gt; 比 Memory&lt;T&gt; 更通用，可以表示更多种类的连续内存缓冲区。Span&lt;T&gt; 还提供了更多的优化，因此在可能的情况下，应该在同步 API 中使用 Span&lt;T&gt; 而不是 Memory&lt;T&gt; 作为参数。</w:t>
      </w:r>
    </w:p>
    <w:p w14:paraId="7D12DC91" w14:textId="51C18898" w:rsidR="00CF5C01" w:rsidRDefault="00CF5C01" w:rsidP="00CF5C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CF5C01">
        <w:rPr>
          <w:sz w:val="24"/>
          <w:szCs w:val="24"/>
        </w:rPr>
        <w:t xml:space="preserve"> </w:t>
      </w:r>
      <w:r w:rsidR="00D95C6D">
        <w:rPr>
          <w:sz w:val="24"/>
          <w:szCs w:val="24"/>
        </w:rPr>
        <w:t xml:space="preserve"> </w:t>
      </w:r>
      <w:r w:rsidRPr="00CF5C01">
        <w:rPr>
          <w:sz w:val="24"/>
          <w:szCs w:val="24"/>
        </w:rPr>
        <w:t>Span&lt;T&gt; 和 ReadOnlySpan&lt;T&gt; 是结构体，因此每个 span 实际上只是当前线程栈上添加的几个字节。栈分配非常快速，且不会影响 GC。</w:t>
      </w:r>
    </w:p>
    <w:p w14:paraId="012AD6DE" w14:textId="77777777" w:rsidR="00A8254B" w:rsidRDefault="00A8254B">
      <w:pPr>
        <w:rPr>
          <w:sz w:val="24"/>
          <w:szCs w:val="24"/>
        </w:rPr>
      </w:pPr>
    </w:p>
    <w:p w14:paraId="7FFE74C6" w14:textId="254C52DB" w:rsidR="00A8254B" w:rsidRDefault="0072619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在结构struct中嵌入数组需要满足的条件：</w:t>
      </w:r>
    </w:p>
    <w:p w14:paraId="0E865E85" w14:textId="3F0982C4" w:rsidR="00726193" w:rsidRDefault="00726193">
      <w:pPr>
        <w:rPr>
          <w:rFonts w:hint="eastAsia"/>
          <w:sz w:val="24"/>
          <w:szCs w:val="24"/>
        </w:rPr>
      </w:pPr>
      <w:r w:rsidRPr="00726193">
        <w:rPr>
          <w:sz w:val="24"/>
          <w:szCs w:val="24"/>
        </w:rPr>
        <w:lastRenderedPageBreak/>
        <w:drawing>
          <wp:inline distT="0" distB="0" distL="0" distR="0" wp14:anchorId="6AEA60FB" wp14:editId="5DC151A4">
            <wp:extent cx="5274310" cy="2844165"/>
            <wp:effectExtent l="0" t="0" r="2540" b="0"/>
            <wp:docPr id="1060263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30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DE92" w14:textId="77777777" w:rsidR="00A8254B" w:rsidRDefault="00A8254B">
      <w:pPr>
        <w:rPr>
          <w:sz w:val="24"/>
          <w:szCs w:val="24"/>
        </w:rPr>
      </w:pPr>
    </w:p>
    <w:p w14:paraId="5821ECF9" w14:textId="77777777" w:rsidR="00A8254B" w:rsidRDefault="00A8254B">
      <w:pPr>
        <w:rPr>
          <w:sz w:val="24"/>
          <w:szCs w:val="24"/>
        </w:rPr>
      </w:pPr>
    </w:p>
    <w:p w14:paraId="4376C03C" w14:textId="77777777" w:rsidR="00A8254B" w:rsidRDefault="00A8254B">
      <w:pPr>
        <w:rPr>
          <w:sz w:val="24"/>
          <w:szCs w:val="24"/>
        </w:rPr>
      </w:pPr>
    </w:p>
    <w:p w14:paraId="1346020A" w14:textId="77777777" w:rsidR="00A8254B" w:rsidRDefault="00A8254B">
      <w:pPr>
        <w:rPr>
          <w:sz w:val="24"/>
          <w:szCs w:val="24"/>
        </w:rPr>
      </w:pPr>
    </w:p>
    <w:p w14:paraId="58D5CD02" w14:textId="77777777" w:rsidR="00A8254B" w:rsidRDefault="00A8254B">
      <w:pPr>
        <w:rPr>
          <w:rFonts w:hint="eastAsia"/>
          <w:sz w:val="24"/>
          <w:szCs w:val="24"/>
        </w:rPr>
      </w:pPr>
    </w:p>
    <w:p w14:paraId="248BB7F5" w14:textId="77777777" w:rsidR="001E150C" w:rsidRPr="00816541" w:rsidRDefault="001E150C">
      <w:pPr>
        <w:rPr>
          <w:rFonts w:hint="eastAsia"/>
          <w:sz w:val="24"/>
          <w:szCs w:val="24"/>
        </w:rPr>
      </w:pPr>
    </w:p>
    <w:sectPr w:rsidR="001E150C" w:rsidRPr="00816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cib-font-text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718"/>
    <w:rsid w:val="000272B6"/>
    <w:rsid w:val="000B1295"/>
    <w:rsid w:val="000B4BD8"/>
    <w:rsid w:val="000B53D9"/>
    <w:rsid w:val="000C2480"/>
    <w:rsid w:val="000D2249"/>
    <w:rsid w:val="00117FC8"/>
    <w:rsid w:val="00153F4F"/>
    <w:rsid w:val="00186AB8"/>
    <w:rsid w:val="001D3B92"/>
    <w:rsid w:val="001E150C"/>
    <w:rsid w:val="0020047D"/>
    <w:rsid w:val="00204BBB"/>
    <w:rsid w:val="002246FC"/>
    <w:rsid w:val="00235A99"/>
    <w:rsid w:val="00240CD8"/>
    <w:rsid w:val="00272C42"/>
    <w:rsid w:val="00283248"/>
    <w:rsid w:val="002A033E"/>
    <w:rsid w:val="002A62B4"/>
    <w:rsid w:val="002C6AB6"/>
    <w:rsid w:val="003603D4"/>
    <w:rsid w:val="00376746"/>
    <w:rsid w:val="0038057B"/>
    <w:rsid w:val="00380CB1"/>
    <w:rsid w:val="00395BE7"/>
    <w:rsid w:val="00450C2A"/>
    <w:rsid w:val="004802F2"/>
    <w:rsid w:val="00493E05"/>
    <w:rsid w:val="004C3789"/>
    <w:rsid w:val="004C5F84"/>
    <w:rsid w:val="0051178E"/>
    <w:rsid w:val="005529A0"/>
    <w:rsid w:val="00560132"/>
    <w:rsid w:val="0059256B"/>
    <w:rsid w:val="005F24E0"/>
    <w:rsid w:val="005F5D3A"/>
    <w:rsid w:val="00671C3D"/>
    <w:rsid w:val="0068660D"/>
    <w:rsid w:val="00693D07"/>
    <w:rsid w:val="006A3C7D"/>
    <w:rsid w:val="006B047A"/>
    <w:rsid w:val="006B1DD5"/>
    <w:rsid w:val="006C1A3E"/>
    <w:rsid w:val="006E28E2"/>
    <w:rsid w:val="0071243F"/>
    <w:rsid w:val="00723ED7"/>
    <w:rsid w:val="00726193"/>
    <w:rsid w:val="00743D8A"/>
    <w:rsid w:val="00773D00"/>
    <w:rsid w:val="007A4C36"/>
    <w:rsid w:val="00816541"/>
    <w:rsid w:val="0081715A"/>
    <w:rsid w:val="008203FC"/>
    <w:rsid w:val="00844ABC"/>
    <w:rsid w:val="00854EA7"/>
    <w:rsid w:val="0086444C"/>
    <w:rsid w:val="008B2E41"/>
    <w:rsid w:val="00907EBA"/>
    <w:rsid w:val="0091424D"/>
    <w:rsid w:val="00975FBE"/>
    <w:rsid w:val="00984A97"/>
    <w:rsid w:val="009D7944"/>
    <w:rsid w:val="009E4985"/>
    <w:rsid w:val="009F6BE5"/>
    <w:rsid w:val="009F7376"/>
    <w:rsid w:val="00A4560A"/>
    <w:rsid w:val="00A73F51"/>
    <w:rsid w:val="00A8254B"/>
    <w:rsid w:val="00A94718"/>
    <w:rsid w:val="00AA4AEB"/>
    <w:rsid w:val="00AA7F6A"/>
    <w:rsid w:val="00AB728E"/>
    <w:rsid w:val="00AB7CF7"/>
    <w:rsid w:val="00AE7C7A"/>
    <w:rsid w:val="00B14B99"/>
    <w:rsid w:val="00B15DF0"/>
    <w:rsid w:val="00B25661"/>
    <w:rsid w:val="00B51C82"/>
    <w:rsid w:val="00B556BC"/>
    <w:rsid w:val="00B60624"/>
    <w:rsid w:val="00B63325"/>
    <w:rsid w:val="00B65853"/>
    <w:rsid w:val="00B659CD"/>
    <w:rsid w:val="00BC5484"/>
    <w:rsid w:val="00BF1E9D"/>
    <w:rsid w:val="00C32A1E"/>
    <w:rsid w:val="00C40EFC"/>
    <w:rsid w:val="00C63337"/>
    <w:rsid w:val="00C955F3"/>
    <w:rsid w:val="00CC1FF7"/>
    <w:rsid w:val="00CF5C01"/>
    <w:rsid w:val="00D54613"/>
    <w:rsid w:val="00D54C66"/>
    <w:rsid w:val="00D83AF8"/>
    <w:rsid w:val="00D95C6D"/>
    <w:rsid w:val="00E05051"/>
    <w:rsid w:val="00E101F1"/>
    <w:rsid w:val="00E155C4"/>
    <w:rsid w:val="00E51144"/>
    <w:rsid w:val="00E57CDD"/>
    <w:rsid w:val="00E601E5"/>
    <w:rsid w:val="00E925F8"/>
    <w:rsid w:val="00F16EA8"/>
    <w:rsid w:val="00F23B8D"/>
    <w:rsid w:val="00F32D45"/>
    <w:rsid w:val="00F34B1A"/>
    <w:rsid w:val="00F53F9A"/>
    <w:rsid w:val="00F7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2885F"/>
  <w15:chartTrackingRefBased/>
  <w15:docId w15:val="{842E3AF9-6466-4F67-9652-085D54A23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35A9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6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11C8F-3352-444D-AC75-D0BC9A881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16</Pages>
  <Words>523</Words>
  <Characters>2985</Characters>
  <Application>Microsoft Office Word</Application>
  <DocSecurity>0</DocSecurity>
  <Lines>24</Lines>
  <Paragraphs>7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101</cp:revision>
  <dcterms:created xsi:type="dcterms:W3CDTF">2023-08-30T14:25:00Z</dcterms:created>
  <dcterms:modified xsi:type="dcterms:W3CDTF">2023-08-31T11:41:00Z</dcterms:modified>
</cp:coreProperties>
</file>