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A79D2" w14:textId="3F1EEDE4" w:rsidR="00917750" w:rsidRPr="006E7C9F" w:rsidRDefault="007B2B47">
      <w:pPr>
        <w:rPr>
          <w:sz w:val="24"/>
          <w:szCs w:val="24"/>
        </w:rPr>
      </w:pPr>
      <w:r w:rsidRPr="006E7C9F">
        <w:rPr>
          <w:rFonts w:hint="eastAsia"/>
          <w:sz w:val="24"/>
          <w:szCs w:val="24"/>
        </w:rPr>
        <w:t>无参属性</w:t>
      </w:r>
    </w:p>
    <w:p w14:paraId="2A061DF9" w14:textId="3CFD5ED9" w:rsidR="007B2B47" w:rsidRPr="006E7C9F" w:rsidRDefault="003F2578">
      <w:pPr>
        <w:rPr>
          <w:sz w:val="24"/>
          <w:szCs w:val="24"/>
        </w:rPr>
      </w:pPr>
      <w:r w:rsidRPr="006E7C9F">
        <w:rPr>
          <w:rFonts w:hint="eastAsia"/>
          <w:sz w:val="24"/>
          <w:szCs w:val="24"/>
        </w:rPr>
        <w:t>使用属性的好处：更好地遵从了数据封装的原则</w:t>
      </w:r>
      <w:r w:rsidR="007C7E25">
        <w:rPr>
          <w:rFonts w:hint="eastAsia"/>
          <w:sz w:val="24"/>
          <w:szCs w:val="24"/>
        </w:rPr>
        <w:t>，不允许从外部修改字段（设为private），只可以通过属性读取和修改</w:t>
      </w:r>
      <w:r w:rsidRPr="006E7C9F">
        <w:rPr>
          <w:rFonts w:hint="eastAsia"/>
          <w:sz w:val="24"/>
          <w:szCs w:val="24"/>
        </w:rPr>
        <w:t>。</w:t>
      </w:r>
    </w:p>
    <w:p w14:paraId="75BACD7F" w14:textId="3228A48B" w:rsidR="003F2578" w:rsidRPr="006E7C9F" w:rsidRDefault="003F2578">
      <w:pPr>
        <w:rPr>
          <w:sz w:val="24"/>
          <w:szCs w:val="24"/>
        </w:rPr>
      </w:pPr>
    </w:p>
    <w:p w14:paraId="33F03CE2" w14:textId="29D47B82" w:rsidR="006E7C9F" w:rsidRPr="006E7C9F" w:rsidRDefault="006E7C9F">
      <w:pPr>
        <w:rPr>
          <w:sz w:val="24"/>
          <w:szCs w:val="24"/>
        </w:rPr>
      </w:pPr>
      <w:r w:rsidRPr="006E7C9F">
        <w:rPr>
          <w:rFonts w:hint="eastAsia"/>
          <w:sz w:val="24"/>
          <w:szCs w:val="24"/>
        </w:rPr>
        <w:t>使用无参属性的规则：</w:t>
      </w:r>
    </w:p>
    <w:p w14:paraId="398F25B5" w14:textId="5F6F5844" w:rsidR="006E7C9F" w:rsidRDefault="006E7C9F">
      <w:pPr>
        <w:rPr>
          <w:sz w:val="24"/>
          <w:szCs w:val="24"/>
        </w:rPr>
      </w:pPr>
      <w:r w:rsidRPr="006E7C9F">
        <w:rPr>
          <w:rFonts w:hint="eastAsia"/>
          <w:sz w:val="24"/>
          <w:szCs w:val="24"/>
        </w:rPr>
        <w:t>1</w:t>
      </w:r>
      <w:r w:rsidRPr="006E7C9F">
        <w:rPr>
          <w:sz w:val="24"/>
          <w:szCs w:val="24"/>
        </w:rPr>
        <w:t>.</w:t>
      </w:r>
      <w:r w:rsidRPr="006E7C9F">
        <w:rPr>
          <w:rFonts w:hint="eastAsia"/>
          <w:sz w:val="24"/>
          <w:szCs w:val="24"/>
        </w:rPr>
        <w:t>每个属性</w:t>
      </w:r>
      <w:r>
        <w:rPr>
          <w:rFonts w:hint="eastAsia"/>
          <w:sz w:val="24"/>
          <w:szCs w:val="24"/>
        </w:rPr>
        <w:t>都有名称和类型（类型不能的void）</w:t>
      </w:r>
      <w:r w:rsidR="006D2BF0">
        <w:rPr>
          <w:rFonts w:hint="eastAsia"/>
          <w:sz w:val="24"/>
          <w:szCs w:val="24"/>
        </w:rPr>
        <w:t>。</w:t>
      </w:r>
    </w:p>
    <w:p w14:paraId="28D91ABD" w14:textId="6B002047" w:rsidR="006D2BF0" w:rsidRDefault="006D2B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属性不能重载。</w:t>
      </w:r>
    </w:p>
    <w:p w14:paraId="306EC398" w14:textId="77777777" w:rsidR="00042A99" w:rsidRDefault="006D2B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属性可以同时指定get和set方法，但是可以省略get或set来定义只读属性或者只写属性</w:t>
      </w:r>
    </w:p>
    <w:p w14:paraId="6AC39849" w14:textId="2594E55B" w:rsidR="006D2BF0" w:rsidRDefault="00042A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关于实例属性、静态属性、抽象属性、虚属性的例子：</w:t>
      </w:r>
    </w:p>
    <w:p w14:paraId="0B092955" w14:textId="59AC6C63" w:rsidR="00042A99" w:rsidRDefault="00422F4E">
      <w:pPr>
        <w:rPr>
          <w:sz w:val="24"/>
          <w:szCs w:val="24"/>
        </w:rPr>
      </w:pPr>
      <w:r w:rsidRPr="00422F4E">
        <w:rPr>
          <w:sz w:val="24"/>
          <w:szCs w:val="24"/>
        </w:rPr>
        <w:drawing>
          <wp:inline distT="0" distB="0" distL="0" distR="0" wp14:anchorId="46C6ED27" wp14:editId="3C5C754F">
            <wp:extent cx="3776202" cy="2749137"/>
            <wp:effectExtent l="0" t="0" r="0" b="0"/>
            <wp:docPr id="917624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42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271" cy="27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A46" w14:textId="5ED14637" w:rsidR="00422F4E" w:rsidRDefault="00422F4E">
      <w:pPr>
        <w:rPr>
          <w:sz w:val="24"/>
          <w:szCs w:val="24"/>
        </w:rPr>
      </w:pPr>
      <w:r w:rsidRPr="00422F4E">
        <w:rPr>
          <w:sz w:val="24"/>
          <w:szCs w:val="24"/>
        </w:rPr>
        <w:drawing>
          <wp:inline distT="0" distB="0" distL="0" distR="0" wp14:anchorId="1D7F9FF9" wp14:editId="373CC809">
            <wp:extent cx="4376057" cy="1857690"/>
            <wp:effectExtent l="0" t="0" r="5715" b="9525"/>
            <wp:docPr id="21419943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9430" name="图片 1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333" cy="186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B246" w14:textId="4D6ED1D7" w:rsidR="005C456E" w:rsidRDefault="005C456E">
      <w:pPr>
        <w:rPr>
          <w:rFonts w:hint="eastAsia"/>
          <w:sz w:val="24"/>
          <w:szCs w:val="24"/>
        </w:rPr>
      </w:pPr>
      <w:r w:rsidRPr="005C456E">
        <w:rPr>
          <w:sz w:val="24"/>
          <w:szCs w:val="24"/>
        </w:rPr>
        <w:lastRenderedPageBreak/>
        <w:drawing>
          <wp:inline distT="0" distB="0" distL="0" distR="0" wp14:anchorId="2F7513DA" wp14:editId="7BB47476">
            <wp:extent cx="4174176" cy="3014293"/>
            <wp:effectExtent l="0" t="0" r="0" b="0"/>
            <wp:docPr id="95538975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89757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1948" cy="30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3602" w14:textId="77270113" w:rsidR="00042A99" w:rsidRDefault="004A7B1A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="00042A99">
        <w:rPr>
          <w:rFonts w:hint="eastAsia"/>
          <w:sz w:val="24"/>
          <w:szCs w:val="24"/>
        </w:rPr>
        <w:t>属性实际上是在调用方法</w:t>
      </w:r>
      <w:r w:rsidR="00651504">
        <w:rPr>
          <w:rFonts w:hint="eastAsia"/>
          <w:sz w:val="24"/>
          <w:szCs w:val="24"/>
        </w:rPr>
        <w:t>，以下是上面</w:t>
      </w:r>
      <w:r w:rsidR="00AB1A2A">
        <w:rPr>
          <w:rFonts w:hint="eastAsia"/>
          <w:sz w:val="24"/>
          <w:szCs w:val="24"/>
        </w:rPr>
        <w:t>例子</w:t>
      </w:r>
      <w:r w:rsidR="00651504">
        <w:rPr>
          <w:rFonts w:hint="eastAsia"/>
          <w:sz w:val="24"/>
          <w:szCs w:val="24"/>
        </w:rPr>
        <w:t>的I</w:t>
      </w:r>
      <w:r w:rsidR="00651504">
        <w:rPr>
          <w:sz w:val="24"/>
          <w:szCs w:val="24"/>
        </w:rPr>
        <w:t>L</w:t>
      </w:r>
      <w:r w:rsidR="00651504">
        <w:rPr>
          <w:rFonts w:hint="eastAsia"/>
          <w:sz w:val="24"/>
          <w:szCs w:val="24"/>
        </w:rPr>
        <w:t>代码</w:t>
      </w:r>
    </w:p>
    <w:p w14:paraId="66299D5D" w14:textId="373DE16C" w:rsidR="00BE2937" w:rsidRDefault="00F1132C">
      <w:pPr>
        <w:rPr>
          <w:sz w:val="24"/>
          <w:szCs w:val="24"/>
        </w:rPr>
      </w:pPr>
      <w:r w:rsidRPr="00F1132C">
        <w:rPr>
          <w:sz w:val="24"/>
          <w:szCs w:val="24"/>
        </w:rPr>
        <w:drawing>
          <wp:inline distT="0" distB="0" distL="0" distR="0" wp14:anchorId="5BFDCD57" wp14:editId="6C064400">
            <wp:extent cx="5274310" cy="3659505"/>
            <wp:effectExtent l="0" t="0" r="2540" b="0"/>
            <wp:docPr id="210333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3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2299" w14:textId="0083F71A" w:rsidR="00543AD8" w:rsidRDefault="00543A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可以见到get变为了以get</w:t>
      </w:r>
      <w:r>
        <w:rPr>
          <w:sz w:val="24"/>
          <w:szCs w:val="24"/>
        </w:rPr>
        <w:t>_</w:t>
      </w:r>
      <w:r w:rsidR="000F0589">
        <w:rPr>
          <w:rFonts w:hint="eastAsia"/>
          <w:sz w:val="24"/>
          <w:szCs w:val="24"/>
        </w:rPr>
        <w:t>为前缀</w:t>
      </w:r>
      <w:r>
        <w:rPr>
          <w:rFonts w:hint="eastAsia"/>
          <w:sz w:val="24"/>
          <w:szCs w:val="24"/>
        </w:rPr>
        <w:t>的方法，set也是一样</w:t>
      </w:r>
    </w:p>
    <w:p w14:paraId="0DF89E56" w14:textId="77777777" w:rsidR="00EB484B" w:rsidRDefault="00EB484B">
      <w:pPr>
        <w:rPr>
          <w:sz w:val="24"/>
          <w:szCs w:val="24"/>
        </w:rPr>
      </w:pPr>
    </w:p>
    <w:p w14:paraId="29664FED" w14:textId="77777777" w:rsidR="00EB484B" w:rsidRDefault="00EB484B">
      <w:pPr>
        <w:rPr>
          <w:sz w:val="24"/>
          <w:szCs w:val="24"/>
        </w:rPr>
      </w:pPr>
    </w:p>
    <w:p w14:paraId="23BEDE4B" w14:textId="77777777" w:rsidR="00EB484B" w:rsidRDefault="00EB484B">
      <w:pPr>
        <w:rPr>
          <w:sz w:val="24"/>
          <w:szCs w:val="24"/>
        </w:rPr>
      </w:pPr>
    </w:p>
    <w:p w14:paraId="622A1684" w14:textId="37D16602" w:rsidR="00EB484B" w:rsidRDefault="00EB484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自动实现的属性</w:t>
      </w:r>
      <w:r w:rsidR="00191426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声明属性而不提供get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set的实现，C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会自动声明一个私有字段</w:t>
      </w:r>
    </w:p>
    <w:p w14:paraId="015F4092" w14:textId="59933463" w:rsidR="00E57B76" w:rsidRDefault="00E57B7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下面是例子：</w:t>
      </w:r>
    </w:p>
    <w:p w14:paraId="5F068DAD" w14:textId="04D8C658" w:rsidR="00E57B76" w:rsidRDefault="00E57B76">
      <w:pPr>
        <w:rPr>
          <w:sz w:val="24"/>
          <w:szCs w:val="24"/>
        </w:rPr>
      </w:pPr>
      <w:r w:rsidRPr="00E57B76">
        <w:rPr>
          <w:sz w:val="24"/>
          <w:szCs w:val="24"/>
        </w:rPr>
        <w:drawing>
          <wp:inline distT="0" distB="0" distL="0" distR="0" wp14:anchorId="0B3DC0AA" wp14:editId="5B14F10E">
            <wp:extent cx="3029373" cy="266737"/>
            <wp:effectExtent l="0" t="0" r="0" b="0"/>
            <wp:docPr id="1319454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545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BCFD" w14:textId="7392DFB3" w:rsidR="00931F67" w:rsidRDefault="00E57B76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s：</w:t>
      </w:r>
      <w:r w:rsidR="000420EA" w:rsidRPr="000420EA">
        <w:rPr>
          <w:rFonts w:hint="eastAsia"/>
          <w:color w:val="FF0000"/>
          <w:sz w:val="24"/>
          <w:szCs w:val="24"/>
        </w:rPr>
        <w:t>1</w:t>
      </w:r>
      <w:r w:rsidR="000420EA" w:rsidRPr="000420EA">
        <w:rPr>
          <w:color w:val="FF0000"/>
          <w:sz w:val="24"/>
          <w:szCs w:val="24"/>
        </w:rPr>
        <w:t>.</w:t>
      </w:r>
      <w:r w:rsidR="000420EA" w:rsidRPr="000420EA">
        <w:rPr>
          <w:rFonts w:hint="eastAsia"/>
          <w:color w:val="FF0000"/>
          <w:sz w:val="24"/>
          <w:szCs w:val="24"/>
        </w:rPr>
        <w:t>使用A</w:t>
      </w:r>
      <w:r w:rsidR="000420EA" w:rsidRPr="000420EA">
        <w:rPr>
          <w:color w:val="FF0000"/>
          <w:sz w:val="24"/>
          <w:szCs w:val="24"/>
        </w:rPr>
        <w:t>IP</w:t>
      </w:r>
      <w:r w:rsidR="000420EA" w:rsidRPr="000420EA">
        <w:rPr>
          <w:rFonts w:hint="eastAsia"/>
          <w:color w:val="FF0000"/>
          <w:sz w:val="24"/>
          <w:szCs w:val="24"/>
        </w:rPr>
        <w:t>，属性必然是可读可写的</w:t>
      </w:r>
      <w:r w:rsidR="000420EA">
        <w:rPr>
          <w:rFonts w:hint="eastAsia"/>
          <w:color w:val="FF0000"/>
          <w:sz w:val="24"/>
          <w:szCs w:val="24"/>
        </w:rPr>
        <w:t xml:space="preserve"> </w:t>
      </w:r>
      <w:r w:rsidR="000420EA">
        <w:rPr>
          <w:color w:val="FF0000"/>
          <w:sz w:val="24"/>
          <w:szCs w:val="24"/>
        </w:rPr>
        <w:t>2.</w:t>
      </w:r>
      <w:r w:rsidR="000420EA">
        <w:rPr>
          <w:rFonts w:hint="eastAsia"/>
          <w:color w:val="FF0000"/>
          <w:sz w:val="24"/>
          <w:szCs w:val="24"/>
        </w:rPr>
        <w:t>一个属性中get和set必须同时使用A</w:t>
      </w:r>
      <w:r w:rsidR="000420EA">
        <w:rPr>
          <w:color w:val="FF0000"/>
          <w:sz w:val="24"/>
          <w:szCs w:val="24"/>
        </w:rPr>
        <w:t>IP</w:t>
      </w:r>
      <w:r w:rsidR="000420EA">
        <w:rPr>
          <w:rFonts w:hint="eastAsia"/>
          <w:color w:val="FF0000"/>
          <w:sz w:val="24"/>
          <w:szCs w:val="24"/>
        </w:rPr>
        <w:t>实现或者同时手动实现</w:t>
      </w:r>
    </w:p>
    <w:p w14:paraId="0EB1DC2C" w14:textId="41C5896C" w:rsidR="00931F67" w:rsidRDefault="00E57B7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（自动实现属性）</w:t>
      </w:r>
      <w:r w:rsidR="00931F67">
        <w:rPr>
          <w:rFonts w:hint="eastAsia"/>
          <w:sz w:val="24"/>
          <w:szCs w:val="24"/>
        </w:rPr>
        <w:t>的一些缺陷：</w:t>
      </w:r>
    </w:p>
    <w:p w14:paraId="338D1775" w14:textId="3AE0263E" w:rsidR="00931F67" w:rsidRDefault="00931F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必须在每个构造器方法中显式初始化每个A</w:t>
      </w:r>
      <w:r>
        <w:rPr>
          <w:sz w:val="24"/>
          <w:szCs w:val="24"/>
        </w:rPr>
        <w:t>IP</w:t>
      </w:r>
    </w:p>
    <w:p w14:paraId="208FF95B" w14:textId="55D8BD9C" w:rsidR="00931F67" w:rsidRDefault="00931F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.AIP</w:t>
      </w:r>
      <w:r>
        <w:rPr>
          <w:rFonts w:hint="eastAsia"/>
          <w:sz w:val="24"/>
          <w:szCs w:val="24"/>
        </w:rPr>
        <w:t>的支持字段名称由编译器决定，每次重新编译代码都可能</w:t>
      </w:r>
      <w:r w:rsidR="004F1DDC">
        <w:rPr>
          <w:rFonts w:hint="eastAsia"/>
          <w:sz w:val="24"/>
          <w:szCs w:val="24"/>
        </w:rPr>
        <w:t>更改这个名称</w:t>
      </w:r>
    </w:p>
    <w:p w14:paraId="4675606F" w14:textId="4E7005FC" w:rsidR="004F1DDC" w:rsidRDefault="004F1D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调试时无法在A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的get和set方法上设置断点。而手动实现的属性可以。</w:t>
      </w:r>
    </w:p>
    <w:p w14:paraId="5DED1504" w14:textId="41F21E79" w:rsidR="000420EA" w:rsidRDefault="000420EA">
      <w:pPr>
        <w:rPr>
          <w:sz w:val="24"/>
          <w:szCs w:val="24"/>
        </w:rPr>
      </w:pPr>
    </w:p>
    <w:p w14:paraId="7963CFF7" w14:textId="77777777" w:rsidR="00905233" w:rsidRDefault="00905233">
      <w:pPr>
        <w:rPr>
          <w:sz w:val="24"/>
          <w:szCs w:val="24"/>
        </w:rPr>
      </w:pPr>
    </w:p>
    <w:p w14:paraId="5920CA8F" w14:textId="0F2E1F0F" w:rsidR="00905233" w:rsidRPr="002E7BA9" w:rsidRDefault="00905233">
      <w:pPr>
        <w:rPr>
          <w:color w:val="FF0000"/>
          <w:sz w:val="24"/>
          <w:szCs w:val="24"/>
        </w:rPr>
      </w:pPr>
      <w:r w:rsidRPr="002E7BA9">
        <w:rPr>
          <w:rFonts w:hint="eastAsia"/>
          <w:color w:val="FF0000"/>
          <w:sz w:val="24"/>
          <w:szCs w:val="24"/>
        </w:rPr>
        <w:t>如何合理地定义属性（与字段相比）？</w:t>
      </w:r>
    </w:p>
    <w:p w14:paraId="1BE029EA" w14:textId="331123C3" w:rsidR="00905233" w:rsidRDefault="009052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如果定义属性最好同时提供get和set方法</w:t>
      </w:r>
    </w:p>
    <w:p w14:paraId="12EB7AF5" w14:textId="25A8CF3E" w:rsidR="00905233" w:rsidRDefault="0090523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属性方法可能抛出异常而字段访问不会</w:t>
      </w:r>
    </w:p>
    <w:p w14:paraId="72E1CC48" w14:textId="557512EC" w:rsidR="002E7BA9" w:rsidRDefault="002E7B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属性不能作为out或ref参数传给方法，而字段可以</w:t>
      </w:r>
    </w:p>
    <w:p w14:paraId="26D62906" w14:textId="5F5D2838" w:rsidR="00744E67" w:rsidRDefault="00744E6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属性方法执行可能花费较长事件（因为属性的get和set实际是方法），而字段访问总是立即完成</w:t>
      </w:r>
    </w:p>
    <w:p w14:paraId="1769ADB9" w14:textId="6158C66D" w:rsidR="00744E67" w:rsidRDefault="00744E67">
      <w:pPr>
        <w:rPr>
          <w:color w:val="FF0000"/>
          <w:sz w:val="24"/>
          <w:szCs w:val="24"/>
        </w:rPr>
      </w:pPr>
      <w:r w:rsidRPr="00744E67">
        <w:rPr>
          <w:rFonts w:hint="eastAsia"/>
          <w:color w:val="FF0000"/>
          <w:sz w:val="24"/>
          <w:szCs w:val="24"/>
        </w:rPr>
        <w:t>5</w:t>
      </w:r>
      <w:r w:rsidRPr="00744E67">
        <w:rPr>
          <w:color w:val="FF0000"/>
          <w:sz w:val="24"/>
          <w:szCs w:val="24"/>
        </w:rPr>
        <w:t>.</w:t>
      </w:r>
      <w:r w:rsidRPr="00744E67">
        <w:rPr>
          <w:rFonts w:hint="eastAsia"/>
          <w:color w:val="FF0000"/>
          <w:sz w:val="24"/>
          <w:szCs w:val="24"/>
        </w:rPr>
        <w:t>连续多次调用属性，属性方法每次都可能返回不同的值（这是为什么？）</w:t>
      </w:r>
    </w:p>
    <w:p w14:paraId="72A61519" w14:textId="44C5853D" w:rsidR="005D5423" w:rsidRDefault="00744E67">
      <w:pPr>
        <w:rPr>
          <w:color w:val="FF0000"/>
          <w:sz w:val="24"/>
          <w:szCs w:val="24"/>
        </w:rPr>
      </w:pPr>
      <w:r w:rsidRPr="00A93441">
        <w:rPr>
          <w:rFonts w:hint="eastAsia"/>
          <w:color w:val="FF0000"/>
          <w:sz w:val="24"/>
          <w:szCs w:val="24"/>
        </w:rPr>
        <w:t>6</w:t>
      </w:r>
      <w:r w:rsidRPr="00A93441">
        <w:rPr>
          <w:color w:val="FF0000"/>
          <w:sz w:val="24"/>
          <w:szCs w:val="24"/>
        </w:rPr>
        <w:t>.</w:t>
      </w:r>
      <w:r w:rsidRPr="00A93441">
        <w:rPr>
          <w:rFonts w:hint="eastAsia"/>
          <w:color w:val="FF0000"/>
          <w:sz w:val="24"/>
          <w:szCs w:val="24"/>
        </w:rPr>
        <w:t>属性方法可能造成一些副作用，而字段不会。</w:t>
      </w:r>
      <w:r w:rsidR="002B3F5D">
        <w:rPr>
          <w:rFonts w:hint="eastAsia"/>
          <w:color w:val="FF0000"/>
          <w:sz w:val="24"/>
          <w:szCs w:val="24"/>
        </w:rPr>
        <w:t>比如</w:t>
      </w:r>
      <w:r w:rsidR="005D5423" w:rsidRPr="005D5423">
        <w:rPr>
          <w:rFonts w:hint="eastAsia"/>
          <w:color w:val="FF0000"/>
          <w:sz w:val="24"/>
          <w:szCs w:val="24"/>
        </w:rPr>
        <w:t>当定义一个类型时，</w:t>
      </w:r>
      <w:r w:rsidR="00C20C5C">
        <w:rPr>
          <w:rFonts w:hint="eastAsia"/>
          <w:color w:val="FF0000"/>
          <w:sz w:val="24"/>
          <w:szCs w:val="24"/>
        </w:rPr>
        <w:t>应</w:t>
      </w:r>
      <w:r w:rsidR="005D5423" w:rsidRPr="005D5423">
        <w:rPr>
          <w:rFonts w:hint="eastAsia"/>
          <w:color w:val="FF0000"/>
          <w:sz w:val="24"/>
          <w:szCs w:val="24"/>
        </w:rPr>
        <w:t>确保无论以什么顺序设置属性，都不会影响类型的行为</w:t>
      </w:r>
      <w:r w:rsidR="00C20C5C">
        <w:rPr>
          <w:rFonts w:hint="eastAsia"/>
          <w:color w:val="FF0000"/>
          <w:sz w:val="24"/>
          <w:szCs w:val="24"/>
        </w:rPr>
        <w:t>；比如带来额外的性能消耗</w:t>
      </w:r>
    </w:p>
    <w:p w14:paraId="3074B9DA" w14:textId="631D35CE" w:rsidR="00744E67" w:rsidRPr="00744E67" w:rsidRDefault="00744E67">
      <w:pPr>
        <w:rPr>
          <w:sz w:val="24"/>
          <w:szCs w:val="24"/>
        </w:rPr>
      </w:pPr>
      <w:r>
        <w:rPr>
          <w:sz w:val="24"/>
          <w:szCs w:val="24"/>
        </w:rPr>
        <w:t>7.</w:t>
      </w:r>
      <w:r>
        <w:rPr>
          <w:rFonts w:hint="eastAsia"/>
          <w:sz w:val="24"/>
          <w:szCs w:val="24"/>
        </w:rPr>
        <w:t>属性方法可能消耗额外的内存。</w:t>
      </w:r>
    </w:p>
    <w:p w14:paraId="77D847BF" w14:textId="79066474" w:rsidR="00744E67" w:rsidRDefault="002004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属性额外逻辑造成副作用性能消耗的例子：</w:t>
      </w:r>
    </w:p>
    <w:p w14:paraId="69479C41" w14:textId="117D9F94" w:rsidR="002004D6" w:rsidRPr="00744E67" w:rsidRDefault="002004D6">
      <w:pPr>
        <w:rPr>
          <w:rFonts w:hint="eastAsia"/>
          <w:sz w:val="24"/>
          <w:szCs w:val="24"/>
        </w:rPr>
      </w:pPr>
      <w:r w:rsidRPr="002004D6">
        <w:rPr>
          <w:sz w:val="24"/>
          <w:szCs w:val="24"/>
        </w:rPr>
        <w:drawing>
          <wp:inline distT="0" distB="0" distL="0" distR="0" wp14:anchorId="1B5FB4BA" wp14:editId="3F1F8150">
            <wp:extent cx="3912919" cy="1866951"/>
            <wp:effectExtent l="0" t="0" r="0" b="0"/>
            <wp:docPr id="798444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4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374" cy="187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32CF" w14:textId="5CDD94A9" w:rsidR="00744E67" w:rsidRPr="00744E67" w:rsidRDefault="002004D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执行了额外的判断逻辑和可能存在的抛出异常逻辑</w:t>
      </w:r>
    </w:p>
    <w:p w14:paraId="185B1D17" w14:textId="77777777" w:rsidR="00744E67" w:rsidRPr="00744E67" w:rsidRDefault="00744E67">
      <w:pPr>
        <w:rPr>
          <w:sz w:val="24"/>
          <w:szCs w:val="24"/>
        </w:rPr>
      </w:pPr>
    </w:p>
    <w:p w14:paraId="5CB75055" w14:textId="12B631DF" w:rsidR="00744E67" w:rsidRDefault="002004D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属性定义的顺序影响结果的例子：</w:t>
      </w:r>
    </w:p>
    <w:p w14:paraId="0008C92E" w14:textId="097BB6E0" w:rsidR="00744E67" w:rsidRPr="00744E67" w:rsidRDefault="00BF249A">
      <w:pPr>
        <w:rPr>
          <w:sz w:val="24"/>
          <w:szCs w:val="24"/>
        </w:rPr>
      </w:pPr>
      <w:r w:rsidRPr="00BF249A">
        <w:rPr>
          <w:sz w:val="24"/>
          <w:szCs w:val="24"/>
        </w:rPr>
        <w:drawing>
          <wp:inline distT="0" distB="0" distL="0" distR="0" wp14:anchorId="6A236CBD" wp14:editId="52246398">
            <wp:extent cx="4946073" cy="4696568"/>
            <wp:effectExtent l="0" t="0" r="6985" b="8890"/>
            <wp:docPr id="13058752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7523" name="图片 1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7610" cy="470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1251" w14:textId="638D76ED" w:rsidR="00744E67" w:rsidRDefault="00BF249A">
      <w:pPr>
        <w:rPr>
          <w:color w:val="FF0000"/>
          <w:sz w:val="24"/>
          <w:szCs w:val="24"/>
        </w:rPr>
      </w:pPr>
      <w:r w:rsidRPr="00BF249A">
        <w:rPr>
          <w:color w:val="FF0000"/>
          <w:sz w:val="24"/>
          <w:szCs w:val="24"/>
        </w:rPr>
        <w:lastRenderedPageBreak/>
        <w:drawing>
          <wp:inline distT="0" distB="0" distL="0" distR="0" wp14:anchorId="45185D81" wp14:editId="12960538">
            <wp:extent cx="3810018" cy="3627911"/>
            <wp:effectExtent l="0" t="0" r="0" b="0"/>
            <wp:docPr id="1402958297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58297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3494" cy="363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58B2" w14:textId="77777777" w:rsidR="00BF249A" w:rsidRPr="003070FB" w:rsidRDefault="00BF249A">
      <w:pPr>
        <w:rPr>
          <w:sz w:val="24"/>
          <w:szCs w:val="24"/>
        </w:rPr>
      </w:pPr>
    </w:p>
    <w:p w14:paraId="5E89F002" w14:textId="005FDACA" w:rsidR="00BF249A" w:rsidRPr="003070FB" w:rsidRDefault="003070F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连续调用一个属性，属性方法都可能返回不同值的例子：</w:t>
      </w:r>
    </w:p>
    <w:p w14:paraId="261404F9" w14:textId="1FE6BF66" w:rsidR="003070FB" w:rsidRPr="003070FB" w:rsidRDefault="003070FB">
      <w:pPr>
        <w:rPr>
          <w:sz w:val="24"/>
          <w:szCs w:val="24"/>
        </w:rPr>
      </w:pPr>
      <w:r w:rsidRPr="003070FB">
        <w:rPr>
          <w:sz w:val="24"/>
          <w:szCs w:val="24"/>
        </w:rPr>
        <w:drawing>
          <wp:inline distT="0" distB="0" distL="0" distR="0" wp14:anchorId="72497568" wp14:editId="54AD8068">
            <wp:extent cx="5274310" cy="2962910"/>
            <wp:effectExtent l="0" t="0" r="2540" b="8890"/>
            <wp:docPr id="868088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88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C9E6" w14:textId="36975EDF" w:rsidR="003070FB" w:rsidRPr="003070FB" w:rsidRDefault="003070F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同理用属性方法返回Delta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ime</w:t>
      </w:r>
      <w:r>
        <w:rPr>
          <w:sz w:val="24"/>
          <w:szCs w:val="24"/>
        </w:rPr>
        <w:t>.Now</w:t>
      </w:r>
      <w:r>
        <w:rPr>
          <w:rFonts w:hint="eastAsia"/>
          <w:sz w:val="24"/>
          <w:szCs w:val="24"/>
        </w:rPr>
        <w:t>每次也会返回不同的值，这是在字段上不会发生的。</w:t>
      </w:r>
    </w:p>
    <w:p w14:paraId="2B1B4C2C" w14:textId="77777777" w:rsidR="003070FB" w:rsidRPr="003070FB" w:rsidRDefault="003070FB">
      <w:pPr>
        <w:rPr>
          <w:sz w:val="24"/>
          <w:szCs w:val="24"/>
        </w:rPr>
      </w:pPr>
    </w:p>
    <w:p w14:paraId="0795C8F1" w14:textId="1148B285" w:rsidR="003070FB" w:rsidRPr="00EC170F" w:rsidRDefault="002D6D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对象和集合初始化器</w:t>
      </w:r>
    </w:p>
    <w:p w14:paraId="7A264954" w14:textId="6DF49B71" w:rsidR="003070FB" w:rsidRDefault="00A1344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存在的意义：</w:t>
      </w:r>
      <w:r w:rsidRPr="00206EF5">
        <w:rPr>
          <w:rFonts w:hint="eastAsia"/>
          <w:color w:val="FF0000"/>
          <w:sz w:val="24"/>
          <w:szCs w:val="24"/>
        </w:rPr>
        <w:t>可以在构造一个对象的同时设置对象的一些public属性或字段</w:t>
      </w:r>
      <w:r>
        <w:rPr>
          <w:rFonts w:hint="eastAsia"/>
          <w:sz w:val="24"/>
          <w:szCs w:val="24"/>
        </w:rPr>
        <w:t>。</w:t>
      </w:r>
    </w:p>
    <w:p w14:paraId="775A5071" w14:textId="551D011E" w:rsidR="00A13443" w:rsidRPr="003070FB" w:rsidRDefault="00A1344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5EFA7E36" w14:textId="58507F85" w:rsidR="003070FB" w:rsidRPr="003070FB" w:rsidRDefault="00A13443">
      <w:pPr>
        <w:rPr>
          <w:sz w:val="24"/>
          <w:szCs w:val="24"/>
        </w:rPr>
      </w:pPr>
      <w:r w:rsidRPr="00A13443">
        <w:rPr>
          <w:sz w:val="24"/>
          <w:szCs w:val="24"/>
        </w:rPr>
        <w:drawing>
          <wp:inline distT="0" distB="0" distL="0" distR="0" wp14:anchorId="2338EA69" wp14:editId="5985707F">
            <wp:extent cx="5068007" cy="352474"/>
            <wp:effectExtent l="0" t="0" r="0" b="9525"/>
            <wp:docPr id="1054851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51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4745" w14:textId="7F938826" w:rsidR="003070FB" w:rsidRPr="003070FB" w:rsidRDefault="003C738F">
      <w:pPr>
        <w:rPr>
          <w:sz w:val="24"/>
          <w:szCs w:val="24"/>
        </w:rPr>
      </w:pPr>
      <w:r w:rsidRPr="003C738F">
        <w:rPr>
          <w:sz w:val="24"/>
          <w:szCs w:val="24"/>
        </w:rPr>
        <w:drawing>
          <wp:inline distT="0" distB="0" distL="0" distR="0" wp14:anchorId="59DB0C5E" wp14:editId="61DE8B60">
            <wp:extent cx="5274310" cy="327025"/>
            <wp:effectExtent l="0" t="0" r="2540" b="0"/>
            <wp:docPr id="2004900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003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70DE" w14:textId="77777777" w:rsidR="003070FB" w:rsidRPr="003070FB" w:rsidRDefault="003070FB">
      <w:pPr>
        <w:rPr>
          <w:sz w:val="24"/>
          <w:szCs w:val="24"/>
        </w:rPr>
      </w:pPr>
    </w:p>
    <w:p w14:paraId="4C3C801B" w14:textId="4B24636E" w:rsidR="003070FB" w:rsidRPr="00F935BB" w:rsidRDefault="00DF107D">
      <w:pPr>
        <w:rPr>
          <w:rFonts w:hint="eastAsia"/>
          <w:color w:val="FF0000"/>
          <w:sz w:val="24"/>
          <w:szCs w:val="24"/>
        </w:rPr>
      </w:pPr>
      <w:r w:rsidRPr="00F935BB">
        <w:rPr>
          <w:rFonts w:hint="eastAsia"/>
          <w:color w:val="FF0000"/>
          <w:sz w:val="24"/>
          <w:szCs w:val="24"/>
        </w:rPr>
        <w:t>如果属性的类实现了I</w:t>
      </w:r>
      <w:r w:rsidRPr="00F935BB">
        <w:rPr>
          <w:color w:val="FF0000"/>
          <w:sz w:val="24"/>
          <w:szCs w:val="24"/>
        </w:rPr>
        <w:t>E</w:t>
      </w:r>
      <w:r w:rsidRPr="00F935BB">
        <w:rPr>
          <w:rFonts w:hint="eastAsia"/>
          <w:color w:val="FF0000"/>
          <w:sz w:val="24"/>
          <w:szCs w:val="24"/>
        </w:rPr>
        <w:t>numerable或者I</w:t>
      </w:r>
      <w:r w:rsidRPr="00F935BB">
        <w:rPr>
          <w:color w:val="FF0000"/>
          <w:sz w:val="24"/>
          <w:szCs w:val="24"/>
        </w:rPr>
        <w:t>E</w:t>
      </w:r>
      <w:r w:rsidRPr="00F935BB">
        <w:rPr>
          <w:rFonts w:hint="eastAsia"/>
          <w:color w:val="FF0000"/>
          <w:sz w:val="24"/>
          <w:szCs w:val="24"/>
        </w:rPr>
        <w:t>numerable&lt;</w:t>
      </w:r>
      <w:r w:rsidRPr="00F935BB">
        <w:rPr>
          <w:color w:val="FF0000"/>
          <w:sz w:val="24"/>
          <w:szCs w:val="24"/>
        </w:rPr>
        <w:t>T&gt;</w:t>
      </w:r>
      <w:r w:rsidRPr="00F935BB">
        <w:rPr>
          <w:rFonts w:hint="eastAsia"/>
          <w:color w:val="FF0000"/>
          <w:sz w:val="24"/>
          <w:szCs w:val="24"/>
        </w:rPr>
        <w:t>接口，属性就被认为是集合，而集合的初始化是相加操作（前提是提供了Add即相加的方法）</w:t>
      </w:r>
    </w:p>
    <w:p w14:paraId="7B4120B4" w14:textId="556E9362" w:rsidR="003070FB" w:rsidRPr="003070FB" w:rsidRDefault="00F1447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</w:p>
    <w:p w14:paraId="1FA0EDBA" w14:textId="4D5EB4D9" w:rsidR="003070FB" w:rsidRPr="003070FB" w:rsidRDefault="00F1447E">
      <w:pPr>
        <w:rPr>
          <w:sz w:val="24"/>
          <w:szCs w:val="24"/>
        </w:rPr>
      </w:pPr>
      <w:r w:rsidRPr="00F1447E">
        <w:rPr>
          <w:sz w:val="24"/>
          <w:szCs w:val="24"/>
        </w:rPr>
        <w:drawing>
          <wp:inline distT="0" distB="0" distL="0" distR="0" wp14:anchorId="454CD075" wp14:editId="658BF948">
            <wp:extent cx="4874821" cy="2277773"/>
            <wp:effectExtent l="0" t="0" r="2540" b="8255"/>
            <wp:docPr id="374426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269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236" cy="227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0DAB" w14:textId="3631AAE1" w:rsidR="003070FB" w:rsidRPr="003070FB" w:rsidRDefault="00F1447E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这样以来，初始化student属性是大括号里的元素就可以不断往后添加进列表</w:t>
      </w:r>
    </w:p>
    <w:p w14:paraId="70BC4D54" w14:textId="62404340" w:rsidR="003070FB" w:rsidRPr="006A0B1C" w:rsidRDefault="006A0B1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实际上这个初始化student代码会被编译器变成这样</w:t>
      </w:r>
    </w:p>
    <w:p w14:paraId="36F14B10" w14:textId="64290C76" w:rsidR="003070FB" w:rsidRPr="003070FB" w:rsidRDefault="00F17F65">
      <w:pPr>
        <w:rPr>
          <w:sz w:val="24"/>
          <w:szCs w:val="24"/>
        </w:rPr>
      </w:pPr>
      <w:r w:rsidRPr="00F17F65">
        <w:rPr>
          <w:sz w:val="24"/>
          <w:szCs w:val="24"/>
        </w:rPr>
        <w:drawing>
          <wp:inline distT="0" distB="0" distL="0" distR="0" wp14:anchorId="15CFEEF9" wp14:editId="650F93B5">
            <wp:extent cx="4553585" cy="1886213"/>
            <wp:effectExtent l="0" t="0" r="0" b="0"/>
            <wp:docPr id="117505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535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9A62" w14:textId="01DEBD09" w:rsidR="003070FB" w:rsidRPr="003070FB" w:rsidRDefault="00E92D7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而如果有的集合的Add需要获取多个实参</w:t>
      </w:r>
      <w:r w:rsidR="0026101A">
        <w:rPr>
          <w:rFonts w:hint="eastAsia"/>
          <w:sz w:val="24"/>
          <w:szCs w:val="24"/>
        </w:rPr>
        <w:t>，就需要嵌套大括号，例子如下：</w:t>
      </w:r>
    </w:p>
    <w:p w14:paraId="1FD4F177" w14:textId="57530E88" w:rsidR="003070FB" w:rsidRPr="00F148C8" w:rsidRDefault="00F148C8">
      <w:pPr>
        <w:rPr>
          <w:sz w:val="24"/>
          <w:szCs w:val="24"/>
        </w:rPr>
      </w:pPr>
      <w:r w:rsidRPr="00F148C8">
        <w:rPr>
          <w:sz w:val="24"/>
          <w:szCs w:val="24"/>
        </w:rPr>
        <w:drawing>
          <wp:inline distT="0" distB="0" distL="0" distR="0" wp14:anchorId="28616B79" wp14:editId="7EBE6F47">
            <wp:extent cx="5274310" cy="1903730"/>
            <wp:effectExtent l="0" t="0" r="2540" b="1270"/>
            <wp:docPr id="1877137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372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586F" w14:textId="77777777" w:rsidR="003070FB" w:rsidRPr="003070FB" w:rsidRDefault="003070FB">
      <w:pPr>
        <w:rPr>
          <w:sz w:val="24"/>
          <w:szCs w:val="24"/>
        </w:rPr>
      </w:pPr>
    </w:p>
    <w:p w14:paraId="427D08E5" w14:textId="77777777" w:rsidR="003070FB" w:rsidRDefault="003070FB">
      <w:pPr>
        <w:rPr>
          <w:sz w:val="24"/>
          <w:szCs w:val="24"/>
        </w:rPr>
      </w:pPr>
    </w:p>
    <w:p w14:paraId="2414D25C" w14:textId="77777777" w:rsidR="002666FB" w:rsidRDefault="002666FB">
      <w:pPr>
        <w:rPr>
          <w:rFonts w:hint="eastAsia"/>
          <w:sz w:val="24"/>
          <w:szCs w:val="24"/>
        </w:rPr>
      </w:pPr>
    </w:p>
    <w:p w14:paraId="63903D08" w14:textId="31B315C3" w:rsidR="00A03B7E" w:rsidRDefault="002666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匿名类型</w:t>
      </w:r>
    </w:p>
    <w:p w14:paraId="1DCDBC2E" w14:textId="42077EE4" w:rsidR="002666FB" w:rsidRDefault="002666F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匿名类型以及初始化的例子，书P</w:t>
      </w:r>
      <w:r>
        <w:rPr>
          <w:sz w:val="24"/>
          <w:szCs w:val="24"/>
        </w:rPr>
        <w:t>209</w:t>
      </w:r>
    </w:p>
    <w:p w14:paraId="35EC5D2A" w14:textId="288A19FD" w:rsidR="00A03B7E" w:rsidRDefault="00BD42AD">
      <w:pPr>
        <w:rPr>
          <w:sz w:val="24"/>
          <w:szCs w:val="24"/>
        </w:rPr>
      </w:pPr>
      <w:r w:rsidRPr="00BD42AD">
        <w:rPr>
          <w:sz w:val="24"/>
          <w:szCs w:val="24"/>
        </w:rPr>
        <w:drawing>
          <wp:inline distT="0" distB="0" distL="0" distR="0" wp14:anchorId="5513C86A" wp14:editId="72FC6B9D">
            <wp:extent cx="4058216" cy="495369"/>
            <wp:effectExtent l="0" t="0" r="0" b="0"/>
            <wp:docPr id="11847455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45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DF91" w14:textId="051B4A4B" w:rsidR="00A03B7E" w:rsidRDefault="00C80D99">
      <w:pPr>
        <w:rPr>
          <w:rFonts w:hint="eastAsia"/>
          <w:sz w:val="24"/>
          <w:szCs w:val="24"/>
        </w:rPr>
      </w:pPr>
      <w:r w:rsidRPr="00C80D99">
        <w:rPr>
          <w:rFonts w:hint="eastAsia"/>
          <w:color w:val="FF0000"/>
          <w:sz w:val="24"/>
          <w:szCs w:val="24"/>
        </w:rPr>
        <w:t>C</w:t>
      </w:r>
      <w:r w:rsidRPr="00C80D99">
        <w:rPr>
          <w:color w:val="FF0000"/>
          <w:sz w:val="24"/>
          <w:szCs w:val="24"/>
        </w:rPr>
        <w:t>#</w:t>
      </w:r>
      <w:r w:rsidRPr="00C80D99">
        <w:rPr>
          <w:rFonts w:hint="eastAsia"/>
          <w:color w:val="FF0000"/>
          <w:sz w:val="24"/>
          <w:szCs w:val="24"/>
        </w:rPr>
        <w:t>编译器会通过等号右边的表达式推测类型（</w:t>
      </w:r>
      <w:r>
        <w:rPr>
          <w:rFonts w:hint="eastAsia"/>
          <w:sz w:val="24"/>
          <w:szCs w:val="24"/>
        </w:rPr>
        <w:t>可以类比隐式类型局部变量var）</w:t>
      </w:r>
    </w:p>
    <w:p w14:paraId="543244EB" w14:textId="77777777" w:rsidR="00A03B7E" w:rsidRDefault="00A03B7E">
      <w:pPr>
        <w:rPr>
          <w:sz w:val="24"/>
          <w:szCs w:val="24"/>
        </w:rPr>
      </w:pPr>
    </w:p>
    <w:p w14:paraId="14BED7A2" w14:textId="5B2331A8" w:rsidR="00A03B7E" w:rsidRDefault="0016107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编译器支持用另外两种语法声明匿名函数中的属性，能根据变量推断属性名和类型：</w:t>
      </w:r>
    </w:p>
    <w:p w14:paraId="39401AB0" w14:textId="4B80BD93" w:rsidR="0016107A" w:rsidRDefault="0016107A">
      <w:pPr>
        <w:rPr>
          <w:rFonts w:hint="eastAsia"/>
          <w:sz w:val="24"/>
          <w:szCs w:val="24"/>
        </w:rPr>
      </w:pPr>
      <w:r w:rsidRPr="0016107A">
        <w:rPr>
          <w:sz w:val="24"/>
          <w:szCs w:val="24"/>
        </w:rPr>
        <w:drawing>
          <wp:inline distT="0" distB="0" distL="0" distR="0" wp14:anchorId="24F595A2" wp14:editId="259FD7CF">
            <wp:extent cx="1715984" cy="804543"/>
            <wp:effectExtent l="0" t="0" r="0" b="0"/>
            <wp:docPr id="113898837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88378" name="图片 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9696" cy="81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B3C00" w14:textId="4DBB7CF4" w:rsidR="00A03B7E" w:rsidRDefault="00AB0557">
      <w:pPr>
        <w:rPr>
          <w:sz w:val="24"/>
          <w:szCs w:val="24"/>
        </w:rPr>
      </w:pPr>
      <w:r w:rsidRPr="00AB0557">
        <w:rPr>
          <w:sz w:val="24"/>
          <w:szCs w:val="24"/>
        </w:rPr>
        <w:drawing>
          <wp:inline distT="0" distB="0" distL="0" distR="0" wp14:anchorId="2CB5767C" wp14:editId="13F289D2">
            <wp:extent cx="3859480" cy="942798"/>
            <wp:effectExtent l="0" t="0" r="0" b="0"/>
            <wp:docPr id="270894534" name="图片 1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94534" name="图片 1" descr="报纸上的文字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5592" cy="9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3AEC" w14:textId="6E344E61" w:rsidR="00A03B7E" w:rsidRPr="0005185A" w:rsidRDefault="00AB0557">
      <w:pPr>
        <w:rPr>
          <w:rFonts w:hint="eastAsia"/>
          <w:color w:val="FF0000"/>
          <w:sz w:val="24"/>
          <w:szCs w:val="24"/>
        </w:rPr>
      </w:pPr>
      <w:r w:rsidRPr="0005185A">
        <w:rPr>
          <w:color w:val="FF0000"/>
          <w:sz w:val="24"/>
          <w:szCs w:val="24"/>
        </w:rPr>
        <w:t>P</w:t>
      </w:r>
      <w:r w:rsidRPr="0005185A">
        <w:rPr>
          <w:rFonts w:hint="eastAsia"/>
          <w:color w:val="FF0000"/>
          <w:sz w:val="24"/>
          <w:szCs w:val="24"/>
        </w:rPr>
        <w:t>s：如果源代码中定义了多个匿名类型，而且这些类型具有相同的结构，那么只</w:t>
      </w:r>
      <w:r w:rsidRPr="0005185A">
        <w:rPr>
          <w:rFonts w:hint="eastAsia"/>
          <w:color w:val="FF0000"/>
          <w:sz w:val="24"/>
          <w:szCs w:val="24"/>
        </w:rPr>
        <w:lastRenderedPageBreak/>
        <w:t>会创建一个匿名类型定义，但创建该类型的多个实例</w:t>
      </w:r>
      <w:r w:rsidR="00763B94">
        <w:rPr>
          <w:rFonts w:hint="eastAsia"/>
          <w:color w:val="FF0000"/>
          <w:sz w:val="24"/>
          <w:szCs w:val="24"/>
        </w:rPr>
        <w:t>。</w:t>
      </w:r>
    </w:p>
    <w:p w14:paraId="409719F0" w14:textId="77777777" w:rsidR="00A03B7E" w:rsidRDefault="00A03B7E">
      <w:pPr>
        <w:rPr>
          <w:sz w:val="24"/>
          <w:szCs w:val="24"/>
        </w:rPr>
      </w:pPr>
    </w:p>
    <w:p w14:paraId="283A7172" w14:textId="04C62ABC" w:rsidR="00A03B7E" w:rsidRPr="00763B94" w:rsidRDefault="00763B94">
      <w:pPr>
        <w:rPr>
          <w:color w:val="FF0000"/>
          <w:sz w:val="24"/>
          <w:szCs w:val="24"/>
        </w:rPr>
      </w:pPr>
      <w:r w:rsidRPr="00763B94">
        <w:rPr>
          <w:rFonts w:hint="eastAsia"/>
          <w:color w:val="FF0000"/>
          <w:sz w:val="24"/>
          <w:szCs w:val="24"/>
        </w:rPr>
        <w:t>方法不能返回对匿名类型的引用</w:t>
      </w:r>
      <w:r w:rsidR="00E27403">
        <w:rPr>
          <w:rFonts w:hint="eastAsia"/>
          <w:color w:val="FF0000"/>
          <w:sz w:val="24"/>
          <w:szCs w:val="24"/>
        </w:rPr>
        <w:t>（匿名类型在编译时会被赋予一个临时名称，但我们并不能获得这个每次编译都发生改变的名称）</w:t>
      </w:r>
      <w:r w:rsidRPr="00763B94">
        <w:rPr>
          <w:rFonts w:hint="eastAsia"/>
          <w:color w:val="FF0000"/>
          <w:sz w:val="24"/>
          <w:szCs w:val="24"/>
        </w:rPr>
        <w:t>。</w:t>
      </w:r>
    </w:p>
    <w:p w14:paraId="5ADE7765" w14:textId="77777777" w:rsidR="00A03B7E" w:rsidRDefault="00A03B7E">
      <w:pPr>
        <w:rPr>
          <w:rFonts w:hint="eastAsia"/>
          <w:sz w:val="24"/>
          <w:szCs w:val="24"/>
        </w:rPr>
      </w:pPr>
    </w:p>
    <w:p w14:paraId="7D6AB4DB" w14:textId="01A77097" w:rsidR="00A03B7E" w:rsidRDefault="00D81CF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System.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uple类型</w:t>
      </w:r>
    </w:p>
    <w:p w14:paraId="53BCA8CC" w14:textId="08F565F6" w:rsidR="00A03B7E" w:rsidRPr="00D81CF2" w:rsidRDefault="00D81CF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元组类型被创建好之后就不可变了（所有属性只读）</w:t>
      </w:r>
    </w:p>
    <w:p w14:paraId="49774021" w14:textId="18D56557" w:rsidR="00A03B7E" w:rsidRDefault="00252816">
      <w:pPr>
        <w:rPr>
          <w:sz w:val="24"/>
          <w:szCs w:val="24"/>
        </w:rPr>
      </w:pPr>
      <w:r w:rsidRPr="00252816">
        <w:rPr>
          <w:sz w:val="24"/>
          <w:szCs w:val="24"/>
        </w:rPr>
        <w:drawing>
          <wp:inline distT="0" distB="0" distL="0" distR="0" wp14:anchorId="4D9D787F" wp14:editId="3A5B613C">
            <wp:extent cx="6031341" cy="4696691"/>
            <wp:effectExtent l="0" t="0" r="7620" b="8890"/>
            <wp:docPr id="1030024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41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9667" cy="470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B4D8" w14:textId="3B915BC3" w:rsidR="00A03B7E" w:rsidRDefault="0020244D">
      <w:pPr>
        <w:rPr>
          <w:sz w:val="24"/>
          <w:szCs w:val="24"/>
        </w:rPr>
      </w:pPr>
      <w:r w:rsidRPr="0020244D">
        <w:rPr>
          <w:sz w:val="24"/>
          <w:szCs w:val="24"/>
        </w:rPr>
        <w:lastRenderedPageBreak/>
        <w:drawing>
          <wp:inline distT="0" distB="0" distL="0" distR="0" wp14:anchorId="527A110B" wp14:editId="0DF5C92E">
            <wp:extent cx="5711052" cy="2737262"/>
            <wp:effectExtent l="0" t="0" r="4445" b="6350"/>
            <wp:docPr id="35591970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19701" name="图片 1" descr="文本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40" cy="27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AA3E" w14:textId="23967AC4" w:rsidR="00A03B7E" w:rsidRDefault="00592AC6">
      <w:pPr>
        <w:rPr>
          <w:sz w:val="24"/>
          <w:szCs w:val="24"/>
        </w:rPr>
      </w:pPr>
      <w:r w:rsidRPr="00592AC6">
        <w:rPr>
          <w:sz w:val="24"/>
          <w:szCs w:val="24"/>
        </w:rPr>
        <w:drawing>
          <wp:inline distT="0" distB="0" distL="0" distR="0" wp14:anchorId="5EF08126" wp14:editId="6E9832F8">
            <wp:extent cx="5274310" cy="3747770"/>
            <wp:effectExtent l="0" t="0" r="2540" b="5080"/>
            <wp:docPr id="116022354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23549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FA96" w14:textId="77777777" w:rsidR="00A03B7E" w:rsidRDefault="00A03B7E">
      <w:pPr>
        <w:rPr>
          <w:sz w:val="24"/>
          <w:szCs w:val="24"/>
        </w:rPr>
      </w:pPr>
    </w:p>
    <w:p w14:paraId="681F8E28" w14:textId="77777777" w:rsidR="00A03B7E" w:rsidRDefault="00A03B7E">
      <w:pPr>
        <w:rPr>
          <w:sz w:val="24"/>
          <w:szCs w:val="24"/>
        </w:rPr>
      </w:pPr>
    </w:p>
    <w:p w14:paraId="3DC22B9D" w14:textId="77777777" w:rsidR="00A03B7E" w:rsidRDefault="00A03B7E">
      <w:pPr>
        <w:rPr>
          <w:sz w:val="24"/>
          <w:szCs w:val="24"/>
        </w:rPr>
      </w:pPr>
    </w:p>
    <w:p w14:paraId="64336B14" w14:textId="77777777" w:rsidR="00F609BF" w:rsidRDefault="00F609BF">
      <w:pPr>
        <w:rPr>
          <w:sz w:val="24"/>
          <w:szCs w:val="24"/>
        </w:rPr>
      </w:pPr>
    </w:p>
    <w:p w14:paraId="4177F4B4" w14:textId="77777777" w:rsidR="00F609BF" w:rsidRDefault="00F609BF">
      <w:pPr>
        <w:rPr>
          <w:sz w:val="24"/>
          <w:szCs w:val="24"/>
        </w:rPr>
      </w:pPr>
    </w:p>
    <w:p w14:paraId="69C42609" w14:textId="77777777" w:rsidR="00F609BF" w:rsidRDefault="00F609BF">
      <w:pPr>
        <w:rPr>
          <w:rFonts w:hint="eastAsia"/>
          <w:sz w:val="24"/>
          <w:szCs w:val="24"/>
        </w:rPr>
      </w:pPr>
    </w:p>
    <w:p w14:paraId="476B21FB" w14:textId="5DAF7EC1" w:rsidR="00A03B7E" w:rsidRDefault="0003111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有参属性</w:t>
      </w:r>
    </w:p>
    <w:p w14:paraId="402740EE" w14:textId="15E73648" w:rsidR="0003111C" w:rsidRPr="0003111C" w:rsidRDefault="0003111C">
      <w:pPr>
        <w:rPr>
          <w:rFonts w:hint="eastAsia"/>
          <w:color w:val="FF0000"/>
          <w:sz w:val="24"/>
          <w:szCs w:val="24"/>
        </w:rPr>
      </w:pPr>
      <w:r w:rsidRPr="0003111C">
        <w:rPr>
          <w:rFonts w:hint="eastAsia"/>
          <w:color w:val="FF0000"/>
          <w:sz w:val="24"/>
          <w:szCs w:val="24"/>
        </w:rPr>
        <w:t>有参属性即索引器，它的get访问器方法接收一个或多个参数，set访问器方法接收两个或多个参数</w:t>
      </w:r>
    </w:p>
    <w:p w14:paraId="0C36770D" w14:textId="1B0FD846" w:rsidR="009D24B4" w:rsidRDefault="009D24B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定义有参属性需要在类型后加上this，后面的方括号“[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”内为参数</w:t>
      </w:r>
      <w:r w:rsidR="003670D7">
        <w:rPr>
          <w:rFonts w:hint="eastAsia"/>
          <w:sz w:val="24"/>
          <w:szCs w:val="24"/>
        </w:rPr>
        <w:t>。</w:t>
      </w:r>
      <w:r w:rsidR="003670D7" w:rsidRPr="003670D7">
        <w:rPr>
          <w:rFonts w:hint="eastAsia"/>
          <w:color w:val="FF0000"/>
          <w:sz w:val="24"/>
          <w:szCs w:val="24"/>
        </w:rPr>
        <w:t>C</w:t>
      </w:r>
      <w:r w:rsidR="003670D7" w:rsidRPr="003670D7">
        <w:rPr>
          <w:color w:val="FF0000"/>
          <w:sz w:val="24"/>
          <w:szCs w:val="24"/>
        </w:rPr>
        <w:t>#</w:t>
      </w:r>
      <w:r w:rsidR="003670D7" w:rsidRPr="003670D7">
        <w:rPr>
          <w:rFonts w:hint="eastAsia"/>
          <w:color w:val="FF0000"/>
          <w:sz w:val="24"/>
          <w:szCs w:val="24"/>
        </w:rPr>
        <w:t>中索引器没有自己的名字，编译器生成代码时也不会按照名字区分索引器</w:t>
      </w:r>
    </w:p>
    <w:p w14:paraId="4536F41D" w14:textId="7EE0AC14" w:rsidR="0003111C" w:rsidRDefault="0003111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索引器的例子：</w:t>
      </w:r>
    </w:p>
    <w:p w14:paraId="3DFD14D4" w14:textId="03137BB2" w:rsidR="0003111C" w:rsidRDefault="00F609BF">
      <w:pPr>
        <w:rPr>
          <w:rFonts w:hint="eastAsia"/>
          <w:sz w:val="24"/>
          <w:szCs w:val="24"/>
        </w:rPr>
      </w:pPr>
      <w:r w:rsidRPr="00F609BF">
        <w:rPr>
          <w:sz w:val="24"/>
          <w:szCs w:val="24"/>
        </w:rPr>
        <w:drawing>
          <wp:inline distT="0" distB="0" distL="0" distR="0" wp14:anchorId="1D7D009B" wp14:editId="1392EDF1">
            <wp:extent cx="5274310" cy="4882515"/>
            <wp:effectExtent l="0" t="0" r="2540" b="0"/>
            <wp:docPr id="788299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994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DFEC" w14:textId="69727DA1" w:rsidR="0003111C" w:rsidRDefault="00EE29F3">
      <w:pPr>
        <w:rPr>
          <w:color w:val="FF0000"/>
          <w:sz w:val="24"/>
          <w:szCs w:val="24"/>
        </w:rPr>
      </w:pPr>
      <w:r w:rsidRPr="00CF7D38">
        <w:rPr>
          <w:rFonts w:hint="eastAsia"/>
          <w:color w:val="FF0000"/>
          <w:sz w:val="24"/>
          <w:szCs w:val="24"/>
        </w:rPr>
        <w:t>本例中value为一个隐藏参数，代表想赋给“被索引元素”的新值</w:t>
      </w:r>
      <w:r w:rsidR="001F1632" w:rsidRPr="00CF7D38">
        <w:rPr>
          <w:rFonts w:hint="eastAsia"/>
          <w:color w:val="FF0000"/>
          <w:sz w:val="24"/>
          <w:szCs w:val="24"/>
        </w:rPr>
        <w:t>或键值对中的值，方括号中是索引或者键值对中的键</w:t>
      </w:r>
    </w:p>
    <w:p w14:paraId="5924D3ED" w14:textId="77777777" w:rsidR="00440208" w:rsidRDefault="00440208">
      <w:pPr>
        <w:rPr>
          <w:color w:val="FF0000"/>
          <w:sz w:val="24"/>
          <w:szCs w:val="24"/>
        </w:rPr>
      </w:pPr>
    </w:p>
    <w:p w14:paraId="4618A7A6" w14:textId="77777777" w:rsidR="00440208" w:rsidRPr="00CF7D38" w:rsidRDefault="00440208">
      <w:pPr>
        <w:rPr>
          <w:rFonts w:hint="eastAsia"/>
          <w:color w:val="FF0000"/>
          <w:sz w:val="24"/>
          <w:szCs w:val="24"/>
        </w:rPr>
      </w:pPr>
    </w:p>
    <w:p w14:paraId="4AF488C0" w14:textId="2DBDD985" w:rsidR="0003111C" w:rsidRDefault="001F1632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有参属性的get访问器方法在生成I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>代码时会生成以get</w:t>
      </w:r>
      <w:r>
        <w:rPr>
          <w:sz w:val="24"/>
          <w:szCs w:val="24"/>
        </w:rPr>
        <w:t>_Item</w:t>
      </w:r>
      <w:r>
        <w:rPr>
          <w:rFonts w:hint="eastAsia"/>
          <w:sz w:val="24"/>
          <w:szCs w:val="24"/>
        </w:rPr>
        <w:t>为前缀的方法，set方法同理。</w:t>
      </w:r>
    </w:p>
    <w:p w14:paraId="7EEFF84B" w14:textId="17D606C3" w:rsidR="0003111C" w:rsidRDefault="004402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如果一个类型提供了一个Item属性，那么该类型就提供了索引器。</w:t>
      </w:r>
    </w:p>
    <w:p w14:paraId="222A8855" w14:textId="77777777" w:rsidR="00440208" w:rsidRDefault="00440208">
      <w:pPr>
        <w:rPr>
          <w:rFonts w:hint="eastAsia"/>
          <w:sz w:val="24"/>
          <w:szCs w:val="24"/>
        </w:rPr>
      </w:pPr>
    </w:p>
    <w:p w14:paraId="668F3EB0" w14:textId="7AD69DA7" w:rsidR="00440208" w:rsidRDefault="0044020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可以通过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ystem</w:t>
      </w:r>
      <w:r>
        <w:rPr>
          <w:sz w:val="24"/>
          <w:szCs w:val="24"/>
        </w:rPr>
        <w:t>.Runtime.CompilerServices.IndexerNameAttribute</w:t>
      </w:r>
      <w:r>
        <w:rPr>
          <w:rFonts w:hint="eastAsia"/>
          <w:sz w:val="24"/>
          <w:szCs w:val="24"/>
        </w:rPr>
        <w:t>这个定制特性来重命名生成的访问器方法的名字，把Item替换成提供给这个定制特性的字符串</w:t>
      </w:r>
    </w:p>
    <w:p w14:paraId="69C67FB9" w14:textId="77777777" w:rsidR="0003111C" w:rsidRDefault="0003111C">
      <w:pPr>
        <w:rPr>
          <w:sz w:val="24"/>
          <w:szCs w:val="24"/>
        </w:rPr>
      </w:pPr>
    </w:p>
    <w:p w14:paraId="5DF799F2" w14:textId="41682A24" w:rsidR="0003111C" w:rsidRDefault="004402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Indexer</w:t>
      </w:r>
      <w:r>
        <w:rPr>
          <w:sz w:val="24"/>
          <w:szCs w:val="24"/>
        </w:rPr>
        <w:t>N</w:t>
      </w:r>
      <w:r>
        <w:rPr>
          <w:rFonts w:hint="eastAsia"/>
          <w:sz w:val="24"/>
          <w:szCs w:val="24"/>
        </w:rPr>
        <w:t>ame特性允许定义多个相同签名的索引器，但C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不允许这么做，因为C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中不是通过名称来引用索引器（它是使用参数类型来确定访问的是哪个索引器），编译器不知道引用的是哪个索引器</w:t>
      </w:r>
    </w:p>
    <w:p w14:paraId="68759B1F" w14:textId="26D43649" w:rsidR="005F4BCF" w:rsidRDefault="005F4BC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</w:p>
    <w:p w14:paraId="013B2153" w14:textId="619A1B67" w:rsidR="0003111C" w:rsidRDefault="005F4BCF">
      <w:pPr>
        <w:rPr>
          <w:sz w:val="24"/>
          <w:szCs w:val="24"/>
        </w:rPr>
      </w:pPr>
      <w:r w:rsidRPr="005F4BCF">
        <w:rPr>
          <w:sz w:val="24"/>
          <w:szCs w:val="24"/>
        </w:rPr>
        <w:drawing>
          <wp:inline distT="0" distB="0" distL="0" distR="0" wp14:anchorId="701A16D5" wp14:editId="5DBEA1D4">
            <wp:extent cx="5227827" cy="3610099"/>
            <wp:effectExtent l="0" t="0" r="0" b="0"/>
            <wp:docPr id="250394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947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8792" cy="36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1F80" w14:textId="68734436" w:rsidR="00440208" w:rsidRDefault="005F4BCF">
      <w:pPr>
        <w:rPr>
          <w:sz w:val="24"/>
          <w:szCs w:val="24"/>
        </w:rPr>
      </w:pPr>
      <w:r w:rsidRPr="005F4BCF">
        <w:rPr>
          <w:sz w:val="24"/>
          <w:szCs w:val="24"/>
        </w:rPr>
        <w:lastRenderedPageBreak/>
        <w:drawing>
          <wp:inline distT="0" distB="0" distL="0" distR="0" wp14:anchorId="0D1758E2" wp14:editId="1FF183A3">
            <wp:extent cx="5314208" cy="3078737"/>
            <wp:effectExtent l="0" t="0" r="1270" b="7620"/>
            <wp:docPr id="6257537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53792" name="图片 1" descr="文本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0153" cy="309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BAD7" w14:textId="72BD7467" w:rsidR="005F4BCF" w:rsidRDefault="005F4BCF">
      <w:pPr>
        <w:rPr>
          <w:rFonts w:hint="eastAsia"/>
          <w:sz w:val="24"/>
          <w:szCs w:val="24"/>
        </w:rPr>
      </w:pPr>
      <w:r w:rsidRPr="005F4BCF">
        <w:rPr>
          <w:sz w:val="24"/>
          <w:szCs w:val="24"/>
        </w:rPr>
        <w:drawing>
          <wp:inline distT="0" distB="0" distL="0" distR="0" wp14:anchorId="69278E13" wp14:editId="0F46E91A">
            <wp:extent cx="2563274" cy="3895106"/>
            <wp:effectExtent l="0" t="0" r="8890" b="0"/>
            <wp:docPr id="334280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80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9678" cy="390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0C17" w14:textId="7CC71704" w:rsidR="005F4BCF" w:rsidRDefault="005F4BC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tem</w:t>
      </w:r>
      <w:r>
        <w:rPr>
          <w:sz w:val="24"/>
          <w:szCs w:val="24"/>
        </w:rPr>
        <w:t xml:space="preserve">:instance </w:t>
      </w:r>
      <w:r>
        <w:rPr>
          <w:rFonts w:hint="eastAsia"/>
          <w:sz w:val="24"/>
          <w:szCs w:val="24"/>
        </w:rPr>
        <w:t>string</w:t>
      </w:r>
      <w:r>
        <w:rPr>
          <w:sz w:val="24"/>
          <w:szCs w:val="24"/>
        </w:rPr>
        <w:t xml:space="preserve">(string) 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tem</w:t>
      </w:r>
      <w:r>
        <w:rPr>
          <w:sz w:val="24"/>
          <w:szCs w:val="24"/>
        </w:rPr>
        <w:t xml:space="preserve">:instance 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nt</w:t>
      </w:r>
      <w:r>
        <w:rPr>
          <w:sz w:val="24"/>
          <w:szCs w:val="24"/>
        </w:rPr>
        <w:t>32</w:t>
      </w:r>
      <w:r>
        <w:rPr>
          <w:sz w:val="24"/>
          <w:szCs w:val="24"/>
        </w:rPr>
        <w:t>(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nt</w:t>
      </w:r>
      <w:r>
        <w:rPr>
          <w:sz w:val="24"/>
          <w:szCs w:val="24"/>
        </w:rPr>
        <w:t>32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可知，以及I</w:t>
      </w:r>
      <w:r>
        <w:rPr>
          <w:sz w:val="24"/>
          <w:szCs w:val="24"/>
        </w:rPr>
        <w:t>L_000a</w:t>
      </w:r>
      <w:r>
        <w:rPr>
          <w:rFonts w:hint="eastAsia"/>
          <w:sz w:val="24"/>
          <w:szCs w:val="24"/>
        </w:rPr>
        <w:t>和I</w:t>
      </w:r>
      <w:r>
        <w:rPr>
          <w:sz w:val="24"/>
          <w:szCs w:val="24"/>
        </w:rPr>
        <w:t>L_001</w:t>
      </w:r>
      <w:r>
        <w:rPr>
          <w:rFonts w:hint="eastAsia"/>
          <w:sz w:val="24"/>
          <w:szCs w:val="24"/>
        </w:rPr>
        <w:t>b</w:t>
      </w:r>
      <w:r w:rsidR="00FF163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是通过参数类型来确定索引器的</w:t>
      </w:r>
    </w:p>
    <w:p w14:paraId="6264697B" w14:textId="77777777" w:rsidR="005F4BCF" w:rsidRDefault="005F4BCF">
      <w:pPr>
        <w:rPr>
          <w:sz w:val="24"/>
          <w:szCs w:val="24"/>
        </w:rPr>
      </w:pPr>
    </w:p>
    <w:p w14:paraId="17D808A2" w14:textId="77777777" w:rsidR="005F4BCF" w:rsidRDefault="005F4BCF">
      <w:pPr>
        <w:rPr>
          <w:rFonts w:hint="eastAsia"/>
          <w:sz w:val="24"/>
          <w:szCs w:val="24"/>
        </w:rPr>
      </w:pPr>
    </w:p>
    <w:p w14:paraId="6A0F2B82" w14:textId="505C6F3B" w:rsidR="0003111C" w:rsidRDefault="00F00C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调用属性访问器方法时的性能</w:t>
      </w:r>
    </w:p>
    <w:p w14:paraId="53403208" w14:textId="2C160446" w:rsidR="00F00CB1" w:rsidRDefault="00F00C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对于简单的get和set访问器方法（例如</w:t>
      </w:r>
      <w:r>
        <w:rPr>
          <w:sz w:val="24"/>
          <w:szCs w:val="24"/>
        </w:rPr>
        <w:t>AIP</w:t>
      </w:r>
      <w:r>
        <w:rPr>
          <w:rFonts w:hint="eastAsia"/>
          <w:sz w:val="24"/>
          <w:szCs w:val="24"/>
        </w:rPr>
        <w:t>的get和set），J</w:t>
      </w:r>
      <w:r>
        <w:rPr>
          <w:sz w:val="24"/>
          <w:szCs w:val="24"/>
        </w:rPr>
        <w:t>IT</w:t>
      </w:r>
      <w:r>
        <w:rPr>
          <w:rFonts w:hint="eastAsia"/>
          <w:sz w:val="24"/>
          <w:szCs w:val="24"/>
        </w:rPr>
        <w:t>编译器会将代码内联，因此这种情况下使用属性不会造成性能上的损失（而属性如果执行了其他的逻辑就会造成性能的损失）。</w:t>
      </w:r>
    </w:p>
    <w:p w14:paraId="7D59F556" w14:textId="77777777" w:rsidR="005F4BCF" w:rsidRDefault="005F4BCF">
      <w:pPr>
        <w:rPr>
          <w:sz w:val="24"/>
          <w:szCs w:val="24"/>
        </w:rPr>
      </w:pPr>
    </w:p>
    <w:p w14:paraId="227E09F3" w14:textId="77777777" w:rsidR="005F4BCF" w:rsidRDefault="005F4BCF">
      <w:pPr>
        <w:rPr>
          <w:sz w:val="24"/>
          <w:szCs w:val="24"/>
        </w:rPr>
      </w:pPr>
    </w:p>
    <w:p w14:paraId="21677B14" w14:textId="77777777" w:rsidR="005F4BCF" w:rsidRDefault="005F4BCF">
      <w:pPr>
        <w:rPr>
          <w:rFonts w:hint="eastAsia"/>
          <w:sz w:val="24"/>
          <w:szCs w:val="24"/>
        </w:rPr>
      </w:pPr>
    </w:p>
    <w:p w14:paraId="12D938AA" w14:textId="19BCA25F" w:rsidR="00987219" w:rsidRDefault="009872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属性访问器的可访问性</w:t>
      </w:r>
    </w:p>
    <w:p w14:paraId="16EEE9A3" w14:textId="42C58094" w:rsidR="00987219" w:rsidRDefault="0098721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定义属性时如果两个访问器方法需要不同的访问性，C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要求必须为属性本身限制最小的访问性，两个访问器 只能选择一个来使用较大的（另一个只能使用和属性本身</w:t>
      </w:r>
      <w:r w:rsidR="00622609">
        <w:rPr>
          <w:rFonts w:hint="eastAsia"/>
          <w:sz w:val="24"/>
          <w:szCs w:val="24"/>
        </w:rPr>
        <w:t>一样</w:t>
      </w:r>
      <w:r>
        <w:rPr>
          <w:rFonts w:hint="eastAsia"/>
          <w:sz w:val="24"/>
          <w:szCs w:val="24"/>
        </w:rPr>
        <w:t>的修饰符）。</w:t>
      </w:r>
    </w:p>
    <w:p w14:paraId="520B0B37" w14:textId="430C8CEB" w:rsidR="0003111C" w:rsidRDefault="0098721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77A0A0CF" w14:textId="6AB2A756" w:rsidR="00987219" w:rsidRDefault="00987219">
      <w:pPr>
        <w:rPr>
          <w:rFonts w:hint="eastAsia"/>
          <w:sz w:val="24"/>
          <w:szCs w:val="24"/>
        </w:rPr>
      </w:pPr>
      <w:r w:rsidRPr="00987219">
        <w:rPr>
          <w:sz w:val="24"/>
          <w:szCs w:val="24"/>
        </w:rPr>
        <w:drawing>
          <wp:inline distT="0" distB="0" distL="0" distR="0" wp14:anchorId="62CA6E73" wp14:editId="6FFB3D34">
            <wp:extent cx="5274310" cy="2988945"/>
            <wp:effectExtent l="0" t="0" r="2540" b="1905"/>
            <wp:docPr id="1205364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64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1B6A" w14:textId="4DA23009" w:rsidR="0003111C" w:rsidRDefault="00987219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et方法使用了限制更大的private，则get方法只能使用和属性本身一样的public</w:t>
      </w:r>
    </w:p>
    <w:p w14:paraId="5EA4215E" w14:textId="77777777" w:rsidR="0003111C" w:rsidRDefault="0003111C">
      <w:pPr>
        <w:rPr>
          <w:sz w:val="24"/>
          <w:szCs w:val="24"/>
        </w:rPr>
      </w:pPr>
    </w:p>
    <w:p w14:paraId="3578F391" w14:textId="77777777" w:rsidR="009D24B4" w:rsidRDefault="009D24B4">
      <w:pPr>
        <w:rPr>
          <w:sz w:val="24"/>
          <w:szCs w:val="24"/>
        </w:rPr>
      </w:pPr>
    </w:p>
    <w:p w14:paraId="2CF7C946" w14:textId="77777777" w:rsidR="009D24B4" w:rsidRDefault="009D24B4">
      <w:pPr>
        <w:rPr>
          <w:rFonts w:hint="eastAsia"/>
          <w:sz w:val="24"/>
          <w:szCs w:val="24"/>
        </w:rPr>
      </w:pPr>
    </w:p>
    <w:p w14:paraId="11E0A759" w14:textId="6655C920" w:rsidR="0003111C" w:rsidRDefault="009D24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泛型属性访问器方法</w:t>
      </w:r>
    </w:p>
    <w:p w14:paraId="4E2F602C" w14:textId="12AE98F1" w:rsidR="0003111C" w:rsidRDefault="009D24B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不允许这么做。原因是</w:t>
      </w:r>
    </w:p>
    <w:p w14:paraId="53598333" w14:textId="250E5B24" w:rsidR="0003111C" w:rsidRDefault="009D24B4">
      <w:pPr>
        <w:rPr>
          <w:sz w:val="24"/>
          <w:szCs w:val="24"/>
        </w:rPr>
      </w:pPr>
      <w:r w:rsidRPr="009D24B4">
        <w:rPr>
          <w:sz w:val="24"/>
          <w:szCs w:val="24"/>
        </w:rPr>
        <w:drawing>
          <wp:inline distT="0" distB="0" distL="0" distR="0" wp14:anchorId="32CB3F62" wp14:editId="19A5431F">
            <wp:extent cx="5274310" cy="1313815"/>
            <wp:effectExtent l="0" t="0" r="2540" b="635"/>
            <wp:docPr id="32343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32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F5AE" w14:textId="77777777" w:rsidR="0003111C" w:rsidRDefault="0003111C">
      <w:pPr>
        <w:rPr>
          <w:sz w:val="24"/>
          <w:szCs w:val="24"/>
        </w:rPr>
      </w:pPr>
    </w:p>
    <w:p w14:paraId="47AE7472" w14:textId="77777777" w:rsidR="0003111C" w:rsidRDefault="0003111C">
      <w:pPr>
        <w:rPr>
          <w:sz w:val="24"/>
          <w:szCs w:val="24"/>
        </w:rPr>
      </w:pPr>
    </w:p>
    <w:p w14:paraId="0652732F" w14:textId="77777777" w:rsidR="0003111C" w:rsidRDefault="0003111C">
      <w:pPr>
        <w:rPr>
          <w:rFonts w:hint="eastAsia"/>
          <w:sz w:val="24"/>
          <w:szCs w:val="24"/>
        </w:rPr>
      </w:pPr>
    </w:p>
    <w:p w14:paraId="44A08F2D" w14:textId="77777777" w:rsidR="00A03B7E" w:rsidRPr="003070FB" w:rsidRDefault="00A03B7E">
      <w:pPr>
        <w:rPr>
          <w:rFonts w:hint="eastAsia"/>
          <w:sz w:val="24"/>
          <w:szCs w:val="24"/>
        </w:rPr>
      </w:pPr>
    </w:p>
    <w:p w14:paraId="7563FA0F" w14:textId="77777777" w:rsidR="003070FB" w:rsidRPr="00744E67" w:rsidRDefault="003070FB">
      <w:pPr>
        <w:rPr>
          <w:rFonts w:hint="eastAsia"/>
          <w:color w:val="FF0000"/>
          <w:sz w:val="24"/>
          <w:szCs w:val="24"/>
        </w:rPr>
      </w:pPr>
    </w:p>
    <w:sectPr w:rsidR="003070FB" w:rsidRPr="00744E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3F1"/>
    <w:rsid w:val="0003111C"/>
    <w:rsid w:val="000420EA"/>
    <w:rsid w:val="00042A99"/>
    <w:rsid w:val="0005185A"/>
    <w:rsid w:val="000F0589"/>
    <w:rsid w:val="000F695C"/>
    <w:rsid w:val="0016107A"/>
    <w:rsid w:val="00191426"/>
    <w:rsid w:val="001D4D2E"/>
    <w:rsid w:val="001F1632"/>
    <w:rsid w:val="002004D6"/>
    <w:rsid w:val="0020244D"/>
    <w:rsid w:val="00206EF5"/>
    <w:rsid w:val="00252816"/>
    <w:rsid w:val="0026101A"/>
    <w:rsid w:val="002666FB"/>
    <w:rsid w:val="002B3F5D"/>
    <w:rsid w:val="002D6D92"/>
    <w:rsid w:val="002E7BA9"/>
    <w:rsid w:val="003070FB"/>
    <w:rsid w:val="003603D4"/>
    <w:rsid w:val="003670D7"/>
    <w:rsid w:val="00376746"/>
    <w:rsid w:val="003C738F"/>
    <w:rsid w:val="003F2578"/>
    <w:rsid w:val="00422F4E"/>
    <w:rsid w:val="00440208"/>
    <w:rsid w:val="004A7B1A"/>
    <w:rsid w:val="004F1DDC"/>
    <w:rsid w:val="00543AD8"/>
    <w:rsid w:val="00592AC6"/>
    <w:rsid w:val="005C456E"/>
    <w:rsid w:val="005D5423"/>
    <w:rsid w:val="005F4BCF"/>
    <w:rsid w:val="00622609"/>
    <w:rsid w:val="00651504"/>
    <w:rsid w:val="006A0B1C"/>
    <w:rsid w:val="006B047A"/>
    <w:rsid w:val="006B6CD5"/>
    <w:rsid w:val="006D2BF0"/>
    <w:rsid w:val="006E7C9F"/>
    <w:rsid w:val="00744E67"/>
    <w:rsid w:val="00763B94"/>
    <w:rsid w:val="007B2B47"/>
    <w:rsid w:val="007C7E25"/>
    <w:rsid w:val="00800626"/>
    <w:rsid w:val="00905233"/>
    <w:rsid w:val="00917750"/>
    <w:rsid w:val="00931F67"/>
    <w:rsid w:val="00987219"/>
    <w:rsid w:val="009D24B4"/>
    <w:rsid w:val="00A03B7E"/>
    <w:rsid w:val="00A13443"/>
    <w:rsid w:val="00A93441"/>
    <w:rsid w:val="00AB0557"/>
    <w:rsid w:val="00AB1A2A"/>
    <w:rsid w:val="00BD42AD"/>
    <w:rsid w:val="00BE2937"/>
    <w:rsid w:val="00BF249A"/>
    <w:rsid w:val="00C20C5C"/>
    <w:rsid w:val="00C80D99"/>
    <w:rsid w:val="00CF63F1"/>
    <w:rsid w:val="00CF7D38"/>
    <w:rsid w:val="00D118EF"/>
    <w:rsid w:val="00D7796E"/>
    <w:rsid w:val="00D81CF2"/>
    <w:rsid w:val="00DF107D"/>
    <w:rsid w:val="00E27403"/>
    <w:rsid w:val="00E57B76"/>
    <w:rsid w:val="00E92D70"/>
    <w:rsid w:val="00EB484B"/>
    <w:rsid w:val="00EC170F"/>
    <w:rsid w:val="00EE29F3"/>
    <w:rsid w:val="00F00CB1"/>
    <w:rsid w:val="00F1132C"/>
    <w:rsid w:val="00F1447E"/>
    <w:rsid w:val="00F148C8"/>
    <w:rsid w:val="00F17F65"/>
    <w:rsid w:val="00F609BF"/>
    <w:rsid w:val="00F935BB"/>
    <w:rsid w:val="00FF1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BEC3A"/>
  <w15:chartTrackingRefBased/>
  <w15:docId w15:val="{3FABC7DC-ABFB-4165-8453-E450B7EE4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5A74E6-21EF-40EF-946E-0924F94C6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14</Pages>
  <Words>338</Words>
  <Characters>1931</Characters>
  <Application>Microsoft Office Word</Application>
  <DocSecurity>0</DocSecurity>
  <Lines>16</Lines>
  <Paragraphs>4</Paragraphs>
  <ScaleCrop>false</ScaleCrop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韩. 子周</dc:creator>
  <cp:keywords/>
  <dc:description/>
  <cp:lastModifiedBy>韩. 子周</cp:lastModifiedBy>
  <cp:revision>71</cp:revision>
  <dcterms:created xsi:type="dcterms:W3CDTF">2023-08-15T14:45:00Z</dcterms:created>
  <dcterms:modified xsi:type="dcterms:W3CDTF">2023-08-15T18:53:00Z</dcterms:modified>
</cp:coreProperties>
</file>