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81A" w14:textId="1608DA98" w:rsidR="009C7FEE" w:rsidRDefault="00467A00"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：</w:t>
      </w:r>
    </w:p>
    <w:p w14:paraId="3416C858" w14:textId="46C39EB3" w:rsidR="00167AAE" w:rsidRDefault="00E85AA0" w:rsidP="00BC5797">
      <w:pPr>
        <w:rPr>
          <w:rFonts w:hint="eastAsia"/>
        </w:rPr>
      </w:pPr>
      <w:r w:rsidRPr="00E85AA0">
        <w:rPr>
          <w:color w:val="FF0000"/>
        </w:rPr>
        <w:t>管理和协调整个 UI 事件处理流程</w:t>
      </w:r>
      <w:r w:rsidRPr="00E85AA0">
        <w:rPr>
          <w:rFonts w:hint="eastAsia"/>
          <w:color w:val="FF0000"/>
        </w:rPr>
        <w:t>，但不直接处理输入和触发事件</w:t>
      </w:r>
      <w:r>
        <w:rPr>
          <w:rFonts w:hint="eastAsia"/>
        </w:rPr>
        <w:t>。</w:t>
      </w:r>
      <w:proofErr w:type="spellStart"/>
      <w:r w:rsidR="00E01681" w:rsidRPr="00E85AA0">
        <w:t>EventSystem</w:t>
      </w:r>
      <w:proofErr w:type="spellEnd"/>
      <w:r w:rsidR="000A5298" w:rsidRPr="00E85AA0">
        <w:t>负责管理输入事件的处理和</w:t>
      </w:r>
      <w:r w:rsidR="00575A3A" w:rsidRPr="00E85AA0">
        <w:rPr>
          <w:rFonts w:hint="eastAsia"/>
        </w:rPr>
        <w:t>分发（分发给</w:t>
      </w:r>
      <w:proofErr w:type="spellStart"/>
      <w:r w:rsidR="00575A3A" w:rsidRPr="00E85AA0">
        <w:rPr>
          <w:rFonts w:hint="eastAsia"/>
        </w:rPr>
        <w:t>ExecuteEvents</w:t>
      </w:r>
      <w:proofErr w:type="spellEnd"/>
      <w:r w:rsidR="005D094F" w:rsidRPr="00E85AA0">
        <w:rPr>
          <w:rFonts w:hint="eastAsia"/>
        </w:rPr>
        <w:t>寻找对应的UI元素处理</w:t>
      </w:r>
      <w:r w:rsidR="00181DE1" w:rsidRPr="00E85AA0">
        <w:rPr>
          <w:rFonts w:hint="eastAsia"/>
        </w:rPr>
        <w:t>输入事件</w:t>
      </w:r>
      <w:r w:rsidR="00575A3A" w:rsidRPr="00E85AA0">
        <w:rPr>
          <w:rFonts w:hint="eastAsia"/>
        </w:rPr>
        <w:t>）</w:t>
      </w:r>
      <w:r w:rsidR="00E01681">
        <w:rPr>
          <w:rFonts w:hint="eastAsia"/>
        </w:rPr>
        <w:t>。</w:t>
      </w:r>
    </w:p>
    <w:p w14:paraId="3F938E9B" w14:textId="223D3913" w:rsidR="00167AAE" w:rsidRDefault="00E01681">
      <w:r>
        <w:rPr>
          <w:rFonts w:hint="eastAsia"/>
        </w:rPr>
        <w:t>管理</w:t>
      </w:r>
      <w:r>
        <w:t>所有的输入检测模块（</w:t>
      </w:r>
      <w:proofErr w:type="spellStart"/>
      <w:r>
        <w:t>InputModule</w:t>
      </w:r>
      <w:proofErr w:type="spellEnd"/>
      <w:r>
        <w:t>）</w:t>
      </w:r>
      <w:proofErr w:type="gramStart"/>
      <w:r>
        <w:t>并帧调用</w:t>
      </w:r>
      <w:proofErr w:type="gramEnd"/>
      <w:r>
        <w:t>Module的执行（Process）</w:t>
      </w:r>
      <w:r>
        <w:rPr>
          <w:rFonts w:hint="eastAsia"/>
        </w:rPr>
        <w:t>。</w:t>
      </w:r>
      <w:r>
        <w:t>调动射线捕捉模块（</w:t>
      </w:r>
      <w:proofErr w:type="spellStart"/>
      <w:r>
        <w:t>Raycasters</w:t>
      </w:r>
      <w:proofErr w:type="spellEnd"/>
      <w:r>
        <w:t>），为</w:t>
      </w:r>
      <w:proofErr w:type="spellStart"/>
      <w:r>
        <w:t>InputModule</w:t>
      </w:r>
      <w:proofErr w:type="spellEnd"/>
      <w:r>
        <w:t>提供结果（具体的触点所穿透的对象信息）</w:t>
      </w:r>
      <w:r>
        <w:rPr>
          <w:rFonts w:hint="eastAsia"/>
        </w:rPr>
        <w:t>。</w:t>
      </w:r>
      <w:proofErr w:type="spellStart"/>
      <w:r>
        <w:t>InputModule</w:t>
      </w:r>
      <w:proofErr w:type="spellEnd"/>
      <w:r>
        <w:t xml:space="preserve"> 管理更新</w:t>
      </w:r>
      <w:proofErr w:type="spellStart"/>
      <w:r>
        <w:t>EventData</w:t>
      </w:r>
      <w:proofErr w:type="spellEnd"/>
      <w:r>
        <w:t xml:space="preserve"> 判断当前的操作事件，并通知具体的</w:t>
      </w:r>
      <w:proofErr w:type="spellStart"/>
      <w:r>
        <w:t>EventSystemHandler</w:t>
      </w:r>
      <w:proofErr w:type="spellEnd"/>
      <w:r>
        <w:t xml:space="preserve"> 进行逻辑处理</w:t>
      </w:r>
      <w:r>
        <w:rPr>
          <w:rFonts w:hint="eastAsia"/>
        </w:rPr>
        <w:t>。</w:t>
      </w:r>
    </w:p>
    <w:p w14:paraId="2939D339" w14:textId="77777777" w:rsidR="004A4B09" w:rsidRDefault="004A4B09"/>
    <w:p w14:paraId="1715B7C3" w14:textId="2F33125B" w:rsidR="004A4B09" w:rsidRDefault="00792A2D">
      <w:r>
        <w:rPr>
          <w:rFonts w:hint="eastAsia"/>
        </w:rPr>
        <w:t>继承</w:t>
      </w:r>
      <w:proofErr w:type="spellStart"/>
      <w:r>
        <w:rPr>
          <w:rFonts w:hint="eastAsia"/>
        </w:rPr>
        <w:t>UIBehaviour</w:t>
      </w:r>
      <w:proofErr w:type="spellEnd"/>
      <w:r w:rsidR="00B84D92">
        <w:rPr>
          <w:rFonts w:hint="eastAsia"/>
        </w:rPr>
        <w:t>，</w:t>
      </w:r>
      <w:r>
        <w:rPr>
          <w:rFonts w:hint="eastAsia"/>
        </w:rPr>
        <w:t>关联</w:t>
      </w:r>
      <w:proofErr w:type="spellStart"/>
      <w:r w:rsidRPr="00792A2D">
        <w:t>BaseInputModule</w:t>
      </w:r>
      <w:proofErr w:type="spellEnd"/>
      <w:r w:rsidRPr="00792A2D">
        <w:t>抽象类</w:t>
      </w:r>
      <w:r>
        <w:rPr>
          <w:rFonts w:hint="eastAsia"/>
        </w:rPr>
        <w:t>、</w:t>
      </w:r>
      <w:proofErr w:type="spellStart"/>
      <w:r w:rsidRPr="00792A2D">
        <w:t>PointerInputModule</w:t>
      </w:r>
      <w:proofErr w:type="spellEnd"/>
      <w:r w:rsidRPr="00792A2D">
        <w:t>抽象类</w:t>
      </w:r>
      <w:r>
        <w:rPr>
          <w:rFonts w:hint="eastAsia"/>
        </w:rPr>
        <w:t>、</w:t>
      </w:r>
      <w:proofErr w:type="spellStart"/>
      <w:r w:rsidRPr="00792A2D">
        <w:t>StandaloneInputModule</w:t>
      </w:r>
      <w:proofErr w:type="spellEnd"/>
      <w:r w:rsidRPr="00792A2D">
        <w:t>类</w:t>
      </w:r>
      <w:r>
        <w:rPr>
          <w:rFonts w:hint="eastAsia"/>
        </w:rPr>
        <w:t>。</w:t>
      </w:r>
    </w:p>
    <w:p w14:paraId="62312740" w14:textId="77777777" w:rsidR="00426353" w:rsidRDefault="00426353"/>
    <w:p w14:paraId="466501BB" w14:textId="0AE4CAFB" w:rsidR="00426353" w:rsidRDefault="00426353">
      <w:r>
        <w:rPr>
          <w:noProof/>
        </w:rPr>
        <w:drawing>
          <wp:inline distT="0" distB="0" distL="0" distR="0" wp14:anchorId="7AEAE6C3" wp14:editId="099DEEF4">
            <wp:extent cx="5272405" cy="4281805"/>
            <wp:effectExtent l="0" t="0" r="4445" b="4445"/>
            <wp:docPr id="1539305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5D4" w14:textId="77777777" w:rsidR="00426353" w:rsidRDefault="00426353"/>
    <w:p w14:paraId="053C88FB" w14:textId="77777777" w:rsidR="00250ECE" w:rsidRDefault="00250ECE"/>
    <w:p w14:paraId="371415E6" w14:textId="77777777" w:rsidR="00250ECE" w:rsidRDefault="00250ECE"/>
    <w:p w14:paraId="3C6477B6" w14:textId="77777777" w:rsidR="00250ECE" w:rsidRDefault="00250ECE"/>
    <w:p w14:paraId="76067C76" w14:textId="4D0478C7" w:rsidR="00E16B5C" w:rsidRDefault="00AA569C"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的</w:t>
      </w:r>
      <w:r w:rsidR="00135A81">
        <w:rPr>
          <w:rFonts w:hint="eastAsia"/>
        </w:rPr>
        <w:t>生命周期含数里</w:t>
      </w:r>
      <w:r>
        <w:rPr>
          <w:rFonts w:hint="eastAsia"/>
        </w:rPr>
        <w:t>做了什么：</w:t>
      </w:r>
    </w:p>
    <w:p w14:paraId="3AB83859" w14:textId="333E6BDA" w:rsidR="00AB5A5C" w:rsidRDefault="00AB5A5C">
      <w:r>
        <w:rPr>
          <w:rFonts w:hint="eastAsia"/>
        </w:rPr>
        <w:t>Update：</w:t>
      </w:r>
      <w:r w:rsidR="00AA745E" w:rsidRPr="004F39EF">
        <w:rPr>
          <w:rFonts w:hint="eastAsia"/>
          <w:color w:val="FF0000"/>
        </w:rPr>
        <w:t>执行每个输入模块每帧的操作，</w:t>
      </w:r>
      <w:proofErr w:type="gramStart"/>
      <w:r w:rsidR="004F39EF" w:rsidRPr="004F39EF">
        <w:rPr>
          <w:rFonts w:hint="eastAsia"/>
          <w:color w:val="FF0000"/>
        </w:rPr>
        <w:t>当前帧未切换</w:t>
      </w:r>
      <w:proofErr w:type="gramEnd"/>
      <w:r w:rsidR="004F39EF" w:rsidRPr="004F39EF">
        <w:rPr>
          <w:rFonts w:hint="eastAsia"/>
          <w:color w:val="FF0000"/>
        </w:rPr>
        <w:t>输入模块的情况下执行处理输入逻辑</w:t>
      </w:r>
    </w:p>
    <w:p w14:paraId="05F87BE5" w14:textId="7AF0C6DB" w:rsidR="00AA569C" w:rsidRDefault="00AA569C">
      <w:r>
        <w:rPr>
          <w:rFonts w:hint="eastAsia"/>
        </w:rPr>
        <w:t>1.</w:t>
      </w:r>
      <w:r w:rsidR="00C74BBF" w:rsidRPr="00C74BBF">
        <w:t>执行</w:t>
      </w:r>
      <w:proofErr w:type="spellStart"/>
      <w:r w:rsidR="00C74BBF" w:rsidRPr="00C74BBF">
        <w:t>TickModules</w:t>
      </w:r>
      <w:proofErr w:type="spellEnd"/>
      <w:r w:rsidR="00C74BBF" w:rsidRPr="00C74BBF">
        <w:t>方法，</w:t>
      </w:r>
      <w:r w:rsidR="00D47766">
        <w:rPr>
          <w:rFonts w:hint="eastAsia"/>
        </w:rPr>
        <w:t>遍历输入模块列表（</w:t>
      </w:r>
      <w:proofErr w:type="spellStart"/>
      <w:r w:rsidR="00D47766" w:rsidRPr="00D47766">
        <w:t>m_SystemInputModules</w:t>
      </w:r>
      <w:proofErr w:type="spellEnd"/>
      <w:r w:rsidR="00D47766">
        <w:rPr>
          <w:rFonts w:hint="eastAsia"/>
        </w:rPr>
        <w:t>）并</w:t>
      </w:r>
      <w:r w:rsidR="00C74BBF" w:rsidRPr="00C74BBF">
        <w:t>调用每一个</w:t>
      </w:r>
      <w:r w:rsidR="00D47766">
        <w:rPr>
          <w:rFonts w:hint="eastAsia"/>
        </w:rPr>
        <w:t>输入模块</w:t>
      </w:r>
      <w:r w:rsidR="007D083E">
        <w:rPr>
          <w:rFonts w:hint="eastAsia"/>
        </w:rPr>
        <w:t>。</w:t>
      </w:r>
    </w:p>
    <w:p w14:paraId="3DC47E7B" w14:textId="2ECC5F82" w:rsidR="00867A93" w:rsidRDefault="00867A93">
      <w:r w:rsidRPr="00867A93">
        <w:rPr>
          <w:noProof/>
        </w:rPr>
        <w:drawing>
          <wp:inline distT="0" distB="0" distL="0" distR="0" wp14:anchorId="7178CA33" wp14:editId="51A7CC92">
            <wp:extent cx="5274310" cy="832485"/>
            <wp:effectExtent l="0" t="0" r="2540" b="5715"/>
            <wp:docPr id="21776810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8107" name="图片 1" descr="图形用户界面, 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CF9" w14:textId="478474D1" w:rsidR="007D083E" w:rsidRDefault="007D083E" w:rsidP="007D083E">
      <w:r>
        <w:t>P</w:t>
      </w:r>
      <w:r>
        <w:rPr>
          <w:rFonts w:hint="eastAsia"/>
        </w:rPr>
        <w:t>s：</w:t>
      </w:r>
      <w:proofErr w:type="spellStart"/>
      <w:r>
        <w:rPr>
          <w:rFonts w:hint="eastAsia"/>
        </w:rPr>
        <w:t>TickModules</w:t>
      </w:r>
      <w:proofErr w:type="spellEnd"/>
      <w:r>
        <w:rPr>
          <w:rFonts w:hint="eastAsia"/>
        </w:rPr>
        <w:t>方法：执行</w:t>
      </w:r>
      <w:proofErr w:type="spellStart"/>
      <w:r>
        <w:rPr>
          <w:rFonts w:hint="eastAsia"/>
        </w:rPr>
        <w:t>m_SystemInputModules</w:t>
      </w:r>
      <w:proofErr w:type="spellEnd"/>
      <w:r>
        <w:rPr>
          <w:rFonts w:hint="eastAsia"/>
        </w:rPr>
        <w:t>列表中每一个输入模块，</w:t>
      </w:r>
      <w:r w:rsidR="00057C97">
        <w:rPr>
          <w:rFonts w:hint="eastAsia"/>
        </w:rPr>
        <w:t>更新模块内部跟踪的数据，为Process阶段准备必要的数据</w:t>
      </w:r>
      <w:r w:rsidR="00057C97">
        <w:t xml:space="preserve"> </w:t>
      </w:r>
    </w:p>
    <w:p w14:paraId="2F87CE57" w14:textId="61F20A17" w:rsidR="007D083E" w:rsidRDefault="007D083E">
      <w:r w:rsidRPr="00C74BBF">
        <w:rPr>
          <w:noProof/>
        </w:rPr>
        <w:drawing>
          <wp:inline distT="0" distB="0" distL="0" distR="0" wp14:anchorId="1D7A0ECA" wp14:editId="4FE9E1BF">
            <wp:extent cx="5274310" cy="1294130"/>
            <wp:effectExtent l="0" t="0" r="2540" b="1270"/>
            <wp:docPr id="1949163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636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ED6" w14:textId="77777777" w:rsidR="007D083E" w:rsidRPr="007D083E" w:rsidRDefault="007D083E"/>
    <w:p w14:paraId="7B25FB0B" w14:textId="03EEA553" w:rsidR="00E16B5C" w:rsidRDefault="007473F8">
      <w:r>
        <w:rPr>
          <w:rFonts w:hint="eastAsia"/>
        </w:rPr>
        <w:t>2.</w:t>
      </w:r>
      <w:r w:rsidR="00D47766" w:rsidRPr="00D47766">
        <w:rPr>
          <w:rFonts w:hint="eastAsia"/>
        </w:rPr>
        <w:t xml:space="preserve"> 遍历</w:t>
      </w:r>
      <w:r w:rsidR="00D47766">
        <w:rPr>
          <w:rFonts w:hint="eastAsia"/>
        </w:rPr>
        <w:t>输入模块列表</w:t>
      </w:r>
      <w:r w:rsidR="00D47766" w:rsidRPr="00D47766">
        <w:t>，判断这些</w:t>
      </w:r>
      <w:r w:rsidR="00D47766">
        <w:rPr>
          <w:rFonts w:hint="eastAsia"/>
        </w:rPr>
        <w:t>输入模块(module)</w:t>
      </w:r>
      <w:r w:rsidR="00D47766" w:rsidRPr="00D47766">
        <w:t>是否支持当前平台</w:t>
      </w:r>
      <w:r w:rsidR="00D47766">
        <w:rPr>
          <w:rFonts w:hint="eastAsia"/>
        </w:rPr>
        <w:t>（通过</w:t>
      </w:r>
      <w:proofErr w:type="spellStart"/>
      <w:r w:rsidR="00D47766">
        <w:rPr>
          <w:rFonts w:hint="eastAsia"/>
        </w:rPr>
        <w:t>BaseModule</w:t>
      </w:r>
      <w:proofErr w:type="spellEnd"/>
      <w:r w:rsidR="00D47766">
        <w:rPr>
          <w:rFonts w:hint="eastAsia"/>
        </w:rPr>
        <w:t>提供的</w:t>
      </w:r>
      <w:proofErr w:type="spellStart"/>
      <w:r w:rsidR="00D47766" w:rsidRPr="00D47766">
        <w:t>IsModuleSupported</w:t>
      </w:r>
      <w:proofErr w:type="spellEnd"/>
      <w:r w:rsidR="00D47766">
        <w:rPr>
          <w:rFonts w:hint="eastAsia"/>
        </w:rPr>
        <w:t>方法）</w:t>
      </w:r>
      <w:r w:rsidR="00D47766" w:rsidRPr="00D47766">
        <w:t>，并且</w:t>
      </w:r>
      <w:r w:rsidR="00057C97">
        <w:rPr>
          <w:rFonts w:hint="eastAsia"/>
        </w:rPr>
        <w:t>该输入模块是否应该被激活</w:t>
      </w:r>
      <w:r w:rsidR="00D47766">
        <w:rPr>
          <w:rFonts w:hint="eastAsia"/>
        </w:rPr>
        <w:t>(</w:t>
      </w:r>
      <w:r w:rsidR="00057C97" w:rsidRPr="00057C97">
        <w:rPr>
          <w:rFonts w:hint="eastAsia"/>
          <w:color w:val="FF0000"/>
        </w:rPr>
        <w:t>“激活”代表被选为处理输入事件的主要模块</w:t>
      </w:r>
      <w:r w:rsidR="00057C97">
        <w:rPr>
          <w:rFonts w:hint="eastAsia"/>
        </w:rPr>
        <w:t>，</w:t>
      </w:r>
      <w:r w:rsidR="00D47766">
        <w:rPr>
          <w:rFonts w:hint="eastAsia"/>
        </w:rPr>
        <w:t>通过</w:t>
      </w:r>
      <w:proofErr w:type="spellStart"/>
      <w:r w:rsidR="00D47766">
        <w:rPr>
          <w:rFonts w:hint="eastAsia"/>
        </w:rPr>
        <w:t>BaseModule</w:t>
      </w:r>
      <w:proofErr w:type="spellEnd"/>
      <w:r w:rsidR="00D47766">
        <w:rPr>
          <w:rFonts w:hint="eastAsia"/>
        </w:rPr>
        <w:t>提供的</w:t>
      </w:r>
      <w:proofErr w:type="spellStart"/>
      <w:r w:rsidR="00D47766" w:rsidRPr="00D47766">
        <w:t>ShouldActivateModule</w:t>
      </w:r>
      <w:proofErr w:type="spellEnd"/>
      <w:r w:rsidR="00D47766">
        <w:rPr>
          <w:rFonts w:hint="eastAsia"/>
        </w:rPr>
        <w:t>方法)</w:t>
      </w:r>
      <w:r w:rsidR="00D47766" w:rsidRPr="00D47766">
        <w:t>。</w:t>
      </w:r>
      <w:r w:rsidR="00867A93">
        <w:rPr>
          <w:rFonts w:hint="eastAsia"/>
        </w:rPr>
        <w:t>若同时满足条件，则调用</w:t>
      </w:r>
      <w:proofErr w:type="spellStart"/>
      <w:r w:rsidR="00867A93" w:rsidRPr="00867A93">
        <w:t>ChangeEventModule</w:t>
      </w:r>
      <w:proofErr w:type="spellEnd"/>
      <w:r w:rsidR="00867A93">
        <w:rPr>
          <w:rFonts w:hint="eastAsia"/>
        </w:rPr>
        <w:t>方法</w:t>
      </w:r>
      <w:r w:rsidR="00951C1B">
        <w:rPr>
          <w:rFonts w:hint="eastAsia"/>
        </w:rPr>
        <w:t>。</w:t>
      </w:r>
      <w:r w:rsidR="00E92E92">
        <w:rPr>
          <w:rFonts w:hint="eastAsia"/>
        </w:rPr>
        <w:t>将</w:t>
      </w:r>
      <w:proofErr w:type="spellStart"/>
      <w:r w:rsidR="00E92E92">
        <w:rPr>
          <w:rFonts w:hint="eastAsia"/>
        </w:rPr>
        <w:t>changeModule</w:t>
      </w:r>
      <w:proofErr w:type="spellEnd"/>
      <w:r w:rsidR="00E92E92">
        <w:rPr>
          <w:rFonts w:hint="eastAsia"/>
        </w:rPr>
        <w:t>改为true，意思是</w:t>
      </w:r>
      <w:r w:rsidR="005F464B">
        <w:rPr>
          <w:rFonts w:hint="eastAsia"/>
        </w:rPr>
        <w:t>当前处理输入的</w:t>
      </w:r>
      <w:r w:rsidR="00E92E92">
        <w:rPr>
          <w:rFonts w:hint="eastAsia"/>
        </w:rPr>
        <w:t>输入模块发生改变</w:t>
      </w:r>
      <w:r w:rsidR="00951C1B">
        <w:rPr>
          <w:rFonts w:hint="eastAsia"/>
        </w:rPr>
        <w:t>。</w:t>
      </w:r>
    </w:p>
    <w:p w14:paraId="5180FEE0" w14:textId="79C1D265" w:rsidR="00867A93" w:rsidRDefault="00867A93">
      <w:r w:rsidRPr="00867A93">
        <w:rPr>
          <w:noProof/>
        </w:rPr>
        <w:drawing>
          <wp:inline distT="0" distB="0" distL="0" distR="0" wp14:anchorId="1BB165B4" wp14:editId="7F8CD9A5">
            <wp:extent cx="5274310" cy="2257425"/>
            <wp:effectExtent l="0" t="0" r="2540" b="9525"/>
            <wp:docPr id="4285957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5792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BA1F" w14:textId="5D5AE6F0" w:rsidR="00867A93" w:rsidRDefault="00867A93">
      <w:r>
        <w:lastRenderedPageBreak/>
        <w:t>P</w:t>
      </w:r>
      <w:r>
        <w:rPr>
          <w:rFonts w:hint="eastAsia"/>
        </w:rPr>
        <w:t>s：</w:t>
      </w:r>
      <w:proofErr w:type="spellStart"/>
      <w:r w:rsidRPr="00867A93">
        <w:t>ChangeEventModule</w:t>
      </w:r>
      <w:proofErr w:type="spellEnd"/>
      <w:r>
        <w:rPr>
          <w:rFonts w:hint="eastAsia"/>
        </w:rPr>
        <w:t>方法：</w:t>
      </w:r>
      <w:r w:rsidR="00851AAF">
        <w:rPr>
          <w:rFonts w:hint="eastAsia"/>
        </w:rPr>
        <w:t>作用是，当新旧输入模块不同时，停止激活旧的输入模块</w:t>
      </w:r>
      <w:r w:rsidR="00846854">
        <w:rPr>
          <w:rFonts w:hint="eastAsia"/>
        </w:rPr>
        <w:t>，执行模块失活时需要执行的逻辑；调用</w:t>
      </w:r>
      <w:r w:rsidR="00851AAF">
        <w:rPr>
          <w:rFonts w:hint="eastAsia"/>
        </w:rPr>
        <w:t>并激活新的输入模块</w:t>
      </w:r>
      <w:r w:rsidR="00846854">
        <w:rPr>
          <w:rFonts w:hint="eastAsia"/>
        </w:rPr>
        <w:t>，调用模块激活时需要执行的逻辑</w:t>
      </w:r>
      <w:r w:rsidR="00851AAF">
        <w:rPr>
          <w:rFonts w:hint="eastAsia"/>
        </w:rPr>
        <w:t>。</w:t>
      </w:r>
    </w:p>
    <w:p w14:paraId="0F5BDBF2" w14:textId="45164220" w:rsidR="00867A93" w:rsidRDefault="00867A93">
      <w:r w:rsidRPr="00867A93">
        <w:rPr>
          <w:noProof/>
        </w:rPr>
        <w:drawing>
          <wp:inline distT="0" distB="0" distL="0" distR="0" wp14:anchorId="01F39E58" wp14:editId="3C9A8701">
            <wp:extent cx="5274310" cy="1952625"/>
            <wp:effectExtent l="0" t="0" r="2540" b="9525"/>
            <wp:docPr id="16038582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821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032" w14:textId="77777777" w:rsidR="00E92E92" w:rsidRDefault="00E92E92"/>
    <w:p w14:paraId="301F20D0" w14:textId="28FF2701" w:rsidR="007473F8" w:rsidRPr="00772E70" w:rsidRDefault="00772E70">
      <w:r>
        <w:rPr>
          <w:rFonts w:hint="eastAsia"/>
        </w:rPr>
        <w:t>3.</w:t>
      </w:r>
      <w:r w:rsidR="00984CD5" w:rsidRPr="00984CD5">
        <w:rPr>
          <w:rFonts w:hint="eastAsia"/>
        </w:rPr>
        <w:t xml:space="preserve"> </w:t>
      </w:r>
      <w:r w:rsidR="00984CD5" w:rsidRPr="00632B67">
        <w:rPr>
          <w:rFonts w:hint="eastAsia"/>
          <w:color w:val="FF0000"/>
        </w:rPr>
        <w:t>如果</w:t>
      </w:r>
      <w:r w:rsidR="00331863" w:rsidRPr="00632B67">
        <w:rPr>
          <w:rFonts w:hint="eastAsia"/>
          <w:color w:val="FF0000"/>
        </w:rPr>
        <w:t>输入模块没有</w:t>
      </w:r>
      <w:r w:rsidR="00C32ACC">
        <w:rPr>
          <w:rFonts w:hint="eastAsia"/>
          <w:color w:val="FF0000"/>
        </w:rPr>
        <w:t>切换</w:t>
      </w:r>
      <w:r w:rsidR="00331863">
        <w:rPr>
          <w:rFonts w:hint="eastAsia"/>
        </w:rPr>
        <w:t>且正在处理的输入模块（</w:t>
      </w:r>
      <w:proofErr w:type="spellStart"/>
      <w:r w:rsidR="00984CD5" w:rsidRPr="00984CD5">
        <w:t>m_CurrentInputModule</w:t>
      </w:r>
      <w:proofErr w:type="spellEnd"/>
      <w:r w:rsidR="00331863">
        <w:rPr>
          <w:rFonts w:hint="eastAsia"/>
        </w:rPr>
        <w:t>）</w:t>
      </w:r>
      <w:r w:rsidR="00984CD5" w:rsidRPr="00984CD5">
        <w:t>不为空，</w:t>
      </w:r>
      <w:r w:rsidR="00C32ACC">
        <w:rPr>
          <w:rFonts w:hint="eastAsia"/>
        </w:rPr>
        <w:t>执行</w:t>
      </w:r>
      <w:r w:rsidR="00C32ACC" w:rsidRPr="00C32ACC">
        <w:t>当前输入模块的处理</w:t>
      </w:r>
      <w:r w:rsidR="00AA745E">
        <w:t>输入逻辑</w:t>
      </w:r>
      <w:r w:rsidR="00AA745E">
        <w:rPr>
          <w:rFonts w:hint="eastAsia"/>
        </w:rPr>
        <w:t>。</w:t>
      </w:r>
    </w:p>
    <w:p w14:paraId="215366DB" w14:textId="0DF7678E" w:rsidR="007473F8" w:rsidRDefault="00632B67">
      <w:r w:rsidRPr="00632B67">
        <w:rPr>
          <w:noProof/>
        </w:rPr>
        <w:drawing>
          <wp:inline distT="0" distB="0" distL="0" distR="0" wp14:anchorId="674C5859" wp14:editId="24601198">
            <wp:extent cx="5274310" cy="561975"/>
            <wp:effectExtent l="0" t="0" r="2540" b="9525"/>
            <wp:docPr id="162195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8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BE3" w14:textId="77777777" w:rsidR="007473F8" w:rsidRDefault="007473F8"/>
    <w:p w14:paraId="19F870A0" w14:textId="4690B643" w:rsidR="00E16B5C" w:rsidRDefault="00632B67">
      <w:r>
        <w:rPr>
          <w:rFonts w:hint="eastAsia"/>
        </w:rPr>
        <w:t>4.</w:t>
      </w:r>
      <w:r w:rsidR="00AC43DA" w:rsidRPr="00AC43DA">
        <w:t>编辑器</w:t>
      </w:r>
      <w:r w:rsidR="00804E66">
        <w:rPr>
          <w:rFonts w:hint="eastAsia"/>
        </w:rPr>
        <w:t>模式下运行有效，</w:t>
      </w:r>
      <w:r w:rsidR="00AC43DA" w:rsidRPr="00AC43DA">
        <w:t>检测场景中</w:t>
      </w:r>
      <w:proofErr w:type="spellStart"/>
      <w:r w:rsidR="00AC43DA" w:rsidRPr="00AC43DA">
        <w:t>EventSystem</w:t>
      </w:r>
      <w:proofErr w:type="spellEnd"/>
      <w:r w:rsidR="00AC43DA" w:rsidRPr="00AC43DA">
        <w:t>数量，</w:t>
      </w:r>
      <w:r w:rsidR="00AC43DA">
        <w:rPr>
          <w:rFonts w:hint="eastAsia"/>
        </w:rPr>
        <w:t>应保证一个Scene中只有一个</w:t>
      </w:r>
      <w:proofErr w:type="spellStart"/>
      <w:r w:rsidR="00AC43DA">
        <w:rPr>
          <w:rFonts w:hint="eastAsia"/>
        </w:rPr>
        <w:t>EventSystem</w:t>
      </w:r>
      <w:proofErr w:type="spellEnd"/>
      <w:r w:rsidR="00AC43DA" w:rsidRPr="00AC43DA">
        <w:t>。</w:t>
      </w:r>
    </w:p>
    <w:p w14:paraId="66D1EEFF" w14:textId="418FAB64" w:rsidR="00C74BBF" w:rsidRDefault="00AC43DA">
      <w:r w:rsidRPr="00AC43DA">
        <w:rPr>
          <w:noProof/>
        </w:rPr>
        <w:drawing>
          <wp:inline distT="0" distB="0" distL="0" distR="0" wp14:anchorId="3FAEE702" wp14:editId="5026CBFE">
            <wp:extent cx="5274310" cy="1290320"/>
            <wp:effectExtent l="0" t="0" r="2540" b="5080"/>
            <wp:docPr id="121800112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1125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39" w14:textId="77777777" w:rsidR="00C74BBF" w:rsidRDefault="00C74BBF"/>
    <w:p w14:paraId="0321DD11" w14:textId="72B61482" w:rsidR="00135A81" w:rsidRPr="004D7D4C" w:rsidRDefault="00DB22D9">
      <w:pPr>
        <w:rPr>
          <w:color w:val="FF0000"/>
        </w:rPr>
      </w:pPr>
      <w:r>
        <w:rPr>
          <w:rFonts w:hint="eastAsia"/>
        </w:rPr>
        <w:t>Start</w:t>
      </w:r>
      <w:r w:rsidR="00FA5AC2">
        <w:rPr>
          <w:rFonts w:hint="eastAsia"/>
        </w:rPr>
        <w:t>：</w:t>
      </w:r>
      <w:r w:rsidR="00FA5AC2" w:rsidRPr="00FA5AC2">
        <w:rPr>
          <w:rFonts w:hint="eastAsia"/>
        </w:rPr>
        <w:t>在项目中安装了</w:t>
      </w:r>
      <w:r w:rsidR="00FA5AC2" w:rsidRPr="00FA5AC2">
        <w:t>UI Toolkit包开启</w:t>
      </w:r>
      <w:proofErr w:type="spellStart"/>
      <w:r w:rsidR="00FA5AC2" w:rsidRPr="00FA5AC2">
        <w:t>createUIToolkitPanelGameObjectsOnStart</w:t>
      </w:r>
      <w:proofErr w:type="spellEnd"/>
      <w:r w:rsidR="00FA5AC2" w:rsidRPr="00FA5AC2">
        <w:t xml:space="preserve"> 时</w:t>
      </w:r>
      <w:r w:rsidR="00FA5AC2">
        <w:rPr>
          <w:rFonts w:hint="eastAsia"/>
        </w:rPr>
        <w:t>，</w:t>
      </w:r>
      <w:r w:rsidR="00AD18D0">
        <w:rPr>
          <w:rFonts w:hint="eastAsia"/>
        </w:rPr>
        <w:t>创建已有的UI Toolkit的</w:t>
      </w:r>
      <w:proofErr w:type="spellStart"/>
      <w:r w:rsidR="00AD18D0">
        <w:rPr>
          <w:rFonts w:hint="eastAsia"/>
        </w:rPr>
        <w:t>GameObject</w:t>
      </w:r>
      <w:proofErr w:type="spellEnd"/>
      <w:r w:rsidR="00AD18D0">
        <w:rPr>
          <w:rFonts w:hint="eastAsia"/>
        </w:rPr>
        <w:t>，并且将创建方法加入委托保证运行时能动态创建</w:t>
      </w:r>
      <w:r w:rsidR="00FA5AC2">
        <w:rPr>
          <w:rFonts w:hint="eastAsia"/>
        </w:rPr>
        <w:t>。</w:t>
      </w:r>
    </w:p>
    <w:p w14:paraId="5BD1FEB0" w14:textId="1A5D51C8" w:rsidR="00410126" w:rsidRPr="00410126" w:rsidRDefault="00410126" w:rsidP="00410126">
      <w:proofErr w:type="spellStart"/>
      <w:r>
        <w:rPr>
          <w:rFonts w:hint="eastAsia"/>
        </w:rPr>
        <w:t>OnEnable</w:t>
      </w:r>
      <w:proofErr w:type="spellEnd"/>
      <w:r w:rsidR="00653663">
        <w:rPr>
          <w:rFonts w:hint="eastAsia"/>
        </w:rPr>
        <w:t>：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实例添加进</w:t>
      </w:r>
      <w:proofErr w:type="spellStart"/>
      <w:r w:rsidRPr="00410126">
        <w:t>m_EventSystems</w:t>
      </w:r>
      <w:proofErr w:type="spellEnd"/>
      <w:r w:rsidR="00653663">
        <w:rPr>
          <w:rFonts w:hint="eastAsia"/>
        </w:rPr>
        <w:t>列表，</w:t>
      </w:r>
      <w:r w:rsidR="00AD18D0" w:rsidRPr="00AD18D0">
        <w:rPr>
          <w:rFonts w:hint="eastAsia"/>
        </w:rPr>
        <w:t>允许</w:t>
      </w:r>
      <w:r w:rsidR="00AD18D0" w:rsidRPr="00AD18D0">
        <w:t xml:space="preserve"> UI Toolkit 面板的事件转发到该 </w:t>
      </w:r>
      <w:proofErr w:type="spellStart"/>
      <w:r w:rsidR="00AD18D0" w:rsidRPr="00AD18D0">
        <w:t>EventSystem</w:t>
      </w:r>
      <w:proofErr w:type="spellEnd"/>
    </w:p>
    <w:p w14:paraId="45B80617" w14:textId="68E672E6" w:rsidR="00135A81" w:rsidRDefault="00AD18D0">
      <w:proofErr w:type="spellStart"/>
      <w:r>
        <w:rPr>
          <w:rFonts w:hint="eastAsia"/>
        </w:rPr>
        <w:t>OnDisable</w:t>
      </w:r>
      <w:proofErr w:type="spellEnd"/>
      <w:r>
        <w:rPr>
          <w:rFonts w:hint="eastAsia"/>
        </w:rPr>
        <w:t>：把当前</w:t>
      </w:r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实例从</w:t>
      </w:r>
      <w:proofErr w:type="spellStart"/>
      <w:r w:rsidRPr="00410126">
        <w:t>m_EventSystems</w:t>
      </w:r>
      <w:proofErr w:type="spellEnd"/>
      <w:r>
        <w:rPr>
          <w:rFonts w:hint="eastAsia"/>
        </w:rPr>
        <w:t>列表移除，移除转发事件</w:t>
      </w:r>
    </w:p>
    <w:p w14:paraId="6944B5C9" w14:textId="36494916" w:rsidR="00135A81" w:rsidRDefault="00AD18D0">
      <w:proofErr w:type="spellStart"/>
      <w:r>
        <w:rPr>
          <w:rFonts w:hint="eastAsia"/>
        </w:rPr>
        <w:lastRenderedPageBreak/>
        <w:t>OnDestory</w:t>
      </w:r>
      <w:proofErr w:type="spellEnd"/>
      <w:r>
        <w:rPr>
          <w:rFonts w:hint="eastAsia"/>
        </w:rPr>
        <w:t>：从委托中移除创建方法</w:t>
      </w:r>
    </w:p>
    <w:p w14:paraId="020F9D38" w14:textId="001A4EA6" w:rsidR="00426353" w:rsidRDefault="002D6944"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提供</w:t>
      </w:r>
      <w:r w:rsidR="009B08B2">
        <w:rPr>
          <w:rFonts w:hint="eastAsia"/>
        </w:rPr>
        <w:t>的属性和字段</w:t>
      </w:r>
      <w:r w:rsidR="00D72041">
        <w:rPr>
          <w:rFonts w:hint="eastAsia"/>
        </w:rPr>
        <w:t>，以及它的作用：</w:t>
      </w:r>
    </w:p>
    <w:p w14:paraId="37C33FE6" w14:textId="65C5CD18" w:rsidR="00D72041" w:rsidRDefault="00E16B5C">
      <w:r w:rsidRPr="00E16B5C">
        <w:rPr>
          <w:noProof/>
        </w:rPr>
        <w:drawing>
          <wp:inline distT="0" distB="0" distL="0" distR="0" wp14:anchorId="705A0B53" wp14:editId="70EA296F">
            <wp:extent cx="5274310" cy="1019810"/>
            <wp:effectExtent l="0" t="0" r="2540" b="8890"/>
            <wp:docPr id="10263979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9796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C18" w14:textId="7DA39C8F" w:rsidR="00E16B5C" w:rsidRDefault="00E16B5C">
      <w:r w:rsidRPr="00E16B5C">
        <w:rPr>
          <w:noProof/>
        </w:rPr>
        <w:drawing>
          <wp:inline distT="0" distB="0" distL="0" distR="0" wp14:anchorId="08BA2458" wp14:editId="7F37E7B9">
            <wp:extent cx="5274310" cy="2273935"/>
            <wp:effectExtent l="0" t="0" r="2540" b="0"/>
            <wp:docPr id="6924846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606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808" w14:textId="5C8D7FA3" w:rsidR="00E16B5C" w:rsidRDefault="00E16B5C">
      <w:r w:rsidRPr="00E16B5C">
        <w:rPr>
          <w:noProof/>
        </w:rPr>
        <w:drawing>
          <wp:inline distT="0" distB="0" distL="0" distR="0" wp14:anchorId="3B6682C8" wp14:editId="19047696">
            <wp:extent cx="5274310" cy="2024380"/>
            <wp:effectExtent l="0" t="0" r="2540" b="0"/>
            <wp:docPr id="7929921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2123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084" w14:textId="333A5445" w:rsidR="00E16B5C" w:rsidRDefault="00E16B5C">
      <w:r w:rsidRPr="00E16B5C">
        <w:rPr>
          <w:noProof/>
        </w:rPr>
        <w:lastRenderedPageBreak/>
        <w:drawing>
          <wp:inline distT="0" distB="0" distL="0" distR="0" wp14:anchorId="5FBF9AC1" wp14:editId="59CBFCBD">
            <wp:extent cx="5274310" cy="2199005"/>
            <wp:effectExtent l="0" t="0" r="2540" b="0"/>
            <wp:docPr id="178868561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5616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309" w14:textId="3208E87F" w:rsidR="00E16B5C" w:rsidRDefault="00E16B5C">
      <w:r w:rsidRPr="00E16B5C">
        <w:rPr>
          <w:noProof/>
        </w:rPr>
        <w:drawing>
          <wp:inline distT="0" distB="0" distL="0" distR="0" wp14:anchorId="1ACC1F6A" wp14:editId="68526BE1">
            <wp:extent cx="5274310" cy="2860675"/>
            <wp:effectExtent l="0" t="0" r="2540" b="0"/>
            <wp:docPr id="154818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69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8927" w14:textId="02658A49" w:rsidR="00E16B5C" w:rsidRDefault="00E16B5C">
      <w:r w:rsidRPr="00E16B5C">
        <w:rPr>
          <w:noProof/>
        </w:rPr>
        <w:drawing>
          <wp:inline distT="0" distB="0" distL="0" distR="0" wp14:anchorId="0C76C09B" wp14:editId="67087A33">
            <wp:extent cx="5274310" cy="1637665"/>
            <wp:effectExtent l="0" t="0" r="2540" b="635"/>
            <wp:docPr id="83040692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6929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608" w14:textId="72477729" w:rsidR="00E16B5C" w:rsidRDefault="00E16B5C">
      <w:r w:rsidRPr="00E16B5C">
        <w:rPr>
          <w:noProof/>
        </w:rPr>
        <w:lastRenderedPageBreak/>
        <w:drawing>
          <wp:inline distT="0" distB="0" distL="0" distR="0" wp14:anchorId="3AB344D3" wp14:editId="26FBA52B">
            <wp:extent cx="5331211" cy="2052638"/>
            <wp:effectExtent l="0" t="0" r="3175" b="5080"/>
            <wp:docPr id="970401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1499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128" cy="20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E26" w14:textId="680EE6C3" w:rsidR="00F83B92" w:rsidRDefault="005A1623">
      <w:r w:rsidRPr="005A1623">
        <w:rPr>
          <w:noProof/>
        </w:rPr>
        <w:drawing>
          <wp:inline distT="0" distB="0" distL="0" distR="0" wp14:anchorId="1EB7B716" wp14:editId="41F1876C">
            <wp:extent cx="5274310" cy="1081405"/>
            <wp:effectExtent l="0" t="0" r="2540" b="4445"/>
            <wp:docPr id="9980119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11979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EBC" w14:textId="77777777" w:rsidR="005A1623" w:rsidRDefault="005A1623"/>
    <w:p w14:paraId="41C357D2" w14:textId="4C0181F5" w:rsidR="00F83B92" w:rsidRDefault="00F83B92">
      <w:proofErr w:type="spellStart"/>
      <w:r>
        <w:rPr>
          <w:rFonts w:hint="eastAsia"/>
        </w:rPr>
        <w:t>EventSystem</w:t>
      </w:r>
      <w:proofErr w:type="spellEnd"/>
      <w:r w:rsidR="009C588F">
        <w:rPr>
          <w:rFonts w:hint="eastAsia"/>
        </w:rPr>
        <w:t>提供的一些方法</w:t>
      </w:r>
      <w:r w:rsidR="00865687">
        <w:rPr>
          <w:rFonts w:hint="eastAsia"/>
        </w:rPr>
        <w:t>：</w:t>
      </w:r>
    </w:p>
    <w:p w14:paraId="62D1086B" w14:textId="399159E4" w:rsidR="00865687" w:rsidRDefault="00865687">
      <w:proofErr w:type="spellStart"/>
      <w:r w:rsidRPr="00865687">
        <w:t>UpdateModules</w:t>
      </w:r>
      <w:proofErr w:type="spellEnd"/>
      <w:r>
        <w:rPr>
          <w:rFonts w:hint="eastAsia"/>
        </w:rPr>
        <w:t>：获取当前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上挂载的</w:t>
      </w:r>
      <w:proofErr w:type="spellStart"/>
      <w:r w:rsidR="004B745A">
        <w:rPr>
          <w:rFonts w:hint="eastAsia"/>
        </w:rPr>
        <w:t>BaseInputModule</w:t>
      </w:r>
      <w:proofErr w:type="spellEnd"/>
      <w:r w:rsidR="004B745A">
        <w:rPr>
          <w:rFonts w:hint="eastAsia"/>
        </w:rPr>
        <w:t>类型组件，然后更新输入组件列表，保证列表中只有激活状态的输入处理组件。</w:t>
      </w:r>
    </w:p>
    <w:p w14:paraId="725C74E3" w14:textId="219BA9E6" w:rsidR="001274B2" w:rsidRDefault="001274B2">
      <w:r w:rsidRPr="001274B2">
        <w:rPr>
          <w:noProof/>
        </w:rPr>
        <w:drawing>
          <wp:inline distT="0" distB="0" distL="0" distR="0" wp14:anchorId="6BD1981F" wp14:editId="267B5873">
            <wp:extent cx="5274310" cy="1347470"/>
            <wp:effectExtent l="0" t="0" r="2540" b="5080"/>
            <wp:docPr id="2476828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2863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BEE" w14:textId="77777777" w:rsidR="001274B2" w:rsidRDefault="001274B2"/>
    <w:p w14:paraId="78724E60" w14:textId="576ED07B" w:rsidR="001274B2" w:rsidRDefault="00C86036">
      <w:proofErr w:type="spellStart"/>
      <w:r w:rsidRPr="00C86036">
        <w:t>RaycastAll</w:t>
      </w:r>
      <w:proofErr w:type="spellEnd"/>
      <w:r>
        <w:rPr>
          <w:rFonts w:hint="eastAsia"/>
        </w:rPr>
        <w:t>：</w:t>
      </w:r>
      <w:r w:rsidR="00C506D2">
        <w:rPr>
          <w:rFonts w:hint="eastAsia"/>
        </w:rPr>
        <w:t>对所有开启射线检测的UI</w:t>
      </w:r>
      <w:r w:rsidRPr="00C86036">
        <w:rPr>
          <w:rFonts w:hint="eastAsia"/>
        </w:rPr>
        <w:t>执行射线检测，获取所有可交互的</w:t>
      </w:r>
      <w:r w:rsidRPr="00C86036">
        <w:t>UI元素</w:t>
      </w:r>
      <w:r>
        <w:rPr>
          <w:rFonts w:hint="eastAsia"/>
        </w:rPr>
        <w:t>存入列表，</w:t>
      </w:r>
      <w:r w:rsidR="00AD79B4">
        <w:rPr>
          <w:rFonts w:hint="eastAsia"/>
        </w:rPr>
        <w:t>对</w:t>
      </w:r>
      <w:r w:rsidR="001431D4">
        <w:rPr>
          <w:rFonts w:hint="eastAsia"/>
        </w:rPr>
        <w:t>被检测到的</w:t>
      </w:r>
      <w:r w:rsidR="00AD79B4">
        <w:rPr>
          <w:rFonts w:hint="eastAsia"/>
        </w:rPr>
        <w:t>UI进行排序（</w:t>
      </w:r>
      <w:r w:rsidR="00AD79B4" w:rsidRPr="008A454C">
        <w:rPr>
          <w:rFonts w:hint="eastAsia"/>
          <w:color w:val="FF0000"/>
        </w:rPr>
        <w:t>相机深度&gt;</w:t>
      </w:r>
      <w:r w:rsidR="00AD79B4" w:rsidRPr="008A454C">
        <w:rPr>
          <w:color w:val="FF0000"/>
        </w:rPr>
        <w:t>射线检测模块的交互优先级</w:t>
      </w:r>
      <w:r w:rsidR="00AD79B4" w:rsidRPr="008A454C">
        <w:rPr>
          <w:rFonts w:hint="eastAsia"/>
          <w:color w:val="FF0000"/>
        </w:rPr>
        <w:t>&gt;</w:t>
      </w:r>
      <w:r w:rsidR="00426B6B" w:rsidRPr="008A454C">
        <w:rPr>
          <w:color w:val="FF0000"/>
        </w:rPr>
        <w:t>射线检测模块的</w:t>
      </w:r>
      <w:r w:rsidR="00AD79B4" w:rsidRPr="008A454C">
        <w:rPr>
          <w:rFonts w:hint="eastAsia"/>
          <w:color w:val="FF0000"/>
        </w:rPr>
        <w:t>渲染优先级</w:t>
      </w:r>
      <w:r w:rsidR="00FA008D" w:rsidRPr="008A454C">
        <w:rPr>
          <w:rFonts w:hint="eastAsia"/>
          <w:color w:val="FF0000"/>
        </w:rPr>
        <w:t>&gt;Renderer的</w:t>
      </w:r>
      <w:proofErr w:type="spellStart"/>
      <w:r w:rsidR="00FA008D" w:rsidRPr="008A454C">
        <w:rPr>
          <w:rFonts w:hint="eastAsia"/>
          <w:color w:val="FF0000"/>
        </w:rPr>
        <w:t>sortingLayer</w:t>
      </w:r>
      <w:proofErr w:type="spellEnd"/>
      <w:r w:rsidR="00FA008D" w:rsidRPr="008A454C">
        <w:rPr>
          <w:rFonts w:hint="eastAsia"/>
          <w:color w:val="FF0000"/>
        </w:rPr>
        <w:t>&gt;Renderer的</w:t>
      </w:r>
      <w:proofErr w:type="spellStart"/>
      <w:r w:rsidR="00FA008D" w:rsidRPr="008A454C">
        <w:rPr>
          <w:color w:val="FF0000"/>
        </w:rPr>
        <w:t>sortingOrder</w:t>
      </w:r>
      <w:proofErr w:type="spellEnd"/>
      <w:r w:rsidR="000644F8" w:rsidRPr="008A454C">
        <w:rPr>
          <w:rFonts w:hint="eastAsia"/>
          <w:color w:val="FF0000"/>
        </w:rPr>
        <w:t>&gt;</w:t>
      </w:r>
      <w:r w:rsidR="00FF1B81" w:rsidRPr="008A454C">
        <w:rPr>
          <w:rFonts w:hint="eastAsia"/>
          <w:color w:val="FF0000"/>
        </w:rPr>
        <w:t>UI层级的深度&gt;离相机的距离&gt;在Hierarchy中的索引</w:t>
      </w:r>
      <w:r w:rsidR="00AD79B4">
        <w:rPr>
          <w:rFonts w:hint="eastAsia"/>
        </w:rPr>
        <w:t>）</w:t>
      </w:r>
      <w:r w:rsidR="000F2831">
        <w:rPr>
          <w:rFonts w:hint="eastAsia"/>
        </w:rPr>
        <w:t>，保证最前面的UI元素优先处理</w:t>
      </w:r>
      <w:r>
        <w:rPr>
          <w:rFonts w:hint="eastAsia"/>
        </w:rPr>
        <w:t>。</w:t>
      </w:r>
    </w:p>
    <w:p w14:paraId="5C9042D0" w14:textId="6CA8732C" w:rsidR="00C86036" w:rsidRDefault="00C86036">
      <w:r w:rsidRPr="00C86036">
        <w:rPr>
          <w:noProof/>
        </w:rPr>
        <w:lastRenderedPageBreak/>
        <w:drawing>
          <wp:inline distT="0" distB="0" distL="0" distR="0" wp14:anchorId="15574D48" wp14:editId="740F17F4">
            <wp:extent cx="5274310" cy="1839595"/>
            <wp:effectExtent l="0" t="0" r="2540" b="8255"/>
            <wp:docPr id="682082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2846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612" w14:textId="77777777" w:rsidR="0096524D" w:rsidRDefault="0096524D"/>
    <w:p w14:paraId="50EF1D52" w14:textId="395E0497" w:rsidR="0096524D" w:rsidRDefault="0096524D">
      <w:proofErr w:type="spellStart"/>
      <w:r w:rsidRPr="0096524D">
        <w:t>IsPointerOverGameObject</w:t>
      </w:r>
      <w:proofErr w:type="spellEnd"/>
      <w:r>
        <w:rPr>
          <w:rFonts w:hint="eastAsia"/>
        </w:rPr>
        <w:t>：</w:t>
      </w:r>
      <w:r w:rsidRPr="00973A72">
        <w:rPr>
          <w:rFonts w:hint="eastAsia"/>
          <w:color w:val="FF0000"/>
        </w:rPr>
        <w:t>判断</w:t>
      </w:r>
      <w:r w:rsidR="007F5668" w:rsidRPr="00973A72">
        <w:rPr>
          <w:rFonts w:hint="eastAsia"/>
          <w:color w:val="FF0000"/>
        </w:rPr>
        <w:t>指针是否在UI之上</w:t>
      </w:r>
      <w:r w:rsidR="007F5668">
        <w:rPr>
          <w:rFonts w:hint="eastAsia"/>
        </w:rPr>
        <w:t>。</w:t>
      </w:r>
    </w:p>
    <w:p w14:paraId="2A81991F" w14:textId="2AE4B287" w:rsidR="007F5668" w:rsidRDefault="007F5668">
      <w:r>
        <w:t>P</w:t>
      </w:r>
      <w:r>
        <w:rPr>
          <w:rFonts w:hint="eastAsia"/>
        </w:rPr>
        <w:t>s：</w:t>
      </w:r>
      <w:r w:rsidR="00E80CAD" w:rsidRPr="00E80CAD">
        <w:rPr>
          <w:rFonts w:hint="eastAsia"/>
        </w:rPr>
        <w:t>如果使用无参数的</w:t>
      </w:r>
      <w:proofErr w:type="spellStart"/>
      <w:r w:rsidR="00E80CAD" w:rsidRPr="00E80CAD">
        <w:t>IsPointerOverGameObject</w:t>
      </w:r>
      <w:proofErr w:type="spellEnd"/>
      <w:r w:rsidR="00E80CAD" w:rsidRPr="00E80CAD">
        <w:t>()，默认指向"鼠标左键"（</w:t>
      </w:r>
      <w:proofErr w:type="spellStart"/>
      <w:r w:rsidR="00E80CAD" w:rsidRPr="00E80CAD">
        <w:t>pointerId</w:t>
      </w:r>
      <w:proofErr w:type="spellEnd"/>
      <w:r w:rsidR="00E80CAD" w:rsidRPr="00E80CAD">
        <w:t xml:space="preserve"> = -1）；因此在处理触摸操作时使用</w:t>
      </w:r>
      <w:proofErr w:type="spellStart"/>
      <w:r w:rsidR="00E80CAD" w:rsidRPr="00E80CAD">
        <w:t>IsPointerOverGameObject</w:t>
      </w:r>
      <w:proofErr w:type="spellEnd"/>
      <w:r w:rsidR="00E80CAD" w:rsidRPr="00E80CAD">
        <w:t>时，应当传入</w:t>
      </w:r>
      <w:proofErr w:type="spellStart"/>
      <w:r w:rsidR="00E80CAD" w:rsidRPr="00E80CAD">
        <w:t>pointerId</w:t>
      </w:r>
      <w:proofErr w:type="spellEnd"/>
      <w:r w:rsidR="00E80CAD" w:rsidRPr="00E80CAD">
        <w:t>参数</w:t>
      </w:r>
      <w:r w:rsidR="00E80CAD">
        <w:rPr>
          <w:rFonts w:hint="eastAsia"/>
        </w:rPr>
        <w:t>（即调用对应输入模块的</w:t>
      </w:r>
      <w:proofErr w:type="spellStart"/>
      <w:r w:rsidR="00E80CAD">
        <w:rPr>
          <w:rFonts w:hint="eastAsia"/>
        </w:rPr>
        <w:t>IsPointerOverGameObject</w:t>
      </w:r>
      <w:proofErr w:type="spellEnd"/>
      <w:r w:rsidR="00E80CAD">
        <w:rPr>
          <w:rFonts w:hint="eastAsia"/>
        </w:rPr>
        <w:t>方法时）。</w:t>
      </w:r>
    </w:p>
    <w:p w14:paraId="43C2A6DE" w14:textId="6D3B9BD0" w:rsidR="007F5668" w:rsidRDefault="007F5668">
      <w:r w:rsidRPr="007F5668">
        <w:rPr>
          <w:noProof/>
        </w:rPr>
        <w:drawing>
          <wp:inline distT="0" distB="0" distL="0" distR="0" wp14:anchorId="22D579F1" wp14:editId="293A0DFC">
            <wp:extent cx="5274310" cy="770255"/>
            <wp:effectExtent l="0" t="0" r="2540" b="0"/>
            <wp:docPr id="169512819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8195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718" w14:textId="69164408" w:rsidR="007F5668" w:rsidRDefault="007F5668">
      <w:r w:rsidRPr="007F5668">
        <w:rPr>
          <w:noProof/>
        </w:rPr>
        <w:drawing>
          <wp:inline distT="0" distB="0" distL="0" distR="0" wp14:anchorId="163CCB12" wp14:editId="08A76009">
            <wp:extent cx="5274310" cy="481965"/>
            <wp:effectExtent l="0" t="0" r="2540" b="0"/>
            <wp:docPr id="431442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2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F4B" w14:textId="342377E9" w:rsidR="008E09F2" w:rsidRDefault="00C00FDE">
      <w:proofErr w:type="spellStart"/>
      <w:r w:rsidRPr="00C00FDE">
        <w:t>SetSelectedGameObject</w:t>
      </w:r>
      <w:proofErr w:type="spellEnd"/>
      <w:r>
        <w:rPr>
          <w:rFonts w:hint="eastAsia"/>
        </w:rPr>
        <w:t>：</w:t>
      </w:r>
      <w:r w:rsidRPr="00973A72">
        <w:rPr>
          <w:rFonts w:hint="eastAsia"/>
          <w:color w:val="FF0000"/>
        </w:rPr>
        <w:t>用于设置当前被选中</w:t>
      </w:r>
      <w:r w:rsidR="009E3F1D" w:rsidRPr="00973A72">
        <w:rPr>
          <w:rFonts w:hint="eastAsia"/>
          <w:color w:val="FF0000"/>
        </w:rPr>
        <w:t>的</w:t>
      </w:r>
      <w:r w:rsidRPr="00973A72">
        <w:rPr>
          <w:color w:val="FF0000"/>
        </w:rPr>
        <w:t>UI</w:t>
      </w:r>
      <w:r w:rsidR="009E3F1D" w:rsidRPr="00973A72">
        <w:rPr>
          <w:rFonts w:hint="eastAsia"/>
          <w:color w:val="FF0000"/>
        </w:rPr>
        <w:t>的</w:t>
      </w:r>
      <w:proofErr w:type="spellStart"/>
      <w:r w:rsidR="009E3F1D" w:rsidRPr="00973A72">
        <w:rPr>
          <w:rFonts w:hint="eastAsia"/>
          <w:color w:val="FF0000"/>
        </w:rPr>
        <w:t>GameObject</w:t>
      </w:r>
      <w:proofErr w:type="spellEnd"/>
      <w:r w:rsidR="00973A72" w:rsidRPr="00973A72">
        <w:rPr>
          <w:rFonts w:hint="eastAsia"/>
          <w:color w:val="FF0000"/>
        </w:rPr>
        <w:t>（使用代码设置，不是通过提供的UI组件完成</w:t>
      </w:r>
      <w:r w:rsidR="00973A72">
        <w:rPr>
          <w:rFonts w:hint="eastAsia"/>
        </w:rPr>
        <w:t>）</w:t>
      </w:r>
      <w:r w:rsidRPr="00C00FDE">
        <w:t>。</w:t>
      </w:r>
      <w:r w:rsidR="00602475" w:rsidRPr="00602475">
        <w:rPr>
          <w:rFonts w:hint="eastAsia"/>
        </w:rPr>
        <w:t>会向先前选中的对象发送</w:t>
      </w:r>
      <w:proofErr w:type="spellStart"/>
      <w:r w:rsidR="00602475" w:rsidRPr="00602475">
        <w:t>OnDeselect</w:t>
      </w:r>
      <w:proofErr w:type="spellEnd"/>
      <w:r w:rsidR="00602475">
        <w:rPr>
          <w:rFonts w:hint="eastAsia"/>
        </w:rPr>
        <w:t>事件</w:t>
      </w:r>
      <w:r w:rsidR="00602475" w:rsidRPr="00602475">
        <w:t>，并向新选中的对象发送</w:t>
      </w:r>
      <w:proofErr w:type="spellStart"/>
      <w:r w:rsidR="00602475" w:rsidRPr="00602475">
        <w:t>OnSelect</w:t>
      </w:r>
      <w:proofErr w:type="spellEnd"/>
      <w:r w:rsidR="00602475">
        <w:rPr>
          <w:rFonts w:hint="eastAsia"/>
        </w:rPr>
        <w:t>事件</w:t>
      </w:r>
    </w:p>
    <w:p w14:paraId="4D2C23FF" w14:textId="549C3ED2" w:rsidR="005A1623" w:rsidRDefault="005A1623">
      <w:r w:rsidRPr="005A1623">
        <w:rPr>
          <w:noProof/>
        </w:rPr>
        <w:drawing>
          <wp:inline distT="0" distB="0" distL="0" distR="0" wp14:anchorId="0922D01D" wp14:editId="034DA2F3">
            <wp:extent cx="5274310" cy="874395"/>
            <wp:effectExtent l="0" t="0" r="2540" b="1905"/>
            <wp:docPr id="156795760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57603" name="图片 1" descr="图形用户界面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4FC" w14:textId="216AE498" w:rsidR="005A1623" w:rsidRPr="00167AAE" w:rsidRDefault="005A1623">
      <w:r w:rsidRPr="005A1623">
        <w:rPr>
          <w:noProof/>
        </w:rPr>
        <w:lastRenderedPageBreak/>
        <w:drawing>
          <wp:inline distT="0" distB="0" distL="0" distR="0" wp14:anchorId="1CD05C09" wp14:editId="3FD25E21">
            <wp:extent cx="5274310" cy="2058035"/>
            <wp:effectExtent l="0" t="0" r="2540" b="0"/>
            <wp:docPr id="18983934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3490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23" w:rsidRPr="00167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BF705C" w14:textId="77777777" w:rsidR="001C08B7" w:rsidRDefault="001C08B7" w:rsidP="005F464B">
      <w:pPr>
        <w:spacing w:after="0" w:line="240" w:lineRule="auto"/>
      </w:pPr>
      <w:r>
        <w:separator/>
      </w:r>
    </w:p>
  </w:endnote>
  <w:endnote w:type="continuationSeparator" w:id="0">
    <w:p w14:paraId="29574125" w14:textId="77777777" w:rsidR="001C08B7" w:rsidRDefault="001C08B7" w:rsidP="005F4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A9ABD" w14:textId="77777777" w:rsidR="001C08B7" w:rsidRDefault="001C08B7" w:rsidP="005F464B">
      <w:pPr>
        <w:spacing w:after="0" w:line="240" w:lineRule="auto"/>
      </w:pPr>
      <w:r>
        <w:separator/>
      </w:r>
    </w:p>
  </w:footnote>
  <w:footnote w:type="continuationSeparator" w:id="0">
    <w:p w14:paraId="2AFEBB96" w14:textId="77777777" w:rsidR="001C08B7" w:rsidRDefault="001C08B7" w:rsidP="005F4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437A4"/>
    <w:multiLevelType w:val="multilevel"/>
    <w:tmpl w:val="B666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77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A1"/>
    <w:rsid w:val="00057C97"/>
    <w:rsid w:val="000644F8"/>
    <w:rsid w:val="000A5298"/>
    <w:rsid w:val="000B3D63"/>
    <w:rsid w:val="000F2831"/>
    <w:rsid w:val="00115EAE"/>
    <w:rsid w:val="001274B2"/>
    <w:rsid w:val="00127F77"/>
    <w:rsid w:val="00135A81"/>
    <w:rsid w:val="001431D4"/>
    <w:rsid w:val="0016452E"/>
    <w:rsid w:val="00165C3F"/>
    <w:rsid w:val="00165F44"/>
    <w:rsid w:val="00167AAE"/>
    <w:rsid w:val="00181DE1"/>
    <w:rsid w:val="001C08B7"/>
    <w:rsid w:val="00250ECE"/>
    <w:rsid w:val="002D6944"/>
    <w:rsid w:val="00331863"/>
    <w:rsid w:val="003E685C"/>
    <w:rsid w:val="00410126"/>
    <w:rsid w:val="00426353"/>
    <w:rsid w:val="00426B6B"/>
    <w:rsid w:val="00467A00"/>
    <w:rsid w:val="00492BD4"/>
    <w:rsid w:val="004A4B09"/>
    <w:rsid w:val="004B12AF"/>
    <w:rsid w:val="004B745A"/>
    <w:rsid w:val="004C1068"/>
    <w:rsid w:val="004D7D4C"/>
    <w:rsid w:val="004F39EF"/>
    <w:rsid w:val="00575A3A"/>
    <w:rsid w:val="005A1623"/>
    <w:rsid w:val="005D094F"/>
    <w:rsid w:val="005F464B"/>
    <w:rsid w:val="00602475"/>
    <w:rsid w:val="00632B67"/>
    <w:rsid w:val="00653663"/>
    <w:rsid w:val="006D378A"/>
    <w:rsid w:val="007473F8"/>
    <w:rsid w:val="007535CA"/>
    <w:rsid w:val="00763914"/>
    <w:rsid w:val="00772E70"/>
    <w:rsid w:val="00792A2D"/>
    <w:rsid w:val="007B5662"/>
    <w:rsid w:val="007D083E"/>
    <w:rsid w:val="007F5668"/>
    <w:rsid w:val="00804E66"/>
    <w:rsid w:val="008108D8"/>
    <w:rsid w:val="00846854"/>
    <w:rsid w:val="00851AAF"/>
    <w:rsid w:val="00865687"/>
    <w:rsid w:val="00867A93"/>
    <w:rsid w:val="008703C0"/>
    <w:rsid w:val="008A454C"/>
    <w:rsid w:val="008E09F2"/>
    <w:rsid w:val="00951C1B"/>
    <w:rsid w:val="0096524D"/>
    <w:rsid w:val="00973A72"/>
    <w:rsid w:val="00984CD5"/>
    <w:rsid w:val="009B08B2"/>
    <w:rsid w:val="009C588F"/>
    <w:rsid w:val="009C7FEE"/>
    <w:rsid w:val="009E3F1D"/>
    <w:rsid w:val="00A555A1"/>
    <w:rsid w:val="00A9408C"/>
    <w:rsid w:val="00AA4C64"/>
    <w:rsid w:val="00AA569C"/>
    <w:rsid w:val="00AA745E"/>
    <w:rsid w:val="00AB54F5"/>
    <w:rsid w:val="00AB5A5C"/>
    <w:rsid w:val="00AC43DA"/>
    <w:rsid w:val="00AD18D0"/>
    <w:rsid w:val="00AD5C9D"/>
    <w:rsid w:val="00AD79B4"/>
    <w:rsid w:val="00B324A0"/>
    <w:rsid w:val="00B84D92"/>
    <w:rsid w:val="00B93EEB"/>
    <w:rsid w:val="00BA4A13"/>
    <w:rsid w:val="00BC5797"/>
    <w:rsid w:val="00BF35CE"/>
    <w:rsid w:val="00C00FDE"/>
    <w:rsid w:val="00C32ACC"/>
    <w:rsid w:val="00C506D2"/>
    <w:rsid w:val="00C714EF"/>
    <w:rsid w:val="00C74BBF"/>
    <w:rsid w:val="00C86036"/>
    <w:rsid w:val="00D47766"/>
    <w:rsid w:val="00D72041"/>
    <w:rsid w:val="00DB22D9"/>
    <w:rsid w:val="00E01681"/>
    <w:rsid w:val="00E16B5C"/>
    <w:rsid w:val="00E80CAD"/>
    <w:rsid w:val="00E85AA0"/>
    <w:rsid w:val="00E92E92"/>
    <w:rsid w:val="00EC4897"/>
    <w:rsid w:val="00F83B92"/>
    <w:rsid w:val="00FA008D"/>
    <w:rsid w:val="00FA5AC2"/>
    <w:rsid w:val="00FF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073E6"/>
  <w15:chartTrackingRefBased/>
  <w15:docId w15:val="{ACD09AED-DF5A-4E8D-945E-02F7AFF0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55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55A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5A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55A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55A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55A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55A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55A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55A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55A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55A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55A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55A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55A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55A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55A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55A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55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5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55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55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55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5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55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55A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F464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F46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F464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F46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8</Pages>
  <Words>290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62</cp:revision>
  <dcterms:created xsi:type="dcterms:W3CDTF">2025-04-27T01:01:00Z</dcterms:created>
  <dcterms:modified xsi:type="dcterms:W3CDTF">2025-05-09T03:30:00Z</dcterms:modified>
</cp:coreProperties>
</file>