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F0D" w:rsidRDefault="00DF1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-means clustering</w:t>
      </w:r>
    </w:p>
    <w:p w:rsidR="00DF1F0D" w:rsidRPr="00DF1F0D" w:rsidRDefault="00DF1F0D">
      <w:pPr>
        <w:rPr>
          <w:rFonts w:ascii="Times New Roman" w:hAnsi="Times New Roman" w:cs="Times New Roman" w:hint="eastAsia"/>
          <w:i/>
          <w:sz w:val="24"/>
          <w:szCs w:val="24"/>
        </w:rPr>
      </w:pPr>
      <w:proofErr w:type="spellStart"/>
      <w:r w:rsidRPr="00DF1F0D">
        <w:rPr>
          <w:rFonts w:ascii="Times New Roman" w:hAnsi="Times New Roman" w:cs="Times New Roman" w:hint="eastAsia"/>
          <w:i/>
          <w:sz w:val="24"/>
          <w:szCs w:val="24"/>
        </w:rPr>
        <w:t>Z</w:t>
      </w:r>
      <w:r w:rsidRPr="00DF1F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F1F0D">
        <w:rPr>
          <w:rFonts w:ascii="Times New Roman" w:hAnsi="Times New Roman" w:cs="Times New Roman"/>
          <w:i/>
          <w:sz w:val="24"/>
          <w:szCs w:val="24"/>
        </w:rPr>
        <w:t xml:space="preserve"> Mei</w:t>
      </w:r>
    </w:p>
    <w:p w:rsidR="00DF1F0D" w:rsidRDefault="00DF1F0D">
      <w:pPr>
        <w:rPr>
          <w:rFonts w:ascii="Times New Roman" w:hAnsi="Times New Roman" w:cs="Times New Roman"/>
          <w:sz w:val="24"/>
          <w:szCs w:val="24"/>
        </w:rPr>
      </w:pPr>
    </w:p>
    <w:p w:rsidR="001F4AD5" w:rsidRDefault="001F4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summary:</w:t>
      </w:r>
    </w:p>
    <w:p w:rsidR="001F4AD5" w:rsidRDefault="00E56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Administrated by U.S government, Medicare provide health insurance over </w:t>
      </w:r>
      <w:r w:rsidR="00B721F9">
        <w:rPr>
          <w:rFonts w:ascii="Times New Roman" w:hAnsi="Times New Roman" w:cs="Times New Roman"/>
          <w:sz w:val="24"/>
          <w:szCs w:val="24"/>
        </w:rPr>
        <w:t>55 million people aged 65 and younger people with disabilities. People who paid when they are young and want to have a good cover when they get old and retired. Therefore, it is important Medicare does job properly to help the elderly keep healthy and enjoy their benefits.</w:t>
      </w:r>
    </w:p>
    <w:p w:rsidR="00B721F9" w:rsidRDefault="00B7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analysis focus on how well Medicare covers their clients, and check if there is any undercover or over payment. </w:t>
      </w:r>
      <w:r>
        <w:rPr>
          <w:rFonts w:ascii="Times New Roman" w:hAnsi="Times New Roman" w:cs="Times New Roman"/>
          <w:sz w:val="24"/>
          <w:szCs w:val="24"/>
        </w:rPr>
        <w:t xml:space="preserve">Understanding this question could help patients better prepare their budget when they got sick. Plus, it can also help Medicare customers improve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financing </w:t>
      </w:r>
      <w:r>
        <w:rPr>
          <w:rFonts w:ascii="Times New Roman" w:hAnsi="Times New Roman" w:cs="Times New Roman"/>
          <w:sz w:val="24"/>
          <w:szCs w:val="24"/>
        </w:rPr>
        <w:t>situation</w:t>
      </w:r>
      <w:r>
        <w:rPr>
          <w:rFonts w:ascii="Times New Roman" w:hAnsi="Times New Roman" w:cs="Times New Roman"/>
          <w:sz w:val="24"/>
          <w:szCs w:val="24"/>
        </w:rPr>
        <w:t xml:space="preserve">, diversify their health insurance plans to prevent potential risk. Furthermore, Medicare could improve its service by reviewing cover policies to make a better fit to client’s </w:t>
      </w:r>
      <w:r>
        <w:rPr>
          <w:rFonts w:ascii="Times New Roman" w:hAnsi="Times New Roman" w:cs="Times New Roman"/>
          <w:sz w:val="24"/>
          <w:szCs w:val="24"/>
        </w:rPr>
        <w:t xml:space="preserve">request. </w:t>
      </w:r>
    </w:p>
    <w:p w:rsidR="00B721F9" w:rsidRDefault="00B7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RStudio is used, and the main methodology is k-means clustering.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the analysis, I found applicants who have </w:t>
      </w:r>
      <w:r w:rsidR="00474AA8">
        <w:rPr>
          <w:rFonts w:ascii="Times New Roman" w:hAnsi="Times New Roman" w:cs="Times New Roman"/>
          <w:sz w:val="24"/>
          <w:szCs w:val="24"/>
        </w:rPr>
        <w:t xml:space="preserve">small amount of submitted requests are being taken good care of, while who require higher amount are </w:t>
      </w:r>
      <w:r w:rsidR="008E7D17">
        <w:rPr>
          <w:rFonts w:ascii="Times New Roman" w:hAnsi="Times New Roman" w:cs="Times New Roman"/>
          <w:sz w:val="24"/>
          <w:szCs w:val="24"/>
        </w:rPr>
        <w:t>hard</w:t>
      </w:r>
      <w:r w:rsidR="00474AA8">
        <w:rPr>
          <w:rFonts w:ascii="Times New Roman" w:hAnsi="Times New Roman" w:cs="Times New Roman"/>
          <w:sz w:val="24"/>
          <w:szCs w:val="24"/>
        </w:rPr>
        <w:t>ly been covered enough.</w:t>
      </w:r>
    </w:p>
    <w:p w:rsidR="00474AA8" w:rsidRDefault="00474AA8">
      <w:pPr>
        <w:rPr>
          <w:rFonts w:ascii="Times New Roman" w:hAnsi="Times New Roman" w:cs="Times New Roman" w:hint="eastAsia"/>
          <w:sz w:val="24"/>
          <w:szCs w:val="24"/>
        </w:rPr>
      </w:pPr>
    </w:p>
    <w:p w:rsidR="001F4AD5" w:rsidRDefault="001F4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:rsidR="001F4AD5" w:rsidRPr="001F4AD5" w:rsidRDefault="001F4AD5" w:rsidP="001F4AD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4AD5">
        <w:rPr>
          <w:rFonts w:ascii="Times New Roman" w:hAnsi="Times New Roman" w:cs="Times New Roman"/>
          <w:sz w:val="24"/>
          <w:szCs w:val="24"/>
        </w:rPr>
        <w:t>The data source and data records are correctly loaded into dataset, and data is randomly collected, not biased.</w:t>
      </w:r>
    </w:p>
    <w:p w:rsidR="001F4AD5" w:rsidRPr="001F4AD5" w:rsidRDefault="001F4AD5" w:rsidP="001F4AD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F4AD5">
        <w:rPr>
          <w:rFonts w:ascii="Times New Roman" w:hAnsi="Times New Roman" w:cs="Times New Roman"/>
          <w:sz w:val="24"/>
          <w:szCs w:val="24"/>
        </w:rPr>
        <w:t>All the blank or NA records are eliminated and not studied for the analysis. The bad data can affect analysis greatly and it would be better do explore without them.</w:t>
      </w:r>
    </w:p>
    <w:p w:rsidR="001F4AD5" w:rsidRDefault="001F4AD5">
      <w:pPr>
        <w:rPr>
          <w:rFonts w:ascii="Times New Roman" w:hAnsi="Times New Roman" w:cs="Times New Roman"/>
          <w:sz w:val="24"/>
          <w:szCs w:val="24"/>
        </w:rPr>
      </w:pPr>
    </w:p>
    <w:p w:rsidR="00E93002" w:rsidRPr="007B589B" w:rsidRDefault="00BF040C">
      <w:pPr>
        <w:rPr>
          <w:rFonts w:ascii="Times New Roman" w:hAnsi="Times New Roman" w:cs="Times New Roman"/>
          <w:sz w:val="24"/>
          <w:szCs w:val="24"/>
        </w:rPr>
      </w:pPr>
      <w:r w:rsidRPr="007B589B">
        <w:rPr>
          <w:rFonts w:ascii="Times New Roman" w:hAnsi="Times New Roman" w:cs="Times New Roman"/>
          <w:sz w:val="24"/>
          <w:szCs w:val="24"/>
        </w:rPr>
        <w:t>Problem statement:</w:t>
      </w:r>
    </w:p>
    <w:p w:rsidR="00BF040C" w:rsidRDefault="00BF040C">
      <w:pPr>
        <w:rPr>
          <w:rFonts w:ascii="Times New Roman" w:hAnsi="Times New Roman" w:cs="Times New Roman"/>
          <w:sz w:val="24"/>
          <w:szCs w:val="24"/>
        </w:rPr>
      </w:pPr>
    </w:p>
    <w:p w:rsidR="007B589B" w:rsidRDefault="007B5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roughly checked the dataset, I began exploring the data with this specific question: how well the Medicare covers all the applications? Is there any under or over coverage? </w:t>
      </w:r>
    </w:p>
    <w:p w:rsidR="003C6D79" w:rsidRDefault="003C6D79">
      <w:pPr>
        <w:rPr>
          <w:rFonts w:ascii="Times New Roman" w:hAnsi="Times New Roman" w:cs="Times New Roman"/>
          <w:sz w:val="24"/>
          <w:szCs w:val="24"/>
        </w:rPr>
      </w:pPr>
    </w:p>
    <w:p w:rsidR="003C6D79" w:rsidRDefault="003C6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 steps:</w:t>
      </w:r>
    </w:p>
    <w:p w:rsidR="003C6D79" w:rsidRDefault="003C6D79">
      <w:pPr>
        <w:rPr>
          <w:rFonts w:ascii="Times New Roman" w:hAnsi="Times New Roman" w:cs="Times New Roman"/>
          <w:sz w:val="24"/>
          <w:szCs w:val="24"/>
        </w:rPr>
      </w:pPr>
    </w:p>
    <w:p w:rsidR="003C6D79" w:rsidRDefault="003C6D79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K-means clustering in RStudio was used to analyze this question, K-means will generate better results when applied to numeric data, and based on my coverage question, the last four variables were chosen, including: </w:t>
      </w:r>
      <w:r w:rsidR="00497B1E" w:rsidRPr="00497B1E">
        <w:rPr>
          <w:rFonts w:ascii="Times New Roman" w:hAnsi="Times New Roman" w:cs="Times New Roman"/>
          <w:sz w:val="24"/>
          <w:szCs w:val="24"/>
        </w:rPr>
        <w:t>average_Medicare_allowed_amt</w:t>
      </w:r>
      <w:r w:rsidR="00497B1E">
        <w:rPr>
          <w:rFonts w:ascii="Times New Roman" w:hAnsi="Times New Roman" w:cs="Times New Roman"/>
          <w:sz w:val="24"/>
          <w:szCs w:val="24"/>
        </w:rPr>
        <w:t xml:space="preserve">, </w:t>
      </w:r>
      <w:r w:rsidR="00497B1E" w:rsidRPr="00497B1E">
        <w:rPr>
          <w:rFonts w:ascii="Times New Roman" w:hAnsi="Times New Roman" w:cs="Times New Roman"/>
          <w:sz w:val="24"/>
          <w:szCs w:val="24"/>
        </w:rPr>
        <w:t>average_submitted_chrg_amt average_Medicare_payment_amt</w:t>
      </w:r>
      <w:r w:rsidR="00497B1E">
        <w:rPr>
          <w:rFonts w:ascii="Times New Roman" w:hAnsi="Times New Roman" w:cs="Times New Roman"/>
          <w:sz w:val="24"/>
          <w:szCs w:val="24"/>
        </w:rPr>
        <w:t>,</w:t>
      </w:r>
      <w:r w:rsidR="00497B1E" w:rsidRPr="00497B1E">
        <w:t xml:space="preserve"> </w:t>
      </w:r>
      <w:r w:rsidR="00497B1E" w:rsidRPr="00497B1E">
        <w:rPr>
          <w:rFonts w:ascii="Times New Roman" w:hAnsi="Times New Roman" w:cs="Times New Roman"/>
          <w:sz w:val="24"/>
          <w:szCs w:val="24"/>
        </w:rPr>
        <w:t>average_Medicare_standard_amt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steps are following: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the data including exclude bad data records, </w:t>
      </w:r>
      <w:r>
        <w:rPr>
          <w:rFonts w:ascii="Times New Roman" w:hAnsi="Times New Roman" w:cs="Times New Roman"/>
          <w:sz w:val="24"/>
          <w:szCs w:val="24"/>
        </w:rPr>
        <w:t>normaliz</w:t>
      </w:r>
      <w:r>
        <w:rPr>
          <w:rFonts w:ascii="Times New Roman" w:hAnsi="Times New Roman" w:cs="Times New Roman"/>
          <w:sz w:val="24"/>
          <w:szCs w:val="24"/>
        </w:rPr>
        <w:t>e data and choose the sample data size to better analyze.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raw data to check if there any outliers, heavily skewed data records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clustering and plot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output and extract useful insights.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Analysis:</w:t>
      </w:r>
    </w:p>
    <w:p w:rsidR="00BD0AD9" w:rsidRDefault="00BD0AD9" w:rsidP="00497B1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done with the data cleaning, and the original dataset is huge, so I set the sample size following 1% margin of error and 95% confidence level. </w:t>
      </w:r>
    </w:p>
    <w:p w:rsidR="00BD0AD9" w:rsidRDefault="00BD0AD9" w:rsidP="00497B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B37B2" w:rsidRDefault="00DF1F0D" w:rsidP="00497B1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 variables</w:t>
      </w:r>
      <w:r w:rsidR="007F60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 and scatter plots are draw to check the data and I didn’t observe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heavily skewed trend or chunks of outliers. Although several points did pop up but it looks fine to me.</w:t>
      </w:r>
    </w:p>
    <w:p w:rsidR="00CB37B2" w:rsidRDefault="00CB37B2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78EF8" wp14:editId="5BFC0F39">
            <wp:extent cx="2624682" cy="12077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661" cy="12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F0D">
        <w:rPr>
          <w:noProof/>
        </w:rPr>
        <w:drawing>
          <wp:inline distT="0" distB="0" distL="0" distR="0" wp14:anchorId="2A9743A2" wp14:editId="1582215C">
            <wp:extent cx="2637156" cy="1213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128" cy="12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0D" w:rsidRDefault="00DF1F0D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FEF3B" wp14:editId="0ED333D2">
            <wp:extent cx="2607991" cy="12000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769" cy="12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CD3C5" wp14:editId="310BC690">
            <wp:extent cx="2559050" cy="117754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943" cy="12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0D" w:rsidRDefault="00DF1F0D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E8DB" wp14:editId="3C07818B">
            <wp:extent cx="2595245" cy="1194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246" cy="12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A0654" wp14:editId="73CF93D1">
            <wp:extent cx="2649575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151" cy="12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274B4" wp14:editId="32BD41A2">
            <wp:extent cx="2635776" cy="1212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037" cy="1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BACB5" wp14:editId="000847FA">
            <wp:extent cx="2622550" cy="120676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803" cy="12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65" w:rsidRDefault="00753365" w:rsidP="00497B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F6CD9" w:rsidRDefault="007B3A9E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optimal number of clusters suggested by graph is 4, and I plot the clusters by two graphs. The left one I go with submitted amount and allowed amount, and</w:t>
      </w:r>
      <w:r w:rsidR="008E7D17">
        <w:rPr>
          <w:rFonts w:ascii="Times New Roman" w:hAnsi="Times New Roman" w:cs="Times New Roman"/>
          <w:sz w:val="24"/>
          <w:szCs w:val="24"/>
        </w:rPr>
        <w:t xml:space="preserve"> do the clustering with the four selected features that stated before.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D1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right one, I created a new variable payrate with allowed amount divided by submitted amount. And I </w:t>
      </w:r>
      <w:r w:rsidR="00FB739B">
        <w:rPr>
          <w:rFonts w:ascii="Times New Roman" w:hAnsi="Times New Roman" w:cs="Times New Roman"/>
          <w:sz w:val="24"/>
          <w:szCs w:val="24"/>
        </w:rPr>
        <w:t xml:space="preserve">redo the clustering with the payrate and the selected four numerical variables stated before. Then I </w:t>
      </w:r>
      <w:r>
        <w:rPr>
          <w:rFonts w:ascii="Times New Roman" w:hAnsi="Times New Roman" w:cs="Times New Roman"/>
          <w:sz w:val="24"/>
          <w:szCs w:val="24"/>
        </w:rPr>
        <w:t xml:space="preserve">plot the cluster with payrate and submitted amount. </w:t>
      </w:r>
    </w:p>
    <w:p w:rsidR="00753365" w:rsidRDefault="007B3A9E" w:rsidP="00497B1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two clusters plot, I observed that most of the submitted amount is not very large, and when the submitted amount increase, the allowed amount decreases </w:t>
      </w:r>
      <w:r>
        <w:rPr>
          <w:rFonts w:ascii="Times New Roman" w:hAnsi="Times New Roman" w:cs="Times New Roman"/>
          <w:sz w:val="24"/>
          <w:szCs w:val="24"/>
        </w:rPr>
        <w:lastRenderedPageBreak/>
        <w:t>significantly, indicating Medicare could not cover very ‘expensive’ requests.</w:t>
      </w:r>
      <w:r w:rsidR="003F6CD9">
        <w:rPr>
          <w:rFonts w:ascii="Times New Roman" w:hAnsi="Times New Roman" w:cs="Times New Roman"/>
          <w:sz w:val="24"/>
          <w:szCs w:val="24"/>
        </w:rPr>
        <w:t xml:space="preserve"> For the ‘middle’ request, Medicare did provide a good fit for them and take care most of them.</w:t>
      </w:r>
    </w:p>
    <w:p w:rsidR="00BD0AD9" w:rsidRDefault="00753365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9C417" wp14:editId="5DD61F2B">
            <wp:extent cx="5274310" cy="2426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65" w:rsidRDefault="00753365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BE836" wp14:editId="4A183C6F">
            <wp:extent cx="2597133" cy="11950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854" cy="12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9E">
        <w:rPr>
          <w:noProof/>
        </w:rPr>
        <w:drawing>
          <wp:inline distT="0" distB="0" distL="0" distR="0" wp14:anchorId="6A07BBB8" wp14:editId="71BE6028">
            <wp:extent cx="2622550" cy="120676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030" cy="12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9E" w:rsidRDefault="007B3A9E" w:rsidP="00497B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B3A9E" w:rsidRDefault="00831E38" w:rsidP="00497B1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onclusion</w:t>
      </w:r>
      <w:r w:rsidR="001F4AD5">
        <w:rPr>
          <w:rFonts w:ascii="Times New Roman" w:hAnsi="Times New Roman" w:cs="Times New Roman" w:hint="eastAsia"/>
          <w:sz w:val="24"/>
          <w:szCs w:val="24"/>
        </w:rPr>
        <w:t>:</w:t>
      </w:r>
    </w:p>
    <w:p w:rsidR="003F6CD9" w:rsidRDefault="002D7629" w:rsidP="00497B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analysis, I have the following</w:t>
      </w:r>
      <w:r w:rsidR="00A3345C">
        <w:rPr>
          <w:rFonts w:ascii="Times New Roman" w:hAnsi="Times New Roman" w:cs="Times New Roman"/>
          <w:sz w:val="24"/>
          <w:szCs w:val="24"/>
        </w:rPr>
        <w:t xml:space="preserve"> findings:</w:t>
      </w:r>
    </w:p>
    <w:p w:rsidR="00A3345C" w:rsidRDefault="00A3345C" w:rsidP="00A3345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applicants don’t count on Medicare to cover serious </w:t>
      </w:r>
      <w:r w:rsidR="00CB10F3">
        <w:rPr>
          <w:rFonts w:ascii="Times New Roman" w:hAnsi="Times New Roman" w:cs="Times New Roman"/>
          <w:sz w:val="24"/>
          <w:szCs w:val="24"/>
        </w:rPr>
        <w:t>diseases</w:t>
      </w:r>
      <w:r>
        <w:rPr>
          <w:rFonts w:ascii="Times New Roman" w:hAnsi="Times New Roman" w:cs="Times New Roman"/>
          <w:sz w:val="24"/>
          <w:szCs w:val="24"/>
        </w:rPr>
        <w:t>, since the submitted amount more concentrate under 5000</w:t>
      </w:r>
    </w:p>
    <w:p w:rsidR="00A3345C" w:rsidRDefault="00A3345C" w:rsidP="00A3345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Medicare did well for those ‘inexpensive’ requests, but when submitted amount goes high, the payrate decreases and it is rare that very ‘expensive’ requests got a good payment.</w:t>
      </w:r>
    </w:p>
    <w:p w:rsidR="00A3345C" w:rsidRDefault="00A3345C" w:rsidP="00A3345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consumers, I suggest only use Medicare to prevent small </w:t>
      </w:r>
      <w:r w:rsidR="00CB10F3">
        <w:rPr>
          <w:rFonts w:ascii="Times New Roman" w:hAnsi="Times New Roman" w:cs="Times New Roman"/>
          <w:sz w:val="24"/>
          <w:szCs w:val="24"/>
        </w:rPr>
        <w:t>illness, still need to have another insurance to prevent potential risk.</w:t>
      </w:r>
    </w:p>
    <w:p w:rsidR="00474AA8" w:rsidRDefault="00474AA8" w:rsidP="00474A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4AA8" w:rsidRDefault="00474AA8" w:rsidP="00474A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step:</w:t>
      </w:r>
    </w:p>
    <w:p w:rsidR="00474AA8" w:rsidRPr="00474AA8" w:rsidRDefault="00474AA8" w:rsidP="00474A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could involve more data such as geographical features, for example, different countries may pose impacts on their payrate due to the different living expenses and currencies. </w:t>
      </w:r>
      <w:r w:rsidR="007E287A">
        <w:rPr>
          <w:rFonts w:ascii="Times New Roman" w:hAnsi="Times New Roman" w:cs="Times New Roman"/>
          <w:sz w:val="24"/>
          <w:szCs w:val="24"/>
        </w:rPr>
        <w:t>And according to analysis output, it may be better to divide the data to different countries</w:t>
      </w:r>
      <w:r w:rsidR="00031328">
        <w:rPr>
          <w:rFonts w:ascii="Times New Roman" w:hAnsi="Times New Roman" w:cs="Times New Roman"/>
          <w:sz w:val="24"/>
          <w:szCs w:val="24"/>
        </w:rPr>
        <w:t xml:space="preserve"> and study them respectively to dig more insights. After all, i</w:t>
      </w:r>
      <w:r>
        <w:rPr>
          <w:rFonts w:ascii="Times New Roman" w:hAnsi="Times New Roman" w:cs="Times New Roman"/>
          <w:sz w:val="24"/>
          <w:szCs w:val="24"/>
        </w:rPr>
        <w:t>dentify more other features affect</w:t>
      </w:r>
      <w:r w:rsidR="00FB739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payrate </w:t>
      </w:r>
      <w:r w:rsidR="00031328">
        <w:rPr>
          <w:rFonts w:ascii="Times New Roman" w:hAnsi="Times New Roman" w:cs="Times New Roman"/>
          <w:sz w:val="24"/>
          <w:szCs w:val="24"/>
        </w:rPr>
        <w:t>can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help Medicare to </w:t>
      </w:r>
      <w:r w:rsidR="00FB739B">
        <w:rPr>
          <w:rFonts w:ascii="Times New Roman" w:hAnsi="Times New Roman" w:cs="Times New Roman"/>
          <w:sz w:val="24"/>
          <w:szCs w:val="24"/>
        </w:rPr>
        <w:t>improve its payment and benefit applicants more</w:t>
      </w:r>
      <w:r w:rsidR="002A2389">
        <w:rPr>
          <w:rFonts w:ascii="Times New Roman" w:hAnsi="Times New Roman" w:cs="Times New Roman"/>
          <w:sz w:val="24"/>
          <w:szCs w:val="24"/>
        </w:rPr>
        <w:t xml:space="preserve"> practically.</w:t>
      </w:r>
    </w:p>
    <w:sectPr w:rsidR="00474AA8" w:rsidRPr="0047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535"/>
    <w:multiLevelType w:val="hybridMultilevel"/>
    <w:tmpl w:val="033A3F4A"/>
    <w:lvl w:ilvl="0" w:tplc="5B58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321185"/>
    <w:multiLevelType w:val="hybridMultilevel"/>
    <w:tmpl w:val="08CCC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C"/>
    <w:rsid w:val="00031328"/>
    <w:rsid w:val="001F4AD5"/>
    <w:rsid w:val="002A2389"/>
    <w:rsid w:val="002D7629"/>
    <w:rsid w:val="003C6D79"/>
    <w:rsid w:val="003F6CD9"/>
    <w:rsid w:val="00474AA8"/>
    <w:rsid w:val="00497B1E"/>
    <w:rsid w:val="00753365"/>
    <w:rsid w:val="007B3A9E"/>
    <w:rsid w:val="007B589B"/>
    <w:rsid w:val="007E287A"/>
    <w:rsid w:val="007F600C"/>
    <w:rsid w:val="00831E38"/>
    <w:rsid w:val="008E7D17"/>
    <w:rsid w:val="00A3345C"/>
    <w:rsid w:val="00B721F9"/>
    <w:rsid w:val="00BD0AD9"/>
    <w:rsid w:val="00BF040C"/>
    <w:rsid w:val="00CB10F3"/>
    <w:rsid w:val="00CB37B2"/>
    <w:rsid w:val="00DF1F0D"/>
    <w:rsid w:val="00E56C96"/>
    <w:rsid w:val="00E93002"/>
    <w:rsid w:val="00F91F23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55B8"/>
  <w15:chartTrackingRefBased/>
  <w15:docId w15:val="{46DECFE8-6199-414B-ABAB-9157B35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2018-01-24T22:12:00Z</dcterms:created>
  <dcterms:modified xsi:type="dcterms:W3CDTF">2018-01-25T21:26:00Z</dcterms:modified>
</cp:coreProperties>
</file>