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6C3" w:rsidRPr="00D65F70" w:rsidRDefault="007A46C3" w:rsidP="007A46C3">
      <w:pPr>
        <w:rPr>
          <w:szCs w:val="22"/>
        </w:rPr>
      </w:pPr>
    </w:p>
    <w:p w:rsidR="007A46C3" w:rsidRPr="00D65F70" w:rsidRDefault="007A46C3" w:rsidP="005D0EEB">
      <w:pPr>
        <w:pStyle w:val="Heading2"/>
        <w:tabs>
          <w:tab w:val="left" w:pos="4320"/>
        </w:tabs>
        <w:ind w:left="4320" w:hanging="4320"/>
        <w:rPr>
          <w:b w:val="0"/>
          <w:szCs w:val="22"/>
        </w:rPr>
      </w:pPr>
      <w:r w:rsidRPr="00D65F70">
        <w:rPr>
          <w:bCs w:val="0"/>
          <w:szCs w:val="22"/>
        </w:rPr>
        <w:t>Teacher:</w:t>
      </w:r>
      <w:r w:rsidR="005D0EEB" w:rsidRPr="00D65F70">
        <w:rPr>
          <w:b w:val="0"/>
          <w:szCs w:val="22"/>
        </w:rPr>
        <w:t xml:space="preserve">  </w:t>
      </w:r>
      <w:r w:rsidR="004A356C" w:rsidRPr="00D65F70">
        <w:rPr>
          <w:b w:val="0"/>
          <w:szCs w:val="22"/>
        </w:rPr>
        <w:t>Mr. Di Muro</w:t>
      </w:r>
      <w:r w:rsidR="005D0EEB" w:rsidRPr="00D65F70">
        <w:rPr>
          <w:b w:val="0"/>
          <w:szCs w:val="22"/>
        </w:rPr>
        <w:tab/>
      </w:r>
      <w:r w:rsidR="005D0EEB" w:rsidRPr="00D65F70">
        <w:rPr>
          <w:b w:val="0"/>
          <w:i/>
          <w:szCs w:val="22"/>
        </w:rPr>
        <w:t xml:space="preserve">Please feel free to contact me if you have course-related questions at </w:t>
      </w:r>
      <w:hyperlink r:id="rId7" w:history="1">
        <w:r w:rsidR="00D65F70" w:rsidRPr="009A34A5">
          <w:rPr>
            <w:rStyle w:val="Hyperlink"/>
            <w:b w:val="0"/>
            <w:szCs w:val="22"/>
          </w:rPr>
          <w:t>dimuro.matteo@bsd.ca</w:t>
        </w:r>
      </w:hyperlink>
      <w:r w:rsidRPr="00D65F70">
        <w:rPr>
          <w:b w:val="0"/>
          <w:szCs w:val="22"/>
        </w:rPr>
        <w:t xml:space="preserve"> </w:t>
      </w:r>
    </w:p>
    <w:p w:rsidR="007A46C3" w:rsidRPr="00D65F70" w:rsidRDefault="007A46C3" w:rsidP="007A46C3">
      <w:pPr>
        <w:rPr>
          <w:b/>
          <w:szCs w:val="22"/>
        </w:rPr>
      </w:pPr>
    </w:p>
    <w:p w:rsidR="007A46C3" w:rsidRPr="00D65F70" w:rsidRDefault="007A46C3" w:rsidP="00D65F70">
      <w:pPr>
        <w:tabs>
          <w:tab w:val="left" w:pos="720"/>
        </w:tabs>
        <w:rPr>
          <w:b/>
          <w:szCs w:val="22"/>
          <w:u w:val="single"/>
        </w:rPr>
      </w:pPr>
      <w:r w:rsidRPr="00D65F70">
        <w:rPr>
          <w:b/>
          <w:szCs w:val="22"/>
          <w:u w:val="single"/>
        </w:rPr>
        <w:t>Course</w:t>
      </w:r>
      <w:r w:rsidR="00D65F70">
        <w:rPr>
          <w:b/>
          <w:szCs w:val="22"/>
          <w:u w:val="single"/>
        </w:rPr>
        <w:t xml:space="preserve"> Description/Objectives</w:t>
      </w:r>
    </w:p>
    <w:p w:rsidR="001B0845" w:rsidRDefault="00D65F70" w:rsidP="00D65F70">
      <w:pPr>
        <w:tabs>
          <w:tab w:val="left" w:pos="720"/>
        </w:tabs>
        <w:rPr>
          <w:szCs w:val="22"/>
        </w:rPr>
      </w:pPr>
      <w:r w:rsidRPr="00D65F70">
        <w:rPr>
          <w:szCs w:val="22"/>
        </w:rPr>
        <w:t>This course will introduce the student to the concept of computer programming using</w:t>
      </w:r>
      <w:r>
        <w:rPr>
          <w:szCs w:val="22"/>
        </w:rPr>
        <w:t xml:space="preserve"> Microsoft</w:t>
      </w:r>
      <w:r w:rsidRPr="00D65F70">
        <w:rPr>
          <w:szCs w:val="22"/>
        </w:rPr>
        <w:t xml:space="preserve"> Visua</w:t>
      </w:r>
      <w:r>
        <w:rPr>
          <w:szCs w:val="22"/>
        </w:rPr>
        <w:t>l Basic</w:t>
      </w:r>
      <w:r w:rsidRPr="00D65F70">
        <w:rPr>
          <w:szCs w:val="22"/>
        </w:rPr>
        <w:t>. These topics will be covered at an introductory level only and will provide valuable problem-solving</w:t>
      </w:r>
      <w:r>
        <w:rPr>
          <w:szCs w:val="22"/>
        </w:rPr>
        <w:t xml:space="preserve"> skills</w:t>
      </w:r>
      <w:r w:rsidRPr="00D65F70">
        <w:rPr>
          <w:szCs w:val="22"/>
        </w:rPr>
        <w:t xml:space="preserve">. </w:t>
      </w:r>
      <w:r>
        <w:rPr>
          <w:szCs w:val="22"/>
        </w:rPr>
        <w:t>Computer Science is generally a basic requirement for many college and university level programs/degrees.</w:t>
      </w:r>
    </w:p>
    <w:p w:rsidR="00A12A41" w:rsidRDefault="00A12A41" w:rsidP="00D65F70">
      <w:pPr>
        <w:tabs>
          <w:tab w:val="left" w:pos="720"/>
        </w:tabs>
        <w:rPr>
          <w:szCs w:val="22"/>
        </w:rPr>
      </w:pPr>
    </w:p>
    <w:p w:rsidR="00A12A41" w:rsidRDefault="00A12A41" w:rsidP="00A12A41">
      <w:pPr>
        <w:tabs>
          <w:tab w:val="left" w:pos="720"/>
        </w:tabs>
        <w:rPr>
          <w:szCs w:val="22"/>
        </w:rPr>
      </w:pPr>
      <w:r>
        <w:rPr>
          <w:szCs w:val="22"/>
        </w:rPr>
        <w:t>One major theme of this course will be learning how to “help yourself”. Many jobs require that you continue to learn, often with very little support from an “instructor”. In order to help you become a life-long learner, I have set up this course in a way that you can work at your own pace.</w:t>
      </w:r>
      <w:r>
        <w:rPr>
          <w:szCs w:val="22"/>
        </w:rPr>
        <w:t xml:space="preserve"> </w:t>
      </w:r>
      <w:r>
        <w:rPr>
          <w:szCs w:val="22"/>
        </w:rPr>
        <w:t>I will give you suggestions as to where you should be in the course material, but it is up to you.</w:t>
      </w:r>
    </w:p>
    <w:p w:rsidR="00A12A41" w:rsidRDefault="00A12A41" w:rsidP="00A12A41">
      <w:pPr>
        <w:tabs>
          <w:tab w:val="left" w:pos="720"/>
        </w:tabs>
        <w:rPr>
          <w:szCs w:val="22"/>
        </w:rPr>
      </w:pPr>
    </w:p>
    <w:p w:rsidR="00A12A41" w:rsidRDefault="00A12A41" w:rsidP="00A12A41">
      <w:pPr>
        <w:tabs>
          <w:tab w:val="left" w:pos="720"/>
        </w:tabs>
        <w:rPr>
          <w:szCs w:val="22"/>
        </w:rPr>
      </w:pPr>
      <w:r>
        <w:rPr>
          <w:szCs w:val="22"/>
        </w:rPr>
        <w:t>We will look at how to use resources online to help you learn how to code, how to evaluate a good source from a “bad” source, and how you organize yourself in a way that should ensure your success in this class.</w:t>
      </w:r>
    </w:p>
    <w:p w:rsidR="00A12A41" w:rsidRPr="00D65F70" w:rsidRDefault="00A12A41" w:rsidP="00D65F70">
      <w:pPr>
        <w:tabs>
          <w:tab w:val="left" w:pos="720"/>
        </w:tabs>
        <w:rPr>
          <w:szCs w:val="22"/>
        </w:rPr>
      </w:pPr>
    </w:p>
    <w:p w:rsidR="000569C1" w:rsidRPr="00D66937" w:rsidRDefault="000569C1" w:rsidP="001B0845">
      <w:pPr>
        <w:rPr>
          <w:bCs/>
          <w:sz w:val="6"/>
          <w:szCs w:val="22"/>
        </w:rPr>
      </w:pPr>
    </w:p>
    <w:p w:rsidR="000569C1" w:rsidRPr="00D65F70" w:rsidRDefault="000569C1" w:rsidP="007A46C3">
      <w:pPr>
        <w:rPr>
          <w:sz w:val="14"/>
          <w:szCs w:val="22"/>
        </w:rPr>
      </w:pPr>
    </w:p>
    <w:p w:rsidR="002E610C" w:rsidRPr="00D65F70" w:rsidRDefault="002E610C" w:rsidP="007A46C3">
      <w:pPr>
        <w:rPr>
          <w:b/>
          <w:bCs/>
          <w:szCs w:val="22"/>
          <w:u w:val="single"/>
        </w:rPr>
      </w:pPr>
      <w:r w:rsidRPr="00D65F70">
        <w:rPr>
          <w:b/>
          <w:bCs/>
          <w:szCs w:val="22"/>
          <w:u w:val="single"/>
        </w:rPr>
        <w:t>Learning Outcomes</w:t>
      </w:r>
    </w:p>
    <w:p w:rsidR="002E610C" w:rsidRDefault="007567B0" w:rsidP="002E610C">
      <w:pPr>
        <w:numPr>
          <w:ilvl w:val="0"/>
          <w:numId w:val="28"/>
        </w:numPr>
        <w:autoSpaceDE w:val="0"/>
        <w:autoSpaceDN w:val="0"/>
        <w:adjustRightInd w:val="0"/>
        <w:rPr>
          <w:szCs w:val="20"/>
        </w:rPr>
      </w:pPr>
      <w:r>
        <w:rPr>
          <w:szCs w:val="20"/>
        </w:rPr>
        <w:t>Understand how a computer interacts with all of its components in order to function, how computers network, and a basic knowledge of the binary number system.</w:t>
      </w:r>
    </w:p>
    <w:p w:rsidR="007567B0" w:rsidRDefault="007567B0" w:rsidP="002E610C">
      <w:pPr>
        <w:numPr>
          <w:ilvl w:val="0"/>
          <w:numId w:val="28"/>
        </w:numPr>
        <w:autoSpaceDE w:val="0"/>
        <w:autoSpaceDN w:val="0"/>
        <w:adjustRightInd w:val="0"/>
        <w:rPr>
          <w:szCs w:val="20"/>
        </w:rPr>
      </w:pPr>
      <w:r>
        <w:rPr>
          <w:szCs w:val="20"/>
        </w:rPr>
        <w:t>Students will be able to create even-driven applications, and be able to write numerical expressions to be used in coding.</w:t>
      </w:r>
    </w:p>
    <w:p w:rsidR="007567B0" w:rsidRDefault="007567B0" w:rsidP="002E610C">
      <w:pPr>
        <w:numPr>
          <w:ilvl w:val="0"/>
          <w:numId w:val="28"/>
        </w:numPr>
        <w:autoSpaceDE w:val="0"/>
        <w:autoSpaceDN w:val="0"/>
        <w:adjustRightInd w:val="0"/>
        <w:rPr>
          <w:szCs w:val="20"/>
        </w:rPr>
      </w:pPr>
      <w:r>
        <w:rPr>
          <w:szCs w:val="20"/>
        </w:rPr>
        <w:t>Students will be able to demonstrate the difference between variables and constants, and obtain user input in their programs.</w:t>
      </w:r>
    </w:p>
    <w:p w:rsidR="007567B0" w:rsidRDefault="007567B0" w:rsidP="002E610C">
      <w:pPr>
        <w:numPr>
          <w:ilvl w:val="0"/>
          <w:numId w:val="28"/>
        </w:numPr>
        <w:autoSpaceDE w:val="0"/>
        <w:autoSpaceDN w:val="0"/>
        <w:adjustRightInd w:val="0"/>
        <w:rPr>
          <w:szCs w:val="20"/>
        </w:rPr>
      </w:pPr>
      <w:r>
        <w:rPr>
          <w:szCs w:val="20"/>
        </w:rPr>
        <w:t>Students will be able to debug their own programming and understand the Microsoft Visual Basic debugger.</w:t>
      </w:r>
    </w:p>
    <w:p w:rsidR="007567B0" w:rsidRDefault="007567B0" w:rsidP="002E610C">
      <w:pPr>
        <w:numPr>
          <w:ilvl w:val="0"/>
          <w:numId w:val="28"/>
        </w:numPr>
        <w:autoSpaceDE w:val="0"/>
        <w:autoSpaceDN w:val="0"/>
        <w:adjustRightInd w:val="0"/>
        <w:rPr>
          <w:szCs w:val="20"/>
        </w:rPr>
      </w:pPr>
      <w:r>
        <w:rPr>
          <w:szCs w:val="20"/>
        </w:rPr>
        <w:t>Students will be able to demonstrate an understanding of Boolean expressions</w:t>
      </w:r>
      <w:r w:rsidR="0036763C">
        <w:rPr>
          <w:szCs w:val="20"/>
        </w:rPr>
        <w:t xml:space="preserve">, and use message boxes and check boxes in programs. </w:t>
      </w:r>
    </w:p>
    <w:p w:rsidR="0036763C" w:rsidRDefault="0036763C" w:rsidP="002E610C">
      <w:pPr>
        <w:numPr>
          <w:ilvl w:val="0"/>
          <w:numId w:val="28"/>
        </w:numPr>
        <w:autoSpaceDE w:val="0"/>
        <w:autoSpaceDN w:val="0"/>
        <w:adjustRightInd w:val="0"/>
        <w:rPr>
          <w:szCs w:val="20"/>
        </w:rPr>
      </w:pPr>
      <w:r>
        <w:rPr>
          <w:szCs w:val="20"/>
        </w:rPr>
        <w:t>Students will be able to demonstrate an understanding of loop procedures.</w:t>
      </w:r>
    </w:p>
    <w:p w:rsidR="0036763C" w:rsidRDefault="0036763C" w:rsidP="002E610C">
      <w:pPr>
        <w:numPr>
          <w:ilvl w:val="0"/>
          <w:numId w:val="28"/>
        </w:numPr>
        <w:autoSpaceDE w:val="0"/>
        <w:autoSpaceDN w:val="0"/>
        <w:adjustRightInd w:val="0"/>
        <w:rPr>
          <w:szCs w:val="20"/>
        </w:rPr>
      </w:pPr>
      <w:r>
        <w:rPr>
          <w:szCs w:val="20"/>
        </w:rPr>
        <w:t xml:space="preserve">Students will be able to write their own procedures in Visual Basic. </w:t>
      </w:r>
    </w:p>
    <w:p w:rsidR="0036763C" w:rsidRPr="00D66937" w:rsidRDefault="0036763C" w:rsidP="00D66937">
      <w:pPr>
        <w:numPr>
          <w:ilvl w:val="0"/>
          <w:numId w:val="28"/>
        </w:numPr>
        <w:autoSpaceDE w:val="0"/>
        <w:autoSpaceDN w:val="0"/>
        <w:adjustRightInd w:val="0"/>
        <w:rPr>
          <w:szCs w:val="20"/>
        </w:rPr>
      </w:pPr>
      <w:r>
        <w:rPr>
          <w:szCs w:val="20"/>
        </w:rPr>
        <w:t>Students will be able to implement color</w:t>
      </w:r>
      <w:r w:rsidR="00100172">
        <w:rPr>
          <w:szCs w:val="20"/>
        </w:rPr>
        <w:t>, sounds, files,</w:t>
      </w:r>
      <w:r>
        <w:rPr>
          <w:szCs w:val="20"/>
        </w:rPr>
        <w:t xml:space="preserve"> and graphics in their programing.</w:t>
      </w:r>
    </w:p>
    <w:p w:rsidR="002E610C" w:rsidRPr="00D66937" w:rsidRDefault="002E610C" w:rsidP="007A46C3">
      <w:pPr>
        <w:rPr>
          <w:bCs/>
          <w:sz w:val="2"/>
          <w:szCs w:val="22"/>
        </w:rPr>
      </w:pPr>
    </w:p>
    <w:p w:rsidR="000569C1" w:rsidRPr="00D65F70" w:rsidRDefault="000569C1" w:rsidP="007A46C3">
      <w:pPr>
        <w:rPr>
          <w:b/>
          <w:bCs/>
          <w:sz w:val="20"/>
          <w:szCs w:val="22"/>
        </w:rPr>
      </w:pPr>
    </w:p>
    <w:p w:rsidR="00BE5BF4" w:rsidRPr="00D65F70" w:rsidRDefault="007A46C3" w:rsidP="007A46C3">
      <w:pPr>
        <w:rPr>
          <w:bCs/>
          <w:szCs w:val="22"/>
        </w:rPr>
      </w:pPr>
      <w:r w:rsidRPr="00D65F70">
        <w:rPr>
          <w:b/>
          <w:bCs/>
          <w:szCs w:val="22"/>
          <w:u w:val="single"/>
        </w:rPr>
        <w:t>Units of Study:</w:t>
      </w:r>
      <w:r w:rsidR="001B2572" w:rsidRPr="00D65F70">
        <w:rPr>
          <w:b/>
          <w:bCs/>
          <w:szCs w:val="22"/>
        </w:rPr>
        <w:t xml:space="preserve"> </w:t>
      </w:r>
    </w:p>
    <w:p w:rsidR="001B2572" w:rsidRPr="00D66937" w:rsidRDefault="001B2572" w:rsidP="007A46C3">
      <w:pPr>
        <w:rPr>
          <w:b/>
          <w:bCs/>
          <w:sz w:val="18"/>
          <w:szCs w:val="22"/>
        </w:rPr>
      </w:pPr>
    </w:p>
    <w:tbl>
      <w:tblPr>
        <w:tblStyle w:val="TableGrid"/>
        <w:tblW w:w="0" w:type="auto"/>
        <w:tblLook w:val="04A0" w:firstRow="1" w:lastRow="0" w:firstColumn="1" w:lastColumn="0" w:noHBand="0" w:noVBand="1"/>
      </w:tblPr>
      <w:tblGrid>
        <w:gridCol w:w="1908"/>
        <w:gridCol w:w="450"/>
        <w:gridCol w:w="8658"/>
      </w:tblGrid>
      <w:tr w:rsidR="00BE5BF4" w:rsidRPr="00D65F70" w:rsidTr="00E5618B">
        <w:tc>
          <w:tcPr>
            <w:tcW w:w="2358" w:type="dxa"/>
            <w:gridSpan w:val="2"/>
            <w:shd w:val="clear" w:color="auto" w:fill="000000" w:themeFill="text1"/>
          </w:tcPr>
          <w:p w:rsidR="00BE5BF4" w:rsidRPr="00D65F70" w:rsidRDefault="00BE5BF4" w:rsidP="00BE5BF4">
            <w:pPr>
              <w:jc w:val="center"/>
              <w:rPr>
                <w:b/>
                <w:bCs/>
                <w:color w:val="FFFFFF" w:themeColor="background1"/>
                <w:sz w:val="26"/>
              </w:rPr>
            </w:pPr>
            <w:r w:rsidRPr="00D65F70">
              <w:rPr>
                <w:b/>
                <w:bCs/>
                <w:color w:val="FFFFFF" w:themeColor="background1"/>
                <w:sz w:val="26"/>
              </w:rPr>
              <w:t>Unit</w:t>
            </w:r>
          </w:p>
        </w:tc>
        <w:tc>
          <w:tcPr>
            <w:tcW w:w="8658" w:type="dxa"/>
            <w:shd w:val="clear" w:color="auto" w:fill="000000" w:themeFill="text1"/>
          </w:tcPr>
          <w:p w:rsidR="00BE5BF4" w:rsidRPr="00D65F70" w:rsidRDefault="00BE5BF4" w:rsidP="00BE5BF4">
            <w:pPr>
              <w:jc w:val="center"/>
              <w:rPr>
                <w:b/>
                <w:bCs/>
                <w:color w:val="FFFFFF" w:themeColor="background1"/>
                <w:sz w:val="26"/>
              </w:rPr>
            </w:pPr>
            <w:r w:rsidRPr="00D65F70">
              <w:rPr>
                <w:b/>
                <w:bCs/>
                <w:color w:val="FFFFFF" w:themeColor="background1"/>
                <w:sz w:val="26"/>
              </w:rPr>
              <w:t>Outcomes</w:t>
            </w:r>
          </w:p>
        </w:tc>
      </w:tr>
      <w:tr w:rsidR="00BE5BF4" w:rsidRPr="00D65F70" w:rsidTr="001B2572">
        <w:tc>
          <w:tcPr>
            <w:tcW w:w="1908" w:type="dxa"/>
            <w:vAlign w:val="center"/>
          </w:tcPr>
          <w:p w:rsidR="00DB44D0" w:rsidRPr="00D65A58" w:rsidRDefault="00DB44D0" w:rsidP="00DB44D0">
            <w:pPr>
              <w:pStyle w:val="ListParagraph"/>
              <w:ind w:left="0"/>
              <w:jc w:val="center"/>
              <w:rPr>
                <w:b/>
                <w:bCs/>
                <w:sz w:val="2"/>
                <w:szCs w:val="32"/>
              </w:rPr>
            </w:pPr>
          </w:p>
        </w:tc>
        <w:tc>
          <w:tcPr>
            <w:tcW w:w="9108" w:type="dxa"/>
            <w:gridSpan w:val="2"/>
          </w:tcPr>
          <w:p w:rsidR="000F7535" w:rsidRPr="00DB44D0" w:rsidRDefault="000F7535" w:rsidP="000F7535">
            <w:pPr>
              <w:pStyle w:val="number"/>
              <w:tabs>
                <w:tab w:val="clear" w:pos="288"/>
              </w:tabs>
              <w:spacing w:line="240" w:lineRule="auto"/>
              <w:rPr>
                <w:sz w:val="2"/>
                <w:szCs w:val="20"/>
              </w:rPr>
            </w:pPr>
          </w:p>
        </w:tc>
      </w:tr>
      <w:tr w:rsidR="00BE5BF4" w:rsidRPr="00D65F70" w:rsidTr="001B2572">
        <w:tc>
          <w:tcPr>
            <w:tcW w:w="1908" w:type="dxa"/>
            <w:vAlign w:val="center"/>
          </w:tcPr>
          <w:p w:rsidR="00B26DE8" w:rsidRDefault="003529E8" w:rsidP="00E5618B">
            <w:pPr>
              <w:pStyle w:val="ListParagraph"/>
              <w:ind w:left="0"/>
              <w:jc w:val="center"/>
              <w:rPr>
                <w:b/>
                <w:bCs/>
                <w:szCs w:val="32"/>
              </w:rPr>
            </w:pPr>
            <w:r>
              <w:rPr>
                <w:b/>
                <w:bCs/>
                <w:szCs w:val="32"/>
              </w:rPr>
              <w:t xml:space="preserve">Chapter 2: </w:t>
            </w:r>
            <w:r w:rsidR="00B26DE8">
              <w:rPr>
                <w:b/>
                <w:bCs/>
                <w:szCs w:val="32"/>
              </w:rPr>
              <w:t>Introduction to Visual Basic</w:t>
            </w:r>
            <w:r w:rsidR="00F076DB" w:rsidRPr="00D65F70">
              <w:rPr>
                <w:b/>
                <w:bCs/>
                <w:szCs w:val="32"/>
              </w:rPr>
              <w:t xml:space="preserve"> </w:t>
            </w:r>
          </w:p>
          <w:p w:rsidR="00BE5BF4" w:rsidRDefault="005B548A" w:rsidP="00DB44D0">
            <w:pPr>
              <w:pStyle w:val="ListParagraph"/>
              <w:ind w:left="0"/>
              <w:jc w:val="center"/>
              <w:rPr>
                <w:b/>
                <w:bCs/>
                <w:szCs w:val="32"/>
              </w:rPr>
            </w:pPr>
            <w:r>
              <w:rPr>
                <w:b/>
                <w:bCs/>
                <w:szCs w:val="32"/>
              </w:rPr>
              <w:t>(~8</w:t>
            </w:r>
            <w:r w:rsidR="00E5618B" w:rsidRPr="00D65F70">
              <w:rPr>
                <w:b/>
                <w:bCs/>
                <w:szCs w:val="32"/>
              </w:rPr>
              <w:t xml:space="preserve"> classes)</w:t>
            </w:r>
          </w:p>
          <w:p w:rsidR="00DB44D0" w:rsidRPr="00DB44D0" w:rsidRDefault="00DB44D0" w:rsidP="00DB44D0">
            <w:pPr>
              <w:pStyle w:val="ListParagraph"/>
              <w:ind w:left="0"/>
              <w:jc w:val="center"/>
              <w:rPr>
                <w:b/>
                <w:bCs/>
                <w:sz w:val="12"/>
                <w:szCs w:val="32"/>
              </w:rPr>
            </w:pPr>
          </w:p>
        </w:tc>
        <w:tc>
          <w:tcPr>
            <w:tcW w:w="9108" w:type="dxa"/>
            <w:gridSpan w:val="2"/>
          </w:tcPr>
          <w:p w:rsidR="00BE5BF4" w:rsidRPr="00B26DE8" w:rsidRDefault="00B26DE8" w:rsidP="00D36F83">
            <w:pPr>
              <w:pStyle w:val="SOBullet1"/>
              <w:numPr>
                <w:ilvl w:val="1"/>
                <w:numId w:val="31"/>
              </w:numPr>
              <w:tabs>
                <w:tab w:val="clear" w:pos="504"/>
              </w:tabs>
              <w:spacing w:line="240" w:lineRule="auto"/>
              <w:rPr>
                <w:b/>
                <w:bCs/>
                <w:sz w:val="24"/>
              </w:rPr>
            </w:pPr>
            <w:r w:rsidRPr="00B26DE8">
              <w:rPr>
                <w:bCs/>
                <w:sz w:val="24"/>
              </w:rPr>
              <w:t>Become familiar with VB IDE (Integrated Development Environment)</w:t>
            </w:r>
          </w:p>
          <w:p w:rsidR="00B26DE8" w:rsidRPr="00B26DE8" w:rsidRDefault="00B26DE8" w:rsidP="00D36F83">
            <w:pPr>
              <w:pStyle w:val="SOBullet1"/>
              <w:numPr>
                <w:ilvl w:val="1"/>
                <w:numId w:val="31"/>
              </w:numPr>
              <w:tabs>
                <w:tab w:val="clear" w:pos="504"/>
              </w:tabs>
              <w:spacing w:line="240" w:lineRule="auto"/>
              <w:rPr>
                <w:b/>
                <w:bCs/>
                <w:sz w:val="24"/>
              </w:rPr>
            </w:pPr>
            <w:r w:rsidRPr="00B26DE8">
              <w:rPr>
                <w:bCs/>
                <w:sz w:val="24"/>
              </w:rPr>
              <w:t>Understand the need of and become proficient in commenting code</w:t>
            </w:r>
          </w:p>
          <w:p w:rsidR="00B26DE8" w:rsidRPr="00B26DE8" w:rsidRDefault="00B26DE8" w:rsidP="00D36F83">
            <w:pPr>
              <w:pStyle w:val="SOBullet1"/>
              <w:numPr>
                <w:ilvl w:val="1"/>
                <w:numId w:val="31"/>
              </w:numPr>
              <w:tabs>
                <w:tab w:val="clear" w:pos="504"/>
              </w:tabs>
              <w:spacing w:line="240" w:lineRule="auto"/>
              <w:rPr>
                <w:b/>
                <w:bCs/>
                <w:sz w:val="24"/>
              </w:rPr>
            </w:pPr>
            <w:r>
              <w:rPr>
                <w:bCs/>
                <w:sz w:val="24"/>
              </w:rPr>
              <w:t>Manipulate property values and menus of forms, command buttons, labels and images</w:t>
            </w:r>
          </w:p>
        </w:tc>
      </w:tr>
      <w:tr w:rsidR="00BE5BF4" w:rsidRPr="00D65F70" w:rsidTr="001B2572">
        <w:tc>
          <w:tcPr>
            <w:tcW w:w="1908" w:type="dxa"/>
            <w:vAlign w:val="center"/>
          </w:tcPr>
          <w:p w:rsidR="00B26DE8" w:rsidRDefault="003529E8" w:rsidP="00E5618B">
            <w:pPr>
              <w:pStyle w:val="ListParagraph"/>
              <w:ind w:left="0"/>
              <w:jc w:val="center"/>
              <w:rPr>
                <w:b/>
                <w:bCs/>
                <w:szCs w:val="32"/>
              </w:rPr>
            </w:pPr>
            <w:r>
              <w:rPr>
                <w:b/>
                <w:bCs/>
                <w:szCs w:val="32"/>
              </w:rPr>
              <w:t xml:space="preserve">Chapter 3: </w:t>
            </w:r>
            <w:r w:rsidR="00B26DE8">
              <w:rPr>
                <w:b/>
                <w:bCs/>
                <w:szCs w:val="32"/>
              </w:rPr>
              <w:t>Variables and Constants</w:t>
            </w:r>
          </w:p>
          <w:p w:rsidR="00BE5BF4" w:rsidRDefault="005B548A" w:rsidP="00DB44D0">
            <w:pPr>
              <w:pStyle w:val="ListParagraph"/>
              <w:ind w:left="0"/>
              <w:jc w:val="center"/>
              <w:rPr>
                <w:b/>
                <w:bCs/>
                <w:szCs w:val="32"/>
              </w:rPr>
            </w:pPr>
            <w:r>
              <w:rPr>
                <w:b/>
                <w:bCs/>
                <w:szCs w:val="32"/>
              </w:rPr>
              <w:t>(~10</w:t>
            </w:r>
            <w:r w:rsidR="00E5618B" w:rsidRPr="00D65F70">
              <w:rPr>
                <w:b/>
                <w:bCs/>
                <w:szCs w:val="32"/>
              </w:rPr>
              <w:t xml:space="preserve"> classes)</w:t>
            </w:r>
          </w:p>
          <w:p w:rsidR="00DB44D0" w:rsidRPr="00DB44D0" w:rsidRDefault="00DB44D0" w:rsidP="00DB44D0">
            <w:pPr>
              <w:pStyle w:val="ListParagraph"/>
              <w:ind w:left="0"/>
              <w:jc w:val="center"/>
              <w:rPr>
                <w:b/>
                <w:bCs/>
                <w:sz w:val="12"/>
                <w:szCs w:val="32"/>
              </w:rPr>
            </w:pPr>
          </w:p>
        </w:tc>
        <w:tc>
          <w:tcPr>
            <w:tcW w:w="9108" w:type="dxa"/>
            <w:gridSpan w:val="2"/>
          </w:tcPr>
          <w:p w:rsidR="00BE5BF4" w:rsidRDefault="00276D6C" w:rsidP="00F076DB">
            <w:pPr>
              <w:pStyle w:val="ListParagraph"/>
              <w:numPr>
                <w:ilvl w:val="1"/>
                <w:numId w:val="31"/>
              </w:numPr>
              <w:autoSpaceDE w:val="0"/>
              <w:autoSpaceDN w:val="0"/>
              <w:adjustRightInd w:val="0"/>
              <w:rPr>
                <w:bCs/>
              </w:rPr>
            </w:pPr>
            <w:r>
              <w:rPr>
                <w:bCs/>
              </w:rPr>
              <w:t>Differentiate between different data types (strings, integers, double, constants, currency) and understand when to use each, declare variables</w:t>
            </w:r>
          </w:p>
          <w:p w:rsidR="00276D6C" w:rsidRDefault="00210954" w:rsidP="00F076DB">
            <w:pPr>
              <w:pStyle w:val="ListParagraph"/>
              <w:numPr>
                <w:ilvl w:val="1"/>
                <w:numId w:val="31"/>
              </w:numPr>
              <w:autoSpaceDE w:val="0"/>
              <w:autoSpaceDN w:val="0"/>
              <w:adjustRightInd w:val="0"/>
              <w:rPr>
                <w:bCs/>
              </w:rPr>
            </w:pPr>
            <w:r>
              <w:rPr>
                <w:bCs/>
              </w:rPr>
              <w:t>Understand syntax errors and run-time errors</w:t>
            </w:r>
          </w:p>
          <w:p w:rsidR="00210954" w:rsidRDefault="00210954" w:rsidP="00F076DB">
            <w:pPr>
              <w:pStyle w:val="ListParagraph"/>
              <w:numPr>
                <w:ilvl w:val="1"/>
                <w:numId w:val="31"/>
              </w:numPr>
              <w:autoSpaceDE w:val="0"/>
              <w:autoSpaceDN w:val="0"/>
              <w:adjustRightInd w:val="0"/>
              <w:rPr>
                <w:bCs/>
              </w:rPr>
            </w:pPr>
            <w:r>
              <w:rPr>
                <w:bCs/>
              </w:rPr>
              <w:t>Utilize “pseudo-code” to understand and solve a pro</w:t>
            </w:r>
            <w:r w:rsidR="00CF147B">
              <w:rPr>
                <w:bCs/>
              </w:rPr>
              <w:t>b</w:t>
            </w:r>
            <w:r>
              <w:rPr>
                <w:bCs/>
              </w:rPr>
              <w:t>lem and use good programming style guidelines</w:t>
            </w:r>
          </w:p>
          <w:p w:rsidR="00E80889" w:rsidRDefault="00E80889" w:rsidP="00E80889">
            <w:pPr>
              <w:autoSpaceDE w:val="0"/>
              <w:autoSpaceDN w:val="0"/>
              <w:adjustRightInd w:val="0"/>
              <w:rPr>
                <w:bCs/>
              </w:rPr>
            </w:pPr>
          </w:p>
          <w:p w:rsidR="00E80889" w:rsidRPr="00E80889" w:rsidRDefault="00E80889" w:rsidP="00E80889">
            <w:pPr>
              <w:autoSpaceDE w:val="0"/>
              <w:autoSpaceDN w:val="0"/>
              <w:adjustRightInd w:val="0"/>
              <w:rPr>
                <w:bCs/>
              </w:rPr>
            </w:pPr>
            <w:bookmarkStart w:id="0" w:name="_GoBack"/>
            <w:bookmarkEnd w:id="0"/>
          </w:p>
        </w:tc>
      </w:tr>
      <w:tr w:rsidR="00BE5BF4" w:rsidRPr="00D65F70" w:rsidTr="001B2572">
        <w:tc>
          <w:tcPr>
            <w:tcW w:w="1908" w:type="dxa"/>
            <w:vAlign w:val="center"/>
          </w:tcPr>
          <w:p w:rsidR="002C12F2" w:rsidRPr="00D65A58" w:rsidRDefault="002C12F2" w:rsidP="00E5618B">
            <w:pPr>
              <w:pStyle w:val="ListParagraph"/>
              <w:ind w:left="0"/>
              <w:jc w:val="center"/>
              <w:rPr>
                <w:b/>
                <w:bCs/>
                <w:sz w:val="20"/>
                <w:szCs w:val="32"/>
              </w:rPr>
            </w:pPr>
            <w:r w:rsidRPr="00D65A58">
              <w:rPr>
                <w:b/>
                <w:bCs/>
                <w:sz w:val="20"/>
                <w:szCs w:val="32"/>
              </w:rPr>
              <w:lastRenderedPageBreak/>
              <w:t>Chapter 4: Controlling Program Flow with Decision Structures</w:t>
            </w:r>
          </w:p>
          <w:p w:rsidR="00E5618B" w:rsidRPr="00D65A58" w:rsidRDefault="00E5618B" w:rsidP="00E5618B">
            <w:pPr>
              <w:pStyle w:val="ListParagraph"/>
              <w:ind w:left="0"/>
              <w:jc w:val="center"/>
              <w:rPr>
                <w:b/>
                <w:bCs/>
                <w:sz w:val="20"/>
                <w:szCs w:val="32"/>
              </w:rPr>
            </w:pPr>
            <w:r w:rsidRPr="00D65A58">
              <w:rPr>
                <w:b/>
                <w:bCs/>
                <w:sz w:val="20"/>
                <w:szCs w:val="32"/>
              </w:rPr>
              <w:t>(~</w:t>
            </w:r>
            <w:r w:rsidR="000D3F76" w:rsidRPr="00D65A58">
              <w:rPr>
                <w:b/>
                <w:bCs/>
                <w:sz w:val="20"/>
                <w:szCs w:val="32"/>
              </w:rPr>
              <w:t>15</w:t>
            </w:r>
            <w:r w:rsidRPr="00D65A58">
              <w:rPr>
                <w:b/>
                <w:bCs/>
                <w:sz w:val="20"/>
                <w:szCs w:val="32"/>
              </w:rPr>
              <w:t xml:space="preserve"> classes)</w:t>
            </w:r>
          </w:p>
          <w:p w:rsidR="00BE5BF4" w:rsidRPr="00D65A58" w:rsidRDefault="00BE5BF4" w:rsidP="00E5618B">
            <w:pPr>
              <w:jc w:val="center"/>
              <w:rPr>
                <w:b/>
                <w:bCs/>
                <w:sz w:val="20"/>
                <w:szCs w:val="32"/>
              </w:rPr>
            </w:pPr>
          </w:p>
        </w:tc>
        <w:tc>
          <w:tcPr>
            <w:tcW w:w="9108" w:type="dxa"/>
            <w:gridSpan w:val="2"/>
          </w:tcPr>
          <w:p w:rsidR="00AE78DC" w:rsidRDefault="00AE78DC" w:rsidP="00AE78DC">
            <w:pPr>
              <w:pStyle w:val="number"/>
              <w:numPr>
                <w:ilvl w:val="1"/>
                <w:numId w:val="31"/>
              </w:numPr>
              <w:tabs>
                <w:tab w:val="clear" w:pos="288"/>
              </w:tabs>
              <w:spacing w:line="240" w:lineRule="auto"/>
              <w:rPr>
                <w:sz w:val="24"/>
                <w:szCs w:val="20"/>
              </w:rPr>
            </w:pPr>
            <w:r w:rsidRPr="00AE78DC">
              <w:rPr>
                <w:sz w:val="24"/>
                <w:szCs w:val="20"/>
              </w:rPr>
              <w:t xml:space="preserve">Use: If statements, If…Then statements, nested </w:t>
            </w:r>
            <w:proofErr w:type="spellStart"/>
            <w:proofErr w:type="gramStart"/>
            <w:r w:rsidRPr="00AE78DC">
              <w:rPr>
                <w:sz w:val="24"/>
                <w:szCs w:val="20"/>
              </w:rPr>
              <w:t>If..</w:t>
            </w:r>
            <w:proofErr w:type="gramEnd"/>
            <w:r w:rsidRPr="00AE78DC">
              <w:rPr>
                <w:sz w:val="24"/>
                <w:szCs w:val="20"/>
              </w:rPr>
              <w:t>Then</w:t>
            </w:r>
            <w:proofErr w:type="spellEnd"/>
            <w:r w:rsidRPr="00AE78DC">
              <w:rPr>
                <w:sz w:val="24"/>
                <w:szCs w:val="20"/>
              </w:rPr>
              <w:t>…Else statements, If…Then…</w:t>
            </w:r>
            <w:proofErr w:type="spellStart"/>
            <w:r w:rsidRPr="00AE78DC">
              <w:rPr>
                <w:sz w:val="24"/>
                <w:szCs w:val="20"/>
              </w:rPr>
              <w:t>ElseIf</w:t>
            </w:r>
            <w:proofErr w:type="spellEnd"/>
            <w:r w:rsidRPr="00AE78DC">
              <w:rPr>
                <w:sz w:val="24"/>
                <w:szCs w:val="20"/>
              </w:rPr>
              <w:t xml:space="preserve"> statements, and</w:t>
            </w:r>
            <w:r>
              <w:rPr>
                <w:sz w:val="24"/>
                <w:szCs w:val="20"/>
              </w:rPr>
              <w:t xml:space="preserve"> u</w:t>
            </w:r>
            <w:r w:rsidRPr="00AE78DC">
              <w:rPr>
                <w:sz w:val="24"/>
                <w:szCs w:val="20"/>
              </w:rPr>
              <w:t>se Select…Case Is statements</w:t>
            </w:r>
          </w:p>
          <w:p w:rsidR="00AE78DC" w:rsidRPr="00AE78DC" w:rsidRDefault="00AE78DC" w:rsidP="00AE78DC">
            <w:pPr>
              <w:pStyle w:val="number"/>
              <w:numPr>
                <w:ilvl w:val="1"/>
                <w:numId w:val="31"/>
              </w:numPr>
              <w:tabs>
                <w:tab w:val="clear" w:pos="288"/>
              </w:tabs>
              <w:spacing w:line="240" w:lineRule="auto"/>
              <w:rPr>
                <w:sz w:val="24"/>
                <w:szCs w:val="20"/>
              </w:rPr>
            </w:pPr>
            <w:r>
              <w:rPr>
                <w:sz w:val="24"/>
                <w:szCs w:val="20"/>
              </w:rPr>
              <w:t>Write Boolean expressions and understand static variables</w:t>
            </w:r>
          </w:p>
          <w:p w:rsidR="00AE78DC" w:rsidRDefault="00AE78DC" w:rsidP="00AE78DC">
            <w:pPr>
              <w:pStyle w:val="number"/>
              <w:numPr>
                <w:ilvl w:val="1"/>
                <w:numId w:val="31"/>
              </w:numPr>
              <w:tabs>
                <w:tab w:val="clear" w:pos="288"/>
              </w:tabs>
              <w:spacing w:line="240" w:lineRule="auto"/>
              <w:rPr>
                <w:sz w:val="24"/>
                <w:szCs w:val="20"/>
              </w:rPr>
            </w:pPr>
            <w:r>
              <w:rPr>
                <w:sz w:val="24"/>
                <w:szCs w:val="20"/>
              </w:rPr>
              <w:t>Understand logic errors and design problem-solving strategies</w:t>
            </w:r>
          </w:p>
          <w:p w:rsidR="00AE78DC" w:rsidRPr="009045D1" w:rsidRDefault="00AE78DC" w:rsidP="009045D1">
            <w:pPr>
              <w:pStyle w:val="number"/>
              <w:numPr>
                <w:ilvl w:val="1"/>
                <w:numId w:val="31"/>
              </w:numPr>
              <w:tabs>
                <w:tab w:val="clear" w:pos="288"/>
              </w:tabs>
              <w:spacing w:line="240" w:lineRule="auto"/>
              <w:rPr>
                <w:sz w:val="24"/>
                <w:szCs w:val="20"/>
              </w:rPr>
            </w:pPr>
            <w:r>
              <w:rPr>
                <w:sz w:val="24"/>
                <w:szCs w:val="20"/>
              </w:rPr>
              <w:t>Use message boxes, counters, and check box objects</w:t>
            </w:r>
          </w:p>
        </w:tc>
      </w:tr>
      <w:tr w:rsidR="00BE5BF4" w:rsidRPr="00D65F70" w:rsidTr="001B2572">
        <w:tc>
          <w:tcPr>
            <w:tcW w:w="1908" w:type="dxa"/>
            <w:vAlign w:val="center"/>
          </w:tcPr>
          <w:p w:rsidR="000D3F76" w:rsidRDefault="000D3F76" w:rsidP="00E5618B">
            <w:pPr>
              <w:pStyle w:val="ListParagraph"/>
              <w:ind w:left="0"/>
              <w:jc w:val="center"/>
              <w:rPr>
                <w:b/>
                <w:bCs/>
                <w:szCs w:val="32"/>
              </w:rPr>
            </w:pPr>
            <w:r>
              <w:rPr>
                <w:b/>
                <w:bCs/>
                <w:szCs w:val="32"/>
              </w:rPr>
              <w:t>Chapter 5: Controlling Program Flow with Loops</w:t>
            </w:r>
          </w:p>
          <w:p w:rsidR="00E5618B" w:rsidRPr="00D65F70" w:rsidRDefault="00F076DB" w:rsidP="00E5618B">
            <w:pPr>
              <w:pStyle w:val="ListParagraph"/>
              <w:ind w:left="0"/>
              <w:jc w:val="center"/>
              <w:rPr>
                <w:b/>
                <w:bCs/>
                <w:szCs w:val="32"/>
              </w:rPr>
            </w:pPr>
            <w:r w:rsidRPr="00D65F70">
              <w:rPr>
                <w:b/>
                <w:bCs/>
                <w:szCs w:val="32"/>
              </w:rPr>
              <w:t xml:space="preserve"> </w:t>
            </w:r>
            <w:r w:rsidR="00232923">
              <w:rPr>
                <w:b/>
                <w:bCs/>
                <w:szCs w:val="32"/>
              </w:rPr>
              <w:t>(~11</w:t>
            </w:r>
            <w:r w:rsidR="00E5618B" w:rsidRPr="00D65F70">
              <w:rPr>
                <w:b/>
                <w:bCs/>
                <w:szCs w:val="32"/>
              </w:rPr>
              <w:t xml:space="preserve"> classes)</w:t>
            </w:r>
          </w:p>
          <w:p w:rsidR="00BE5BF4" w:rsidRPr="00DB44D0" w:rsidRDefault="00BE5BF4" w:rsidP="00E5618B">
            <w:pPr>
              <w:jc w:val="center"/>
              <w:rPr>
                <w:b/>
                <w:bCs/>
                <w:sz w:val="12"/>
                <w:szCs w:val="32"/>
              </w:rPr>
            </w:pPr>
          </w:p>
        </w:tc>
        <w:tc>
          <w:tcPr>
            <w:tcW w:w="9108" w:type="dxa"/>
            <w:gridSpan w:val="2"/>
          </w:tcPr>
          <w:p w:rsidR="00BE5BF4" w:rsidRDefault="00802C36" w:rsidP="007A46C3">
            <w:pPr>
              <w:pStyle w:val="ListParagraph"/>
              <w:numPr>
                <w:ilvl w:val="1"/>
                <w:numId w:val="31"/>
              </w:numPr>
              <w:autoSpaceDE w:val="0"/>
              <w:autoSpaceDN w:val="0"/>
              <w:adjustRightInd w:val="0"/>
              <w:rPr>
                <w:szCs w:val="20"/>
              </w:rPr>
            </w:pPr>
            <w:r>
              <w:rPr>
                <w:szCs w:val="20"/>
              </w:rPr>
              <w:t>Use Do…Loops and Infinite Loops, explain how infinite loops can occur</w:t>
            </w:r>
          </w:p>
          <w:p w:rsidR="00802C36" w:rsidRDefault="00D91BCB" w:rsidP="00D91BCB">
            <w:pPr>
              <w:pStyle w:val="ListParagraph"/>
              <w:numPr>
                <w:ilvl w:val="1"/>
                <w:numId w:val="31"/>
              </w:numPr>
              <w:autoSpaceDE w:val="0"/>
              <w:autoSpaceDN w:val="0"/>
              <w:adjustRightInd w:val="0"/>
              <w:rPr>
                <w:szCs w:val="20"/>
              </w:rPr>
            </w:pPr>
            <w:r>
              <w:rPr>
                <w:szCs w:val="20"/>
              </w:rPr>
              <w:t>Use input boxes in applications, utilize String Concatenation</w:t>
            </w:r>
          </w:p>
          <w:p w:rsidR="00D91BCB" w:rsidRPr="00B26DE8" w:rsidRDefault="000B2027" w:rsidP="00D91BCB">
            <w:pPr>
              <w:pStyle w:val="ListParagraph"/>
              <w:numPr>
                <w:ilvl w:val="1"/>
                <w:numId w:val="31"/>
              </w:numPr>
              <w:autoSpaceDE w:val="0"/>
              <w:autoSpaceDN w:val="0"/>
              <w:adjustRightInd w:val="0"/>
              <w:rPr>
                <w:szCs w:val="20"/>
              </w:rPr>
            </w:pPr>
            <w:r>
              <w:rPr>
                <w:szCs w:val="20"/>
              </w:rPr>
              <w:t>Use String class and its methods (</w:t>
            </w:r>
            <w:proofErr w:type="spellStart"/>
            <w:r>
              <w:rPr>
                <w:szCs w:val="20"/>
              </w:rPr>
              <w:t>LetterCount</w:t>
            </w:r>
            <w:proofErr w:type="spellEnd"/>
            <w:r>
              <w:rPr>
                <w:szCs w:val="20"/>
              </w:rPr>
              <w:t xml:space="preserve">, </w:t>
            </w:r>
            <w:proofErr w:type="spellStart"/>
            <w:r>
              <w:rPr>
                <w:szCs w:val="20"/>
              </w:rPr>
              <w:t>StringTest</w:t>
            </w:r>
            <w:proofErr w:type="spellEnd"/>
            <w:r>
              <w:rPr>
                <w:szCs w:val="20"/>
              </w:rPr>
              <w:t xml:space="preserve">, </w:t>
            </w:r>
            <w:proofErr w:type="spellStart"/>
            <w:r>
              <w:rPr>
                <w:szCs w:val="20"/>
              </w:rPr>
              <w:t>FindString</w:t>
            </w:r>
            <w:proofErr w:type="spellEnd"/>
            <w:r>
              <w:rPr>
                <w:szCs w:val="20"/>
              </w:rPr>
              <w:t>, Compare)</w:t>
            </w:r>
          </w:p>
        </w:tc>
      </w:tr>
      <w:tr w:rsidR="00BE5BF4" w:rsidRPr="00D65F70" w:rsidTr="001B2572">
        <w:tc>
          <w:tcPr>
            <w:tcW w:w="1908" w:type="dxa"/>
            <w:vAlign w:val="center"/>
          </w:tcPr>
          <w:p w:rsidR="00100172" w:rsidRDefault="00100172" w:rsidP="00E5618B">
            <w:pPr>
              <w:pStyle w:val="ListParagraph"/>
              <w:ind w:left="0"/>
              <w:jc w:val="center"/>
              <w:rPr>
                <w:b/>
                <w:bCs/>
                <w:szCs w:val="32"/>
              </w:rPr>
            </w:pPr>
            <w:r>
              <w:rPr>
                <w:b/>
                <w:bCs/>
                <w:szCs w:val="32"/>
              </w:rPr>
              <w:t>Chapter 7: Using Files</w:t>
            </w:r>
          </w:p>
          <w:p w:rsidR="00E5618B" w:rsidRPr="00D65F70" w:rsidRDefault="00E5618B" w:rsidP="00E5618B">
            <w:pPr>
              <w:pStyle w:val="ListParagraph"/>
              <w:ind w:left="0"/>
              <w:jc w:val="center"/>
              <w:rPr>
                <w:b/>
                <w:bCs/>
                <w:szCs w:val="32"/>
              </w:rPr>
            </w:pPr>
            <w:r w:rsidRPr="00D65F70">
              <w:rPr>
                <w:b/>
                <w:bCs/>
                <w:szCs w:val="32"/>
              </w:rPr>
              <w:t>(~</w:t>
            </w:r>
            <w:r w:rsidR="003075E1">
              <w:rPr>
                <w:b/>
                <w:bCs/>
                <w:szCs w:val="32"/>
              </w:rPr>
              <w:t>5</w:t>
            </w:r>
            <w:r w:rsidRPr="00D65F70">
              <w:rPr>
                <w:b/>
                <w:bCs/>
                <w:szCs w:val="32"/>
              </w:rPr>
              <w:t xml:space="preserve"> classes)</w:t>
            </w:r>
          </w:p>
          <w:p w:rsidR="00BE5BF4" w:rsidRPr="00DB44D0" w:rsidRDefault="00BE5BF4" w:rsidP="00E5618B">
            <w:pPr>
              <w:jc w:val="center"/>
              <w:rPr>
                <w:b/>
                <w:bCs/>
                <w:sz w:val="12"/>
                <w:szCs w:val="32"/>
              </w:rPr>
            </w:pPr>
          </w:p>
        </w:tc>
        <w:tc>
          <w:tcPr>
            <w:tcW w:w="9108" w:type="dxa"/>
            <w:gridSpan w:val="2"/>
          </w:tcPr>
          <w:p w:rsidR="007A4EEE" w:rsidRDefault="007A4EEE" w:rsidP="007A4EEE">
            <w:pPr>
              <w:pStyle w:val="ListParagraph"/>
              <w:numPr>
                <w:ilvl w:val="1"/>
                <w:numId w:val="31"/>
              </w:numPr>
              <w:autoSpaceDE w:val="0"/>
              <w:autoSpaceDN w:val="0"/>
              <w:adjustRightInd w:val="0"/>
              <w:rPr>
                <w:szCs w:val="20"/>
              </w:rPr>
            </w:pPr>
            <w:r>
              <w:rPr>
                <w:szCs w:val="20"/>
              </w:rPr>
              <w:t>Use files for data input</w:t>
            </w:r>
          </w:p>
          <w:p w:rsidR="007A4EEE" w:rsidRPr="007A4EEE" w:rsidRDefault="007A4EEE" w:rsidP="007A4EEE">
            <w:pPr>
              <w:pStyle w:val="ListParagraph"/>
              <w:numPr>
                <w:ilvl w:val="1"/>
                <w:numId w:val="31"/>
              </w:numPr>
              <w:autoSpaceDE w:val="0"/>
              <w:autoSpaceDN w:val="0"/>
              <w:adjustRightInd w:val="0"/>
              <w:rPr>
                <w:szCs w:val="20"/>
              </w:rPr>
            </w:pPr>
            <w:r w:rsidRPr="007A4EEE">
              <w:rPr>
                <w:szCs w:val="20"/>
              </w:rPr>
              <w:t>Create, cop</w:t>
            </w:r>
            <w:r>
              <w:rPr>
                <w:szCs w:val="20"/>
              </w:rPr>
              <w:t>y, and delete files at run time</w:t>
            </w:r>
          </w:p>
          <w:p w:rsidR="007A4EEE" w:rsidRPr="007A4EEE" w:rsidRDefault="007A4EEE" w:rsidP="007A4EEE">
            <w:pPr>
              <w:pStyle w:val="ListParagraph"/>
              <w:numPr>
                <w:ilvl w:val="1"/>
                <w:numId w:val="31"/>
              </w:numPr>
              <w:autoSpaceDE w:val="0"/>
              <w:autoSpaceDN w:val="0"/>
              <w:adjustRightInd w:val="0"/>
              <w:rPr>
                <w:szCs w:val="20"/>
              </w:rPr>
            </w:pPr>
            <w:r w:rsidRPr="007A4EEE">
              <w:rPr>
                <w:szCs w:val="20"/>
              </w:rPr>
              <w:t>Understand file streams and use a stre</w:t>
            </w:r>
            <w:r>
              <w:rPr>
                <w:szCs w:val="20"/>
              </w:rPr>
              <w:t>am reader to read file contents</w:t>
            </w:r>
          </w:p>
          <w:p w:rsidR="00BE5BF4" w:rsidRPr="007A4EEE" w:rsidRDefault="007A4EEE" w:rsidP="007A4EEE">
            <w:pPr>
              <w:pStyle w:val="ListParagraph"/>
              <w:numPr>
                <w:ilvl w:val="1"/>
                <w:numId w:val="31"/>
              </w:numPr>
              <w:autoSpaceDE w:val="0"/>
              <w:autoSpaceDN w:val="0"/>
              <w:adjustRightInd w:val="0"/>
              <w:rPr>
                <w:szCs w:val="20"/>
              </w:rPr>
            </w:pPr>
            <w:r w:rsidRPr="007A4EEE">
              <w:rPr>
                <w:szCs w:val="20"/>
              </w:rPr>
              <w:t>Use a text box to display file contents.</w:t>
            </w:r>
          </w:p>
        </w:tc>
      </w:tr>
      <w:tr w:rsidR="0084467B" w:rsidRPr="00D65F70" w:rsidTr="001B2572">
        <w:tc>
          <w:tcPr>
            <w:tcW w:w="1908" w:type="dxa"/>
            <w:vAlign w:val="center"/>
          </w:tcPr>
          <w:p w:rsidR="0084467B" w:rsidRDefault="0084467B" w:rsidP="0084467B">
            <w:pPr>
              <w:pStyle w:val="ListParagraph"/>
              <w:ind w:left="0"/>
              <w:jc w:val="center"/>
              <w:rPr>
                <w:b/>
                <w:bCs/>
                <w:szCs w:val="32"/>
              </w:rPr>
            </w:pPr>
            <w:r>
              <w:rPr>
                <w:b/>
                <w:bCs/>
                <w:szCs w:val="32"/>
              </w:rPr>
              <w:t>Chapter 9: Color, Sound, and Graphics</w:t>
            </w:r>
          </w:p>
          <w:p w:rsidR="0084467B" w:rsidRPr="00D65F70" w:rsidRDefault="0084467B" w:rsidP="0084467B">
            <w:pPr>
              <w:pStyle w:val="ListParagraph"/>
              <w:ind w:left="0"/>
              <w:jc w:val="center"/>
              <w:rPr>
                <w:b/>
                <w:bCs/>
                <w:szCs w:val="32"/>
              </w:rPr>
            </w:pPr>
            <w:r w:rsidRPr="00D65F70">
              <w:rPr>
                <w:b/>
                <w:bCs/>
                <w:szCs w:val="32"/>
              </w:rPr>
              <w:t xml:space="preserve"> (~10 classes)</w:t>
            </w:r>
          </w:p>
          <w:p w:rsidR="0084467B" w:rsidRPr="00DB44D0" w:rsidRDefault="0084467B" w:rsidP="0084467B">
            <w:pPr>
              <w:jc w:val="center"/>
              <w:rPr>
                <w:b/>
                <w:bCs/>
                <w:sz w:val="12"/>
                <w:szCs w:val="32"/>
              </w:rPr>
            </w:pPr>
          </w:p>
        </w:tc>
        <w:tc>
          <w:tcPr>
            <w:tcW w:w="9108" w:type="dxa"/>
            <w:gridSpan w:val="2"/>
          </w:tcPr>
          <w:p w:rsidR="0084467B" w:rsidRPr="003529E8" w:rsidRDefault="0084467B" w:rsidP="0084467B">
            <w:pPr>
              <w:pStyle w:val="ListParagraph"/>
              <w:numPr>
                <w:ilvl w:val="1"/>
                <w:numId w:val="31"/>
              </w:numPr>
              <w:autoSpaceDE w:val="0"/>
              <w:autoSpaceDN w:val="0"/>
              <w:adjustRightInd w:val="0"/>
              <w:rPr>
                <w:bCs/>
              </w:rPr>
            </w:pPr>
            <w:r w:rsidRPr="003529E8">
              <w:rPr>
                <w:bCs/>
              </w:rPr>
              <w:t>Apply color to an interface</w:t>
            </w:r>
            <w:r>
              <w:rPr>
                <w:bCs/>
              </w:rPr>
              <w:t xml:space="preserve"> </w:t>
            </w:r>
            <w:r w:rsidRPr="003529E8">
              <w:rPr>
                <w:bCs/>
              </w:rPr>
              <w:t>and</w:t>
            </w:r>
            <w:r>
              <w:rPr>
                <w:bCs/>
              </w:rPr>
              <w:t xml:space="preserve"> i</w:t>
            </w:r>
            <w:r w:rsidRPr="003529E8">
              <w:rPr>
                <w:bCs/>
              </w:rPr>
              <w:t>nclude a Col</w:t>
            </w:r>
            <w:r>
              <w:rPr>
                <w:bCs/>
              </w:rPr>
              <w:t>or dialog box in an application</w:t>
            </w:r>
          </w:p>
          <w:p w:rsidR="0084467B" w:rsidRPr="003529E8" w:rsidRDefault="0084467B" w:rsidP="0084467B">
            <w:pPr>
              <w:pStyle w:val="ListParagraph"/>
              <w:numPr>
                <w:ilvl w:val="1"/>
                <w:numId w:val="31"/>
              </w:numPr>
              <w:autoSpaceDE w:val="0"/>
              <w:autoSpaceDN w:val="0"/>
              <w:adjustRightInd w:val="0"/>
              <w:rPr>
                <w:bCs/>
              </w:rPr>
            </w:pPr>
            <w:r>
              <w:rPr>
                <w:bCs/>
              </w:rPr>
              <w:t>Add sounds and images to an application and distinguish between image and sound file formats</w:t>
            </w:r>
          </w:p>
          <w:p w:rsidR="0084467B" w:rsidRPr="003529E8" w:rsidRDefault="0084467B" w:rsidP="0084467B">
            <w:pPr>
              <w:pStyle w:val="ListParagraph"/>
              <w:numPr>
                <w:ilvl w:val="1"/>
                <w:numId w:val="31"/>
              </w:numPr>
              <w:autoSpaceDE w:val="0"/>
              <w:autoSpaceDN w:val="0"/>
              <w:adjustRightInd w:val="0"/>
              <w:rPr>
                <w:bCs/>
              </w:rPr>
            </w:pPr>
            <w:r w:rsidRPr="003529E8">
              <w:rPr>
                <w:bCs/>
              </w:rPr>
              <w:t xml:space="preserve">Use the Graphics </w:t>
            </w:r>
            <w:r>
              <w:rPr>
                <w:bCs/>
              </w:rPr>
              <w:t>class and its methods</w:t>
            </w:r>
          </w:p>
          <w:p w:rsidR="0084467B" w:rsidRPr="003529E8" w:rsidRDefault="0084467B" w:rsidP="0084467B">
            <w:pPr>
              <w:pStyle w:val="ListParagraph"/>
              <w:numPr>
                <w:ilvl w:val="1"/>
                <w:numId w:val="31"/>
              </w:numPr>
              <w:autoSpaceDE w:val="0"/>
              <w:autoSpaceDN w:val="0"/>
              <w:adjustRightInd w:val="0"/>
              <w:rPr>
                <w:bCs/>
              </w:rPr>
            </w:pPr>
            <w:r w:rsidRPr="003529E8">
              <w:rPr>
                <w:bCs/>
              </w:rPr>
              <w:t>Create event procedures that respond to mouse events</w:t>
            </w:r>
            <w:r>
              <w:rPr>
                <w:bCs/>
              </w:rPr>
              <w:t xml:space="preserve"> and u</w:t>
            </w:r>
            <w:r w:rsidRPr="003529E8">
              <w:rPr>
                <w:bCs/>
              </w:rPr>
              <w:t>se a Ti</w:t>
            </w:r>
            <w:r>
              <w:rPr>
                <w:bCs/>
              </w:rPr>
              <w:t>mer control to create animation</w:t>
            </w:r>
          </w:p>
        </w:tc>
      </w:tr>
      <w:tr w:rsidR="0084467B" w:rsidRPr="00D65F70" w:rsidTr="001B2572">
        <w:tc>
          <w:tcPr>
            <w:tcW w:w="1908" w:type="dxa"/>
            <w:vAlign w:val="center"/>
          </w:tcPr>
          <w:p w:rsidR="0084467B" w:rsidRDefault="0084467B" w:rsidP="0084467B">
            <w:pPr>
              <w:pStyle w:val="ListParagraph"/>
              <w:ind w:left="0"/>
              <w:jc w:val="center"/>
              <w:rPr>
                <w:b/>
                <w:bCs/>
                <w:szCs w:val="32"/>
              </w:rPr>
            </w:pPr>
            <w:r>
              <w:rPr>
                <w:b/>
                <w:bCs/>
                <w:szCs w:val="32"/>
              </w:rPr>
              <w:t>Putting it all Together</w:t>
            </w:r>
            <w:r w:rsidRPr="00D65F70">
              <w:rPr>
                <w:b/>
                <w:bCs/>
                <w:szCs w:val="32"/>
              </w:rPr>
              <w:t xml:space="preserve"> </w:t>
            </w:r>
          </w:p>
          <w:p w:rsidR="0084467B" w:rsidRPr="00D65F70" w:rsidRDefault="0084467B" w:rsidP="0084467B">
            <w:pPr>
              <w:pStyle w:val="ListParagraph"/>
              <w:ind w:left="0"/>
              <w:jc w:val="center"/>
              <w:rPr>
                <w:b/>
                <w:bCs/>
                <w:szCs w:val="32"/>
              </w:rPr>
            </w:pPr>
            <w:r>
              <w:rPr>
                <w:b/>
                <w:bCs/>
                <w:szCs w:val="32"/>
              </w:rPr>
              <w:t>(~8</w:t>
            </w:r>
            <w:r w:rsidRPr="00D65F70">
              <w:rPr>
                <w:b/>
                <w:bCs/>
                <w:szCs w:val="32"/>
              </w:rPr>
              <w:t xml:space="preserve"> classes)</w:t>
            </w:r>
          </w:p>
          <w:p w:rsidR="0084467B" w:rsidRPr="00DB44D0" w:rsidRDefault="0084467B" w:rsidP="0084467B">
            <w:pPr>
              <w:pStyle w:val="number"/>
              <w:tabs>
                <w:tab w:val="clear" w:pos="288"/>
              </w:tabs>
              <w:spacing w:line="240" w:lineRule="auto"/>
              <w:ind w:left="0" w:firstLine="0"/>
              <w:jc w:val="center"/>
              <w:rPr>
                <w:b/>
                <w:bCs/>
                <w:sz w:val="12"/>
                <w:szCs w:val="32"/>
                <w:lang w:val="en-US"/>
              </w:rPr>
            </w:pPr>
          </w:p>
        </w:tc>
        <w:tc>
          <w:tcPr>
            <w:tcW w:w="9108" w:type="dxa"/>
            <w:gridSpan w:val="2"/>
          </w:tcPr>
          <w:p w:rsidR="0084467B" w:rsidRDefault="0084467B" w:rsidP="0084467B">
            <w:pPr>
              <w:pStyle w:val="ListParagraph"/>
              <w:numPr>
                <w:ilvl w:val="1"/>
                <w:numId w:val="31"/>
              </w:numPr>
              <w:autoSpaceDE w:val="0"/>
              <w:autoSpaceDN w:val="0"/>
              <w:adjustRightInd w:val="0"/>
              <w:rPr>
                <w:szCs w:val="20"/>
              </w:rPr>
            </w:pPr>
            <w:r>
              <w:rPr>
                <w:szCs w:val="20"/>
              </w:rPr>
              <w:t xml:space="preserve">Compile everything you know into a grand masterpiece of programming genius and chose a project from various pre-approved project ideas, and add your own personal flare if you wish. </w:t>
            </w:r>
          </w:p>
          <w:p w:rsidR="0084467B" w:rsidRPr="00B26DE8" w:rsidRDefault="0084467B" w:rsidP="0084467B">
            <w:pPr>
              <w:pStyle w:val="ListParagraph"/>
              <w:numPr>
                <w:ilvl w:val="1"/>
                <w:numId w:val="31"/>
              </w:numPr>
              <w:autoSpaceDE w:val="0"/>
              <w:autoSpaceDN w:val="0"/>
              <w:adjustRightInd w:val="0"/>
              <w:rPr>
                <w:szCs w:val="20"/>
              </w:rPr>
            </w:pPr>
            <w:r>
              <w:rPr>
                <w:szCs w:val="20"/>
              </w:rPr>
              <w:t xml:space="preserve">Prepare your brain for the biggest written exam ever </w:t>
            </w:r>
            <w:r w:rsidRPr="006F2B52">
              <w:rPr>
                <w:szCs w:val="20"/>
              </w:rPr>
              <w:sym w:font="Wingdings" w:char="F04A"/>
            </w:r>
          </w:p>
        </w:tc>
      </w:tr>
    </w:tbl>
    <w:p w:rsidR="00BE5BF4" w:rsidRPr="00D65F70" w:rsidRDefault="00BE5BF4" w:rsidP="007A46C3">
      <w:pPr>
        <w:rPr>
          <w:b/>
          <w:bCs/>
          <w:szCs w:val="22"/>
        </w:rPr>
      </w:pPr>
    </w:p>
    <w:p w:rsidR="007A46C3" w:rsidRPr="00D65F70" w:rsidRDefault="007A46C3" w:rsidP="007A46C3">
      <w:pPr>
        <w:rPr>
          <w:b/>
          <w:bCs/>
          <w:szCs w:val="22"/>
        </w:rPr>
      </w:pPr>
      <w:r w:rsidRPr="00D65F70">
        <w:rPr>
          <w:bCs/>
          <w:szCs w:val="22"/>
        </w:rPr>
        <w:t xml:space="preserve">(please note that </w:t>
      </w:r>
      <w:r w:rsidRPr="00D65F70">
        <w:rPr>
          <w:bCs/>
          <w:szCs w:val="22"/>
          <w:u w:val="single"/>
        </w:rPr>
        <w:t>order</w:t>
      </w:r>
      <w:r w:rsidRPr="00D65F70">
        <w:rPr>
          <w:bCs/>
          <w:szCs w:val="22"/>
        </w:rPr>
        <w:t xml:space="preserve"> of units completed will vary and/or be combined)</w:t>
      </w:r>
      <w:r w:rsidR="00546C12" w:rsidRPr="00D65F70">
        <w:rPr>
          <w:bCs/>
          <w:szCs w:val="22"/>
        </w:rPr>
        <w:t>. All units will be evaluated with a variety of assignments, checkpoints,</w:t>
      </w:r>
      <w:r w:rsidR="0023390D">
        <w:rPr>
          <w:bCs/>
          <w:szCs w:val="22"/>
        </w:rPr>
        <w:t xml:space="preserve"> case studies,</w:t>
      </w:r>
      <w:r w:rsidR="00546C12" w:rsidRPr="00D65F70">
        <w:rPr>
          <w:bCs/>
          <w:szCs w:val="22"/>
        </w:rPr>
        <w:t xml:space="preserve"> tests and/or projects. </w:t>
      </w:r>
    </w:p>
    <w:p w:rsidR="001B2572" w:rsidRPr="00D65F70" w:rsidRDefault="001B2572">
      <w:pPr>
        <w:rPr>
          <w:bCs/>
          <w:szCs w:val="22"/>
        </w:rPr>
      </w:pPr>
      <w:r w:rsidRPr="00D65F70">
        <w:rPr>
          <w:bCs/>
          <w:szCs w:val="22"/>
        </w:rPr>
        <w:br w:type="page"/>
      </w:r>
    </w:p>
    <w:p w:rsidR="007A46C3" w:rsidRPr="00D65F70" w:rsidRDefault="0021660A" w:rsidP="007A46C3">
      <w:pPr>
        <w:rPr>
          <w:b/>
          <w:bCs/>
          <w:szCs w:val="22"/>
          <w:u w:val="single"/>
        </w:rPr>
      </w:pPr>
      <w:r w:rsidRPr="00D65F70">
        <w:rPr>
          <w:b/>
          <w:bCs/>
          <w:szCs w:val="22"/>
          <w:u w:val="single"/>
        </w:rPr>
        <w:lastRenderedPageBreak/>
        <w:t>Course Evaluation Structure</w:t>
      </w:r>
    </w:p>
    <w:p w:rsidR="0021660A" w:rsidRPr="00D65F70" w:rsidRDefault="0021660A" w:rsidP="007A46C3">
      <w:pPr>
        <w:rPr>
          <w:b/>
          <w:bCs/>
          <w:szCs w:val="22"/>
          <w:u w:val="single"/>
        </w:rPr>
      </w:pPr>
    </w:p>
    <w:p w:rsidR="007A46C3" w:rsidRPr="00D65F70" w:rsidRDefault="007A46C3" w:rsidP="007A46C3">
      <w:pPr>
        <w:pStyle w:val="BodyTextIndent3"/>
        <w:ind w:left="0"/>
        <w:rPr>
          <w:rFonts w:ascii="Times New Roman" w:hAnsi="Times New Roman"/>
          <w:sz w:val="24"/>
          <w:szCs w:val="22"/>
        </w:rPr>
      </w:pPr>
      <w:r w:rsidRPr="00D65F70">
        <w:rPr>
          <w:rFonts w:ascii="Times New Roman" w:hAnsi="Times New Roman"/>
          <w:sz w:val="24"/>
          <w:szCs w:val="22"/>
        </w:rPr>
        <w:t xml:space="preserve">Several types of evaluation will be used in the course.  This will allow students to display their level of learning in a variety of manners and also expand their skill levels in different presentation methods.  </w:t>
      </w:r>
      <w:r w:rsidRPr="00D65F70">
        <w:rPr>
          <w:rFonts w:ascii="Times New Roman" w:hAnsi="Times New Roman"/>
          <w:sz w:val="24"/>
          <w:szCs w:val="22"/>
        </w:rPr>
        <w:br/>
      </w:r>
    </w:p>
    <w:p w:rsidR="007A46C3" w:rsidRPr="00D65F70" w:rsidRDefault="000E1698" w:rsidP="007A46C3">
      <w:pPr>
        <w:pStyle w:val="BodyTextIndent3"/>
        <w:numPr>
          <w:ilvl w:val="0"/>
          <w:numId w:val="1"/>
        </w:numPr>
        <w:rPr>
          <w:rFonts w:ascii="Times New Roman" w:hAnsi="Times New Roman"/>
          <w:sz w:val="24"/>
          <w:szCs w:val="22"/>
        </w:rPr>
      </w:pPr>
      <w:r w:rsidRPr="00D65F70">
        <w:rPr>
          <w:rFonts w:ascii="Times New Roman" w:hAnsi="Times New Roman"/>
          <w:sz w:val="24"/>
          <w:szCs w:val="22"/>
        </w:rPr>
        <w:t>Tests</w:t>
      </w:r>
      <w:r w:rsidR="0026457F">
        <w:rPr>
          <w:rFonts w:ascii="Times New Roman" w:hAnsi="Times New Roman"/>
          <w:sz w:val="24"/>
          <w:szCs w:val="22"/>
        </w:rPr>
        <w:tab/>
      </w:r>
      <w:r w:rsidR="0026457F">
        <w:rPr>
          <w:rFonts w:ascii="Times New Roman" w:hAnsi="Times New Roman"/>
          <w:sz w:val="24"/>
          <w:szCs w:val="22"/>
        </w:rPr>
        <w:tab/>
      </w:r>
      <w:r w:rsidR="0026457F">
        <w:rPr>
          <w:rFonts w:ascii="Times New Roman" w:hAnsi="Times New Roman"/>
          <w:sz w:val="24"/>
          <w:szCs w:val="22"/>
        </w:rPr>
        <w:tab/>
      </w:r>
      <w:r w:rsidRPr="00D65F70">
        <w:rPr>
          <w:rFonts w:ascii="Times New Roman" w:hAnsi="Times New Roman"/>
          <w:sz w:val="24"/>
          <w:szCs w:val="22"/>
        </w:rPr>
        <w:tab/>
      </w:r>
      <w:r w:rsidR="00213A10">
        <w:rPr>
          <w:rFonts w:ascii="Times New Roman" w:hAnsi="Times New Roman"/>
          <w:sz w:val="24"/>
          <w:szCs w:val="22"/>
        </w:rPr>
        <w:tab/>
      </w:r>
      <w:r w:rsidR="007A46C3" w:rsidRPr="00D65F70">
        <w:rPr>
          <w:rFonts w:ascii="Times New Roman" w:hAnsi="Times New Roman"/>
          <w:sz w:val="24"/>
          <w:szCs w:val="22"/>
        </w:rPr>
        <w:tab/>
      </w:r>
      <w:r w:rsidR="00707477">
        <w:rPr>
          <w:rFonts w:ascii="Times New Roman" w:hAnsi="Times New Roman"/>
          <w:sz w:val="24"/>
          <w:szCs w:val="22"/>
        </w:rPr>
        <w:t>35</w:t>
      </w:r>
      <w:r w:rsidR="007A46C3" w:rsidRPr="00D65F70">
        <w:rPr>
          <w:rFonts w:ascii="Times New Roman" w:hAnsi="Times New Roman"/>
          <w:sz w:val="24"/>
          <w:szCs w:val="22"/>
        </w:rPr>
        <w:t>%</w:t>
      </w:r>
    </w:p>
    <w:p w:rsidR="00B6583A" w:rsidRPr="00D65F70" w:rsidRDefault="0049120D" w:rsidP="007A46C3">
      <w:pPr>
        <w:pStyle w:val="BodyTextIndent3"/>
        <w:numPr>
          <w:ilvl w:val="0"/>
          <w:numId w:val="1"/>
        </w:numPr>
        <w:rPr>
          <w:rFonts w:ascii="Times New Roman" w:hAnsi="Times New Roman"/>
          <w:sz w:val="24"/>
          <w:szCs w:val="22"/>
        </w:rPr>
      </w:pPr>
      <w:r w:rsidRPr="00D65F70">
        <w:rPr>
          <w:rFonts w:ascii="Times New Roman" w:hAnsi="Times New Roman"/>
          <w:sz w:val="24"/>
          <w:szCs w:val="22"/>
        </w:rPr>
        <w:t xml:space="preserve">Summative </w:t>
      </w:r>
      <w:r w:rsidR="003874B1" w:rsidRPr="00D65F70">
        <w:rPr>
          <w:rFonts w:ascii="Times New Roman" w:hAnsi="Times New Roman"/>
          <w:sz w:val="24"/>
          <w:szCs w:val="22"/>
        </w:rPr>
        <w:t>Assignments</w:t>
      </w:r>
      <w:r w:rsidR="007452CD">
        <w:rPr>
          <w:rFonts w:ascii="Times New Roman" w:hAnsi="Times New Roman"/>
          <w:sz w:val="24"/>
          <w:szCs w:val="22"/>
        </w:rPr>
        <w:tab/>
      </w:r>
      <w:r w:rsidR="00213A10">
        <w:rPr>
          <w:rFonts w:ascii="Times New Roman" w:hAnsi="Times New Roman"/>
          <w:sz w:val="24"/>
          <w:szCs w:val="22"/>
        </w:rPr>
        <w:tab/>
      </w:r>
      <w:r w:rsidR="003874B1" w:rsidRPr="00D65F70">
        <w:rPr>
          <w:rFonts w:ascii="Times New Roman" w:hAnsi="Times New Roman"/>
          <w:sz w:val="24"/>
          <w:szCs w:val="22"/>
        </w:rPr>
        <w:tab/>
      </w:r>
      <w:r w:rsidR="00707477">
        <w:rPr>
          <w:rFonts w:ascii="Times New Roman" w:hAnsi="Times New Roman"/>
          <w:sz w:val="24"/>
          <w:szCs w:val="22"/>
        </w:rPr>
        <w:t>35</w:t>
      </w:r>
      <w:r w:rsidR="00B6583A" w:rsidRPr="00D65F70">
        <w:rPr>
          <w:rFonts w:ascii="Times New Roman" w:hAnsi="Times New Roman"/>
          <w:sz w:val="24"/>
          <w:szCs w:val="22"/>
        </w:rPr>
        <w:t>%</w:t>
      </w:r>
    </w:p>
    <w:p w:rsidR="0049120D" w:rsidRPr="00D65F70" w:rsidRDefault="00213A10" w:rsidP="007A46C3">
      <w:pPr>
        <w:pStyle w:val="BodyTextIndent3"/>
        <w:numPr>
          <w:ilvl w:val="0"/>
          <w:numId w:val="1"/>
        </w:numPr>
        <w:rPr>
          <w:rFonts w:ascii="Times New Roman" w:hAnsi="Times New Roman"/>
          <w:sz w:val="24"/>
          <w:szCs w:val="22"/>
        </w:rPr>
      </w:pPr>
      <w:r>
        <w:rPr>
          <w:rFonts w:ascii="Times New Roman" w:hAnsi="Times New Roman"/>
          <w:sz w:val="24"/>
          <w:szCs w:val="22"/>
        </w:rPr>
        <w:t>Check Points/Oral Tests</w:t>
      </w:r>
      <w:r w:rsidR="0049120D" w:rsidRPr="00D65F70">
        <w:rPr>
          <w:rFonts w:ascii="Times New Roman" w:hAnsi="Times New Roman"/>
          <w:sz w:val="24"/>
          <w:szCs w:val="22"/>
        </w:rPr>
        <w:tab/>
      </w:r>
      <w:r>
        <w:rPr>
          <w:rFonts w:ascii="Times New Roman" w:hAnsi="Times New Roman"/>
          <w:sz w:val="24"/>
          <w:szCs w:val="22"/>
        </w:rPr>
        <w:tab/>
      </w:r>
      <w:r w:rsidR="0049120D" w:rsidRPr="00D65F70">
        <w:rPr>
          <w:rFonts w:ascii="Times New Roman" w:hAnsi="Times New Roman"/>
          <w:sz w:val="24"/>
          <w:szCs w:val="22"/>
        </w:rPr>
        <w:tab/>
        <w:t>10%</w:t>
      </w:r>
    </w:p>
    <w:p w:rsidR="00D97741" w:rsidRPr="00D65F70" w:rsidRDefault="007A46C3" w:rsidP="007A46C3">
      <w:pPr>
        <w:pStyle w:val="BodyTextIndent3"/>
        <w:numPr>
          <w:ilvl w:val="0"/>
          <w:numId w:val="1"/>
        </w:numPr>
        <w:rPr>
          <w:rFonts w:ascii="Times New Roman" w:hAnsi="Times New Roman"/>
          <w:sz w:val="24"/>
          <w:szCs w:val="22"/>
        </w:rPr>
      </w:pPr>
      <w:r w:rsidRPr="00D65F70">
        <w:rPr>
          <w:rFonts w:ascii="Times New Roman" w:hAnsi="Times New Roman"/>
          <w:sz w:val="24"/>
          <w:szCs w:val="22"/>
        </w:rPr>
        <w:t>Final Assessment</w:t>
      </w:r>
      <w:r w:rsidRPr="00D65F70">
        <w:rPr>
          <w:rFonts w:ascii="Times New Roman" w:hAnsi="Times New Roman"/>
          <w:sz w:val="24"/>
          <w:szCs w:val="22"/>
        </w:rPr>
        <w:tab/>
      </w:r>
      <w:r w:rsidRPr="00D65F70">
        <w:rPr>
          <w:rFonts w:ascii="Times New Roman" w:hAnsi="Times New Roman"/>
          <w:sz w:val="24"/>
          <w:szCs w:val="22"/>
        </w:rPr>
        <w:tab/>
      </w:r>
      <w:r w:rsidRPr="00D65F70">
        <w:rPr>
          <w:rFonts w:ascii="Times New Roman" w:hAnsi="Times New Roman"/>
          <w:sz w:val="24"/>
          <w:szCs w:val="22"/>
        </w:rPr>
        <w:tab/>
      </w:r>
      <w:r w:rsidR="00213A10">
        <w:rPr>
          <w:rFonts w:ascii="Times New Roman" w:hAnsi="Times New Roman"/>
          <w:sz w:val="24"/>
          <w:szCs w:val="22"/>
        </w:rPr>
        <w:tab/>
        <w:t>20</w:t>
      </w:r>
      <w:r w:rsidRPr="00D65F70">
        <w:rPr>
          <w:rFonts w:ascii="Times New Roman" w:hAnsi="Times New Roman"/>
          <w:sz w:val="24"/>
          <w:szCs w:val="22"/>
        </w:rPr>
        <w:t>%</w:t>
      </w:r>
      <w:r w:rsidR="00213A10">
        <w:rPr>
          <w:rFonts w:ascii="Times New Roman" w:hAnsi="Times New Roman"/>
          <w:sz w:val="24"/>
          <w:szCs w:val="22"/>
        </w:rPr>
        <w:t xml:space="preserve"> (10% written test, 10% </w:t>
      </w:r>
      <w:r w:rsidR="0084467B">
        <w:rPr>
          <w:rFonts w:ascii="Times New Roman" w:hAnsi="Times New Roman"/>
          <w:sz w:val="24"/>
          <w:szCs w:val="22"/>
        </w:rPr>
        <w:t>final project</w:t>
      </w:r>
      <w:r w:rsidR="00213A10">
        <w:rPr>
          <w:rFonts w:ascii="Times New Roman" w:hAnsi="Times New Roman"/>
          <w:sz w:val="24"/>
          <w:szCs w:val="22"/>
        </w:rPr>
        <w:t>)</w:t>
      </w:r>
    </w:p>
    <w:p w:rsidR="00D97741" w:rsidRPr="00D65F70" w:rsidRDefault="00D97741" w:rsidP="00D97741">
      <w:pPr>
        <w:pStyle w:val="BodyTextIndent3"/>
        <w:ind w:left="720"/>
        <w:rPr>
          <w:rFonts w:ascii="Times New Roman" w:hAnsi="Times New Roman"/>
          <w:sz w:val="24"/>
          <w:szCs w:val="22"/>
        </w:rPr>
      </w:pPr>
    </w:p>
    <w:p w:rsidR="007A46C3" w:rsidRPr="00D65F70" w:rsidRDefault="007A46C3" w:rsidP="00D97741">
      <w:pPr>
        <w:pStyle w:val="BodyTextIndent3"/>
        <w:ind w:left="0"/>
        <w:rPr>
          <w:rFonts w:ascii="Times New Roman" w:hAnsi="Times New Roman"/>
          <w:sz w:val="24"/>
          <w:szCs w:val="22"/>
        </w:rPr>
      </w:pPr>
      <w:r w:rsidRPr="00D65F70">
        <w:rPr>
          <w:rFonts w:ascii="Times New Roman" w:hAnsi="Times New Roman"/>
          <w:sz w:val="24"/>
          <w:szCs w:val="22"/>
        </w:rPr>
        <w:t xml:space="preserve">You will be provided with regular updates of your cumulative mark.  If, at any time, you have questions about your mark, please see me immediately. Many parents are registered on </w:t>
      </w:r>
      <w:r w:rsidRPr="00D65F70">
        <w:rPr>
          <w:rFonts w:ascii="Times New Roman" w:hAnsi="Times New Roman"/>
          <w:b/>
          <w:sz w:val="24"/>
          <w:szCs w:val="22"/>
        </w:rPr>
        <w:t>Vincent Massey’s Home Logic</w:t>
      </w:r>
      <w:r w:rsidRPr="00D65F70">
        <w:rPr>
          <w:rFonts w:ascii="Times New Roman" w:hAnsi="Times New Roman"/>
          <w:sz w:val="24"/>
          <w:szCs w:val="22"/>
        </w:rPr>
        <w:t xml:space="preserve"> program, which allows parents and students access to their updated marks from their home computer.  If you are interested in becoming a Home Logic user you can contact the main office at 729-3170 or email Mrs. Val Smith at </w:t>
      </w:r>
      <w:hyperlink r:id="rId8" w:history="1">
        <w:r w:rsidRPr="00D65F70">
          <w:rPr>
            <w:rStyle w:val="Hyperlink"/>
            <w:rFonts w:ascii="Times New Roman" w:hAnsi="Times New Roman"/>
            <w:sz w:val="24"/>
            <w:szCs w:val="22"/>
          </w:rPr>
          <w:t>smith.val@brandonsd.mb.ca</w:t>
        </w:r>
      </w:hyperlink>
      <w:r w:rsidR="0021660A" w:rsidRPr="00D65F70">
        <w:rPr>
          <w:rFonts w:ascii="Times New Roman" w:hAnsi="Times New Roman"/>
          <w:szCs w:val="22"/>
        </w:rPr>
        <w:t xml:space="preserve"> </w:t>
      </w:r>
    </w:p>
    <w:p w:rsidR="0021660A" w:rsidRPr="00D65F70" w:rsidRDefault="0021660A" w:rsidP="0021660A">
      <w:pPr>
        <w:rPr>
          <w:szCs w:val="22"/>
          <w:u w:val="single"/>
        </w:rPr>
      </w:pPr>
    </w:p>
    <w:p w:rsidR="0021660A" w:rsidRPr="00D65F70" w:rsidRDefault="0021660A" w:rsidP="0021660A">
      <w:pPr>
        <w:rPr>
          <w:szCs w:val="22"/>
          <w:u w:val="single"/>
        </w:rPr>
      </w:pPr>
    </w:p>
    <w:p w:rsidR="007A46C3" w:rsidRPr="00D65F70" w:rsidRDefault="007A46C3" w:rsidP="0021660A">
      <w:pPr>
        <w:rPr>
          <w:b/>
          <w:szCs w:val="22"/>
          <w:u w:val="single"/>
        </w:rPr>
      </w:pPr>
      <w:r w:rsidRPr="00D65F70">
        <w:rPr>
          <w:b/>
          <w:szCs w:val="22"/>
          <w:u w:val="single"/>
        </w:rPr>
        <w:t>Absent and Test Procedures</w:t>
      </w:r>
    </w:p>
    <w:p w:rsidR="00214E1B" w:rsidRPr="00D65F70" w:rsidRDefault="00214E1B" w:rsidP="0021660A">
      <w:pPr>
        <w:rPr>
          <w:b/>
          <w:szCs w:val="22"/>
          <w:u w:val="single"/>
        </w:rPr>
      </w:pPr>
    </w:p>
    <w:p w:rsidR="00214E1B" w:rsidRPr="00D65F70" w:rsidRDefault="00214E1B" w:rsidP="00214E1B">
      <w:pPr>
        <w:rPr>
          <w:b/>
          <w:szCs w:val="22"/>
        </w:rPr>
      </w:pPr>
      <w:r w:rsidRPr="00D65F70">
        <w:rPr>
          <w:b/>
          <w:szCs w:val="22"/>
        </w:rPr>
        <w:t>It is the student’s responsibility to first get missed notes/materials from a classmate or my website and then come and discuss the notes and assignment with me.</w:t>
      </w:r>
    </w:p>
    <w:p w:rsidR="0010303F" w:rsidRPr="00D65F70" w:rsidRDefault="0010303F" w:rsidP="00AE387F">
      <w:pPr>
        <w:rPr>
          <w:szCs w:val="22"/>
        </w:rPr>
      </w:pPr>
    </w:p>
    <w:p w:rsidR="008D774B" w:rsidRPr="00D65F70" w:rsidRDefault="007A46C3" w:rsidP="005249A4">
      <w:pPr>
        <w:rPr>
          <w:i/>
          <w:szCs w:val="22"/>
        </w:rPr>
      </w:pPr>
      <w:r w:rsidRPr="00D65F70">
        <w:rPr>
          <w:szCs w:val="22"/>
        </w:rPr>
        <w:t>All missed tests will be written on the first day back, unless arranged with the teacher. There are</w:t>
      </w:r>
      <w:r w:rsidRPr="00D65F70">
        <w:rPr>
          <w:b/>
          <w:szCs w:val="22"/>
        </w:rPr>
        <w:t xml:space="preserve"> no test re-writes</w:t>
      </w:r>
      <w:r w:rsidR="00AE387F" w:rsidRPr="00D65F70">
        <w:rPr>
          <w:szCs w:val="22"/>
        </w:rPr>
        <w:t xml:space="preserve">. </w:t>
      </w:r>
      <w:r w:rsidR="00FF3C76" w:rsidRPr="00D65F70">
        <w:rPr>
          <w:szCs w:val="22"/>
        </w:rPr>
        <w:t xml:space="preserve">If I know ahead of time, I will do my best to accommodate the student with prepared notes and assignments ahead of time. </w:t>
      </w:r>
      <w:r w:rsidR="005249A4" w:rsidRPr="00D65F70">
        <w:rPr>
          <w:i/>
          <w:szCs w:val="22"/>
        </w:rPr>
        <w:t>Please refer to the Student Responsibility Guidelines for Assessment and Evaluation</w:t>
      </w:r>
      <w:r w:rsidR="008D774B" w:rsidRPr="00D65F70">
        <w:rPr>
          <w:i/>
          <w:szCs w:val="22"/>
        </w:rPr>
        <w:t xml:space="preserve"> regarding absent and late assignment/test policy</w:t>
      </w:r>
    </w:p>
    <w:p w:rsidR="00214E1B" w:rsidRPr="00D65F70" w:rsidRDefault="00214E1B" w:rsidP="007A46C3">
      <w:pPr>
        <w:rPr>
          <w:szCs w:val="22"/>
        </w:rPr>
      </w:pPr>
    </w:p>
    <w:p w:rsidR="007A46C3" w:rsidRPr="00D65F70" w:rsidRDefault="007A46C3" w:rsidP="007A46C3">
      <w:pPr>
        <w:rPr>
          <w:b/>
          <w:szCs w:val="22"/>
          <w:u w:val="single"/>
        </w:rPr>
      </w:pPr>
      <w:r w:rsidRPr="00D65F70">
        <w:rPr>
          <w:b/>
          <w:bCs/>
          <w:szCs w:val="22"/>
          <w:u w:val="single"/>
        </w:rPr>
        <w:t>Supplies</w:t>
      </w:r>
      <w:r w:rsidRPr="00D65F70">
        <w:rPr>
          <w:szCs w:val="22"/>
          <w:u w:val="single"/>
        </w:rPr>
        <w:t xml:space="preserve"> </w:t>
      </w:r>
      <w:r w:rsidRPr="00D65F70">
        <w:rPr>
          <w:b/>
          <w:szCs w:val="22"/>
          <w:u w:val="single"/>
        </w:rPr>
        <w:t>Required:</w:t>
      </w:r>
    </w:p>
    <w:p w:rsidR="00813448" w:rsidRPr="00D65F70" w:rsidRDefault="00813448" w:rsidP="007A46C3">
      <w:pPr>
        <w:rPr>
          <w:szCs w:val="22"/>
          <w:u w:val="single"/>
        </w:rPr>
      </w:pPr>
    </w:p>
    <w:p w:rsidR="00AE387F" w:rsidRPr="00D65F70" w:rsidRDefault="007A46C3" w:rsidP="007A46C3">
      <w:pPr>
        <w:rPr>
          <w:szCs w:val="22"/>
        </w:rPr>
      </w:pPr>
      <w:r w:rsidRPr="00D65F70">
        <w:rPr>
          <w:szCs w:val="22"/>
        </w:rPr>
        <w:t>Binder with</w:t>
      </w:r>
      <w:r w:rsidR="00AE387F" w:rsidRPr="00D65F70">
        <w:rPr>
          <w:szCs w:val="22"/>
        </w:rPr>
        <w:t xml:space="preserve"> note paper, Ruler, Pencils, Pens</w:t>
      </w:r>
      <w:r w:rsidRPr="00D65F70">
        <w:rPr>
          <w:szCs w:val="22"/>
        </w:rPr>
        <w:t xml:space="preserve"> </w:t>
      </w:r>
      <w:r w:rsidR="00AE387F" w:rsidRPr="00D65F70">
        <w:rPr>
          <w:szCs w:val="22"/>
        </w:rPr>
        <w:t xml:space="preserve">and a </w:t>
      </w:r>
      <w:r w:rsidR="00214E1B" w:rsidRPr="00D65F70">
        <w:rPr>
          <w:szCs w:val="22"/>
        </w:rPr>
        <w:t>Scientific calculator</w:t>
      </w:r>
      <w:r w:rsidR="00D65F70">
        <w:rPr>
          <w:szCs w:val="22"/>
        </w:rPr>
        <w:t>.</w:t>
      </w:r>
    </w:p>
    <w:p w:rsidR="00214E1B" w:rsidRPr="00D65F70" w:rsidRDefault="00214E1B" w:rsidP="007A46C3">
      <w:pPr>
        <w:pStyle w:val="BodyText"/>
        <w:rPr>
          <w:bCs/>
          <w:sz w:val="24"/>
          <w:szCs w:val="22"/>
        </w:rPr>
      </w:pPr>
    </w:p>
    <w:p w:rsidR="001F2300" w:rsidRPr="00D65F70" w:rsidRDefault="001F2300" w:rsidP="001F2300">
      <w:pPr>
        <w:rPr>
          <w:b/>
          <w:szCs w:val="22"/>
          <w:u w:val="single"/>
        </w:rPr>
      </w:pPr>
      <w:r w:rsidRPr="00D65F70">
        <w:rPr>
          <w:b/>
          <w:szCs w:val="22"/>
          <w:u w:val="single"/>
        </w:rPr>
        <w:t xml:space="preserve">Expectations/Rules for classroom: </w:t>
      </w:r>
    </w:p>
    <w:p w:rsidR="0021660A" w:rsidRPr="00D65F70" w:rsidRDefault="0021660A" w:rsidP="001F2300">
      <w:pPr>
        <w:rPr>
          <w:b/>
          <w:szCs w:val="22"/>
          <w:u w:val="single"/>
        </w:rPr>
      </w:pPr>
    </w:p>
    <w:p w:rsidR="00A12A41" w:rsidRPr="00D65F70" w:rsidRDefault="00A12A41" w:rsidP="00A12A41">
      <w:pPr>
        <w:pStyle w:val="ListParagraph"/>
        <w:numPr>
          <w:ilvl w:val="0"/>
          <w:numId w:val="3"/>
        </w:numPr>
        <w:rPr>
          <w:szCs w:val="22"/>
        </w:rPr>
      </w:pPr>
      <w:r w:rsidRPr="00D65F70">
        <w:rPr>
          <w:b/>
          <w:sz w:val="28"/>
          <w:szCs w:val="22"/>
        </w:rPr>
        <w:t>Respect</w:t>
      </w:r>
      <w:r w:rsidRPr="00D65F70">
        <w:rPr>
          <w:szCs w:val="22"/>
        </w:rPr>
        <w:t xml:space="preserve"> is the main rule in my classroom. I strive to create an environment of mutual respect in which learning can take place. This means students are expected to respect themselves, their classmates, and teachers; both in the classroom </w:t>
      </w:r>
      <w:r w:rsidRPr="00D65F70">
        <w:rPr>
          <w:bCs/>
          <w:szCs w:val="22"/>
        </w:rPr>
        <w:t>and</w:t>
      </w:r>
      <w:r w:rsidRPr="00D65F70">
        <w:rPr>
          <w:b/>
          <w:bCs/>
          <w:szCs w:val="22"/>
        </w:rPr>
        <w:t xml:space="preserve"> </w:t>
      </w:r>
      <w:r w:rsidRPr="00D65F70">
        <w:rPr>
          <w:szCs w:val="22"/>
        </w:rPr>
        <w:t>outside the classroom.</w:t>
      </w:r>
    </w:p>
    <w:p w:rsidR="00A12A41" w:rsidRPr="00D65F70" w:rsidRDefault="00A12A41" w:rsidP="00A12A41">
      <w:pPr>
        <w:pStyle w:val="ListParagraph"/>
        <w:numPr>
          <w:ilvl w:val="0"/>
          <w:numId w:val="3"/>
        </w:numPr>
        <w:rPr>
          <w:szCs w:val="22"/>
        </w:rPr>
      </w:pPr>
      <w:r>
        <w:rPr>
          <w:szCs w:val="22"/>
        </w:rPr>
        <w:t>Cell phones should not be used in class UNLESS it is for some educational purpose or activity</w:t>
      </w:r>
      <w:r w:rsidRPr="00D65F70">
        <w:rPr>
          <w:szCs w:val="22"/>
        </w:rPr>
        <w:t>. Please refer to the handbook regarding misuse of cell phone policy.</w:t>
      </w:r>
    </w:p>
    <w:p w:rsidR="00A12A41" w:rsidRPr="00D65F70" w:rsidRDefault="00A12A41" w:rsidP="00A12A41">
      <w:pPr>
        <w:pStyle w:val="ListParagraph"/>
        <w:numPr>
          <w:ilvl w:val="0"/>
          <w:numId w:val="3"/>
        </w:numPr>
        <w:rPr>
          <w:szCs w:val="22"/>
        </w:rPr>
      </w:pPr>
      <w:r w:rsidRPr="00D65F70">
        <w:rPr>
          <w:szCs w:val="22"/>
        </w:rPr>
        <w:t xml:space="preserve">I-pods may only be used during work periods/times. Please </w:t>
      </w:r>
      <w:r w:rsidRPr="00D65F70">
        <w:rPr>
          <w:szCs w:val="22"/>
          <w:u w:val="single"/>
        </w:rPr>
        <w:t>remove earphones/ear buds</w:t>
      </w:r>
      <w:r w:rsidRPr="00D65F70">
        <w:rPr>
          <w:szCs w:val="22"/>
        </w:rPr>
        <w:t xml:space="preserve"> during teaching lessons, labs, &amp; tests. </w:t>
      </w:r>
    </w:p>
    <w:p w:rsidR="00A12A41" w:rsidRPr="00D65F70" w:rsidRDefault="00A12A41" w:rsidP="00A12A41">
      <w:pPr>
        <w:pStyle w:val="ListParagraph"/>
        <w:numPr>
          <w:ilvl w:val="0"/>
          <w:numId w:val="3"/>
        </w:numPr>
        <w:rPr>
          <w:szCs w:val="22"/>
        </w:rPr>
      </w:pPr>
      <w:r w:rsidRPr="00D65F70">
        <w:rPr>
          <w:szCs w:val="22"/>
        </w:rPr>
        <w:t xml:space="preserve">Please do not bring food or drinks, other than water, to class. </w:t>
      </w:r>
    </w:p>
    <w:p w:rsidR="00214E1B" w:rsidRPr="00D65F70" w:rsidRDefault="00214E1B" w:rsidP="00A12A41">
      <w:pPr>
        <w:pStyle w:val="ListParagraph"/>
        <w:numPr>
          <w:ilvl w:val="0"/>
          <w:numId w:val="3"/>
        </w:numPr>
        <w:rPr>
          <w:szCs w:val="22"/>
        </w:rPr>
      </w:pPr>
      <w:r w:rsidRPr="00D65F70">
        <w:rPr>
          <w:szCs w:val="22"/>
        </w:rPr>
        <w:br w:type="page"/>
      </w:r>
    </w:p>
    <w:p w:rsidR="00B6735C" w:rsidRPr="009A2C15" w:rsidRDefault="00B6735C" w:rsidP="00B6735C">
      <w:pPr>
        <w:pBdr>
          <w:top w:val="thinThickSmallGap" w:sz="24" w:space="1" w:color="auto"/>
          <w:left w:val="thinThickSmallGap" w:sz="24" w:space="4" w:color="auto"/>
          <w:bottom w:val="thickThinSmallGap" w:sz="24" w:space="1" w:color="auto"/>
          <w:right w:val="thickThinSmallGap" w:sz="24" w:space="4" w:color="auto"/>
        </w:pBdr>
        <w:shd w:val="clear" w:color="auto" w:fill="F3F3F3"/>
        <w:jc w:val="center"/>
        <w:rPr>
          <w:sz w:val="30"/>
          <w:szCs w:val="22"/>
        </w:rPr>
      </w:pPr>
      <w:r w:rsidRPr="009A2C15">
        <w:rPr>
          <w:sz w:val="30"/>
          <w:szCs w:val="22"/>
        </w:rPr>
        <w:lastRenderedPageBreak/>
        <w:t>Student Responsibility Guidelines for Assessment and Evaluation</w:t>
      </w:r>
      <w:r w:rsidR="003A0C0D" w:rsidRPr="009A2C15">
        <w:rPr>
          <w:sz w:val="30"/>
          <w:szCs w:val="22"/>
        </w:rPr>
        <w:t xml:space="preserve"> (Division Policy)</w:t>
      </w:r>
    </w:p>
    <w:p w:rsidR="00B6735C" w:rsidRPr="009A2C15" w:rsidRDefault="00B6735C" w:rsidP="00B6735C">
      <w:pPr>
        <w:pStyle w:val="Default"/>
        <w:rPr>
          <w:rFonts w:ascii="Times New Roman" w:hAnsi="Times New Roman" w:cs="Times New Roman"/>
          <w:sz w:val="20"/>
        </w:rPr>
      </w:pPr>
    </w:p>
    <w:p w:rsidR="00B6735C" w:rsidRPr="009A2C15" w:rsidRDefault="00B6735C" w:rsidP="00B6735C">
      <w:pPr>
        <w:rPr>
          <w:sz w:val="26"/>
          <w:szCs w:val="22"/>
        </w:rPr>
      </w:pPr>
      <w:r w:rsidRPr="009A2C15">
        <w:rPr>
          <w:sz w:val="26"/>
          <w:szCs w:val="22"/>
        </w:rPr>
        <w:t xml:space="preserve">Students actively engaged in their learning are the essence of the Brandon School Division’s mission of educating the whole child. </w:t>
      </w:r>
    </w:p>
    <w:p w:rsidR="00B6735C" w:rsidRPr="009A2C15" w:rsidRDefault="00B6735C" w:rsidP="00B6735C">
      <w:pPr>
        <w:rPr>
          <w:sz w:val="26"/>
          <w:szCs w:val="22"/>
        </w:rPr>
      </w:pPr>
    </w:p>
    <w:p w:rsidR="00B6735C" w:rsidRPr="009A2C15" w:rsidRDefault="00B6735C" w:rsidP="00B6735C">
      <w:pPr>
        <w:rPr>
          <w:sz w:val="26"/>
          <w:szCs w:val="22"/>
        </w:rPr>
      </w:pPr>
      <w:r w:rsidRPr="009A2C15">
        <w:rPr>
          <w:sz w:val="26"/>
          <w:szCs w:val="22"/>
        </w:rPr>
        <w:t xml:space="preserve">The assessment, evaluation and reporting of student learning and achievement involves students, teachers, principals, parents, superintendents and the Board of Trustees.  It is the responsibility of professional educators to assess, evaluate, and report on each student’s degree of engagement and resulting learning outcomes.  Such assessment, evaluation and reporting is a continuous and fundamental part of the student’s learning process. Students are responsible for: </w:t>
      </w:r>
    </w:p>
    <w:p w:rsidR="00B6735C" w:rsidRPr="009A2C15" w:rsidRDefault="00B6735C" w:rsidP="00B6735C">
      <w:pPr>
        <w:rPr>
          <w:sz w:val="26"/>
          <w:szCs w:val="22"/>
        </w:rPr>
      </w:pPr>
    </w:p>
    <w:p w:rsidR="00B6735C" w:rsidRPr="009A2C15" w:rsidRDefault="00B6735C" w:rsidP="00B6735C">
      <w:pPr>
        <w:pStyle w:val="Default"/>
        <w:numPr>
          <w:ilvl w:val="0"/>
          <w:numId w:val="30"/>
        </w:numPr>
        <w:rPr>
          <w:rFonts w:ascii="Times New Roman" w:hAnsi="Times New Roman" w:cs="Times New Roman"/>
          <w:sz w:val="26"/>
          <w:szCs w:val="22"/>
        </w:rPr>
      </w:pPr>
      <w:r w:rsidRPr="009A2C15">
        <w:rPr>
          <w:rFonts w:ascii="Times New Roman" w:hAnsi="Times New Roman" w:cs="Times New Roman"/>
          <w:sz w:val="26"/>
          <w:szCs w:val="22"/>
        </w:rPr>
        <w:t xml:space="preserve">their own learning with the expertise, assistance and motivation of their teachers; </w:t>
      </w:r>
    </w:p>
    <w:p w:rsidR="00B6735C" w:rsidRPr="009A2C15" w:rsidRDefault="00B6735C" w:rsidP="00B6735C">
      <w:pPr>
        <w:pStyle w:val="Default"/>
        <w:numPr>
          <w:ilvl w:val="0"/>
          <w:numId w:val="30"/>
        </w:numPr>
        <w:rPr>
          <w:rFonts w:ascii="Times New Roman" w:hAnsi="Times New Roman" w:cs="Times New Roman"/>
          <w:sz w:val="26"/>
          <w:szCs w:val="22"/>
        </w:rPr>
      </w:pPr>
      <w:r w:rsidRPr="009A2C15">
        <w:rPr>
          <w:rFonts w:ascii="Times New Roman" w:hAnsi="Times New Roman" w:cs="Times New Roman"/>
          <w:sz w:val="26"/>
          <w:szCs w:val="22"/>
        </w:rPr>
        <w:t xml:space="preserve">engaging individually and collectively in school/community learning opportunities; </w:t>
      </w:r>
    </w:p>
    <w:p w:rsidR="00B6735C" w:rsidRPr="009A2C15" w:rsidRDefault="00B6735C" w:rsidP="00B6735C">
      <w:pPr>
        <w:pStyle w:val="Default"/>
        <w:numPr>
          <w:ilvl w:val="0"/>
          <w:numId w:val="30"/>
        </w:numPr>
        <w:rPr>
          <w:rFonts w:ascii="Times New Roman" w:hAnsi="Times New Roman" w:cs="Times New Roman"/>
          <w:sz w:val="26"/>
          <w:szCs w:val="22"/>
        </w:rPr>
      </w:pPr>
      <w:r w:rsidRPr="009A2C15">
        <w:rPr>
          <w:rFonts w:ascii="Times New Roman" w:hAnsi="Times New Roman" w:cs="Times New Roman"/>
          <w:sz w:val="26"/>
          <w:szCs w:val="22"/>
        </w:rPr>
        <w:t>improving their learning involvement</w:t>
      </w:r>
    </w:p>
    <w:p w:rsidR="00B6735C" w:rsidRPr="009A2C15" w:rsidRDefault="00B6735C" w:rsidP="00B6735C">
      <w:pPr>
        <w:pStyle w:val="Default"/>
        <w:numPr>
          <w:ilvl w:val="0"/>
          <w:numId w:val="30"/>
        </w:numPr>
        <w:rPr>
          <w:rFonts w:ascii="Times New Roman" w:hAnsi="Times New Roman" w:cs="Times New Roman"/>
          <w:sz w:val="26"/>
          <w:szCs w:val="22"/>
        </w:rPr>
      </w:pPr>
      <w:r w:rsidRPr="009A2C15">
        <w:rPr>
          <w:rFonts w:ascii="Times New Roman" w:hAnsi="Times New Roman" w:cs="Times New Roman"/>
          <w:sz w:val="26"/>
          <w:szCs w:val="22"/>
        </w:rPr>
        <w:t>playing an active role in assessing their own learning</w:t>
      </w:r>
    </w:p>
    <w:p w:rsidR="00B6735C" w:rsidRPr="009A2C15" w:rsidRDefault="00B6735C" w:rsidP="00B6735C">
      <w:pPr>
        <w:pStyle w:val="Default"/>
        <w:numPr>
          <w:ilvl w:val="0"/>
          <w:numId w:val="30"/>
        </w:numPr>
        <w:rPr>
          <w:rFonts w:ascii="Times New Roman" w:hAnsi="Times New Roman" w:cs="Times New Roman"/>
          <w:sz w:val="26"/>
          <w:szCs w:val="22"/>
        </w:rPr>
      </w:pPr>
      <w:r w:rsidRPr="009A2C15">
        <w:rPr>
          <w:rFonts w:ascii="Times New Roman" w:hAnsi="Times New Roman" w:cs="Times New Roman"/>
          <w:sz w:val="26"/>
          <w:szCs w:val="22"/>
        </w:rPr>
        <w:t>providing evidence of their learning within established timelines</w:t>
      </w:r>
    </w:p>
    <w:p w:rsidR="00B6735C" w:rsidRPr="009A2C15" w:rsidRDefault="00B6735C" w:rsidP="00B6735C">
      <w:pPr>
        <w:pStyle w:val="Default"/>
        <w:rPr>
          <w:rFonts w:ascii="Times New Roman" w:hAnsi="Times New Roman" w:cs="Times New Roman"/>
          <w:sz w:val="26"/>
          <w:szCs w:val="22"/>
        </w:rPr>
      </w:pPr>
    </w:p>
    <w:p w:rsidR="00B6735C" w:rsidRPr="009A2C15" w:rsidRDefault="00B6735C" w:rsidP="00B6735C">
      <w:pPr>
        <w:pStyle w:val="Default"/>
        <w:rPr>
          <w:rFonts w:ascii="Times New Roman" w:hAnsi="Times New Roman" w:cs="Times New Roman"/>
          <w:sz w:val="26"/>
          <w:szCs w:val="22"/>
        </w:rPr>
      </w:pPr>
      <w:r w:rsidRPr="009A2C15">
        <w:rPr>
          <w:rFonts w:ascii="Times New Roman" w:hAnsi="Times New Roman" w:cs="Times New Roman"/>
          <w:sz w:val="26"/>
          <w:szCs w:val="22"/>
        </w:rPr>
        <w:t xml:space="preserve">The purpose of this document is to identify student responsibilities in assessment and evaluation practices, provide clear guidelines and consequences so students can make informed decisions, and to provide structures that improve the relationship between student learning and assessment.  </w:t>
      </w:r>
    </w:p>
    <w:p w:rsidR="00B6735C" w:rsidRPr="009A2C15" w:rsidRDefault="00B6735C" w:rsidP="00B6735C">
      <w:pPr>
        <w:rPr>
          <w:sz w:val="26"/>
          <w:szCs w:val="22"/>
        </w:rPr>
      </w:pPr>
    </w:p>
    <w:p w:rsidR="00B6735C" w:rsidRPr="009A2C15" w:rsidRDefault="00B6735C" w:rsidP="00B6735C">
      <w:pPr>
        <w:rPr>
          <w:sz w:val="26"/>
          <w:szCs w:val="22"/>
        </w:rPr>
      </w:pPr>
      <w:r w:rsidRPr="009A2C15">
        <w:rPr>
          <w:sz w:val="26"/>
          <w:szCs w:val="22"/>
        </w:rPr>
        <w:t xml:space="preserve">All assessments and/or evaluations will be assigned a reasonable completion date by the classroom teacher.  </w:t>
      </w:r>
    </w:p>
    <w:p w:rsidR="00B6735C" w:rsidRPr="009A2C15" w:rsidRDefault="00B6735C" w:rsidP="00B6735C">
      <w:pPr>
        <w:rPr>
          <w:sz w:val="26"/>
          <w:szCs w:val="22"/>
        </w:rPr>
      </w:pPr>
    </w:p>
    <w:p w:rsidR="00B6735C" w:rsidRPr="009A2C15" w:rsidRDefault="00B6735C" w:rsidP="00B6735C">
      <w:pPr>
        <w:rPr>
          <w:sz w:val="26"/>
          <w:szCs w:val="22"/>
        </w:rPr>
      </w:pPr>
      <w:r w:rsidRPr="009A2C15">
        <w:rPr>
          <w:sz w:val="26"/>
          <w:szCs w:val="22"/>
        </w:rPr>
        <w:t xml:space="preserve">When a student demonstrates negligence and/or disregard towards the assessment and/or evaluation due date, the teacher can assign a “0” grade for the incomplete assessment and/or evaluation. </w:t>
      </w:r>
    </w:p>
    <w:p w:rsidR="00B6735C" w:rsidRPr="009A2C15" w:rsidRDefault="00B6735C" w:rsidP="00B6735C">
      <w:pPr>
        <w:rPr>
          <w:sz w:val="26"/>
          <w:szCs w:val="22"/>
        </w:rPr>
      </w:pPr>
    </w:p>
    <w:p w:rsidR="00B6735C" w:rsidRPr="009A2C15" w:rsidRDefault="00B6735C" w:rsidP="00B6735C">
      <w:pPr>
        <w:rPr>
          <w:sz w:val="26"/>
          <w:szCs w:val="22"/>
        </w:rPr>
      </w:pPr>
      <w:r w:rsidRPr="009A2C15">
        <w:rPr>
          <w:sz w:val="26"/>
          <w:szCs w:val="22"/>
        </w:rPr>
        <w:t xml:space="preserve"> For a “0” grade to remain permanent on the student’s record for that unit of study, a teacher’s records will demonstrate that he/she had advised the student and the parent/guardian that there was an opportunity to complete the original assessment or an alternate assessment, but that it would have been penalized in accordance to divisional guidelines.</w:t>
      </w:r>
    </w:p>
    <w:p w:rsidR="00B6735C" w:rsidRPr="009A2C15" w:rsidRDefault="00B6735C" w:rsidP="00B6735C">
      <w:pPr>
        <w:rPr>
          <w:sz w:val="26"/>
          <w:szCs w:val="22"/>
        </w:rPr>
      </w:pPr>
    </w:p>
    <w:p w:rsidR="00B6735C" w:rsidRPr="009A2C15" w:rsidRDefault="00B6735C" w:rsidP="00B6735C">
      <w:pPr>
        <w:rPr>
          <w:sz w:val="26"/>
          <w:szCs w:val="22"/>
        </w:rPr>
      </w:pPr>
      <w:r w:rsidRPr="009A2C15">
        <w:rPr>
          <w:sz w:val="26"/>
          <w:szCs w:val="22"/>
        </w:rPr>
        <w:t>Penalization for late assessments is as follows:</w:t>
      </w:r>
    </w:p>
    <w:p w:rsidR="00B6735C" w:rsidRPr="009A2C15" w:rsidRDefault="00B6735C" w:rsidP="00B6735C">
      <w:pPr>
        <w:rPr>
          <w:sz w:val="26"/>
          <w:szCs w:val="22"/>
        </w:rPr>
      </w:pPr>
    </w:p>
    <w:p w:rsidR="001628A7" w:rsidRPr="009A2C15" w:rsidRDefault="001628A7" w:rsidP="001628A7">
      <w:pPr>
        <w:ind w:left="2160" w:firstLine="720"/>
        <w:rPr>
          <w:sz w:val="26"/>
          <w:szCs w:val="22"/>
        </w:rPr>
      </w:pPr>
      <w:r w:rsidRPr="009A2C15">
        <w:rPr>
          <w:sz w:val="26"/>
          <w:szCs w:val="22"/>
        </w:rPr>
        <w:sym w:font="Wingdings" w:char="F0E0"/>
      </w:r>
      <w:r w:rsidR="00B6735C" w:rsidRPr="009A2C15">
        <w:rPr>
          <w:sz w:val="26"/>
          <w:szCs w:val="22"/>
        </w:rPr>
        <w:t>Grade 9 – 10%</w:t>
      </w:r>
      <w:r w:rsidRPr="009A2C15">
        <w:rPr>
          <w:sz w:val="26"/>
          <w:szCs w:val="22"/>
        </w:rPr>
        <w:tab/>
      </w:r>
      <w:r w:rsidRPr="009A2C15">
        <w:rPr>
          <w:sz w:val="26"/>
          <w:szCs w:val="22"/>
        </w:rPr>
        <w:tab/>
      </w:r>
      <w:r w:rsidRPr="009A2C15">
        <w:rPr>
          <w:sz w:val="26"/>
          <w:szCs w:val="22"/>
        </w:rPr>
        <w:tab/>
      </w:r>
      <w:r w:rsidRPr="009A2C15">
        <w:rPr>
          <w:sz w:val="26"/>
          <w:szCs w:val="22"/>
        </w:rPr>
        <w:sym w:font="Wingdings" w:char="F0E0"/>
      </w:r>
      <w:r w:rsidRPr="009A2C15">
        <w:rPr>
          <w:sz w:val="26"/>
          <w:szCs w:val="22"/>
        </w:rPr>
        <w:t xml:space="preserve"> Grade 11 – 20%</w:t>
      </w:r>
    </w:p>
    <w:p w:rsidR="001628A7" w:rsidRPr="009A2C15" w:rsidRDefault="001628A7" w:rsidP="001628A7">
      <w:pPr>
        <w:ind w:left="2160" w:firstLine="720"/>
        <w:rPr>
          <w:sz w:val="26"/>
          <w:szCs w:val="22"/>
        </w:rPr>
      </w:pPr>
      <w:r w:rsidRPr="009A2C15">
        <w:rPr>
          <w:sz w:val="26"/>
          <w:szCs w:val="22"/>
        </w:rPr>
        <w:sym w:font="Wingdings" w:char="F0E0"/>
      </w:r>
      <w:r w:rsidRPr="009A2C15">
        <w:rPr>
          <w:sz w:val="26"/>
          <w:szCs w:val="22"/>
        </w:rPr>
        <w:t>Grade 10 – 15%</w:t>
      </w:r>
      <w:r w:rsidRPr="009A2C15">
        <w:rPr>
          <w:sz w:val="26"/>
          <w:szCs w:val="22"/>
        </w:rPr>
        <w:tab/>
      </w:r>
      <w:r w:rsidRPr="009A2C15">
        <w:rPr>
          <w:sz w:val="26"/>
          <w:szCs w:val="22"/>
        </w:rPr>
        <w:tab/>
      </w:r>
      <w:r w:rsidR="00A12A41">
        <w:rPr>
          <w:sz w:val="26"/>
          <w:szCs w:val="22"/>
        </w:rPr>
        <w:tab/>
      </w:r>
      <w:r w:rsidRPr="009A2C15">
        <w:rPr>
          <w:sz w:val="26"/>
          <w:szCs w:val="22"/>
        </w:rPr>
        <w:sym w:font="Wingdings" w:char="F0E0"/>
      </w:r>
      <w:r w:rsidR="00A12A41">
        <w:rPr>
          <w:sz w:val="26"/>
          <w:szCs w:val="22"/>
        </w:rPr>
        <w:t xml:space="preserve"> </w:t>
      </w:r>
      <w:r w:rsidRPr="009A2C15">
        <w:rPr>
          <w:sz w:val="26"/>
          <w:szCs w:val="22"/>
        </w:rPr>
        <w:t>Grade 12 – 25%</w:t>
      </w:r>
    </w:p>
    <w:p w:rsidR="00B6735C" w:rsidRPr="009A2C15" w:rsidRDefault="00B6735C" w:rsidP="00B6735C">
      <w:pPr>
        <w:rPr>
          <w:sz w:val="26"/>
          <w:szCs w:val="22"/>
        </w:rPr>
      </w:pPr>
    </w:p>
    <w:p w:rsidR="00B6735C" w:rsidRPr="009A2C15" w:rsidRDefault="00B6735C" w:rsidP="00B6735C">
      <w:pPr>
        <w:rPr>
          <w:sz w:val="26"/>
          <w:szCs w:val="22"/>
        </w:rPr>
      </w:pPr>
      <w:r w:rsidRPr="009A2C15">
        <w:rPr>
          <w:sz w:val="26"/>
          <w:szCs w:val="22"/>
        </w:rPr>
        <w:t>Once the late assessment is marked, the penalized assessment mark will replace the “0” grade that was originally assigned to the student by the teacher.</w:t>
      </w:r>
    </w:p>
    <w:p w:rsidR="00B6735C" w:rsidRPr="009A2C15" w:rsidRDefault="00B6735C" w:rsidP="00B6735C">
      <w:pPr>
        <w:rPr>
          <w:sz w:val="26"/>
          <w:szCs w:val="22"/>
        </w:rPr>
      </w:pPr>
      <w:r w:rsidRPr="009A2C15">
        <w:rPr>
          <w:sz w:val="26"/>
          <w:szCs w:val="22"/>
        </w:rPr>
        <w:t>If the original or alternate assessment is not submitted by the new completion date or if the student refuses to submit a required assessment, the “0” grade assigned to it will remain on the student’s evaluation records.  The “0” grade(s) will be calculated into the student’s final mark for the unit of study and will be used in the calculation of the final grade of the course.</w:t>
      </w:r>
    </w:p>
    <w:sectPr w:rsidR="00B6735C" w:rsidRPr="009A2C15" w:rsidSect="00134FD7">
      <w:head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A58" w:rsidRDefault="00D65A58" w:rsidP="007A46C3">
      <w:r>
        <w:separator/>
      </w:r>
    </w:p>
  </w:endnote>
  <w:endnote w:type="continuationSeparator" w:id="0">
    <w:p w:rsidR="00D65A58" w:rsidRDefault="00D65A58" w:rsidP="007A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w:altName w:val="Palatino"/>
    <w:panose1 w:val="00000000000000000000"/>
    <w:charset w:val="00"/>
    <w:family w:val="roman"/>
    <w:notTrueType/>
    <w:pitch w:val="default"/>
    <w:sig w:usb0="00000003" w:usb1="00000000" w:usb2="00000000" w:usb3="00000000" w:csb0="00000001" w:csb1="00000000"/>
  </w:font>
  <w:font w:name="LawrencevillePressCourex">
    <w:altName w:val="LawrencevillePressCourex"/>
    <w:panose1 w:val="00000000000000000000"/>
    <w:charset w:val="00"/>
    <w:family w:val="roman"/>
    <w:notTrueType/>
    <w:pitch w:val="default"/>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A58" w:rsidRDefault="00D65A58" w:rsidP="007A46C3">
      <w:r>
        <w:separator/>
      </w:r>
    </w:p>
  </w:footnote>
  <w:footnote w:type="continuationSeparator" w:id="0">
    <w:p w:rsidR="00D65A58" w:rsidRDefault="00D65A58" w:rsidP="007A4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A58" w:rsidRPr="00134FD7" w:rsidRDefault="00D65A58" w:rsidP="00134FD7">
    <w:pPr>
      <w:pStyle w:val="Header"/>
    </w:pPr>
    <w:r w:rsidRPr="00134FD7">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A58" w:rsidRDefault="00E80889" w:rsidP="00134FD7">
    <w:pPr>
      <w:pStyle w:val="Heading4"/>
      <w:jc w:val="center"/>
      <w:rPr>
        <w:rFonts w:ascii="Britannic Bold" w:hAnsi="Britannic Bold"/>
        <w:color w:val="auto"/>
        <w:sz w:val="48"/>
      </w:rPr>
    </w:pPr>
    <w:r>
      <w:rPr>
        <w:rFonts w:ascii="Britannic Bold" w:hAnsi="Britannic Bold"/>
        <w:b w:val="0"/>
        <w:bCs w:val="0"/>
        <w:noProof/>
        <w:color w:val="auto"/>
        <w:sz w:val="4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4.25pt;width:34.5pt;height:34.5pt;z-index:251658240">
          <v:imagedata r:id="rId1" o:title=""/>
          <w10:wrap type="square"/>
        </v:shape>
        <o:OLEObject Type="Embed" ProgID="Word.Picture.8" ShapeID="_x0000_s1026" DrawAspect="Content" ObjectID="_1546409627" r:id="rId2"/>
      </w:object>
    </w:r>
    <w:r w:rsidR="00D65A58" w:rsidRPr="00075BED">
      <w:rPr>
        <w:rFonts w:ascii="Britannic Bold" w:hAnsi="Britannic Bold"/>
        <w:color w:val="auto"/>
        <w:sz w:val="48"/>
      </w:rPr>
      <w:t xml:space="preserve">Grade </w:t>
    </w:r>
    <w:r w:rsidR="00D65A58">
      <w:rPr>
        <w:rFonts w:ascii="Britannic Bold" w:hAnsi="Britannic Bold"/>
        <w:color w:val="auto"/>
        <w:sz w:val="48"/>
      </w:rPr>
      <w:t>10 Computer Science</w:t>
    </w:r>
  </w:p>
  <w:p w:rsidR="00D65A58" w:rsidRPr="00075BED" w:rsidRDefault="00D65A58" w:rsidP="00075BED">
    <w:pPr>
      <w:jc w:val="center"/>
    </w:pPr>
    <w:r>
      <w:t>Course Outline</w:t>
    </w:r>
    <w:r>
      <w:rPr>
        <w:rFonts w:ascii="Arial Narrow" w:hAnsi="Arial Narrow"/>
        <w:b/>
        <w:bCs/>
        <w:noProof/>
        <w:sz w:val="26"/>
        <w:lang w:val="en-CA" w:eastAsia="zh-CN"/>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174625</wp:posOffset>
              </wp:positionV>
              <wp:extent cx="6734175" cy="0"/>
              <wp:effectExtent l="9525" t="12700" r="9525" b="63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4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57D69E" id="_x0000_t32" coordsize="21600,21600" o:spt="32" o:oned="t" path="m,l21600,21600e" filled="f">
              <v:path arrowok="t" fillok="f" o:connecttype="none"/>
              <o:lock v:ext="edit" shapetype="t"/>
            </v:shapetype>
            <v:shape id="AutoShape 3" o:spid="_x0000_s1026" type="#_x0000_t32" style="position:absolute;margin-left:4.5pt;margin-top:13.75pt;width:530.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4B72"/>
    <w:multiLevelType w:val="hybridMultilevel"/>
    <w:tmpl w:val="1E8086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9C6982"/>
    <w:multiLevelType w:val="hybridMultilevel"/>
    <w:tmpl w:val="E320CAB2"/>
    <w:lvl w:ilvl="0" w:tplc="04090005">
      <w:start w:val="1"/>
      <w:numFmt w:val="bullet"/>
      <w:lvlText w:val=""/>
      <w:lvlJc w:val="left"/>
      <w:pPr>
        <w:tabs>
          <w:tab w:val="num" w:pos="2205"/>
        </w:tabs>
        <w:ind w:left="2205" w:hanging="360"/>
      </w:pPr>
      <w:rPr>
        <w:rFonts w:ascii="Wingdings" w:hAnsi="Wingdings" w:hint="default"/>
      </w:rPr>
    </w:lvl>
    <w:lvl w:ilvl="1" w:tplc="04090003" w:tentative="1">
      <w:start w:val="1"/>
      <w:numFmt w:val="bullet"/>
      <w:lvlText w:val="o"/>
      <w:lvlJc w:val="left"/>
      <w:pPr>
        <w:tabs>
          <w:tab w:val="num" w:pos="2925"/>
        </w:tabs>
        <w:ind w:left="2925" w:hanging="360"/>
      </w:pPr>
      <w:rPr>
        <w:rFonts w:ascii="Courier New" w:hAnsi="Courier New" w:cs="Courier New" w:hint="default"/>
      </w:rPr>
    </w:lvl>
    <w:lvl w:ilvl="2" w:tplc="04090005" w:tentative="1">
      <w:start w:val="1"/>
      <w:numFmt w:val="bullet"/>
      <w:lvlText w:val=""/>
      <w:lvlJc w:val="left"/>
      <w:pPr>
        <w:tabs>
          <w:tab w:val="num" w:pos="3645"/>
        </w:tabs>
        <w:ind w:left="3645" w:hanging="360"/>
      </w:pPr>
      <w:rPr>
        <w:rFonts w:ascii="Wingdings" w:hAnsi="Wingdings" w:hint="default"/>
      </w:rPr>
    </w:lvl>
    <w:lvl w:ilvl="3" w:tplc="04090001" w:tentative="1">
      <w:start w:val="1"/>
      <w:numFmt w:val="bullet"/>
      <w:lvlText w:val=""/>
      <w:lvlJc w:val="left"/>
      <w:pPr>
        <w:tabs>
          <w:tab w:val="num" w:pos="4365"/>
        </w:tabs>
        <w:ind w:left="4365" w:hanging="360"/>
      </w:pPr>
      <w:rPr>
        <w:rFonts w:ascii="Symbol" w:hAnsi="Symbol" w:hint="default"/>
      </w:rPr>
    </w:lvl>
    <w:lvl w:ilvl="4" w:tplc="04090003" w:tentative="1">
      <w:start w:val="1"/>
      <w:numFmt w:val="bullet"/>
      <w:lvlText w:val="o"/>
      <w:lvlJc w:val="left"/>
      <w:pPr>
        <w:tabs>
          <w:tab w:val="num" w:pos="5085"/>
        </w:tabs>
        <w:ind w:left="5085" w:hanging="360"/>
      </w:pPr>
      <w:rPr>
        <w:rFonts w:ascii="Courier New" w:hAnsi="Courier New" w:cs="Courier New" w:hint="default"/>
      </w:rPr>
    </w:lvl>
    <w:lvl w:ilvl="5" w:tplc="04090005" w:tentative="1">
      <w:start w:val="1"/>
      <w:numFmt w:val="bullet"/>
      <w:lvlText w:val=""/>
      <w:lvlJc w:val="left"/>
      <w:pPr>
        <w:tabs>
          <w:tab w:val="num" w:pos="5805"/>
        </w:tabs>
        <w:ind w:left="5805" w:hanging="360"/>
      </w:pPr>
      <w:rPr>
        <w:rFonts w:ascii="Wingdings" w:hAnsi="Wingdings" w:hint="default"/>
      </w:rPr>
    </w:lvl>
    <w:lvl w:ilvl="6" w:tplc="04090001" w:tentative="1">
      <w:start w:val="1"/>
      <w:numFmt w:val="bullet"/>
      <w:lvlText w:val=""/>
      <w:lvlJc w:val="left"/>
      <w:pPr>
        <w:tabs>
          <w:tab w:val="num" w:pos="6525"/>
        </w:tabs>
        <w:ind w:left="6525" w:hanging="360"/>
      </w:pPr>
      <w:rPr>
        <w:rFonts w:ascii="Symbol" w:hAnsi="Symbol" w:hint="default"/>
      </w:rPr>
    </w:lvl>
    <w:lvl w:ilvl="7" w:tplc="04090003" w:tentative="1">
      <w:start w:val="1"/>
      <w:numFmt w:val="bullet"/>
      <w:lvlText w:val="o"/>
      <w:lvlJc w:val="left"/>
      <w:pPr>
        <w:tabs>
          <w:tab w:val="num" w:pos="7245"/>
        </w:tabs>
        <w:ind w:left="7245" w:hanging="360"/>
      </w:pPr>
      <w:rPr>
        <w:rFonts w:ascii="Courier New" w:hAnsi="Courier New" w:cs="Courier New" w:hint="default"/>
      </w:rPr>
    </w:lvl>
    <w:lvl w:ilvl="8" w:tplc="04090005" w:tentative="1">
      <w:start w:val="1"/>
      <w:numFmt w:val="bullet"/>
      <w:lvlText w:val=""/>
      <w:lvlJc w:val="left"/>
      <w:pPr>
        <w:tabs>
          <w:tab w:val="num" w:pos="7965"/>
        </w:tabs>
        <w:ind w:left="7965" w:hanging="360"/>
      </w:pPr>
      <w:rPr>
        <w:rFonts w:ascii="Wingdings" w:hAnsi="Wingdings" w:hint="default"/>
      </w:rPr>
    </w:lvl>
  </w:abstractNum>
  <w:abstractNum w:abstractNumId="2" w15:restartNumberingAfterBreak="0">
    <w:nsid w:val="0B073282"/>
    <w:multiLevelType w:val="hybridMultilevel"/>
    <w:tmpl w:val="9C40BC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4282C"/>
    <w:multiLevelType w:val="hybridMultilevel"/>
    <w:tmpl w:val="9CC0F2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542F92"/>
    <w:multiLevelType w:val="hybridMultilevel"/>
    <w:tmpl w:val="5EEE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253DD"/>
    <w:multiLevelType w:val="hybridMultilevel"/>
    <w:tmpl w:val="BA20E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665F74"/>
    <w:multiLevelType w:val="hybridMultilevel"/>
    <w:tmpl w:val="466C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E2DC3"/>
    <w:multiLevelType w:val="hybridMultilevel"/>
    <w:tmpl w:val="787E1E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7E2A10"/>
    <w:multiLevelType w:val="hybridMultilevel"/>
    <w:tmpl w:val="8D4AE3DC"/>
    <w:lvl w:ilvl="0" w:tplc="129A16C8">
      <w:start w:val="1"/>
      <w:numFmt w:val="bullet"/>
      <w:pStyle w:val="bullet1"/>
      <w:lvlText w:val=""/>
      <w:lvlJc w:val="left"/>
      <w:pPr>
        <w:tabs>
          <w:tab w:val="num" w:pos="720"/>
        </w:tabs>
        <w:ind w:left="634" w:hanging="274"/>
      </w:pPr>
      <w:rPr>
        <w:rFonts w:ascii="Symbol" w:hAnsi="Symbol" w:hint="default"/>
        <w:sz w:val="16"/>
      </w:rPr>
    </w:lvl>
    <w:lvl w:ilvl="1" w:tplc="6130DF2A">
      <w:start w:val="6"/>
      <w:numFmt w:val="decimal"/>
      <w:lvlText w:val="%2."/>
      <w:lvlJc w:val="left"/>
      <w:pPr>
        <w:tabs>
          <w:tab w:val="num" w:pos="360"/>
        </w:tabs>
        <w:ind w:left="360" w:hanging="360"/>
      </w:pPr>
      <w:rPr>
        <w:rFonts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9" w15:restartNumberingAfterBreak="0">
    <w:nsid w:val="2A676AB4"/>
    <w:multiLevelType w:val="hybridMultilevel"/>
    <w:tmpl w:val="CDEA0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74EFA"/>
    <w:multiLevelType w:val="hybridMultilevel"/>
    <w:tmpl w:val="1AB298FC"/>
    <w:lvl w:ilvl="0" w:tplc="04090015">
      <w:start w:val="1"/>
      <w:numFmt w:val="upperLetter"/>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3B48C7"/>
    <w:multiLevelType w:val="hybridMultilevel"/>
    <w:tmpl w:val="7E4835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3C712E"/>
    <w:multiLevelType w:val="hybridMultilevel"/>
    <w:tmpl w:val="07DC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CA5A8E"/>
    <w:multiLevelType w:val="hybridMultilevel"/>
    <w:tmpl w:val="E9B66DB2"/>
    <w:lvl w:ilvl="0" w:tplc="04090015">
      <w:start w:val="1"/>
      <w:numFmt w:val="upperLetter"/>
      <w:lvlText w:val="%1."/>
      <w:lvlJc w:val="left"/>
      <w:pPr>
        <w:ind w:left="720" w:hanging="360"/>
      </w:pPr>
      <w:rPr>
        <w:rFonts w:hint="default"/>
        <w:b w:val="0"/>
      </w:rPr>
    </w:lvl>
    <w:lvl w:ilvl="1" w:tplc="04090001">
      <w:start w:val="1"/>
      <w:numFmt w:val="bullet"/>
      <w:lvlText w:val=""/>
      <w:lvlJc w:val="left"/>
      <w:pPr>
        <w:ind w:left="450" w:hanging="360"/>
      </w:pPr>
      <w:rPr>
        <w:rFonts w:ascii="Symbol" w:hAnsi="Symbol" w:hint="default"/>
      </w:r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52F2C"/>
    <w:multiLevelType w:val="hybridMultilevel"/>
    <w:tmpl w:val="1BF86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A193D"/>
    <w:multiLevelType w:val="hybridMultilevel"/>
    <w:tmpl w:val="F67A30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A404487"/>
    <w:multiLevelType w:val="hybridMultilevel"/>
    <w:tmpl w:val="4EB2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8B05A4"/>
    <w:multiLevelType w:val="hybridMultilevel"/>
    <w:tmpl w:val="0AA00A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74B277A"/>
    <w:multiLevelType w:val="hybridMultilevel"/>
    <w:tmpl w:val="9C26F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8725A9"/>
    <w:multiLevelType w:val="hybridMultilevel"/>
    <w:tmpl w:val="19344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444155"/>
    <w:multiLevelType w:val="hybridMultilevel"/>
    <w:tmpl w:val="2C6EC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D94427D"/>
    <w:multiLevelType w:val="hybridMultilevel"/>
    <w:tmpl w:val="E9B66DB2"/>
    <w:lvl w:ilvl="0" w:tplc="04090015">
      <w:start w:val="1"/>
      <w:numFmt w:val="upperLetter"/>
      <w:lvlText w:val="%1."/>
      <w:lvlJc w:val="left"/>
      <w:pPr>
        <w:ind w:left="720" w:hanging="360"/>
      </w:pPr>
      <w:rPr>
        <w:rFonts w:hint="default"/>
        <w:b w:val="0"/>
      </w:rPr>
    </w:lvl>
    <w:lvl w:ilvl="1" w:tplc="04090001">
      <w:start w:val="1"/>
      <w:numFmt w:val="bullet"/>
      <w:lvlText w:val=""/>
      <w:lvlJc w:val="left"/>
      <w:pPr>
        <w:ind w:left="450" w:hanging="360"/>
      </w:pPr>
      <w:rPr>
        <w:rFonts w:ascii="Symbol" w:hAnsi="Symbol" w:hint="default"/>
      </w:r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A753E9"/>
    <w:multiLevelType w:val="hybridMultilevel"/>
    <w:tmpl w:val="FC224818"/>
    <w:lvl w:ilvl="0" w:tplc="F7B44428">
      <w:start w:val="1"/>
      <w:numFmt w:val="bullet"/>
      <w:lvlText w:val=""/>
      <w:lvlJc w:val="left"/>
      <w:pPr>
        <w:tabs>
          <w:tab w:val="num" w:pos="720"/>
        </w:tabs>
        <w:ind w:left="634" w:hanging="274"/>
      </w:pPr>
      <w:rPr>
        <w:rFonts w:ascii="Symbol" w:hAnsi="Symbol" w:hint="default"/>
        <w:sz w:val="16"/>
      </w:rPr>
    </w:lvl>
    <w:lvl w:ilvl="1" w:tplc="6130DF2A">
      <w:start w:val="6"/>
      <w:numFmt w:val="decimal"/>
      <w:lvlText w:val="%2."/>
      <w:lvlJc w:val="left"/>
      <w:pPr>
        <w:tabs>
          <w:tab w:val="num" w:pos="360"/>
        </w:tabs>
        <w:ind w:left="360" w:hanging="360"/>
      </w:pPr>
      <w:rPr>
        <w:rFonts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3" w15:restartNumberingAfterBreak="0">
    <w:nsid w:val="6A395DE5"/>
    <w:multiLevelType w:val="hybridMultilevel"/>
    <w:tmpl w:val="CC768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A8252FB"/>
    <w:multiLevelType w:val="hybridMultilevel"/>
    <w:tmpl w:val="59AED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92135E"/>
    <w:multiLevelType w:val="hybridMultilevel"/>
    <w:tmpl w:val="6860ADD8"/>
    <w:lvl w:ilvl="0" w:tplc="04090005">
      <w:start w:val="1"/>
      <w:numFmt w:val="bullet"/>
      <w:lvlText w:val=""/>
      <w:lvlJc w:val="left"/>
      <w:pPr>
        <w:tabs>
          <w:tab w:val="num" w:pos="1485"/>
        </w:tabs>
        <w:ind w:left="1485" w:hanging="360"/>
      </w:pPr>
      <w:rPr>
        <w:rFonts w:ascii="Wingdings" w:hAnsi="Wingdings"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6" w15:restartNumberingAfterBreak="0">
    <w:nsid w:val="71E53CD2"/>
    <w:multiLevelType w:val="hybridMultilevel"/>
    <w:tmpl w:val="0B96BC2E"/>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7" w15:restartNumberingAfterBreak="0">
    <w:nsid w:val="72767A02"/>
    <w:multiLevelType w:val="hybridMultilevel"/>
    <w:tmpl w:val="039AA1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F238E8"/>
    <w:multiLevelType w:val="hybridMultilevel"/>
    <w:tmpl w:val="6E4E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DF44A8"/>
    <w:multiLevelType w:val="hybridMultilevel"/>
    <w:tmpl w:val="2DDCB806"/>
    <w:lvl w:ilvl="0" w:tplc="A01E2D7A">
      <w:start w:val="1"/>
      <w:numFmt w:val="bullet"/>
      <w:pStyle w:val="SOBullet1"/>
      <w:lvlText w:val=""/>
      <w:lvlJc w:val="left"/>
      <w:pPr>
        <w:tabs>
          <w:tab w:val="num" w:pos="648"/>
        </w:tabs>
        <w:ind w:left="504" w:hanging="216"/>
      </w:pPr>
      <w:rPr>
        <w:rFonts w:ascii="Symbol" w:hAnsi="Symbol" w:hint="default"/>
        <w:sz w:val="16"/>
      </w:rPr>
    </w:lvl>
    <w:lvl w:ilvl="1" w:tplc="013EDE1C">
      <w:start w:val="1"/>
      <w:numFmt w:val="bullet"/>
      <w:lvlText w:val=""/>
      <w:lvlJc w:val="left"/>
      <w:pPr>
        <w:tabs>
          <w:tab w:val="num" w:pos="1440"/>
        </w:tabs>
        <w:ind w:left="1080" w:firstLine="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1A3EF9"/>
    <w:multiLevelType w:val="hybridMultilevel"/>
    <w:tmpl w:val="2F3A4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E06711A"/>
    <w:multiLevelType w:val="hybridMultilevel"/>
    <w:tmpl w:val="98FA54F6"/>
    <w:lvl w:ilvl="0" w:tplc="04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num w:numId="1">
    <w:abstractNumId w:val="4"/>
  </w:num>
  <w:num w:numId="2">
    <w:abstractNumId w:val="13"/>
  </w:num>
  <w:num w:numId="3">
    <w:abstractNumId w:val="2"/>
  </w:num>
  <w:num w:numId="4">
    <w:abstractNumId w:val="19"/>
  </w:num>
  <w:num w:numId="5">
    <w:abstractNumId w:val="12"/>
  </w:num>
  <w:num w:numId="6">
    <w:abstractNumId w:val="24"/>
  </w:num>
  <w:num w:numId="7">
    <w:abstractNumId w:val="5"/>
  </w:num>
  <w:num w:numId="8">
    <w:abstractNumId w:val="20"/>
  </w:num>
  <w:num w:numId="9">
    <w:abstractNumId w:val="28"/>
  </w:num>
  <w:num w:numId="10">
    <w:abstractNumId w:val="23"/>
  </w:num>
  <w:num w:numId="11">
    <w:abstractNumId w:val="17"/>
  </w:num>
  <w:num w:numId="12">
    <w:abstractNumId w:val="6"/>
  </w:num>
  <w:num w:numId="13">
    <w:abstractNumId w:val="10"/>
  </w:num>
  <w:num w:numId="14">
    <w:abstractNumId w:val="3"/>
  </w:num>
  <w:num w:numId="15">
    <w:abstractNumId w:val="18"/>
  </w:num>
  <w:num w:numId="16">
    <w:abstractNumId w:val="11"/>
  </w:num>
  <w:num w:numId="17">
    <w:abstractNumId w:val="7"/>
  </w:num>
  <w:num w:numId="18">
    <w:abstractNumId w:val="0"/>
  </w:num>
  <w:num w:numId="19">
    <w:abstractNumId w:val="26"/>
  </w:num>
  <w:num w:numId="20">
    <w:abstractNumId w:val="29"/>
  </w:num>
  <w:num w:numId="21">
    <w:abstractNumId w:val="22"/>
  </w:num>
  <w:num w:numId="22">
    <w:abstractNumId w:val="25"/>
  </w:num>
  <w:num w:numId="23">
    <w:abstractNumId w:val="27"/>
  </w:num>
  <w:num w:numId="24">
    <w:abstractNumId w:val="1"/>
  </w:num>
  <w:num w:numId="25">
    <w:abstractNumId w:val="8"/>
  </w:num>
  <w:num w:numId="26">
    <w:abstractNumId w:val="30"/>
  </w:num>
  <w:num w:numId="27">
    <w:abstractNumId w:val="9"/>
  </w:num>
  <w:num w:numId="28">
    <w:abstractNumId w:val="14"/>
  </w:num>
  <w:num w:numId="29">
    <w:abstractNumId w:val="16"/>
  </w:num>
  <w:num w:numId="3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31"/>
  </w:num>
  <w:num w:numId="33">
    <w:abstractNumId w:val="15"/>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6C3"/>
    <w:rsid w:val="000213EB"/>
    <w:rsid w:val="0002587C"/>
    <w:rsid w:val="0002733B"/>
    <w:rsid w:val="00033E7F"/>
    <w:rsid w:val="00044D8C"/>
    <w:rsid w:val="000569C1"/>
    <w:rsid w:val="000620AE"/>
    <w:rsid w:val="00065AE9"/>
    <w:rsid w:val="00071AFD"/>
    <w:rsid w:val="00071B4B"/>
    <w:rsid w:val="00075BED"/>
    <w:rsid w:val="000B2027"/>
    <w:rsid w:val="000C1167"/>
    <w:rsid w:val="000D3F76"/>
    <w:rsid w:val="000E1698"/>
    <w:rsid w:val="000F7535"/>
    <w:rsid w:val="00100172"/>
    <w:rsid w:val="0010303F"/>
    <w:rsid w:val="00124371"/>
    <w:rsid w:val="00127C66"/>
    <w:rsid w:val="00134FD7"/>
    <w:rsid w:val="001628A7"/>
    <w:rsid w:val="00175B70"/>
    <w:rsid w:val="001B0845"/>
    <w:rsid w:val="001B2572"/>
    <w:rsid w:val="001C5E60"/>
    <w:rsid w:val="001E3D67"/>
    <w:rsid w:val="001F2300"/>
    <w:rsid w:val="001F7C6B"/>
    <w:rsid w:val="00202C90"/>
    <w:rsid w:val="00204387"/>
    <w:rsid w:val="00210954"/>
    <w:rsid w:val="00213134"/>
    <w:rsid w:val="00213A10"/>
    <w:rsid w:val="00214E1B"/>
    <w:rsid w:val="0021660A"/>
    <w:rsid w:val="00232923"/>
    <w:rsid w:val="0023390D"/>
    <w:rsid w:val="0026457F"/>
    <w:rsid w:val="00276D6C"/>
    <w:rsid w:val="002830A0"/>
    <w:rsid w:val="002C12F2"/>
    <w:rsid w:val="002E610C"/>
    <w:rsid w:val="003075E1"/>
    <w:rsid w:val="00310347"/>
    <w:rsid w:val="0031043F"/>
    <w:rsid w:val="0033728B"/>
    <w:rsid w:val="003529E8"/>
    <w:rsid w:val="00356F54"/>
    <w:rsid w:val="00363AD4"/>
    <w:rsid w:val="0036763C"/>
    <w:rsid w:val="003874B1"/>
    <w:rsid w:val="003A0C0D"/>
    <w:rsid w:val="003A6E0F"/>
    <w:rsid w:val="003D106C"/>
    <w:rsid w:val="003E34B4"/>
    <w:rsid w:val="00443643"/>
    <w:rsid w:val="004511C8"/>
    <w:rsid w:val="0049120D"/>
    <w:rsid w:val="004A356C"/>
    <w:rsid w:val="004A52F0"/>
    <w:rsid w:val="004B2300"/>
    <w:rsid w:val="004D45A7"/>
    <w:rsid w:val="004E2AF8"/>
    <w:rsid w:val="005249A4"/>
    <w:rsid w:val="00546C12"/>
    <w:rsid w:val="00552671"/>
    <w:rsid w:val="005773D9"/>
    <w:rsid w:val="0058779D"/>
    <w:rsid w:val="0059270F"/>
    <w:rsid w:val="005A2495"/>
    <w:rsid w:val="005B548A"/>
    <w:rsid w:val="005D0059"/>
    <w:rsid w:val="005D0EEB"/>
    <w:rsid w:val="00600B59"/>
    <w:rsid w:val="00640652"/>
    <w:rsid w:val="00644568"/>
    <w:rsid w:val="006567EB"/>
    <w:rsid w:val="00663E59"/>
    <w:rsid w:val="00683453"/>
    <w:rsid w:val="006842BB"/>
    <w:rsid w:val="006D01FD"/>
    <w:rsid w:val="006D340D"/>
    <w:rsid w:val="006F2B52"/>
    <w:rsid w:val="006F6BA9"/>
    <w:rsid w:val="00707477"/>
    <w:rsid w:val="0073192A"/>
    <w:rsid w:val="007452CD"/>
    <w:rsid w:val="00752708"/>
    <w:rsid w:val="007567B0"/>
    <w:rsid w:val="00771C82"/>
    <w:rsid w:val="00777368"/>
    <w:rsid w:val="007A46C3"/>
    <w:rsid w:val="007A4EEE"/>
    <w:rsid w:val="007C72F9"/>
    <w:rsid w:val="007C7F0D"/>
    <w:rsid w:val="007E3CEE"/>
    <w:rsid w:val="007E7E6C"/>
    <w:rsid w:val="007F0850"/>
    <w:rsid w:val="007F479D"/>
    <w:rsid w:val="00802C36"/>
    <w:rsid w:val="00806035"/>
    <w:rsid w:val="00807712"/>
    <w:rsid w:val="00813448"/>
    <w:rsid w:val="0084467B"/>
    <w:rsid w:val="00860334"/>
    <w:rsid w:val="00863CFE"/>
    <w:rsid w:val="0086631B"/>
    <w:rsid w:val="0088159F"/>
    <w:rsid w:val="008902AE"/>
    <w:rsid w:val="008A5F17"/>
    <w:rsid w:val="008C1045"/>
    <w:rsid w:val="008C38B9"/>
    <w:rsid w:val="008D774B"/>
    <w:rsid w:val="008E0596"/>
    <w:rsid w:val="008E5C71"/>
    <w:rsid w:val="009045D1"/>
    <w:rsid w:val="009069F8"/>
    <w:rsid w:val="00923EC1"/>
    <w:rsid w:val="00941C45"/>
    <w:rsid w:val="0098589C"/>
    <w:rsid w:val="00986172"/>
    <w:rsid w:val="009A2C15"/>
    <w:rsid w:val="009A643F"/>
    <w:rsid w:val="00A0313F"/>
    <w:rsid w:val="00A12A41"/>
    <w:rsid w:val="00A1529D"/>
    <w:rsid w:val="00A213D0"/>
    <w:rsid w:val="00A37D72"/>
    <w:rsid w:val="00A641CA"/>
    <w:rsid w:val="00A84C3F"/>
    <w:rsid w:val="00AC5C1D"/>
    <w:rsid w:val="00AC5D27"/>
    <w:rsid w:val="00AD03F8"/>
    <w:rsid w:val="00AE387F"/>
    <w:rsid w:val="00AE78DC"/>
    <w:rsid w:val="00AF3EFB"/>
    <w:rsid w:val="00B1253E"/>
    <w:rsid w:val="00B26DE8"/>
    <w:rsid w:val="00B435C2"/>
    <w:rsid w:val="00B6583A"/>
    <w:rsid w:val="00B6735C"/>
    <w:rsid w:val="00B930FA"/>
    <w:rsid w:val="00BE5BF4"/>
    <w:rsid w:val="00C04B20"/>
    <w:rsid w:val="00C063EE"/>
    <w:rsid w:val="00C10F36"/>
    <w:rsid w:val="00C112A8"/>
    <w:rsid w:val="00C16334"/>
    <w:rsid w:val="00C61C00"/>
    <w:rsid w:val="00C67EEC"/>
    <w:rsid w:val="00C736FF"/>
    <w:rsid w:val="00C877A2"/>
    <w:rsid w:val="00C87D21"/>
    <w:rsid w:val="00C93B6C"/>
    <w:rsid w:val="00CA07A3"/>
    <w:rsid w:val="00CA1EB7"/>
    <w:rsid w:val="00CA7DCE"/>
    <w:rsid w:val="00CF147B"/>
    <w:rsid w:val="00D11E16"/>
    <w:rsid w:val="00D1299B"/>
    <w:rsid w:val="00D25BDD"/>
    <w:rsid w:val="00D36F83"/>
    <w:rsid w:val="00D509BD"/>
    <w:rsid w:val="00D65A58"/>
    <w:rsid w:val="00D65F70"/>
    <w:rsid w:val="00D66937"/>
    <w:rsid w:val="00D75046"/>
    <w:rsid w:val="00D90F36"/>
    <w:rsid w:val="00D91BCB"/>
    <w:rsid w:val="00D96E93"/>
    <w:rsid w:val="00D97741"/>
    <w:rsid w:val="00DB44D0"/>
    <w:rsid w:val="00DC1B00"/>
    <w:rsid w:val="00DE4A78"/>
    <w:rsid w:val="00E35503"/>
    <w:rsid w:val="00E52423"/>
    <w:rsid w:val="00E5618B"/>
    <w:rsid w:val="00E638A9"/>
    <w:rsid w:val="00E739C0"/>
    <w:rsid w:val="00E80889"/>
    <w:rsid w:val="00E844AB"/>
    <w:rsid w:val="00E9099D"/>
    <w:rsid w:val="00EA4AD7"/>
    <w:rsid w:val="00EB16BE"/>
    <w:rsid w:val="00F0017A"/>
    <w:rsid w:val="00F076DB"/>
    <w:rsid w:val="00F1373D"/>
    <w:rsid w:val="00F24B7F"/>
    <w:rsid w:val="00F64CB6"/>
    <w:rsid w:val="00F979EE"/>
    <w:rsid w:val="00FA35A7"/>
    <w:rsid w:val="00FC4901"/>
    <w:rsid w:val="00FD4580"/>
    <w:rsid w:val="00FD4E02"/>
    <w:rsid w:val="00FD62CE"/>
    <w:rsid w:val="00FE3148"/>
    <w:rsid w:val="00FF3C76"/>
    <w:rsid w:val="00FF73D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6715E"/>
  <w15:docId w15:val="{9DDB6FE5-D87B-4B03-9129-E1CF1ABA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Narrow" w:eastAsiaTheme="minorHAnsi" w:hAnsi="Arial Narrow"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6C3"/>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7A46C3"/>
    <w:pPr>
      <w:keepNext/>
      <w:ind w:firstLine="720"/>
      <w:outlineLvl w:val="1"/>
    </w:pPr>
    <w:rPr>
      <w:b/>
      <w:bCs/>
    </w:rPr>
  </w:style>
  <w:style w:type="paragraph" w:styleId="Heading4">
    <w:name w:val="heading 4"/>
    <w:basedOn w:val="Normal"/>
    <w:next w:val="Normal"/>
    <w:link w:val="Heading4Char"/>
    <w:uiPriority w:val="9"/>
    <w:semiHidden/>
    <w:unhideWhenUsed/>
    <w:qFormat/>
    <w:rsid w:val="007A46C3"/>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qFormat/>
    <w:rsid w:val="007A46C3"/>
    <w:pPr>
      <w:keepNext/>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A46C3"/>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uiPriority w:val="9"/>
    <w:semiHidden/>
    <w:rsid w:val="007A46C3"/>
    <w:rPr>
      <w:rFonts w:asciiTheme="majorHAnsi" w:eastAsiaTheme="majorEastAsia" w:hAnsiTheme="majorHAnsi" w:cstheme="majorBidi"/>
      <w:b/>
      <w:bCs/>
      <w:i/>
      <w:iCs/>
      <w:color w:val="4F81BD" w:themeColor="accent1"/>
      <w:sz w:val="24"/>
      <w:szCs w:val="24"/>
      <w:lang w:val="en-US"/>
    </w:rPr>
  </w:style>
  <w:style w:type="character" w:customStyle="1" w:styleId="Heading9Char">
    <w:name w:val="Heading 9 Char"/>
    <w:basedOn w:val="DefaultParagraphFont"/>
    <w:link w:val="Heading9"/>
    <w:rsid w:val="007A46C3"/>
    <w:rPr>
      <w:rFonts w:ascii="Times New Roman" w:eastAsia="Times New Roman" w:hAnsi="Times New Roman" w:cs="Times New Roman"/>
      <w:b/>
      <w:bCs/>
      <w:sz w:val="32"/>
      <w:szCs w:val="24"/>
      <w:lang w:val="en-US"/>
    </w:rPr>
  </w:style>
  <w:style w:type="paragraph" w:styleId="Header">
    <w:name w:val="header"/>
    <w:basedOn w:val="Normal"/>
    <w:link w:val="HeaderChar"/>
    <w:uiPriority w:val="99"/>
    <w:rsid w:val="007A46C3"/>
    <w:pPr>
      <w:tabs>
        <w:tab w:val="center" w:pos="4320"/>
        <w:tab w:val="right" w:pos="8640"/>
      </w:tabs>
    </w:pPr>
    <w:rPr>
      <w:sz w:val="20"/>
      <w:szCs w:val="20"/>
    </w:rPr>
  </w:style>
  <w:style w:type="character" w:customStyle="1" w:styleId="HeaderChar">
    <w:name w:val="Header Char"/>
    <w:basedOn w:val="DefaultParagraphFont"/>
    <w:link w:val="Header"/>
    <w:uiPriority w:val="99"/>
    <w:rsid w:val="007A46C3"/>
    <w:rPr>
      <w:rFonts w:ascii="Times New Roman" w:eastAsia="Times New Roman" w:hAnsi="Times New Roman" w:cs="Times New Roman"/>
      <w:sz w:val="20"/>
      <w:szCs w:val="20"/>
      <w:lang w:val="en-US"/>
    </w:rPr>
  </w:style>
  <w:style w:type="paragraph" w:styleId="BodyTextIndent3">
    <w:name w:val="Body Text Indent 3"/>
    <w:basedOn w:val="Normal"/>
    <w:link w:val="BodyTextIndent3Char"/>
    <w:semiHidden/>
    <w:rsid w:val="007A46C3"/>
    <w:pPr>
      <w:ind w:left="360"/>
    </w:pPr>
    <w:rPr>
      <w:rFonts w:ascii="Arial" w:hAnsi="Arial"/>
      <w:sz w:val="28"/>
      <w:szCs w:val="20"/>
    </w:rPr>
  </w:style>
  <w:style w:type="character" w:customStyle="1" w:styleId="BodyTextIndent3Char">
    <w:name w:val="Body Text Indent 3 Char"/>
    <w:basedOn w:val="DefaultParagraphFont"/>
    <w:link w:val="BodyTextIndent3"/>
    <w:semiHidden/>
    <w:rsid w:val="007A46C3"/>
    <w:rPr>
      <w:rFonts w:ascii="Arial" w:eastAsia="Times New Roman" w:hAnsi="Arial" w:cs="Times New Roman"/>
      <w:sz w:val="28"/>
      <w:szCs w:val="20"/>
      <w:lang w:val="en-US"/>
    </w:rPr>
  </w:style>
  <w:style w:type="paragraph" w:styleId="BodyText">
    <w:name w:val="Body Text"/>
    <w:basedOn w:val="Normal"/>
    <w:link w:val="BodyTextChar"/>
    <w:semiHidden/>
    <w:rsid w:val="007A46C3"/>
    <w:rPr>
      <w:sz w:val="20"/>
    </w:rPr>
  </w:style>
  <w:style w:type="character" w:customStyle="1" w:styleId="BodyTextChar">
    <w:name w:val="Body Text Char"/>
    <w:basedOn w:val="DefaultParagraphFont"/>
    <w:link w:val="BodyText"/>
    <w:semiHidden/>
    <w:rsid w:val="007A46C3"/>
    <w:rPr>
      <w:rFonts w:ascii="Times New Roman" w:eastAsia="Times New Roman" w:hAnsi="Times New Roman" w:cs="Times New Roman"/>
      <w:sz w:val="20"/>
      <w:szCs w:val="24"/>
      <w:lang w:val="en-US"/>
    </w:rPr>
  </w:style>
  <w:style w:type="character" w:styleId="Hyperlink">
    <w:name w:val="Hyperlink"/>
    <w:basedOn w:val="DefaultParagraphFont"/>
    <w:semiHidden/>
    <w:rsid w:val="007A46C3"/>
    <w:rPr>
      <w:color w:val="0000FF"/>
      <w:u w:val="single"/>
    </w:rPr>
  </w:style>
  <w:style w:type="paragraph" w:styleId="ListParagraph">
    <w:name w:val="List Paragraph"/>
    <w:basedOn w:val="Normal"/>
    <w:uiPriority w:val="34"/>
    <w:qFormat/>
    <w:rsid w:val="007A46C3"/>
    <w:pPr>
      <w:ind w:left="720"/>
      <w:contextualSpacing/>
    </w:pPr>
  </w:style>
  <w:style w:type="paragraph" w:customStyle="1" w:styleId="Default">
    <w:name w:val="Default"/>
    <w:rsid w:val="007A46C3"/>
    <w:pPr>
      <w:autoSpaceDE w:val="0"/>
      <w:autoSpaceDN w:val="0"/>
      <w:adjustRightInd w:val="0"/>
    </w:pPr>
    <w:rPr>
      <w:rFonts w:ascii="Arial" w:hAnsi="Arial" w:cs="Arial"/>
      <w:color w:val="000000"/>
      <w:sz w:val="24"/>
      <w:szCs w:val="24"/>
      <w:lang w:val="en-US"/>
    </w:rPr>
  </w:style>
  <w:style w:type="paragraph" w:styleId="Footer">
    <w:name w:val="footer"/>
    <w:basedOn w:val="Normal"/>
    <w:link w:val="FooterChar"/>
    <w:uiPriority w:val="99"/>
    <w:semiHidden/>
    <w:unhideWhenUsed/>
    <w:rsid w:val="007A46C3"/>
    <w:pPr>
      <w:tabs>
        <w:tab w:val="center" w:pos="4680"/>
        <w:tab w:val="right" w:pos="9360"/>
      </w:tabs>
    </w:pPr>
  </w:style>
  <w:style w:type="character" w:customStyle="1" w:styleId="FooterChar">
    <w:name w:val="Footer Char"/>
    <w:basedOn w:val="DefaultParagraphFont"/>
    <w:link w:val="Footer"/>
    <w:uiPriority w:val="99"/>
    <w:semiHidden/>
    <w:rsid w:val="007A46C3"/>
    <w:rPr>
      <w:rFonts w:ascii="Times New Roman" w:eastAsia="Times New Roman" w:hAnsi="Times New Roman" w:cs="Times New Roman"/>
      <w:sz w:val="24"/>
      <w:szCs w:val="24"/>
      <w:lang w:val="en-US"/>
    </w:rPr>
  </w:style>
  <w:style w:type="paragraph" w:customStyle="1" w:styleId="number">
    <w:name w:val="number"/>
    <w:basedOn w:val="Normal"/>
    <w:rsid w:val="000213EB"/>
    <w:pPr>
      <w:tabs>
        <w:tab w:val="left" w:pos="288"/>
      </w:tabs>
      <w:spacing w:line="210" w:lineRule="exact"/>
      <w:ind w:left="288" w:hanging="288"/>
    </w:pPr>
    <w:rPr>
      <w:sz w:val="20"/>
      <w:lang w:val="en-CA"/>
    </w:rPr>
  </w:style>
  <w:style w:type="paragraph" w:customStyle="1" w:styleId="SOBullet1">
    <w:name w:val="SOBullet1"/>
    <w:basedOn w:val="Normal"/>
    <w:rsid w:val="000213EB"/>
    <w:pPr>
      <w:numPr>
        <w:numId w:val="20"/>
      </w:numPr>
      <w:tabs>
        <w:tab w:val="left" w:pos="504"/>
      </w:tabs>
      <w:suppressAutoHyphens/>
      <w:spacing w:line="220" w:lineRule="exact"/>
    </w:pPr>
    <w:rPr>
      <w:sz w:val="20"/>
      <w:szCs w:val="20"/>
    </w:rPr>
  </w:style>
  <w:style w:type="paragraph" w:customStyle="1" w:styleId="bullet1">
    <w:name w:val="bullet1"/>
    <w:basedOn w:val="SOBullet1"/>
    <w:rsid w:val="000620AE"/>
    <w:pPr>
      <w:numPr>
        <w:numId w:val="25"/>
      </w:numPr>
      <w:tabs>
        <w:tab w:val="clear" w:pos="504"/>
      </w:tabs>
      <w:spacing w:line="240" w:lineRule="auto"/>
    </w:pPr>
    <w:rPr>
      <w:lang w:val="en-CA"/>
    </w:rPr>
  </w:style>
  <w:style w:type="table" w:styleId="TableGrid">
    <w:name w:val="Table Grid"/>
    <w:basedOn w:val="TableNormal"/>
    <w:uiPriority w:val="59"/>
    <w:rsid w:val="00BE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3">
    <w:name w:val="Pa3"/>
    <w:basedOn w:val="Default"/>
    <w:next w:val="Default"/>
    <w:uiPriority w:val="99"/>
    <w:rsid w:val="003529E8"/>
    <w:pPr>
      <w:spacing w:line="201" w:lineRule="atLeast"/>
    </w:pPr>
    <w:rPr>
      <w:rFonts w:ascii="Palatino" w:hAnsi="Palatino" w:cstheme="minorBidi"/>
      <w:color w:val="auto"/>
      <w:lang w:val="en-CA"/>
    </w:rPr>
  </w:style>
  <w:style w:type="character" w:customStyle="1" w:styleId="A3">
    <w:name w:val="A3"/>
    <w:uiPriority w:val="99"/>
    <w:rsid w:val="003529E8"/>
    <w:rPr>
      <w:rFonts w:ascii="LawrencevillePressCourex" w:hAnsi="LawrencevillePressCourex" w:cs="LawrencevillePressCourex"/>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9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mith.val@brandonsd.mb.ca" TargetMode="External"/><Relationship Id="rId3" Type="http://schemas.openxmlformats.org/officeDocument/2006/relationships/settings" Target="settings.xml"/><Relationship Id="rId7" Type="http://schemas.openxmlformats.org/officeDocument/2006/relationships/hyperlink" Target="mailto:dimuro.matteo@brandonsd.mb.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Brandon School Division</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Matteo Dimuro</cp:lastModifiedBy>
  <cp:revision>8</cp:revision>
  <cp:lastPrinted>2014-06-20T19:57:00Z</cp:lastPrinted>
  <dcterms:created xsi:type="dcterms:W3CDTF">2013-09-04T15:04:00Z</dcterms:created>
  <dcterms:modified xsi:type="dcterms:W3CDTF">2017-01-20T15:27:00Z</dcterms:modified>
</cp:coreProperties>
</file>