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06"/>
        <w:tblW w:w="14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052"/>
        <w:gridCol w:w="1318"/>
        <w:gridCol w:w="776"/>
        <w:gridCol w:w="1476"/>
        <w:gridCol w:w="1681"/>
        <w:gridCol w:w="1550"/>
        <w:gridCol w:w="1551"/>
        <w:gridCol w:w="1626"/>
      </w:tblGrid>
      <w:tr w:rsidR="00F1781B" w:rsidRPr="00E82EEE" w14:paraId="26FBF4AC" w14:textId="1326D8A2" w:rsidTr="004F7DAA">
        <w:trPr>
          <w:trHeight w:val="790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F8B09" w14:textId="77777777" w:rsidR="00850559" w:rsidRP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</w:rPr>
            </w:pPr>
          </w:p>
          <w:p w14:paraId="5485AF1C" w14:textId="77777777" w:rsidR="00850559" w:rsidRP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</w:rPr>
            </w:pPr>
            <w:r w:rsidRPr="00850559">
              <w:rPr>
                <w:rFonts w:ascii="Times New Roman" w:hAnsi="Times New Roman"/>
                <w:b/>
                <w:bCs/>
                <w:i/>
                <w:color w:val="222222"/>
              </w:rPr>
              <w:t>No.</w:t>
            </w:r>
          </w:p>
        </w:tc>
        <w:tc>
          <w:tcPr>
            <w:tcW w:w="405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60432" w14:textId="7F1A5F1D" w:rsidR="00850559" w:rsidRDefault="007E0376" w:rsidP="00F1781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Workshop Practice</w:t>
            </w:r>
            <w:r w:rsidR="00850559" w:rsidRPr="00E82EEE"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 xml:space="preserve"> (Lab)</w:t>
            </w:r>
          </w:p>
          <w:p w14:paraId="279BB305" w14:textId="4FB1B397" w:rsidR="00850559" w:rsidRPr="00E82EEE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CLO’s</w:t>
            </w:r>
          </w:p>
        </w:tc>
        <w:tc>
          <w:tcPr>
            <w:tcW w:w="13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853C" w14:textId="77777777" w:rsidR="00850559" w:rsidRPr="00E82EEE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E82EEE"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Bloom’s Taxonomy Level</w:t>
            </w:r>
          </w:p>
        </w:tc>
        <w:tc>
          <w:tcPr>
            <w:tcW w:w="77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70E0A" w14:textId="77777777" w:rsidR="00850559" w:rsidRPr="00E82EEE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</w:p>
          <w:p w14:paraId="548254CC" w14:textId="77777777" w:rsidR="00850559" w:rsidRPr="00E82EEE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E82EEE"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PLOs</w:t>
            </w:r>
          </w:p>
        </w:tc>
        <w:tc>
          <w:tcPr>
            <w:tcW w:w="788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45188BB" w14:textId="4D157A08" w:rsidR="00850559" w:rsidRPr="00850559" w:rsidRDefault="00850559" w:rsidP="00F1781B">
            <w:pPr>
              <w:keepNext/>
              <w:spacing w:line="240" w:lineRule="auto"/>
              <w:ind w:right="-1144"/>
              <w:outlineLvl w:val="0"/>
              <w:rPr>
                <w:rFonts w:ascii="Times New Roman" w:eastAsia="Times New Roman" w:hAnsi="Times New Roman"/>
                <w:b/>
                <w:i/>
                <w:iCs/>
                <w:sz w:val="28"/>
                <w:szCs w:val="28"/>
              </w:rPr>
            </w:pPr>
            <w:r w:rsidRPr="00850559">
              <w:rPr>
                <w:rFonts w:ascii="Times New Roman" w:eastAsia="Times New Roman" w:hAnsi="Times New Roman"/>
                <w:b/>
                <w:i/>
                <w:iCs/>
                <w:sz w:val="28"/>
                <w:szCs w:val="28"/>
              </w:rPr>
              <w:t xml:space="preserve">                     All Rubrics of </w:t>
            </w:r>
            <w:r w:rsidR="009D6A0D">
              <w:rPr>
                <w:rFonts w:ascii="Times New Roman" w:eastAsia="Times New Roman" w:hAnsi="Times New Roman"/>
                <w:b/>
                <w:i/>
                <w:iCs/>
                <w:sz w:val="28"/>
                <w:szCs w:val="28"/>
              </w:rPr>
              <w:t xml:space="preserve">Workshop Practice </w:t>
            </w:r>
            <w:r w:rsidRPr="00850559">
              <w:rPr>
                <w:rFonts w:ascii="Times New Roman" w:eastAsia="Times New Roman" w:hAnsi="Times New Roman"/>
                <w:b/>
                <w:i/>
                <w:iCs/>
                <w:sz w:val="28"/>
                <w:szCs w:val="28"/>
              </w:rPr>
              <w:t>Lab</w:t>
            </w:r>
          </w:p>
        </w:tc>
      </w:tr>
      <w:tr w:rsidR="00F1781B" w:rsidRPr="00E82EEE" w14:paraId="4D927CBE" w14:textId="77777777" w:rsidTr="004F7DAA">
        <w:trPr>
          <w:trHeight w:val="517"/>
        </w:trPr>
        <w:tc>
          <w:tcPr>
            <w:tcW w:w="5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8CD18" w14:textId="77777777" w:rsidR="00850559" w:rsidRP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</w:rPr>
            </w:pPr>
          </w:p>
        </w:tc>
        <w:tc>
          <w:tcPr>
            <w:tcW w:w="405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100EA" w14:textId="77777777" w:rsidR="00850559" w:rsidRPr="00E82EEE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</w:pPr>
          </w:p>
        </w:tc>
        <w:tc>
          <w:tcPr>
            <w:tcW w:w="13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CD9C4" w14:textId="77777777" w:rsidR="00850559" w:rsidRPr="00E82EEE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</w:pPr>
          </w:p>
        </w:tc>
        <w:tc>
          <w:tcPr>
            <w:tcW w:w="7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AF5FD" w14:textId="77777777" w:rsidR="00850559" w:rsidRPr="00E82EEE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/>
          </w:tcPr>
          <w:p w14:paraId="125BD72F" w14:textId="4A1BCB4D" w:rsid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222222"/>
                <w:sz w:val="24"/>
                <w:szCs w:val="24"/>
              </w:rPr>
              <w:t>Marks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685AEB9B" w14:textId="27531CAB" w:rsidR="00850559" w:rsidRP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</w:pPr>
            <w:r w:rsidRPr="00850559"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030D88BB" w14:textId="3A7FA1D7" w:rsidR="00850559" w:rsidRP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</w:pPr>
            <w:r w:rsidRPr="00850559"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943253B" w14:textId="4D708727" w:rsidR="00850559" w:rsidRP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</w:pPr>
            <w:r w:rsidRPr="00850559"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5FF82439" w14:textId="70FDB908" w:rsidR="00850559" w:rsidRPr="00850559" w:rsidRDefault="00850559" w:rsidP="00F1781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</w:pPr>
            <w:r w:rsidRPr="00850559">
              <w:rPr>
                <w:rFonts w:ascii="Times New Roman" w:hAnsi="Times New Roman"/>
                <w:b/>
                <w:bCs/>
                <w:i/>
                <w:color w:val="222222"/>
                <w:sz w:val="24"/>
                <w:szCs w:val="24"/>
              </w:rPr>
              <w:t>4</w:t>
            </w:r>
          </w:p>
        </w:tc>
      </w:tr>
      <w:tr w:rsidR="00B14909" w:rsidRPr="00E82EEE" w14:paraId="14240414" w14:textId="56F74B85" w:rsidTr="00312652">
        <w:trPr>
          <w:cantSplit/>
          <w:trHeight w:val="1134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626CE" w14:textId="77777777" w:rsidR="00B14909" w:rsidRPr="00850559" w:rsidRDefault="00B14909" w:rsidP="00B14909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</w:rPr>
            </w:pPr>
            <w:r w:rsidRPr="00850559">
              <w:rPr>
                <w:rFonts w:ascii="Times New Roman" w:hAnsi="Times New Roman"/>
                <w:i/>
                <w:color w:val="222222"/>
              </w:rPr>
              <w:t>1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0DC56" w14:textId="77777777" w:rsidR="00B14909" w:rsidRDefault="00B14909" w:rsidP="00B14909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</w:p>
          <w:p w14:paraId="5A6B68C7" w14:textId="6DC85EFC" w:rsidR="00B14909" w:rsidRPr="00E82EEE" w:rsidRDefault="00B14909" w:rsidP="00B1490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E5B">
              <w:rPr>
                <w:rFonts w:ascii="Times New Roman" w:hAnsi="Times New Roman"/>
                <w:b/>
              </w:rPr>
              <w:t>Practice</w:t>
            </w:r>
            <w:r w:rsidRPr="004A1E5B">
              <w:rPr>
                <w:rFonts w:ascii="Times New Roman" w:hAnsi="Times New Roman"/>
              </w:rPr>
              <w:t xml:space="preserve"> basic electrical wiring of a house keeping in view the electrical safety and earthling concepts</w:t>
            </w:r>
            <w:r w:rsidRPr="004A1E5B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98DE5" w14:textId="77777777" w:rsidR="00B14909" w:rsidRDefault="00B14909" w:rsidP="00B14909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C2C2C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2C2C2C"/>
                <w:sz w:val="24"/>
                <w:szCs w:val="24"/>
              </w:rPr>
              <w:t>P3</w:t>
            </w:r>
          </w:p>
          <w:p w14:paraId="29725829" w14:textId="2353845C" w:rsidR="00B14909" w:rsidRDefault="00B14909" w:rsidP="00B1490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Guided</w:t>
            </w:r>
          </w:p>
          <w:p w14:paraId="659F801E" w14:textId="22ACE0C8" w:rsidR="00B14909" w:rsidRPr="00E82EEE" w:rsidRDefault="00B14909" w:rsidP="00B1490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781B">
              <w:rPr>
                <w:rFonts w:ascii="Times New Roman" w:hAnsi="Times New Roman"/>
                <w:sz w:val="20"/>
                <w:szCs w:val="20"/>
              </w:rPr>
              <w:t>Response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2F955" w14:textId="5BFB78BF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222222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921EBC" w14:textId="59EDC1C2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Hardware Configurations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85DD8C" w14:textId="112F17EE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not as per guidelines and requirements are not met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F85430" w14:textId="63A660C6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Some section of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C9F11" w14:textId="00DB7B6D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Most section of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 and understands it well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90222" w14:textId="7F1AC2DC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hardware configuration</w:t>
            </w:r>
            <w:r w:rsidRPr="00D42F57">
              <w:rPr>
                <w:rFonts w:ascii="Times New Roman" w:hAnsi="Times New Roman"/>
                <w:sz w:val="20"/>
              </w:rPr>
              <w:t xml:space="preserve"> is properly </w:t>
            </w:r>
            <w:r>
              <w:rPr>
                <w:rFonts w:ascii="Times New Roman" w:hAnsi="Times New Roman"/>
                <w:sz w:val="20"/>
              </w:rPr>
              <w:t>done</w:t>
            </w:r>
            <w:r w:rsidRPr="00D42F57">
              <w:rPr>
                <w:rFonts w:ascii="Times New Roman" w:hAnsi="Times New Roman"/>
                <w:sz w:val="20"/>
              </w:rPr>
              <w:t>, and have good understanding about it</w:t>
            </w:r>
          </w:p>
        </w:tc>
      </w:tr>
      <w:tr w:rsidR="00B14909" w:rsidRPr="00E82EEE" w14:paraId="51A745E4" w14:textId="2273C3DF" w:rsidTr="00855687">
        <w:trPr>
          <w:cantSplit/>
          <w:trHeight w:val="20"/>
        </w:trPr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D30B5" w14:textId="77777777" w:rsidR="00B14909" w:rsidRPr="00850559" w:rsidRDefault="00B14909" w:rsidP="00B14909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</w:rPr>
            </w:pPr>
            <w:r w:rsidRPr="00850559">
              <w:rPr>
                <w:rFonts w:ascii="Times New Roman" w:hAnsi="Times New Roman"/>
                <w:i/>
                <w:color w:val="222222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5A6E5" w14:textId="77777777" w:rsidR="00B14909" w:rsidRDefault="00B14909" w:rsidP="00B14909">
            <w:pPr>
              <w:jc w:val="both"/>
              <w:rPr>
                <w:rFonts w:ascii="Times New Roman" w:eastAsia="Times New Roman" w:hAnsi="Times New Roman"/>
                <w:b/>
                <w:color w:val="000000"/>
                <w:szCs w:val="20"/>
              </w:rPr>
            </w:pPr>
          </w:p>
          <w:p w14:paraId="2902677F" w14:textId="16AABEC7" w:rsidR="00B14909" w:rsidRPr="00E82EEE" w:rsidRDefault="00B14909" w:rsidP="00B1490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31B8">
              <w:rPr>
                <w:rFonts w:ascii="Times New Roman" w:eastAsia="Times New Roman" w:hAnsi="Times New Roman"/>
                <w:b/>
                <w:color w:val="000000"/>
                <w:szCs w:val="20"/>
              </w:rPr>
              <w:t>Practice</w:t>
            </w:r>
            <w:r w:rsidRPr="001131B8">
              <w:rPr>
                <w:rFonts w:ascii="Times New Roman" w:eastAsia="Times New Roman" w:hAnsi="Times New Roman"/>
                <w:color w:val="000000"/>
                <w:szCs w:val="20"/>
              </w:rPr>
              <w:t xml:space="preserve"> developing beginner level printed circuit boards (PCBs) and learn working on Circuit Wizard and proteus as modern tool.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3AC9C" w14:textId="77777777" w:rsidR="00B14909" w:rsidRDefault="00B14909" w:rsidP="00B14909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C2C2C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2C2C2C"/>
                <w:sz w:val="24"/>
                <w:szCs w:val="24"/>
              </w:rPr>
              <w:t>P3</w:t>
            </w:r>
          </w:p>
          <w:p w14:paraId="4B11C1F9" w14:textId="77777777" w:rsidR="00B14909" w:rsidRDefault="00B14909" w:rsidP="00B1490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Guided</w:t>
            </w:r>
          </w:p>
          <w:p w14:paraId="5C494183" w14:textId="034B5D7B" w:rsidR="00B14909" w:rsidRPr="00E82EEE" w:rsidRDefault="00B14909" w:rsidP="00B14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781B">
              <w:rPr>
                <w:rFonts w:ascii="Times New Roman" w:hAnsi="Times New Roman"/>
                <w:sz w:val="20"/>
                <w:szCs w:val="20"/>
              </w:rPr>
              <w:t>Response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31848" w14:textId="6BA9A5EE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222222"/>
                <w:sz w:val="24"/>
                <w:szCs w:val="24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D5003" w14:textId="588E69F8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jc w:val="center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FB1A94">
              <w:rPr>
                <w:rFonts w:ascii="Times New Roman" w:hAnsi="Times New Roman"/>
                <w:b/>
                <w:bCs/>
                <w:color w:val="000000" w:themeColor="text1"/>
              </w:rPr>
              <w:t>Simulations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797A5" w14:textId="62BA11C1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z w:val="20"/>
              </w:rPr>
              <w:t xml:space="preserve"> simulation</w:t>
            </w:r>
            <w:r w:rsidRPr="00D42F57">
              <w:rPr>
                <w:rFonts w:ascii="Times New Roman" w:hAnsi="Times New Roman"/>
                <w:sz w:val="20"/>
              </w:rPr>
              <w:t xml:space="preserve"> is not as per guidelines and requirements are not met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0BC7F" w14:textId="5195D0E6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>Some section of cod</w:t>
            </w:r>
            <w:r>
              <w:rPr>
                <w:rFonts w:ascii="Times New Roman" w:hAnsi="Times New Roman"/>
                <w:sz w:val="20"/>
              </w:rPr>
              <w:t xml:space="preserve">e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E935F" w14:textId="2DB0F39E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Most section of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correct and understands it well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DFC9B" w14:textId="6B60C482" w:rsidR="00B14909" w:rsidRPr="00E82EEE" w:rsidRDefault="00B14909" w:rsidP="00B14909">
            <w:pPr>
              <w:shd w:val="clear" w:color="auto" w:fill="FFFFFF"/>
              <w:spacing w:before="120" w:after="120" w:line="240" w:lineRule="auto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 w:rsidRPr="00D42F57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simulation</w:t>
            </w:r>
            <w:r w:rsidRPr="00D42F57">
              <w:rPr>
                <w:rFonts w:ascii="Times New Roman" w:hAnsi="Times New Roman"/>
                <w:sz w:val="20"/>
              </w:rPr>
              <w:t xml:space="preserve"> is properly</w:t>
            </w:r>
            <w:r>
              <w:rPr>
                <w:rFonts w:ascii="Times New Roman" w:hAnsi="Times New Roman"/>
                <w:sz w:val="20"/>
              </w:rPr>
              <w:t xml:space="preserve"> done</w:t>
            </w:r>
            <w:r w:rsidRPr="00D42F57">
              <w:rPr>
                <w:rFonts w:ascii="Times New Roman" w:hAnsi="Times New Roman"/>
                <w:sz w:val="20"/>
              </w:rPr>
              <w:t>, and have good understanding about it</w:t>
            </w:r>
          </w:p>
        </w:tc>
      </w:tr>
      <w:tr w:rsidR="00FB1A94" w:rsidRPr="00E82EEE" w14:paraId="2DF239B4" w14:textId="5540A1CC" w:rsidTr="004F7DAA">
        <w:trPr>
          <w:trHeight w:val="607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1D77" w14:textId="77777777" w:rsidR="00FB1A94" w:rsidRPr="00850559" w:rsidRDefault="00FB1A94" w:rsidP="00FB1A94">
            <w:pPr>
              <w:spacing w:line="240" w:lineRule="auto"/>
              <w:jc w:val="center"/>
              <w:rPr>
                <w:rFonts w:ascii="Times New Roman" w:hAnsi="Times New Roman"/>
                <w:i/>
                <w:color w:val="222222"/>
              </w:rPr>
            </w:pPr>
            <w:r w:rsidRPr="00850559">
              <w:rPr>
                <w:rFonts w:ascii="Times New Roman" w:hAnsi="Times New Roman"/>
                <w:i/>
                <w:color w:val="222222"/>
              </w:rPr>
              <w:t>3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410D0" w14:textId="2965E8CC" w:rsidR="00FB1A94" w:rsidRPr="00E82EEE" w:rsidRDefault="00FB1A94" w:rsidP="00FB1A9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31B8">
              <w:rPr>
                <w:rFonts w:ascii="Times New Roman" w:eastAsia="Times New Roman" w:hAnsi="Times New Roman"/>
                <w:b/>
                <w:color w:val="000000"/>
                <w:szCs w:val="20"/>
              </w:rPr>
              <w:t>Comply</w:t>
            </w:r>
            <w:r w:rsidRPr="001131B8">
              <w:rPr>
                <w:rFonts w:ascii="Times New Roman" w:eastAsia="Times New Roman" w:hAnsi="Times New Roman"/>
                <w:color w:val="000000"/>
                <w:szCs w:val="20"/>
              </w:rPr>
              <w:t xml:space="preserve"> with the safety guidelines while dealing with high voltage setup and assist each other in group related tasks.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5B399" w14:textId="67B645FB" w:rsidR="00FB1A94" w:rsidRDefault="00FB1A94" w:rsidP="00FB1A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A-2</w:t>
            </w:r>
          </w:p>
          <w:p w14:paraId="2A459FFB" w14:textId="3D9F780B" w:rsidR="00FB1A94" w:rsidRPr="00E82EEE" w:rsidRDefault="00FB1A94" w:rsidP="00FB1A9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781B">
              <w:rPr>
                <w:rFonts w:ascii="Times New Roman" w:hAnsi="Times New Roman"/>
              </w:rPr>
              <w:t>(</w:t>
            </w:r>
            <w:r w:rsidR="00A078CB" w:rsidRPr="00A078CB">
              <w:rPr>
                <w:rFonts w:ascii="Times New Roman" w:hAnsi="Times New Roman"/>
                <w:sz w:val="20"/>
                <w:szCs w:val="20"/>
              </w:rPr>
              <w:t>Resonding</w:t>
            </w:r>
            <w:r w:rsidRPr="00A078CB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71E4C" w14:textId="664F7B71" w:rsidR="00FB1A94" w:rsidRPr="00E82EEE" w:rsidRDefault="00FB1A94" w:rsidP="00FB1A94">
            <w:pPr>
              <w:shd w:val="clear" w:color="auto" w:fill="FFFFFF"/>
              <w:spacing w:before="120" w:after="120" w:line="240" w:lineRule="auto"/>
              <w:jc w:val="center"/>
              <w:textAlignment w:val="top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222222"/>
                <w:sz w:val="24"/>
                <w:szCs w:val="24"/>
              </w:rPr>
              <w:t>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D246B6" w14:textId="1D5E5CAC" w:rsidR="00FB1A94" w:rsidRPr="007D406B" w:rsidRDefault="00FB1A94" w:rsidP="00FB1A9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1A94">
              <w:rPr>
                <w:rFonts w:ascii="Times New Roman" w:hAnsi="Times New Roman"/>
                <w:b/>
                <w:bCs/>
                <w:sz w:val="22"/>
                <w:szCs w:val="22"/>
              </w:rPr>
              <w:t>Team Work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198E6" w14:textId="0EFAF3D0" w:rsidR="00FB1A94" w:rsidRPr="00E82EEE" w:rsidRDefault="00FB1A94" w:rsidP="00FB1A94">
            <w:pPr>
              <w:shd w:val="clear" w:color="auto" w:fill="FFFFFF"/>
              <w:spacing w:before="120" w:after="120" w:line="240" w:lineRule="auto"/>
              <w:textAlignment w:val="top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Rarely listens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Often is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not a good team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member.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904ED" w14:textId="53F80EC0" w:rsidR="00FB1A94" w:rsidRPr="00E82EEE" w:rsidRDefault="00FB1A94" w:rsidP="00FB1A94">
            <w:pPr>
              <w:shd w:val="clear" w:color="auto" w:fill="FFFFFF"/>
              <w:spacing w:before="120" w:after="120" w:line="240" w:lineRule="auto"/>
              <w:textAlignment w:val="top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Often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others, but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sometimes is not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good team member.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7D3F50" w14:textId="2A53E3C0" w:rsidR="00FB1A94" w:rsidRPr="00E82EEE" w:rsidRDefault="00FB1A94" w:rsidP="00FB1A94">
            <w:pPr>
              <w:shd w:val="clear" w:color="auto" w:fill="FFFFFF"/>
              <w:spacing w:before="120" w:after="120" w:line="240" w:lineRule="auto"/>
              <w:textAlignment w:val="top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Usually listen to,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shares with,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supports the efforts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of others. Usually,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respectful and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listening actively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BE0A2" w14:textId="2DA3F84A" w:rsidR="00FB1A94" w:rsidRPr="00E82EEE" w:rsidRDefault="00FB1A94" w:rsidP="00FB1A94">
            <w:pPr>
              <w:shd w:val="clear" w:color="auto" w:fill="FFFFFF"/>
              <w:spacing w:before="120" w:after="120" w:line="240" w:lineRule="auto"/>
              <w:textAlignment w:val="top"/>
              <w:rPr>
                <w:rFonts w:ascii="Times New Roman" w:hAnsi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0"/>
                <w:szCs w:val="20"/>
              </w:rPr>
              <w:t>Almost always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listens to, shares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with and supports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the efforts of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others. Tries to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keep people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working well</w:t>
            </w:r>
            <w:r>
              <w:rPr>
                <w:rFonts w:ascii="TimesNewRoman" w:hAnsi="TimesNewRoman"/>
                <w:color w:val="000000"/>
                <w:sz w:val="20"/>
                <w:szCs w:val="20"/>
              </w:rPr>
              <w:br/>
              <w:t>together.</w:t>
            </w:r>
          </w:p>
        </w:tc>
      </w:tr>
    </w:tbl>
    <w:p w14:paraId="3C2EE35C" w14:textId="2C0D5CBD" w:rsidR="00DE6183" w:rsidRDefault="007E0376" w:rsidP="0085055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Workshop Practice</w:t>
      </w:r>
      <w:r w:rsidR="00850559">
        <w:rPr>
          <w:rFonts w:ascii="Times New Roman" w:hAnsi="Times New Roman"/>
          <w:b/>
          <w:bCs/>
          <w:sz w:val="28"/>
          <w:szCs w:val="28"/>
        </w:rPr>
        <w:t xml:space="preserve"> Lab</w:t>
      </w:r>
    </w:p>
    <w:p w14:paraId="6F9AEE3A" w14:textId="5D9B3479" w:rsidR="00F74416" w:rsidRDefault="00F74416" w:rsidP="00F74416">
      <w:pPr>
        <w:tabs>
          <w:tab w:val="left" w:pos="433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039B686" w14:textId="77777777" w:rsidR="00F74416" w:rsidRPr="00E82EEE" w:rsidRDefault="00F74416" w:rsidP="00F74416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z w:val="24"/>
          <w:szCs w:val="24"/>
        </w:rPr>
      </w:pPr>
      <w:r w:rsidRPr="00E82EEE">
        <w:rPr>
          <w:rFonts w:ascii="Times New Roman" w:eastAsia="Times New Roman" w:hAnsi="Times New Roman"/>
          <w:b/>
          <w:bCs/>
          <w:sz w:val="24"/>
          <w:szCs w:val="24"/>
        </w:rPr>
        <w:t>RELEVANT PROGRAM LEARNING OUTCOME:</w:t>
      </w:r>
    </w:p>
    <w:p w14:paraId="211C222D" w14:textId="77777777" w:rsidR="00F74416" w:rsidRDefault="00F74416" w:rsidP="00F7441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 w:rsidRPr="00E82EEE">
        <w:rPr>
          <w:rFonts w:ascii="Times New Roman" w:eastAsia="Times New Roman" w:hAnsi="Times New Roman"/>
          <w:bCs/>
          <w:sz w:val="24"/>
          <w:szCs w:val="24"/>
        </w:rPr>
        <w:t xml:space="preserve">The course is designed so that students will achieve the PLOs: </w:t>
      </w:r>
    </w:p>
    <w:p w14:paraId="1DCAA882" w14:textId="77777777" w:rsidR="00F74416" w:rsidRPr="00F74416" w:rsidRDefault="00F74416" w:rsidP="00E14A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Cs/>
          <w:color w:val="333333"/>
          <w:sz w:val="24"/>
          <w:szCs w:val="21"/>
        </w:rPr>
      </w:pPr>
    </w:p>
    <w:p w14:paraId="61B41EA1" w14:textId="1ACB1103" w:rsidR="00FB1A94" w:rsidRPr="00FB1A94" w:rsidRDefault="00FB1A94" w:rsidP="00FB1A9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Strong"/>
          <w:rFonts w:ascii="Times New Roman" w:eastAsia="Times New Roman" w:hAnsi="Times New Roman"/>
          <w:b w:val="0"/>
          <w:bCs w:val="0"/>
          <w:iCs/>
          <w:color w:val="333333"/>
          <w:sz w:val="24"/>
          <w:szCs w:val="21"/>
        </w:rPr>
      </w:pPr>
      <w:r w:rsidRPr="00F74416">
        <w:rPr>
          <w:rStyle w:val="Strong"/>
          <w:rFonts w:ascii="Times New Roman" w:eastAsia="Arial" w:hAnsi="Times New Roman"/>
          <w:iCs/>
          <w:color w:val="000000"/>
          <w:sz w:val="24"/>
          <w:szCs w:val="24"/>
          <w:shd w:val="clear" w:color="auto" w:fill="FFFFFF"/>
        </w:rPr>
        <w:t xml:space="preserve">PLO-01: </w:t>
      </w:r>
      <w:r w:rsidRPr="00F74416">
        <w:rPr>
          <w:rFonts w:ascii="Times New Roman" w:eastAsia="Times New Roman" w:hAnsi="Times New Roman"/>
          <w:b/>
          <w:bCs/>
          <w:iCs/>
          <w:sz w:val="24"/>
          <w:szCs w:val="21"/>
        </w:rPr>
        <w:t>Engineering Knowledge:</w:t>
      </w:r>
      <w:r w:rsidRPr="00F74416">
        <w:rPr>
          <w:rFonts w:ascii="Times New Roman" w:eastAsia="Times New Roman" w:hAnsi="Times New Roman"/>
          <w:bCs/>
          <w:iCs/>
          <w:color w:val="333333"/>
          <w:sz w:val="24"/>
          <w:szCs w:val="21"/>
        </w:rPr>
        <w:t> </w:t>
      </w:r>
      <w:r w:rsidRPr="00F74416">
        <w:rPr>
          <w:rFonts w:ascii="Times New Roman" w:eastAsia="Times New Roman" w:hAnsi="Times New Roman"/>
          <w:iCs/>
          <w:color w:val="333333"/>
          <w:sz w:val="24"/>
          <w:szCs w:val="21"/>
        </w:rPr>
        <w:t>An ability to apply knowledge of mathematics, science and engineering fundamentals and an engineering specialization to the solution of complex engineering problems.</w:t>
      </w:r>
    </w:p>
    <w:p w14:paraId="713BAC44" w14:textId="750526F3" w:rsidR="00F74416" w:rsidRDefault="00F74416" w:rsidP="00F7441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 w:rsidRPr="00F74416">
        <w:rPr>
          <w:rStyle w:val="Strong"/>
          <w:rFonts w:ascii="Times New Roman" w:eastAsia="Arial" w:hAnsi="Times New Roman"/>
          <w:iCs/>
          <w:color w:val="000000"/>
          <w:sz w:val="24"/>
          <w:szCs w:val="24"/>
          <w:shd w:val="clear" w:color="auto" w:fill="FFFFFF"/>
        </w:rPr>
        <w:lastRenderedPageBreak/>
        <w:t>PLO-05: Modern Tool Usage:</w:t>
      </w:r>
      <w:r w:rsidRPr="00F74416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 An ability to create, select and apply appropriate techniques, resources and modern engineering and IT tools, including prediction and modeling to complex engineering activities, with an understanding of the limitations.</w:t>
      </w:r>
    </w:p>
    <w:p w14:paraId="660E7426" w14:textId="77777777" w:rsidR="006A5219" w:rsidRPr="006A5219" w:rsidRDefault="006A5219" w:rsidP="006A5219">
      <w:pPr>
        <w:pStyle w:val="ListParagraph"/>
        <w:numPr>
          <w:ilvl w:val="0"/>
          <w:numId w:val="1"/>
        </w:numPr>
        <w:spacing w:line="240" w:lineRule="auto"/>
        <w:ind w:right="29"/>
        <w:rPr>
          <w:rFonts w:ascii="Times New Roman" w:eastAsia="Times New Roman" w:hAnsi="Times New Roman"/>
          <w:bCs/>
          <w:iCs/>
        </w:rPr>
      </w:pPr>
      <w:r w:rsidRPr="006A5219">
        <w:rPr>
          <w:rFonts w:ascii="Times New Roman" w:eastAsia="Times New Roman" w:hAnsi="Times New Roman"/>
          <w:b/>
          <w:bCs/>
          <w:iCs/>
        </w:rPr>
        <w:t>PLO-09:</w:t>
      </w:r>
      <w:r w:rsidRPr="006A5219">
        <w:rPr>
          <w:rFonts w:ascii="Times New Roman" w:hAnsi="Times New Roman"/>
          <w:iCs/>
          <w:color w:val="000000"/>
          <w:shd w:val="clear" w:color="auto" w:fill="FFFFFF"/>
        </w:rPr>
        <w:t xml:space="preserve"> </w:t>
      </w:r>
      <w:r w:rsidRPr="006A5219">
        <w:rPr>
          <w:rFonts w:ascii="Times New Roman" w:hAnsi="Times New Roman" w:cs="Times New Roman"/>
          <w:b/>
          <w:iCs/>
        </w:rPr>
        <w:t>Individual and Teamwork</w:t>
      </w:r>
      <w:r w:rsidRPr="006A5219">
        <w:rPr>
          <w:rStyle w:val="Strong"/>
          <w:rFonts w:ascii="Times New Roman" w:hAnsi="Times New Roman"/>
          <w:iCs/>
          <w:color w:val="000000"/>
          <w:shd w:val="clear" w:color="auto" w:fill="FFFFFF"/>
        </w:rPr>
        <w:t>:</w:t>
      </w:r>
      <w:r w:rsidRPr="006A5219">
        <w:rPr>
          <w:rFonts w:ascii="Times New Roman" w:hAnsi="Times New Roman"/>
          <w:iCs/>
          <w:color w:val="000000"/>
          <w:shd w:val="clear" w:color="auto" w:fill="FFFFFF"/>
        </w:rPr>
        <w:t> </w:t>
      </w:r>
      <w:r w:rsidRPr="006A5219">
        <w:rPr>
          <w:rFonts w:ascii="Times New Roman" w:eastAsia="Times New Roman" w:hAnsi="Times New Roman"/>
          <w:b/>
          <w:bCs/>
          <w:iCs/>
        </w:rPr>
        <w:t xml:space="preserve"> </w:t>
      </w:r>
      <w:r w:rsidRPr="006A5219">
        <w:rPr>
          <w:rFonts w:ascii="Times New Roman" w:eastAsia="Times New Roman" w:hAnsi="Times New Roman"/>
          <w:bCs/>
          <w:iCs/>
        </w:rPr>
        <w:t>An ability to solve engineering problems, using available resources individually and with team to perform task with safety measurements.</w:t>
      </w:r>
    </w:p>
    <w:p w14:paraId="094AF3AB" w14:textId="77777777" w:rsidR="00FB1A94" w:rsidRPr="00F74416" w:rsidRDefault="00FB1A94" w:rsidP="006A5219">
      <w:pPr>
        <w:spacing w:line="240" w:lineRule="auto"/>
        <w:ind w:left="1440"/>
        <w:jc w:val="both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</w:p>
    <w:p w14:paraId="4F543409" w14:textId="77777777" w:rsidR="00F74416" w:rsidRDefault="00F74416" w:rsidP="001F5291">
      <w:pPr>
        <w:jc w:val="center"/>
        <w:rPr>
          <w:rFonts w:ascii="Times New Roman" w:hAnsi="Times New Roman"/>
          <w:sz w:val="28"/>
          <w:szCs w:val="28"/>
        </w:rPr>
      </w:pPr>
    </w:p>
    <w:p w14:paraId="2FF13987" w14:textId="7D8F1552" w:rsidR="001F5291" w:rsidRPr="00F74416" w:rsidRDefault="001F5291" w:rsidP="001F529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</w:t>
      </w:r>
    </w:p>
    <w:p w14:paraId="4CCA8222" w14:textId="77777777" w:rsidR="00F74416" w:rsidRPr="00F74416" w:rsidRDefault="00F74416" w:rsidP="00F74416">
      <w:pPr>
        <w:rPr>
          <w:rFonts w:ascii="Times New Roman" w:hAnsi="Times New Roman"/>
          <w:sz w:val="28"/>
          <w:szCs w:val="28"/>
        </w:rPr>
      </w:pPr>
    </w:p>
    <w:p w14:paraId="664E1C29" w14:textId="77777777" w:rsidR="00F74416" w:rsidRPr="00F74416" w:rsidRDefault="00F74416" w:rsidP="00F74416">
      <w:pPr>
        <w:rPr>
          <w:rFonts w:ascii="Times New Roman" w:hAnsi="Times New Roman"/>
          <w:sz w:val="28"/>
          <w:szCs w:val="28"/>
        </w:rPr>
      </w:pPr>
    </w:p>
    <w:sectPr w:rsidR="00F74416" w:rsidRPr="00F74416" w:rsidSect="00850559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16E0" w14:textId="77777777" w:rsidR="00473722" w:rsidRDefault="00473722" w:rsidP="00850559">
      <w:pPr>
        <w:spacing w:after="0" w:line="240" w:lineRule="auto"/>
      </w:pPr>
      <w:r>
        <w:separator/>
      </w:r>
    </w:p>
  </w:endnote>
  <w:endnote w:type="continuationSeparator" w:id="0">
    <w:p w14:paraId="6EB457D4" w14:textId="77777777" w:rsidR="00473722" w:rsidRDefault="00473722" w:rsidP="0085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79FF" w14:textId="77777777" w:rsidR="00473722" w:rsidRDefault="00473722" w:rsidP="00850559">
      <w:pPr>
        <w:spacing w:after="0" w:line="240" w:lineRule="auto"/>
      </w:pPr>
      <w:r>
        <w:separator/>
      </w:r>
    </w:p>
  </w:footnote>
  <w:footnote w:type="continuationSeparator" w:id="0">
    <w:p w14:paraId="44F4780A" w14:textId="77777777" w:rsidR="00473722" w:rsidRDefault="00473722" w:rsidP="0085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47FE" w14:textId="37577E83" w:rsidR="00850559" w:rsidRDefault="00850559" w:rsidP="00850559">
    <w:pPr>
      <w:keepNext/>
      <w:tabs>
        <w:tab w:val="center" w:pos="7772"/>
        <w:tab w:val="left" w:pos="13530"/>
      </w:tabs>
      <w:spacing w:line="240" w:lineRule="auto"/>
      <w:ind w:right="-1144"/>
      <w:outlineLvl w:val="0"/>
      <w:rPr>
        <w:rFonts w:ascii="Times New Roman" w:eastAsia="Times New Roman" w:hAnsi="Times New Roman"/>
        <w:b/>
        <w:kern w:val="32"/>
        <w:sz w:val="28"/>
        <w:szCs w:val="28"/>
      </w:rPr>
    </w:pPr>
    <w:r>
      <w:rPr>
        <w:rFonts w:ascii="Times New Roman" w:eastAsia="Times New Roman" w:hAnsi="Times New Roman"/>
        <w:b/>
        <w:kern w:val="32"/>
        <w:sz w:val="28"/>
        <w:szCs w:val="28"/>
      </w:rPr>
      <w:tab/>
    </w:r>
    <w:r w:rsidRPr="00D42F57">
      <w:rPr>
        <w:rFonts w:ascii="Times New Roman" w:eastAsia="Times New Roman" w:hAnsi="Times New Roman"/>
        <w:b/>
        <w:kern w:val="32"/>
        <w:sz w:val="28"/>
        <w:szCs w:val="28"/>
      </w:rPr>
      <w:t>Dr. A. Q. Khan Institute of Computer Sciences &amp; Information Technology, (KICSIT)</w:t>
    </w:r>
    <w:r>
      <w:rPr>
        <w:rFonts w:ascii="Times New Roman" w:eastAsia="Times New Roman" w:hAnsi="Times New Roman"/>
        <w:b/>
        <w:kern w:val="32"/>
        <w:sz w:val="28"/>
        <w:szCs w:val="28"/>
      </w:rPr>
      <w:tab/>
    </w:r>
  </w:p>
  <w:p w14:paraId="54C47790" w14:textId="102BC52E" w:rsidR="00850559" w:rsidRPr="00850559" w:rsidRDefault="00850559" w:rsidP="00850559">
    <w:pPr>
      <w:keepNext/>
      <w:tabs>
        <w:tab w:val="center" w:pos="7772"/>
        <w:tab w:val="left" w:pos="13530"/>
      </w:tabs>
      <w:spacing w:line="240" w:lineRule="auto"/>
      <w:ind w:right="-1144"/>
      <w:jc w:val="center"/>
      <w:outlineLvl w:val="0"/>
      <w:rPr>
        <w:rFonts w:ascii="Times New Roman" w:eastAsia="Times New Roman" w:hAnsi="Times New Roman"/>
        <w:b/>
        <w:kern w:val="32"/>
        <w:sz w:val="28"/>
        <w:szCs w:val="28"/>
      </w:rPr>
    </w:pPr>
    <w:r w:rsidRPr="00D42F57">
      <w:rPr>
        <w:rFonts w:ascii="Times New Roman" w:eastAsia="Times New Roman" w:hAnsi="Times New Roman"/>
        <w:b/>
        <w:sz w:val="28"/>
        <w:szCs w:val="28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291"/>
    <w:multiLevelType w:val="hybridMultilevel"/>
    <w:tmpl w:val="A9D0F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1B6660"/>
    <w:multiLevelType w:val="multilevel"/>
    <w:tmpl w:val="848EB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543100808">
    <w:abstractNumId w:val="0"/>
  </w:num>
  <w:num w:numId="2" w16cid:durableId="161201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59"/>
    <w:rsid w:val="00016AEF"/>
    <w:rsid w:val="0018742B"/>
    <w:rsid w:val="001A1F52"/>
    <w:rsid w:val="001F5291"/>
    <w:rsid w:val="00223E00"/>
    <w:rsid w:val="003349FF"/>
    <w:rsid w:val="00462110"/>
    <w:rsid w:val="00473722"/>
    <w:rsid w:val="004A1E5B"/>
    <w:rsid w:val="004C3765"/>
    <w:rsid w:val="004F7DAA"/>
    <w:rsid w:val="0050522D"/>
    <w:rsid w:val="005C7631"/>
    <w:rsid w:val="005F44AD"/>
    <w:rsid w:val="006A5219"/>
    <w:rsid w:val="006D00E4"/>
    <w:rsid w:val="007D406B"/>
    <w:rsid w:val="007E0376"/>
    <w:rsid w:val="00850559"/>
    <w:rsid w:val="00994D88"/>
    <w:rsid w:val="009D6A0D"/>
    <w:rsid w:val="00A078CB"/>
    <w:rsid w:val="00A746AA"/>
    <w:rsid w:val="00B14909"/>
    <w:rsid w:val="00B56162"/>
    <w:rsid w:val="00B80476"/>
    <w:rsid w:val="00C15B55"/>
    <w:rsid w:val="00D2619C"/>
    <w:rsid w:val="00DE6183"/>
    <w:rsid w:val="00E14A3C"/>
    <w:rsid w:val="00F1781B"/>
    <w:rsid w:val="00F74416"/>
    <w:rsid w:val="00FA28A3"/>
    <w:rsid w:val="00FB1A94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A8F40"/>
  <w15:chartTrackingRefBased/>
  <w15:docId w15:val="{CAC0CF28-DD48-4DC1-8CF8-6D4E0CD3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DA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559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59"/>
    <w:rPr>
      <w:rFonts w:ascii="Calibri" w:eastAsia="Calibri" w:hAnsi="Calibri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746AA"/>
    <w:pPr>
      <w:spacing w:after="0" w:line="360" w:lineRule="auto"/>
      <w:ind w:left="720"/>
      <w:contextualSpacing/>
      <w:jc w:val="both"/>
    </w:pPr>
    <w:rPr>
      <w:rFonts w:asciiTheme="minorHAnsi" w:eastAsiaTheme="minorHAnsi" w:hAnsiTheme="minorHAnsi" w:cstheme="minorHAnsi"/>
      <w:sz w:val="24"/>
      <w:szCs w:val="24"/>
    </w:rPr>
  </w:style>
  <w:style w:type="character" w:styleId="Strong">
    <w:name w:val="Strong"/>
    <w:uiPriority w:val="22"/>
    <w:qFormat/>
    <w:rsid w:val="00F74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460E-FF9C-4826-8EE3-F4CE480B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351</Words>
  <Characters>1959</Characters>
  <Application>Microsoft Office Word</Application>
  <DocSecurity>0</DocSecurity>
  <Lines>128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zia ur rehman</dc:creator>
  <cp:keywords/>
  <dc:description/>
  <cp:lastModifiedBy>Engr. zia ur rehman</cp:lastModifiedBy>
  <cp:revision>20</cp:revision>
  <cp:lastPrinted>2023-09-27T09:18:00Z</cp:lastPrinted>
  <dcterms:created xsi:type="dcterms:W3CDTF">2023-09-24T07:32:00Z</dcterms:created>
  <dcterms:modified xsi:type="dcterms:W3CDTF">2023-09-27T09:18:00Z</dcterms:modified>
</cp:coreProperties>
</file>