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6857" w14:textId="33696C57" w:rsidR="00595106" w:rsidRDefault="00595106" w:rsidP="00D355BA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Reduce </w:t>
      </w:r>
      <w:r w:rsidRPr="00595106">
        <w:rPr>
          <w:b/>
          <w:bCs/>
          <w:sz w:val="40"/>
          <w:szCs w:val="40"/>
        </w:rPr>
        <w:t>customer churn</w:t>
      </w:r>
      <w:r>
        <w:rPr>
          <w:b/>
          <w:bCs/>
          <w:sz w:val="40"/>
          <w:szCs w:val="40"/>
        </w:rPr>
        <w:t xml:space="preserve"> of Tele</w:t>
      </w:r>
    </w:p>
    <w:p w14:paraId="26D5D465" w14:textId="001509D0" w:rsidR="00595106" w:rsidRDefault="00595106" w:rsidP="00595106">
      <w:pPr>
        <w:pStyle w:val="a6"/>
        <w:numPr>
          <w:ilvl w:val="0"/>
          <w:numId w:val="1"/>
        </w:numPr>
        <w:ind w:left="567"/>
        <w:rPr>
          <w:b/>
          <w:bCs/>
          <w:sz w:val="32"/>
          <w:szCs w:val="32"/>
        </w:rPr>
      </w:pPr>
      <w:r w:rsidRPr="00595106">
        <w:rPr>
          <w:b/>
          <w:bCs/>
          <w:sz w:val="32"/>
          <w:szCs w:val="32"/>
        </w:rPr>
        <w:t>Problem Definition</w:t>
      </w:r>
      <w:r w:rsidRPr="00595106">
        <w:rPr>
          <w:b/>
          <w:bCs/>
          <w:sz w:val="32"/>
          <w:szCs w:val="32"/>
        </w:rPr>
        <w:t xml:space="preserve"> and understanding</w:t>
      </w:r>
      <w:r>
        <w:rPr>
          <w:b/>
          <w:bCs/>
          <w:sz w:val="32"/>
          <w:szCs w:val="32"/>
        </w:rPr>
        <w:t>:</w:t>
      </w:r>
    </w:p>
    <w:p w14:paraId="27C22AB2" w14:textId="4570DAD7" w:rsidR="00595106" w:rsidRDefault="00595106" w:rsidP="00595106">
      <w:pPr>
        <w:pStyle w:val="a6"/>
        <w:ind w:left="567"/>
        <w:rPr>
          <w:sz w:val="28"/>
          <w:szCs w:val="28"/>
        </w:rPr>
      </w:pPr>
      <w:r w:rsidRPr="00595106">
        <w:rPr>
          <w:sz w:val="28"/>
          <w:szCs w:val="28"/>
        </w:rPr>
        <w:t>Reduce customer</w:t>
      </w:r>
      <w:r>
        <w:rPr>
          <w:sz w:val="28"/>
          <w:szCs w:val="28"/>
        </w:rPr>
        <w:t xml:space="preserve"> churn rate and clearly define what constitutes churn for tele</w:t>
      </w:r>
    </w:p>
    <w:p w14:paraId="688BD2C7" w14:textId="382E447B" w:rsidR="00595106" w:rsidRDefault="00595106" w:rsidP="00595106">
      <w:pPr>
        <w:pStyle w:val="a6"/>
        <w:ind w:left="567"/>
        <w:rPr>
          <w:sz w:val="28"/>
          <w:szCs w:val="28"/>
        </w:rPr>
      </w:pPr>
      <w:r>
        <w:rPr>
          <w:sz w:val="28"/>
          <w:szCs w:val="28"/>
        </w:rPr>
        <w:t>Set the Goal: reducing churn by a certain percentage</w:t>
      </w:r>
    </w:p>
    <w:p w14:paraId="1776B7BB" w14:textId="77777777" w:rsidR="00595106" w:rsidRPr="00595106" w:rsidRDefault="00595106" w:rsidP="00595106">
      <w:pPr>
        <w:pStyle w:val="a6"/>
        <w:ind w:left="567"/>
        <w:rPr>
          <w:sz w:val="28"/>
          <w:szCs w:val="28"/>
        </w:rPr>
      </w:pPr>
    </w:p>
    <w:p w14:paraId="18A9A577" w14:textId="6D627D94" w:rsidR="00595106" w:rsidRPr="00595106" w:rsidRDefault="00595106" w:rsidP="00595106">
      <w:pPr>
        <w:pStyle w:val="a6"/>
        <w:numPr>
          <w:ilvl w:val="0"/>
          <w:numId w:val="1"/>
        </w:numPr>
        <w:ind w:left="567" w:hanging="425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Data collection:</w:t>
      </w:r>
    </w:p>
    <w:p w14:paraId="7AEE4B6A" w14:textId="7C7E3B30" w:rsidR="00595106" w:rsidRPr="00B46B06" w:rsidRDefault="00595106" w:rsidP="00B46B06">
      <w:pPr>
        <w:pStyle w:val="a6"/>
        <w:ind w:left="567"/>
        <w:rPr>
          <w:sz w:val="28"/>
          <w:szCs w:val="28"/>
        </w:rPr>
      </w:pPr>
      <w:r w:rsidRPr="00B46B06">
        <w:rPr>
          <w:sz w:val="28"/>
          <w:szCs w:val="28"/>
        </w:rPr>
        <w:t>Checking the data source</w:t>
      </w:r>
      <w:r w:rsidR="00B46B06" w:rsidRPr="00B46B06">
        <w:rPr>
          <w:sz w:val="28"/>
          <w:szCs w:val="28"/>
        </w:rPr>
        <w:t>, collect them in one place and try to gather relevant datasets, including</w:t>
      </w:r>
      <w:r w:rsidR="00B46B06" w:rsidRPr="00B46B06">
        <w:rPr>
          <w:sz w:val="28"/>
          <w:szCs w:val="28"/>
        </w:rPr>
        <w:t xml:space="preserve"> customer demographics, account details, service usage, payment history, customer service interactions, and churn status.</w:t>
      </w:r>
      <w:r w:rsidR="00B46B06">
        <w:rPr>
          <w:sz w:val="28"/>
          <w:szCs w:val="28"/>
        </w:rPr>
        <w:br/>
      </w:r>
    </w:p>
    <w:p w14:paraId="79972480" w14:textId="77777777" w:rsidR="00B46B06" w:rsidRDefault="00B46B06" w:rsidP="00B46B06">
      <w:pPr>
        <w:pStyle w:val="a6"/>
        <w:numPr>
          <w:ilvl w:val="0"/>
          <w:numId w:val="1"/>
        </w:numPr>
        <w:ind w:left="567" w:hanging="425"/>
        <w:rPr>
          <w:b/>
          <w:bCs/>
          <w:sz w:val="32"/>
          <w:szCs w:val="32"/>
        </w:rPr>
      </w:pPr>
      <w:r w:rsidRPr="00B46B06">
        <w:rPr>
          <w:b/>
          <w:bCs/>
          <w:sz w:val="32"/>
          <w:szCs w:val="32"/>
        </w:rPr>
        <w:t>Data Cleaning and Preprocessing</w:t>
      </w:r>
      <w:r>
        <w:rPr>
          <w:b/>
          <w:bCs/>
          <w:sz w:val="32"/>
          <w:szCs w:val="32"/>
        </w:rPr>
        <w:t>:</w:t>
      </w:r>
    </w:p>
    <w:p w14:paraId="08B23789" w14:textId="12B53798" w:rsidR="00595106" w:rsidRPr="00B46B06" w:rsidRDefault="00B46B06" w:rsidP="00B46B06">
      <w:pPr>
        <w:pStyle w:val="a6"/>
        <w:ind w:left="567"/>
        <w:rPr>
          <w:sz w:val="28"/>
          <w:szCs w:val="28"/>
        </w:rPr>
      </w:pPr>
      <w:r w:rsidRPr="00B46B06">
        <w:rPr>
          <w:sz w:val="28"/>
          <w:szCs w:val="28"/>
        </w:rPr>
        <w:t xml:space="preserve">use techniques of preprocessing depend on your data need to make it clear from any noise or any missing </w:t>
      </w:r>
      <w:r w:rsidRPr="00B46B06">
        <w:rPr>
          <w:sz w:val="28"/>
          <w:szCs w:val="28"/>
        </w:rPr>
        <w:t>values such</w:t>
      </w:r>
      <w:r>
        <w:rPr>
          <w:sz w:val="28"/>
          <w:szCs w:val="28"/>
        </w:rPr>
        <w:t xml:space="preserve"> as (Handling</w:t>
      </w:r>
      <w:r w:rsidRPr="00B46B06">
        <w:rPr>
          <w:sz w:val="28"/>
          <w:szCs w:val="28"/>
        </w:rPr>
        <w:t xml:space="preserve"> Missing </w:t>
      </w:r>
      <w:r w:rsidRPr="00B46B06">
        <w:rPr>
          <w:sz w:val="28"/>
          <w:szCs w:val="28"/>
        </w:rPr>
        <w:t>Data, Encoding</w:t>
      </w:r>
      <w:r w:rsidRPr="00B46B06">
        <w:rPr>
          <w:sz w:val="28"/>
          <w:szCs w:val="28"/>
        </w:rPr>
        <w:t xml:space="preserve"> Categorical </w:t>
      </w:r>
      <w:r w:rsidRPr="00B46B06">
        <w:rPr>
          <w:sz w:val="28"/>
          <w:szCs w:val="28"/>
        </w:rPr>
        <w:t>Variables, Scaling</w:t>
      </w:r>
      <w:r w:rsidRPr="00B46B06">
        <w:rPr>
          <w:sz w:val="28"/>
          <w:szCs w:val="28"/>
        </w:rPr>
        <w:t xml:space="preserve"> Features</w:t>
      </w:r>
      <w:r>
        <w:rPr>
          <w:sz w:val="28"/>
          <w:szCs w:val="28"/>
        </w:rPr>
        <w:t xml:space="preserve">, </w:t>
      </w:r>
      <w:r w:rsidRPr="00B46B06">
        <w:rPr>
          <w:sz w:val="28"/>
          <w:szCs w:val="28"/>
        </w:rPr>
        <w:t>outlier detection, and normalization or scaling of numerical features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14:paraId="4FDBD833" w14:textId="08CDD478" w:rsidR="00595106" w:rsidRPr="00B46B06" w:rsidRDefault="00595106" w:rsidP="00D355BA">
      <w:pPr>
        <w:pStyle w:val="a6"/>
        <w:numPr>
          <w:ilvl w:val="0"/>
          <w:numId w:val="1"/>
        </w:numPr>
        <w:ind w:left="567" w:hanging="425"/>
        <w:rPr>
          <w:b/>
          <w:bCs/>
          <w:sz w:val="32"/>
          <w:szCs w:val="32"/>
        </w:rPr>
      </w:pPr>
      <w:r w:rsidRPr="00B46B06">
        <w:rPr>
          <w:b/>
          <w:bCs/>
          <w:sz w:val="32"/>
          <w:szCs w:val="32"/>
        </w:rPr>
        <w:t xml:space="preserve"> </w:t>
      </w:r>
      <w:r w:rsidR="00B46B06" w:rsidRPr="00B46B06">
        <w:rPr>
          <w:b/>
          <w:bCs/>
          <w:sz w:val="32"/>
          <w:szCs w:val="32"/>
        </w:rPr>
        <w:t>Model Selection and Training</w:t>
      </w:r>
      <w:r w:rsidR="00B46B06">
        <w:rPr>
          <w:b/>
          <w:bCs/>
          <w:sz w:val="32"/>
          <w:szCs w:val="32"/>
        </w:rPr>
        <w:t>:</w:t>
      </w:r>
      <w:r w:rsidR="00B46B06">
        <w:rPr>
          <w:b/>
          <w:bCs/>
          <w:sz w:val="32"/>
          <w:szCs w:val="32"/>
        </w:rPr>
        <w:br/>
      </w:r>
      <w:r w:rsidR="00B46B06" w:rsidRPr="00D355BA">
        <w:rPr>
          <w:sz w:val="28"/>
          <w:szCs w:val="28"/>
        </w:rPr>
        <w:t>Select appropriate machine learning algorithms for churn prediction</w:t>
      </w:r>
      <w:r w:rsidR="00B46B06" w:rsidRPr="00D355BA">
        <w:rPr>
          <w:sz w:val="28"/>
          <w:szCs w:val="28"/>
        </w:rPr>
        <w:t>. Then d</w:t>
      </w:r>
      <w:r w:rsidR="00B46B06" w:rsidRPr="00D355BA">
        <w:rPr>
          <w:sz w:val="28"/>
          <w:szCs w:val="28"/>
        </w:rPr>
        <w:t>ivide the dataset into training, validation, and test sets to ensure the model can generalize well.</w:t>
      </w:r>
      <w:r w:rsidR="00B46B06" w:rsidRPr="00D355BA">
        <w:rPr>
          <w:sz w:val="28"/>
          <w:szCs w:val="28"/>
        </w:rPr>
        <w:t xml:space="preserve"> After all that feed your model with the </w:t>
      </w:r>
      <w:r w:rsidR="00D355BA" w:rsidRPr="00D355BA">
        <w:rPr>
          <w:sz w:val="28"/>
          <w:szCs w:val="28"/>
        </w:rPr>
        <w:t>training set</w:t>
      </w:r>
      <w:r w:rsidR="00B46B06" w:rsidRPr="00D355BA">
        <w:rPr>
          <w:sz w:val="28"/>
          <w:szCs w:val="28"/>
        </w:rPr>
        <w:t xml:space="preserve"> and </w:t>
      </w:r>
      <w:r w:rsidR="00D355BA" w:rsidRPr="00D355BA">
        <w:rPr>
          <w:sz w:val="28"/>
          <w:szCs w:val="28"/>
        </w:rPr>
        <w:t>tune hyperparameters</w:t>
      </w:r>
    </w:p>
    <w:p w14:paraId="2C29AAA6" w14:textId="77777777" w:rsidR="00B46B06" w:rsidRDefault="00B46B06" w:rsidP="00B46B06">
      <w:pPr>
        <w:pStyle w:val="a6"/>
        <w:ind w:left="567"/>
        <w:rPr>
          <w:b/>
          <w:bCs/>
          <w:sz w:val="40"/>
          <w:szCs w:val="40"/>
        </w:rPr>
      </w:pPr>
    </w:p>
    <w:p w14:paraId="413F8366" w14:textId="48990B18" w:rsidR="00D355BA" w:rsidRPr="00D355BA" w:rsidRDefault="00D355BA" w:rsidP="00D355BA">
      <w:pPr>
        <w:pStyle w:val="a6"/>
        <w:numPr>
          <w:ilvl w:val="0"/>
          <w:numId w:val="1"/>
        </w:numPr>
        <w:ind w:left="567" w:hanging="425"/>
        <w:rPr>
          <w:b/>
          <w:bCs/>
          <w:sz w:val="32"/>
          <w:szCs w:val="32"/>
        </w:rPr>
      </w:pPr>
      <w:r w:rsidRPr="00D355BA">
        <w:rPr>
          <w:b/>
          <w:bCs/>
          <w:sz w:val="32"/>
          <w:szCs w:val="32"/>
        </w:rPr>
        <w:t xml:space="preserve"> </w:t>
      </w:r>
      <w:r w:rsidRPr="00D355BA">
        <w:rPr>
          <w:b/>
          <w:bCs/>
          <w:sz w:val="32"/>
          <w:szCs w:val="32"/>
        </w:rPr>
        <w:t>Model Evaluation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D355BA">
        <w:rPr>
          <w:sz w:val="28"/>
          <w:szCs w:val="28"/>
        </w:rPr>
        <w:t> Evaluate model using relevant metrics</w:t>
      </w:r>
      <w:r w:rsidRPr="00D355BA">
        <w:rPr>
          <w:sz w:val="28"/>
          <w:szCs w:val="28"/>
        </w:rPr>
        <w:t xml:space="preserve"> such as accuracy precision recall and f1- score this metrics help us to assess the effectiveness of the model on predicting churn</w:t>
      </w:r>
      <w:r w:rsidRPr="00D355BA">
        <w:rPr>
          <w:sz w:val="28"/>
          <w:szCs w:val="28"/>
        </w:rPr>
        <w:br/>
      </w:r>
    </w:p>
    <w:p w14:paraId="1CE2B451" w14:textId="233305C9" w:rsidR="00D355BA" w:rsidRPr="00D355BA" w:rsidRDefault="00D355BA" w:rsidP="00D355BA">
      <w:pPr>
        <w:pStyle w:val="a6"/>
        <w:numPr>
          <w:ilvl w:val="0"/>
          <w:numId w:val="1"/>
        </w:numPr>
        <w:ind w:left="567" w:hanging="425"/>
        <w:rPr>
          <w:b/>
          <w:bCs/>
          <w:sz w:val="32"/>
          <w:szCs w:val="32"/>
        </w:rPr>
      </w:pPr>
      <w:r w:rsidRPr="00D355BA">
        <w:rPr>
          <w:b/>
          <w:bCs/>
          <w:sz w:val="32"/>
          <w:szCs w:val="32"/>
        </w:rPr>
        <w:t xml:space="preserve">Deployment </w:t>
      </w:r>
      <w:r>
        <w:rPr>
          <w:b/>
          <w:bCs/>
          <w:sz w:val="32"/>
          <w:szCs w:val="32"/>
        </w:rPr>
        <w:br/>
      </w:r>
      <w:r w:rsidRPr="00D355BA">
        <w:rPr>
          <w:sz w:val="28"/>
          <w:szCs w:val="28"/>
        </w:rPr>
        <w:t xml:space="preserve">Deploy the model into </w:t>
      </w:r>
      <w:proofErr w:type="gramStart"/>
      <w:r w:rsidRPr="00D355BA">
        <w:rPr>
          <w:sz w:val="28"/>
          <w:szCs w:val="28"/>
        </w:rPr>
        <w:t>a</w:t>
      </w:r>
      <w:proofErr w:type="gramEnd"/>
      <w:r w:rsidRPr="00D355BA">
        <w:rPr>
          <w:sz w:val="28"/>
          <w:szCs w:val="28"/>
        </w:rPr>
        <w:t xml:space="preserve"> </w:t>
      </w:r>
      <w:r w:rsidRPr="00D355BA">
        <w:rPr>
          <w:sz w:val="28"/>
          <w:szCs w:val="28"/>
        </w:rPr>
        <w:t>executable</w:t>
      </w:r>
      <w:r w:rsidRPr="00D355BA">
        <w:rPr>
          <w:sz w:val="28"/>
          <w:szCs w:val="28"/>
        </w:rPr>
        <w:t xml:space="preserve"> environment where it can continuously predict churn probabilities for new or existing customers</w:t>
      </w:r>
    </w:p>
    <w:p w14:paraId="011931B6" w14:textId="77777777" w:rsidR="00595106" w:rsidRPr="00595106" w:rsidRDefault="00595106" w:rsidP="00595106">
      <w:pPr>
        <w:pStyle w:val="a6"/>
        <w:ind w:left="567"/>
        <w:rPr>
          <w:b/>
          <w:bCs/>
          <w:sz w:val="40"/>
          <w:szCs w:val="40"/>
        </w:rPr>
      </w:pPr>
    </w:p>
    <w:sectPr w:rsidR="00595106" w:rsidRPr="00595106" w:rsidSect="00595106">
      <w:pgSz w:w="12240" w:h="15840"/>
      <w:pgMar w:top="1135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66E2"/>
    <w:multiLevelType w:val="hybridMultilevel"/>
    <w:tmpl w:val="40DCCD2E"/>
    <w:lvl w:ilvl="0" w:tplc="D2F0E62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86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F3"/>
    <w:rsid w:val="002D66A5"/>
    <w:rsid w:val="00595106"/>
    <w:rsid w:val="009E43F3"/>
    <w:rsid w:val="00B46B06"/>
    <w:rsid w:val="00D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1F565"/>
  <w15:chartTrackingRefBased/>
  <w15:docId w15:val="{3131D1D0-C71F-4FAB-A183-3525CC1D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E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4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4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E4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E4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E4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E43F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E43F3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E43F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E43F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E43F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E43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E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E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E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E43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43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43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4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E43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43F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46B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henedy</dc:creator>
  <cp:keywords/>
  <dc:description/>
  <cp:lastModifiedBy>ziad henedy</cp:lastModifiedBy>
  <cp:revision>2</cp:revision>
  <dcterms:created xsi:type="dcterms:W3CDTF">2024-11-01T07:17:00Z</dcterms:created>
  <dcterms:modified xsi:type="dcterms:W3CDTF">2024-11-01T07:44:00Z</dcterms:modified>
</cp:coreProperties>
</file>