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BE" w:rsidRPr="00BA50BE" w:rsidRDefault="00BA50BE" w:rsidP="00BA50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AI Engineer Task Report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of this task was to develop two AI-powered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applications: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Image-to-Text Generation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(Image Captioning)</w:t>
      </w:r>
    </w:p>
    <w:p w:rsidR="00BA50BE" w:rsidRPr="00BA50BE" w:rsidRDefault="00BA50BE" w:rsidP="00BA5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report includes: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Explanation of prompt engineering strategies and parameter choices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instructions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Usage guidelines</w:t>
      </w:r>
    </w:p>
    <w:p w:rsidR="00BA50BE" w:rsidRPr="00BA50BE" w:rsidRDefault="00BA50BE" w:rsidP="00BA5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 and experimentation outcomes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Image-to-Text Generation (Image Captioning)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Model Selection Process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Initially, I compared the following vision-language models based on benchmark scores and community feedback: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mPLUG-Owl2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LLaVA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-NeXT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Qwen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-VL-Chat</w:t>
      </w:r>
    </w:p>
    <w:p w:rsidR="00BA50BE" w:rsidRPr="00BA50BE" w:rsidRDefault="00BA50BE" w:rsidP="00BA5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deepseek-vl-1.3b-4bitill-qwen-1.5b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evaluating benchmarks from official repositories, I chose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-VL-Chat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its competitive performance and the availability of a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quantized 4-bit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significantly reduces memory usage without degrading output quality.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Qwen-VL-Chat-Int4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peak memory: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~11.82GB</w:t>
      </w:r>
    </w:p>
    <w:p w:rsidR="00BA50BE" w:rsidRPr="00BA50BE" w:rsidRDefault="00BA50BE" w:rsidP="00BA5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BF16 version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~22.60GB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made the Qwen-VL-Chat-Int4 model the most efficient choice for deployment in constrained environments (e.g., 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Kaggle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Colab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Setup Instructions</w:t>
      </w:r>
    </w:p>
    <w:p w:rsidR="00BA50BE" w:rsidRPr="00BA50BE" w:rsidRDefault="00BA50BE" w:rsidP="00BA5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Uninstall potential conflicting packages: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torch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transformers transformers-stream-generator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uninstall -y accelerate optimum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uninstall -y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compatible versions: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torch==2.6.0+cu124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torchvision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torchaudio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==2.6.0+cu124 --index-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https://download.pytorch.org/whl/cu124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transformers==4.51.3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transformers-stream-generator==0.0.5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accelerate==1.5.2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optimum==1.25.3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einops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-q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gradio</w:t>
      </w:r>
      <w:proofErr w:type="spellEnd"/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pip install -q auto-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gptq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==0.7.1 --no-build-isolation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began with the simple prompt:</w:t>
      </w:r>
    </w:p>
    <w:p w:rsidR="00BA50BE" w:rsidRPr="00BA50BE" w:rsidRDefault="00BA50BE" w:rsidP="00BA5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Describe the image in detail.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tested variations such as: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"Focus on objects and actions in the image"</w:t>
      </w:r>
    </w:p>
    <w:p w:rsidR="00BA50BE" w:rsidRPr="00BA50BE" w:rsidRDefault="00BA50BE" w:rsidP="00BA5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"Describe every visible item in the image in detail"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longer prompts sometimes caused hallucinations — e.g., describing objects that weren’t in the image. The best balance between accuracy and richness came from keeping the prompt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and clear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 configuration: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temperature=0.5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Balanced creativity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Slight randomness in output</w:t>
      </w:r>
    </w:p>
    <w:p w:rsidR="00BA50BE" w:rsidRPr="00BA50BE" w:rsidRDefault="00BA50BE" w:rsidP="00BA5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=300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Reasonable length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Observations: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Lowering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more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deterministic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outputs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Increasing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gave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sometimes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focused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results</w:t>
      </w:r>
    </w:p>
    <w:p w:rsidR="00BA50BE" w:rsidRPr="00BA50BE" w:rsidRDefault="00BA50BE" w:rsidP="00BA5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Reducing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precise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occasionally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repetitive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responses</w:t>
      </w:r>
    </w:p>
    <w:p w:rsid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Interface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Built using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an image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Adjust </w:t>
      </w: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sliders</w:t>
      </w:r>
    </w:p>
    <w:p w:rsidR="00BA50BE" w:rsidRPr="00BA50BE" w:rsidRDefault="00BA50BE" w:rsidP="00BA50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generated description in a textbox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Text-to-Code Generation</w:t>
      </w:r>
    </w:p>
    <w:p w:rsidR="00BA50BE" w:rsidRPr="00BA50BE" w:rsidRDefault="00BA50BE" w:rsidP="00BA5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 and Strategy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Used: </w:t>
      </w: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deepseek-ai</w:t>
      </w:r>
      <w:proofErr w:type="spellEnd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/DeepSeek-R1-Distill-Qwen-1.5B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I experimented with: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Zero-shot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direct request</w:t>
      </w:r>
    </w:p>
    <w:p w:rsidR="00BA50BE" w:rsidRPr="00BA50BE" w:rsidRDefault="00BA50BE" w:rsidP="00BA5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prompting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: task + example outputs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few-shot approach consistently outperformed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zero-shot by guiding the model to follow a structured response format.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Prompt Engineering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prompt included: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message instructing the model to return only code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few Python examples (e.g., reverse string, check palindrome)</w:t>
      </w:r>
    </w:p>
    <w:p w:rsidR="00BA50BE" w:rsidRPr="00BA50BE" w:rsidRDefault="00BA50BE" w:rsidP="00BA5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task statement in this format: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Task: &lt;user input&gt;</w:t>
      </w:r>
    </w:p>
    <w:p w:rsidR="00BA50BE" w:rsidRPr="00BA50BE" w:rsidRDefault="00BA50BE" w:rsidP="00BA50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```python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Post-processing</w:t>
      </w:r>
    </w:p>
    <w:p w:rsidR="00BA50BE" w:rsidRPr="00BA50BE" w:rsidRDefault="00BA50BE" w:rsidP="00BA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prompt constraints, the model occasionally returned explanations or reasoning. To solve this:</w:t>
      </w:r>
    </w:p>
    <w:p w:rsidR="00BA50BE" w:rsidRPr="00BA50BE" w:rsidRDefault="00BA50BE" w:rsidP="00BA5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 post-processing step extracted only the Python code from markdown-style code blocks using regex.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Parameter Configuration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temperature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0.1 – 0.2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ensure deterministic, explanation-free code output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top_p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0.7 – 0.9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balance creativity and consistency</w:t>
      </w:r>
    </w:p>
    <w:p w:rsidR="00BA50BE" w:rsidRPr="00BA50BE" w:rsidRDefault="00BA50BE" w:rsidP="00BA50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A50BE">
        <w:rPr>
          <w:rFonts w:ascii="Courier New" w:eastAsia="Times New Roman" w:hAnsi="Courier New" w:cs="Courier New"/>
          <w:sz w:val="20"/>
          <w:szCs w:val="20"/>
          <w:lang w:eastAsia="en-GB"/>
        </w:rPr>
        <w:t>max_new_tokens</w:t>
      </w:r>
      <w:proofErr w:type="spellEnd"/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512 – 1024</w:t>
      </w: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allow enough space for longer functions while avoiding excessive verbosity</w:t>
      </w:r>
      <w:r w:rsidR="00DD40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case of hard code tasks it will require more than 1024 due to the explanation of steps.</w:t>
      </w:r>
    </w:p>
    <w:p w:rsidR="00BA50BE" w:rsidRPr="00BA50BE" w:rsidRDefault="00BA50BE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Interface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with </w:t>
      </w:r>
      <w:proofErr w:type="spellStart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Gradio</w:t>
      </w:r>
      <w:proofErr w:type="spellEnd"/>
      <w:r w:rsidRPr="00BA50B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Blocks</w:t>
      </w:r>
    </w:p>
    <w:p w:rsidR="00BA50BE" w:rsidRPr="00BA50BE" w:rsidRDefault="00BA50BE" w:rsidP="00BA50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can: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a task description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 temperature, top-p, and max tokens</w:t>
      </w:r>
    </w:p>
    <w:p w:rsidR="00BA50BE" w:rsidRPr="00BA50BE" w:rsidRDefault="00BA50BE" w:rsidP="00BA50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0BE">
        <w:rPr>
          <w:rFonts w:ascii="Times New Roman" w:eastAsia="Times New Roman" w:hAnsi="Times New Roman" w:cs="Times New Roman"/>
          <w:sz w:val="24"/>
          <w:szCs w:val="24"/>
          <w:lang w:eastAsia="en-GB"/>
        </w:rPr>
        <w:t>View clean code output</w:t>
      </w:r>
    </w:p>
    <w:p w:rsidR="00BA50BE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  <w:r w:rsidR="00BA50BE" w:rsidRPr="00BA50B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085"/>
        <w:gridCol w:w="1572"/>
        <w:gridCol w:w="1506"/>
        <w:gridCol w:w="2475"/>
      </w:tblGrid>
      <w:tr w:rsidR="00BA50BE" w:rsidRPr="00BA50BE" w:rsidTr="00BA5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 Used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Prompting Approach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Post-Processing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Param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Ranges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 Captioning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Qwen-VL-Chat-Int4 (</w:t>
            </w:r>
            <w:proofErr w:type="spellStart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AutoGPTQ</w:t>
            </w:r>
            <w:proofErr w:type="spellEnd"/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direct prompt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–1.0Top-p: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–1.0Tokens: 100–500</w:t>
            </w:r>
          </w:p>
        </w:tc>
      </w:tr>
      <w:tr w:rsidR="00BA50BE" w:rsidRPr="00BA50BE" w:rsidTr="00BA5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Generation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DeepSeek-R1-Distill-Qwen-1.5B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Few-shot examples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Regex code extractor</w:t>
            </w:r>
          </w:p>
        </w:tc>
        <w:tc>
          <w:tcPr>
            <w:tcW w:w="0" w:type="auto"/>
            <w:vAlign w:val="center"/>
            <w:hideMark/>
          </w:tcPr>
          <w:p w:rsidR="00BA50BE" w:rsidRPr="00BA50BE" w:rsidRDefault="00BA50BE" w:rsidP="00BA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A50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Temp: 0.1–0.2Top-p: 0.7–0.9Tokens: 512–1024</w:t>
            </w:r>
          </w:p>
        </w:tc>
      </w:tr>
    </w:tbl>
    <w:p w:rsidR="00723270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bullet="t" o:hrstd="t" o:hr="t" fillcolor="#a0a0a0" stroked="f"/>
        </w:pict>
      </w:r>
    </w:p>
    <w:p w:rsidR="00667D67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7D67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Notebooks: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5" w:history="1">
        <w:r w:rsidRPr="005F27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https://colab.research.google.com/drive/1ub2nk5eHeNvQKB97gGPwC-aiYn1qk070?usp=sharing</w:t>
        </w:r>
      </w:hyperlink>
    </w:p>
    <w:p w:rsidR="00667D67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7D67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5F27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https://colab.research.google.com/drive/1Uwd3XEZBQsBBjrkzXKQ2INIyVgMesqqc?usp=sharing</w:t>
        </w:r>
      </w:hyperlink>
    </w:p>
    <w:p w:rsidR="00667D67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7D67" w:rsidRPr="00BA50BE" w:rsidRDefault="00667D67" w:rsidP="00BA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sectPr w:rsidR="00667D67" w:rsidRPr="00BA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11A7653"/>
    <w:multiLevelType w:val="multilevel"/>
    <w:tmpl w:val="5F3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1F2"/>
    <w:multiLevelType w:val="multilevel"/>
    <w:tmpl w:val="0DD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D069A"/>
    <w:multiLevelType w:val="multilevel"/>
    <w:tmpl w:val="C134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861E0"/>
    <w:multiLevelType w:val="multilevel"/>
    <w:tmpl w:val="2A0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044D"/>
    <w:multiLevelType w:val="multilevel"/>
    <w:tmpl w:val="52EC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0067"/>
    <w:multiLevelType w:val="multilevel"/>
    <w:tmpl w:val="2DB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572B"/>
    <w:multiLevelType w:val="multilevel"/>
    <w:tmpl w:val="899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077A"/>
    <w:multiLevelType w:val="multilevel"/>
    <w:tmpl w:val="E3D01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170D"/>
    <w:multiLevelType w:val="multilevel"/>
    <w:tmpl w:val="FD9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4BBC"/>
    <w:multiLevelType w:val="multilevel"/>
    <w:tmpl w:val="779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07DAD"/>
    <w:multiLevelType w:val="multilevel"/>
    <w:tmpl w:val="771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3574A"/>
    <w:multiLevelType w:val="multilevel"/>
    <w:tmpl w:val="094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133B7"/>
    <w:multiLevelType w:val="multilevel"/>
    <w:tmpl w:val="496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4723D"/>
    <w:multiLevelType w:val="multilevel"/>
    <w:tmpl w:val="CEC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7D93"/>
    <w:multiLevelType w:val="multilevel"/>
    <w:tmpl w:val="8A4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9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E"/>
    <w:rsid w:val="00667D67"/>
    <w:rsid w:val="00723270"/>
    <w:rsid w:val="00BA50BE"/>
    <w:rsid w:val="00D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841C"/>
  <w15:chartTrackingRefBased/>
  <w15:docId w15:val="{0D9F990E-B345-4F71-83BA-2B998B91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A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A5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A5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A50B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A50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A50B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A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5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0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B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67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Uwd3XEZBQsBBjrkzXKQ2INIyVgMesqqc?usp=sharing" TargetMode="External"/><Relationship Id="rId5" Type="http://schemas.openxmlformats.org/officeDocument/2006/relationships/hyperlink" Target="https://colab.research.google.com/drive/1ub2nk5eHeNvQKB97gGPwC-aiYn1qk070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</dc:creator>
  <cp:keywords/>
  <dc:description/>
  <cp:lastModifiedBy>Ziad Mahmoud Mohamed</cp:lastModifiedBy>
  <cp:revision>3</cp:revision>
  <dcterms:created xsi:type="dcterms:W3CDTF">2025-06-03T23:00:00Z</dcterms:created>
  <dcterms:modified xsi:type="dcterms:W3CDTF">2025-06-04T00:30:00Z</dcterms:modified>
</cp:coreProperties>
</file>