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5357" w14:textId="77777777" w:rsidR="002220BE" w:rsidRPr="002220BE" w:rsidRDefault="002220BE" w:rsidP="002220BE">
      <w:r w:rsidRPr="002220BE">
        <w:br/>
        <w:t>I'll search for "prve" and the LightGBM demand forecasting work in your TaxiTrack repository.</w:t>
      </w:r>
    </w:p>
    <w:p w14:paraId="08A5DEC4" w14:textId="77777777" w:rsidR="002220BE" w:rsidRPr="002220BE" w:rsidRDefault="002220BE" w:rsidP="002220BE">
      <w:r w:rsidRPr="002220BE">
        <w:t>Search results for "prve" in "</w:t>
      </w:r>
      <w:proofErr w:type="gramStart"/>
      <w:r w:rsidRPr="002220BE">
        <w:t>repo:Ziadashraf</w:t>
      </w:r>
      <w:proofErr w:type="gramEnd"/>
      <w:r w:rsidRPr="002220BE">
        <w:t>301/TaxiTrack" and 2 other tool calls</w:t>
      </w:r>
    </w:p>
    <w:p w14:paraId="5E5FB47B" w14:textId="77777777" w:rsidR="002220BE" w:rsidRPr="002220BE" w:rsidRDefault="002220BE" w:rsidP="002220BE">
      <w:r w:rsidRPr="002220BE">
        <w:t>I found the relevant achievement! Here's the citation from the TaxiTrack repository:</w:t>
      </w:r>
    </w:p>
    <w:p w14:paraId="189BC421" w14:textId="77777777" w:rsidR="002220BE" w:rsidRPr="002220BE" w:rsidRDefault="002220BE" w:rsidP="002220BE">
      <w:pPr>
        <w:rPr>
          <w:b/>
          <w:bCs/>
        </w:rPr>
      </w:pPr>
      <w:r w:rsidRPr="002220BE">
        <w:rPr>
          <w:rFonts w:ascii="Segoe UI Emoji" w:hAnsi="Segoe UI Emoji" w:cs="Segoe UI Emoji"/>
          <w:b/>
          <w:bCs/>
        </w:rPr>
        <w:t>🎯</w:t>
      </w:r>
      <w:r w:rsidRPr="002220BE">
        <w:rPr>
          <w:b/>
          <w:bCs/>
        </w:rPr>
        <w:t xml:space="preserve"> Applied LightGBM for Time Series Demand Forecasting</w:t>
      </w:r>
    </w:p>
    <w:p w14:paraId="2ABFD99E" w14:textId="77777777" w:rsidR="002220BE" w:rsidRPr="002220BE" w:rsidRDefault="002220BE" w:rsidP="002220BE">
      <w:r w:rsidRPr="002220BE">
        <w:rPr>
          <w:b/>
          <w:bCs/>
        </w:rPr>
        <w:t>Source</w:t>
      </w:r>
      <w:r w:rsidRPr="002220BE">
        <w:t>: </w:t>
      </w:r>
      <w:hyperlink r:id="rId5" w:history="1">
        <w:r w:rsidRPr="002220BE">
          <w:rPr>
            <w:rStyle w:val="Hyperlink"/>
          </w:rPr>
          <w:t>TaxiTrack Repository</w:t>
        </w:r>
      </w:hyperlink>
    </w:p>
    <w:p w14:paraId="1D0C3BA5" w14:textId="77777777" w:rsidR="002220BE" w:rsidRPr="002220BE" w:rsidRDefault="002220BE" w:rsidP="002220BE">
      <w:pPr>
        <w:rPr>
          <w:b/>
          <w:bCs/>
        </w:rPr>
      </w:pPr>
      <w:r w:rsidRPr="002220BE">
        <w:rPr>
          <w:b/>
          <w:bCs/>
        </w:rPr>
        <w:t>Performance Achievement:</w:t>
      </w:r>
    </w:p>
    <w:p w14:paraId="7958FA16" w14:textId="77777777" w:rsidR="002220BE" w:rsidRPr="002220BE" w:rsidRDefault="002220BE" w:rsidP="002220BE">
      <w:pPr>
        <w:numPr>
          <w:ilvl w:val="0"/>
          <w:numId w:val="1"/>
        </w:numPr>
      </w:pPr>
      <w:r w:rsidRPr="002220BE">
        <w:rPr>
          <w:b/>
          <w:bCs/>
        </w:rPr>
        <w:t>Applied LightGBM</w:t>
      </w:r>
      <w:r w:rsidRPr="002220BE">
        <w:t> for time series demand forecasting across </w:t>
      </w:r>
      <w:r w:rsidRPr="002220BE">
        <w:rPr>
          <w:b/>
          <w:bCs/>
        </w:rPr>
        <w:t>75+ zones</w:t>
      </w:r>
    </w:p>
    <w:p w14:paraId="657F1354" w14:textId="77777777" w:rsidR="002220BE" w:rsidRPr="002220BE" w:rsidRDefault="002220BE" w:rsidP="002220BE">
      <w:pPr>
        <w:numPr>
          <w:ilvl w:val="0"/>
          <w:numId w:val="1"/>
        </w:numPr>
      </w:pPr>
      <w:r w:rsidRPr="002220BE">
        <w:t>Processed </w:t>
      </w:r>
      <w:r w:rsidRPr="002220BE">
        <w:rPr>
          <w:b/>
          <w:bCs/>
        </w:rPr>
        <w:t>4.5M+ monthly records</w:t>
      </w:r>
    </w:p>
    <w:p w14:paraId="571568BD" w14:textId="77777777" w:rsidR="002220BE" w:rsidRPr="002220BE" w:rsidRDefault="002220BE" w:rsidP="002220BE">
      <w:pPr>
        <w:numPr>
          <w:ilvl w:val="0"/>
          <w:numId w:val="1"/>
        </w:numPr>
      </w:pPr>
      <w:r w:rsidRPr="002220BE">
        <w:t>Engineered </w:t>
      </w:r>
      <w:r w:rsidRPr="002220BE">
        <w:rPr>
          <w:b/>
          <w:bCs/>
        </w:rPr>
        <w:t>20+ features</w:t>
      </w:r>
      <w:r w:rsidRPr="002220BE">
        <w:t> (temporal, lag, rolling statistics, group encodings)</w:t>
      </w:r>
    </w:p>
    <w:p w14:paraId="6B5FF1B9" w14:textId="77777777" w:rsidR="002220BE" w:rsidRPr="002220BE" w:rsidRDefault="002220BE" w:rsidP="002220BE">
      <w:pPr>
        <w:numPr>
          <w:ilvl w:val="0"/>
          <w:numId w:val="1"/>
        </w:numPr>
      </w:pPr>
      <w:r w:rsidRPr="002220BE">
        <w:t>Achieved </w:t>
      </w:r>
      <w:r w:rsidRPr="002220BE">
        <w:rPr>
          <w:b/>
          <w:bCs/>
        </w:rPr>
        <w:t>60% MAE reduction</w:t>
      </w:r>
      <w:r w:rsidRPr="002220BE">
        <w:t> compared to baseline models</w:t>
      </w:r>
    </w:p>
    <w:p w14:paraId="5AC948F5" w14:textId="77777777" w:rsidR="002220BE" w:rsidRPr="002220BE" w:rsidRDefault="002220BE" w:rsidP="002220BE">
      <w:pPr>
        <w:rPr>
          <w:b/>
          <w:bCs/>
        </w:rPr>
      </w:pPr>
      <w:r w:rsidRPr="002220BE">
        <w:rPr>
          <w:b/>
          <w:bCs/>
        </w:rPr>
        <w:t>Key Implementation Details:</w:t>
      </w:r>
    </w:p>
    <w:p w14:paraId="7700B77E" w14:textId="77777777" w:rsidR="002220BE" w:rsidRPr="002220BE" w:rsidRDefault="002220BE" w:rsidP="002220BE">
      <w:r w:rsidRPr="002220BE">
        <w:rPr>
          <w:b/>
          <w:bCs/>
        </w:rPr>
        <w:t>Model Configuration</w:t>
      </w:r>
      <w:r w:rsidRPr="002220BE">
        <w:t>:</w:t>
      </w:r>
    </w:p>
    <w:p w14:paraId="718C4A77" w14:textId="77777777" w:rsidR="002220BE" w:rsidRPr="002220BE" w:rsidRDefault="002220BE" w:rsidP="002220BE">
      <w:pPr>
        <w:numPr>
          <w:ilvl w:val="0"/>
          <w:numId w:val="2"/>
        </w:numPr>
      </w:pPr>
      <w:r w:rsidRPr="002220BE">
        <w:t>5,000 estimators with early stopping</w:t>
      </w:r>
    </w:p>
    <w:p w14:paraId="2E11B470" w14:textId="77777777" w:rsidR="002220BE" w:rsidRPr="002220BE" w:rsidRDefault="002220BE" w:rsidP="002220BE">
      <w:pPr>
        <w:numPr>
          <w:ilvl w:val="0"/>
          <w:numId w:val="2"/>
        </w:numPr>
      </w:pPr>
      <w:r w:rsidRPr="002220BE">
        <w:t>Learning rate: 0.05</w:t>
      </w:r>
    </w:p>
    <w:p w14:paraId="7843F43E" w14:textId="77777777" w:rsidR="002220BE" w:rsidRPr="002220BE" w:rsidRDefault="002220BE" w:rsidP="002220BE">
      <w:pPr>
        <w:numPr>
          <w:ilvl w:val="0"/>
          <w:numId w:val="2"/>
        </w:numPr>
      </w:pPr>
      <w:r w:rsidRPr="002220BE">
        <w:t>500 leaf nodes for complexity control</w:t>
      </w:r>
    </w:p>
    <w:p w14:paraId="61FDDA45" w14:textId="77777777" w:rsidR="002220BE" w:rsidRPr="002220BE" w:rsidRDefault="002220BE" w:rsidP="002220BE">
      <w:pPr>
        <w:numPr>
          <w:ilvl w:val="0"/>
          <w:numId w:val="2"/>
        </w:numPr>
      </w:pPr>
      <w:r w:rsidRPr="002220BE">
        <w:t>Multi-core parallelization</w:t>
      </w:r>
    </w:p>
    <w:p w14:paraId="62AB6AB2" w14:textId="77777777" w:rsidR="002220BE" w:rsidRPr="002220BE" w:rsidRDefault="002220BE" w:rsidP="002220BE">
      <w:r w:rsidRPr="002220BE">
        <w:rPr>
          <w:b/>
          <w:bCs/>
        </w:rPr>
        <w:t>Feature Engineering Stack</w:t>
      </w:r>
      <w:r w:rsidRPr="002220BE">
        <w:t>:</w:t>
      </w:r>
    </w:p>
    <w:p w14:paraId="65292280" w14:textId="77777777" w:rsidR="002220BE" w:rsidRPr="002220BE" w:rsidRDefault="002220BE" w:rsidP="002220BE">
      <w:r w:rsidRPr="002220BE">
        <w:t>Code</w:t>
      </w:r>
    </w:p>
    <w:p w14:paraId="761D81A8" w14:textId="77777777" w:rsidR="002220BE" w:rsidRPr="002220BE" w:rsidRDefault="002220BE" w:rsidP="002220BE">
      <w:r w:rsidRPr="002220BE">
        <w:rPr>
          <w:rFonts w:ascii="MS Gothic" w:eastAsia="MS Gothic" w:hAnsi="MS Gothic" w:cs="MS Gothic" w:hint="eastAsia"/>
        </w:rPr>
        <w:t>├</w:t>
      </w:r>
      <w:r w:rsidRPr="002220BE">
        <w:rPr>
          <w:rFonts w:ascii="Calibri" w:hAnsi="Calibri" w:cs="Calibri"/>
        </w:rPr>
        <w:t>──</w:t>
      </w:r>
      <w:r w:rsidRPr="002220BE">
        <w:t xml:space="preserve"> Temporal Features: Hour, day, cyclical encoding, rush hour flags</w:t>
      </w:r>
    </w:p>
    <w:p w14:paraId="6503FF38" w14:textId="77777777" w:rsidR="002220BE" w:rsidRPr="002220BE" w:rsidRDefault="002220BE" w:rsidP="002220BE">
      <w:r w:rsidRPr="002220BE">
        <w:rPr>
          <w:rFonts w:ascii="MS Gothic" w:eastAsia="MS Gothic" w:hAnsi="MS Gothic" w:cs="MS Gothic" w:hint="eastAsia"/>
        </w:rPr>
        <w:t>├</w:t>
      </w:r>
      <w:r w:rsidRPr="002220BE">
        <w:rPr>
          <w:rFonts w:ascii="Calibri" w:hAnsi="Calibri" w:cs="Calibri"/>
        </w:rPr>
        <w:t>──</w:t>
      </w:r>
      <w:r w:rsidRPr="002220BE">
        <w:t xml:space="preserve"> Lag Features: 24-hour and 168-hour windows</w:t>
      </w:r>
    </w:p>
    <w:p w14:paraId="6562E47A" w14:textId="77777777" w:rsidR="002220BE" w:rsidRPr="002220BE" w:rsidRDefault="002220BE" w:rsidP="002220BE">
      <w:r w:rsidRPr="002220BE">
        <w:rPr>
          <w:rFonts w:ascii="MS Gothic" w:eastAsia="MS Gothic" w:hAnsi="MS Gothic" w:cs="MS Gothic" w:hint="eastAsia"/>
        </w:rPr>
        <w:t>├</w:t>
      </w:r>
      <w:r w:rsidRPr="002220BE">
        <w:rPr>
          <w:rFonts w:ascii="Calibri" w:hAnsi="Calibri" w:cs="Calibri"/>
        </w:rPr>
        <w:t>──</w:t>
      </w:r>
      <w:r w:rsidRPr="002220BE">
        <w:t xml:space="preserve"> Rolling Statistics: 24h and 168h moving averages/std</w:t>
      </w:r>
    </w:p>
    <w:p w14:paraId="1DE4140F" w14:textId="77777777" w:rsidR="002220BE" w:rsidRPr="002220BE" w:rsidRDefault="002220BE" w:rsidP="002220BE">
      <w:r w:rsidRPr="002220BE">
        <w:rPr>
          <w:rFonts w:ascii="MS Gothic" w:eastAsia="MS Gothic" w:hAnsi="MS Gothic" w:cs="MS Gothic" w:hint="eastAsia"/>
        </w:rPr>
        <w:t>├</w:t>
      </w:r>
      <w:r w:rsidRPr="002220BE">
        <w:rPr>
          <w:rFonts w:ascii="Calibri" w:hAnsi="Calibri" w:cs="Calibri"/>
        </w:rPr>
        <w:t>──</w:t>
      </w:r>
      <w:r w:rsidRPr="002220BE">
        <w:t xml:space="preserve"> Group Features: Zone </w:t>
      </w:r>
      <w:r w:rsidRPr="002220BE">
        <w:rPr>
          <w:rFonts w:ascii="Calibri" w:hAnsi="Calibri" w:cs="Calibri"/>
        </w:rPr>
        <w:t>×</w:t>
      </w:r>
      <w:r w:rsidRPr="002220BE">
        <w:t xml:space="preserve"> Borough </w:t>
      </w:r>
      <w:r w:rsidRPr="002220BE">
        <w:rPr>
          <w:rFonts w:ascii="Calibri" w:hAnsi="Calibri" w:cs="Calibri"/>
        </w:rPr>
        <w:t>×</w:t>
      </w:r>
      <w:r w:rsidRPr="002220BE">
        <w:t xml:space="preserve"> Service Type encoding</w:t>
      </w:r>
    </w:p>
    <w:p w14:paraId="51E240F7" w14:textId="77777777" w:rsidR="002220BE" w:rsidRPr="002220BE" w:rsidRDefault="002220BE" w:rsidP="002220BE">
      <w:r w:rsidRPr="002220BE">
        <w:t>└── Categorical Encoding: Native LightGBM support</w:t>
      </w:r>
    </w:p>
    <w:p w14:paraId="6FE32270" w14:textId="77777777" w:rsidR="002220BE" w:rsidRPr="002220BE" w:rsidRDefault="002220BE" w:rsidP="002220BE">
      <w:r w:rsidRPr="002220BE">
        <w:rPr>
          <w:b/>
          <w:bCs/>
        </w:rPr>
        <w:t>Performance Metrics</w:t>
      </w:r>
      <w:r w:rsidRPr="002220BE">
        <w:t>:</w:t>
      </w:r>
    </w:p>
    <w:p w14:paraId="77AD134D" w14:textId="77777777" w:rsidR="002220BE" w:rsidRPr="002220BE" w:rsidRDefault="002220BE" w:rsidP="002220BE">
      <w:pPr>
        <w:numPr>
          <w:ilvl w:val="0"/>
          <w:numId w:val="3"/>
        </w:numPr>
      </w:pPr>
      <w:r w:rsidRPr="002220BE">
        <w:rPr>
          <w:b/>
          <w:bCs/>
        </w:rPr>
        <w:t>Prediction Latency</w:t>
      </w:r>
      <w:r w:rsidRPr="002220BE">
        <w:t>: &lt;100ms per group</w:t>
      </w:r>
    </w:p>
    <w:p w14:paraId="45CA717A" w14:textId="77777777" w:rsidR="002220BE" w:rsidRPr="002220BE" w:rsidRDefault="002220BE" w:rsidP="002220BE">
      <w:pPr>
        <w:numPr>
          <w:ilvl w:val="0"/>
          <w:numId w:val="3"/>
        </w:numPr>
      </w:pPr>
      <w:r w:rsidRPr="002220BE">
        <w:rPr>
          <w:b/>
          <w:bCs/>
        </w:rPr>
        <w:lastRenderedPageBreak/>
        <w:t>Horizons</w:t>
      </w:r>
      <w:r w:rsidRPr="002220BE">
        <w:t>: 1 to 1,500 hours ahead</w:t>
      </w:r>
    </w:p>
    <w:p w14:paraId="02701C95" w14:textId="77777777" w:rsidR="002220BE" w:rsidRPr="002220BE" w:rsidRDefault="002220BE" w:rsidP="002220BE">
      <w:pPr>
        <w:numPr>
          <w:ilvl w:val="0"/>
          <w:numId w:val="3"/>
        </w:numPr>
      </w:pPr>
      <w:r w:rsidRPr="002220BE">
        <w:rPr>
          <w:b/>
          <w:bCs/>
        </w:rPr>
        <w:t>Groups Covered</w:t>
      </w:r>
      <w:r w:rsidRPr="002220BE">
        <w:t>: 76 high-volume zone/borough/service combinations</w:t>
      </w:r>
    </w:p>
    <w:p w14:paraId="220529A4" w14:textId="77777777" w:rsidR="002220BE" w:rsidRPr="002220BE" w:rsidRDefault="002220BE" w:rsidP="002220BE">
      <w:pPr>
        <w:numPr>
          <w:ilvl w:val="0"/>
          <w:numId w:val="3"/>
        </w:numPr>
      </w:pPr>
      <w:r w:rsidRPr="002220BE">
        <w:rPr>
          <w:b/>
          <w:bCs/>
        </w:rPr>
        <w:t>Test MAE</w:t>
      </w:r>
      <w:r w:rsidRPr="002220BE">
        <w:t>: 8-12 trips/hour with ±20% confidence intervals</w:t>
      </w:r>
    </w:p>
    <w:p w14:paraId="3B1B442F" w14:textId="77777777" w:rsidR="002220BE" w:rsidRPr="002220BE" w:rsidRDefault="002220BE" w:rsidP="002220BE">
      <w:r w:rsidRPr="002220BE">
        <w:rPr>
          <w:b/>
          <w:bCs/>
        </w:rPr>
        <w:t>System Capabilities</w:t>
      </w:r>
      <w:r w:rsidRPr="002220BE">
        <w:t>:</w:t>
      </w:r>
    </w:p>
    <w:p w14:paraId="2013941F" w14:textId="77777777" w:rsidR="002220BE" w:rsidRPr="002220BE" w:rsidRDefault="002220BE" w:rsidP="002220BE">
      <w:pPr>
        <w:numPr>
          <w:ilvl w:val="0"/>
          <w:numId w:val="4"/>
        </w:numPr>
      </w:pPr>
      <w:r w:rsidRPr="002220BE">
        <w:t>Training Speed: 5-10 minutes for 75+ groups</w:t>
      </w:r>
    </w:p>
    <w:p w14:paraId="2A2622F5" w14:textId="77777777" w:rsidR="002220BE" w:rsidRPr="002220BE" w:rsidRDefault="002220BE" w:rsidP="002220BE">
      <w:pPr>
        <w:numPr>
          <w:ilvl w:val="0"/>
          <w:numId w:val="4"/>
        </w:numPr>
      </w:pPr>
      <w:r w:rsidRPr="002220BE">
        <w:t>Handles millions of historical records</w:t>
      </w:r>
    </w:p>
    <w:p w14:paraId="1417E59A" w14:textId="77777777" w:rsidR="002220BE" w:rsidRPr="002220BE" w:rsidRDefault="002220BE" w:rsidP="002220BE">
      <w:pPr>
        <w:numPr>
          <w:ilvl w:val="0"/>
          <w:numId w:val="4"/>
        </w:numPr>
      </w:pPr>
      <w:r w:rsidRPr="002220BE">
        <w:t>Iterative multi-step forecasting using previous predictions as features</w:t>
      </w:r>
    </w:p>
    <w:p w14:paraId="73CFFB31" w14:textId="77777777" w:rsidR="002220BE" w:rsidRPr="002220BE" w:rsidRDefault="002220BE" w:rsidP="002220BE">
      <w:pPr>
        <w:numPr>
          <w:ilvl w:val="0"/>
          <w:numId w:val="4"/>
        </w:numPr>
      </w:pPr>
      <w:r w:rsidRPr="002220BE">
        <w:t>Production-ready deployment via Streamlit dashboard</w:t>
      </w:r>
    </w:p>
    <w:p w14:paraId="0CE47420" w14:textId="77777777" w:rsidR="002220BE" w:rsidRPr="002220BE" w:rsidRDefault="002220BE" w:rsidP="002220BE">
      <w:r w:rsidRPr="002220BE">
        <w:pict w14:anchorId="30FAAD05">
          <v:rect id="_x0000_i1031" style="width:0;height:3pt" o:hralign="center" o:hrstd="t" o:hr="t" fillcolor="#a0a0a0" stroked="f"/>
        </w:pict>
      </w:r>
    </w:p>
    <w:p w14:paraId="3347A3B4" w14:textId="77777777" w:rsidR="002220BE" w:rsidRPr="002220BE" w:rsidRDefault="002220BE" w:rsidP="002220BE">
      <w:r w:rsidRPr="002220BE">
        <w:rPr>
          <w:b/>
          <w:bCs/>
        </w:rPr>
        <w:t>References</w:t>
      </w:r>
      <w:r w:rsidRPr="002220BE">
        <w:t>:</w:t>
      </w:r>
    </w:p>
    <w:p w14:paraId="5E5FED15" w14:textId="77777777" w:rsidR="002220BE" w:rsidRPr="002220BE" w:rsidRDefault="002220BE" w:rsidP="002220BE">
      <w:pPr>
        <w:numPr>
          <w:ilvl w:val="0"/>
          <w:numId w:val="5"/>
        </w:numPr>
      </w:pPr>
      <w:hyperlink r:id="rId6" w:anchor="-machine-learning-demand-forecasting" w:history="1">
        <w:r w:rsidRPr="002220BE">
          <w:rPr>
            <w:rStyle w:val="Hyperlink"/>
          </w:rPr>
          <w:t>TaxiTrack README - ML Pipeline</w:t>
        </w:r>
      </w:hyperlink>
    </w:p>
    <w:p w14:paraId="21171D6A" w14:textId="77777777" w:rsidR="002220BE" w:rsidRPr="002220BE" w:rsidRDefault="002220BE" w:rsidP="002220BE">
      <w:pPr>
        <w:numPr>
          <w:ilvl w:val="0"/>
          <w:numId w:val="5"/>
        </w:numPr>
      </w:pPr>
      <w:hyperlink r:id="rId7" w:history="1">
        <w:r w:rsidRPr="002220BE">
          <w:rPr>
            <w:rStyle w:val="Hyperlink"/>
          </w:rPr>
          <w:t>Demand Prediction README</w:t>
        </w:r>
      </w:hyperlink>
    </w:p>
    <w:p w14:paraId="0ED03CBC" w14:textId="77777777" w:rsidR="002220BE" w:rsidRPr="002220BE" w:rsidRDefault="002220BE" w:rsidP="002220BE">
      <w:pPr>
        <w:numPr>
          <w:ilvl w:val="0"/>
          <w:numId w:val="5"/>
        </w:numPr>
      </w:pPr>
      <w:hyperlink r:id="rId8" w:history="1">
        <w:r w:rsidRPr="002220BE">
          <w:rPr>
            <w:rStyle w:val="Hyperlink"/>
          </w:rPr>
          <w:t>Pipeline Implementation</w:t>
        </w:r>
      </w:hyperlink>
    </w:p>
    <w:p w14:paraId="612ADA60" w14:textId="77777777" w:rsidR="00CB09C0" w:rsidRDefault="00CB09C0"/>
    <w:sectPr w:rsidR="00CB0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1344"/>
    <w:multiLevelType w:val="multilevel"/>
    <w:tmpl w:val="735A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F6C74"/>
    <w:multiLevelType w:val="multilevel"/>
    <w:tmpl w:val="D360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A6E"/>
    <w:multiLevelType w:val="multilevel"/>
    <w:tmpl w:val="AE66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5201D"/>
    <w:multiLevelType w:val="multilevel"/>
    <w:tmpl w:val="42F2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6D201E"/>
    <w:multiLevelType w:val="multilevel"/>
    <w:tmpl w:val="94A2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230245">
    <w:abstractNumId w:val="2"/>
  </w:num>
  <w:num w:numId="2" w16cid:durableId="1686902104">
    <w:abstractNumId w:val="0"/>
  </w:num>
  <w:num w:numId="3" w16cid:durableId="399984540">
    <w:abstractNumId w:val="1"/>
  </w:num>
  <w:num w:numId="4" w16cid:durableId="1243099003">
    <w:abstractNumId w:val="4"/>
  </w:num>
  <w:num w:numId="5" w16cid:durableId="341474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BE"/>
    <w:rsid w:val="002220BE"/>
    <w:rsid w:val="005202D4"/>
    <w:rsid w:val="00703618"/>
    <w:rsid w:val="00A25BAD"/>
    <w:rsid w:val="00AB550C"/>
    <w:rsid w:val="00CB09C0"/>
    <w:rsid w:val="00FF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74B7"/>
  <w15:chartTrackingRefBased/>
  <w15:docId w15:val="{0BF0EC9C-F5FF-407A-8EAD-42C428C4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B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B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0B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0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B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B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B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B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B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B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B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0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iadashraf301/TaxiTrack/blob/main/demand_prediction/model_dev/pipeline.p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Ziadashraf301/TaxiTrack/blob/main/demand_prediction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iadashraf301/TaxiTrack/blob/main/README.md" TargetMode="External"/><Relationship Id="rId5" Type="http://schemas.openxmlformats.org/officeDocument/2006/relationships/hyperlink" Target="https://github.com/Ziadashraf301/TaxiTrac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2026-09-06T06:47:00Z</dcterms:created>
  <dcterms:modified xsi:type="dcterms:W3CDTF">2026-09-06T06:48:00Z</dcterms:modified>
</cp:coreProperties>
</file>