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6B67A" w14:textId="77777777" w:rsidR="00F4212B" w:rsidRDefault="00000000">
      <w:pPr>
        <w:pStyle w:val="Heading2"/>
      </w:pPr>
      <w:r>
        <w:t>Table (PH). Schoenfeld proportional-hazards test for the primary model.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82"/>
        <w:gridCol w:w="1351"/>
        <w:gridCol w:w="581"/>
        <w:gridCol w:w="1041"/>
      </w:tblGrid>
      <w:tr w:rsidR="00F4212B" w14:paraId="3407FE51" w14:textId="77777777">
        <w:trPr>
          <w:tblHeader/>
          <w:jc w:val="center"/>
        </w:trPr>
        <w:tc>
          <w:tcPr>
            <w:tcW w:w="31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3E5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Covariate</w:t>
            </w:r>
          </w:p>
        </w:tc>
        <w:tc>
          <w:tcPr>
            <w:tcW w:w="13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C39A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Chi-square</w:t>
            </w:r>
          </w:p>
        </w:tc>
        <w:tc>
          <w:tcPr>
            <w:tcW w:w="5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D44B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FF8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p-value</w:t>
            </w:r>
          </w:p>
        </w:tc>
      </w:tr>
      <w:tr w:rsidR="00F4212B" w14:paraId="68A4D549" w14:textId="77777777">
        <w:trPr>
          <w:jc w:val="center"/>
        </w:trPr>
        <w:tc>
          <w:tcPr>
            <w:tcW w:w="31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4313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Distance (per 100 km)</w:t>
            </w:r>
          </w:p>
        </w:tc>
        <w:tc>
          <w:tcPr>
            <w:tcW w:w="13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0988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4.35</w:t>
            </w:r>
          </w:p>
        </w:tc>
        <w:tc>
          <w:tcPr>
            <w:tcW w:w="5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8E19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42B1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0.037</w:t>
            </w:r>
          </w:p>
        </w:tc>
      </w:tr>
      <w:tr w:rsidR="00F4212B" w14:paraId="34140E4E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72E82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Invasion pressure (per SD)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F4A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5.69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E38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A1CE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0.017</w:t>
            </w:r>
          </w:p>
        </w:tc>
      </w:tr>
      <w:tr w:rsidR="00F4212B" w14:paraId="40095026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5A35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Source-region intensity (log cases)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76A97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0E89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8B87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0.792</w:t>
            </w:r>
          </w:p>
        </w:tc>
      </w:tr>
      <w:tr w:rsidR="00F4212B" w14:paraId="38CDA640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48E02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Temperature (per °C)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8B22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74A5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B28EB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0.667</w:t>
            </w:r>
          </w:p>
        </w:tc>
      </w:tr>
      <w:tr w:rsidR="00F4212B" w14:paraId="7E6BEDB7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FA7C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Relative humidity (per %)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4AF4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ECF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57FF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0.231</w:t>
            </w:r>
          </w:p>
        </w:tc>
      </w:tr>
      <w:tr w:rsidR="00F4212B" w14:paraId="0BA83356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B7966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Precipitation (per SD)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CF18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6.11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AC01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798A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0.013</w:t>
            </w:r>
          </w:p>
        </w:tc>
      </w:tr>
      <w:tr w:rsidR="00F4212B" w14:paraId="0357ADDE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6169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factor(URBN_TYPE)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DD9C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6.28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96EBB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9CCE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0.043</w:t>
            </w:r>
          </w:p>
        </w:tc>
      </w:tr>
      <w:tr w:rsidR="00F4212B" w14:paraId="00D7365C" w14:textId="77777777">
        <w:trPr>
          <w:jc w:val="center"/>
        </w:trPr>
        <w:tc>
          <w:tcPr>
            <w:tcW w:w="31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5C43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GLOBAL</w:t>
            </w:r>
          </w:p>
        </w:tc>
        <w:tc>
          <w:tcPr>
            <w:tcW w:w="13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208B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25.77</w:t>
            </w:r>
          </w:p>
        </w:tc>
        <w:tc>
          <w:tcPr>
            <w:tcW w:w="5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39C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6E5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0.001</w:t>
            </w:r>
          </w:p>
        </w:tc>
      </w:tr>
    </w:tbl>
    <w:p w14:paraId="5B4D1BB8" w14:textId="77777777" w:rsidR="00F4212B" w:rsidRDefault="00F4212B"/>
    <w:p w14:paraId="382D59CE" w14:textId="77777777" w:rsidR="00F4212B" w:rsidRDefault="00000000">
      <w:pPr>
        <w:pStyle w:val="Heading2"/>
      </w:pPr>
      <w:r>
        <w:t>Table S6. Time-varying coefficient model (distance and pressure interacted with log follow-up time).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72"/>
        <w:gridCol w:w="1732"/>
        <w:gridCol w:w="1041"/>
      </w:tblGrid>
      <w:tr w:rsidR="00F4212B" w14:paraId="46D39301" w14:textId="77777777">
        <w:trPr>
          <w:tblHeader/>
          <w:jc w:val="center"/>
        </w:trPr>
        <w:tc>
          <w:tcPr>
            <w:tcW w:w="33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B11B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3B08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HR (95% CI)</w:t>
            </w:r>
          </w:p>
        </w:tc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858C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p-value</w:t>
            </w:r>
          </w:p>
        </w:tc>
      </w:tr>
      <w:tr w:rsidR="00F4212B" w14:paraId="029000D1" w14:textId="77777777">
        <w:trPr>
          <w:jc w:val="center"/>
        </w:trPr>
        <w:tc>
          <w:tcPr>
            <w:tcW w:w="33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B61B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Distance (per 100 km)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1310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0.41 (0.27–0.62)</w:t>
            </w:r>
          </w:p>
        </w:tc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1C6A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4922D995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1236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Distance × log(t+1)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39BF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1.18 (0.98–1.42)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3A80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0.080</w:t>
            </w:r>
          </w:p>
        </w:tc>
      </w:tr>
      <w:tr w:rsidR="00F4212B" w14:paraId="6F6225FB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2015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Invasion pressure (per SD)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789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1.88 (1.02–3.43)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4DFF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0.041</w:t>
            </w:r>
          </w:p>
        </w:tc>
      </w:tr>
      <w:tr w:rsidR="00F4212B" w14:paraId="74F28155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010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Invasion pressure × log(t+1)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14B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0.88 (0.71–1.09)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12EF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0.231</w:t>
            </w:r>
          </w:p>
        </w:tc>
      </w:tr>
      <w:tr w:rsidR="00F4212B" w14:paraId="26130483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88A0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Source-region intensity (log cases)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4C50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1.36 (1.16–1.59)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863A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2D87CEF1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0D42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Temperature (per °C)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7CFB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1.27 (1.20–1.33)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8300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15BCE37F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ACF3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Relative humidity (per 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B43E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0.97 (0.94–1.00)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91C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0.034</w:t>
            </w:r>
          </w:p>
        </w:tc>
      </w:tr>
      <w:tr w:rsidR="00F4212B" w14:paraId="50EA4056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04A2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Precipitation (per SD)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91A1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1.00 (0.87–1.15)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14C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0.991</w:t>
            </w:r>
          </w:p>
        </w:tc>
      </w:tr>
      <w:tr w:rsidR="00F4212B" w14:paraId="597CE136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F5B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: intermediate (vs urban)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A2CF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0.89 (0.65–1.22)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C3A1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0.481</w:t>
            </w:r>
          </w:p>
        </w:tc>
      </w:tr>
      <w:tr w:rsidR="00F4212B" w14:paraId="7FD91008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8CD8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: rural (vs urban)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27A8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0.84 (0.60–1.18)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2905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0.322</w:t>
            </w:r>
          </w:p>
        </w:tc>
      </w:tr>
    </w:tbl>
    <w:p w14:paraId="4548F15A" w14:textId="77777777" w:rsidR="00F4212B" w:rsidRDefault="00000000">
      <w:r>
        <w:t>Concordance = 0.878. A significant time interaction indicates a hazard ratio that changes over follow-up.</w:t>
      </w:r>
    </w:p>
    <w:p w14:paraId="1A5FD97F" w14:textId="77777777" w:rsidR="00F4212B" w:rsidRDefault="00F4212B"/>
    <w:p w14:paraId="6A27A1C5" w14:textId="77777777" w:rsidR="00F4212B" w:rsidRDefault="00000000">
      <w:pPr>
        <w:pStyle w:val="Heading2"/>
      </w:pPr>
      <w:r>
        <w:t>Table S7. Proportional-hazards properties and fit of case-weighted invasion-pressure kernels.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7"/>
        <w:gridCol w:w="1321"/>
        <w:gridCol w:w="1341"/>
        <w:gridCol w:w="1131"/>
        <w:gridCol w:w="1011"/>
        <w:gridCol w:w="1071"/>
        <w:gridCol w:w="1491"/>
      </w:tblGrid>
      <w:tr w:rsidR="00F4212B" w14:paraId="2E40963C" w14:textId="77777777">
        <w:trPr>
          <w:tblHeader/>
          <w:jc w:val="center"/>
        </w:trPr>
        <w:tc>
          <w:tcPr>
            <w:tcW w:w="22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EB1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Kernel</w:t>
            </w:r>
          </w:p>
        </w:tc>
        <w:tc>
          <w:tcPr>
            <w:tcW w:w="13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8BA1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Distance p</w:t>
            </w:r>
          </w:p>
        </w:tc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8751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Pressure p</w:t>
            </w:r>
          </w:p>
        </w:tc>
        <w:tc>
          <w:tcPr>
            <w:tcW w:w="11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1317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Global p</w:t>
            </w:r>
          </w:p>
        </w:tc>
        <w:tc>
          <w:tcPr>
            <w:tcW w:w="10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2DBC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AIC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04D6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C-index</w:t>
            </w:r>
          </w:p>
        </w:tc>
        <w:tc>
          <w:tcPr>
            <w:tcW w:w="14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7CE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Pressure HR</w:t>
            </w:r>
          </w:p>
        </w:tc>
      </w:tr>
      <w:tr w:rsidR="00F4212B" w14:paraId="32ED0939" w14:textId="77777777">
        <w:trPr>
          <w:jc w:val="center"/>
        </w:trPr>
        <w:tc>
          <w:tcPr>
            <w:tcW w:w="22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551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Unweighted (primary)</w:t>
            </w:r>
          </w:p>
        </w:tc>
        <w:tc>
          <w:tcPr>
            <w:tcW w:w="13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E00CB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0.037</w:t>
            </w:r>
          </w:p>
        </w:tc>
        <w:tc>
          <w:tcPr>
            <w:tcW w:w="13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13BB2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0.017</w:t>
            </w:r>
          </w:p>
        </w:tc>
        <w:tc>
          <w:tcPr>
            <w:tcW w:w="11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BEE3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0.001</w:t>
            </w:r>
          </w:p>
        </w:tc>
        <w:tc>
          <w:tcPr>
            <w:tcW w:w="10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F541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3,099.7</w:t>
            </w:r>
          </w:p>
        </w:tc>
        <w:tc>
          <w:tcPr>
            <w:tcW w:w="10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96CC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0.875</w:t>
            </w:r>
          </w:p>
        </w:tc>
        <w:tc>
          <w:tcPr>
            <w:tcW w:w="14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E6B7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</w:t>
            </w:r>
          </w:p>
        </w:tc>
      </w:tr>
      <w:tr w:rsidR="00F4212B" w14:paraId="3C2EC632" w14:textId="77777777">
        <w:trPr>
          <w:jc w:val="center"/>
        </w:trPr>
        <w:tc>
          <w:tcPr>
            <w:tcW w:w="22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79F81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Log(cases+1)-weighted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F02D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0.509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D9A7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0.159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AF02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528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3,121.0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7B626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0.873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3C23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1.11</w:t>
            </w:r>
          </w:p>
        </w:tc>
      </w:tr>
      <w:tr w:rsidR="00F4212B" w14:paraId="303AAFA4" w14:textId="77777777">
        <w:trPr>
          <w:jc w:val="center"/>
        </w:trPr>
        <w:tc>
          <w:tcPr>
            <w:tcW w:w="22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63C8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Sqrt(cases)-weighted</w:t>
            </w:r>
          </w:p>
        </w:tc>
        <w:tc>
          <w:tcPr>
            <w:tcW w:w="13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365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0.591</w:t>
            </w:r>
          </w:p>
        </w:tc>
        <w:tc>
          <w:tcPr>
            <w:tcW w:w="13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7226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0.365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E82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6BBF7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3,123.8</w:t>
            </w:r>
          </w:p>
        </w:tc>
        <w:tc>
          <w:tcPr>
            <w:tcW w:w="10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5DB8D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0.873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4B4D9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1.09</w:t>
            </w:r>
          </w:p>
        </w:tc>
      </w:tr>
    </w:tbl>
    <w:p w14:paraId="5670F301" w14:textId="77777777" w:rsidR="00F4212B" w:rsidRDefault="00F4212B"/>
    <w:p w14:paraId="462751B1" w14:textId="77777777" w:rsidR="00F4212B" w:rsidRDefault="00000000">
      <w:pPr>
        <w:pStyle w:val="Heading2"/>
      </w:pPr>
      <w:r>
        <w:lastRenderedPageBreak/>
        <w:t>Table (phase-stratified). Multivariable model stratified on invasion phase.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72"/>
        <w:gridCol w:w="1732"/>
        <w:gridCol w:w="1041"/>
      </w:tblGrid>
      <w:tr w:rsidR="00F4212B" w14:paraId="348403AF" w14:textId="77777777">
        <w:trPr>
          <w:tblHeader/>
          <w:jc w:val="center"/>
        </w:trPr>
        <w:tc>
          <w:tcPr>
            <w:tcW w:w="33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5D57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Term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AC16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HR (95% CI)</w:t>
            </w:r>
          </w:p>
        </w:tc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A1C1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8"/>
                <w:szCs w:val="18"/>
              </w:rPr>
              <w:t>p-value</w:t>
            </w:r>
          </w:p>
        </w:tc>
      </w:tr>
      <w:tr w:rsidR="00F4212B" w14:paraId="591A5ABB" w14:textId="77777777">
        <w:trPr>
          <w:jc w:val="center"/>
        </w:trPr>
        <w:tc>
          <w:tcPr>
            <w:tcW w:w="33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10F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Distance (per 100 km)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A227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0.56 (0.50–0.62)</w:t>
            </w:r>
          </w:p>
        </w:tc>
        <w:tc>
          <w:tcPr>
            <w:tcW w:w="10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57947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15DEB440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78BC7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Invasion pressure (per SD)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A34F3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1.26 (1.17–1.35)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E1815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64F532CC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5ADD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Source-region intensity (log cases)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68CC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1.38 (1.18–1.62)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3183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5306CD96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AB21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Temperature (per °C)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02C5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1.25 (1.19–1.31)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368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&lt;0.001</w:t>
            </w:r>
          </w:p>
        </w:tc>
      </w:tr>
      <w:tr w:rsidR="00F4212B" w14:paraId="60BA726D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D1D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Relative humidity (per 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37FCA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0.96 (0.93–0.99)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570E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0.014</w:t>
            </w:r>
          </w:p>
        </w:tc>
      </w:tr>
      <w:tr w:rsidR="00F4212B" w14:paraId="1347C7D8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49E3B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Precipitation (per SD)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7271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0.99 (0.85–1.14)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32ED0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0.836</w:t>
            </w:r>
          </w:p>
        </w:tc>
      </w:tr>
      <w:tr w:rsidR="00F4212B" w14:paraId="4EF6660A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5A9F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: intermediate (vs urban)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36598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0.86 (0.63–1.17)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D5E46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0.337</w:t>
            </w:r>
          </w:p>
        </w:tc>
      </w:tr>
      <w:tr w:rsidR="00F4212B" w14:paraId="00528AA5" w14:textId="77777777">
        <w:trPr>
          <w:jc w:val="center"/>
        </w:trPr>
        <w:tc>
          <w:tcPr>
            <w:tcW w:w="33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579D4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Urbanisation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: rural (vs urban)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F9EF2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0.83 (0.59–1.16)</w:t>
            </w:r>
          </w:p>
        </w:tc>
        <w:tc>
          <w:tcPr>
            <w:tcW w:w="10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7716" w14:textId="77777777" w:rsidR="00F4212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0.276</w:t>
            </w:r>
          </w:p>
        </w:tc>
      </w:tr>
    </w:tbl>
    <w:p w14:paraId="799D94F5" w14:textId="77777777" w:rsidR="00F4212B" w:rsidRDefault="00F4212B"/>
    <w:sectPr w:rsidR="00F4212B" w:rsidSect="00747CCE">
      <w:headerReference w:type="even" r:id="rId7"/>
      <w:headerReference w:type="default" r:id="rId8"/>
      <w:headerReference w:type="firs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E1D5E" w14:textId="77777777" w:rsidR="00383025" w:rsidRDefault="00383025" w:rsidP="00B4781C">
      <w:r>
        <w:separator/>
      </w:r>
    </w:p>
  </w:endnote>
  <w:endnote w:type="continuationSeparator" w:id="0">
    <w:p w14:paraId="1A418147" w14:textId="77777777" w:rsidR="00383025" w:rsidRDefault="00383025" w:rsidP="00B4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9A40DF" w14:textId="77777777" w:rsidR="00383025" w:rsidRDefault="00383025" w:rsidP="00B4781C">
      <w:r>
        <w:separator/>
      </w:r>
    </w:p>
  </w:footnote>
  <w:footnote w:type="continuationSeparator" w:id="0">
    <w:p w14:paraId="7B881DDF" w14:textId="77777777" w:rsidR="00383025" w:rsidRDefault="00383025" w:rsidP="00B47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7E5016" w14:textId="50185B27" w:rsidR="00B4781C" w:rsidRDefault="00B478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6DC7F9" wp14:editId="3C57677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5530" cy="314325"/>
              <wp:effectExtent l="0" t="0" r="0" b="3175"/>
              <wp:wrapNone/>
              <wp:docPr id="1634507786" name="Text Box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AB380" w14:textId="7D44ECA5" w:rsidR="00B4781C" w:rsidRPr="00B4781C" w:rsidRDefault="00B4781C" w:rsidP="00B4781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78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6DC7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egränsad delning" style="position:absolute;margin-left:32.7pt;margin-top:0;width:83.9pt;height:24.7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0B7AB380" w14:textId="7D44ECA5" w:rsidR="00B4781C" w:rsidRPr="00B4781C" w:rsidRDefault="00B4781C" w:rsidP="00B4781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781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75B64" w14:textId="4807461A" w:rsidR="00B4781C" w:rsidRDefault="00B478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192E55" wp14:editId="11645E9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065530" cy="314325"/>
              <wp:effectExtent l="0" t="0" r="0" b="3175"/>
              <wp:wrapNone/>
              <wp:docPr id="302916200" name="Text Box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2F3DF" w14:textId="4BC29464" w:rsidR="00B4781C" w:rsidRPr="00B4781C" w:rsidRDefault="00B4781C" w:rsidP="00B4781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78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92E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egränsad delning" style="position:absolute;margin-left:32.7pt;margin-top:0;width:83.9pt;height:24.7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" filled="f" stroked="f">
              <v:fill o:detectmouseclick="t"/>
              <v:textbox style="mso-fit-shape-to-text:t" inset="0,15pt,20pt,0">
                <w:txbxContent>
                  <w:p w14:paraId="6632F3DF" w14:textId="4BC29464" w:rsidR="00B4781C" w:rsidRPr="00B4781C" w:rsidRDefault="00B4781C" w:rsidP="00B4781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781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CA3D6E" w14:textId="4FED6B7C" w:rsidR="00B4781C" w:rsidRDefault="00B478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41421F" wp14:editId="10DCFE1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65530" cy="314325"/>
              <wp:effectExtent l="0" t="0" r="0" b="3175"/>
              <wp:wrapNone/>
              <wp:docPr id="1561986266" name="Text Box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8E934" w14:textId="03372518" w:rsidR="00B4781C" w:rsidRPr="00B4781C" w:rsidRDefault="00B4781C" w:rsidP="00B4781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781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4142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egränsad delning" style="position:absolute;margin-left:32.7pt;margin-top:0;width:83.9pt;height:24.7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" filled="f" stroked="f">
              <v:fill o:detectmouseclick="t"/>
              <v:textbox style="mso-fit-shape-to-text:t" inset="0,15pt,20pt,0">
                <w:txbxContent>
                  <w:p w14:paraId="1698E934" w14:textId="03372518" w:rsidR="00B4781C" w:rsidRPr="00B4781C" w:rsidRDefault="00B4781C" w:rsidP="00B4781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781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322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92838581">
    <w:abstractNumId w:val="1"/>
  </w:num>
  <w:num w:numId="2" w16cid:durableId="1726105548">
    <w:abstractNumId w:val="2"/>
  </w:num>
  <w:num w:numId="3" w16cid:durableId="10297251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12B"/>
    <w:rsid w:val="00374A67"/>
    <w:rsid w:val="00383025"/>
    <w:rsid w:val="00781BC3"/>
    <w:rsid w:val="00B4781C"/>
    <w:rsid w:val="00CC55B6"/>
    <w:rsid w:val="00F4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D81E5E"/>
  <w15:docId w15:val="{1EF8E1E9-2341-7C4B-BC7F-EA983EF7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ind w:left="79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B478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13b610e-d3b5-490f-b165-988100e8232a}" enabled="1" method="Privileged" siteId="{5a4ba6f9-f531-4f32-9467-398f19e69de4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2</Pages>
  <Words>277</Words>
  <Characters>1731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Zia Farooq</cp:lastModifiedBy>
  <cp:revision>11</cp:revision>
  <dcterms:created xsi:type="dcterms:W3CDTF">2017-02-28T11:18:00Z</dcterms:created>
  <dcterms:modified xsi:type="dcterms:W3CDTF">2026-07-07T12:22:00Z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5d1a04da,616c9c0a,120e2268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Begränsad delning</vt:lpwstr>
  </property>
</Properties>
</file>