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937F" w14:textId="77777777" w:rsidR="00BE44F7" w:rsidRPr="005A3236" w:rsidRDefault="00BE44F7" w:rsidP="00BE44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236">
        <w:rPr>
          <w:rFonts w:ascii="Times New Roman" w:hAnsi="Times New Roman" w:cs="Times New Roman"/>
          <w:b/>
          <w:bCs/>
          <w:sz w:val="32"/>
          <w:szCs w:val="32"/>
        </w:rPr>
        <w:t>202409SDSC5003 Assignment 1</w:t>
      </w:r>
    </w:p>
    <w:p w14:paraId="55B63392" w14:textId="19FE4F81" w:rsidR="005A3236" w:rsidRPr="005A3236" w:rsidRDefault="005A3236" w:rsidP="005A3236">
      <w:pPr>
        <w:jc w:val="center"/>
        <w:rPr>
          <w:rFonts w:ascii="Times New Roman" w:hAnsi="Times New Roman" w:cs="Times New Roman"/>
        </w:rPr>
      </w:pPr>
      <w:r w:rsidRPr="005A3236">
        <w:rPr>
          <w:rFonts w:ascii="Times New Roman" w:hAnsi="Times New Roman" w:cs="Times New Roman"/>
        </w:rPr>
        <w:t>CHEN Ziang 59019080</w:t>
      </w:r>
    </w:p>
    <w:p w14:paraId="74117C95" w14:textId="77777777" w:rsidR="005A3236" w:rsidRDefault="005A3236">
      <w:pPr>
        <w:rPr>
          <w:rFonts w:hint="eastAsia"/>
        </w:rPr>
        <w:sectPr w:rsidR="005A32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C3416" w14:textId="610F6B28" w:rsidR="005A3236" w:rsidRDefault="005A3236">
      <w:pPr>
        <w:rPr>
          <w:rFonts w:hint="eastAsia"/>
        </w:rPr>
        <w:sectPr w:rsidR="005A3236" w:rsidSect="005A323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                    </w:t>
      </w:r>
    </w:p>
    <w:p w14:paraId="3A5A163E" w14:textId="77777777" w:rsidR="005105B3" w:rsidRDefault="005105B3">
      <w:pPr>
        <w:rPr>
          <w:rFonts w:ascii="Times New Roman" w:hAnsi="Times New Roman" w:cs="Times New Roman"/>
        </w:rPr>
        <w:sectPr w:rsidR="005105B3" w:rsidSect="005A3236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14:paraId="48F68B16" w14:textId="2B96092E" w:rsidR="005105B3" w:rsidRPr="005105B3" w:rsidRDefault="005105B3" w:rsidP="005105B3">
      <w:pPr>
        <w:keepNext/>
        <w:framePr w:dropCap="drop" w:lines="2" w:wrap="around" w:vAnchor="text" w:hAnchor="text"/>
        <w:spacing w:before="35" w:line="553" w:lineRule="exact"/>
        <w:textAlignment w:val="baseline"/>
        <w:rPr>
          <w:rFonts w:ascii="Times New Roman" w:hAnsi="Times New Roman" w:cs="Times New Roman"/>
          <w:position w:val="-3"/>
          <w:sz w:val="65"/>
        </w:rPr>
      </w:pPr>
      <w:r w:rsidRPr="005105B3">
        <w:rPr>
          <w:rFonts w:ascii="Times New Roman" w:hAnsi="Times New Roman" w:cs="Times New Roman" w:hint="eastAsia"/>
          <w:position w:val="-3"/>
          <w:sz w:val="65"/>
        </w:rPr>
        <w:t>A</w:t>
      </w:r>
    </w:p>
    <w:p w14:paraId="6AAF41EB" w14:textId="7C60E09E" w:rsidR="005A3236" w:rsidRDefault="005A3236">
      <w:pPr>
        <w:rPr>
          <w:rFonts w:ascii="Times New Roman" w:hAnsi="Times New Roman" w:cs="Times New Roman"/>
        </w:rPr>
      </w:pPr>
      <w:r w:rsidRPr="00917DED">
        <w:rPr>
          <w:rFonts w:ascii="Times New Roman" w:hAnsi="Times New Roman" w:cs="Times New Roman"/>
        </w:rPr>
        <w:t>ssignment 1</w:t>
      </w:r>
      <w:r w:rsidRPr="005A3236">
        <w:rPr>
          <w:rFonts w:ascii="Times New Roman" w:hAnsi="Times New Roman" w:cs="Times New Roman"/>
        </w:rPr>
        <w:t xml:space="preserve"> requires the design of a banking system that aims to draw an E</w:t>
      </w:r>
      <w:r w:rsidR="008F44AB">
        <w:rPr>
          <w:rFonts w:ascii="Times New Roman" w:hAnsi="Times New Roman" w:cs="Times New Roman" w:hint="eastAsia"/>
        </w:rPr>
        <w:t>-</w:t>
      </w:r>
      <w:r w:rsidRPr="005A3236">
        <w:rPr>
          <w:rFonts w:ascii="Times New Roman" w:hAnsi="Times New Roman" w:cs="Times New Roman"/>
        </w:rPr>
        <w:t xml:space="preserve">R diagram to show the relationship between </w:t>
      </w:r>
      <w:r w:rsidR="008F44AB" w:rsidRPr="008F44AB">
        <w:rPr>
          <w:rFonts w:ascii="Times New Roman" w:hAnsi="Times New Roman" w:cs="Times New Roman" w:hint="eastAsia"/>
          <w:i/>
          <w:iCs/>
        </w:rPr>
        <w:t>C</w:t>
      </w:r>
      <w:r w:rsidRPr="008F44AB">
        <w:rPr>
          <w:rFonts w:ascii="Times New Roman" w:hAnsi="Times New Roman" w:cs="Times New Roman"/>
          <w:i/>
          <w:iCs/>
        </w:rPr>
        <w:t>ustomers</w:t>
      </w:r>
      <w:r w:rsidRPr="005A3236">
        <w:rPr>
          <w:rFonts w:ascii="Times New Roman" w:hAnsi="Times New Roman" w:cs="Times New Roman"/>
        </w:rPr>
        <w:t xml:space="preserve"> (including </w:t>
      </w:r>
      <w:r w:rsidR="008F44AB" w:rsidRPr="008F44AB">
        <w:rPr>
          <w:rFonts w:ascii="Times New Roman" w:hAnsi="Times New Roman" w:cs="Times New Roman" w:hint="eastAsia"/>
          <w:i/>
          <w:iCs/>
        </w:rPr>
        <w:t>C</w:t>
      </w:r>
      <w:r w:rsidRPr="008F44AB">
        <w:rPr>
          <w:rFonts w:ascii="Times New Roman" w:hAnsi="Times New Roman" w:cs="Times New Roman"/>
          <w:i/>
          <w:iCs/>
        </w:rPr>
        <w:t>ompanies</w:t>
      </w:r>
      <w:r w:rsidRPr="005A3236">
        <w:rPr>
          <w:rFonts w:ascii="Times New Roman" w:hAnsi="Times New Roman" w:cs="Times New Roman"/>
        </w:rPr>
        <w:t xml:space="preserve"> and </w:t>
      </w:r>
      <w:r w:rsidR="008F44AB" w:rsidRPr="008F44AB">
        <w:rPr>
          <w:rFonts w:ascii="Times New Roman" w:hAnsi="Times New Roman" w:cs="Times New Roman" w:hint="eastAsia"/>
          <w:i/>
          <w:iCs/>
        </w:rPr>
        <w:t>I</w:t>
      </w:r>
      <w:r w:rsidRPr="008F44AB">
        <w:rPr>
          <w:rFonts w:ascii="Times New Roman" w:hAnsi="Times New Roman" w:cs="Times New Roman"/>
          <w:i/>
          <w:iCs/>
        </w:rPr>
        <w:t>ndividuals</w:t>
      </w:r>
      <w:r w:rsidRPr="005A3236">
        <w:rPr>
          <w:rFonts w:ascii="Times New Roman" w:hAnsi="Times New Roman" w:cs="Times New Roman"/>
        </w:rPr>
        <w:t xml:space="preserve">), </w:t>
      </w:r>
      <w:r w:rsidR="008F44AB" w:rsidRPr="008F44AB">
        <w:rPr>
          <w:rFonts w:ascii="Times New Roman" w:hAnsi="Times New Roman" w:cs="Times New Roman" w:hint="eastAsia"/>
          <w:i/>
          <w:iCs/>
        </w:rPr>
        <w:t>A</w:t>
      </w:r>
      <w:r w:rsidRPr="008F44AB">
        <w:rPr>
          <w:rFonts w:ascii="Times New Roman" w:hAnsi="Times New Roman" w:cs="Times New Roman"/>
          <w:i/>
          <w:iCs/>
        </w:rPr>
        <w:t>ccounts</w:t>
      </w:r>
      <w:r w:rsidRPr="005A3236">
        <w:rPr>
          <w:rFonts w:ascii="Times New Roman" w:hAnsi="Times New Roman" w:cs="Times New Roman"/>
        </w:rPr>
        <w:t xml:space="preserve">, </w:t>
      </w:r>
      <w:r w:rsidR="008F44AB" w:rsidRPr="008F44AB">
        <w:rPr>
          <w:rFonts w:ascii="Times New Roman" w:hAnsi="Times New Roman" w:cs="Times New Roman" w:hint="eastAsia"/>
          <w:i/>
          <w:iCs/>
        </w:rPr>
        <w:t>L</w:t>
      </w:r>
      <w:r w:rsidRPr="008F44AB">
        <w:rPr>
          <w:rFonts w:ascii="Times New Roman" w:hAnsi="Times New Roman" w:cs="Times New Roman"/>
          <w:i/>
          <w:iCs/>
        </w:rPr>
        <w:t>oans</w:t>
      </w:r>
      <w:r w:rsidRPr="005A3236">
        <w:rPr>
          <w:rFonts w:ascii="Times New Roman" w:hAnsi="Times New Roman" w:cs="Times New Roman"/>
        </w:rPr>
        <w:t xml:space="preserve"> and </w:t>
      </w:r>
      <w:r w:rsidR="008F44AB" w:rsidRPr="008F44AB">
        <w:rPr>
          <w:rFonts w:ascii="Times New Roman" w:hAnsi="Times New Roman" w:cs="Times New Roman" w:hint="eastAsia"/>
          <w:i/>
          <w:iCs/>
        </w:rPr>
        <w:t>P</w:t>
      </w:r>
      <w:r w:rsidRPr="008F44AB">
        <w:rPr>
          <w:rFonts w:ascii="Times New Roman" w:hAnsi="Times New Roman" w:cs="Times New Roman"/>
          <w:i/>
          <w:iCs/>
        </w:rPr>
        <w:t>ayments</w:t>
      </w:r>
      <w:r w:rsidRPr="005A3236">
        <w:rPr>
          <w:rFonts w:ascii="Times New Roman" w:hAnsi="Times New Roman" w:cs="Times New Roman"/>
        </w:rPr>
        <w:t xml:space="preserve"> and </w:t>
      </w:r>
      <w:r w:rsidR="008F44AB" w:rsidRPr="008F44AB">
        <w:rPr>
          <w:rFonts w:ascii="Times New Roman" w:hAnsi="Times New Roman" w:cs="Times New Roman" w:hint="eastAsia"/>
          <w:i/>
          <w:iCs/>
        </w:rPr>
        <w:t>B</w:t>
      </w:r>
      <w:r w:rsidRPr="008F44AB">
        <w:rPr>
          <w:rFonts w:ascii="Times New Roman" w:hAnsi="Times New Roman" w:cs="Times New Roman"/>
          <w:i/>
          <w:iCs/>
        </w:rPr>
        <w:t>ranches</w:t>
      </w:r>
      <w:r w:rsidRPr="005A3236">
        <w:rPr>
          <w:rFonts w:ascii="Times New Roman" w:hAnsi="Times New Roman" w:cs="Times New Roman"/>
        </w:rPr>
        <w:t xml:space="preserve">, including the start date and </w:t>
      </w:r>
      <w:r w:rsidRPr="008F44AB">
        <w:rPr>
          <w:rFonts w:ascii="Times New Roman" w:hAnsi="Times New Roman" w:cs="Times New Roman"/>
          <w:i/>
          <w:iCs/>
        </w:rPr>
        <w:t>P</w:t>
      </w:r>
      <w:r w:rsidR="008F44AB">
        <w:rPr>
          <w:rFonts w:ascii="Times New Roman" w:hAnsi="Times New Roman" w:cs="Times New Roman" w:hint="eastAsia"/>
          <w:i/>
          <w:iCs/>
        </w:rPr>
        <w:t>in</w:t>
      </w:r>
      <w:r w:rsidRPr="005A3236">
        <w:rPr>
          <w:rFonts w:ascii="Times New Roman" w:hAnsi="Times New Roman" w:cs="Times New Roman"/>
        </w:rPr>
        <w:t xml:space="preserve"> code of the accounts owned by the </w:t>
      </w:r>
      <w:r w:rsidR="00043EAE" w:rsidRPr="00043EAE">
        <w:rPr>
          <w:rFonts w:ascii="Times New Roman" w:hAnsi="Times New Roman" w:cs="Times New Roman" w:hint="eastAsia"/>
          <w:i/>
          <w:iCs/>
        </w:rPr>
        <w:t>C</w:t>
      </w:r>
      <w:r w:rsidRPr="00043EAE">
        <w:rPr>
          <w:rFonts w:ascii="Times New Roman" w:hAnsi="Times New Roman" w:cs="Times New Roman"/>
          <w:i/>
          <w:iCs/>
        </w:rPr>
        <w:t>ustomer</w:t>
      </w:r>
      <w:r w:rsidRPr="005A3236">
        <w:rPr>
          <w:rFonts w:ascii="Times New Roman" w:hAnsi="Times New Roman" w:cs="Times New Roman"/>
        </w:rPr>
        <w:t xml:space="preserve">, and the association between the </w:t>
      </w:r>
      <w:r w:rsidR="00043EAE" w:rsidRPr="00043EAE">
        <w:rPr>
          <w:rFonts w:ascii="Times New Roman" w:hAnsi="Times New Roman" w:cs="Times New Roman" w:hint="eastAsia"/>
          <w:i/>
          <w:iCs/>
        </w:rPr>
        <w:t>L</w:t>
      </w:r>
      <w:r w:rsidRPr="00043EAE">
        <w:rPr>
          <w:rFonts w:ascii="Times New Roman" w:hAnsi="Times New Roman" w:cs="Times New Roman"/>
          <w:i/>
          <w:iCs/>
        </w:rPr>
        <w:t>oan</w:t>
      </w:r>
      <w:r w:rsidRPr="005A3236">
        <w:rPr>
          <w:rFonts w:ascii="Times New Roman" w:hAnsi="Times New Roman" w:cs="Times New Roman"/>
        </w:rPr>
        <w:t xml:space="preserve"> and the </w:t>
      </w:r>
      <w:r w:rsidR="00043EAE" w:rsidRPr="00043EAE">
        <w:rPr>
          <w:rFonts w:ascii="Times New Roman" w:hAnsi="Times New Roman" w:cs="Times New Roman" w:hint="eastAsia"/>
          <w:i/>
          <w:iCs/>
        </w:rPr>
        <w:t>B</w:t>
      </w:r>
      <w:r w:rsidRPr="00043EAE">
        <w:rPr>
          <w:rFonts w:ascii="Times New Roman" w:hAnsi="Times New Roman" w:cs="Times New Roman"/>
          <w:i/>
          <w:iCs/>
        </w:rPr>
        <w:t>ranch</w:t>
      </w:r>
      <w:r w:rsidRPr="005A3236">
        <w:rPr>
          <w:rFonts w:ascii="Times New Roman" w:hAnsi="Times New Roman" w:cs="Times New Roman"/>
        </w:rPr>
        <w:t>.</w:t>
      </w:r>
    </w:p>
    <w:p w14:paraId="2D141B2C" w14:textId="77777777" w:rsidR="005105B3" w:rsidRDefault="005105B3">
      <w:pPr>
        <w:rPr>
          <w:rFonts w:ascii="Times New Roman" w:hAnsi="Times New Roman" w:cs="Times New Roman"/>
        </w:rPr>
        <w:sectPr w:rsidR="005105B3" w:rsidSect="005105B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632E94" w14:textId="77777777" w:rsidR="008F44AB" w:rsidRPr="008F44AB" w:rsidRDefault="008F44AB">
      <w:pPr>
        <w:rPr>
          <w:rFonts w:ascii="Times New Roman" w:hAnsi="Times New Roman" w:cs="Times New Roman"/>
        </w:rPr>
      </w:pPr>
    </w:p>
    <w:p w14:paraId="2C2B5E0B" w14:textId="41152CC4" w:rsidR="008F44AB" w:rsidRDefault="008F44AB" w:rsidP="00602695">
      <w:pPr>
        <w:rPr>
          <w:rFonts w:ascii="Times New Roman" w:hAnsi="Times New Roman" w:cs="Times New Roman"/>
        </w:rPr>
      </w:pPr>
      <w:r w:rsidRPr="008F44AB">
        <w:rPr>
          <w:rFonts w:ascii="Times New Roman" w:hAnsi="Times New Roman" w:cs="Times New Roman"/>
        </w:rPr>
        <w:t>My steps are as follows</w:t>
      </w:r>
      <w:r>
        <w:rPr>
          <w:rFonts w:ascii="Times New Roman" w:hAnsi="Times New Roman" w:cs="Times New Roman" w:hint="eastAsia"/>
        </w:rPr>
        <w:t>:</w:t>
      </w:r>
    </w:p>
    <w:p w14:paraId="003E37B3" w14:textId="77777777" w:rsidR="00043EAE" w:rsidRPr="008F44AB" w:rsidRDefault="00043EAE" w:rsidP="00602695">
      <w:pPr>
        <w:rPr>
          <w:rFonts w:ascii="Times New Roman" w:hAnsi="Times New Roman" w:cs="Times New Roman"/>
        </w:rPr>
      </w:pPr>
    </w:p>
    <w:p w14:paraId="5ACBC7B1" w14:textId="3BA3F01D" w:rsidR="00BE44F7" w:rsidRPr="00043EAE" w:rsidRDefault="008F44AB" w:rsidP="00043EAE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43EAE">
        <w:rPr>
          <w:rFonts w:ascii="Times New Roman" w:hAnsi="Times New Roman" w:cs="Times New Roman"/>
          <w:b/>
          <w:bCs/>
          <w:i/>
          <w:iCs/>
        </w:rPr>
        <w:t>Company &amp; Individual</w:t>
      </w:r>
      <w:r w:rsidRPr="00043EAE">
        <w:rPr>
          <w:rFonts w:ascii="Times New Roman" w:hAnsi="Times New Roman" w:cs="Times New Roman" w:hint="eastAsia"/>
          <w:b/>
          <w:bCs/>
        </w:rPr>
        <w:t>:</w:t>
      </w:r>
      <w:r w:rsidRPr="006C613C">
        <w:rPr>
          <w:rFonts w:ascii="Times New Roman" w:hAnsi="Times New Roman" w:cs="Times New Roman" w:hint="eastAsia"/>
        </w:rPr>
        <w:t xml:space="preserve"> There are two types of accounts, Company Account and Individual Account, and I see them as subcategories of Customers and connect them with ISA</w:t>
      </w:r>
      <w:r w:rsidR="00043EAE" w:rsidRPr="006C613C">
        <w:rPr>
          <w:rFonts w:ascii="Times New Roman" w:hAnsi="Times New Roman" w:cs="Times New Roman" w:hint="eastAsia"/>
        </w:rPr>
        <w:t>.</w:t>
      </w:r>
    </w:p>
    <w:p w14:paraId="6A93C433" w14:textId="084CF891" w:rsidR="00043EAE" w:rsidRPr="00043EAE" w:rsidRDefault="00043EAE" w:rsidP="00043EAE">
      <w:pPr>
        <w:pStyle w:val="a9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043EAE">
        <w:rPr>
          <w:rFonts w:ascii="Times New Roman" w:hAnsi="Times New Roman" w:cs="Times New Roman"/>
          <w:i/>
          <w:iCs/>
        </w:rPr>
        <w:t>Customers (</w:t>
      </w:r>
      <w:r w:rsidRPr="00043EAE">
        <w:rPr>
          <w:rFonts w:ascii="Times New Roman" w:hAnsi="Times New Roman" w:cs="Times New Roman" w:hint="eastAsia"/>
          <w:i/>
          <w:iCs/>
          <w:u w:val="single"/>
        </w:rPr>
        <w:t>C</w:t>
      </w:r>
      <w:r w:rsidRPr="00043EAE">
        <w:rPr>
          <w:rFonts w:ascii="Times New Roman" w:hAnsi="Times New Roman" w:cs="Times New Roman"/>
          <w:i/>
          <w:iCs/>
          <w:u w:val="single"/>
        </w:rPr>
        <w:t>id</w:t>
      </w:r>
      <w:r w:rsidRPr="00043EAE">
        <w:rPr>
          <w:rFonts w:ascii="Times New Roman" w:hAnsi="Times New Roman" w:cs="Times New Roman"/>
          <w:i/>
          <w:iCs/>
        </w:rPr>
        <w:t>, </w:t>
      </w:r>
      <w:proofErr w:type="spellStart"/>
      <w:r w:rsidRPr="00043EAE">
        <w:rPr>
          <w:rFonts w:ascii="Times New Roman" w:hAnsi="Times New Roman" w:cs="Times New Roman" w:hint="eastAsia"/>
          <w:i/>
          <w:iCs/>
        </w:rPr>
        <w:t>C</w:t>
      </w:r>
      <w:r w:rsidRPr="00043EAE">
        <w:rPr>
          <w:rFonts w:ascii="Times New Roman" w:hAnsi="Times New Roman" w:cs="Times New Roman"/>
          <w:i/>
          <w:iCs/>
        </w:rPr>
        <w:t>name</w:t>
      </w:r>
      <w:proofErr w:type="spellEnd"/>
      <w:r w:rsidRPr="00043EAE"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Pin</w:t>
      </w:r>
      <w:r w:rsidRPr="00043EAE">
        <w:rPr>
          <w:rFonts w:ascii="Times New Roman" w:hAnsi="Times New Roman" w:cs="Times New Roman"/>
          <w:i/>
          <w:iCs/>
        </w:rPr>
        <w:t>)</w:t>
      </w:r>
    </w:p>
    <w:p w14:paraId="08D0B8D4" w14:textId="147844C4" w:rsidR="00043EAE" w:rsidRDefault="00043EAE" w:rsidP="00043EAE">
      <w:pPr>
        <w:pStyle w:val="a9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043EAE">
        <w:rPr>
          <w:rFonts w:ascii="Times New Roman" w:hAnsi="Times New Roman" w:cs="Times New Roman"/>
          <w:i/>
          <w:iCs/>
        </w:rPr>
        <w:t>Company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(</w:t>
      </w:r>
      <w:proofErr w:type="gramStart"/>
      <w:r w:rsidR="00A503CB" w:rsidRPr="00A503CB">
        <w:rPr>
          <w:rFonts w:ascii="Times New Roman" w:hAnsi="Times New Roman" w:cs="Times New Roman" w:hint="eastAsia"/>
          <w:i/>
          <w:iCs/>
        </w:rPr>
        <w:t>Cid(</w:t>
      </w:r>
      <w:proofErr w:type="gramEnd"/>
      <w:r w:rsidR="00A503CB" w:rsidRPr="00A503CB">
        <w:rPr>
          <w:rFonts w:ascii="Times New Roman" w:hAnsi="Times New Roman" w:cs="Times New Roman" w:hint="eastAsia"/>
          <w:i/>
          <w:iCs/>
        </w:rPr>
        <w:t>FK)</w:t>
      </w:r>
      <w:r>
        <w:rPr>
          <w:rFonts w:ascii="Times New Roman" w:hAnsi="Times New Roman" w:cs="Times New Roman" w:hint="eastAsia"/>
          <w:i/>
          <w:iCs/>
        </w:rPr>
        <w:t xml:space="preserve">, </w:t>
      </w:r>
      <w:r w:rsidRPr="00043EAE">
        <w:rPr>
          <w:rFonts w:ascii="Times New Roman" w:hAnsi="Times New Roman" w:cs="Times New Roman" w:hint="eastAsia"/>
          <w:i/>
          <w:iCs/>
        </w:rPr>
        <w:t>Cit</w:t>
      </w:r>
      <w:r>
        <w:rPr>
          <w:rFonts w:ascii="Times New Roman" w:hAnsi="Times New Roman" w:cs="Times New Roman" w:hint="eastAsia"/>
          <w:i/>
          <w:iCs/>
        </w:rPr>
        <w:t xml:space="preserve">y, </w:t>
      </w:r>
      <w:r w:rsidRPr="00043EAE">
        <w:rPr>
          <w:rFonts w:ascii="Times New Roman" w:hAnsi="Times New Roman" w:cs="Times New Roman" w:hint="eastAsia"/>
          <w:i/>
          <w:iCs/>
        </w:rPr>
        <w:t>Street)</w:t>
      </w:r>
    </w:p>
    <w:p w14:paraId="3C45E329" w14:textId="5ABD538B" w:rsidR="00043EAE" w:rsidRPr="00043EAE" w:rsidRDefault="00043EAE" w:rsidP="00043EAE">
      <w:pPr>
        <w:pStyle w:val="a9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043EAE">
        <w:rPr>
          <w:rFonts w:ascii="Times New Roman" w:hAnsi="Times New Roman" w:cs="Times New Roman" w:hint="eastAsia"/>
          <w:i/>
          <w:iCs/>
        </w:rPr>
        <w:t>Individual (</w:t>
      </w:r>
      <w:proofErr w:type="gramStart"/>
      <w:r w:rsidR="00A503CB" w:rsidRPr="00A503CB">
        <w:rPr>
          <w:rFonts w:ascii="Times New Roman" w:hAnsi="Times New Roman" w:cs="Times New Roman" w:hint="eastAsia"/>
          <w:i/>
          <w:iCs/>
        </w:rPr>
        <w:t>Cid(</w:t>
      </w:r>
      <w:proofErr w:type="gramEnd"/>
      <w:r w:rsidR="00A503CB" w:rsidRPr="00A503CB">
        <w:rPr>
          <w:rFonts w:ascii="Times New Roman" w:hAnsi="Times New Roman" w:cs="Times New Roman" w:hint="eastAsia"/>
          <w:i/>
          <w:iCs/>
        </w:rPr>
        <w:t>FK)</w:t>
      </w:r>
      <w:r w:rsidRPr="00A503CB"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Gender</w:t>
      </w:r>
      <w:r>
        <w:rPr>
          <w:rFonts w:ascii="Times New Roman" w:hAnsi="Times New Roman" w:cs="Times New Roman" w:hint="eastAsia"/>
          <w:i/>
          <w:iCs/>
        </w:rPr>
        <w:t xml:space="preserve">, </w:t>
      </w:r>
      <w:r w:rsidRPr="00043EAE">
        <w:rPr>
          <w:rFonts w:ascii="Times New Roman" w:hAnsi="Times New Roman" w:cs="Times New Roman" w:hint="eastAsia"/>
          <w:i/>
          <w:iCs/>
        </w:rPr>
        <w:t>Age</w:t>
      </w:r>
      <w:r>
        <w:rPr>
          <w:rFonts w:ascii="Times New Roman" w:hAnsi="Times New Roman" w:cs="Times New Roman" w:hint="eastAsia"/>
          <w:i/>
          <w:iCs/>
        </w:rPr>
        <w:t>)</w:t>
      </w:r>
    </w:p>
    <w:p w14:paraId="0C93D54E" w14:textId="7F7AC356" w:rsidR="00043EAE" w:rsidRDefault="00043EAE" w:rsidP="00043EAE">
      <w:pPr>
        <w:rPr>
          <w:rFonts w:ascii="Times New Roman" w:hAnsi="Times New Roman" w:cs="Times New Roman"/>
          <w:i/>
          <w:iCs/>
        </w:rPr>
      </w:pPr>
    </w:p>
    <w:p w14:paraId="5E74AD06" w14:textId="77777777" w:rsidR="00A503CB" w:rsidRPr="006C613C" w:rsidRDefault="00043EAE" w:rsidP="00A503CB">
      <w:pPr>
        <w:pStyle w:val="a9"/>
        <w:numPr>
          <w:ilvl w:val="0"/>
          <w:numId w:val="8"/>
        </w:numPr>
        <w:rPr>
          <w:rFonts w:ascii="Times New Roman" w:hAnsi="Times New Roman" w:cs="Times New Roman"/>
        </w:rPr>
      </w:pPr>
      <w:r w:rsidRPr="005105B3">
        <w:rPr>
          <w:rFonts w:ascii="Times New Roman" w:hAnsi="Times New Roman" w:cs="Times New Roman" w:hint="eastAsia"/>
          <w:b/>
          <w:bCs/>
          <w:i/>
          <w:iCs/>
        </w:rPr>
        <w:t>Own Account:</w:t>
      </w:r>
      <w:r w:rsidRPr="00043EAE">
        <w:rPr>
          <w:rFonts w:hint="eastAsia"/>
        </w:rPr>
        <w:t xml:space="preserve"> </w:t>
      </w:r>
      <w:r w:rsidRPr="006C613C">
        <w:rPr>
          <w:rFonts w:ascii="Times New Roman" w:hAnsi="Times New Roman" w:cs="Times New Roman" w:hint="eastAsia"/>
        </w:rPr>
        <w:t xml:space="preserve">A </w:t>
      </w:r>
      <w:r w:rsidR="006C613C" w:rsidRPr="006C613C">
        <w:rPr>
          <w:rFonts w:ascii="Times New Roman" w:hAnsi="Times New Roman" w:cs="Times New Roman" w:hint="eastAsia"/>
        </w:rPr>
        <w:t>c</w:t>
      </w:r>
      <w:r w:rsidR="005105B3" w:rsidRPr="006C613C">
        <w:rPr>
          <w:rFonts w:ascii="Times New Roman" w:hAnsi="Times New Roman" w:cs="Times New Roman" w:hint="eastAsia"/>
        </w:rPr>
        <w:t>u</w:t>
      </w:r>
      <w:r w:rsidRPr="006C613C">
        <w:rPr>
          <w:rFonts w:ascii="Times New Roman" w:hAnsi="Times New Roman" w:cs="Times New Roman" w:hint="eastAsia"/>
        </w:rPr>
        <w:t>st</w:t>
      </w:r>
      <w:r w:rsidR="005105B3" w:rsidRPr="006C613C">
        <w:rPr>
          <w:rFonts w:ascii="Times New Roman" w:hAnsi="Times New Roman" w:cs="Times New Roman" w:hint="eastAsia"/>
        </w:rPr>
        <w:t>o</w:t>
      </w:r>
      <w:r w:rsidRPr="006C613C">
        <w:rPr>
          <w:rFonts w:ascii="Times New Roman" w:hAnsi="Times New Roman" w:cs="Times New Roman" w:hint="eastAsia"/>
        </w:rPr>
        <w:t xml:space="preserve">mer can </w:t>
      </w:r>
      <w:r w:rsidR="005105B3" w:rsidRPr="006C613C">
        <w:rPr>
          <w:rFonts w:ascii="Times New Roman" w:hAnsi="Times New Roman" w:cs="Times New Roman" w:hint="eastAsia"/>
        </w:rPr>
        <w:t>own</w:t>
      </w:r>
      <w:r w:rsidRPr="006C613C">
        <w:rPr>
          <w:rFonts w:ascii="Times New Roman" w:hAnsi="Times New Roman" w:cs="Times New Roman" w:hint="eastAsia"/>
        </w:rPr>
        <w:t xml:space="preserve"> multiple </w:t>
      </w:r>
      <w:r w:rsidR="006C613C" w:rsidRPr="006C613C">
        <w:rPr>
          <w:rFonts w:ascii="Times New Roman" w:hAnsi="Times New Roman" w:cs="Times New Roman" w:hint="eastAsia"/>
        </w:rPr>
        <w:t>a</w:t>
      </w:r>
      <w:r w:rsidRPr="006C613C">
        <w:rPr>
          <w:rFonts w:ascii="Times New Roman" w:hAnsi="Times New Roman" w:cs="Times New Roman" w:hint="eastAsia"/>
        </w:rPr>
        <w:t xml:space="preserve">ccounts, </w:t>
      </w:r>
      <w:r w:rsidR="005105B3" w:rsidRPr="006C613C">
        <w:rPr>
          <w:rFonts w:ascii="Times New Roman" w:hAnsi="Times New Roman" w:cs="Times New Roman" w:hint="eastAsia"/>
        </w:rPr>
        <w:t xml:space="preserve">but an </w:t>
      </w:r>
      <w:r w:rsidR="006C613C" w:rsidRPr="006C613C">
        <w:rPr>
          <w:rFonts w:ascii="Times New Roman" w:hAnsi="Times New Roman" w:cs="Times New Roman" w:hint="eastAsia"/>
        </w:rPr>
        <w:t>a</w:t>
      </w:r>
      <w:r w:rsidR="005105B3" w:rsidRPr="006C613C">
        <w:rPr>
          <w:rFonts w:ascii="Times New Roman" w:hAnsi="Times New Roman" w:cs="Times New Roman" w:hint="eastAsia"/>
        </w:rPr>
        <w:t xml:space="preserve">ccount can only be owned by one </w:t>
      </w:r>
      <w:proofErr w:type="spellStart"/>
      <w:r w:rsidR="005105B3" w:rsidRPr="006C613C">
        <w:rPr>
          <w:rFonts w:ascii="Times New Roman" w:hAnsi="Times New Roman" w:cs="Times New Roman" w:hint="eastAsia"/>
        </w:rPr>
        <w:t>ustomer</w:t>
      </w:r>
      <w:proofErr w:type="spellEnd"/>
      <w:r w:rsidR="005105B3" w:rsidRPr="006C613C">
        <w:rPr>
          <w:rFonts w:ascii="Times New Roman" w:hAnsi="Times New Roman" w:cs="Times New Roman" w:hint="eastAsia"/>
        </w:rPr>
        <w:t>. T</w:t>
      </w:r>
      <w:r w:rsidRPr="006C613C">
        <w:rPr>
          <w:rFonts w:ascii="Times New Roman" w:hAnsi="Times New Roman" w:cs="Times New Roman" w:hint="eastAsia"/>
        </w:rPr>
        <w:t>here is no account without an owner</w:t>
      </w:r>
      <w:r w:rsidR="005105B3" w:rsidRPr="006C613C">
        <w:rPr>
          <w:rFonts w:ascii="Times New Roman" w:hAnsi="Times New Roman" w:cs="Times New Roman" w:hint="eastAsia"/>
        </w:rPr>
        <w:t>. A</w:t>
      </w:r>
      <w:r w:rsidRPr="006C613C">
        <w:rPr>
          <w:rFonts w:ascii="Times New Roman" w:hAnsi="Times New Roman" w:cs="Times New Roman" w:hint="eastAsia"/>
        </w:rPr>
        <w:t xml:space="preserve">t which the account was opened, and a pin number that gives the customer access to the account. </w:t>
      </w:r>
      <w:r w:rsidR="00A503CB">
        <w:rPr>
          <w:rFonts w:ascii="Times New Roman" w:hAnsi="Times New Roman" w:cs="Times New Roman" w:hint="eastAsia"/>
        </w:rPr>
        <w:t xml:space="preserve">So here </w:t>
      </w:r>
      <w:r w:rsidR="00A503CB" w:rsidRPr="00A503CB">
        <w:rPr>
          <w:rFonts w:ascii="Times New Roman" w:hAnsi="Times New Roman" w:cs="Times New Roman" w:hint="eastAsia"/>
          <w:i/>
          <w:iCs/>
        </w:rPr>
        <w:t>(Aid, Pin)</w:t>
      </w:r>
      <w:r w:rsidR="00A503CB">
        <w:rPr>
          <w:rFonts w:ascii="Times New Roman" w:hAnsi="Times New Roman" w:cs="Times New Roman" w:hint="eastAsia"/>
        </w:rPr>
        <w:t xml:space="preserve"> will be used as the primary key</w:t>
      </w:r>
    </w:p>
    <w:p w14:paraId="7EBFDBF4" w14:textId="5FA23C11" w:rsidR="005105B3" w:rsidRDefault="006C613C" w:rsidP="005105B3">
      <w:pPr>
        <w:pStyle w:val="a9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proofErr w:type="spellStart"/>
      <w:r w:rsidRPr="006C613C">
        <w:rPr>
          <w:rFonts w:ascii="Times New Roman" w:hAnsi="Times New Roman" w:cs="Times New Roman" w:hint="eastAsia"/>
          <w:i/>
          <w:iCs/>
        </w:rPr>
        <w:t>Own_Account</w:t>
      </w:r>
      <w:proofErr w:type="spellEnd"/>
      <w:r w:rsidRPr="00043EAE">
        <w:rPr>
          <w:rFonts w:ascii="Times New Roman" w:hAnsi="Times New Roman" w:cs="Times New Roman"/>
          <w:i/>
          <w:iCs/>
        </w:rPr>
        <w:t> (</w:t>
      </w:r>
      <w:r w:rsidR="00A503CB" w:rsidRPr="00A503CB">
        <w:rPr>
          <w:rFonts w:ascii="Times New Roman" w:hAnsi="Times New Roman" w:cs="Times New Roman" w:hint="eastAsia"/>
          <w:i/>
          <w:iCs/>
          <w:u w:val="single"/>
        </w:rPr>
        <w:t>(Aid, Pin)</w:t>
      </w:r>
      <w:r>
        <w:rPr>
          <w:rFonts w:ascii="Times New Roman" w:hAnsi="Times New Roman" w:cs="Times New Roman" w:hint="eastAsia"/>
          <w:i/>
          <w:iCs/>
        </w:rPr>
        <w:t xml:space="preserve">, </w:t>
      </w:r>
      <w:proofErr w:type="gramStart"/>
      <w:r w:rsidRPr="006C613C">
        <w:rPr>
          <w:rFonts w:ascii="Times New Roman" w:hAnsi="Times New Roman" w:cs="Times New Roman" w:hint="eastAsia"/>
          <w:i/>
          <w:iCs/>
        </w:rPr>
        <w:t>C</w:t>
      </w:r>
      <w:r w:rsidRPr="006C613C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 w:hint="eastAsia"/>
          <w:i/>
          <w:iCs/>
        </w:rPr>
        <w:t>(</w:t>
      </w:r>
      <w:proofErr w:type="gramEnd"/>
      <w:r>
        <w:rPr>
          <w:rFonts w:ascii="Times New Roman" w:hAnsi="Times New Roman" w:cs="Times New Roman" w:hint="eastAsia"/>
          <w:i/>
          <w:iCs/>
        </w:rPr>
        <w:t>FK)</w:t>
      </w:r>
      <w:r w:rsidRPr="00043EAE">
        <w:rPr>
          <w:rFonts w:ascii="Times New Roman" w:hAnsi="Times New Roman" w:cs="Times New Roman"/>
          <w:i/>
          <w:iCs/>
        </w:rPr>
        <w:t>, </w:t>
      </w:r>
      <w:proofErr w:type="spellStart"/>
      <w:r>
        <w:rPr>
          <w:rFonts w:ascii="Times New Roman" w:hAnsi="Times New Roman" w:cs="Times New Roman" w:hint="eastAsia"/>
          <w:i/>
          <w:iCs/>
        </w:rPr>
        <w:t>SDate</w:t>
      </w:r>
      <w:proofErr w:type="spellEnd"/>
      <w:r w:rsidRPr="00043EAE"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Pin</w:t>
      </w:r>
      <w:r>
        <w:rPr>
          <w:rFonts w:ascii="Times New Roman" w:hAnsi="Times New Roman" w:cs="Times New Roman" w:hint="eastAsia"/>
          <w:i/>
          <w:iCs/>
        </w:rPr>
        <w:t>, OLA</w:t>
      </w:r>
      <w:r w:rsidRPr="00043EAE">
        <w:rPr>
          <w:rFonts w:ascii="Times New Roman" w:hAnsi="Times New Roman" w:cs="Times New Roman"/>
          <w:i/>
          <w:iCs/>
        </w:rPr>
        <w:t>)</w:t>
      </w:r>
    </w:p>
    <w:p w14:paraId="2F5A4ED1" w14:textId="77777777" w:rsidR="006C613C" w:rsidRPr="006C613C" w:rsidRDefault="006C613C" w:rsidP="00AA2B07">
      <w:pPr>
        <w:pStyle w:val="a9"/>
        <w:ind w:left="865"/>
        <w:rPr>
          <w:rFonts w:ascii="Times New Roman" w:hAnsi="Times New Roman" w:cs="Times New Roman"/>
          <w:i/>
          <w:iCs/>
        </w:rPr>
      </w:pPr>
    </w:p>
    <w:p w14:paraId="76461BBD" w14:textId="7A47AC63" w:rsidR="006C613C" w:rsidRDefault="005105B3" w:rsidP="00AA2B0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A2B07">
        <w:rPr>
          <w:rFonts w:ascii="Times New Roman" w:hAnsi="Times New Roman" w:cs="Times New Roman" w:hint="eastAsia"/>
          <w:b/>
          <w:bCs/>
          <w:i/>
          <w:iCs/>
        </w:rPr>
        <w:t>Payment :</w:t>
      </w:r>
      <w:proofErr w:type="gramEnd"/>
      <w:r w:rsidRPr="00AA2B07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="006C613C" w:rsidRPr="00AA2B07">
        <w:rPr>
          <w:rFonts w:ascii="Times New Roman" w:hAnsi="Times New Roman" w:cs="Times New Roman" w:hint="eastAsia"/>
        </w:rPr>
        <w:t xml:space="preserve">Each payment is made by the customer's entity, and there is no payment that does not correspond to </w:t>
      </w:r>
      <w:r w:rsidR="00AA2B07" w:rsidRPr="00AA2B07">
        <w:rPr>
          <w:rFonts w:ascii="Times New Roman" w:hAnsi="Times New Roman" w:cs="Times New Roman" w:hint="eastAsia"/>
        </w:rPr>
        <w:t>on</w:t>
      </w:r>
      <w:r w:rsidR="00AA2B07">
        <w:rPr>
          <w:rFonts w:ascii="Times New Roman" w:hAnsi="Times New Roman" w:cs="Times New Roman" w:hint="eastAsia"/>
        </w:rPr>
        <w:t>e</w:t>
      </w:r>
      <w:r w:rsidR="00AA2B07" w:rsidRPr="00AA2B07">
        <w:rPr>
          <w:rFonts w:ascii="Times New Roman" w:hAnsi="Times New Roman" w:cs="Times New Roman" w:hint="eastAsia"/>
        </w:rPr>
        <w:t xml:space="preserve"> customer</w:t>
      </w:r>
      <w:r w:rsidR="006C613C" w:rsidRPr="00AA2B07">
        <w:rPr>
          <w:rFonts w:ascii="Times New Roman" w:hAnsi="Times New Roman" w:cs="Times New Roman" w:hint="eastAsia"/>
        </w:rPr>
        <w:t>. It</w:t>
      </w:r>
      <w:proofErr w:type="gramStart"/>
      <w:r w:rsidR="00A503CB">
        <w:rPr>
          <w:rFonts w:ascii="Times New Roman" w:hAnsi="Times New Roman" w:cs="Times New Roman" w:hint="eastAsia"/>
        </w:rPr>
        <w:t>‘</w:t>
      </w:r>
      <w:proofErr w:type="gramEnd"/>
      <w:r w:rsidR="006C613C" w:rsidRPr="00AA2B07">
        <w:rPr>
          <w:rFonts w:ascii="Times New Roman" w:hAnsi="Times New Roman" w:cs="Times New Roman" w:hint="eastAsia"/>
        </w:rPr>
        <w:t>s also important to note that there may be duplicates of payment numbers for different customers, and (C</w:t>
      </w:r>
      <w:r w:rsidR="00AA2B07" w:rsidRPr="00AA2B07">
        <w:rPr>
          <w:rFonts w:ascii="Times New Roman" w:hAnsi="Times New Roman" w:cs="Times New Roman" w:hint="eastAsia"/>
        </w:rPr>
        <w:t>id</w:t>
      </w:r>
      <w:r w:rsidR="006C613C" w:rsidRPr="00AA2B07">
        <w:rPr>
          <w:rFonts w:ascii="Times New Roman" w:hAnsi="Times New Roman" w:cs="Times New Roman" w:hint="eastAsia"/>
        </w:rPr>
        <w:t xml:space="preserve">, </w:t>
      </w:r>
      <w:proofErr w:type="spellStart"/>
      <w:r w:rsidR="006C613C" w:rsidRPr="00AA2B07">
        <w:rPr>
          <w:rFonts w:ascii="Times New Roman" w:hAnsi="Times New Roman" w:cs="Times New Roman" w:hint="eastAsia"/>
        </w:rPr>
        <w:t>P</w:t>
      </w:r>
      <w:r w:rsidR="00AA2B07" w:rsidRPr="00AA2B07">
        <w:rPr>
          <w:rFonts w:ascii="Times New Roman" w:hAnsi="Times New Roman" w:cs="Times New Roman" w:hint="eastAsia"/>
        </w:rPr>
        <w:t>num</w:t>
      </w:r>
      <w:proofErr w:type="spellEnd"/>
      <w:r w:rsidR="006C613C" w:rsidRPr="00AA2B07">
        <w:rPr>
          <w:rFonts w:ascii="Times New Roman" w:hAnsi="Times New Roman" w:cs="Times New Roman" w:hint="eastAsia"/>
        </w:rPr>
        <w:t>) needs to be used as the joint primary key in this table</w:t>
      </w:r>
      <w:r w:rsidR="00AA2B07" w:rsidRPr="00AA2B07">
        <w:rPr>
          <w:rFonts w:ascii="Times New Roman" w:hAnsi="Times New Roman" w:cs="Times New Roman" w:hint="eastAsia"/>
        </w:rPr>
        <w:t>.</w:t>
      </w:r>
    </w:p>
    <w:p w14:paraId="3683320F" w14:textId="6FF14079" w:rsidR="00AA2B07" w:rsidRDefault="00AA2B07" w:rsidP="00AA2B07">
      <w:pPr>
        <w:pStyle w:val="a9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>Payment</w:t>
      </w:r>
      <w:r w:rsidRPr="00043EAE">
        <w:rPr>
          <w:rFonts w:ascii="Times New Roman" w:hAnsi="Times New Roman" w:cs="Times New Roman"/>
          <w:i/>
          <w:iCs/>
        </w:rPr>
        <w:t> </w:t>
      </w:r>
      <w:r w:rsidR="009C5043">
        <w:rPr>
          <w:rFonts w:ascii="Times New Roman" w:hAnsi="Times New Roman" w:cs="Times New Roman" w:hint="eastAsia"/>
          <w:i/>
          <w:iCs/>
        </w:rPr>
        <w:t>(</w:t>
      </w:r>
      <w:r w:rsidRPr="00043EAE">
        <w:rPr>
          <w:rFonts w:ascii="Times New Roman" w:hAnsi="Times New Roman" w:cs="Times New Roman"/>
          <w:i/>
          <w:iCs/>
        </w:rPr>
        <w:t>(</w:t>
      </w:r>
      <w:r w:rsidRPr="009C5043">
        <w:rPr>
          <w:rFonts w:ascii="Times New Roman" w:hAnsi="Times New Roman" w:cs="Times New Roman" w:hint="eastAsia"/>
          <w:i/>
          <w:iCs/>
          <w:u w:val="single"/>
        </w:rPr>
        <w:t xml:space="preserve">Cid, </w:t>
      </w:r>
      <w:proofErr w:type="spellStart"/>
      <w:r w:rsidRPr="009C5043">
        <w:rPr>
          <w:rFonts w:ascii="Times New Roman" w:hAnsi="Times New Roman" w:cs="Times New Roman" w:hint="eastAsia"/>
          <w:i/>
          <w:iCs/>
          <w:u w:val="single"/>
        </w:rPr>
        <w:t>Pnum</w:t>
      </w:r>
      <w:proofErr w:type="spellEnd"/>
      <w:r w:rsidR="009C5043" w:rsidRPr="009C5043">
        <w:rPr>
          <w:rFonts w:ascii="Times New Roman" w:hAnsi="Times New Roman" w:cs="Times New Roman" w:hint="eastAsia"/>
          <w:i/>
          <w:iCs/>
        </w:rPr>
        <w:t>)</w:t>
      </w:r>
      <w:r w:rsidRPr="00043EAE">
        <w:rPr>
          <w:rFonts w:ascii="Times New Roman" w:hAnsi="Times New Roman" w:cs="Times New Roman"/>
          <w:i/>
          <w:iCs/>
        </w:rPr>
        <w:t>, </w:t>
      </w:r>
      <w:r>
        <w:rPr>
          <w:rFonts w:ascii="Times New Roman" w:hAnsi="Times New Roman" w:cs="Times New Roman" w:hint="eastAsia"/>
          <w:i/>
          <w:iCs/>
        </w:rPr>
        <w:t>PDate</w:t>
      </w:r>
      <w:r w:rsidRPr="00043EAE"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Amount</w:t>
      </w:r>
      <w:r w:rsidRPr="00043EAE">
        <w:rPr>
          <w:rFonts w:ascii="Times New Roman" w:hAnsi="Times New Roman" w:cs="Times New Roman"/>
          <w:i/>
          <w:iCs/>
        </w:rPr>
        <w:t>)</w:t>
      </w:r>
    </w:p>
    <w:p w14:paraId="014BBE67" w14:textId="77777777" w:rsidR="00AA2B07" w:rsidRPr="00AA2B07" w:rsidRDefault="00AA2B07" w:rsidP="00AA2B07">
      <w:pPr>
        <w:pStyle w:val="a9"/>
        <w:ind w:left="425"/>
        <w:rPr>
          <w:rFonts w:ascii="Times New Roman" w:hAnsi="Times New Roman" w:cs="Times New Roman"/>
        </w:rPr>
      </w:pPr>
    </w:p>
    <w:p w14:paraId="480D5075" w14:textId="373C94E3" w:rsidR="00A503CB" w:rsidRDefault="00AA2B07" w:rsidP="00A503CB">
      <w:pPr>
        <w:pStyle w:val="a9"/>
        <w:numPr>
          <w:ilvl w:val="0"/>
          <w:numId w:val="10"/>
        </w:numPr>
        <w:rPr>
          <w:rFonts w:ascii="Times New Roman" w:hAnsi="Times New Roman" w:cs="Times New Roman"/>
        </w:rPr>
      </w:pPr>
      <w:r w:rsidRPr="00AA2B07">
        <w:rPr>
          <w:rFonts w:ascii="Times New Roman" w:hAnsi="Times New Roman" w:cs="Times New Roman" w:hint="eastAsia"/>
          <w:b/>
          <w:bCs/>
          <w:i/>
          <w:iCs/>
        </w:rPr>
        <w:t>Loan:</w:t>
      </w:r>
      <w:r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Pr="00AA2B07">
        <w:rPr>
          <w:rFonts w:ascii="Times New Roman" w:hAnsi="Times New Roman" w:cs="Times New Roman" w:hint="eastAsia"/>
        </w:rPr>
        <w:t xml:space="preserve">Like payment, each loan corresponds to a customer, and there is no </w:t>
      </w:r>
      <w:r>
        <w:rPr>
          <w:rFonts w:ascii="Times New Roman" w:hAnsi="Times New Roman" w:cs="Times New Roman" w:hint="eastAsia"/>
        </w:rPr>
        <w:t>loan</w:t>
      </w:r>
      <w:r w:rsidRPr="00AA2B07">
        <w:rPr>
          <w:rFonts w:ascii="Times New Roman" w:hAnsi="Times New Roman" w:cs="Times New Roman" w:hint="eastAsia"/>
        </w:rPr>
        <w:t xml:space="preserve"> that does not correspond to on</w:t>
      </w:r>
      <w:r>
        <w:rPr>
          <w:rFonts w:ascii="Times New Roman" w:hAnsi="Times New Roman" w:cs="Times New Roman" w:hint="eastAsia"/>
        </w:rPr>
        <w:t>e</w:t>
      </w:r>
      <w:r w:rsidRPr="00AA2B07">
        <w:rPr>
          <w:rFonts w:ascii="Times New Roman" w:hAnsi="Times New Roman" w:cs="Times New Roman" w:hint="eastAsia"/>
        </w:rPr>
        <w:t xml:space="preserve"> customer. </w:t>
      </w:r>
      <w:r w:rsidR="00A503CB">
        <w:rPr>
          <w:rFonts w:ascii="Times New Roman" w:hAnsi="Times New Roman" w:cs="Times New Roman" w:hint="eastAsia"/>
        </w:rPr>
        <w:t xml:space="preserve">Also, since the loan must take place at a branch, I added Branch and its associated attributes to the Loan. Here </w:t>
      </w:r>
      <w:r w:rsidR="00A503CB" w:rsidRPr="00A503CB">
        <w:rPr>
          <w:rFonts w:ascii="Times New Roman" w:hAnsi="Times New Roman" w:cs="Times New Roman" w:hint="eastAsia"/>
          <w:i/>
          <w:iCs/>
        </w:rPr>
        <w:t>(</w:t>
      </w:r>
      <w:proofErr w:type="spellStart"/>
      <w:r w:rsidR="00A503CB" w:rsidRPr="00A503CB">
        <w:rPr>
          <w:rFonts w:ascii="Times New Roman" w:hAnsi="Times New Roman" w:cs="Times New Roman" w:hint="eastAsia"/>
          <w:i/>
          <w:iCs/>
        </w:rPr>
        <w:t>Lnum</w:t>
      </w:r>
      <w:proofErr w:type="spellEnd"/>
      <w:r w:rsidR="00A503CB" w:rsidRPr="00A503CB">
        <w:rPr>
          <w:rFonts w:ascii="Times New Roman" w:hAnsi="Times New Roman" w:cs="Times New Roman" w:hint="eastAsia"/>
          <w:i/>
          <w:iCs/>
        </w:rPr>
        <w:t xml:space="preserve">, </w:t>
      </w:r>
      <w:proofErr w:type="spellStart"/>
      <w:r w:rsidR="00A503CB" w:rsidRPr="00A503CB">
        <w:rPr>
          <w:rFonts w:ascii="Times New Roman" w:hAnsi="Times New Roman" w:cs="Times New Roman" w:hint="eastAsia"/>
          <w:i/>
          <w:iCs/>
        </w:rPr>
        <w:t>Bnum</w:t>
      </w:r>
      <w:proofErr w:type="spellEnd"/>
      <w:r w:rsidR="00A503CB" w:rsidRPr="00A503CB">
        <w:rPr>
          <w:rFonts w:ascii="Times New Roman" w:hAnsi="Times New Roman" w:cs="Times New Roman" w:hint="eastAsia"/>
          <w:i/>
          <w:iCs/>
        </w:rPr>
        <w:t>)</w:t>
      </w:r>
      <w:r w:rsidR="00A503CB">
        <w:rPr>
          <w:rFonts w:ascii="Times New Roman" w:hAnsi="Times New Roman" w:cs="Times New Roman" w:hint="eastAsia"/>
        </w:rPr>
        <w:t xml:space="preserve"> will be used as the primary key to distinguish loans of the same </w:t>
      </w:r>
      <w:proofErr w:type="spellStart"/>
      <w:r w:rsidR="00A503CB">
        <w:rPr>
          <w:rFonts w:ascii="Times New Roman" w:hAnsi="Times New Roman" w:cs="Times New Roman" w:hint="eastAsia"/>
        </w:rPr>
        <w:t>Lnum</w:t>
      </w:r>
      <w:proofErr w:type="spellEnd"/>
      <w:r w:rsidR="00A503CB">
        <w:rPr>
          <w:rFonts w:ascii="Times New Roman" w:hAnsi="Times New Roman" w:cs="Times New Roman" w:hint="eastAsia"/>
        </w:rPr>
        <w:t xml:space="preserve"> from different branches</w:t>
      </w:r>
      <w:r w:rsidR="00D528D0">
        <w:rPr>
          <w:rFonts w:ascii="Times New Roman" w:hAnsi="Times New Roman" w:cs="Times New Roman" w:hint="eastAsia"/>
        </w:rPr>
        <w:t>.</w:t>
      </w:r>
    </w:p>
    <w:p w14:paraId="3DA63D51" w14:textId="5D61A5D7" w:rsidR="009C5043" w:rsidRPr="00D528D0" w:rsidRDefault="00AA2B07" w:rsidP="009C5043">
      <w:pPr>
        <w:pStyle w:val="a9"/>
        <w:numPr>
          <w:ilvl w:val="0"/>
          <w:numId w:val="5"/>
        </w:numPr>
        <w:rPr>
          <w:rFonts w:ascii="Times New Roman" w:hAnsi="Times New Roman" w:cs="Times New Roman"/>
          <w:i/>
          <w:iCs/>
          <w:sz w:val="18"/>
          <w:szCs w:val="20"/>
        </w:rPr>
      </w:pPr>
      <w:r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Loan</w:t>
      </w:r>
      <w:r w:rsidRPr="00D528D0">
        <w:rPr>
          <w:rFonts w:ascii="Times New Roman" w:hAnsi="Times New Roman" w:cs="Times New Roman"/>
          <w:i/>
          <w:iCs/>
          <w:sz w:val="18"/>
          <w:szCs w:val="20"/>
        </w:rPr>
        <w:t> (</w:t>
      </w:r>
      <w:r w:rsidR="00D528D0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(</w:t>
      </w:r>
      <w:proofErr w:type="spellStart"/>
      <w:r w:rsidR="00D528D0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Lnum</w:t>
      </w:r>
      <w:proofErr w:type="spellEnd"/>
      <w:r w:rsidR="00D528D0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 xml:space="preserve">, </w:t>
      </w:r>
      <w:proofErr w:type="spellStart"/>
      <w:r w:rsidR="00D528D0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Bnum</w:t>
      </w:r>
      <w:proofErr w:type="spellEnd"/>
      <w:proofErr w:type="gramStart"/>
      <w:r w:rsidR="00D528D0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)</w:t>
      </w:r>
      <w:r w:rsidRPr="00D528D0">
        <w:rPr>
          <w:rFonts w:ascii="Times New Roman" w:hAnsi="Times New Roman" w:cs="Times New Roman" w:hint="eastAsia"/>
          <w:i/>
          <w:iCs/>
          <w:sz w:val="18"/>
          <w:szCs w:val="20"/>
        </w:rPr>
        <w:t xml:space="preserve"> </w:t>
      </w:r>
      <w:r w:rsidR="00D528D0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,</w:t>
      </w:r>
      <w:proofErr w:type="spellStart"/>
      <w:r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Ltype</w:t>
      </w:r>
      <w:proofErr w:type="spellEnd"/>
      <w:proofErr w:type="gramEnd"/>
      <w:r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, Amount</w:t>
      </w:r>
      <w:r w:rsidR="009C5043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, Cid(FK)</w:t>
      </w:r>
      <w:r w:rsidR="00A503CB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,</w:t>
      </w:r>
      <w:proofErr w:type="spellStart"/>
      <w:r w:rsidR="00D528D0" w:rsidRPr="00D528D0">
        <w:rPr>
          <w:rFonts w:ascii="Times New Roman" w:hAnsi="Times New Roman" w:cs="Times New Roman" w:hint="eastAsia"/>
          <w:i/>
          <w:iCs/>
          <w:sz w:val="18"/>
          <w:szCs w:val="20"/>
        </w:rPr>
        <w:t>Street,City</w:t>
      </w:r>
      <w:proofErr w:type="spellEnd"/>
      <w:r w:rsidRPr="00D528D0">
        <w:rPr>
          <w:rFonts w:ascii="Times New Roman" w:hAnsi="Times New Roman" w:cs="Times New Roman"/>
          <w:i/>
          <w:iCs/>
          <w:sz w:val="18"/>
          <w:szCs w:val="20"/>
        </w:rPr>
        <w:t>)</w:t>
      </w:r>
    </w:p>
    <w:p w14:paraId="399AF232" w14:textId="77777777" w:rsidR="009C5043" w:rsidRPr="009C5043" w:rsidRDefault="009C5043" w:rsidP="009C5043">
      <w:pPr>
        <w:pStyle w:val="a9"/>
        <w:ind w:left="865"/>
        <w:rPr>
          <w:rFonts w:ascii="Times New Roman" w:hAnsi="Times New Roman" w:cs="Times New Roman"/>
          <w:i/>
          <w:iCs/>
        </w:rPr>
      </w:pPr>
    </w:p>
    <w:p w14:paraId="3687D41D" w14:textId="46B9B546" w:rsidR="009C5043" w:rsidRPr="009C5043" w:rsidRDefault="009C5043" w:rsidP="009C5043">
      <w:pPr>
        <w:rPr>
          <w:rFonts w:ascii="Times New Roman" w:hAnsi="Times New Roman" w:cs="Times New Roman"/>
          <w:i/>
          <w:iCs/>
        </w:rPr>
      </w:pPr>
    </w:p>
    <w:p w14:paraId="686DC4E7" w14:textId="77777777" w:rsidR="00AA2B07" w:rsidRDefault="00AA2B07" w:rsidP="00AA2B07">
      <w:pPr>
        <w:rPr>
          <w:rFonts w:ascii="Times New Roman" w:hAnsi="Times New Roman" w:cs="Times New Roman"/>
        </w:rPr>
      </w:pPr>
    </w:p>
    <w:p w14:paraId="5B314135" w14:textId="77777777" w:rsidR="00A503CB" w:rsidRDefault="00A503CB" w:rsidP="00AA2B07">
      <w:pPr>
        <w:rPr>
          <w:rFonts w:ascii="Times New Roman" w:hAnsi="Times New Roman" w:cs="Times New Roman"/>
        </w:rPr>
      </w:pPr>
    </w:p>
    <w:p w14:paraId="7FF894E7" w14:textId="77777777" w:rsidR="00A503CB" w:rsidRPr="00AA2B07" w:rsidRDefault="00A503CB" w:rsidP="00AA2B07">
      <w:pPr>
        <w:rPr>
          <w:rFonts w:ascii="Times New Roman" w:hAnsi="Times New Roman" w:cs="Times New Roman" w:hint="eastAsia"/>
        </w:rPr>
      </w:pPr>
    </w:p>
    <w:p w14:paraId="015E6C73" w14:textId="77777777" w:rsidR="00AA2B07" w:rsidRDefault="00AA2B07" w:rsidP="00043EAE">
      <w:pPr>
        <w:rPr>
          <w:rFonts w:ascii="Times New Roman" w:hAnsi="Times New Roman" w:cs="Times New Roman"/>
          <w:i/>
          <w:iCs/>
        </w:rPr>
      </w:pPr>
    </w:p>
    <w:p w14:paraId="755C725F" w14:textId="77777777" w:rsidR="00A503CB" w:rsidRDefault="00A503CB" w:rsidP="00043EAE">
      <w:pPr>
        <w:rPr>
          <w:rFonts w:ascii="Times New Roman" w:hAnsi="Times New Roman" w:cs="Times New Roman" w:hint="eastAsia"/>
          <w:i/>
          <w:iCs/>
        </w:rPr>
      </w:pPr>
    </w:p>
    <w:p w14:paraId="2755F00F" w14:textId="2C3AD304" w:rsidR="00AA2B07" w:rsidRDefault="00A503CB" w:rsidP="00043EAE">
      <w:pPr>
        <w:rPr>
          <w:rFonts w:ascii="Times New Roman" w:hAnsi="Times New Roman" w:cs="Times New Roman"/>
          <w:i/>
          <w:iCs/>
        </w:rPr>
      </w:pPr>
      <w:r w:rsidRPr="00A503CB">
        <w:rPr>
          <w:noProof/>
        </w:rPr>
        <w:drawing>
          <wp:inline distT="0" distB="0" distL="0" distR="0" wp14:anchorId="1022013D" wp14:editId="671F9CCD">
            <wp:extent cx="1820581" cy="1191986"/>
            <wp:effectExtent l="0" t="0" r="8255" b="8255"/>
            <wp:docPr id="8651989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98950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339" cy="11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F8D" w14:textId="5ABD3B61" w:rsidR="005105B3" w:rsidRDefault="00043EAE" w:rsidP="00043EAE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5CB4F95" wp14:editId="4F0E8352">
            <wp:extent cx="1992630" cy="932568"/>
            <wp:effectExtent l="0" t="0" r="7620" b="1270"/>
            <wp:docPr id="109914320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3203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230" cy="9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F4D" w14:textId="77777777" w:rsidR="00AA2B07" w:rsidRDefault="00AA2B07" w:rsidP="00043EAE">
      <w:pPr>
        <w:rPr>
          <w:rFonts w:ascii="Times New Roman" w:hAnsi="Times New Roman" w:cs="Times New Roman"/>
          <w:i/>
          <w:iCs/>
        </w:rPr>
      </w:pPr>
    </w:p>
    <w:p w14:paraId="354F9340" w14:textId="77777777" w:rsidR="00A503CB" w:rsidRDefault="00A503CB" w:rsidP="00043EAE">
      <w:pPr>
        <w:rPr>
          <w:rFonts w:ascii="Times New Roman" w:hAnsi="Times New Roman" w:cs="Times New Roman" w:hint="eastAsia"/>
          <w:i/>
          <w:iCs/>
        </w:rPr>
      </w:pPr>
    </w:p>
    <w:p w14:paraId="0F5069DF" w14:textId="77777777" w:rsidR="00AA2B07" w:rsidRDefault="00AA2B07" w:rsidP="00043EAE">
      <w:pPr>
        <w:rPr>
          <w:rFonts w:ascii="Times New Roman" w:hAnsi="Times New Roman" w:cs="Times New Roman"/>
          <w:i/>
          <w:iCs/>
        </w:rPr>
      </w:pPr>
    </w:p>
    <w:p w14:paraId="2C2CAE5F" w14:textId="34084DA4" w:rsidR="005105B3" w:rsidRDefault="006C613C" w:rsidP="00043EAE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0A0FA67" wp14:editId="73B890E5">
            <wp:extent cx="1992923" cy="754665"/>
            <wp:effectExtent l="0" t="0" r="7620" b="7620"/>
            <wp:docPr id="65068879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879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921" cy="7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6EB3" w14:textId="77777777" w:rsidR="002F44C4" w:rsidRDefault="002F44C4" w:rsidP="00043EAE">
      <w:pPr>
        <w:rPr>
          <w:rFonts w:ascii="Times New Roman" w:hAnsi="Times New Roman" w:cs="Times New Roman" w:hint="eastAsia"/>
          <w:i/>
          <w:iCs/>
        </w:rPr>
      </w:pPr>
    </w:p>
    <w:p w14:paraId="26AA45E4" w14:textId="77777777" w:rsidR="00A503CB" w:rsidRDefault="00A503CB" w:rsidP="00043EAE">
      <w:pPr>
        <w:rPr>
          <w:rFonts w:ascii="Times New Roman" w:hAnsi="Times New Roman" w:cs="Times New Roman" w:hint="eastAsia"/>
          <w:i/>
          <w:iCs/>
        </w:rPr>
      </w:pPr>
    </w:p>
    <w:p w14:paraId="4241DF12" w14:textId="42744E12" w:rsidR="00AA2B07" w:rsidRDefault="00A503CB" w:rsidP="00043EAE">
      <w:pPr>
        <w:rPr>
          <w:rFonts w:hint="eastAsia"/>
          <w:noProof/>
        </w:rPr>
      </w:pPr>
      <w:r w:rsidRPr="00A503CB">
        <w:rPr>
          <w:noProof/>
        </w:rPr>
        <w:drawing>
          <wp:inline distT="0" distB="0" distL="0" distR="0" wp14:anchorId="02E3E036" wp14:editId="0A94EE97">
            <wp:extent cx="2211008" cy="1066800"/>
            <wp:effectExtent l="0" t="0" r="0" b="0"/>
            <wp:docPr id="197260796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07963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4519" cy="10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2E9D" w14:textId="77777777" w:rsidR="002F44C4" w:rsidRDefault="002F44C4" w:rsidP="00043EAE">
      <w:pPr>
        <w:rPr>
          <w:rFonts w:hint="eastAsia"/>
          <w:noProof/>
        </w:rPr>
      </w:pPr>
    </w:p>
    <w:p w14:paraId="2FFBE5C1" w14:textId="4C426AFB" w:rsidR="00984FE1" w:rsidRPr="00043EAE" w:rsidRDefault="00984FE1" w:rsidP="00043EAE">
      <w:pPr>
        <w:rPr>
          <w:rFonts w:ascii="Times New Roman" w:hAnsi="Times New Roman" w:cs="Times New Roman" w:hint="eastAsia"/>
          <w:i/>
          <w:iCs/>
        </w:rPr>
      </w:pPr>
    </w:p>
    <w:sectPr w:rsidR="00984FE1" w:rsidRPr="00043EAE" w:rsidSect="005A3236">
      <w:type w:val="continuous"/>
      <w:pgSz w:w="11906" w:h="16838"/>
      <w:pgMar w:top="1440" w:right="1800" w:bottom="1440" w:left="1800" w:header="851" w:footer="992" w:gutter="0"/>
      <w:cols w:num="2" w:space="425" w:equalWidth="0">
        <w:col w:w="5395" w:space="425"/>
        <w:col w:w="248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FFB4A" w14:textId="77777777" w:rsidR="00D176AF" w:rsidRDefault="00D176AF" w:rsidP="00BE44F7">
      <w:pPr>
        <w:rPr>
          <w:rFonts w:hint="eastAsia"/>
        </w:rPr>
      </w:pPr>
      <w:r>
        <w:separator/>
      </w:r>
    </w:p>
  </w:endnote>
  <w:endnote w:type="continuationSeparator" w:id="0">
    <w:p w14:paraId="6298B826" w14:textId="77777777" w:rsidR="00D176AF" w:rsidRDefault="00D176AF" w:rsidP="00BE44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117AA" w14:textId="77777777" w:rsidR="00D176AF" w:rsidRDefault="00D176AF" w:rsidP="00BE44F7">
      <w:pPr>
        <w:rPr>
          <w:rFonts w:hint="eastAsia"/>
        </w:rPr>
      </w:pPr>
      <w:r>
        <w:separator/>
      </w:r>
    </w:p>
  </w:footnote>
  <w:footnote w:type="continuationSeparator" w:id="0">
    <w:p w14:paraId="05D9495D" w14:textId="77777777" w:rsidR="00D176AF" w:rsidRDefault="00D176AF" w:rsidP="00BE44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57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CFB64EE"/>
    <w:multiLevelType w:val="hybridMultilevel"/>
    <w:tmpl w:val="A048950C"/>
    <w:lvl w:ilvl="0" w:tplc="7BC84AF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EE96441"/>
    <w:multiLevelType w:val="multilevel"/>
    <w:tmpl w:val="B520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D422A7"/>
    <w:multiLevelType w:val="multilevel"/>
    <w:tmpl w:val="4912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250B25"/>
    <w:multiLevelType w:val="multilevel"/>
    <w:tmpl w:val="5408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DB16238"/>
    <w:multiLevelType w:val="multilevel"/>
    <w:tmpl w:val="AE1A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A1A6B14"/>
    <w:multiLevelType w:val="multilevel"/>
    <w:tmpl w:val="5518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CF16643"/>
    <w:multiLevelType w:val="multilevel"/>
    <w:tmpl w:val="D6C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804F6"/>
    <w:multiLevelType w:val="hybridMultilevel"/>
    <w:tmpl w:val="083AECA6"/>
    <w:lvl w:ilvl="0" w:tplc="7BC84AF8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" w15:restartNumberingAfterBreak="0">
    <w:nsid w:val="777221DF"/>
    <w:multiLevelType w:val="multilevel"/>
    <w:tmpl w:val="636E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9743861">
    <w:abstractNumId w:val="7"/>
  </w:num>
  <w:num w:numId="2" w16cid:durableId="2022463865">
    <w:abstractNumId w:val="1"/>
  </w:num>
  <w:num w:numId="3" w16cid:durableId="501317004">
    <w:abstractNumId w:val="0"/>
  </w:num>
  <w:num w:numId="4" w16cid:durableId="514392069">
    <w:abstractNumId w:val="2"/>
  </w:num>
  <w:num w:numId="5" w16cid:durableId="2029598822">
    <w:abstractNumId w:val="8"/>
  </w:num>
  <w:num w:numId="6" w16cid:durableId="165290853">
    <w:abstractNumId w:val="4"/>
  </w:num>
  <w:num w:numId="7" w16cid:durableId="403987980">
    <w:abstractNumId w:val="9"/>
  </w:num>
  <w:num w:numId="8" w16cid:durableId="356397686">
    <w:abstractNumId w:val="6"/>
  </w:num>
  <w:num w:numId="9" w16cid:durableId="855727591">
    <w:abstractNumId w:val="3"/>
  </w:num>
  <w:num w:numId="10" w16cid:durableId="875586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41"/>
    <w:rsid w:val="00043EAE"/>
    <w:rsid w:val="002F44C4"/>
    <w:rsid w:val="005105B3"/>
    <w:rsid w:val="005A3236"/>
    <w:rsid w:val="00610941"/>
    <w:rsid w:val="00636680"/>
    <w:rsid w:val="00685946"/>
    <w:rsid w:val="006C613C"/>
    <w:rsid w:val="006F1A06"/>
    <w:rsid w:val="00742D48"/>
    <w:rsid w:val="007B368C"/>
    <w:rsid w:val="008360E0"/>
    <w:rsid w:val="008F44AB"/>
    <w:rsid w:val="0091084E"/>
    <w:rsid w:val="00917DED"/>
    <w:rsid w:val="009447C9"/>
    <w:rsid w:val="00984FE1"/>
    <w:rsid w:val="009C5043"/>
    <w:rsid w:val="00A503CB"/>
    <w:rsid w:val="00AA2B07"/>
    <w:rsid w:val="00BE44F7"/>
    <w:rsid w:val="00D176AF"/>
    <w:rsid w:val="00D528D0"/>
    <w:rsid w:val="00DB34A7"/>
    <w:rsid w:val="00DF6EBB"/>
    <w:rsid w:val="00E4240F"/>
    <w:rsid w:val="00F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6F9D9"/>
  <w15:chartTrackingRefBased/>
  <w15:docId w15:val="{D7C0B0AF-0853-429C-95D5-FFF94E59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9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9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9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94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9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9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9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9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9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94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09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9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9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9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9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9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9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9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9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9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09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44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E44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E4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E44F7"/>
    <w:rPr>
      <w:sz w:val="18"/>
      <w:szCs w:val="18"/>
    </w:rPr>
  </w:style>
  <w:style w:type="character" w:styleId="af2">
    <w:name w:val="Hyperlink"/>
    <w:basedOn w:val="a0"/>
    <w:uiPriority w:val="99"/>
    <w:unhideWhenUsed/>
    <w:rsid w:val="00BE44F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E4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3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35CE-D2BB-4A8E-9EBD-118A8C25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Chen</dc:creator>
  <cp:keywords/>
  <dc:description/>
  <cp:lastModifiedBy>Ziang Chen</cp:lastModifiedBy>
  <cp:revision>11</cp:revision>
  <dcterms:created xsi:type="dcterms:W3CDTF">2024-09-15T06:10:00Z</dcterms:created>
  <dcterms:modified xsi:type="dcterms:W3CDTF">2024-09-21T13:52:00Z</dcterms:modified>
</cp:coreProperties>
</file>