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等线"/>
          <w:b/>
          <w:i w:val="0"/>
          <w:color w:val="1F4E79"/>
        </w:rPr>
        <w:t>SLAC Retrieval Baseline 设计文档（当前实现版）</w:t>
      </w:r>
    </w:p>
    <w:p>
      <w:pPr>
        <w:spacing w:after="280"/>
        <w:jc w:val="center"/>
      </w:pPr>
      <w:r>
        <w:rPr>
          <w:rFonts w:ascii="Aptos" w:hAnsi="Aptos" w:eastAsia="等线"/>
          <w:b w:val="0"/>
          <w:i w:val="0"/>
          <w:color w:val="5A5A5A"/>
        </w:rPr>
        <w:t>版本：v1.1    形态：当前实现版</w:t>
      </w:r>
    </w:p>
    <w:p>
      <w:pPr>
        <w:pBdr>
          <w:top w:val="single" w:sz="6" w:space="4" w:color="9FBAD0"/>
          <w:left w:val="single" w:sz="6" w:space="4" w:color="9FBAD0"/>
          <w:bottom w:val="single" w:sz="6" w:space="4" w:color="9FBAD0"/>
          <w:right w:val="single" w:sz="6" w:space="4" w:color="9FBAD0"/>
        </w:pBdr>
        <w:spacing w:after="200"/>
      </w:pP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本文档描述当前已联调通过的 retrieval baseline 设计。</w:t>
      </w:r>
    </w:p>
    <w:p>
      <w:pPr>
        <w:spacing w:after="120"/>
        <w:ind w:left="288"/>
        <w:shd w:fill="F3F6FA"/>
      </w:pPr>
    </w:p>
    <w:p>
      <w:pPr>
        <w:spacing w:after="120"/>
        <w:ind w:left="288"/>
        <w:shd w:fill="F3F6FA"/>
      </w:pPr>
      <w:r>
        <w:rPr>
          <w:rFonts w:ascii="Aptos" w:hAnsi="Aptos" w:eastAsia="等线"/>
          <w:b w:val="0"/>
          <w:i w:val="0"/>
        </w:rPr>
        <w:t>若旧版 retrieval 设计文档与本文冲突，以本文为准。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1. 设计目标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retrieval baseline 的目标是：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与 Refiner stage2 产物稳定对接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先完成工程主链，而不在 baseline 阶段引入复杂训练负担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兼顾：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dense semantic retrieval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lexical/anchor retrieval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tree-aware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evidence packing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为 future neural reranker 预留标准接口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baseline 不负责最终 answer generation，也不负责最终高精度 rerank。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2. 为什么 retrieval 采用两层结构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retrieval 的关键设计点是：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2.1 输入层兼容真实 Refiner 输出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Refiner stage2 的真实 schema 与 retrieval 内部理想 schema 不完全一致，因此当前 retrieval 在 reader 层做兼容。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这样做的好处是：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retrieval 不反向要求 Refiner 改 schema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retrieval 可以适配真实已产出的 mixed-input / debug / batch 结果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工程链路更稳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2.2 检索层统一使用 enriched lookup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在线 retrieval 不再直接读原始 stage2 jsonl，而是读取 build 生成的 enriched lookup。原因是：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原始 stage2 字段不够用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retrieval 需要额外结构字段：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path_text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number_signature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anchor_text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token_est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owner_chunk_anchor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3. 当前 baseline 的核心模块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3.1 QueryPlanner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负责：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query 意图识别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query 改写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中英双语扩展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anchor_terms 生成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当前输出中最关键的是：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intent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query_main_zh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query_main_en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subqueries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keywords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anchor_terms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3.2 Dense retrieval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当前使用本地 BGE-M3 作为 embedding 模型。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分成两路：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leaf_dense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chunk_dense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设计原因：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leaf 更细粒度，更利于精确语义命中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chunk 更适合保留完整上下文和标题语义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3.3 Anchor retrieval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当前使用 </w:t>
      </w:r>
      <w:r>
        <w:rPr>
          <w:rFonts w:ascii="Consolas" w:hAnsi="Consolas" w:eastAsia="Consolas"/>
          <w:b w:val="0"/>
          <w:i w:val="0"/>
          <w:sz w:val="18"/>
        </w:rPr>
        <w:t>anchor_bm25</w:t>
      </w:r>
      <w:r>
        <w:rPr>
          <w:rFonts w:ascii="Aptos" w:hAnsi="Aptos" w:eastAsia="等线"/>
          <w:b w:val="0"/>
          <w:i w:val="0"/>
        </w:rPr>
        <w:t xml:space="preserve"> 作为结构/编号/标题的 lexical 通道。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设计目标：</w:t>
      </w:r>
    </w:p>
    <w:p>
      <w:pPr>
        <w:pStyle w:val="ListBullet"/>
        <w:spacing w:after="40"/>
        <w:shd w:fill="F7F9FC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对 </w:t>
      </w:r>
      <w:r>
        <w:rPr>
          <w:rFonts w:ascii="Consolas" w:hAnsi="Consolas" w:eastAsia="Consolas"/>
          <w:b w:val="0"/>
          <w:i w:val="0"/>
          <w:sz w:val="18"/>
        </w:rPr>
        <w:t>7.3</w:t>
      </w:r>
      <w:r>
        <w:rPr>
          <w:rFonts w:ascii="Aptos" w:hAnsi="Aptos" w:eastAsia="等线"/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sz w:val="18"/>
        </w:rPr>
        <w:t>第3章</w:t>
      </w:r>
      <w:r>
        <w:rPr>
          <w:rFonts w:ascii="Aptos" w:hAnsi="Aptos" w:eastAsia="等线"/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sz w:val="18"/>
        </w:rPr>
        <w:t>Appendix C</w:t>
      </w:r>
      <w:r>
        <w:rPr>
          <w:rFonts w:ascii="Aptos" w:hAnsi="Aptos" w:eastAsia="等线"/>
          <w:b w:val="0"/>
          <w:i w:val="0"/>
        </w:rPr>
        <w:t xml:space="preserve"> 这类结构型 query 提供高召回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对 section title / path 命中提供解释性支持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3.4 Chunk-level aggregation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多路命中统一聚合到 chunk 级候选，便于后续：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排序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tree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packing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reranker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3.5 Tree expansion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当前使用：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parent/ancestor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sibling/neighbor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local subtree reretrieve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目标：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避免只返回孤立段落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为 answer 端提供必要的上位/相邻结构信息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3.6 Evidence packing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当前负责：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预算控制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去重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MMR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direct / expanded 证据组织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目标：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让 answer 端拿到一组可消费、不过长、又有结构覆盖的证据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4. 当前检索顺序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当前单 query 的 retrieval 顺序为：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query planner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leaf dense retrieval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chunk dense retrieval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anchor BM25 retrieval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chunk-level aggregation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fused ranking (RRF)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tree expansion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local subtree reretrieve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packing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-&gt; export candidates / reranker_input / packed_evidence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说明：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当前不是“先 lexical 后 dense”或“只走一个主路”。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当前是三路并行召回，然后统一融合。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5. 当前排序设计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5.1 为什么用 RRF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 baseline 采用 reciprocal rank fusion，而不是复杂学习式融合。原因：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工程稳定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无需训练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能较稳地整合多路 top-k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5.2 当前 intent-aware anchor 权重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这是当前版本的重要修正。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intent == anchor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anchor 保持强势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结构编号/标题 query 允许 exact boost</w:t>
      </w:r>
    </w:p>
    <w:p>
      <w:pPr>
        <w:pStyle w:val="Heading3"/>
        <w:spacing w:before="100" w:after="80"/>
        <w:shd w:fill="F7F9FC"/>
      </w:pPr>
      <w:r>
        <w:rPr>
          <w:rFonts w:ascii="Consolas" w:hAnsi="Consolas" w:eastAsia="Consolas"/>
          <w:b w:val="0"/>
          <w:i w:val="0"/>
          <w:sz w:val="18"/>
        </w:rPr>
        <w:t>intent in {definition, procedure}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anchor 仍参与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但只做辅助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exact boost 更保守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其他非 anchor 语义 query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anchor 仍保留，但权重更低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纯 anchor-only 候选轻微降权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设计原因：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真实用户上传文档通常与问题大致相关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因此不能直接关掉 anchor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但也不能让泛结构词把语义检索结果完全挤掉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5.3 当前 direct 候选在 packing 内部优先级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hybrid_direct &gt; leaf_direct &gt; chunk_direct &gt; anchor_direct</w:t>
            </w:r>
          </w:p>
        </w:tc>
      </w:tr>
    </w:tbl>
    <w:p>
      <w:pPr>
        <w:spacing w:after="60"/>
      </w:pP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这样做的理由：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保留 anchor 覆盖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但更优先保留“语义与结构同时支持”的候选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6. 当前 anchor 策略为什么采用“保守修复”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在联调中发现：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对 hard negative query，旧版 anchor exact match 会产生明显假阳性</w:t>
      </w:r>
    </w:p>
    <w:p>
      <w:pPr>
        <w:pStyle w:val="ListBullet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例如完全不相关问题也会被打成 </w:t>
      </w:r>
      <w:r>
        <w:rPr>
          <w:rFonts w:ascii="Consolas" w:hAnsi="Consolas" w:eastAsia="Consolas"/>
          <w:b w:val="0"/>
          <w:i w:val="0"/>
          <w:sz w:val="18"/>
        </w:rPr>
        <w:t>anchor_exact_match=true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因此当前采用保守修复：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6.1 只对 anchor-like query 启用 exact boost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7.3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7.3.3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第3章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附录A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1.2 Application of this document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6.2 普通语义 query 不再因为泛词触发 exact boost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桥梁上部结构设计要求是什么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具身智能任务规划有哪些方法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6.3 为什么不采取激进修复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没有采取以下激进做法：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不直接关闭 anchor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不缩小 top-k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不删除 anchor-only 候选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不提高 dense floor 到很高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原因：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当前系统假定“用户上传文档大致相关”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baseline 更重视检索完整性和覆盖能力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当前只修明显假阳性，不主动削弱可用信息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7. 当前 tree 策略</w:t>
      </w:r>
    </w:p>
    <w:p>
      <w:pPr>
        <w:spacing w:after="120" w:lineRule="auto" w:line="283"/>
        <w:shd w:fill="F7F9FC"/>
        <w:shd w:fill="F7F9FC"/>
      </w:pPr>
      <w:r>
        <w:rPr>
          <w:rFonts w:ascii="Aptos" w:hAnsi="Aptos" w:eastAsia="等线"/>
          <w:b w:val="0"/>
          <w:i w:val="0"/>
        </w:rPr>
        <w:t xml:space="preserve">当前通过 </w:t>
      </w:r>
      <w:r>
        <w:rPr>
          <w:rFonts w:ascii="Consolas" w:hAnsi="Consolas" w:eastAsia="Consolas"/>
          <w:b w:val="0"/>
          <w:i w:val="0"/>
          <w:sz w:val="18"/>
        </w:rPr>
        <w:t>quality_gates.json</w:t>
      </w:r>
      <w:r>
        <w:rPr>
          <w:rFonts w:ascii="Aptos" w:hAnsi="Aptos" w:eastAsia="等线"/>
          <w:b w:val="0"/>
          <w:i w:val="0"/>
        </w:rPr>
        <w:t xml:space="preserve"> 判断 </w:t>
      </w:r>
      <w:r>
        <w:rPr>
          <w:rFonts w:ascii="Consolas" w:hAnsi="Consolas" w:eastAsia="Consolas"/>
          <w:b w:val="0"/>
          <w:i w:val="0"/>
          <w:sz w:val="18"/>
        </w:rPr>
        <w:t>tree_mode</w:t>
      </w:r>
      <w:r>
        <w:rPr>
          <w:rFonts w:ascii="Aptos" w:hAnsi="Aptos" w:eastAsia="等线"/>
          <w:b w:val="0"/>
          <w:i w:val="0"/>
        </w:rPr>
        <w:t>。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当前已验证样例中：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missing_parent_ratio ≈ 0.0477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weak_tree_suspected = false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因此当前运行通常进入：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9FC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full_tree</w:t>
            </w:r>
          </w:p>
        </w:tc>
      </w:tr>
    </w:tbl>
    <w:p>
      <w:pPr>
        <w:spacing w:after="60"/>
      </w:pP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在 </w:t>
      </w:r>
      <w:r>
        <w:rPr>
          <w:rFonts w:ascii="Consolas" w:hAnsi="Consolas" w:eastAsia="Consolas"/>
          <w:b w:val="0"/>
          <w:i w:val="0"/>
          <w:sz w:val="18"/>
        </w:rPr>
        <w:t>full_tree</w:t>
      </w:r>
      <w:r>
        <w:rPr>
          <w:rFonts w:ascii="Aptos" w:hAnsi="Aptos" w:eastAsia="等线"/>
          <w:b w:val="0"/>
          <w:i w:val="0"/>
        </w:rPr>
        <w:t xml:space="preserve"> 模式下，系统可以进行：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parent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ancestor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sibling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neighbor expansion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local branch reretrieve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8. 当前 baseline 的联调结论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8.1 结构型 query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7.3 结构变形、变位和基频的限值讲了什么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当前结果表现良好：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能命中正确文档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能命中正确 section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packing 输出也稳定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8.2 英文 anchor query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What does 1.2 Application of this document say?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当前表现：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基本可用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但同标题跨文档存在歧义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8.3 hard negative query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例如：</w:t>
      </w:r>
    </w:p>
    <w:p>
      <w:pPr>
        <w:pStyle w:val="ListBullet"/>
        <w:spacing w:after="40"/>
        <w:shd w:fill="F7F9FC"/>
      </w:pPr>
      <w:r>
        <w:rPr>
          <w:rFonts w:ascii="Consolas" w:hAnsi="Consolas" w:eastAsia="Consolas"/>
          <w:b w:val="0"/>
          <w:i w:val="0"/>
          <w:sz w:val="18"/>
        </w:rPr>
        <w:t>具身智能任务规划有哪些方法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当前修复后表现：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anchor 假阳性已明显下降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但 dense 仍会返回“最像的错误答案”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这在 baseline 阶段是可以接受的，因为当前尚未接：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reranker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answer-side refusal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低置信度过滤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9. 当前 baseline 的边界与已知不足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9.1 当前已做但未完全解决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英文同标题跨文档歧义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mixed corpus 上开放问题仍有噪声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OCR/解析噪声会影响某些 chunk 的检索质量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9.2 当前尚未做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neural reranker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doc-level prior / same-doc grouping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answer side 低置信拒答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relevance floor 驱动的空结果返回策略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10. 下一阶段建议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在当前 baseline 已稳定的前提下，下一阶段最推荐顺序是：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第一步：冻结当前 baseline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把当前 retrieval baseline v1.1 视为“主链已通”的稳定版本。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第二步：接 reranker 接口</w:t>
      </w:r>
    </w:p>
    <w:p>
      <w:pPr>
        <w:spacing w:after="120" w:lineRule="auto" w:line="283"/>
        <w:shd w:fill="F7F9FC"/>
      </w:pPr>
      <w:r>
        <w:rPr>
          <w:rFonts w:ascii="Aptos" w:hAnsi="Aptos" w:eastAsia="等线"/>
          <w:b w:val="0"/>
          <w:i w:val="0"/>
        </w:rPr>
        <w:t xml:space="preserve">当前 </w:t>
      </w:r>
      <w:r>
        <w:rPr>
          <w:rFonts w:ascii="Consolas" w:hAnsi="Consolas" w:eastAsia="Consolas"/>
          <w:b w:val="0"/>
          <w:i w:val="0"/>
          <w:sz w:val="18"/>
        </w:rPr>
        <w:t>*.reranker_input.jsonl</w:t>
      </w:r>
      <w:r>
        <w:rPr>
          <w:rFonts w:ascii="Aptos" w:hAnsi="Aptos" w:eastAsia="等线"/>
          <w:b w:val="0"/>
          <w:i w:val="0"/>
        </w:rPr>
        <w:t xml:space="preserve"> 已经导出，可以继续接：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bge-reranker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cross-encoder</w:t>
      </w:r>
    </w:p>
    <w:p>
      <w:pPr>
        <w:pStyle w:val="ListBullet"/>
        <w:spacing w:after="40"/>
      </w:pPr>
      <w:r>
        <w:rPr>
          <w:rFonts w:ascii="Aptos" w:hAnsi="Aptos" w:eastAsia="等线"/>
          <w:b w:val="0"/>
          <w:i w:val="0"/>
        </w:rPr>
        <w:t>自定义 neural reranker</w:t>
      </w:r>
    </w:p>
    <w:p>
      <w:pPr>
        <w:pStyle w:val="Heading3"/>
        <w:spacing w:before="100" w:after="80"/>
      </w:pPr>
      <w:r>
        <w:rPr>
          <w:rFonts w:ascii="Aptos" w:hAnsi="Aptos" w:eastAsia="等线"/>
          <w:b w:val="0"/>
          <w:i w:val="0"/>
        </w:rPr>
        <w:t>第三步：再做精修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优先级建议：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reranker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doc-level disambiguation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relevance floor / low-confidence fallback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section header 优先策略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11. 与旧版设计文档相比，当前必须更新的设计点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如果你的旧版 retrieval 设计文档仍写着以下内容，则必须更新：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在线 retrieval 直接读 stage2 原始 jsonl</w:t>
      </w:r>
    </w:p>
    <w:p>
      <w:pPr>
        <w:pStyle w:val="ListNumber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leaf 原始输入天然包含 </w:t>
      </w:r>
      <w:r>
        <w:rPr>
          <w:rFonts w:ascii="Consolas" w:hAnsi="Consolas" w:eastAsia="Consolas"/>
          <w:b w:val="0"/>
          <w:i w:val="0"/>
          <w:sz w:val="18"/>
        </w:rPr>
        <w:t>atom_start/atom_end</w:t>
      </w:r>
    </w:p>
    <w:p>
      <w:pPr>
        <w:pStyle w:val="ListNumber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doc_catalog 原始字段天然就是 </w:t>
      </w:r>
      <w:r>
        <w:rPr>
          <w:rFonts w:ascii="Consolas" w:hAnsi="Consolas" w:eastAsia="Consolas"/>
          <w:b w:val="0"/>
          <w:i w:val="0"/>
          <w:sz w:val="18"/>
        </w:rPr>
        <w:t>doc_title/num_chunks/num_leaves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任意 query 都允许 anchor exact boost</w:t>
      </w:r>
    </w:p>
    <w:p>
      <w:pPr>
        <w:pStyle w:val="ListNumber"/>
        <w:spacing w:after="40"/>
        <w:shd w:fill="F7F9FC"/>
      </w:pPr>
      <w:r>
        <w:rPr>
          <w:rFonts w:ascii="Aptos" w:hAnsi="Aptos" w:eastAsia="等线"/>
          <w:b w:val="0"/>
          <w:i w:val="0"/>
        </w:rPr>
        <w:t xml:space="preserve">direct packing 内部没有区分 </w:t>
      </w:r>
      <w:r>
        <w:rPr>
          <w:rFonts w:ascii="Consolas" w:hAnsi="Consolas" w:eastAsia="Consolas"/>
          <w:b w:val="0"/>
          <w:i w:val="0"/>
          <w:sz w:val="18"/>
        </w:rPr>
        <w:t>hybrid_direct / leaf_direct / anchor_direct</w:t>
      </w:r>
    </w:p>
    <w:p>
      <w:pPr>
        <w:pStyle w:val="ListNumber"/>
        <w:spacing w:after="40"/>
      </w:pPr>
      <w:r>
        <w:rPr>
          <w:rFonts w:ascii="Aptos" w:hAnsi="Aptos" w:eastAsia="等线"/>
          <w:b w:val="0"/>
          <w:i w:val="0"/>
        </w:rPr>
        <w:t>非 anchor query 中 anchor 与 dense 完全同权</w:t>
      </w:r>
    </w:p>
    <w:p>
      <w:pPr>
        <w:spacing w:after="120" w:lineRule="auto" w:line="283"/>
      </w:pPr>
      <w:r>
        <w:rPr>
          <w:rFonts w:ascii="Aptos" w:hAnsi="Aptos" w:eastAsia="等线"/>
          <w:b w:val="0"/>
          <w:i w:val="0"/>
        </w:rPr>
        <w:t>这些都已经不再符合当前实现。</w:t>
      </w:r>
    </w:p>
    <w:p>
      <w:pPr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  <w:spacing w:after="160"/>
      </w:pPr>
    </w:p>
    <w:p>
      <w:pPr>
        <w:pStyle w:val="Heading2"/>
        <w:spacing w:before="100" w:after="80"/>
      </w:pPr>
      <w:r>
        <w:rPr>
          <w:rFonts w:ascii="Aptos" w:hAnsi="Aptos" w:eastAsia="等线"/>
          <w:b w:val="0"/>
          <w:i w:val="0"/>
        </w:rPr>
        <w:t>12. 一句话总结当前设计</w:t>
      </w:r>
    </w:p>
    <w:p>
      <w:pPr>
        <w:spacing w:after="120" w:lineRule="auto" w:line="283"/>
      </w:pPr>
      <w:r>
        <w:rPr>
          <w:rFonts w:ascii="Aptos" w:hAnsi="Aptos" w:eastAsia="等线"/>
          <w:b/>
          <w:i w:val="0"/>
        </w:rPr>
        <w:t>当前 retrieval baseline 是一个以 dense 为语义骨架、以 anchor 为结构补充、以 tree expansion 保持上下文完整性、以 packing 控制最终证据预算的工程化检索系统。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b w:val="0"/>
        <w:i w:val="0"/>
        <w:color w:val="787878"/>
        <w:sz w:val="16"/>
      </w:rPr>
      <w:t>SLAC Retrieval Baseline 设计文档（当前实现版）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等线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等线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