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6BBE1" w14:textId="77777777" w:rsidR="00A0382D" w:rsidRDefault="00A0382D" w:rsidP="00A0382D">
      <w:pPr>
        <w:pStyle w:val="BodyText"/>
      </w:pPr>
      <w:r w:rsidRPr="0041496E">
        <w:rPr>
          <w:b/>
          <w:bCs/>
          <w:i/>
        </w:rPr>
        <w:t>Elevation</w:t>
      </w:r>
      <w:r>
        <w:t xml:space="preserve"> shall bear the meaning given to it in Clause </w:t>
      </w:r>
      <w:r>
        <w:fldChar w:fldCharType="begin"/>
      </w:r>
      <w:r>
        <w:instrText xml:space="preserve"> REF _Ref243831310 \r \h </w:instrText>
      </w:r>
      <w:r>
        <w:fldChar w:fldCharType="separate"/>
      </w:r>
      <w:r>
        <w:t>0</w:t>
      </w:r>
      <w:r>
        <w:fldChar w:fldCharType="end"/>
      </w:r>
      <w:r>
        <w:t xml:space="preserve"> (</w:t>
      </w:r>
      <w:r>
        <w:rPr>
          <w:i/>
          <w:iCs/>
        </w:rPr>
        <w:t>Elevation</w:t>
      </w:r>
      <w:r>
        <w:t>).</w:t>
      </w:r>
    </w:p>
    <w:p w14:paraId="2799D388" w14:textId="77777777" w:rsidR="00A0382D" w:rsidRDefault="00A0382D" w:rsidP="00A0382D">
      <w:pPr>
        <w:pStyle w:val="BankDefL1"/>
      </w:pPr>
      <w:r w:rsidRPr="0041496E">
        <w:rPr>
          <w:b/>
          <w:bCs/>
          <w:i/>
        </w:rPr>
        <w:t>Transfer</w:t>
      </w:r>
      <w:r>
        <w:t xml:space="preserve"> shall bear the meaning given to it in Clause </w:t>
      </w:r>
      <w:r>
        <w:fldChar w:fldCharType="begin"/>
      </w:r>
      <w:r>
        <w:instrText xml:space="preserve"> REF _Ref183875659 \r \h </w:instrText>
      </w:r>
      <w:r>
        <w:fldChar w:fldCharType="separate"/>
      </w:r>
      <w:r>
        <w:t>13</w:t>
      </w:r>
      <w:r>
        <w:fldChar w:fldCharType="end"/>
      </w:r>
      <w:r>
        <w:t xml:space="preserve"> (</w:t>
      </w:r>
      <w:r>
        <w:rPr>
          <w:i/>
          <w:iCs/>
        </w:rPr>
        <w:t>Assignment and Transfer</w:t>
      </w:r>
      <w:r>
        <w:t>).</w:t>
      </w:r>
    </w:p>
    <w:p w14:paraId="5354C8B2" w14:textId="77777777" w:rsidR="00A0382D" w:rsidRDefault="00A0382D" w:rsidP="00A0382D">
      <w:pPr>
        <w:pStyle w:val="BankDefL1"/>
      </w:pPr>
      <w:r w:rsidRPr="0041496E">
        <w:rPr>
          <w:b/>
          <w:bCs/>
          <w:i/>
        </w:rPr>
        <w:t>Transferee</w:t>
      </w:r>
      <w:r>
        <w:t xml:space="preserve"> shall bear the meaning given to it in Clause </w:t>
      </w:r>
      <w:r>
        <w:fldChar w:fldCharType="begin"/>
      </w:r>
      <w:r>
        <w:instrText xml:space="preserve"> REF _Ref183875659 \r \h </w:instrText>
      </w:r>
      <w:r>
        <w:fldChar w:fldCharType="separate"/>
      </w:r>
      <w:r>
        <w:t>13</w:t>
      </w:r>
      <w:r>
        <w:fldChar w:fldCharType="end"/>
      </w:r>
      <w:r>
        <w:t xml:space="preserve"> (</w:t>
      </w:r>
      <w:r>
        <w:rPr>
          <w:i/>
          <w:iCs/>
        </w:rPr>
        <w:t>Assignment and Transfer</w:t>
      </w:r>
      <w:r>
        <w:t>).</w:t>
      </w:r>
    </w:p>
    <w:p w14:paraId="19589611" w14:textId="77777777" w:rsidR="00677BB4" w:rsidRPr="00A0382D" w:rsidRDefault="00A0382D" w:rsidP="00A0382D">
      <w:bookmarkStart w:id="0" w:name="_GoBack"/>
      <w:bookmarkEnd w:id="0"/>
    </w:p>
    <w:sectPr w:rsidR="00677BB4" w:rsidRPr="00A0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53A9E"/>
    <w:multiLevelType w:val="multilevel"/>
    <w:tmpl w:val="6BE83A6C"/>
    <w:name w:val="zzmpBankDef||BankDef|2|3|0|0|0|32||1|0|0||1|0|0||1|0|0||1|0|0||1|0|0||1|0|0||mpNA||mpNA||"/>
    <w:lvl w:ilvl="0">
      <w:start w:val="1"/>
      <w:numFmt w:val="none"/>
      <w:pStyle w:val="BankDefL1"/>
      <w:suff w:val="nothing"/>
      <w:lvlText w:val="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1">
      <w:start w:val="1"/>
      <w:numFmt w:val="lowerLetter"/>
      <w:pStyle w:val="BankDef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2">
      <w:start w:val="1"/>
      <w:numFmt w:val="lowerRoman"/>
      <w:pStyle w:val="BankDef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3">
      <w:start w:val="1"/>
      <w:numFmt w:val="upperLetter"/>
      <w:pStyle w:val="BankDef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4">
      <w:start w:val="1"/>
      <w:numFmt w:val="upperRoman"/>
      <w:pStyle w:val="BankDef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5">
      <w:start w:val="27"/>
      <w:numFmt w:val="lowerLetter"/>
      <w:pStyle w:val="BankDefL6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pStyle w:val="BankDefL7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0"/>
    <w:rsid w:val="00352A90"/>
    <w:rsid w:val="006A6B13"/>
    <w:rsid w:val="00A0382D"/>
    <w:rsid w:val="00AB4606"/>
    <w:rsid w:val="00C961F2"/>
    <w:rsid w:val="00E4191F"/>
    <w:rsid w:val="00E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DFF1"/>
  <w15:chartTrackingRefBased/>
  <w15:docId w15:val="{33D6BAF0-E0C7-4974-A0FE-68837AC4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6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0382D"/>
    <w:pPr>
      <w:spacing w:after="240" w:line="288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0382D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BankDefL1">
    <w:name w:val="BankDef_L1"/>
    <w:basedOn w:val="Normal"/>
    <w:rsid w:val="00A0382D"/>
    <w:pPr>
      <w:numPr>
        <w:numId w:val="1"/>
      </w:numPr>
      <w:spacing w:after="24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BankDefL2">
    <w:name w:val="BankDef_L2"/>
    <w:basedOn w:val="BankDefL1"/>
    <w:rsid w:val="00A0382D"/>
    <w:pPr>
      <w:numPr>
        <w:ilvl w:val="1"/>
      </w:numPr>
    </w:pPr>
  </w:style>
  <w:style w:type="paragraph" w:customStyle="1" w:styleId="BankDefL3">
    <w:name w:val="BankDef_L3"/>
    <w:basedOn w:val="BankDefL2"/>
    <w:rsid w:val="00A0382D"/>
    <w:pPr>
      <w:numPr>
        <w:ilvl w:val="2"/>
      </w:numPr>
    </w:pPr>
  </w:style>
  <w:style w:type="paragraph" w:customStyle="1" w:styleId="BankDefL4">
    <w:name w:val="BankDef_L4"/>
    <w:basedOn w:val="BankDefL3"/>
    <w:rsid w:val="00A0382D"/>
    <w:pPr>
      <w:numPr>
        <w:ilvl w:val="3"/>
      </w:numPr>
    </w:pPr>
  </w:style>
  <w:style w:type="paragraph" w:customStyle="1" w:styleId="BankDefL5">
    <w:name w:val="BankDef_L5"/>
    <w:basedOn w:val="BankDefL4"/>
    <w:rsid w:val="00A0382D"/>
    <w:pPr>
      <w:numPr>
        <w:ilvl w:val="4"/>
      </w:numPr>
    </w:pPr>
  </w:style>
  <w:style w:type="paragraph" w:customStyle="1" w:styleId="BankDefL6">
    <w:name w:val="BankDef_L6"/>
    <w:basedOn w:val="BankDefL5"/>
    <w:rsid w:val="00A0382D"/>
    <w:pPr>
      <w:numPr>
        <w:ilvl w:val="5"/>
      </w:numPr>
    </w:pPr>
  </w:style>
  <w:style w:type="paragraph" w:customStyle="1" w:styleId="BankDefL7">
    <w:name w:val="BankDef_L7"/>
    <w:basedOn w:val="BankDefL6"/>
    <w:rsid w:val="00A0382D"/>
    <w:pPr>
      <w:numPr>
        <w:ilvl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Andrushkevich</dc:creator>
  <cp:keywords/>
  <dc:description/>
  <cp:lastModifiedBy>Alexey Andrushkevich</cp:lastModifiedBy>
  <cp:revision>3</cp:revision>
  <dcterms:created xsi:type="dcterms:W3CDTF">2018-08-28T08:38:00Z</dcterms:created>
  <dcterms:modified xsi:type="dcterms:W3CDTF">2018-09-04T13:46:00Z</dcterms:modified>
</cp:coreProperties>
</file>