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1F0" w:rsidRDefault="003331F0">
      <w:pPr>
        <w:kinsoku w:val="0"/>
        <w:overflowPunct w:val="0"/>
        <w:autoSpaceDE/>
        <w:autoSpaceDN/>
        <w:adjustRightInd/>
        <w:spacing w:before="6" w:line="245" w:lineRule="exact"/>
        <w:textAlignment w:val="baseline"/>
        <w:rPr>
          <w:b/>
          <w:bCs/>
          <w:spacing w:val="112"/>
          <w:sz w:val="23"/>
          <w:szCs w:val="23"/>
          <w:lang w:eastAsia="en-US"/>
        </w:rPr>
      </w:pPr>
      <w:bookmarkStart w:id="0" w:name="_GoBack"/>
      <w:bookmarkEnd w:id="0"/>
      <w:r>
        <w:rPr>
          <w:b/>
          <w:bCs/>
          <w:spacing w:val="112"/>
          <w:sz w:val="23"/>
          <w:szCs w:val="23"/>
          <w:lang w:eastAsia="en-US"/>
        </w:rPr>
        <w:t>CLI FFOND</w:t>
      </w:r>
    </w:p>
    <w:p w:rsidR="003331F0" w:rsidRDefault="003331F0">
      <w:pPr>
        <w:kinsoku w:val="0"/>
        <w:overflowPunct w:val="0"/>
        <w:autoSpaceDE/>
        <w:autoSpaceDN/>
        <w:adjustRightInd/>
        <w:spacing w:before="7" w:line="160" w:lineRule="exact"/>
        <w:textAlignment w:val="baseline"/>
        <w:rPr>
          <w:rFonts w:ascii="Verdana" w:hAnsi="Verdana" w:cs="Verdana"/>
          <w:b/>
          <w:bCs/>
          <w:spacing w:val="-3"/>
          <w:sz w:val="14"/>
          <w:szCs w:val="14"/>
          <w:lang w:eastAsia="en-US"/>
        </w:rPr>
      </w:pPr>
      <w:r>
        <w:rPr>
          <w:rFonts w:ascii="Verdana" w:hAnsi="Verdana" w:cs="Verdana"/>
          <w:b/>
          <w:bCs/>
          <w:spacing w:val="-3"/>
          <w:sz w:val="14"/>
          <w:szCs w:val="14"/>
          <w:lang w:eastAsia="en-US"/>
        </w:rPr>
        <w:t>CLIFFORD CHANCE LLP</w:t>
      </w:r>
    </w:p>
    <w:p w:rsidR="003331F0" w:rsidRDefault="003331F0">
      <w:pPr>
        <w:kinsoku w:val="0"/>
        <w:overflowPunct w:val="0"/>
        <w:autoSpaceDE/>
        <w:autoSpaceDN/>
        <w:adjustRightInd/>
        <w:spacing w:before="133" w:after="977" w:line="259" w:lineRule="exact"/>
        <w:textAlignment w:val="baseline"/>
        <w:rPr>
          <w:b/>
          <w:bCs/>
          <w:spacing w:val="116"/>
          <w:sz w:val="23"/>
          <w:szCs w:val="23"/>
          <w:lang w:val="es-ES" w:eastAsia="es-ES"/>
        </w:rPr>
      </w:pPr>
      <w:r>
        <w:rPr>
          <w:b/>
          <w:bCs/>
          <w:spacing w:val="116"/>
          <w:sz w:val="23"/>
          <w:szCs w:val="23"/>
          <w:lang w:val="es-ES" w:eastAsia="es-ES"/>
        </w:rPr>
        <w:t>CHANCE</w:t>
      </w:r>
    </w:p>
    <w:p w:rsidR="003331F0" w:rsidRDefault="003331F0">
      <w:pPr>
        <w:kinsoku w:val="0"/>
        <w:overflowPunct w:val="0"/>
        <w:autoSpaceDE/>
        <w:autoSpaceDN/>
        <w:adjustRightInd/>
        <w:spacing w:line="185" w:lineRule="exact"/>
        <w:jc w:val="right"/>
        <w:textAlignment w:val="baseline"/>
        <w:rPr>
          <w:spacing w:val="13"/>
          <w:sz w:val="16"/>
          <w:szCs w:val="16"/>
          <w:lang w:eastAsia="en-US"/>
        </w:rPr>
      </w:pPr>
      <w:r>
        <w:rPr>
          <w:spacing w:val="13"/>
          <w:sz w:val="16"/>
          <w:szCs w:val="16"/>
          <w:lang w:eastAsia="en-US"/>
        </w:rPr>
        <w:t>EXECUTION VERSION</w:t>
      </w:r>
    </w:p>
    <w:p w:rsidR="003331F0" w:rsidRDefault="003331F0">
      <w:pPr>
        <w:kinsoku w:val="0"/>
        <w:overflowPunct w:val="0"/>
        <w:autoSpaceDE/>
        <w:autoSpaceDN/>
        <w:adjustRightInd/>
        <w:spacing w:before="878" w:line="307" w:lineRule="exact"/>
        <w:jc w:val="center"/>
        <w:textAlignment w:val="baseline"/>
        <w:rPr>
          <w:spacing w:val="12"/>
          <w:sz w:val="23"/>
          <w:szCs w:val="23"/>
          <w:lang w:eastAsia="en-US"/>
        </w:rPr>
      </w:pPr>
      <w:r>
        <w:rPr>
          <w:spacing w:val="12"/>
          <w:sz w:val="23"/>
          <w:szCs w:val="23"/>
          <w:lang w:eastAsia="en-US"/>
        </w:rPr>
        <w:t xml:space="preserve">DATED </w:t>
      </w:r>
      <w:r>
        <w:rPr>
          <w:spacing w:val="12"/>
          <w:sz w:val="23"/>
          <w:szCs w:val="23"/>
          <w:vertAlign w:val="subscript"/>
          <w:lang w:eastAsia="en-US"/>
        </w:rPr>
        <w:t>3</w:t>
      </w:r>
      <w:r>
        <w:rPr>
          <w:spacing w:val="12"/>
          <w:sz w:val="23"/>
          <w:szCs w:val="23"/>
          <w:lang w:eastAsia="en-US"/>
        </w:rPr>
        <w:t xml:space="preserve"> SEPTEMBER 2014</w:t>
      </w:r>
    </w:p>
    <w:p w:rsidR="003331F0" w:rsidRDefault="003331F0">
      <w:pPr>
        <w:kinsoku w:val="0"/>
        <w:overflowPunct w:val="0"/>
        <w:autoSpaceDE/>
        <w:autoSpaceDN/>
        <w:adjustRightInd/>
        <w:spacing w:before="970" w:after="320" w:line="497" w:lineRule="exact"/>
        <w:jc w:val="center"/>
        <w:textAlignment w:val="baseline"/>
        <w:rPr>
          <w:sz w:val="23"/>
          <w:szCs w:val="23"/>
          <w:lang w:eastAsia="en-US"/>
        </w:rPr>
      </w:pPr>
      <w:r>
        <w:rPr>
          <w:sz w:val="23"/>
          <w:szCs w:val="23"/>
          <w:lang w:eastAsia="en-US"/>
        </w:rPr>
        <w:t>NEVIS MIDCO S.A R.L.</w:t>
      </w:r>
      <w:r>
        <w:rPr>
          <w:sz w:val="23"/>
          <w:szCs w:val="23"/>
          <w:lang w:eastAsia="en-US"/>
        </w:rPr>
        <w:br/>
        <w:t>AS PARENT</w:t>
      </w:r>
      <w:r>
        <w:rPr>
          <w:sz w:val="23"/>
          <w:szCs w:val="23"/>
          <w:lang w:eastAsia="en-US"/>
        </w:rPr>
        <w:br/>
        <w:t>ARRANGED BY</w:t>
      </w:r>
      <w:r>
        <w:rPr>
          <w:sz w:val="23"/>
          <w:szCs w:val="23"/>
          <w:lang w:eastAsia="en-US"/>
        </w:rPr>
        <w:br/>
        <w:t xml:space="preserve">PARLEX 6 LUX </w:t>
      </w:r>
      <w:r>
        <w:rPr>
          <w:sz w:val="23"/>
          <w:szCs w:val="23"/>
          <w:lang w:val="es-ES" w:eastAsia="es-ES"/>
        </w:rPr>
        <w:t xml:space="preserve">FINCO, </w:t>
      </w:r>
      <w:r>
        <w:rPr>
          <w:sz w:val="23"/>
          <w:szCs w:val="23"/>
          <w:lang w:eastAsia="en-US"/>
        </w:rPr>
        <w:t>S.A R.L</w:t>
      </w:r>
    </w:p>
    <w:p w:rsidR="003331F0" w:rsidRDefault="003331F0">
      <w:pPr>
        <w:kinsoku w:val="0"/>
        <w:overflowPunct w:val="0"/>
        <w:autoSpaceDE/>
        <w:autoSpaceDN/>
        <w:adjustRightInd/>
        <w:spacing w:before="259" w:after="227" w:line="252" w:lineRule="exact"/>
        <w:jc w:val="center"/>
        <w:textAlignment w:val="baseline"/>
        <w:rPr>
          <w:spacing w:val="1"/>
          <w:sz w:val="23"/>
          <w:szCs w:val="23"/>
          <w:lang w:eastAsia="en-US"/>
        </w:rPr>
      </w:pPr>
      <w:r>
        <w:rPr>
          <w:spacing w:val="1"/>
          <w:sz w:val="23"/>
          <w:szCs w:val="23"/>
          <w:lang w:eastAsia="en-US"/>
        </w:rPr>
        <w:t>UP TO EUR72,000,000</w:t>
      </w:r>
    </w:p>
    <w:p w:rsidR="003331F0" w:rsidRDefault="003331F0">
      <w:pPr>
        <w:kinsoku w:val="0"/>
        <w:overflowPunct w:val="0"/>
        <w:autoSpaceDE/>
        <w:autoSpaceDN/>
        <w:adjustRightInd/>
        <w:spacing w:after="6606" w:line="266" w:lineRule="exact"/>
        <w:jc w:val="center"/>
        <w:textAlignment w:val="baseline"/>
        <w:rPr>
          <w:sz w:val="23"/>
          <w:szCs w:val="23"/>
          <w:lang w:eastAsia="en-US"/>
        </w:rPr>
      </w:pPr>
      <w:r>
        <w:rPr>
          <w:sz w:val="23"/>
          <w:szCs w:val="23"/>
          <w:lang w:eastAsia="en-US"/>
        </w:rPr>
        <w:t>REFINANCING FACILITIES AGREEMENT</w:t>
      </w:r>
      <w:r>
        <w:rPr>
          <w:sz w:val="23"/>
          <w:szCs w:val="23"/>
          <w:lang w:eastAsia="en-US"/>
        </w:rPr>
        <w:br/>
        <w:t>RELATING TO THE ACQUISITION OF THE NASSICA</w:t>
      </w:r>
      <w:r>
        <w:rPr>
          <w:sz w:val="23"/>
          <w:szCs w:val="23"/>
          <w:lang w:eastAsia="en-US"/>
        </w:rPr>
        <w:br/>
        <w:t>SHOPPING CENTRE, SPAIN AND THE VISTA</w:t>
      </w:r>
      <w:r>
        <w:rPr>
          <w:sz w:val="23"/>
          <w:szCs w:val="23"/>
          <w:lang w:eastAsia="en-US"/>
        </w:rPr>
        <w:br/>
        <w:t>ALEGRE RETAIL PARK, SPAIN</w:t>
      </w:r>
    </w:p>
    <w:p w:rsidR="003331F0" w:rsidRDefault="003331F0">
      <w:pPr>
        <w:tabs>
          <w:tab w:val="right" w:pos="8784"/>
        </w:tabs>
        <w:kinsoku w:val="0"/>
        <w:overflowPunct w:val="0"/>
        <w:autoSpaceDE/>
        <w:autoSpaceDN/>
        <w:adjustRightInd/>
        <w:spacing w:before="5" w:line="171" w:lineRule="exact"/>
        <w:textAlignment w:val="baseline"/>
        <w:rPr>
          <w:sz w:val="16"/>
          <w:szCs w:val="16"/>
          <w:lang w:eastAsia="en-US"/>
        </w:rPr>
      </w:pPr>
      <w:r>
        <w:rPr>
          <w:sz w:val="16"/>
          <w:szCs w:val="16"/>
          <w:lang w:eastAsia="en-US"/>
        </w:rPr>
        <w:lastRenderedPageBreak/>
        <w:t>80184-5-446-v17.0</w:t>
      </w:r>
      <w:r>
        <w:rPr>
          <w:sz w:val="16"/>
          <w:szCs w:val="16"/>
          <w:lang w:eastAsia="en-US"/>
        </w:rPr>
        <w:tab/>
        <w:t>70-40580707</w:t>
      </w:r>
    </w:p>
    <w:p w:rsidR="003331F0" w:rsidRDefault="003331F0">
      <w:pPr>
        <w:pageBreakBefore/>
        <w:kinsoku w:val="0"/>
        <w:overflowPunct w:val="0"/>
        <w:autoSpaceDE/>
        <w:autoSpaceDN/>
        <w:adjustRightInd/>
        <w:spacing w:before="21" w:after="118" w:line="273" w:lineRule="exact"/>
        <w:jc w:val="center"/>
        <w:textAlignment w:val="baseline"/>
        <w:rPr>
          <w:b/>
          <w:bCs/>
          <w:spacing w:val="-1"/>
          <w:sz w:val="24"/>
          <w:szCs w:val="24"/>
          <w:lang w:eastAsia="en-US"/>
        </w:rPr>
      </w:pPr>
      <w:r>
        <w:rPr>
          <w:b/>
          <w:bCs/>
          <w:spacing w:val="-1"/>
          <w:sz w:val="24"/>
          <w:szCs w:val="24"/>
          <w:lang w:eastAsia="en-US"/>
        </w:rPr>
        <w:lastRenderedPageBreak/>
        <w:t>CONTENTS</w:t>
      </w:r>
    </w:p>
    <w:tbl>
      <w:tblPr>
        <w:tblW w:w="0" w:type="auto"/>
        <w:tblLayout w:type="fixed"/>
        <w:tblCellMar>
          <w:left w:w="0" w:type="dxa"/>
          <w:right w:w="0" w:type="dxa"/>
        </w:tblCellMar>
        <w:tblLook w:val="0000" w:firstRow="0" w:lastRow="0" w:firstColumn="0" w:lastColumn="0" w:noHBand="0" w:noVBand="0"/>
      </w:tblPr>
      <w:tblGrid>
        <w:gridCol w:w="922"/>
        <w:gridCol w:w="6038"/>
        <w:gridCol w:w="2400"/>
      </w:tblGrid>
      <w:tr w:rsidR="003331F0">
        <w:tblPrEx>
          <w:tblCellMar>
            <w:top w:w="0" w:type="dxa"/>
            <w:left w:w="0" w:type="dxa"/>
            <w:bottom w:w="0" w:type="dxa"/>
            <w:right w:w="0" w:type="dxa"/>
          </w:tblCellMar>
        </w:tblPrEx>
        <w:trPr>
          <w:trHeight w:hRule="exact" w:val="600"/>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143" w:after="180" w:line="276" w:lineRule="exact"/>
              <w:ind w:left="240"/>
              <w:textAlignment w:val="baseline"/>
              <w:rPr>
                <w:spacing w:val="-11"/>
                <w:sz w:val="24"/>
                <w:szCs w:val="24"/>
                <w:lang w:eastAsia="en-US"/>
              </w:rPr>
            </w:pPr>
            <w:r>
              <w:rPr>
                <w:spacing w:val="-11"/>
                <w:sz w:val="24"/>
                <w:szCs w:val="24"/>
                <w:lang w:eastAsia="en-US"/>
              </w:rPr>
              <w:t>Clause</w:t>
            </w:r>
          </w:p>
        </w:tc>
        <w:tc>
          <w:tcPr>
            <w:tcW w:w="6038" w:type="dxa"/>
            <w:tcBorders>
              <w:top w:val="nil"/>
              <w:left w:val="nil"/>
              <w:bottom w:val="nil"/>
              <w:right w:val="nil"/>
            </w:tcBorders>
          </w:tcPr>
          <w:p w:rsidR="003331F0" w:rsidRDefault="003331F0">
            <w:pPr>
              <w:kinsoku w:val="0"/>
              <w:overflowPunct w:val="0"/>
              <w:autoSpaceDE/>
              <w:autoSpaceDN/>
              <w:adjustRightInd/>
              <w:textAlignment w:val="baseline"/>
              <w:rPr>
                <w:sz w:val="24"/>
                <w:szCs w:val="24"/>
                <w:lang w:eastAsia="en-US"/>
              </w:rPr>
            </w:pP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142" w:after="181" w:line="276" w:lineRule="exact"/>
              <w:ind w:right="101"/>
              <w:jc w:val="right"/>
              <w:textAlignment w:val="baseline"/>
              <w:rPr>
                <w:sz w:val="24"/>
                <w:szCs w:val="24"/>
                <w:lang w:eastAsia="en-US"/>
              </w:rPr>
            </w:pPr>
            <w:r>
              <w:rPr>
                <w:sz w:val="24"/>
                <w:szCs w:val="24"/>
                <w:lang w:eastAsia="en-US"/>
              </w:rPr>
              <w:t>Page</w:t>
            </w:r>
          </w:p>
        </w:tc>
      </w:tr>
      <w:tr w:rsidR="003331F0">
        <w:tblPrEx>
          <w:tblCellMar>
            <w:top w:w="0" w:type="dxa"/>
            <w:left w:w="0" w:type="dxa"/>
            <w:bottom w:w="0" w:type="dxa"/>
            <w:right w:w="0" w:type="dxa"/>
          </w:tblCellMar>
        </w:tblPrEx>
        <w:trPr>
          <w:trHeight w:hRule="exact" w:val="518"/>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206" w:after="21" w:line="276" w:lineRule="exact"/>
              <w:ind w:left="240"/>
              <w:textAlignment w:val="baseline"/>
              <w:rPr>
                <w:spacing w:val="-13"/>
                <w:sz w:val="24"/>
                <w:szCs w:val="24"/>
                <w:lang w:eastAsia="en-US"/>
              </w:rPr>
            </w:pPr>
            <w:r>
              <w:rPr>
                <w:spacing w:val="-13"/>
                <w:sz w:val="24"/>
                <w:szCs w:val="24"/>
                <w:lang w:eastAsia="en-US"/>
              </w:rPr>
              <w:t>1.</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208" w:after="19" w:line="276" w:lineRule="exact"/>
              <w:jc w:val="center"/>
              <w:textAlignment w:val="baseline"/>
              <w:rPr>
                <w:sz w:val="24"/>
                <w:szCs w:val="24"/>
                <w:lang w:eastAsia="en-US"/>
              </w:rPr>
            </w:pPr>
            <w:r>
              <w:rPr>
                <w:sz w:val="24"/>
                <w:szCs w:val="24"/>
                <w:lang w:eastAsia="en-US"/>
              </w:rPr>
              <w:t>Definitions and Interpretation</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206" w:after="21" w:line="276" w:lineRule="exact"/>
              <w:ind w:right="101"/>
              <w:jc w:val="right"/>
              <w:textAlignment w:val="baseline"/>
              <w:rPr>
                <w:sz w:val="24"/>
                <w:szCs w:val="24"/>
                <w:lang w:eastAsia="en-US"/>
              </w:rPr>
            </w:pPr>
            <w:r>
              <w:rPr>
                <w:sz w:val="24"/>
                <w:szCs w:val="24"/>
                <w:lang w:eastAsia="en-US"/>
              </w:rPr>
              <w:t>4</w:t>
            </w:r>
          </w:p>
        </w:tc>
      </w:tr>
      <w:tr w:rsidR="003331F0">
        <w:tblPrEx>
          <w:tblCellMar>
            <w:top w:w="0" w:type="dxa"/>
            <w:left w:w="0" w:type="dxa"/>
            <w:bottom w:w="0" w:type="dxa"/>
            <w:right w:w="0" w:type="dxa"/>
          </w:tblCellMar>
        </w:tblPrEx>
        <w:trPr>
          <w:trHeight w:hRule="exact" w:val="384"/>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3" w:after="35" w:line="276" w:lineRule="exact"/>
              <w:ind w:left="240"/>
              <w:textAlignment w:val="baseline"/>
              <w:rPr>
                <w:spacing w:val="-6"/>
                <w:sz w:val="24"/>
                <w:szCs w:val="24"/>
                <w:lang w:eastAsia="en-US"/>
              </w:rPr>
            </w:pPr>
            <w:r>
              <w:rPr>
                <w:spacing w:val="-6"/>
                <w:sz w:val="24"/>
                <w:szCs w:val="24"/>
                <w:lang w:eastAsia="en-US"/>
              </w:rPr>
              <w:t>2.</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5" w:after="33" w:line="276" w:lineRule="exact"/>
              <w:jc w:val="center"/>
              <w:textAlignment w:val="baseline"/>
              <w:rPr>
                <w:sz w:val="24"/>
                <w:szCs w:val="24"/>
                <w:lang w:eastAsia="en-US"/>
              </w:rPr>
            </w:pPr>
            <w:r>
              <w:rPr>
                <w:sz w:val="24"/>
                <w:szCs w:val="24"/>
                <w:lang w:eastAsia="en-US"/>
              </w:rPr>
              <w:t>The Facility</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5" w:after="33" w:line="276" w:lineRule="exact"/>
              <w:ind w:right="101"/>
              <w:jc w:val="right"/>
              <w:textAlignment w:val="baseline"/>
              <w:rPr>
                <w:spacing w:val="-5"/>
                <w:sz w:val="24"/>
                <w:szCs w:val="24"/>
                <w:lang w:eastAsia="en-US"/>
              </w:rPr>
            </w:pPr>
            <w:r>
              <w:rPr>
                <w:spacing w:val="-5"/>
                <w:sz w:val="24"/>
                <w:szCs w:val="24"/>
                <w:lang w:eastAsia="en-US"/>
              </w:rPr>
              <w:t>43</w:t>
            </w:r>
          </w:p>
        </w:tc>
      </w:tr>
      <w:tr w:rsidR="003331F0">
        <w:tblPrEx>
          <w:tblCellMar>
            <w:top w:w="0" w:type="dxa"/>
            <w:left w:w="0" w:type="dxa"/>
            <w:bottom w:w="0" w:type="dxa"/>
            <w:right w:w="0" w:type="dxa"/>
          </w:tblCellMar>
        </w:tblPrEx>
        <w:trPr>
          <w:trHeight w:hRule="exact" w:val="375"/>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3" w:after="26" w:line="276" w:lineRule="exact"/>
              <w:ind w:left="240"/>
              <w:textAlignment w:val="baseline"/>
              <w:rPr>
                <w:spacing w:val="-8"/>
                <w:sz w:val="24"/>
                <w:szCs w:val="24"/>
                <w:lang w:eastAsia="en-US"/>
              </w:rPr>
            </w:pPr>
            <w:r>
              <w:rPr>
                <w:spacing w:val="-8"/>
                <w:sz w:val="24"/>
                <w:szCs w:val="24"/>
                <w:lang w:eastAsia="en-US"/>
              </w:rPr>
              <w:t>3.</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1" w:after="28" w:line="276" w:lineRule="exact"/>
              <w:jc w:val="center"/>
              <w:textAlignment w:val="baseline"/>
              <w:rPr>
                <w:sz w:val="24"/>
                <w:szCs w:val="24"/>
                <w:lang w:eastAsia="en-US"/>
              </w:rPr>
            </w:pPr>
            <w:r>
              <w:rPr>
                <w:sz w:val="24"/>
                <w:szCs w:val="24"/>
                <w:lang w:eastAsia="en-US"/>
              </w:rPr>
              <w:t>Purpose</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0" w:after="29" w:line="276" w:lineRule="exact"/>
              <w:ind w:right="101"/>
              <w:jc w:val="right"/>
              <w:textAlignment w:val="baseline"/>
              <w:rPr>
                <w:spacing w:val="-4"/>
                <w:sz w:val="24"/>
                <w:szCs w:val="24"/>
                <w:lang w:eastAsia="en-US"/>
              </w:rPr>
            </w:pPr>
            <w:r>
              <w:rPr>
                <w:spacing w:val="-4"/>
                <w:sz w:val="24"/>
                <w:szCs w:val="24"/>
                <w:lang w:eastAsia="en-US"/>
              </w:rPr>
              <w:t>45</w:t>
            </w:r>
          </w:p>
        </w:tc>
      </w:tr>
      <w:tr w:rsidR="003331F0">
        <w:tblPrEx>
          <w:tblCellMar>
            <w:top w:w="0" w:type="dxa"/>
            <w:left w:w="0" w:type="dxa"/>
            <w:bottom w:w="0" w:type="dxa"/>
            <w:right w:w="0" w:type="dxa"/>
          </w:tblCellMar>
        </w:tblPrEx>
        <w:trPr>
          <w:trHeight w:hRule="exact" w:val="369"/>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57" w:after="31" w:line="276" w:lineRule="exact"/>
              <w:ind w:left="240"/>
              <w:textAlignment w:val="baseline"/>
              <w:rPr>
                <w:spacing w:val="-5"/>
                <w:sz w:val="24"/>
                <w:szCs w:val="24"/>
                <w:lang w:eastAsia="en-US"/>
              </w:rPr>
            </w:pPr>
            <w:r>
              <w:rPr>
                <w:spacing w:val="-5"/>
                <w:sz w:val="24"/>
                <w:szCs w:val="24"/>
                <w:lang w:eastAsia="en-US"/>
              </w:rPr>
              <w:t>4.</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59" w:after="29" w:line="276" w:lineRule="exact"/>
              <w:jc w:val="center"/>
              <w:textAlignment w:val="baseline"/>
              <w:rPr>
                <w:sz w:val="24"/>
                <w:szCs w:val="24"/>
                <w:lang w:eastAsia="en-US"/>
              </w:rPr>
            </w:pPr>
            <w:r>
              <w:rPr>
                <w:sz w:val="24"/>
                <w:szCs w:val="24"/>
                <w:lang w:eastAsia="en-US"/>
              </w:rPr>
              <w:t>Conditions of Utilisation</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59" w:after="29" w:line="276" w:lineRule="exact"/>
              <w:ind w:right="101"/>
              <w:jc w:val="right"/>
              <w:textAlignment w:val="baseline"/>
              <w:rPr>
                <w:sz w:val="24"/>
                <w:szCs w:val="24"/>
                <w:lang w:eastAsia="en-US"/>
              </w:rPr>
            </w:pPr>
            <w:r>
              <w:rPr>
                <w:sz w:val="24"/>
                <w:szCs w:val="24"/>
                <w:lang w:eastAsia="en-US"/>
              </w:rPr>
              <w:t>46</w:t>
            </w:r>
          </w:p>
        </w:tc>
      </w:tr>
      <w:tr w:rsidR="003331F0">
        <w:tblPrEx>
          <w:tblCellMar>
            <w:top w:w="0" w:type="dxa"/>
            <w:left w:w="0" w:type="dxa"/>
            <w:bottom w:w="0" w:type="dxa"/>
            <w:right w:w="0" w:type="dxa"/>
          </w:tblCellMar>
        </w:tblPrEx>
        <w:trPr>
          <w:trHeight w:hRule="exact" w:val="384"/>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7" w:after="26" w:line="276" w:lineRule="exact"/>
              <w:ind w:left="240"/>
              <w:textAlignment w:val="baseline"/>
              <w:rPr>
                <w:spacing w:val="-8"/>
                <w:sz w:val="24"/>
                <w:szCs w:val="24"/>
                <w:lang w:eastAsia="en-US"/>
              </w:rPr>
            </w:pPr>
            <w:r>
              <w:rPr>
                <w:spacing w:val="-8"/>
                <w:sz w:val="24"/>
                <w:szCs w:val="24"/>
                <w:lang w:eastAsia="en-US"/>
              </w:rPr>
              <w:t>5.</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5" w:after="28" w:line="276" w:lineRule="exact"/>
              <w:jc w:val="center"/>
              <w:textAlignment w:val="baseline"/>
              <w:rPr>
                <w:sz w:val="24"/>
                <w:szCs w:val="24"/>
                <w:lang w:eastAsia="en-US"/>
              </w:rPr>
            </w:pPr>
            <w:r>
              <w:rPr>
                <w:sz w:val="24"/>
                <w:szCs w:val="24"/>
                <w:lang w:eastAsia="en-US"/>
              </w:rPr>
              <w:t>Utilisation</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5" w:after="28" w:line="276" w:lineRule="exact"/>
              <w:ind w:right="101"/>
              <w:jc w:val="right"/>
              <w:textAlignment w:val="baseline"/>
              <w:rPr>
                <w:spacing w:val="-2"/>
                <w:sz w:val="24"/>
                <w:szCs w:val="24"/>
                <w:lang w:eastAsia="en-US"/>
              </w:rPr>
            </w:pPr>
            <w:r>
              <w:rPr>
                <w:spacing w:val="-2"/>
                <w:sz w:val="24"/>
                <w:szCs w:val="24"/>
                <w:lang w:eastAsia="en-US"/>
              </w:rPr>
              <w:t>48</w:t>
            </w:r>
          </w:p>
        </w:tc>
      </w:tr>
      <w:tr w:rsidR="003331F0">
        <w:tblPrEx>
          <w:tblCellMar>
            <w:top w:w="0" w:type="dxa"/>
            <w:left w:w="0" w:type="dxa"/>
            <w:bottom w:w="0" w:type="dxa"/>
            <w:right w:w="0" w:type="dxa"/>
          </w:tblCellMar>
        </w:tblPrEx>
        <w:trPr>
          <w:trHeight w:hRule="exact" w:val="375"/>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3" w:after="35" w:line="276" w:lineRule="exact"/>
              <w:ind w:left="240"/>
              <w:textAlignment w:val="baseline"/>
              <w:rPr>
                <w:spacing w:val="-8"/>
                <w:sz w:val="24"/>
                <w:szCs w:val="24"/>
                <w:lang w:eastAsia="en-US"/>
              </w:rPr>
            </w:pPr>
            <w:r>
              <w:rPr>
                <w:spacing w:val="-8"/>
                <w:sz w:val="24"/>
                <w:szCs w:val="24"/>
                <w:lang w:eastAsia="en-US"/>
              </w:rPr>
              <w:t>6.</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1" w:after="37" w:line="276" w:lineRule="exact"/>
              <w:jc w:val="center"/>
              <w:textAlignment w:val="baseline"/>
              <w:rPr>
                <w:sz w:val="24"/>
                <w:szCs w:val="24"/>
                <w:lang w:eastAsia="en-US"/>
              </w:rPr>
            </w:pPr>
            <w:r>
              <w:rPr>
                <w:sz w:val="24"/>
                <w:szCs w:val="24"/>
                <w:lang w:eastAsia="en-US"/>
              </w:rPr>
              <w:t>Repayment</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3" w:after="35" w:line="276" w:lineRule="exact"/>
              <w:ind w:right="101"/>
              <w:jc w:val="right"/>
              <w:textAlignment w:val="baseline"/>
              <w:rPr>
                <w:spacing w:val="-4"/>
                <w:sz w:val="24"/>
                <w:szCs w:val="24"/>
                <w:lang w:eastAsia="en-US"/>
              </w:rPr>
            </w:pPr>
            <w:r>
              <w:rPr>
                <w:spacing w:val="-4"/>
                <w:sz w:val="24"/>
                <w:szCs w:val="24"/>
                <w:lang w:eastAsia="en-US"/>
              </w:rPr>
              <w:t>50</w:t>
            </w:r>
          </w:p>
        </w:tc>
      </w:tr>
      <w:tr w:rsidR="003331F0">
        <w:tblPrEx>
          <w:tblCellMar>
            <w:top w:w="0" w:type="dxa"/>
            <w:left w:w="0" w:type="dxa"/>
            <w:bottom w:w="0" w:type="dxa"/>
            <w:right w:w="0" w:type="dxa"/>
          </w:tblCellMar>
        </w:tblPrEx>
        <w:trPr>
          <w:trHeight w:hRule="exact" w:val="374"/>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2" w:after="36" w:line="276" w:lineRule="exact"/>
              <w:ind w:left="240"/>
              <w:textAlignment w:val="baseline"/>
              <w:rPr>
                <w:spacing w:val="-6"/>
                <w:sz w:val="24"/>
                <w:szCs w:val="24"/>
                <w:lang w:eastAsia="en-US"/>
              </w:rPr>
            </w:pPr>
            <w:r>
              <w:rPr>
                <w:spacing w:val="-6"/>
                <w:sz w:val="24"/>
                <w:szCs w:val="24"/>
                <w:lang w:eastAsia="en-US"/>
              </w:rPr>
              <w:t>7.</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0" w:after="38" w:line="276" w:lineRule="exact"/>
              <w:jc w:val="center"/>
              <w:textAlignment w:val="baseline"/>
              <w:rPr>
                <w:sz w:val="24"/>
                <w:szCs w:val="24"/>
                <w:lang w:eastAsia="en-US"/>
              </w:rPr>
            </w:pPr>
            <w:r>
              <w:rPr>
                <w:sz w:val="24"/>
                <w:szCs w:val="24"/>
                <w:lang w:eastAsia="en-US"/>
              </w:rPr>
              <w:t>Prepayment and Cancellation</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2" w:after="36" w:line="276" w:lineRule="exact"/>
              <w:ind w:right="101"/>
              <w:jc w:val="right"/>
              <w:textAlignment w:val="baseline"/>
              <w:rPr>
                <w:spacing w:val="-4"/>
                <w:sz w:val="24"/>
                <w:szCs w:val="24"/>
                <w:lang w:eastAsia="en-US"/>
              </w:rPr>
            </w:pPr>
            <w:r>
              <w:rPr>
                <w:spacing w:val="-4"/>
                <w:sz w:val="24"/>
                <w:szCs w:val="24"/>
                <w:lang w:eastAsia="en-US"/>
              </w:rPr>
              <w:t>50</w:t>
            </w:r>
          </w:p>
        </w:tc>
      </w:tr>
      <w:tr w:rsidR="003331F0">
        <w:tblPrEx>
          <w:tblCellMar>
            <w:top w:w="0" w:type="dxa"/>
            <w:left w:w="0" w:type="dxa"/>
            <w:bottom w:w="0" w:type="dxa"/>
            <w:right w:w="0" w:type="dxa"/>
          </w:tblCellMar>
        </w:tblPrEx>
        <w:trPr>
          <w:trHeight w:hRule="exact" w:val="379"/>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2" w:after="36" w:line="276" w:lineRule="exact"/>
              <w:ind w:left="240"/>
              <w:textAlignment w:val="baseline"/>
              <w:rPr>
                <w:spacing w:val="-9"/>
                <w:sz w:val="24"/>
                <w:szCs w:val="24"/>
                <w:lang w:eastAsia="en-US"/>
              </w:rPr>
            </w:pPr>
            <w:r>
              <w:rPr>
                <w:spacing w:val="-9"/>
                <w:sz w:val="24"/>
                <w:szCs w:val="24"/>
                <w:lang w:eastAsia="en-US"/>
              </w:rPr>
              <w:t>8.</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0" w:after="38" w:line="276" w:lineRule="exact"/>
              <w:jc w:val="center"/>
              <w:textAlignment w:val="baseline"/>
              <w:rPr>
                <w:sz w:val="24"/>
                <w:szCs w:val="24"/>
                <w:lang w:eastAsia="en-US"/>
              </w:rPr>
            </w:pPr>
            <w:r>
              <w:rPr>
                <w:sz w:val="24"/>
                <w:szCs w:val="24"/>
                <w:lang w:eastAsia="en-US"/>
              </w:rPr>
              <w:t>Interest</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2" w:after="36" w:line="276" w:lineRule="exact"/>
              <w:ind w:right="101"/>
              <w:jc w:val="right"/>
              <w:textAlignment w:val="baseline"/>
              <w:rPr>
                <w:spacing w:val="-4"/>
                <w:sz w:val="24"/>
                <w:szCs w:val="24"/>
                <w:lang w:eastAsia="en-US"/>
              </w:rPr>
            </w:pPr>
            <w:r>
              <w:rPr>
                <w:spacing w:val="-4"/>
                <w:sz w:val="24"/>
                <w:szCs w:val="24"/>
                <w:lang w:eastAsia="en-US"/>
              </w:rPr>
              <w:t>56</w:t>
            </w:r>
          </w:p>
        </w:tc>
      </w:tr>
      <w:tr w:rsidR="003331F0">
        <w:tblPrEx>
          <w:tblCellMar>
            <w:top w:w="0" w:type="dxa"/>
            <w:left w:w="0" w:type="dxa"/>
            <w:bottom w:w="0" w:type="dxa"/>
            <w:right w:w="0" w:type="dxa"/>
          </w:tblCellMar>
        </w:tblPrEx>
        <w:trPr>
          <w:trHeight w:hRule="exact" w:val="375"/>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3" w:after="30" w:line="276" w:lineRule="exact"/>
              <w:ind w:left="240"/>
              <w:textAlignment w:val="baseline"/>
              <w:rPr>
                <w:spacing w:val="-8"/>
                <w:sz w:val="24"/>
                <w:szCs w:val="24"/>
                <w:lang w:eastAsia="en-US"/>
              </w:rPr>
            </w:pPr>
            <w:r>
              <w:rPr>
                <w:spacing w:val="-8"/>
                <w:sz w:val="24"/>
                <w:szCs w:val="24"/>
                <w:lang w:eastAsia="en-US"/>
              </w:rPr>
              <w:t>9.</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1" w:after="32" w:line="276" w:lineRule="exact"/>
              <w:jc w:val="center"/>
              <w:textAlignment w:val="baseline"/>
              <w:rPr>
                <w:sz w:val="24"/>
                <w:szCs w:val="24"/>
                <w:lang w:eastAsia="en-US"/>
              </w:rPr>
            </w:pPr>
            <w:r>
              <w:rPr>
                <w:sz w:val="24"/>
                <w:szCs w:val="24"/>
                <w:lang w:eastAsia="en-US"/>
              </w:rPr>
              <w:t>Interest Periods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3" w:after="30" w:line="276" w:lineRule="exact"/>
              <w:ind w:right="101"/>
              <w:jc w:val="right"/>
              <w:textAlignment w:val="baseline"/>
              <w:rPr>
                <w:spacing w:val="-5"/>
                <w:sz w:val="24"/>
                <w:szCs w:val="24"/>
                <w:lang w:eastAsia="en-US"/>
              </w:rPr>
            </w:pPr>
            <w:r>
              <w:rPr>
                <w:spacing w:val="-5"/>
                <w:sz w:val="24"/>
                <w:szCs w:val="24"/>
                <w:lang w:eastAsia="en-US"/>
              </w:rPr>
              <w:t>58</w:t>
            </w:r>
          </w:p>
        </w:tc>
      </w:tr>
      <w:tr w:rsidR="003331F0">
        <w:tblPrEx>
          <w:tblCellMar>
            <w:top w:w="0" w:type="dxa"/>
            <w:left w:w="0" w:type="dxa"/>
            <w:bottom w:w="0" w:type="dxa"/>
            <w:right w:w="0" w:type="dxa"/>
          </w:tblCellMar>
        </w:tblPrEx>
        <w:trPr>
          <w:trHeight w:hRule="exact" w:val="374"/>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0" w:after="33" w:line="276" w:lineRule="exact"/>
              <w:ind w:left="240"/>
              <w:textAlignment w:val="baseline"/>
              <w:rPr>
                <w:spacing w:val="-9"/>
                <w:sz w:val="24"/>
                <w:szCs w:val="24"/>
                <w:lang w:eastAsia="en-US"/>
              </w:rPr>
            </w:pPr>
            <w:r>
              <w:rPr>
                <w:spacing w:val="-9"/>
                <w:sz w:val="24"/>
                <w:szCs w:val="24"/>
                <w:lang w:eastAsia="en-US"/>
              </w:rPr>
              <w:t>10.</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0" w:after="33" w:line="276" w:lineRule="exact"/>
              <w:jc w:val="center"/>
              <w:textAlignment w:val="baseline"/>
              <w:rPr>
                <w:sz w:val="24"/>
                <w:szCs w:val="24"/>
                <w:lang w:eastAsia="en-US"/>
              </w:rPr>
            </w:pPr>
            <w:r>
              <w:rPr>
                <w:sz w:val="24"/>
                <w:szCs w:val="24"/>
                <w:lang w:eastAsia="en-US"/>
              </w:rPr>
              <w:t>Changes to the Calculation of Interest</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2" w:after="31" w:line="276" w:lineRule="exact"/>
              <w:ind w:right="101"/>
              <w:jc w:val="right"/>
              <w:textAlignment w:val="baseline"/>
              <w:rPr>
                <w:spacing w:val="-6"/>
                <w:sz w:val="24"/>
                <w:szCs w:val="24"/>
                <w:lang w:eastAsia="en-US"/>
              </w:rPr>
            </w:pPr>
            <w:r>
              <w:rPr>
                <w:spacing w:val="-6"/>
                <w:sz w:val="24"/>
                <w:szCs w:val="24"/>
                <w:lang w:eastAsia="en-US"/>
              </w:rPr>
              <w:t>59</w:t>
            </w:r>
          </w:p>
        </w:tc>
      </w:tr>
      <w:tr w:rsidR="003331F0">
        <w:tblPrEx>
          <w:tblCellMar>
            <w:top w:w="0" w:type="dxa"/>
            <w:left w:w="0" w:type="dxa"/>
            <w:bottom w:w="0" w:type="dxa"/>
            <w:right w:w="0" w:type="dxa"/>
          </w:tblCellMar>
        </w:tblPrEx>
        <w:trPr>
          <w:trHeight w:hRule="exact" w:val="375"/>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58" w:after="35" w:line="276" w:lineRule="exact"/>
              <w:ind w:left="240"/>
              <w:textAlignment w:val="baseline"/>
              <w:rPr>
                <w:spacing w:val="-9"/>
                <w:sz w:val="24"/>
                <w:szCs w:val="24"/>
                <w:lang w:eastAsia="en-US"/>
              </w:rPr>
            </w:pPr>
            <w:r>
              <w:rPr>
                <w:spacing w:val="-9"/>
                <w:sz w:val="24"/>
                <w:szCs w:val="24"/>
                <w:lang w:eastAsia="en-US"/>
              </w:rPr>
              <w:t>11.</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1" w:after="32" w:line="276" w:lineRule="exact"/>
              <w:jc w:val="center"/>
              <w:textAlignment w:val="baseline"/>
              <w:rPr>
                <w:sz w:val="24"/>
                <w:szCs w:val="24"/>
                <w:lang w:eastAsia="en-US"/>
              </w:rPr>
            </w:pPr>
            <w:r>
              <w:rPr>
                <w:sz w:val="24"/>
                <w:szCs w:val="24"/>
                <w:lang w:eastAsia="en-US"/>
              </w:rPr>
              <w:t>Fees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2" w:after="31" w:line="276" w:lineRule="exact"/>
              <w:ind w:right="101"/>
              <w:jc w:val="right"/>
              <w:textAlignment w:val="baseline"/>
              <w:rPr>
                <w:spacing w:val="-4"/>
                <w:sz w:val="24"/>
                <w:szCs w:val="24"/>
                <w:lang w:eastAsia="en-US"/>
              </w:rPr>
            </w:pPr>
            <w:r>
              <w:rPr>
                <w:spacing w:val="-4"/>
                <w:sz w:val="24"/>
                <w:szCs w:val="24"/>
                <w:lang w:eastAsia="en-US"/>
              </w:rPr>
              <w:t>60</w:t>
            </w:r>
          </w:p>
        </w:tc>
      </w:tr>
      <w:tr w:rsidR="003331F0">
        <w:tblPrEx>
          <w:tblCellMar>
            <w:top w:w="0" w:type="dxa"/>
            <w:left w:w="0" w:type="dxa"/>
            <w:bottom w:w="0" w:type="dxa"/>
            <w:right w:w="0" w:type="dxa"/>
          </w:tblCellMar>
        </w:tblPrEx>
        <w:trPr>
          <w:trHeight w:hRule="exact" w:val="379"/>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57" w:after="36" w:line="276" w:lineRule="exact"/>
              <w:ind w:left="240"/>
              <w:textAlignment w:val="baseline"/>
              <w:rPr>
                <w:spacing w:val="-9"/>
                <w:sz w:val="24"/>
                <w:szCs w:val="24"/>
                <w:lang w:eastAsia="en-US"/>
              </w:rPr>
            </w:pPr>
            <w:r>
              <w:rPr>
                <w:spacing w:val="-9"/>
                <w:sz w:val="24"/>
                <w:szCs w:val="24"/>
                <w:lang w:eastAsia="en-US"/>
              </w:rPr>
              <w:t>12.</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0" w:after="33" w:line="276" w:lineRule="exact"/>
              <w:jc w:val="center"/>
              <w:textAlignment w:val="baseline"/>
              <w:rPr>
                <w:sz w:val="24"/>
                <w:szCs w:val="24"/>
                <w:lang w:eastAsia="en-US"/>
              </w:rPr>
            </w:pPr>
            <w:r>
              <w:rPr>
                <w:sz w:val="24"/>
                <w:szCs w:val="24"/>
                <w:lang w:eastAsia="en-US"/>
              </w:rPr>
              <w:t>Tax Gross-Up and Indemnities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59" w:after="34" w:line="276" w:lineRule="exact"/>
              <w:ind w:right="101"/>
              <w:jc w:val="right"/>
              <w:textAlignment w:val="baseline"/>
              <w:rPr>
                <w:spacing w:val="-5"/>
                <w:sz w:val="24"/>
                <w:szCs w:val="24"/>
                <w:lang w:eastAsia="en-US"/>
              </w:rPr>
            </w:pPr>
            <w:r>
              <w:rPr>
                <w:spacing w:val="-5"/>
                <w:sz w:val="24"/>
                <w:szCs w:val="24"/>
                <w:lang w:eastAsia="en-US"/>
              </w:rPr>
              <w:t>62</w:t>
            </w:r>
          </w:p>
        </w:tc>
      </w:tr>
      <w:tr w:rsidR="003331F0">
        <w:tblPrEx>
          <w:tblCellMar>
            <w:top w:w="0" w:type="dxa"/>
            <w:left w:w="0" w:type="dxa"/>
            <w:bottom w:w="0" w:type="dxa"/>
            <w:right w:w="0" w:type="dxa"/>
          </w:tblCellMar>
        </w:tblPrEx>
        <w:trPr>
          <w:trHeight w:hRule="exact" w:val="374"/>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0" w:after="28" w:line="276" w:lineRule="exact"/>
              <w:ind w:left="240"/>
              <w:textAlignment w:val="baseline"/>
              <w:rPr>
                <w:spacing w:val="-9"/>
                <w:sz w:val="24"/>
                <w:szCs w:val="24"/>
                <w:lang w:eastAsia="en-US"/>
              </w:rPr>
            </w:pPr>
            <w:r>
              <w:rPr>
                <w:spacing w:val="-9"/>
                <w:sz w:val="24"/>
                <w:szCs w:val="24"/>
                <w:lang w:eastAsia="en-US"/>
              </w:rPr>
              <w:t>13.</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1" w:after="27" w:line="276" w:lineRule="exact"/>
              <w:jc w:val="center"/>
              <w:textAlignment w:val="baseline"/>
              <w:rPr>
                <w:sz w:val="24"/>
                <w:szCs w:val="24"/>
                <w:lang w:eastAsia="en-US"/>
              </w:rPr>
            </w:pPr>
            <w:r>
              <w:rPr>
                <w:sz w:val="24"/>
                <w:szCs w:val="24"/>
                <w:lang w:eastAsia="en-US"/>
              </w:rPr>
              <w:t>Increased Costs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2" w:after="26" w:line="276" w:lineRule="exact"/>
              <w:ind w:right="101"/>
              <w:jc w:val="right"/>
              <w:textAlignment w:val="baseline"/>
              <w:rPr>
                <w:spacing w:val="-2"/>
                <w:sz w:val="24"/>
                <w:szCs w:val="24"/>
                <w:lang w:eastAsia="en-US"/>
              </w:rPr>
            </w:pPr>
            <w:r>
              <w:rPr>
                <w:spacing w:val="-2"/>
                <w:sz w:val="24"/>
                <w:szCs w:val="24"/>
                <w:lang w:eastAsia="en-US"/>
              </w:rPr>
              <w:t>70</w:t>
            </w:r>
          </w:p>
        </w:tc>
      </w:tr>
      <w:tr w:rsidR="003331F0">
        <w:tblPrEx>
          <w:tblCellMar>
            <w:top w:w="0" w:type="dxa"/>
            <w:left w:w="0" w:type="dxa"/>
            <w:bottom w:w="0" w:type="dxa"/>
            <w:right w:w="0" w:type="dxa"/>
          </w:tblCellMar>
        </w:tblPrEx>
        <w:trPr>
          <w:trHeight w:hRule="exact" w:val="375"/>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58" w:after="30" w:line="276" w:lineRule="exact"/>
              <w:ind w:left="240"/>
              <w:textAlignment w:val="baseline"/>
              <w:rPr>
                <w:spacing w:val="-9"/>
                <w:sz w:val="24"/>
                <w:szCs w:val="24"/>
                <w:lang w:eastAsia="en-US"/>
              </w:rPr>
            </w:pPr>
            <w:r>
              <w:rPr>
                <w:spacing w:val="-9"/>
                <w:sz w:val="24"/>
                <w:szCs w:val="24"/>
                <w:lang w:eastAsia="en-US"/>
              </w:rPr>
              <w:t>14.</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0" w:after="28" w:line="276" w:lineRule="exact"/>
              <w:jc w:val="center"/>
              <w:textAlignment w:val="baseline"/>
              <w:rPr>
                <w:sz w:val="24"/>
                <w:szCs w:val="24"/>
                <w:lang w:eastAsia="en-US"/>
              </w:rPr>
            </w:pPr>
            <w:r>
              <w:rPr>
                <w:sz w:val="24"/>
                <w:szCs w:val="24"/>
                <w:lang w:eastAsia="en-US"/>
              </w:rPr>
              <w:t>Other Indemnities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0" w:after="28" w:line="276" w:lineRule="exact"/>
              <w:ind w:right="101"/>
              <w:jc w:val="right"/>
              <w:textAlignment w:val="baseline"/>
              <w:rPr>
                <w:spacing w:val="-4"/>
                <w:sz w:val="24"/>
                <w:szCs w:val="24"/>
                <w:lang w:eastAsia="en-US"/>
              </w:rPr>
            </w:pPr>
            <w:r>
              <w:rPr>
                <w:spacing w:val="-4"/>
                <w:sz w:val="24"/>
                <w:szCs w:val="24"/>
                <w:lang w:eastAsia="en-US"/>
              </w:rPr>
              <w:t>72</w:t>
            </w:r>
          </w:p>
        </w:tc>
      </w:tr>
      <w:tr w:rsidR="003331F0">
        <w:tblPrEx>
          <w:tblCellMar>
            <w:top w:w="0" w:type="dxa"/>
            <w:left w:w="0" w:type="dxa"/>
            <w:bottom w:w="0" w:type="dxa"/>
            <w:right w:w="0" w:type="dxa"/>
          </w:tblCellMar>
        </w:tblPrEx>
        <w:trPr>
          <w:trHeight w:hRule="exact" w:val="379"/>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0" w:after="42" w:line="276" w:lineRule="exact"/>
              <w:ind w:left="240"/>
              <w:textAlignment w:val="baseline"/>
              <w:rPr>
                <w:spacing w:val="-9"/>
                <w:sz w:val="24"/>
                <w:szCs w:val="24"/>
                <w:lang w:eastAsia="en-US"/>
              </w:rPr>
            </w:pPr>
            <w:r>
              <w:rPr>
                <w:spacing w:val="-9"/>
                <w:sz w:val="24"/>
                <w:szCs w:val="24"/>
                <w:lang w:eastAsia="en-US"/>
              </w:rPr>
              <w:t>15.</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59" w:after="43" w:line="276" w:lineRule="exact"/>
              <w:jc w:val="center"/>
              <w:textAlignment w:val="baseline"/>
              <w:rPr>
                <w:sz w:val="24"/>
                <w:szCs w:val="24"/>
                <w:lang w:eastAsia="en-US"/>
              </w:rPr>
            </w:pPr>
            <w:r>
              <w:rPr>
                <w:sz w:val="24"/>
                <w:szCs w:val="24"/>
                <w:lang w:eastAsia="en-US"/>
              </w:rPr>
              <w:t>Mitigation by the Lenders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2" w:after="40" w:line="276" w:lineRule="exact"/>
              <w:ind w:right="101"/>
              <w:jc w:val="right"/>
              <w:textAlignment w:val="baseline"/>
              <w:rPr>
                <w:spacing w:val="-5"/>
                <w:sz w:val="24"/>
                <w:szCs w:val="24"/>
                <w:lang w:eastAsia="en-US"/>
              </w:rPr>
            </w:pPr>
            <w:r>
              <w:rPr>
                <w:spacing w:val="-5"/>
                <w:sz w:val="24"/>
                <w:szCs w:val="24"/>
                <w:lang w:eastAsia="en-US"/>
              </w:rPr>
              <w:t>75</w:t>
            </w:r>
          </w:p>
        </w:tc>
      </w:tr>
      <w:tr w:rsidR="003331F0">
        <w:tblPrEx>
          <w:tblCellMar>
            <w:top w:w="0" w:type="dxa"/>
            <w:left w:w="0" w:type="dxa"/>
            <w:bottom w:w="0" w:type="dxa"/>
            <w:right w:w="0" w:type="dxa"/>
          </w:tblCellMar>
        </w:tblPrEx>
        <w:trPr>
          <w:trHeight w:hRule="exact" w:val="374"/>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0" w:after="38" w:line="276" w:lineRule="exact"/>
              <w:ind w:left="240"/>
              <w:textAlignment w:val="baseline"/>
              <w:rPr>
                <w:spacing w:val="-9"/>
                <w:sz w:val="24"/>
                <w:szCs w:val="24"/>
                <w:lang w:eastAsia="en-US"/>
              </w:rPr>
            </w:pPr>
            <w:r>
              <w:rPr>
                <w:spacing w:val="-9"/>
                <w:sz w:val="24"/>
                <w:szCs w:val="24"/>
                <w:lang w:eastAsia="en-US"/>
              </w:rPr>
              <w:t>16.</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0" w:after="38" w:line="276" w:lineRule="exact"/>
              <w:jc w:val="center"/>
              <w:textAlignment w:val="baseline"/>
              <w:rPr>
                <w:sz w:val="24"/>
                <w:szCs w:val="24"/>
                <w:lang w:eastAsia="en-US"/>
              </w:rPr>
            </w:pPr>
            <w:r>
              <w:rPr>
                <w:sz w:val="24"/>
                <w:szCs w:val="24"/>
                <w:lang w:eastAsia="en-US"/>
              </w:rPr>
              <w:t>Costs and Expenses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2" w:after="36" w:line="276" w:lineRule="exact"/>
              <w:ind w:right="101"/>
              <w:jc w:val="right"/>
              <w:textAlignment w:val="baseline"/>
              <w:rPr>
                <w:spacing w:val="-5"/>
                <w:sz w:val="24"/>
                <w:szCs w:val="24"/>
                <w:lang w:eastAsia="en-US"/>
              </w:rPr>
            </w:pPr>
            <w:r>
              <w:rPr>
                <w:spacing w:val="-5"/>
                <w:sz w:val="24"/>
                <w:szCs w:val="24"/>
                <w:lang w:eastAsia="en-US"/>
              </w:rPr>
              <w:t>75</w:t>
            </w:r>
          </w:p>
        </w:tc>
      </w:tr>
      <w:tr w:rsidR="003331F0">
        <w:tblPrEx>
          <w:tblCellMar>
            <w:top w:w="0" w:type="dxa"/>
            <w:left w:w="0" w:type="dxa"/>
            <w:bottom w:w="0" w:type="dxa"/>
            <w:right w:w="0" w:type="dxa"/>
          </w:tblCellMar>
        </w:tblPrEx>
        <w:trPr>
          <w:trHeight w:hRule="exact" w:val="375"/>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0" w:after="38" w:line="276" w:lineRule="exact"/>
              <w:ind w:left="240"/>
              <w:textAlignment w:val="baseline"/>
              <w:rPr>
                <w:spacing w:val="-9"/>
                <w:sz w:val="24"/>
                <w:szCs w:val="24"/>
                <w:lang w:eastAsia="en-US"/>
              </w:rPr>
            </w:pPr>
            <w:r>
              <w:rPr>
                <w:spacing w:val="-9"/>
                <w:sz w:val="24"/>
                <w:szCs w:val="24"/>
                <w:lang w:eastAsia="en-US"/>
              </w:rPr>
              <w:t>17.</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0" w:after="38" w:line="276" w:lineRule="exact"/>
              <w:jc w:val="center"/>
              <w:textAlignment w:val="baseline"/>
              <w:rPr>
                <w:sz w:val="24"/>
                <w:szCs w:val="24"/>
                <w:lang w:eastAsia="en-US"/>
              </w:rPr>
            </w:pPr>
            <w:r>
              <w:rPr>
                <w:sz w:val="24"/>
                <w:szCs w:val="24"/>
                <w:lang w:eastAsia="en-US"/>
              </w:rPr>
              <w:t>Bank Accounts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2" w:after="36" w:line="276" w:lineRule="exact"/>
              <w:ind w:right="101"/>
              <w:jc w:val="right"/>
              <w:textAlignment w:val="baseline"/>
              <w:rPr>
                <w:spacing w:val="-4"/>
                <w:sz w:val="24"/>
                <w:szCs w:val="24"/>
                <w:lang w:eastAsia="en-US"/>
              </w:rPr>
            </w:pPr>
            <w:r>
              <w:rPr>
                <w:spacing w:val="-4"/>
                <w:sz w:val="24"/>
                <w:szCs w:val="24"/>
                <w:lang w:eastAsia="en-US"/>
              </w:rPr>
              <w:t>77</w:t>
            </w:r>
          </w:p>
        </w:tc>
      </w:tr>
      <w:tr w:rsidR="003331F0">
        <w:tblPrEx>
          <w:tblCellMar>
            <w:top w:w="0" w:type="dxa"/>
            <w:left w:w="0" w:type="dxa"/>
            <w:bottom w:w="0" w:type="dxa"/>
            <w:right w:w="0" w:type="dxa"/>
          </w:tblCellMar>
        </w:tblPrEx>
        <w:trPr>
          <w:trHeight w:hRule="exact" w:val="379"/>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0" w:after="37" w:line="276" w:lineRule="exact"/>
              <w:ind w:left="240"/>
              <w:textAlignment w:val="baseline"/>
              <w:rPr>
                <w:spacing w:val="-9"/>
                <w:sz w:val="24"/>
                <w:szCs w:val="24"/>
                <w:lang w:eastAsia="en-US"/>
              </w:rPr>
            </w:pPr>
            <w:r>
              <w:rPr>
                <w:spacing w:val="-9"/>
                <w:sz w:val="24"/>
                <w:szCs w:val="24"/>
                <w:lang w:eastAsia="en-US"/>
              </w:rPr>
              <w:t>18.</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0" w:after="37" w:line="276" w:lineRule="exact"/>
              <w:jc w:val="center"/>
              <w:textAlignment w:val="baseline"/>
              <w:rPr>
                <w:sz w:val="24"/>
                <w:szCs w:val="24"/>
                <w:lang w:eastAsia="en-US"/>
              </w:rPr>
            </w:pPr>
            <w:r>
              <w:rPr>
                <w:sz w:val="24"/>
                <w:szCs w:val="24"/>
                <w:lang w:eastAsia="en-US"/>
              </w:rPr>
              <w:t>Guarantee and Indemnity</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2" w:after="35" w:line="276" w:lineRule="exact"/>
              <w:ind w:right="101"/>
              <w:jc w:val="right"/>
              <w:textAlignment w:val="baseline"/>
              <w:rPr>
                <w:spacing w:val="-7"/>
                <w:sz w:val="24"/>
                <w:szCs w:val="24"/>
                <w:lang w:eastAsia="en-US"/>
              </w:rPr>
            </w:pPr>
            <w:r>
              <w:rPr>
                <w:spacing w:val="-7"/>
                <w:sz w:val="24"/>
                <w:szCs w:val="24"/>
                <w:lang w:eastAsia="en-US"/>
              </w:rPr>
              <w:t>89</w:t>
            </w:r>
          </w:p>
        </w:tc>
      </w:tr>
      <w:tr w:rsidR="003331F0">
        <w:tblPrEx>
          <w:tblCellMar>
            <w:top w:w="0" w:type="dxa"/>
            <w:left w:w="0" w:type="dxa"/>
            <w:bottom w:w="0" w:type="dxa"/>
            <w:right w:w="0" w:type="dxa"/>
          </w:tblCellMar>
        </w:tblPrEx>
        <w:trPr>
          <w:trHeight w:hRule="exact" w:val="374"/>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0" w:after="33" w:line="276" w:lineRule="exact"/>
              <w:ind w:left="240"/>
              <w:textAlignment w:val="baseline"/>
              <w:rPr>
                <w:spacing w:val="-9"/>
                <w:sz w:val="24"/>
                <w:szCs w:val="24"/>
                <w:lang w:eastAsia="en-US"/>
              </w:rPr>
            </w:pPr>
            <w:r>
              <w:rPr>
                <w:spacing w:val="-9"/>
                <w:sz w:val="24"/>
                <w:szCs w:val="24"/>
                <w:lang w:eastAsia="en-US"/>
              </w:rPr>
              <w:t>19.</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0" w:after="33" w:line="276" w:lineRule="exact"/>
              <w:jc w:val="center"/>
              <w:textAlignment w:val="baseline"/>
              <w:rPr>
                <w:sz w:val="24"/>
                <w:szCs w:val="24"/>
                <w:lang w:eastAsia="en-US"/>
              </w:rPr>
            </w:pPr>
            <w:r>
              <w:rPr>
                <w:sz w:val="24"/>
                <w:szCs w:val="24"/>
                <w:lang w:eastAsia="en-US"/>
              </w:rPr>
              <w:t>Representations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59" w:after="34" w:line="276" w:lineRule="exact"/>
              <w:ind w:right="101"/>
              <w:jc w:val="right"/>
              <w:textAlignment w:val="baseline"/>
              <w:rPr>
                <w:spacing w:val="-4"/>
                <w:sz w:val="24"/>
                <w:szCs w:val="24"/>
                <w:lang w:eastAsia="en-US"/>
              </w:rPr>
            </w:pPr>
            <w:r>
              <w:rPr>
                <w:spacing w:val="-4"/>
                <w:sz w:val="24"/>
                <w:szCs w:val="24"/>
                <w:lang w:eastAsia="en-US"/>
              </w:rPr>
              <w:t>94</w:t>
            </w:r>
          </w:p>
        </w:tc>
      </w:tr>
      <w:tr w:rsidR="003331F0">
        <w:tblPrEx>
          <w:tblCellMar>
            <w:top w:w="0" w:type="dxa"/>
            <w:left w:w="0" w:type="dxa"/>
            <w:bottom w:w="0" w:type="dxa"/>
            <w:right w:w="0" w:type="dxa"/>
          </w:tblCellMar>
        </w:tblPrEx>
        <w:trPr>
          <w:trHeight w:hRule="exact" w:val="375"/>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0" w:after="33" w:line="276" w:lineRule="exact"/>
              <w:ind w:left="240"/>
              <w:textAlignment w:val="baseline"/>
              <w:rPr>
                <w:spacing w:val="-5"/>
                <w:sz w:val="24"/>
                <w:szCs w:val="24"/>
                <w:lang w:eastAsia="en-US"/>
              </w:rPr>
            </w:pPr>
            <w:r>
              <w:rPr>
                <w:spacing w:val="-5"/>
                <w:sz w:val="24"/>
                <w:szCs w:val="24"/>
                <w:lang w:eastAsia="en-US"/>
              </w:rPr>
              <w:t>20.</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0" w:after="33" w:line="276" w:lineRule="exact"/>
              <w:jc w:val="center"/>
              <w:textAlignment w:val="baseline"/>
              <w:rPr>
                <w:sz w:val="24"/>
                <w:szCs w:val="24"/>
                <w:lang w:eastAsia="en-US"/>
              </w:rPr>
            </w:pPr>
            <w:r>
              <w:rPr>
                <w:sz w:val="24"/>
                <w:szCs w:val="24"/>
                <w:lang w:eastAsia="en-US"/>
              </w:rPr>
              <w:t>Information Undertakings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0" w:after="33" w:line="276" w:lineRule="exact"/>
              <w:ind w:right="101"/>
              <w:jc w:val="right"/>
              <w:textAlignment w:val="baseline"/>
              <w:rPr>
                <w:spacing w:val="-9"/>
                <w:sz w:val="24"/>
                <w:szCs w:val="24"/>
                <w:lang w:eastAsia="en-US"/>
              </w:rPr>
            </w:pPr>
            <w:r>
              <w:rPr>
                <w:spacing w:val="-9"/>
                <w:sz w:val="24"/>
                <w:szCs w:val="24"/>
                <w:lang w:eastAsia="en-US"/>
              </w:rPr>
              <w:t>105</w:t>
            </w:r>
          </w:p>
        </w:tc>
      </w:tr>
      <w:tr w:rsidR="003331F0">
        <w:tblPrEx>
          <w:tblCellMar>
            <w:top w:w="0" w:type="dxa"/>
            <w:left w:w="0" w:type="dxa"/>
            <w:bottom w:w="0" w:type="dxa"/>
            <w:right w:w="0" w:type="dxa"/>
          </w:tblCellMar>
        </w:tblPrEx>
        <w:trPr>
          <w:trHeight w:hRule="exact" w:val="374"/>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57" w:after="36" w:line="276" w:lineRule="exact"/>
              <w:ind w:left="240"/>
              <w:textAlignment w:val="baseline"/>
              <w:rPr>
                <w:spacing w:val="-5"/>
                <w:sz w:val="24"/>
                <w:szCs w:val="24"/>
                <w:lang w:eastAsia="en-US"/>
              </w:rPr>
            </w:pPr>
            <w:r>
              <w:rPr>
                <w:spacing w:val="-5"/>
                <w:sz w:val="24"/>
                <w:szCs w:val="24"/>
                <w:lang w:eastAsia="en-US"/>
              </w:rPr>
              <w:t>21.</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59" w:after="34" w:line="276" w:lineRule="exact"/>
              <w:jc w:val="center"/>
              <w:textAlignment w:val="baseline"/>
              <w:rPr>
                <w:sz w:val="24"/>
                <w:szCs w:val="24"/>
                <w:lang w:eastAsia="en-US"/>
              </w:rPr>
            </w:pPr>
            <w:r>
              <w:rPr>
                <w:sz w:val="24"/>
                <w:szCs w:val="24"/>
                <w:lang w:eastAsia="en-US"/>
              </w:rPr>
              <w:t>Financial Covenants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0" w:after="33" w:line="276" w:lineRule="exact"/>
              <w:ind w:right="101"/>
              <w:jc w:val="right"/>
              <w:textAlignment w:val="baseline"/>
              <w:rPr>
                <w:spacing w:val="-8"/>
                <w:sz w:val="24"/>
                <w:szCs w:val="24"/>
                <w:lang w:eastAsia="en-US"/>
              </w:rPr>
            </w:pPr>
            <w:r>
              <w:rPr>
                <w:spacing w:val="-8"/>
                <w:sz w:val="24"/>
                <w:szCs w:val="24"/>
                <w:lang w:eastAsia="en-US"/>
              </w:rPr>
              <w:t>109</w:t>
            </w:r>
          </w:p>
        </w:tc>
      </w:tr>
      <w:tr w:rsidR="003331F0">
        <w:tblPrEx>
          <w:tblCellMar>
            <w:top w:w="0" w:type="dxa"/>
            <w:left w:w="0" w:type="dxa"/>
            <w:bottom w:w="0" w:type="dxa"/>
            <w:right w:w="0" w:type="dxa"/>
          </w:tblCellMar>
        </w:tblPrEx>
        <w:trPr>
          <w:trHeight w:hRule="exact" w:val="374"/>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2" w:after="31" w:line="276" w:lineRule="exact"/>
              <w:ind w:left="240"/>
              <w:textAlignment w:val="baseline"/>
              <w:rPr>
                <w:spacing w:val="-5"/>
                <w:sz w:val="24"/>
                <w:szCs w:val="24"/>
                <w:lang w:eastAsia="en-US"/>
              </w:rPr>
            </w:pPr>
            <w:r>
              <w:rPr>
                <w:spacing w:val="-5"/>
                <w:sz w:val="24"/>
                <w:szCs w:val="24"/>
                <w:lang w:eastAsia="en-US"/>
              </w:rPr>
              <w:t>22.</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5" w:after="28" w:line="276" w:lineRule="exact"/>
              <w:jc w:val="center"/>
              <w:textAlignment w:val="baseline"/>
              <w:rPr>
                <w:sz w:val="24"/>
                <w:szCs w:val="24"/>
                <w:lang w:eastAsia="en-US"/>
              </w:rPr>
            </w:pPr>
            <w:r>
              <w:rPr>
                <w:sz w:val="24"/>
                <w:szCs w:val="24"/>
                <w:lang w:eastAsia="en-US"/>
              </w:rPr>
              <w:t>General Undertakings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3" w:after="30" w:line="276" w:lineRule="exact"/>
              <w:ind w:right="101"/>
              <w:jc w:val="right"/>
              <w:textAlignment w:val="baseline"/>
              <w:rPr>
                <w:spacing w:val="-10"/>
                <w:sz w:val="24"/>
                <w:szCs w:val="24"/>
                <w:lang w:eastAsia="en-US"/>
              </w:rPr>
            </w:pPr>
            <w:r>
              <w:rPr>
                <w:spacing w:val="-10"/>
                <w:sz w:val="24"/>
                <w:szCs w:val="24"/>
                <w:lang w:eastAsia="en-US"/>
              </w:rPr>
              <w:t>113</w:t>
            </w:r>
          </w:p>
        </w:tc>
      </w:tr>
      <w:tr w:rsidR="003331F0">
        <w:tblPrEx>
          <w:tblCellMar>
            <w:top w:w="0" w:type="dxa"/>
            <w:left w:w="0" w:type="dxa"/>
            <w:bottom w:w="0" w:type="dxa"/>
            <w:right w:w="0" w:type="dxa"/>
          </w:tblCellMar>
        </w:tblPrEx>
        <w:trPr>
          <w:trHeight w:hRule="exact" w:val="380"/>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5" w:after="28" w:line="276" w:lineRule="exact"/>
              <w:ind w:left="240"/>
              <w:textAlignment w:val="baseline"/>
              <w:rPr>
                <w:spacing w:val="-5"/>
                <w:sz w:val="24"/>
                <w:szCs w:val="24"/>
                <w:lang w:eastAsia="en-US"/>
              </w:rPr>
            </w:pPr>
            <w:r>
              <w:rPr>
                <w:spacing w:val="-5"/>
                <w:sz w:val="24"/>
                <w:szCs w:val="24"/>
                <w:lang w:eastAsia="en-US"/>
              </w:rPr>
              <w:t>23.</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5" w:after="28" w:line="276" w:lineRule="exact"/>
              <w:jc w:val="center"/>
              <w:textAlignment w:val="baseline"/>
              <w:rPr>
                <w:sz w:val="24"/>
                <w:szCs w:val="24"/>
                <w:lang w:eastAsia="en-US"/>
              </w:rPr>
            </w:pPr>
            <w:r>
              <w:rPr>
                <w:sz w:val="24"/>
                <w:szCs w:val="24"/>
                <w:lang w:eastAsia="en-US"/>
              </w:rPr>
              <w:t>Property Undertakings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4" w:after="29" w:line="276" w:lineRule="exact"/>
              <w:ind w:right="101"/>
              <w:jc w:val="right"/>
              <w:textAlignment w:val="baseline"/>
              <w:rPr>
                <w:spacing w:val="-9"/>
                <w:sz w:val="24"/>
                <w:szCs w:val="24"/>
                <w:lang w:eastAsia="en-US"/>
              </w:rPr>
            </w:pPr>
            <w:r>
              <w:rPr>
                <w:spacing w:val="-9"/>
                <w:sz w:val="24"/>
                <w:szCs w:val="24"/>
                <w:lang w:eastAsia="en-US"/>
              </w:rPr>
              <w:t>125</w:t>
            </w:r>
          </w:p>
        </w:tc>
      </w:tr>
      <w:tr w:rsidR="003331F0">
        <w:tblPrEx>
          <w:tblCellMar>
            <w:top w:w="0" w:type="dxa"/>
            <w:left w:w="0" w:type="dxa"/>
            <w:bottom w:w="0" w:type="dxa"/>
            <w:right w:w="0" w:type="dxa"/>
          </w:tblCellMar>
        </w:tblPrEx>
        <w:trPr>
          <w:trHeight w:hRule="exact" w:val="374"/>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57" w:after="31" w:line="276" w:lineRule="exact"/>
              <w:ind w:left="240"/>
              <w:textAlignment w:val="baseline"/>
              <w:rPr>
                <w:spacing w:val="-5"/>
                <w:sz w:val="24"/>
                <w:szCs w:val="24"/>
                <w:lang w:eastAsia="en-US"/>
              </w:rPr>
            </w:pPr>
            <w:r>
              <w:rPr>
                <w:spacing w:val="-5"/>
                <w:sz w:val="24"/>
                <w:szCs w:val="24"/>
                <w:lang w:eastAsia="en-US"/>
              </w:rPr>
              <w:t>24.</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0" w:after="28" w:line="276" w:lineRule="exact"/>
              <w:jc w:val="center"/>
              <w:textAlignment w:val="baseline"/>
              <w:rPr>
                <w:sz w:val="24"/>
                <w:szCs w:val="24"/>
                <w:lang w:eastAsia="en-US"/>
              </w:rPr>
            </w:pPr>
            <w:r>
              <w:rPr>
                <w:sz w:val="24"/>
                <w:szCs w:val="24"/>
                <w:lang w:eastAsia="en-US"/>
              </w:rPr>
              <w:t>Events of Default</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0" w:after="28" w:line="276" w:lineRule="exact"/>
              <w:ind w:right="101"/>
              <w:jc w:val="right"/>
              <w:textAlignment w:val="baseline"/>
              <w:rPr>
                <w:spacing w:val="-9"/>
                <w:sz w:val="24"/>
                <w:szCs w:val="24"/>
                <w:lang w:eastAsia="en-US"/>
              </w:rPr>
            </w:pPr>
            <w:r>
              <w:rPr>
                <w:spacing w:val="-9"/>
                <w:sz w:val="24"/>
                <w:szCs w:val="24"/>
                <w:lang w:eastAsia="en-US"/>
              </w:rPr>
              <w:t>135</w:t>
            </w:r>
          </w:p>
        </w:tc>
      </w:tr>
      <w:tr w:rsidR="003331F0">
        <w:tblPrEx>
          <w:tblCellMar>
            <w:top w:w="0" w:type="dxa"/>
            <w:left w:w="0" w:type="dxa"/>
            <w:bottom w:w="0" w:type="dxa"/>
            <w:right w:w="0" w:type="dxa"/>
          </w:tblCellMar>
        </w:tblPrEx>
        <w:trPr>
          <w:trHeight w:hRule="exact" w:val="379"/>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5" w:after="38" w:line="276" w:lineRule="exact"/>
              <w:ind w:left="240"/>
              <w:textAlignment w:val="baseline"/>
              <w:rPr>
                <w:spacing w:val="-5"/>
                <w:sz w:val="24"/>
                <w:szCs w:val="24"/>
                <w:lang w:eastAsia="en-US"/>
              </w:rPr>
            </w:pPr>
            <w:r>
              <w:rPr>
                <w:spacing w:val="-5"/>
                <w:sz w:val="24"/>
                <w:szCs w:val="24"/>
                <w:lang w:eastAsia="en-US"/>
              </w:rPr>
              <w:t>25.</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5" w:after="38" w:line="276" w:lineRule="exact"/>
              <w:jc w:val="center"/>
              <w:textAlignment w:val="baseline"/>
              <w:rPr>
                <w:sz w:val="24"/>
                <w:szCs w:val="24"/>
                <w:lang w:eastAsia="en-US"/>
              </w:rPr>
            </w:pPr>
            <w:r>
              <w:rPr>
                <w:sz w:val="24"/>
                <w:szCs w:val="24"/>
                <w:lang w:eastAsia="en-US"/>
              </w:rPr>
              <w:t>Changes to Finance Parties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2" w:after="41" w:line="276" w:lineRule="exact"/>
              <w:ind w:right="101"/>
              <w:jc w:val="right"/>
              <w:textAlignment w:val="baseline"/>
              <w:rPr>
                <w:spacing w:val="-7"/>
                <w:sz w:val="24"/>
                <w:szCs w:val="24"/>
                <w:lang w:eastAsia="en-US"/>
              </w:rPr>
            </w:pPr>
            <w:r>
              <w:rPr>
                <w:spacing w:val="-7"/>
                <w:sz w:val="24"/>
                <w:szCs w:val="24"/>
                <w:lang w:eastAsia="en-US"/>
              </w:rPr>
              <w:t>142</w:t>
            </w:r>
          </w:p>
        </w:tc>
      </w:tr>
      <w:tr w:rsidR="003331F0">
        <w:tblPrEx>
          <w:tblCellMar>
            <w:top w:w="0" w:type="dxa"/>
            <w:left w:w="0" w:type="dxa"/>
            <w:bottom w:w="0" w:type="dxa"/>
            <w:right w:w="0" w:type="dxa"/>
          </w:tblCellMar>
        </w:tblPrEx>
        <w:trPr>
          <w:trHeight w:hRule="exact" w:val="375"/>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0" w:after="38" w:line="276" w:lineRule="exact"/>
              <w:ind w:left="240"/>
              <w:textAlignment w:val="baseline"/>
              <w:rPr>
                <w:spacing w:val="-5"/>
                <w:sz w:val="24"/>
                <w:szCs w:val="24"/>
                <w:lang w:eastAsia="en-US"/>
              </w:rPr>
            </w:pPr>
            <w:r>
              <w:rPr>
                <w:spacing w:val="-5"/>
                <w:sz w:val="24"/>
                <w:szCs w:val="24"/>
                <w:lang w:eastAsia="en-US"/>
              </w:rPr>
              <w:t>26.</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0" w:after="38" w:line="276" w:lineRule="exact"/>
              <w:jc w:val="center"/>
              <w:textAlignment w:val="baseline"/>
              <w:rPr>
                <w:sz w:val="24"/>
                <w:szCs w:val="24"/>
                <w:lang w:eastAsia="en-US"/>
              </w:rPr>
            </w:pPr>
            <w:r>
              <w:rPr>
                <w:sz w:val="24"/>
                <w:szCs w:val="24"/>
                <w:lang w:eastAsia="en-US"/>
              </w:rPr>
              <w:t>Restriction on Debt Purchase Transactions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59" w:after="39" w:line="276" w:lineRule="exact"/>
              <w:ind w:right="101"/>
              <w:jc w:val="right"/>
              <w:textAlignment w:val="baseline"/>
              <w:rPr>
                <w:spacing w:val="-8"/>
                <w:sz w:val="24"/>
                <w:szCs w:val="24"/>
                <w:lang w:eastAsia="en-US"/>
              </w:rPr>
            </w:pPr>
            <w:r>
              <w:rPr>
                <w:spacing w:val="-8"/>
                <w:sz w:val="24"/>
                <w:szCs w:val="24"/>
                <w:lang w:eastAsia="en-US"/>
              </w:rPr>
              <w:t>149</w:t>
            </w:r>
          </w:p>
        </w:tc>
      </w:tr>
      <w:tr w:rsidR="003331F0">
        <w:tblPrEx>
          <w:tblCellMar>
            <w:top w:w="0" w:type="dxa"/>
            <w:left w:w="0" w:type="dxa"/>
            <w:bottom w:w="0" w:type="dxa"/>
            <w:right w:w="0" w:type="dxa"/>
          </w:tblCellMar>
        </w:tblPrEx>
        <w:trPr>
          <w:trHeight w:hRule="exact" w:val="379"/>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0" w:after="37" w:line="276" w:lineRule="exact"/>
              <w:ind w:left="240"/>
              <w:textAlignment w:val="baseline"/>
              <w:rPr>
                <w:spacing w:val="-5"/>
                <w:sz w:val="24"/>
                <w:szCs w:val="24"/>
                <w:lang w:eastAsia="en-US"/>
              </w:rPr>
            </w:pPr>
            <w:r>
              <w:rPr>
                <w:spacing w:val="-5"/>
                <w:sz w:val="24"/>
                <w:szCs w:val="24"/>
                <w:lang w:eastAsia="en-US"/>
              </w:rPr>
              <w:t>27.</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0" w:after="37" w:line="276" w:lineRule="exact"/>
              <w:jc w:val="center"/>
              <w:textAlignment w:val="baseline"/>
              <w:rPr>
                <w:sz w:val="24"/>
                <w:szCs w:val="24"/>
                <w:lang w:eastAsia="en-US"/>
              </w:rPr>
            </w:pPr>
            <w:r>
              <w:rPr>
                <w:sz w:val="24"/>
                <w:szCs w:val="24"/>
                <w:lang w:eastAsia="en-US"/>
              </w:rPr>
              <w:t>Changes to the Obligors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0" w:after="37" w:line="276" w:lineRule="exact"/>
              <w:ind w:right="101"/>
              <w:jc w:val="right"/>
              <w:textAlignment w:val="baseline"/>
              <w:rPr>
                <w:spacing w:val="-6"/>
                <w:sz w:val="24"/>
                <w:szCs w:val="24"/>
                <w:lang w:eastAsia="en-US"/>
              </w:rPr>
            </w:pPr>
            <w:r>
              <w:rPr>
                <w:spacing w:val="-6"/>
                <w:sz w:val="24"/>
                <w:szCs w:val="24"/>
                <w:lang w:eastAsia="en-US"/>
              </w:rPr>
              <w:t>150</w:t>
            </w:r>
          </w:p>
        </w:tc>
      </w:tr>
      <w:tr w:rsidR="003331F0">
        <w:tblPrEx>
          <w:tblCellMar>
            <w:top w:w="0" w:type="dxa"/>
            <w:left w:w="0" w:type="dxa"/>
            <w:bottom w:w="0" w:type="dxa"/>
            <w:right w:w="0" w:type="dxa"/>
          </w:tblCellMar>
        </w:tblPrEx>
        <w:trPr>
          <w:trHeight w:hRule="exact" w:val="374"/>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0" w:after="33" w:line="276" w:lineRule="exact"/>
              <w:ind w:left="240"/>
              <w:textAlignment w:val="baseline"/>
              <w:rPr>
                <w:spacing w:val="-5"/>
                <w:sz w:val="24"/>
                <w:szCs w:val="24"/>
                <w:lang w:eastAsia="en-US"/>
              </w:rPr>
            </w:pPr>
            <w:r>
              <w:rPr>
                <w:spacing w:val="-5"/>
                <w:sz w:val="24"/>
                <w:szCs w:val="24"/>
                <w:lang w:eastAsia="en-US"/>
              </w:rPr>
              <w:t>28.</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59" w:after="34" w:line="276" w:lineRule="exact"/>
              <w:jc w:val="center"/>
              <w:textAlignment w:val="baseline"/>
              <w:rPr>
                <w:sz w:val="24"/>
                <w:szCs w:val="24"/>
                <w:lang w:eastAsia="en-US"/>
              </w:rPr>
            </w:pPr>
            <w:r>
              <w:rPr>
                <w:sz w:val="24"/>
                <w:szCs w:val="24"/>
                <w:lang w:eastAsia="en-US"/>
              </w:rPr>
              <w:t>Role of the Agent and the Arranger</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0" w:after="33" w:line="276" w:lineRule="exact"/>
              <w:ind w:right="101"/>
              <w:jc w:val="right"/>
              <w:textAlignment w:val="baseline"/>
              <w:rPr>
                <w:spacing w:val="-9"/>
                <w:sz w:val="24"/>
                <w:szCs w:val="24"/>
                <w:lang w:eastAsia="en-US"/>
              </w:rPr>
            </w:pPr>
            <w:r>
              <w:rPr>
                <w:spacing w:val="-9"/>
                <w:sz w:val="24"/>
                <w:szCs w:val="24"/>
                <w:lang w:eastAsia="en-US"/>
              </w:rPr>
              <w:t>155</w:t>
            </w:r>
          </w:p>
        </w:tc>
      </w:tr>
      <w:tr w:rsidR="003331F0">
        <w:tblPrEx>
          <w:tblCellMar>
            <w:top w:w="0" w:type="dxa"/>
            <w:left w:w="0" w:type="dxa"/>
            <w:bottom w:w="0" w:type="dxa"/>
            <w:right w:w="0" w:type="dxa"/>
          </w:tblCellMar>
        </w:tblPrEx>
        <w:trPr>
          <w:trHeight w:hRule="exact" w:val="375"/>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0" w:after="33" w:line="276" w:lineRule="exact"/>
              <w:ind w:left="240"/>
              <w:textAlignment w:val="baseline"/>
              <w:rPr>
                <w:spacing w:val="-5"/>
                <w:sz w:val="24"/>
                <w:szCs w:val="24"/>
                <w:lang w:eastAsia="en-US"/>
              </w:rPr>
            </w:pPr>
            <w:r>
              <w:rPr>
                <w:spacing w:val="-5"/>
                <w:sz w:val="24"/>
                <w:szCs w:val="24"/>
                <w:lang w:eastAsia="en-US"/>
              </w:rPr>
              <w:t>29.</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0" w:after="33" w:line="276" w:lineRule="exact"/>
              <w:jc w:val="center"/>
              <w:textAlignment w:val="baseline"/>
              <w:rPr>
                <w:sz w:val="24"/>
                <w:szCs w:val="24"/>
                <w:lang w:eastAsia="en-US"/>
              </w:rPr>
            </w:pPr>
            <w:r>
              <w:rPr>
                <w:sz w:val="24"/>
                <w:szCs w:val="24"/>
                <w:lang w:eastAsia="en-US"/>
              </w:rPr>
              <w:t>The Security Agent</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0" w:after="33" w:line="276" w:lineRule="exact"/>
              <w:ind w:right="101"/>
              <w:jc w:val="right"/>
              <w:textAlignment w:val="baseline"/>
              <w:rPr>
                <w:spacing w:val="-6"/>
                <w:sz w:val="24"/>
                <w:szCs w:val="24"/>
                <w:lang w:eastAsia="en-US"/>
              </w:rPr>
            </w:pPr>
            <w:r>
              <w:rPr>
                <w:spacing w:val="-6"/>
                <w:sz w:val="24"/>
                <w:szCs w:val="24"/>
                <w:lang w:eastAsia="en-US"/>
              </w:rPr>
              <w:t>166</w:t>
            </w:r>
          </w:p>
        </w:tc>
      </w:tr>
      <w:tr w:rsidR="003331F0">
        <w:tblPrEx>
          <w:tblCellMar>
            <w:top w:w="0" w:type="dxa"/>
            <w:left w:w="0" w:type="dxa"/>
            <w:bottom w:w="0" w:type="dxa"/>
            <w:right w:w="0" w:type="dxa"/>
          </w:tblCellMar>
        </w:tblPrEx>
        <w:trPr>
          <w:trHeight w:hRule="exact" w:val="374"/>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2" w:after="31" w:line="276" w:lineRule="exact"/>
              <w:ind w:left="240"/>
              <w:textAlignment w:val="baseline"/>
              <w:rPr>
                <w:spacing w:val="-6"/>
                <w:sz w:val="24"/>
                <w:szCs w:val="24"/>
                <w:lang w:eastAsia="en-US"/>
              </w:rPr>
            </w:pPr>
            <w:r>
              <w:rPr>
                <w:spacing w:val="-6"/>
                <w:sz w:val="24"/>
                <w:szCs w:val="24"/>
                <w:lang w:eastAsia="en-US"/>
              </w:rPr>
              <w:t>30.</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59" w:after="34" w:line="276" w:lineRule="exact"/>
              <w:jc w:val="center"/>
              <w:textAlignment w:val="baseline"/>
              <w:rPr>
                <w:sz w:val="24"/>
                <w:szCs w:val="24"/>
                <w:lang w:eastAsia="en-US"/>
              </w:rPr>
            </w:pPr>
            <w:r>
              <w:rPr>
                <w:sz w:val="24"/>
                <w:szCs w:val="24"/>
                <w:lang w:eastAsia="en-US"/>
              </w:rPr>
              <w:t>Application of Proceeds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0" w:after="33" w:line="276" w:lineRule="exact"/>
              <w:ind w:right="101"/>
              <w:jc w:val="right"/>
              <w:textAlignment w:val="baseline"/>
              <w:rPr>
                <w:spacing w:val="-10"/>
                <w:sz w:val="24"/>
                <w:szCs w:val="24"/>
                <w:lang w:eastAsia="en-US"/>
              </w:rPr>
            </w:pPr>
            <w:r>
              <w:rPr>
                <w:spacing w:val="-10"/>
                <w:sz w:val="24"/>
                <w:szCs w:val="24"/>
                <w:lang w:eastAsia="en-US"/>
              </w:rPr>
              <w:t>183</w:t>
            </w:r>
          </w:p>
        </w:tc>
      </w:tr>
      <w:tr w:rsidR="003331F0">
        <w:tblPrEx>
          <w:tblCellMar>
            <w:top w:w="0" w:type="dxa"/>
            <w:left w:w="0" w:type="dxa"/>
            <w:bottom w:w="0" w:type="dxa"/>
            <w:right w:w="0" w:type="dxa"/>
          </w:tblCellMar>
        </w:tblPrEx>
        <w:trPr>
          <w:trHeight w:hRule="exact" w:val="379"/>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3" w:after="30" w:line="276" w:lineRule="exact"/>
              <w:ind w:left="240"/>
              <w:textAlignment w:val="baseline"/>
              <w:rPr>
                <w:spacing w:val="-6"/>
                <w:sz w:val="24"/>
                <w:szCs w:val="24"/>
                <w:lang w:eastAsia="en-US"/>
              </w:rPr>
            </w:pPr>
            <w:r>
              <w:rPr>
                <w:spacing w:val="-6"/>
                <w:sz w:val="24"/>
                <w:szCs w:val="24"/>
                <w:lang w:eastAsia="en-US"/>
              </w:rPr>
              <w:t>31.</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5" w:after="28" w:line="276" w:lineRule="exact"/>
              <w:jc w:val="center"/>
              <w:textAlignment w:val="baseline"/>
              <w:rPr>
                <w:sz w:val="24"/>
                <w:szCs w:val="24"/>
                <w:lang w:eastAsia="en-US"/>
              </w:rPr>
            </w:pPr>
            <w:r>
              <w:rPr>
                <w:sz w:val="24"/>
                <w:szCs w:val="24"/>
                <w:lang w:eastAsia="en-US"/>
              </w:rPr>
              <w:t>Conduct of Business by the Finance Parties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3" w:after="30" w:line="276" w:lineRule="exact"/>
              <w:ind w:right="101"/>
              <w:jc w:val="right"/>
              <w:textAlignment w:val="baseline"/>
              <w:rPr>
                <w:spacing w:val="-6"/>
                <w:sz w:val="24"/>
                <w:szCs w:val="24"/>
                <w:lang w:eastAsia="en-US"/>
              </w:rPr>
            </w:pPr>
            <w:r>
              <w:rPr>
                <w:spacing w:val="-6"/>
                <w:sz w:val="24"/>
                <w:szCs w:val="24"/>
                <w:lang w:eastAsia="en-US"/>
              </w:rPr>
              <w:t>184</w:t>
            </w:r>
          </w:p>
        </w:tc>
      </w:tr>
      <w:tr w:rsidR="003331F0">
        <w:tblPrEx>
          <w:tblCellMar>
            <w:top w:w="0" w:type="dxa"/>
            <w:left w:w="0" w:type="dxa"/>
            <w:bottom w:w="0" w:type="dxa"/>
            <w:right w:w="0" w:type="dxa"/>
          </w:tblCellMar>
        </w:tblPrEx>
        <w:trPr>
          <w:trHeight w:hRule="exact" w:val="375"/>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59" w:after="29" w:line="276" w:lineRule="exact"/>
              <w:ind w:left="240"/>
              <w:textAlignment w:val="baseline"/>
              <w:rPr>
                <w:spacing w:val="-6"/>
                <w:sz w:val="24"/>
                <w:szCs w:val="24"/>
                <w:lang w:eastAsia="en-US"/>
              </w:rPr>
            </w:pPr>
            <w:r>
              <w:rPr>
                <w:spacing w:val="-6"/>
                <w:sz w:val="24"/>
                <w:szCs w:val="24"/>
                <w:lang w:eastAsia="en-US"/>
              </w:rPr>
              <w:t>32.</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0" w:after="28" w:line="276" w:lineRule="exact"/>
              <w:jc w:val="center"/>
              <w:textAlignment w:val="baseline"/>
              <w:rPr>
                <w:sz w:val="24"/>
                <w:szCs w:val="24"/>
                <w:lang w:eastAsia="en-US"/>
              </w:rPr>
            </w:pPr>
            <w:r>
              <w:rPr>
                <w:sz w:val="24"/>
                <w:szCs w:val="24"/>
                <w:lang w:eastAsia="en-US"/>
              </w:rPr>
              <w:t>Sharing Among the Finance Parties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0" w:after="28" w:line="276" w:lineRule="exact"/>
              <w:ind w:right="101"/>
              <w:jc w:val="right"/>
              <w:textAlignment w:val="baseline"/>
              <w:rPr>
                <w:spacing w:val="-9"/>
                <w:sz w:val="24"/>
                <w:szCs w:val="24"/>
                <w:lang w:eastAsia="en-US"/>
              </w:rPr>
            </w:pPr>
            <w:r>
              <w:rPr>
                <w:spacing w:val="-9"/>
                <w:sz w:val="24"/>
                <w:szCs w:val="24"/>
                <w:lang w:eastAsia="en-US"/>
              </w:rPr>
              <w:t>185</w:t>
            </w:r>
          </w:p>
        </w:tc>
      </w:tr>
      <w:tr w:rsidR="003331F0">
        <w:tblPrEx>
          <w:tblCellMar>
            <w:top w:w="0" w:type="dxa"/>
            <w:left w:w="0" w:type="dxa"/>
            <w:bottom w:w="0" w:type="dxa"/>
            <w:right w:w="0" w:type="dxa"/>
          </w:tblCellMar>
        </w:tblPrEx>
        <w:trPr>
          <w:trHeight w:hRule="exact" w:val="379"/>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62" w:after="40" w:line="276" w:lineRule="exact"/>
              <w:ind w:left="240"/>
              <w:textAlignment w:val="baseline"/>
              <w:rPr>
                <w:spacing w:val="-6"/>
                <w:sz w:val="24"/>
                <w:szCs w:val="24"/>
                <w:lang w:eastAsia="en-US"/>
              </w:rPr>
            </w:pPr>
            <w:r>
              <w:rPr>
                <w:spacing w:val="-6"/>
                <w:sz w:val="24"/>
                <w:szCs w:val="24"/>
                <w:lang w:eastAsia="en-US"/>
              </w:rPr>
              <w:t>33.</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0" w:after="42" w:line="276" w:lineRule="exact"/>
              <w:jc w:val="center"/>
              <w:textAlignment w:val="baseline"/>
              <w:rPr>
                <w:sz w:val="24"/>
                <w:szCs w:val="24"/>
                <w:lang w:eastAsia="en-US"/>
              </w:rPr>
            </w:pPr>
            <w:r>
              <w:rPr>
                <w:sz w:val="24"/>
                <w:szCs w:val="24"/>
                <w:lang w:eastAsia="en-US"/>
              </w:rPr>
              <w:t>Payment Mechanics</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0" w:after="42" w:line="276" w:lineRule="exact"/>
              <w:ind w:right="101"/>
              <w:jc w:val="right"/>
              <w:textAlignment w:val="baseline"/>
              <w:rPr>
                <w:spacing w:val="-7"/>
                <w:sz w:val="24"/>
                <w:szCs w:val="24"/>
                <w:lang w:eastAsia="en-US"/>
              </w:rPr>
            </w:pPr>
            <w:r>
              <w:rPr>
                <w:spacing w:val="-7"/>
                <w:sz w:val="24"/>
                <w:szCs w:val="24"/>
                <w:lang w:eastAsia="en-US"/>
              </w:rPr>
              <w:t>186</w:t>
            </w:r>
          </w:p>
        </w:tc>
      </w:tr>
      <w:tr w:rsidR="003331F0">
        <w:tblPrEx>
          <w:tblCellMar>
            <w:top w:w="0" w:type="dxa"/>
            <w:left w:w="0" w:type="dxa"/>
            <w:bottom w:w="0" w:type="dxa"/>
            <w:right w:w="0" w:type="dxa"/>
          </w:tblCellMar>
        </w:tblPrEx>
        <w:trPr>
          <w:trHeight w:hRule="exact" w:val="328"/>
        </w:trPr>
        <w:tc>
          <w:tcPr>
            <w:tcW w:w="922" w:type="dxa"/>
            <w:tcBorders>
              <w:top w:val="nil"/>
              <w:left w:val="nil"/>
              <w:bottom w:val="nil"/>
              <w:right w:val="nil"/>
            </w:tcBorders>
            <w:vAlign w:val="center"/>
          </w:tcPr>
          <w:p w:rsidR="003331F0" w:rsidRDefault="003331F0">
            <w:pPr>
              <w:kinsoku w:val="0"/>
              <w:overflowPunct w:val="0"/>
              <w:autoSpaceDE/>
              <w:autoSpaceDN/>
              <w:adjustRightInd/>
              <w:spacing w:before="58" w:line="258" w:lineRule="exact"/>
              <w:ind w:left="240"/>
              <w:textAlignment w:val="baseline"/>
              <w:rPr>
                <w:spacing w:val="-6"/>
                <w:sz w:val="24"/>
                <w:szCs w:val="24"/>
                <w:lang w:eastAsia="en-US"/>
              </w:rPr>
            </w:pPr>
            <w:r>
              <w:rPr>
                <w:spacing w:val="-6"/>
                <w:sz w:val="24"/>
                <w:szCs w:val="24"/>
                <w:lang w:eastAsia="en-US"/>
              </w:rPr>
              <w:t>34.</w:t>
            </w:r>
          </w:p>
        </w:tc>
        <w:tc>
          <w:tcPr>
            <w:tcW w:w="6038" w:type="dxa"/>
            <w:tcBorders>
              <w:top w:val="nil"/>
              <w:left w:val="nil"/>
              <w:bottom w:val="nil"/>
              <w:right w:val="nil"/>
            </w:tcBorders>
            <w:vAlign w:val="center"/>
          </w:tcPr>
          <w:p w:rsidR="003331F0" w:rsidRDefault="003331F0">
            <w:pPr>
              <w:tabs>
                <w:tab w:val="right" w:leader="dot" w:pos="6048"/>
              </w:tabs>
              <w:kinsoku w:val="0"/>
              <w:overflowPunct w:val="0"/>
              <w:autoSpaceDE/>
              <w:autoSpaceDN/>
              <w:adjustRightInd/>
              <w:spacing w:before="60" w:line="256" w:lineRule="exact"/>
              <w:jc w:val="center"/>
              <w:textAlignment w:val="baseline"/>
              <w:rPr>
                <w:sz w:val="24"/>
                <w:szCs w:val="24"/>
                <w:lang w:eastAsia="en-US"/>
              </w:rPr>
            </w:pPr>
            <w:r>
              <w:rPr>
                <w:sz w:val="24"/>
                <w:szCs w:val="24"/>
                <w:lang w:eastAsia="en-US"/>
              </w:rPr>
              <w:t>Set-Off</w:t>
            </w:r>
            <w:r>
              <w:rPr>
                <w:sz w:val="24"/>
                <w:szCs w:val="24"/>
                <w:lang w:eastAsia="en-US"/>
              </w:rPr>
              <w:tab/>
            </w:r>
          </w:p>
        </w:tc>
        <w:tc>
          <w:tcPr>
            <w:tcW w:w="2400" w:type="dxa"/>
            <w:tcBorders>
              <w:top w:val="nil"/>
              <w:left w:val="nil"/>
              <w:bottom w:val="nil"/>
              <w:right w:val="nil"/>
            </w:tcBorders>
            <w:vAlign w:val="center"/>
          </w:tcPr>
          <w:p w:rsidR="003331F0" w:rsidRDefault="003331F0">
            <w:pPr>
              <w:kinsoku w:val="0"/>
              <w:overflowPunct w:val="0"/>
              <w:autoSpaceDE/>
              <w:autoSpaceDN/>
              <w:adjustRightInd/>
              <w:spacing w:before="60" w:line="256" w:lineRule="exact"/>
              <w:ind w:right="101"/>
              <w:jc w:val="right"/>
              <w:textAlignment w:val="baseline"/>
              <w:rPr>
                <w:spacing w:val="-8"/>
                <w:sz w:val="24"/>
                <w:szCs w:val="24"/>
                <w:lang w:eastAsia="en-US"/>
              </w:rPr>
            </w:pPr>
            <w:r>
              <w:rPr>
                <w:spacing w:val="-8"/>
                <w:sz w:val="24"/>
                <w:szCs w:val="24"/>
                <w:lang w:eastAsia="en-US"/>
              </w:rPr>
              <w:t>189</w:t>
            </w:r>
          </w:p>
        </w:tc>
      </w:tr>
    </w:tbl>
    <w:p w:rsidR="003331F0" w:rsidRDefault="003331F0">
      <w:pPr>
        <w:kinsoku w:val="0"/>
        <w:overflowPunct w:val="0"/>
        <w:autoSpaceDE/>
        <w:autoSpaceDN/>
        <w:adjustRightInd/>
        <w:spacing w:after="664" w:line="20" w:lineRule="exact"/>
        <w:textAlignment w:val="baseline"/>
        <w:rPr>
          <w:sz w:val="24"/>
          <w:szCs w:val="24"/>
        </w:rPr>
      </w:pPr>
    </w:p>
    <w:p w:rsidR="003331F0" w:rsidRDefault="003331F0">
      <w:pPr>
        <w:tabs>
          <w:tab w:val="right" w:pos="9288"/>
        </w:tabs>
        <w:kinsoku w:val="0"/>
        <w:overflowPunct w:val="0"/>
        <w:autoSpaceDE/>
        <w:autoSpaceDN/>
        <w:adjustRightInd/>
        <w:spacing w:line="182" w:lineRule="exact"/>
        <w:ind w:left="216"/>
        <w:textAlignment w:val="baseline"/>
        <w:rPr>
          <w:sz w:val="16"/>
          <w:szCs w:val="16"/>
        </w:rPr>
      </w:pPr>
      <w:r>
        <w:rPr>
          <w:sz w:val="16"/>
          <w:szCs w:val="16"/>
        </w:rPr>
        <w:t>80184-5-446-v17.0</w:t>
      </w:r>
      <w:r>
        <w:rPr>
          <w:sz w:val="16"/>
          <w:szCs w:val="16"/>
        </w:rPr>
        <w:tab/>
        <w:t>70-40580707</w:t>
      </w:r>
    </w:p>
    <w:p w:rsidR="003331F0" w:rsidRDefault="003331F0">
      <w:pPr>
        <w:pageBreakBefore/>
        <w:numPr>
          <w:ilvl w:val="0"/>
          <w:numId w:val="1"/>
        </w:numPr>
        <w:tabs>
          <w:tab w:val="right" w:leader="dot" w:pos="9144"/>
        </w:tabs>
        <w:kinsoku w:val="0"/>
        <w:overflowPunct w:val="0"/>
        <w:autoSpaceDE/>
        <w:autoSpaceDN/>
        <w:adjustRightInd/>
        <w:spacing w:before="113" w:line="275" w:lineRule="exact"/>
        <w:jc w:val="both"/>
        <w:textAlignment w:val="baseline"/>
        <w:rPr>
          <w:sz w:val="24"/>
          <w:szCs w:val="24"/>
        </w:rPr>
      </w:pPr>
      <w:r>
        <w:rPr>
          <w:sz w:val="24"/>
          <w:szCs w:val="24"/>
        </w:rPr>
        <w:lastRenderedPageBreak/>
        <w:t>Notices</w:t>
      </w:r>
      <w:r>
        <w:rPr>
          <w:sz w:val="24"/>
          <w:szCs w:val="24"/>
        </w:rPr>
        <w:tab/>
        <w:t>190</w:t>
      </w:r>
    </w:p>
    <w:p w:rsidR="003331F0" w:rsidRDefault="003331F0">
      <w:pPr>
        <w:numPr>
          <w:ilvl w:val="0"/>
          <w:numId w:val="1"/>
        </w:numPr>
        <w:tabs>
          <w:tab w:val="right" w:leader="dot" w:pos="9144"/>
        </w:tabs>
        <w:kinsoku w:val="0"/>
        <w:overflowPunct w:val="0"/>
        <w:autoSpaceDE/>
        <w:autoSpaceDN/>
        <w:adjustRightInd/>
        <w:spacing w:before="99" w:line="275" w:lineRule="exact"/>
        <w:jc w:val="both"/>
        <w:textAlignment w:val="baseline"/>
        <w:rPr>
          <w:sz w:val="24"/>
          <w:szCs w:val="24"/>
        </w:rPr>
      </w:pPr>
      <w:r>
        <w:rPr>
          <w:sz w:val="24"/>
          <w:szCs w:val="24"/>
        </w:rPr>
        <w:t>Calculations and Certificates</w:t>
      </w:r>
      <w:r>
        <w:rPr>
          <w:sz w:val="24"/>
          <w:szCs w:val="24"/>
        </w:rPr>
        <w:tab/>
        <w:t>192</w:t>
      </w:r>
    </w:p>
    <w:p w:rsidR="003331F0" w:rsidRDefault="003331F0">
      <w:pPr>
        <w:numPr>
          <w:ilvl w:val="0"/>
          <w:numId w:val="1"/>
        </w:numPr>
        <w:tabs>
          <w:tab w:val="right" w:leader="dot" w:pos="9144"/>
        </w:tabs>
        <w:kinsoku w:val="0"/>
        <w:overflowPunct w:val="0"/>
        <w:autoSpaceDE/>
        <w:autoSpaceDN/>
        <w:adjustRightInd/>
        <w:spacing w:before="98" w:line="275" w:lineRule="exact"/>
        <w:jc w:val="both"/>
        <w:textAlignment w:val="baseline"/>
        <w:rPr>
          <w:sz w:val="24"/>
          <w:szCs w:val="24"/>
        </w:rPr>
      </w:pPr>
      <w:r>
        <w:rPr>
          <w:sz w:val="24"/>
          <w:szCs w:val="24"/>
        </w:rPr>
        <w:t>Partial Invalidity</w:t>
      </w:r>
      <w:r>
        <w:rPr>
          <w:sz w:val="24"/>
          <w:szCs w:val="24"/>
        </w:rPr>
        <w:tab/>
        <w:t>192</w:t>
      </w:r>
    </w:p>
    <w:p w:rsidR="003331F0" w:rsidRDefault="003331F0">
      <w:pPr>
        <w:numPr>
          <w:ilvl w:val="0"/>
          <w:numId w:val="1"/>
        </w:numPr>
        <w:tabs>
          <w:tab w:val="right" w:leader="dot" w:pos="9144"/>
        </w:tabs>
        <w:kinsoku w:val="0"/>
        <w:overflowPunct w:val="0"/>
        <w:autoSpaceDE/>
        <w:autoSpaceDN/>
        <w:adjustRightInd/>
        <w:spacing w:before="105" w:line="275" w:lineRule="exact"/>
        <w:jc w:val="both"/>
        <w:textAlignment w:val="baseline"/>
        <w:rPr>
          <w:sz w:val="24"/>
          <w:szCs w:val="24"/>
        </w:rPr>
      </w:pPr>
      <w:r>
        <w:rPr>
          <w:sz w:val="24"/>
          <w:szCs w:val="24"/>
        </w:rPr>
        <w:t>Remedies and Waivers</w:t>
      </w:r>
      <w:r>
        <w:rPr>
          <w:sz w:val="24"/>
          <w:szCs w:val="24"/>
        </w:rPr>
        <w:tab/>
        <w:t>192</w:t>
      </w:r>
    </w:p>
    <w:p w:rsidR="003331F0" w:rsidRDefault="003331F0">
      <w:pPr>
        <w:numPr>
          <w:ilvl w:val="0"/>
          <w:numId w:val="1"/>
        </w:numPr>
        <w:tabs>
          <w:tab w:val="right" w:leader="dot" w:pos="9144"/>
        </w:tabs>
        <w:kinsoku w:val="0"/>
        <w:overflowPunct w:val="0"/>
        <w:autoSpaceDE/>
        <w:autoSpaceDN/>
        <w:adjustRightInd/>
        <w:spacing w:before="100" w:line="275" w:lineRule="exact"/>
        <w:jc w:val="both"/>
        <w:textAlignment w:val="baseline"/>
        <w:rPr>
          <w:sz w:val="24"/>
          <w:szCs w:val="24"/>
        </w:rPr>
      </w:pPr>
      <w:r>
        <w:rPr>
          <w:sz w:val="24"/>
          <w:szCs w:val="24"/>
        </w:rPr>
        <w:t>Amendments and Waivers</w:t>
      </w:r>
      <w:r>
        <w:rPr>
          <w:sz w:val="24"/>
          <w:szCs w:val="24"/>
        </w:rPr>
        <w:tab/>
        <w:t>193</w:t>
      </w:r>
    </w:p>
    <w:p w:rsidR="003331F0" w:rsidRDefault="003331F0">
      <w:pPr>
        <w:numPr>
          <w:ilvl w:val="0"/>
          <w:numId w:val="1"/>
        </w:numPr>
        <w:tabs>
          <w:tab w:val="right" w:leader="dot" w:pos="9144"/>
        </w:tabs>
        <w:kinsoku w:val="0"/>
        <w:overflowPunct w:val="0"/>
        <w:autoSpaceDE/>
        <w:autoSpaceDN/>
        <w:adjustRightInd/>
        <w:spacing w:before="99" w:line="275" w:lineRule="exact"/>
        <w:jc w:val="both"/>
        <w:textAlignment w:val="baseline"/>
        <w:rPr>
          <w:sz w:val="24"/>
          <w:szCs w:val="24"/>
        </w:rPr>
      </w:pPr>
      <w:r>
        <w:rPr>
          <w:sz w:val="24"/>
          <w:szCs w:val="24"/>
        </w:rPr>
        <w:t>Confidentiality</w:t>
      </w:r>
      <w:r>
        <w:rPr>
          <w:sz w:val="24"/>
          <w:szCs w:val="24"/>
        </w:rPr>
        <w:tab/>
        <w:t>195</w:t>
      </w:r>
    </w:p>
    <w:p w:rsidR="003331F0" w:rsidRDefault="003331F0">
      <w:pPr>
        <w:numPr>
          <w:ilvl w:val="0"/>
          <w:numId w:val="1"/>
        </w:numPr>
        <w:tabs>
          <w:tab w:val="right" w:leader="dot" w:pos="9144"/>
        </w:tabs>
        <w:kinsoku w:val="0"/>
        <w:overflowPunct w:val="0"/>
        <w:autoSpaceDE/>
        <w:autoSpaceDN/>
        <w:adjustRightInd/>
        <w:spacing w:before="104" w:line="275" w:lineRule="exact"/>
        <w:jc w:val="both"/>
        <w:textAlignment w:val="baseline"/>
        <w:rPr>
          <w:sz w:val="24"/>
          <w:szCs w:val="24"/>
        </w:rPr>
      </w:pPr>
      <w:r>
        <w:rPr>
          <w:sz w:val="24"/>
          <w:szCs w:val="24"/>
        </w:rPr>
        <w:t>Counterparts</w:t>
      </w:r>
      <w:r>
        <w:rPr>
          <w:sz w:val="24"/>
          <w:szCs w:val="24"/>
        </w:rPr>
        <w:tab/>
        <w:t>198</w:t>
      </w:r>
    </w:p>
    <w:p w:rsidR="003331F0" w:rsidRDefault="003331F0">
      <w:pPr>
        <w:numPr>
          <w:ilvl w:val="0"/>
          <w:numId w:val="1"/>
        </w:numPr>
        <w:tabs>
          <w:tab w:val="right" w:leader="dot" w:pos="9144"/>
        </w:tabs>
        <w:kinsoku w:val="0"/>
        <w:overflowPunct w:val="0"/>
        <w:autoSpaceDE/>
        <w:autoSpaceDN/>
        <w:adjustRightInd/>
        <w:spacing w:before="99" w:line="275" w:lineRule="exact"/>
        <w:jc w:val="both"/>
        <w:textAlignment w:val="baseline"/>
        <w:rPr>
          <w:sz w:val="24"/>
          <w:szCs w:val="24"/>
        </w:rPr>
      </w:pPr>
      <w:r>
        <w:rPr>
          <w:sz w:val="24"/>
          <w:szCs w:val="24"/>
        </w:rPr>
        <w:t>Governing Law</w:t>
      </w:r>
      <w:r>
        <w:rPr>
          <w:sz w:val="24"/>
          <w:szCs w:val="24"/>
        </w:rPr>
        <w:tab/>
        <w:t>199</w:t>
      </w:r>
    </w:p>
    <w:p w:rsidR="003331F0" w:rsidRDefault="003331F0">
      <w:pPr>
        <w:numPr>
          <w:ilvl w:val="0"/>
          <w:numId w:val="1"/>
        </w:numPr>
        <w:tabs>
          <w:tab w:val="right" w:leader="dot" w:pos="9144"/>
        </w:tabs>
        <w:kinsoku w:val="0"/>
        <w:overflowPunct w:val="0"/>
        <w:autoSpaceDE/>
        <w:autoSpaceDN/>
        <w:adjustRightInd/>
        <w:spacing w:before="99" w:line="275" w:lineRule="exact"/>
        <w:jc w:val="both"/>
        <w:textAlignment w:val="baseline"/>
        <w:rPr>
          <w:sz w:val="24"/>
          <w:szCs w:val="24"/>
        </w:rPr>
      </w:pPr>
      <w:r>
        <w:rPr>
          <w:sz w:val="24"/>
          <w:szCs w:val="24"/>
        </w:rPr>
        <w:t>Enforcement</w:t>
      </w:r>
      <w:r>
        <w:rPr>
          <w:sz w:val="24"/>
          <w:szCs w:val="24"/>
        </w:rPr>
        <w:tab/>
        <w:t>199</w:t>
      </w:r>
    </w:p>
    <w:p w:rsidR="003331F0" w:rsidRDefault="003331F0">
      <w:pPr>
        <w:tabs>
          <w:tab w:val="right" w:leader="dot" w:pos="9144"/>
        </w:tabs>
        <w:kinsoku w:val="0"/>
        <w:overflowPunct w:val="0"/>
        <w:autoSpaceDE/>
        <w:autoSpaceDN/>
        <w:adjustRightInd/>
        <w:spacing w:before="105" w:line="275" w:lineRule="exact"/>
        <w:ind w:left="144"/>
        <w:jc w:val="both"/>
        <w:textAlignment w:val="baseline"/>
        <w:rPr>
          <w:sz w:val="24"/>
          <w:szCs w:val="24"/>
        </w:rPr>
      </w:pPr>
      <w:r>
        <w:rPr>
          <w:sz w:val="24"/>
          <w:szCs w:val="24"/>
        </w:rPr>
        <w:t>Schedule 1 Original Lenders and Property</w:t>
      </w:r>
      <w:r>
        <w:rPr>
          <w:sz w:val="24"/>
          <w:szCs w:val="24"/>
        </w:rPr>
        <w:tab/>
        <w:t>200</w:t>
      </w:r>
    </w:p>
    <w:p w:rsidR="003331F0" w:rsidRDefault="003331F0">
      <w:pPr>
        <w:tabs>
          <w:tab w:val="right" w:leader="dot" w:pos="9144"/>
        </w:tabs>
        <w:kinsoku w:val="0"/>
        <w:overflowPunct w:val="0"/>
        <w:autoSpaceDE/>
        <w:autoSpaceDN/>
        <w:adjustRightInd/>
        <w:spacing w:before="100" w:line="275" w:lineRule="exact"/>
        <w:ind w:left="144"/>
        <w:jc w:val="both"/>
        <w:textAlignment w:val="baseline"/>
        <w:rPr>
          <w:sz w:val="24"/>
          <w:szCs w:val="24"/>
        </w:rPr>
      </w:pPr>
      <w:r>
        <w:rPr>
          <w:sz w:val="24"/>
          <w:szCs w:val="24"/>
        </w:rPr>
        <w:t>Schedule 2 Conditions Precedent and Conditions Subsequent</w:t>
      </w:r>
      <w:r>
        <w:rPr>
          <w:sz w:val="24"/>
          <w:szCs w:val="24"/>
        </w:rPr>
        <w:tab/>
        <w:t>202</w:t>
      </w:r>
    </w:p>
    <w:p w:rsidR="003331F0" w:rsidRDefault="003331F0">
      <w:pPr>
        <w:tabs>
          <w:tab w:val="right" w:leader="dot" w:pos="9144"/>
        </w:tabs>
        <w:kinsoku w:val="0"/>
        <w:overflowPunct w:val="0"/>
        <w:autoSpaceDE/>
        <w:autoSpaceDN/>
        <w:adjustRightInd/>
        <w:spacing w:before="99" w:line="275" w:lineRule="exact"/>
        <w:ind w:left="144"/>
        <w:jc w:val="both"/>
        <w:textAlignment w:val="baseline"/>
        <w:rPr>
          <w:sz w:val="24"/>
          <w:szCs w:val="24"/>
        </w:rPr>
      </w:pPr>
      <w:r>
        <w:rPr>
          <w:sz w:val="24"/>
          <w:szCs w:val="24"/>
        </w:rPr>
        <w:t>Schedule 3 Conditions Precedent — Nassica Land Plot</w:t>
      </w:r>
      <w:r>
        <w:rPr>
          <w:sz w:val="24"/>
          <w:szCs w:val="24"/>
        </w:rPr>
        <w:tab/>
        <w:t>212</w:t>
      </w:r>
    </w:p>
    <w:p w:rsidR="003331F0" w:rsidRDefault="003331F0">
      <w:pPr>
        <w:tabs>
          <w:tab w:val="right" w:leader="dot" w:pos="9144"/>
        </w:tabs>
        <w:kinsoku w:val="0"/>
        <w:overflowPunct w:val="0"/>
        <w:autoSpaceDE/>
        <w:autoSpaceDN/>
        <w:adjustRightInd/>
        <w:spacing w:before="104" w:line="275" w:lineRule="exact"/>
        <w:ind w:left="144"/>
        <w:jc w:val="both"/>
        <w:textAlignment w:val="baseline"/>
        <w:rPr>
          <w:sz w:val="24"/>
          <w:szCs w:val="24"/>
        </w:rPr>
      </w:pPr>
      <w:r>
        <w:rPr>
          <w:sz w:val="24"/>
          <w:szCs w:val="24"/>
        </w:rPr>
        <w:t>Schedule 4 Conditions Subsequent — Accounts</w:t>
      </w:r>
      <w:r>
        <w:rPr>
          <w:sz w:val="24"/>
          <w:szCs w:val="24"/>
        </w:rPr>
        <w:tab/>
        <w:t>215</w:t>
      </w:r>
    </w:p>
    <w:p w:rsidR="003331F0" w:rsidRDefault="003331F0">
      <w:pPr>
        <w:tabs>
          <w:tab w:val="right" w:leader="dot" w:pos="9144"/>
        </w:tabs>
        <w:kinsoku w:val="0"/>
        <w:overflowPunct w:val="0"/>
        <w:autoSpaceDE/>
        <w:autoSpaceDN/>
        <w:adjustRightInd/>
        <w:spacing w:before="100" w:line="275" w:lineRule="exact"/>
        <w:ind w:left="144"/>
        <w:jc w:val="both"/>
        <w:textAlignment w:val="baseline"/>
        <w:rPr>
          <w:sz w:val="24"/>
          <w:szCs w:val="24"/>
        </w:rPr>
      </w:pPr>
      <w:r>
        <w:rPr>
          <w:sz w:val="24"/>
          <w:szCs w:val="24"/>
        </w:rPr>
        <w:t>Schedule 5 Utilisation Request</w:t>
      </w:r>
      <w:r>
        <w:rPr>
          <w:sz w:val="24"/>
          <w:szCs w:val="24"/>
        </w:rPr>
        <w:tab/>
        <w:t>216</w:t>
      </w:r>
    </w:p>
    <w:p w:rsidR="003331F0" w:rsidRDefault="003331F0">
      <w:pPr>
        <w:tabs>
          <w:tab w:val="right" w:leader="dot" w:pos="9144"/>
        </w:tabs>
        <w:kinsoku w:val="0"/>
        <w:overflowPunct w:val="0"/>
        <w:autoSpaceDE/>
        <w:autoSpaceDN/>
        <w:adjustRightInd/>
        <w:spacing w:before="99" w:line="275" w:lineRule="exact"/>
        <w:ind w:left="144"/>
        <w:jc w:val="both"/>
        <w:textAlignment w:val="baseline"/>
        <w:rPr>
          <w:sz w:val="24"/>
          <w:szCs w:val="24"/>
        </w:rPr>
      </w:pPr>
      <w:r>
        <w:rPr>
          <w:sz w:val="24"/>
          <w:szCs w:val="24"/>
        </w:rPr>
        <w:t>Schedule 6 Initial Security Documents</w:t>
      </w:r>
      <w:r>
        <w:rPr>
          <w:sz w:val="24"/>
          <w:szCs w:val="24"/>
        </w:rPr>
        <w:tab/>
        <w:t>218</w:t>
      </w:r>
    </w:p>
    <w:p w:rsidR="003331F0" w:rsidRDefault="003331F0">
      <w:pPr>
        <w:tabs>
          <w:tab w:val="right" w:leader="dot" w:pos="9144"/>
        </w:tabs>
        <w:kinsoku w:val="0"/>
        <w:overflowPunct w:val="0"/>
        <w:autoSpaceDE/>
        <w:autoSpaceDN/>
        <w:adjustRightInd/>
        <w:spacing w:before="105" w:line="275" w:lineRule="exact"/>
        <w:ind w:left="144"/>
        <w:jc w:val="both"/>
        <w:textAlignment w:val="baseline"/>
        <w:rPr>
          <w:sz w:val="24"/>
          <w:szCs w:val="24"/>
        </w:rPr>
      </w:pPr>
      <w:r>
        <w:rPr>
          <w:sz w:val="24"/>
          <w:szCs w:val="24"/>
        </w:rPr>
        <w:t>Schedule 7 Nassica Land Plot Security Documents</w:t>
      </w:r>
      <w:r>
        <w:rPr>
          <w:sz w:val="24"/>
          <w:szCs w:val="24"/>
        </w:rPr>
        <w:tab/>
        <w:t>220</w:t>
      </w:r>
    </w:p>
    <w:p w:rsidR="003331F0" w:rsidRDefault="003331F0">
      <w:pPr>
        <w:tabs>
          <w:tab w:val="right" w:leader="dot" w:pos="9144"/>
        </w:tabs>
        <w:kinsoku w:val="0"/>
        <w:overflowPunct w:val="0"/>
        <w:autoSpaceDE/>
        <w:autoSpaceDN/>
        <w:adjustRightInd/>
        <w:spacing w:before="98" w:line="275" w:lineRule="exact"/>
        <w:ind w:left="144"/>
        <w:jc w:val="both"/>
        <w:textAlignment w:val="baseline"/>
        <w:rPr>
          <w:sz w:val="24"/>
          <w:szCs w:val="24"/>
        </w:rPr>
      </w:pPr>
      <w:r>
        <w:rPr>
          <w:sz w:val="24"/>
          <w:szCs w:val="24"/>
        </w:rPr>
        <w:t>Schedule 8 Form of Transfer Certificate</w:t>
      </w:r>
      <w:r>
        <w:rPr>
          <w:sz w:val="24"/>
          <w:szCs w:val="24"/>
        </w:rPr>
        <w:tab/>
        <w:t>221</w:t>
      </w:r>
    </w:p>
    <w:p w:rsidR="003331F0" w:rsidRDefault="003331F0">
      <w:pPr>
        <w:tabs>
          <w:tab w:val="right" w:leader="dot" w:pos="9144"/>
        </w:tabs>
        <w:kinsoku w:val="0"/>
        <w:overflowPunct w:val="0"/>
        <w:autoSpaceDE/>
        <w:autoSpaceDN/>
        <w:adjustRightInd/>
        <w:spacing w:before="99" w:line="275" w:lineRule="exact"/>
        <w:ind w:left="144"/>
        <w:jc w:val="both"/>
        <w:textAlignment w:val="baseline"/>
        <w:rPr>
          <w:sz w:val="24"/>
          <w:szCs w:val="24"/>
        </w:rPr>
      </w:pPr>
      <w:r>
        <w:rPr>
          <w:sz w:val="24"/>
          <w:szCs w:val="24"/>
        </w:rPr>
        <w:t>Schedule 9 Form of Assignment Agreement</w:t>
      </w:r>
      <w:r>
        <w:rPr>
          <w:sz w:val="24"/>
          <w:szCs w:val="24"/>
        </w:rPr>
        <w:tab/>
        <w:t>224</w:t>
      </w:r>
    </w:p>
    <w:p w:rsidR="003331F0" w:rsidRDefault="003331F0">
      <w:pPr>
        <w:tabs>
          <w:tab w:val="right" w:leader="dot" w:pos="9144"/>
        </w:tabs>
        <w:kinsoku w:val="0"/>
        <w:overflowPunct w:val="0"/>
        <w:autoSpaceDE/>
        <w:autoSpaceDN/>
        <w:adjustRightInd/>
        <w:spacing w:before="105" w:line="275" w:lineRule="exact"/>
        <w:ind w:left="144"/>
        <w:jc w:val="both"/>
        <w:textAlignment w:val="baseline"/>
        <w:rPr>
          <w:sz w:val="24"/>
          <w:szCs w:val="24"/>
        </w:rPr>
      </w:pPr>
      <w:r>
        <w:rPr>
          <w:sz w:val="24"/>
          <w:szCs w:val="24"/>
        </w:rPr>
        <w:t>Schedule 10 Form of Resignation Letter</w:t>
      </w:r>
      <w:r>
        <w:rPr>
          <w:sz w:val="24"/>
          <w:szCs w:val="24"/>
        </w:rPr>
        <w:tab/>
        <w:t>227</w:t>
      </w:r>
    </w:p>
    <w:p w:rsidR="003331F0" w:rsidRDefault="003331F0">
      <w:pPr>
        <w:tabs>
          <w:tab w:val="right" w:leader="dot" w:pos="9144"/>
        </w:tabs>
        <w:kinsoku w:val="0"/>
        <w:overflowPunct w:val="0"/>
        <w:autoSpaceDE/>
        <w:autoSpaceDN/>
        <w:adjustRightInd/>
        <w:spacing w:before="99" w:line="275" w:lineRule="exact"/>
        <w:ind w:left="144"/>
        <w:jc w:val="both"/>
        <w:textAlignment w:val="baseline"/>
        <w:rPr>
          <w:sz w:val="24"/>
          <w:szCs w:val="24"/>
        </w:rPr>
      </w:pPr>
      <w:r>
        <w:rPr>
          <w:sz w:val="24"/>
          <w:szCs w:val="24"/>
        </w:rPr>
        <w:t>Schedule 11 Form of Obligor Accession Letter</w:t>
      </w:r>
      <w:r>
        <w:rPr>
          <w:sz w:val="24"/>
          <w:szCs w:val="24"/>
        </w:rPr>
        <w:tab/>
        <w:t>228</w:t>
      </w:r>
    </w:p>
    <w:p w:rsidR="003331F0" w:rsidRDefault="003331F0">
      <w:pPr>
        <w:tabs>
          <w:tab w:val="right" w:leader="dot" w:pos="9144"/>
        </w:tabs>
        <w:kinsoku w:val="0"/>
        <w:overflowPunct w:val="0"/>
        <w:autoSpaceDE/>
        <w:autoSpaceDN/>
        <w:adjustRightInd/>
        <w:spacing w:before="100" w:line="275" w:lineRule="exact"/>
        <w:ind w:left="144"/>
        <w:jc w:val="both"/>
        <w:textAlignment w:val="baseline"/>
        <w:rPr>
          <w:sz w:val="24"/>
          <w:szCs w:val="24"/>
        </w:rPr>
      </w:pPr>
      <w:r>
        <w:rPr>
          <w:sz w:val="24"/>
          <w:szCs w:val="24"/>
        </w:rPr>
        <w:t>Schedule 12 Timetable</w:t>
      </w:r>
      <w:r>
        <w:rPr>
          <w:sz w:val="24"/>
          <w:szCs w:val="24"/>
        </w:rPr>
        <w:tab/>
        <w:t>230</w:t>
      </w:r>
    </w:p>
    <w:p w:rsidR="003331F0" w:rsidRDefault="003331F0">
      <w:pPr>
        <w:tabs>
          <w:tab w:val="right" w:leader="dot" w:pos="9144"/>
        </w:tabs>
        <w:kinsoku w:val="0"/>
        <w:overflowPunct w:val="0"/>
        <w:autoSpaceDE/>
        <w:autoSpaceDN/>
        <w:adjustRightInd/>
        <w:spacing w:before="104" w:line="275" w:lineRule="exact"/>
        <w:ind w:left="144"/>
        <w:jc w:val="both"/>
        <w:textAlignment w:val="baseline"/>
        <w:rPr>
          <w:sz w:val="24"/>
          <w:szCs w:val="24"/>
        </w:rPr>
      </w:pPr>
      <w:r>
        <w:rPr>
          <w:sz w:val="24"/>
          <w:szCs w:val="24"/>
        </w:rPr>
        <w:t>Schedule 13 Form of Compliance Certificate</w:t>
      </w:r>
      <w:r>
        <w:rPr>
          <w:sz w:val="24"/>
          <w:szCs w:val="24"/>
        </w:rPr>
        <w:tab/>
        <w:t>231</w:t>
      </w:r>
    </w:p>
    <w:p w:rsidR="003331F0" w:rsidRDefault="003331F0">
      <w:pPr>
        <w:tabs>
          <w:tab w:val="right" w:leader="dot" w:pos="9144"/>
        </w:tabs>
        <w:kinsoku w:val="0"/>
        <w:overflowPunct w:val="0"/>
        <w:autoSpaceDE/>
        <w:autoSpaceDN/>
        <w:adjustRightInd/>
        <w:spacing w:before="99" w:after="6044" w:line="275" w:lineRule="exact"/>
        <w:ind w:left="144"/>
        <w:jc w:val="both"/>
        <w:textAlignment w:val="baseline"/>
        <w:rPr>
          <w:sz w:val="24"/>
          <w:szCs w:val="24"/>
        </w:rPr>
      </w:pPr>
      <w:r>
        <w:rPr>
          <w:sz w:val="24"/>
          <w:szCs w:val="24"/>
        </w:rPr>
        <w:t>Schedule 14 Prohibited Lenders</w:t>
      </w:r>
      <w:r>
        <w:rPr>
          <w:sz w:val="24"/>
          <w:szCs w:val="24"/>
        </w:rPr>
        <w:tab/>
        <w:t>233</w:t>
      </w:r>
    </w:p>
    <w:p w:rsidR="003331F0" w:rsidRDefault="003331F0">
      <w:pPr>
        <w:tabs>
          <w:tab w:val="right" w:pos="9216"/>
        </w:tabs>
        <w:kinsoku w:val="0"/>
        <w:overflowPunct w:val="0"/>
        <w:autoSpaceDE/>
        <w:autoSpaceDN/>
        <w:adjustRightInd/>
        <w:spacing w:line="182" w:lineRule="exact"/>
        <w:ind w:left="144"/>
        <w:textAlignment w:val="baseline"/>
        <w:rPr>
          <w:sz w:val="16"/>
          <w:szCs w:val="16"/>
        </w:rPr>
      </w:pPr>
      <w:r>
        <w:rPr>
          <w:sz w:val="16"/>
          <w:szCs w:val="16"/>
        </w:rPr>
        <w:lastRenderedPageBreak/>
        <w:t>80184-5-446-v17.0</w:t>
      </w:r>
      <w:r>
        <w:rPr>
          <w:sz w:val="16"/>
          <w:szCs w:val="16"/>
        </w:rPr>
        <w:tab/>
        <w:t>70-40580707</w:t>
      </w:r>
    </w:p>
    <w:p w:rsidR="003331F0" w:rsidRDefault="003331F0">
      <w:pPr>
        <w:pageBreakBefore/>
        <w:kinsoku w:val="0"/>
        <w:overflowPunct w:val="0"/>
        <w:autoSpaceDE/>
        <w:autoSpaceDN/>
        <w:adjustRightInd/>
        <w:spacing w:before="268" w:line="276" w:lineRule="exact"/>
        <w:ind w:left="288"/>
        <w:textAlignment w:val="baseline"/>
        <w:rPr>
          <w:b/>
          <w:bCs/>
          <w:spacing w:val="2"/>
          <w:sz w:val="23"/>
          <w:szCs w:val="23"/>
        </w:rPr>
      </w:pPr>
      <w:r>
        <w:rPr>
          <w:b/>
          <w:bCs/>
          <w:spacing w:val="2"/>
          <w:sz w:val="23"/>
          <w:szCs w:val="23"/>
        </w:rPr>
        <w:lastRenderedPageBreak/>
        <w:t xml:space="preserve">THIS AGREEMENT </w:t>
      </w:r>
      <w:r>
        <w:rPr>
          <w:spacing w:val="2"/>
          <w:sz w:val="23"/>
          <w:szCs w:val="23"/>
        </w:rPr>
        <w:t xml:space="preserve">is dated </w:t>
      </w:r>
      <w:r>
        <w:rPr>
          <w:rFonts w:ascii="Bookman Old Style" w:hAnsi="Bookman Old Style" w:cs="Bookman Old Style"/>
          <w:spacing w:val="2"/>
          <w:w w:val="120"/>
          <w:sz w:val="36"/>
          <w:szCs w:val="36"/>
        </w:rPr>
        <w:t xml:space="preserve">3 </w:t>
      </w:r>
      <w:r>
        <w:rPr>
          <w:spacing w:val="2"/>
          <w:sz w:val="23"/>
          <w:szCs w:val="23"/>
        </w:rPr>
        <w:t xml:space="preserve">September 2014 and made </w:t>
      </w:r>
      <w:r>
        <w:rPr>
          <w:b/>
          <w:bCs/>
          <w:spacing w:val="2"/>
          <w:sz w:val="23"/>
          <w:szCs w:val="23"/>
        </w:rPr>
        <w:t>between:</w:t>
      </w:r>
    </w:p>
    <w:p w:rsidR="003331F0" w:rsidRDefault="003331F0">
      <w:pPr>
        <w:numPr>
          <w:ilvl w:val="0"/>
          <w:numId w:val="2"/>
        </w:numPr>
        <w:kinsoku w:val="0"/>
        <w:overflowPunct w:val="0"/>
        <w:autoSpaceDE/>
        <w:autoSpaceDN/>
        <w:adjustRightInd/>
        <w:spacing w:before="142" w:line="266" w:lineRule="exact"/>
        <w:ind w:right="288"/>
        <w:jc w:val="both"/>
        <w:textAlignment w:val="baseline"/>
        <w:rPr>
          <w:b/>
          <w:bCs/>
          <w:sz w:val="23"/>
          <w:szCs w:val="23"/>
        </w:rPr>
      </w:pPr>
      <w:r>
        <w:rPr>
          <w:b/>
          <w:bCs/>
          <w:sz w:val="23"/>
          <w:szCs w:val="23"/>
        </w:rPr>
        <w:t xml:space="preserve">NEVIS MIDCO S.A R.L., </w:t>
      </w:r>
      <w:r>
        <w:rPr>
          <w:sz w:val="23"/>
          <w:szCs w:val="23"/>
        </w:rPr>
        <w:t xml:space="preserve">a private limited liability company </w:t>
      </w:r>
      <w:r>
        <w:rPr>
          <w:i/>
          <w:iCs/>
          <w:sz w:val="23"/>
          <w:szCs w:val="23"/>
        </w:rPr>
        <w:t xml:space="preserve">(société a responsabilité limitée) </w:t>
      </w:r>
      <w:r>
        <w:rPr>
          <w:sz w:val="23"/>
          <w:szCs w:val="23"/>
        </w:rPr>
        <w:t xml:space="preserve">incorporated under the laws of Luxembourg with its registered office at 61, rue de Rollingergrund, L-2440 Luxembourg being registered with the Register of Commerce and Companies in Luxembourg under number B188.952 and with a share capital of EUR12,500 as the parent of the Obligors (the </w:t>
      </w:r>
      <w:r>
        <w:rPr>
          <w:b/>
          <w:bCs/>
          <w:sz w:val="23"/>
          <w:szCs w:val="23"/>
        </w:rPr>
        <w:t>"Parent");</w:t>
      </w:r>
    </w:p>
    <w:p w:rsidR="003331F0" w:rsidRDefault="003331F0">
      <w:pPr>
        <w:numPr>
          <w:ilvl w:val="0"/>
          <w:numId w:val="2"/>
        </w:numPr>
        <w:kinsoku w:val="0"/>
        <w:overflowPunct w:val="0"/>
        <w:autoSpaceDE/>
        <w:autoSpaceDN/>
        <w:adjustRightInd/>
        <w:spacing w:before="229" w:line="266" w:lineRule="exact"/>
        <w:ind w:right="288"/>
        <w:jc w:val="both"/>
        <w:textAlignment w:val="baseline"/>
        <w:rPr>
          <w:b/>
          <w:bCs/>
          <w:sz w:val="23"/>
          <w:szCs w:val="23"/>
        </w:rPr>
      </w:pPr>
      <w:r>
        <w:rPr>
          <w:b/>
          <w:bCs/>
          <w:sz w:val="23"/>
          <w:szCs w:val="23"/>
        </w:rPr>
        <w:t xml:space="preserve">NEVIS DUTCH HOLDCO B.V., </w:t>
      </w:r>
      <w:r>
        <w:rPr>
          <w:sz w:val="23"/>
          <w:szCs w:val="23"/>
        </w:rPr>
        <w:t xml:space="preserve">a private company with limited liability </w:t>
      </w:r>
      <w:r>
        <w:rPr>
          <w:i/>
          <w:iCs/>
          <w:sz w:val="23"/>
          <w:szCs w:val="23"/>
        </w:rPr>
        <w:t xml:space="preserve">(besloten vennootschap met beperkte aansprakelijkheid) </w:t>
      </w:r>
      <w:r>
        <w:rPr>
          <w:sz w:val="23"/>
          <w:szCs w:val="23"/>
        </w:rPr>
        <w:t xml:space="preserve">incorporated under the laws of The Netherlands, having its seat </w:t>
      </w:r>
      <w:r>
        <w:rPr>
          <w:i/>
          <w:iCs/>
          <w:sz w:val="23"/>
          <w:szCs w:val="23"/>
        </w:rPr>
        <w:t xml:space="preserve">(zetel) </w:t>
      </w:r>
      <w:r>
        <w:rPr>
          <w:sz w:val="23"/>
          <w:szCs w:val="23"/>
        </w:rPr>
        <w:t xml:space="preserve">in Amsterdam and its address at De Boelelaan 7, 1083HJ Amsterdam, The Netherlands and with Chamber of Commerce registration number 61251623 </w:t>
      </w:r>
      <w:r>
        <w:rPr>
          <w:b/>
          <w:bCs/>
          <w:sz w:val="23"/>
          <w:szCs w:val="23"/>
        </w:rPr>
        <w:t>("Dutch Holdco");</w:t>
      </w:r>
    </w:p>
    <w:p w:rsidR="003331F0" w:rsidRDefault="003331F0">
      <w:pPr>
        <w:numPr>
          <w:ilvl w:val="0"/>
          <w:numId w:val="2"/>
        </w:numPr>
        <w:tabs>
          <w:tab w:val="left" w:pos="936"/>
        </w:tabs>
        <w:kinsoku w:val="0"/>
        <w:overflowPunct w:val="0"/>
        <w:autoSpaceDE/>
        <w:autoSpaceDN/>
        <w:adjustRightInd/>
        <w:spacing w:before="213" w:line="268" w:lineRule="exact"/>
        <w:ind w:right="288"/>
        <w:jc w:val="both"/>
        <w:textAlignment w:val="baseline"/>
        <w:rPr>
          <w:b/>
          <w:bCs/>
          <w:spacing w:val="2"/>
          <w:sz w:val="23"/>
          <w:szCs w:val="23"/>
        </w:rPr>
      </w:pPr>
      <w:r>
        <w:rPr>
          <w:b/>
          <w:bCs/>
          <w:spacing w:val="2"/>
          <w:sz w:val="23"/>
          <w:szCs w:val="23"/>
        </w:rPr>
        <w:t xml:space="preserve">PARLEX 6 LUX FINCO, S.A R.L., </w:t>
      </w:r>
      <w:r>
        <w:rPr>
          <w:spacing w:val="2"/>
          <w:sz w:val="23"/>
          <w:szCs w:val="23"/>
        </w:rPr>
        <w:t xml:space="preserve">a private limited liability company </w:t>
      </w:r>
      <w:r>
        <w:rPr>
          <w:i/>
          <w:iCs/>
          <w:spacing w:val="2"/>
          <w:sz w:val="23"/>
          <w:szCs w:val="23"/>
        </w:rPr>
        <w:t>(société a</w:t>
      </w:r>
      <w:r>
        <w:rPr>
          <w:i/>
          <w:iCs/>
          <w:spacing w:val="2"/>
          <w:sz w:val="23"/>
          <w:szCs w:val="23"/>
        </w:rPr>
        <w:br/>
        <w:t xml:space="preserve">responsabilité limitée) </w:t>
      </w:r>
      <w:r>
        <w:rPr>
          <w:spacing w:val="2"/>
          <w:sz w:val="23"/>
          <w:szCs w:val="23"/>
        </w:rPr>
        <w:t xml:space="preserve">incorporated under the laws of Luxembourg with its registered office at 6, rue Eugene Ruppert, L-2453 Luxembourg being registered with the Register of Commerce and Companies in Luxembourg under number B 198762 and with a share capital of EUR12,500 as mandated lead arranger of this Facility (the </w:t>
      </w:r>
      <w:r>
        <w:rPr>
          <w:b/>
          <w:bCs/>
          <w:spacing w:val="2"/>
          <w:sz w:val="23"/>
          <w:szCs w:val="23"/>
        </w:rPr>
        <w:t>"Arranger");</w:t>
      </w:r>
    </w:p>
    <w:p w:rsidR="003331F0" w:rsidRDefault="003331F0">
      <w:pPr>
        <w:numPr>
          <w:ilvl w:val="0"/>
          <w:numId w:val="2"/>
        </w:numPr>
        <w:kinsoku w:val="0"/>
        <w:overflowPunct w:val="0"/>
        <w:autoSpaceDE/>
        <w:autoSpaceDN/>
        <w:adjustRightInd/>
        <w:spacing w:before="210" w:line="274" w:lineRule="exact"/>
        <w:ind w:right="288"/>
        <w:jc w:val="both"/>
        <w:textAlignment w:val="baseline"/>
        <w:rPr>
          <w:b/>
          <w:bCs/>
          <w:sz w:val="23"/>
          <w:szCs w:val="23"/>
        </w:rPr>
      </w:pPr>
      <w:r>
        <w:rPr>
          <w:b/>
          <w:bCs/>
          <w:sz w:val="23"/>
          <w:szCs w:val="23"/>
        </w:rPr>
        <w:t xml:space="preserve">THE PERSONS </w:t>
      </w:r>
      <w:r>
        <w:rPr>
          <w:sz w:val="23"/>
          <w:szCs w:val="23"/>
        </w:rPr>
        <w:t xml:space="preserve">listed in Part 1 of Schedule 1 </w:t>
      </w:r>
      <w:r>
        <w:rPr>
          <w:i/>
          <w:iCs/>
          <w:sz w:val="23"/>
          <w:szCs w:val="23"/>
        </w:rPr>
        <w:t xml:space="preserve">(Original Lenders and Property) </w:t>
      </w:r>
      <w:r>
        <w:rPr>
          <w:sz w:val="23"/>
          <w:szCs w:val="23"/>
        </w:rPr>
        <w:t xml:space="preserve">(the </w:t>
      </w:r>
      <w:r>
        <w:rPr>
          <w:b/>
          <w:bCs/>
          <w:sz w:val="23"/>
          <w:szCs w:val="23"/>
        </w:rPr>
        <w:t>"Original Lenders");</w:t>
      </w:r>
    </w:p>
    <w:p w:rsidR="003331F0" w:rsidRDefault="003331F0">
      <w:pPr>
        <w:numPr>
          <w:ilvl w:val="0"/>
          <w:numId w:val="3"/>
        </w:numPr>
        <w:kinsoku w:val="0"/>
        <w:overflowPunct w:val="0"/>
        <w:autoSpaceDE/>
        <w:autoSpaceDN/>
        <w:adjustRightInd/>
        <w:spacing w:before="213" w:line="276" w:lineRule="exact"/>
        <w:ind w:right="288"/>
        <w:jc w:val="both"/>
        <w:textAlignment w:val="baseline"/>
        <w:rPr>
          <w:sz w:val="23"/>
          <w:szCs w:val="23"/>
        </w:rPr>
      </w:pPr>
      <w:r>
        <w:rPr>
          <w:b/>
          <w:bCs/>
          <w:sz w:val="23"/>
          <w:szCs w:val="23"/>
        </w:rPr>
        <w:t xml:space="preserve">MOUNT STREET MORTGAGE SERVICING LIMITED </w:t>
      </w:r>
      <w:r>
        <w:rPr>
          <w:sz w:val="23"/>
          <w:szCs w:val="23"/>
        </w:rPr>
        <w:t xml:space="preserve">as agent of the other Finance Parties (the </w:t>
      </w:r>
      <w:r>
        <w:rPr>
          <w:b/>
          <w:bCs/>
          <w:sz w:val="23"/>
          <w:szCs w:val="23"/>
        </w:rPr>
        <w:t xml:space="preserve">"Agent"); </w:t>
      </w:r>
      <w:r>
        <w:rPr>
          <w:sz w:val="23"/>
          <w:szCs w:val="23"/>
        </w:rPr>
        <w:t>and</w:t>
      </w:r>
    </w:p>
    <w:p w:rsidR="003331F0" w:rsidRDefault="003331F0">
      <w:pPr>
        <w:numPr>
          <w:ilvl w:val="0"/>
          <w:numId w:val="3"/>
        </w:numPr>
        <w:kinsoku w:val="0"/>
        <w:overflowPunct w:val="0"/>
        <w:autoSpaceDE/>
        <w:autoSpaceDN/>
        <w:adjustRightInd/>
        <w:spacing w:before="212" w:line="276" w:lineRule="exact"/>
        <w:ind w:right="288"/>
        <w:jc w:val="both"/>
        <w:textAlignment w:val="baseline"/>
        <w:rPr>
          <w:b/>
          <w:bCs/>
          <w:sz w:val="23"/>
          <w:szCs w:val="23"/>
        </w:rPr>
      </w:pPr>
      <w:r>
        <w:rPr>
          <w:b/>
          <w:bCs/>
          <w:sz w:val="23"/>
          <w:szCs w:val="23"/>
        </w:rPr>
        <w:t xml:space="preserve">MOUNT STREET MORTGAGE SERVICING LIMITED </w:t>
      </w:r>
      <w:r>
        <w:rPr>
          <w:sz w:val="23"/>
          <w:szCs w:val="23"/>
        </w:rPr>
        <w:t xml:space="preserve">as security trustee for the Secured Parties (the </w:t>
      </w:r>
      <w:r>
        <w:rPr>
          <w:b/>
          <w:bCs/>
          <w:sz w:val="23"/>
          <w:szCs w:val="23"/>
        </w:rPr>
        <w:t>"Security Agent").</w:t>
      </w:r>
    </w:p>
    <w:p w:rsidR="003331F0" w:rsidRDefault="003331F0">
      <w:pPr>
        <w:kinsoku w:val="0"/>
        <w:overflowPunct w:val="0"/>
        <w:autoSpaceDE/>
        <w:autoSpaceDN/>
        <w:adjustRightInd/>
        <w:spacing w:before="227" w:after="6012" w:line="276" w:lineRule="exact"/>
        <w:ind w:left="288"/>
        <w:textAlignment w:val="baseline"/>
        <w:rPr>
          <w:spacing w:val="1"/>
          <w:sz w:val="23"/>
          <w:szCs w:val="23"/>
        </w:rPr>
      </w:pPr>
      <w:r>
        <w:rPr>
          <w:b/>
          <w:bCs/>
          <w:spacing w:val="1"/>
          <w:sz w:val="23"/>
          <w:szCs w:val="23"/>
        </w:rPr>
        <w:t xml:space="preserve">IT IS AGREED </w:t>
      </w:r>
      <w:r>
        <w:rPr>
          <w:spacing w:val="1"/>
          <w:sz w:val="23"/>
          <w:szCs w:val="23"/>
        </w:rPr>
        <w:t>as follows:</w:t>
      </w:r>
    </w:p>
    <w:p w:rsidR="003331F0" w:rsidRDefault="003331F0">
      <w:pPr>
        <w:tabs>
          <w:tab w:val="left" w:pos="4464"/>
          <w:tab w:val="left" w:pos="8280"/>
        </w:tabs>
        <w:kinsoku w:val="0"/>
        <w:overflowPunct w:val="0"/>
        <w:autoSpaceDE/>
        <w:autoSpaceDN/>
        <w:adjustRightInd/>
        <w:spacing w:after="47" w:line="251" w:lineRule="exact"/>
        <w:ind w:left="288"/>
        <w:textAlignment w:val="baseline"/>
        <w:rPr>
          <w:spacing w:val="-1"/>
          <w:sz w:val="16"/>
          <w:szCs w:val="16"/>
        </w:rPr>
      </w:pPr>
      <w:r>
        <w:rPr>
          <w:spacing w:val="-1"/>
          <w:sz w:val="16"/>
          <w:szCs w:val="16"/>
        </w:rPr>
        <w:lastRenderedPageBreak/>
        <w:t>80184-5-446-v17.0</w:t>
      </w:r>
      <w:r>
        <w:rPr>
          <w:spacing w:val="-1"/>
          <w:sz w:val="16"/>
          <w:szCs w:val="16"/>
        </w:rPr>
        <w:tab/>
      </w:r>
      <w:r>
        <w:rPr>
          <w:spacing w:val="-1"/>
          <w:sz w:val="23"/>
          <w:szCs w:val="23"/>
        </w:rPr>
        <w:t>-3</w:t>
      </w:r>
      <w:r>
        <w:rPr>
          <w:spacing w:val="-1"/>
          <w:sz w:val="23"/>
          <w:szCs w:val="23"/>
        </w:rPr>
        <w:tab/>
      </w:r>
      <w:r>
        <w:rPr>
          <w:spacing w:val="-1"/>
          <w:sz w:val="16"/>
          <w:szCs w:val="16"/>
        </w:rPr>
        <w:t>70-40580707</w:t>
      </w:r>
    </w:p>
    <w:p w:rsidR="003331F0" w:rsidRDefault="003331F0">
      <w:pPr>
        <w:pageBreakBefore/>
        <w:kinsoku w:val="0"/>
        <w:overflowPunct w:val="0"/>
        <w:autoSpaceDE/>
        <w:autoSpaceDN/>
        <w:adjustRightInd/>
        <w:spacing w:before="17" w:line="269" w:lineRule="exact"/>
        <w:jc w:val="center"/>
        <w:textAlignment w:val="baseline"/>
        <w:rPr>
          <w:b/>
          <w:bCs/>
          <w:spacing w:val="-2"/>
          <w:sz w:val="24"/>
          <w:szCs w:val="24"/>
        </w:rPr>
      </w:pPr>
      <w:r>
        <w:rPr>
          <w:b/>
          <w:bCs/>
          <w:spacing w:val="-2"/>
          <w:sz w:val="24"/>
          <w:szCs w:val="24"/>
        </w:rPr>
        <w:lastRenderedPageBreak/>
        <w:t>SECTION 1</w:t>
      </w:r>
    </w:p>
    <w:p w:rsidR="003331F0" w:rsidRDefault="003331F0">
      <w:pPr>
        <w:kinsoku w:val="0"/>
        <w:overflowPunct w:val="0"/>
        <w:autoSpaceDE/>
        <w:autoSpaceDN/>
        <w:adjustRightInd/>
        <w:spacing w:before="7" w:line="269" w:lineRule="exact"/>
        <w:jc w:val="center"/>
        <w:textAlignment w:val="baseline"/>
        <w:rPr>
          <w:b/>
          <w:bCs/>
          <w:sz w:val="24"/>
          <w:szCs w:val="24"/>
        </w:rPr>
      </w:pPr>
      <w:r>
        <w:rPr>
          <w:b/>
          <w:bCs/>
          <w:sz w:val="24"/>
          <w:szCs w:val="24"/>
        </w:rPr>
        <w:t>INTERPRETATION</w:t>
      </w:r>
    </w:p>
    <w:p w:rsidR="003331F0" w:rsidRDefault="003331F0">
      <w:pPr>
        <w:tabs>
          <w:tab w:val="decimal" w:pos="288"/>
          <w:tab w:val="left" w:pos="864"/>
        </w:tabs>
        <w:kinsoku w:val="0"/>
        <w:overflowPunct w:val="0"/>
        <w:autoSpaceDE/>
        <w:autoSpaceDN/>
        <w:adjustRightInd/>
        <w:spacing w:before="245" w:line="269" w:lineRule="exact"/>
        <w:ind w:left="144"/>
        <w:textAlignment w:val="baseline"/>
        <w:rPr>
          <w:b/>
          <w:bCs/>
          <w:sz w:val="24"/>
          <w:szCs w:val="24"/>
        </w:rPr>
      </w:pPr>
      <w:r>
        <w:rPr>
          <w:b/>
          <w:bCs/>
          <w:sz w:val="24"/>
          <w:szCs w:val="24"/>
        </w:rPr>
        <w:tab/>
        <w:t>1.</w:t>
      </w:r>
      <w:r>
        <w:rPr>
          <w:b/>
          <w:bCs/>
          <w:sz w:val="24"/>
          <w:szCs w:val="24"/>
        </w:rPr>
        <w:tab/>
        <w:t>DEFINITIONS AND INTERPRETATION</w:t>
      </w:r>
    </w:p>
    <w:p w:rsidR="003331F0" w:rsidRDefault="003331F0">
      <w:pPr>
        <w:tabs>
          <w:tab w:val="decimal" w:pos="288"/>
          <w:tab w:val="left" w:pos="864"/>
        </w:tabs>
        <w:kinsoku w:val="0"/>
        <w:overflowPunct w:val="0"/>
        <w:autoSpaceDE/>
        <w:autoSpaceDN/>
        <w:adjustRightInd/>
        <w:spacing w:before="250" w:line="269" w:lineRule="exact"/>
        <w:ind w:left="144"/>
        <w:textAlignment w:val="baseline"/>
        <w:rPr>
          <w:b/>
          <w:bCs/>
          <w:spacing w:val="-1"/>
          <w:sz w:val="24"/>
          <w:szCs w:val="24"/>
        </w:rPr>
      </w:pPr>
      <w:r>
        <w:rPr>
          <w:b/>
          <w:bCs/>
          <w:spacing w:val="-1"/>
          <w:sz w:val="24"/>
          <w:szCs w:val="24"/>
        </w:rPr>
        <w:tab/>
        <w:t>1.1</w:t>
      </w:r>
      <w:r>
        <w:rPr>
          <w:b/>
          <w:bCs/>
          <w:spacing w:val="-1"/>
          <w:sz w:val="24"/>
          <w:szCs w:val="24"/>
        </w:rPr>
        <w:tab/>
        <w:t>Definitions</w:t>
      </w:r>
    </w:p>
    <w:p w:rsidR="003331F0" w:rsidRDefault="003331F0">
      <w:pPr>
        <w:kinsoku w:val="0"/>
        <w:overflowPunct w:val="0"/>
        <w:autoSpaceDE/>
        <w:autoSpaceDN/>
        <w:adjustRightInd/>
        <w:spacing w:before="1" w:line="514" w:lineRule="exact"/>
        <w:ind w:left="864" w:right="5832"/>
        <w:textAlignment w:val="baseline"/>
        <w:rPr>
          <w:sz w:val="24"/>
          <w:szCs w:val="24"/>
        </w:rPr>
      </w:pPr>
      <w:r>
        <w:rPr>
          <w:sz w:val="24"/>
          <w:szCs w:val="24"/>
        </w:rPr>
        <w:t xml:space="preserve">In each Finance Document: </w:t>
      </w:r>
      <w:r>
        <w:rPr>
          <w:b/>
          <w:bCs/>
          <w:sz w:val="24"/>
          <w:szCs w:val="24"/>
        </w:rPr>
        <w:t xml:space="preserve">"Account" </w:t>
      </w:r>
      <w:r>
        <w:rPr>
          <w:sz w:val="24"/>
          <w:szCs w:val="24"/>
        </w:rPr>
        <w:t>means:</w:t>
      </w:r>
    </w:p>
    <w:p w:rsidR="003331F0" w:rsidRDefault="003331F0">
      <w:pPr>
        <w:numPr>
          <w:ilvl w:val="0"/>
          <w:numId w:val="4"/>
        </w:numPr>
        <w:kinsoku w:val="0"/>
        <w:overflowPunct w:val="0"/>
        <w:autoSpaceDE/>
        <w:autoSpaceDN/>
        <w:adjustRightInd/>
        <w:spacing w:before="245" w:line="272" w:lineRule="exact"/>
        <w:textAlignment w:val="baseline"/>
        <w:rPr>
          <w:sz w:val="24"/>
          <w:szCs w:val="24"/>
        </w:rPr>
      </w:pPr>
      <w:r>
        <w:rPr>
          <w:sz w:val="24"/>
          <w:szCs w:val="24"/>
        </w:rPr>
        <w:t>the Capex Reserve Account;</w:t>
      </w:r>
    </w:p>
    <w:p w:rsidR="003331F0" w:rsidRDefault="003331F0">
      <w:pPr>
        <w:numPr>
          <w:ilvl w:val="0"/>
          <w:numId w:val="4"/>
        </w:numPr>
        <w:kinsoku w:val="0"/>
        <w:overflowPunct w:val="0"/>
        <w:autoSpaceDE/>
        <w:autoSpaceDN/>
        <w:adjustRightInd/>
        <w:spacing w:before="241" w:line="272" w:lineRule="exact"/>
        <w:textAlignment w:val="baseline"/>
        <w:rPr>
          <w:sz w:val="24"/>
          <w:szCs w:val="24"/>
        </w:rPr>
      </w:pPr>
      <w:r>
        <w:rPr>
          <w:sz w:val="24"/>
          <w:szCs w:val="24"/>
        </w:rPr>
        <w:t>each Deposit Account;</w:t>
      </w:r>
    </w:p>
    <w:p w:rsidR="003331F0" w:rsidRDefault="003331F0">
      <w:pPr>
        <w:numPr>
          <w:ilvl w:val="0"/>
          <w:numId w:val="4"/>
        </w:numPr>
        <w:kinsoku w:val="0"/>
        <w:overflowPunct w:val="0"/>
        <w:autoSpaceDE/>
        <w:autoSpaceDN/>
        <w:adjustRightInd/>
        <w:spacing w:before="247" w:line="272" w:lineRule="exact"/>
        <w:textAlignment w:val="baseline"/>
        <w:rPr>
          <w:sz w:val="24"/>
          <w:szCs w:val="24"/>
        </w:rPr>
      </w:pPr>
      <w:r>
        <w:rPr>
          <w:sz w:val="24"/>
          <w:szCs w:val="24"/>
        </w:rPr>
        <w:t>each Disposals Account;</w:t>
      </w:r>
    </w:p>
    <w:p w:rsidR="003331F0" w:rsidRDefault="003331F0">
      <w:pPr>
        <w:numPr>
          <w:ilvl w:val="0"/>
          <w:numId w:val="4"/>
        </w:numPr>
        <w:kinsoku w:val="0"/>
        <w:overflowPunct w:val="0"/>
        <w:autoSpaceDE/>
        <w:autoSpaceDN/>
        <w:adjustRightInd/>
        <w:spacing w:before="241" w:line="272" w:lineRule="exact"/>
        <w:textAlignment w:val="baseline"/>
        <w:rPr>
          <w:sz w:val="24"/>
          <w:szCs w:val="24"/>
        </w:rPr>
      </w:pPr>
      <w:r>
        <w:rPr>
          <w:sz w:val="24"/>
          <w:szCs w:val="24"/>
        </w:rPr>
        <w:t>each General Account;</w:t>
      </w:r>
    </w:p>
    <w:p w:rsidR="003331F0" w:rsidRDefault="003331F0">
      <w:pPr>
        <w:numPr>
          <w:ilvl w:val="0"/>
          <w:numId w:val="4"/>
        </w:numPr>
        <w:kinsoku w:val="0"/>
        <w:overflowPunct w:val="0"/>
        <w:autoSpaceDE/>
        <w:autoSpaceDN/>
        <w:adjustRightInd/>
        <w:spacing w:before="247" w:line="272" w:lineRule="exact"/>
        <w:textAlignment w:val="baseline"/>
        <w:rPr>
          <w:sz w:val="24"/>
          <w:szCs w:val="24"/>
        </w:rPr>
      </w:pPr>
      <w:r>
        <w:rPr>
          <w:sz w:val="24"/>
          <w:szCs w:val="24"/>
        </w:rPr>
        <w:t>each Rent Account;</w:t>
      </w:r>
    </w:p>
    <w:p w:rsidR="003331F0" w:rsidRDefault="003331F0">
      <w:pPr>
        <w:numPr>
          <w:ilvl w:val="0"/>
          <w:numId w:val="4"/>
        </w:numPr>
        <w:kinsoku w:val="0"/>
        <w:overflowPunct w:val="0"/>
        <w:autoSpaceDE/>
        <w:autoSpaceDN/>
        <w:adjustRightInd/>
        <w:spacing w:before="240" w:line="272" w:lineRule="exact"/>
        <w:textAlignment w:val="baseline"/>
        <w:rPr>
          <w:sz w:val="24"/>
          <w:szCs w:val="24"/>
        </w:rPr>
      </w:pPr>
      <w:r>
        <w:rPr>
          <w:sz w:val="24"/>
          <w:szCs w:val="24"/>
        </w:rPr>
        <w:t>each Cash Trap Account; and</w:t>
      </w:r>
    </w:p>
    <w:p w:rsidR="003331F0" w:rsidRDefault="003331F0">
      <w:pPr>
        <w:numPr>
          <w:ilvl w:val="0"/>
          <w:numId w:val="4"/>
        </w:numPr>
        <w:kinsoku w:val="0"/>
        <w:overflowPunct w:val="0"/>
        <w:autoSpaceDE/>
        <w:autoSpaceDN/>
        <w:adjustRightInd/>
        <w:spacing w:before="9" w:line="516" w:lineRule="exact"/>
        <w:ind w:right="4248"/>
        <w:textAlignment w:val="baseline"/>
        <w:rPr>
          <w:sz w:val="24"/>
          <w:szCs w:val="24"/>
          <w:lang w:val="es-ES" w:eastAsia="es-ES"/>
        </w:rPr>
      </w:pPr>
      <w:r>
        <w:rPr>
          <w:sz w:val="24"/>
          <w:szCs w:val="24"/>
        </w:rPr>
        <w:t xml:space="preserve">each Service Charge Account. </w:t>
      </w:r>
      <w:r>
        <w:rPr>
          <w:b/>
          <w:bCs/>
          <w:sz w:val="24"/>
          <w:szCs w:val="24"/>
        </w:rPr>
        <w:t xml:space="preserve">"Account CS Date" </w:t>
      </w:r>
      <w:r>
        <w:rPr>
          <w:sz w:val="24"/>
          <w:szCs w:val="24"/>
        </w:rPr>
        <w:t xml:space="preserve">means 1 October 2014. </w:t>
      </w:r>
      <w:r>
        <w:rPr>
          <w:b/>
          <w:bCs/>
          <w:sz w:val="24"/>
          <w:szCs w:val="24"/>
        </w:rPr>
        <w:t xml:space="preserve">"Acquisition" </w:t>
      </w:r>
      <w:r>
        <w:rPr>
          <w:sz w:val="24"/>
          <w:szCs w:val="24"/>
        </w:rPr>
        <w:t xml:space="preserve">means, each </w:t>
      </w:r>
      <w:r>
        <w:rPr>
          <w:sz w:val="24"/>
          <w:szCs w:val="24"/>
          <w:lang w:val="es-ES" w:eastAsia="es-ES"/>
        </w:rPr>
        <w:t>of:</w:t>
      </w:r>
    </w:p>
    <w:p w:rsidR="003331F0" w:rsidRDefault="003331F0">
      <w:pPr>
        <w:numPr>
          <w:ilvl w:val="0"/>
          <w:numId w:val="5"/>
        </w:numPr>
        <w:kinsoku w:val="0"/>
        <w:overflowPunct w:val="0"/>
        <w:autoSpaceDE/>
        <w:autoSpaceDN/>
        <w:adjustRightInd/>
        <w:spacing w:before="236" w:line="272" w:lineRule="exact"/>
        <w:textAlignment w:val="baseline"/>
        <w:rPr>
          <w:sz w:val="24"/>
          <w:szCs w:val="24"/>
        </w:rPr>
      </w:pPr>
      <w:r>
        <w:rPr>
          <w:sz w:val="24"/>
          <w:szCs w:val="24"/>
        </w:rPr>
        <w:t>the acquisition of the Target Shares; and</w:t>
      </w:r>
    </w:p>
    <w:p w:rsidR="003331F0" w:rsidRDefault="003331F0">
      <w:pPr>
        <w:numPr>
          <w:ilvl w:val="0"/>
          <w:numId w:val="5"/>
        </w:numPr>
        <w:kinsoku w:val="0"/>
        <w:overflowPunct w:val="0"/>
        <w:autoSpaceDE/>
        <w:autoSpaceDN/>
        <w:adjustRightInd/>
        <w:spacing w:before="246" w:line="272" w:lineRule="exact"/>
        <w:textAlignment w:val="baseline"/>
        <w:rPr>
          <w:sz w:val="24"/>
          <w:szCs w:val="24"/>
        </w:rPr>
      </w:pPr>
      <w:r>
        <w:rPr>
          <w:sz w:val="24"/>
          <w:szCs w:val="24"/>
        </w:rPr>
        <w:t>the acquisition of the Nassica Land Plot,</w:t>
      </w:r>
    </w:p>
    <w:p w:rsidR="003331F0" w:rsidRDefault="003331F0">
      <w:pPr>
        <w:kinsoku w:val="0"/>
        <w:overflowPunct w:val="0"/>
        <w:autoSpaceDE/>
        <w:autoSpaceDN/>
        <w:adjustRightInd/>
        <w:spacing w:before="241" w:line="279" w:lineRule="exact"/>
        <w:ind w:left="864" w:right="144"/>
        <w:jc w:val="both"/>
        <w:textAlignment w:val="baseline"/>
        <w:rPr>
          <w:sz w:val="24"/>
          <w:szCs w:val="24"/>
        </w:rPr>
      </w:pPr>
      <w:r>
        <w:rPr>
          <w:sz w:val="24"/>
          <w:szCs w:val="24"/>
        </w:rPr>
        <w:t>in each case, in accordance with the relevant Acquisition Documents and the Tax Structure Repo</w:t>
      </w:r>
      <w:r>
        <w:rPr>
          <w:sz w:val="24"/>
          <w:szCs w:val="24"/>
          <w:lang w:val="es-ES" w:eastAsia="es-ES"/>
        </w:rPr>
        <w:t>rt</w:t>
      </w:r>
      <w:r>
        <w:rPr>
          <w:sz w:val="24"/>
          <w:szCs w:val="24"/>
        </w:rPr>
        <w:t>.</w:t>
      </w:r>
    </w:p>
    <w:p w:rsidR="003331F0" w:rsidRDefault="003331F0">
      <w:pPr>
        <w:kinsoku w:val="0"/>
        <w:overflowPunct w:val="0"/>
        <w:autoSpaceDE/>
        <w:autoSpaceDN/>
        <w:adjustRightInd/>
        <w:spacing w:before="242" w:line="275" w:lineRule="exact"/>
        <w:ind w:left="864" w:right="144"/>
        <w:jc w:val="both"/>
        <w:textAlignment w:val="baseline"/>
        <w:rPr>
          <w:i/>
          <w:iCs/>
          <w:sz w:val="24"/>
          <w:szCs w:val="24"/>
        </w:rPr>
      </w:pPr>
      <w:r>
        <w:rPr>
          <w:b/>
          <w:bCs/>
          <w:sz w:val="24"/>
          <w:szCs w:val="24"/>
        </w:rPr>
        <w:t xml:space="preserve">"Acquisition Agreement" </w:t>
      </w:r>
      <w:r>
        <w:rPr>
          <w:sz w:val="24"/>
          <w:szCs w:val="24"/>
        </w:rPr>
        <w:t>means the promise of sale and purchase agreement dated 11 June 2014 relating to the Acquisition between the Vendor as seller, the Vendor Guarantor as guarantor and the Ultimate Parent as buyer (including each exhibit thereto) as amended by a variation agreement dated on or around the date of this Agreement between the same pa</w:t>
      </w:r>
      <w:r>
        <w:rPr>
          <w:sz w:val="24"/>
          <w:szCs w:val="24"/>
          <w:lang w:val="es-ES" w:eastAsia="es-ES"/>
        </w:rPr>
        <w:t>rt</w:t>
      </w:r>
      <w:r>
        <w:rPr>
          <w:sz w:val="24"/>
          <w:szCs w:val="24"/>
        </w:rPr>
        <w:t xml:space="preserve">ies, in each case, in the form approved by the Agent in accordance with Clause 4.1 </w:t>
      </w:r>
      <w:r>
        <w:rPr>
          <w:i/>
          <w:iCs/>
          <w:sz w:val="24"/>
          <w:szCs w:val="24"/>
        </w:rPr>
        <w:t xml:space="preserve">(Initial Conditions Precedent) </w:t>
      </w:r>
      <w:r>
        <w:rPr>
          <w:sz w:val="24"/>
          <w:szCs w:val="24"/>
        </w:rPr>
        <w:t xml:space="preserve">as such form may be amended, varied or supplemented in accordance with Clause 22.12 </w:t>
      </w:r>
      <w:r>
        <w:rPr>
          <w:i/>
          <w:iCs/>
          <w:sz w:val="24"/>
          <w:szCs w:val="24"/>
        </w:rPr>
        <w:t>(Other Transaction Documents).</w:t>
      </w:r>
    </w:p>
    <w:p w:rsidR="003331F0" w:rsidRDefault="003331F0">
      <w:pPr>
        <w:kinsoku w:val="0"/>
        <w:overflowPunct w:val="0"/>
        <w:autoSpaceDE/>
        <w:autoSpaceDN/>
        <w:adjustRightInd/>
        <w:spacing w:before="239" w:line="275" w:lineRule="exact"/>
        <w:ind w:left="864" w:right="144"/>
        <w:jc w:val="both"/>
        <w:textAlignment w:val="baseline"/>
        <w:rPr>
          <w:sz w:val="24"/>
          <w:szCs w:val="24"/>
        </w:rPr>
      </w:pPr>
      <w:r>
        <w:rPr>
          <w:b/>
          <w:bCs/>
          <w:sz w:val="24"/>
          <w:szCs w:val="24"/>
        </w:rPr>
        <w:t xml:space="preserve">"Acquisition Costs" </w:t>
      </w:r>
      <w:r>
        <w:rPr>
          <w:sz w:val="24"/>
          <w:szCs w:val="24"/>
        </w:rPr>
        <w:t>means, in relation to an acquisition, the aggregate costs incurred by an Obligor in connection with such acquisition, including (without double-counting):</w:t>
      </w:r>
    </w:p>
    <w:p w:rsidR="003331F0" w:rsidRDefault="003331F0">
      <w:pPr>
        <w:tabs>
          <w:tab w:val="left" w:pos="1584"/>
        </w:tabs>
        <w:kinsoku w:val="0"/>
        <w:overflowPunct w:val="0"/>
        <w:autoSpaceDE/>
        <w:autoSpaceDN/>
        <w:adjustRightInd/>
        <w:spacing w:before="243" w:line="272" w:lineRule="exact"/>
        <w:ind w:left="864"/>
        <w:jc w:val="both"/>
        <w:textAlignment w:val="baseline"/>
        <w:rPr>
          <w:spacing w:val="4"/>
          <w:sz w:val="24"/>
          <w:szCs w:val="24"/>
        </w:rPr>
      </w:pPr>
      <w:r>
        <w:rPr>
          <w:spacing w:val="4"/>
          <w:sz w:val="24"/>
          <w:szCs w:val="24"/>
        </w:rPr>
        <w:t>(a)</w:t>
      </w:r>
      <w:r>
        <w:rPr>
          <w:spacing w:val="4"/>
          <w:sz w:val="24"/>
          <w:szCs w:val="24"/>
        </w:rPr>
        <w:tab/>
        <w:t>any fees, costs and expenses, stamp registration and other Taxes (other than</w:t>
      </w:r>
    </w:p>
    <w:p w:rsidR="003331F0" w:rsidRDefault="003331F0">
      <w:pPr>
        <w:kinsoku w:val="0"/>
        <w:overflowPunct w:val="0"/>
        <w:autoSpaceDE/>
        <w:autoSpaceDN/>
        <w:adjustRightInd/>
        <w:spacing w:before="5" w:line="272" w:lineRule="exact"/>
        <w:ind w:left="1584"/>
        <w:textAlignment w:val="baseline"/>
        <w:rPr>
          <w:sz w:val="24"/>
          <w:szCs w:val="24"/>
        </w:rPr>
      </w:pPr>
      <w:r>
        <w:rPr>
          <w:sz w:val="24"/>
          <w:szCs w:val="24"/>
        </w:rPr>
        <w:t>VAT) incurred by any Obligor in connection with:</w:t>
      </w:r>
    </w:p>
    <w:p w:rsidR="003331F0" w:rsidRDefault="003331F0">
      <w:pPr>
        <w:tabs>
          <w:tab w:val="left" w:pos="2304"/>
        </w:tabs>
        <w:kinsoku w:val="0"/>
        <w:overflowPunct w:val="0"/>
        <w:autoSpaceDE/>
        <w:autoSpaceDN/>
        <w:adjustRightInd/>
        <w:spacing w:before="243" w:after="718" w:line="272" w:lineRule="exact"/>
        <w:ind w:left="1584"/>
        <w:textAlignment w:val="baseline"/>
        <w:rPr>
          <w:sz w:val="24"/>
          <w:szCs w:val="24"/>
        </w:rPr>
      </w:pPr>
      <w:r>
        <w:rPr>
          <w:sz w:val="24"/>
          <w:szCs w:val="24"/>
        </w:rPr>
        <w:lastRenderedPageBreak/>
        <w:t>(i)</w:t>
      </w:r>
      <w:r>
        <w:rPr>
          <w:sz w:val="24"/>
          <w:szCs w:val="24"/>
        </w:rPr>
        <w:tab/>
        <w:t>the acquisition of the relevant asset; and/or</w:t>
      </w:r>
    </w:p>
    <w:p w:rsidR="003331F0" w:rsidRDefault="003331F0">
      <w:pPr>
        <w:tabs>
          <w:tab w:val="left" w:pos="4536"/>
          <w:tab w:val="right" w:pos="9144"/>
        </w:tabs>
        <w:kinsoku w:val="0"/>
        <w:overflowPunct w:val="0"/>
        <w:autoSpaceDE/>
        <w:autoSpaceDN/>
        <w:adjustRightInd/>
        <w:spacing w:after="52" w:line="238" w:lineRule="exact"/>
        <w:ind w:left="144"/>
        <w:textAlignment w:val="baseline"/>
        <w:rPr>
          <w:sz w:val="16"/>
          <w:szCs w:val="16"/>
        </w:rPr>
      </w:pPr>
      <w:r>
        <w:rPr>
          <w:sz w:val="16"/>
          <w:szCs w:val="16"/>
        </w:rPr>
        <w:t>80184-5-446-v17.0</w:t>
      </w:r>
      <w:r>
        <w:rPr>
          <w:sz w:val="16"/>
          <w:szCs w:val="16"/>
        </w:rPr>
        <w:tab/>
      </w:r>
      <w:r>
        <w:rPr>
          <w:sz w:val="24"/>
          <w:szCs w:val="24"/>
        </w:rPr>
        <w:t>4</w:t>
      </w:r>
      <w:r>
        <w:rPr>
          <w:sz w:val="24"/>
          <w:szCs w:val="24"/>
        </w:rPr>
        <w:tab/>
      </w:r>
      <w:r>
        <w:rPr>
          <w:sz w:val="16"/>
          <w:szCs w:val="16"/>
        </w:rPr>
        <w:t>70-40580707</w:t>
      </w:r>
    </w:p>
    <w:p w:rsidR="003331F0" w:rsidRDefault="003331F0">
      <w:pPr>
        <w:pageBreakBefore/>
        <w:tabs>
          <w:tab w:val="left" w:pos="1512"/>
        </w:tabs>
        <w:kinsoku w:val="0"/>
        <w:overflowPunct w:val="0"/>
        <w:autoSpaceDE/>
        <w:autoSpaceDN/>
        <w:adjustRightInd/>
        <w:spacing w:before="12" w:after="233" w:line="273" w:lineRule="exact"/>
        <w:ind w:left="792"/>
        <w:textAlignment w:val="baseline"/>
        <w:rPr>
          <w:sz w:val="24"/>
          <w:szCs w:val="24"/>
        </w:rPr>
      </w:pPr>
      <w:r>
        <w:rPr>
          <w:sz w:val="24"/>
          <w:szCs w:val="24"/>
        </w:rPr>
        <w:lastRenderedPageBreak/>
        <w:t>(ii)</w:t>
      </w:r>
      <w:r>
        <w:rPr>
          <w:sz w:val="24"/>
          <w:szCs w:val="24"/>
        </w:rPr>
        <w:tab/>
        <w:t>the Finance Documents; and</w:t>
      </w:r>
    </w:p>
    <w:tbl>
      <w:tblPr>
        <w:tblW w:w="0" w:type="auto"/>
        <w:tblLayout w:type="fixed"/>
        <w:tblCellMar>
          <w:left w:w="0" w:type="dxa"/>
          <w:right w:w="0" w:type="dxa"/>
        </w:tblCellMar>
        <w:tblLook w:val="0000" w:firstRow="0" w:lastRow="0" w:firstColumn="0" w:lastColumn="0" w:noHBand="0" w:noVBand="0"/>
      </w:tblPr>
      <w:tblGrid>
        <w:gridCol w:w="590"/>
        <w:gridCol w:w="7850"/>
      </w:tblGrid>
      <w:tr w:rsidR="003331F0">
        <w:tblPrEx>
          <w:tblCellMar>
            <w:top w:w="0" w:type="dxa"/>
            <w:left w:w="0" w:type="dxa"/>
            <w:bottom w:w="0" w:type="dxa"/>
            <w:right w:w="0" w:type="dxa"/>
          </w:tblCellMar>
        </w:tblPrEx>
        <w:trPr>
          <w:trHeight w:hRule="exact" w:val="1407"/>
        </w:trPr>
        <w:tc>
          <w:tcPr>
            <w:tcW w:w="590" w:type="dxa"/>
            <w:tcBorders>
              <w:top w:val="nil"/>
              <w:left w:val="nil"/>
              <w:bottom w:val="nil"/>
              <w:right w:val="nil"/>
            </w:tcBorders>
          </w:tcPr>
          <w:p w:rsidR="003331F0" w:rsidRDefault="003331F0">
            <w:pPr>
              <w:numPr>
                <w:ilvl w:val="0"/>
                <w:numId w:val="6"/>
              </w:numPr>
              <w:kinsoku w:val="0"/>
              <w:overflowPunct w:val="0"/>
              <w:autoSpaceDE/>
              <w:autoSpaceDN/>
              <w:adjustRightInd/>
              <w:spacing w:before="44" w:after="1075" w:line="283" w:lineRule="exact"/>
              <w:jc w:val="center"/>
              <w:textAlignment w:val="baseline"/>
              <w:rPr>
                <w:spacing w:val="-291"/>
                <w:sz w:val="24"/>
                <w:szCs w:val="24"/>
                <w:lang w:eastAsia="en-US"/>
              </w:rPr>
            </w:pPr>
          </w:p>
        </w:tc>
        <w:tc>
          <w:tcPr>
            <w:tcW w:w="7850" w:type="dxa"/>
            <w:tcBorders>
              <w:top w:val="nil"/>
              <w:left w:val="nil"/>
              <w:bottom w:val="nil"/>
              <w:right w:val="nil"/>
            </w:tcBorders>
          </w:tcPr>
          <w:p w:rsidR="003331F0" w:rsidRDefault="003331F0">
            <w:pPr>
              <w:kinsoku w:val="0"/>
              <w:overflowPunct w:val="0"/>
              <w:autoSpaceDE/>
              <w:autoSpaceDN/>
              <w:adjustRightInd/>
              <w:spacing w:after="26" w:line="275" w:lineRule="exact"/>
              <w:ind w:left="216"/>
              <w:jc w:val="both"/>
              <w:textAlignment w:val="baseline"/>
              <w:rPr>
                <w:sz w:val="24"/>
                <w:szCs w:val="24"/>
                <w:lang w:eastAsia="en-US"/>
              </w:rPr>
            </w:pPr>
            <w:r>
              <w:rPr>
                <w:sz w:val="24"/>
                <w:szCs w:val="24"/>
                <w:lang w:eastAsia="en-US"/>
              </w:rPr>
              <w:t>any amounts which are required to be applied by an Obligor in refinancing (or on-lending to a Target Company amounts for the purposes of refinancing) the existing financial indebtedness of a Target Company (including, without limitation, hedge termination costs, break costs and any other fees, costs and expenses in relation thereto); and/or</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7"/>
        </w:numPr>
        <w:kinsoku w:val="0"/>
        <w:overflowPunct w:val="0"/>
        <w:autoSpaceDE/>
        <w:autoSpaceDN/>
        <w:adjustRightInd/>
        <w:spacing w:line="273" w:lineRule="exact"/>
        <w:jc w:val="both"/>
        <w:textAlignment w:val="baseline"/>
        <w:rPr>
          <w:sz w:val="24"/>
          <w:szCs w:val="24"/>
        </w:rPr>
      </w:pPr>
      <w:r>
        <w:rPr>
          <w:sz w:val="24"/>
          <w:szCs w:val="24"/>
        </w:rPr>
        <w:t>any amount which is required to be paid by an Obligor to the Vendor or Neinver S.A. by way of purchase price in connection with an Acquisition.</w:t>
      </w:r>
    </w:p>
    <w:p w:rsidR="003331F0" w:rsidRDefault="003331F0">
      <w:pPr>
        <w:kinsoku w:val="0"/>
        <w:overflowPunct w:val="0"/>
        <w:autoSpaceDE/>
        <w:autoSpaceDN/>
        <w:adjustRightInd/>
        <w:spacing w:before="246" w:line="278" w:lineRule="exact"/>
        <w:ind w:left="72"/>
        <w:textAlignment w:val="baseline"/>
        <w:rPr>
          <w:spacing w:val="-2"/>
          <w:sz w:val="24"/>
          <w:szCs w:val="24"/>
          <w:lang w:val="es-ES" w:eastAsia="es-ES"/>
        </w:rPr>
      </w:pPr>
      <w:r>
        <w:rPr>
          <w:b/>
          <w:bCs/>
          <w:spacing w:val="-2"/>
          <w:sz w:val="24"/>
          <w:szCs w:val="24"/>
        </w:rPr>
        <w:t xml:space="preserve">"Acquisition Documents" </w:t>
      </w:r>
      <w:r>
        <w:rPr>
          <w:spacing w:val="-2"/>
          <w:sz w:val="24"/>
          <w:szCs w:val="24"/>
        </w:rPr>
        <w:t xml:space="preserve">means each </w:t>
      </w:r>
      <w:r>
        <w:rPr>
          <w:spacing w:val="-2"/>
          <w:sz w:val="24"/>
          <w:szCs w:val="24"/>
          <w:lang w:val="es-ES" w:eastAsia="es-ES"/>
        </w:rPr>
        <w:t>of:</w:t>
      </w:r>
    </w:p>
    <w:p w:rsidR="003331F0" w:rsidRDefault="003331F0">
      <w:pPr>
        <w:numPr>
          <w:ilvl w:val="0"/>
          <w:numId w:val="8"/>
        </w:numPr>
        <w:kinsoku w:val="0"/>
        <w:overflowPunct w:val="0"/>
        <w:autoSpaceDE/>
        <w:autoSpaceDN/>
        <w:adjustRightInd/>
        <w:spacing w:before="236" w:line="273" w:lineRule="exact"/>
        <w:textAlignment w:val="baseline"/>
        <w:rPr>
          <w:sz w:val="24"/>
          <w:szCs w:val="24"/>
        </w:rPr>
      </w:pPr>
      <w:r>
        <w:rPr>
          <w:sz w:val="24"/>
          <w:szCs w:val="24"/>
        </w:rPr>
        <w:t>the Acquisition Agreement;</w:t>
      </w:r>
    </w:p>
    <w:p w:rsidR="003331F0" w:rsidRDefault="003331F0">
      <w:pPr>
        <w:numPr>
          <w:ilvl w:val="0"/>
          <w:numId w:val="8"/>
        </w:numPr>
        <w:kinsoku w:val="0"/>
        <w:overflowPunct w:val="0"/>
        <w:autoSpaceDE/>
        <w:autoSpaceDN/>
        <w:adjustRightInd/>
        <w:spacing w:before="245" w:line="273" w:lineRule="exact"/>
        <w:textAlignment w:val="baseline"/>
        <w:rPr>
          <w:sz w:val="24"/>
          <w:szCs w:val="24"/>
        </w:rPr>
      </w:pPr>
      <w:r>
        <w:rPr>
          <w:sz w:val="24"/>
          <w:szCs w:val="24"/>
        </w:rPr>
        <w:t>the Tax Indemnity Letter;</w:t>
      </w:r>
    </w:p>
    <w:p w:rsidR="003331F0" w:rsidRDefault="003331F0">
      <w:pPr>
        <w:numPr>
          <w:ilvl w:val="0"/>
          <w:numId w:val="8"/>
        </w:numPr>
        <w:kinsoku w:val="0"/>
        <w:overflowPunct w:val="0"/>
        <w:autoSpaceDE/>
        <w:autoSpaceDN/>
        <w:adjustRightInd/>
        <w:spacing w:before="239" w:line="276" w:lineRule="exact"/>
        <w:jc w:val="both"/>
        <w:textAlignment w:val="baseline"/>
        <w:rPr>
          <w:sz w:val="24"/>
          <w:szCs w:val="24"/>
        </w:rPr>
      </w:pPr>
      <w:r>
        <w:rPr>
          <w:sz w:val="24"/>
          <w:szCs w:val="24"/>
        </w:rPr>
        <w:t xml:space="preserve">an assignment agreement relating to the contractual rights of the Ultimate Parent as buyer under the Acquisition Documents listed in paragraphs (a) and (b) above, entered into or to be entered into between the Ultimate Parent as assignor and Dutch Holdco as assignee in the form specified in clause 14.10 </w:t>
      </w:r>
      <w:r>
        <w:rPr>
          <w:i/>
          <w:iCs/>
          <w:sz w:val="24"/>
          <w:szCs w:val="24"/>
        </w:rPr>
        <w:t xml:space="preserve">(Assignment) </w:t>
      </w:r>
      <w:r>
        <w:rPr>
          <w:sz w:val="24"/>
          <w:szCs w:val="24"/>
        </w:rPr>
        <w:t>of the Acquisition Agreement;</w:t>
      </w:r>
    </w:p>
    <w:p w:rsidR="003331F0" w:rsidRDefault="003331F0">
      <w:pPr>
        <w:numPr>
          <w:ilvl w:val="0"/>
          <w:numId w:val="8"/>
        </w:numPr>
        <w:kinsoku w:val="0"/>
        <w:overflowPunct w:val="0"/>
        <w:autoSpaceDE/>
        <w:autoSpaceDN/>
        <w:adjustRightInd/>
        <w:spacing w:before="242" w:line="276" w:lineRule="exact"/>
        <w:jc w:val="both"/>
        <w:textAlignment w:val="baseline"/>
        <w:rPr>
          <w:sz w:val="24"/>
          <w:szCs w:val="24"/>
        </w:rPr>
      </w:pPr>
      <w:r>
        <w:rPr>
          <w:sz w:val="24"/>
          <w:szCs w:val="24"/>
        </w:rPr>
        <w:t>a deed of sale and transfer of shares in the capital of the Nassica Holdco entered into or to be entered into between, amongst others, the Vendor, Dutch Holdco and the Nassica Holdco;</w:t>
      </w:r>
    </w:p>
    <w:p w:rsidR="003331F0" w:rsidRDefault="003331F0">
      <w:pPr>
        <w:numPr>
          <w:ilvl w:val="0"/>
          <w:numId w:val="8"/>
        </w:numPr>
        <w:kinsoku w:val="0"/>
        <w:overflowPunct w:val="0"/>
        <w:autoSpaceDE/>
        <w:autoSpaceDN/>
        <w:adjustRightInd/>
        <w:spacing w:before="237" w:line="276" w:lineRule="exact"/>
        <w:jc w:val="both"/>
        <w:textAlignment w:val="baseline"/>
        <w:rPr>
          <w:sz w:val="24"/>
          <w:szCs w:val="24"/>
        </w:rPr>
      </w:pPr>
      <w:r>
        <w:rPr>
          <w:sz w:val="24"/>
          <w:szCs w:val="24"/>
        </w:rPr>
        <w:t>a deed of sale and transfer of shares in the capital of the Vista Alegre Holdco entered into or to be entered into between, amongst others, the Vendor, Dutch Holdco and the Vista Alegre Holdco;</w:t>
      </w:r>
    </w:p>
    <w:p w:rsidR="003331F0" w:rsidRDefault="003331F0">
      <w:pPr>
        <w:numPr>
          <w:ilvl w:val="0"/>
          <w:numId w:val="8"/>
        </w:numPr>
        <w:kinsoku w:val="0"/>
        <w:overflowPunct w:val="0"/>
        <w:autoSpaceDE/>
        <w:autoSpaceDN/>
        <w:adjustRightInd/>
        <w:spacing w:before="243" w:line="276" w:lineRule="exact"/>
        <w:jc w:val="both"/>
        <w:textAlignment w:val="baseline"/>
        <w:rPr>
          <w:sz w:val="24"/>
          <w:szCs w:val="24"/>
        </w:rPr>
      </w:pPr>
      <w:r>
        <w:rPr>
          <w:sz w:val="24"/>
          <w:szCs w:val="24"/>
        </w:rPr>
        <w:t>an assignment notice and/or agreement in respect of IGL1 and/or IGL3 (each</w:t>
      </w:r>
      <w:r>
        <w:rPr>
          <w:sz w:val="24"/>
          <w:szCs w:val="24"/>
        </w:rPr>
        <w:br/>
        <w:t>as defined in the Acquisition Agreement) duly executed by, amongst others, the Vendor and the Nassica Propco (if any);</w:t>
      </w:r>
    </w:p>
    <w:p w:rsidR="003331F0" w:rsidRDefault="003331F0">
      <w:pPr>
        <w:numPr>
          <w:ilvl w:val="0"/>
          <w:numId w:val="8"/>
        </w:numPr>
        <w:kinsoku w:val="0"/>
        <w:overflowPunct w:val="0"/>
        <w:autoSpaceDE/>
        <w:autoSpaceDN/>
        <w:adjustRightInd/>
        <w:spacing w:before="237" w:line="276" w:lineRule="exact"/>
        <w:jc w:val="both"/>
        <w:textAlignment w:val="baseline"/>
        <w:rPr>
          <w:sz w:val="24"/>
          <w:szCs w:val="24"/>
        </w:rPr>
      </w:pPr>
      <w:r>
        <w:rPr>
          <w:sz w:val="24"/>
          <w:szCs w:val="24"/>
        </w:rPr>
        <w:t>an assignment notice and/or agreement in respect of IGL2 and/or IGL4 (each</w:t>
      </w:r>
      <w:r>
        <w:rPr>
          <w:sz w:val="24"/>
          <w:szCs w:val="24"/>
        </w:rPr>
        <w:br/>
        <w:t>as defined in the Acquisition Agreement) duly executed by, amongst others, the Vendor and the Vista Alegre Propco (if any);</w:t>
      </w:r>
    </w:p>
    <w:p w:rsidR="003331F0" w:rsidRDefault="003331F0">
      <w:pPr>
        <w:numPr>
          <w:ilvl w:val="0"/>
          <w:numId w:val="8"/>
        </w:numPr>
        <w:kinsoku w:val="0"/>
        <w:overflowPunct w:val="0"/>
        <w:autoSpaceDE/>
        <w:autoSpaceDN/>
        <w:adjustRightInd/>
        <w:spacing w:before="240" w:line="275" w:lineRule="exact"/>
        <w:jc w:val="both"/>
        <w:textAlignment w:val="baseline"/>
        <w:rPr>
          <w:sz w:val="24"/>
          <w:szCs w:val="24"/>
        </w:rPr>
      </w:pPr>
      <w:r>
        <w:rPr>
          <w:sz w:val="24"/>
          <w:szCs w:val="24"/>
        </w:rPr>
        <w:t>the escrow agreement dated 11 June 2014 and entered into by the Vendor, the Ultimate Parent and RBC Investors Services Bank, S.A. in connection with the Acquisition Agreement; and</w:t>
      </w:r>
    </w:p>
    <w:p w:rsidR="003331F0" w:rsidRDefault="003331F0">
      <w:pPr>
        <w:numPr>
          <w:ilvl w:val="0"/>
          <w:numId w:val="8"/>
        </w:numPr>
        <w:kinsoku w:val="0"/>
        <w:overflowPunct w:val="0"/>
        <w:autoSpaceDE/>
        <w:autoSpaceDN/>
        <w:adjustRightInd/>
        <w:spacing w:before="242" w:line="273" w:lineRule="exact"/>
        <w:jc w:val="both"/>
        <w:textAlignment w:val="baseline"/>
        <w:rPr>
          <w:sz w:val="24"/>
          <w:szCs w:val="24"/>
        </w:rPr>
      </w:pPr>
      <w:r>
        <w:rPr>
          <w:sz w:val="24"/>
          <w:szCs w:val="24"/>
        </w:rPr>
        <w:t>the Nassica Land Plot Acquisition Document.</w:t>
      </w:r>
    </w:p>
    <w:p w:rsidR="003331F0" w:rsidRDefault="003331F0">
      <w:pPr>
        <w:kinsoku w:val="0"/>
        <w:overflowPunct w:val="0"/>
        <w:autoSpaceDE/>
        <w:autoSpaceDN/>
        <w:adjustRightInd/>
        <w:spacing w:before="240" w:line="279" w:lineRule="exact"/>
        <w:ind w:left="72"/>
        <w:jc w:val="both"/>
        <w:textAlignment w:val="baseline"/>
        <w:rPr>
          <w:i/>
          <w:iCs/>
          <w:sz w:val="24"/>
          <w:szCs w:val="24"/>
        </w:rPr>
      </w:pPr>
      <w:r>
        <w:rPr>
          <w:b/>
          <w:bCs/>
          <w:sz w:val="24"/>
          <w:szCs w:val="24"/>
        </w:rPr>
        <w:t xml:space="preserve">"Additional Guarantor" </w:t>
      </w:r>
      <w:r>
        <w:rPr>
          <w:sz w:val="24"/>
          <w:szCs w:val="24"/>
        </w:rPr>
        <w:t xml:space="preserve">means a person which becomes an Additional Guarantor in accordance with Clause 27 </w:t>
      </w:r>
      <w:r>
        <w:rPr>
          <w:i/>
          <w:iCs/>
          <w:sz w:val="24"/>
          <w:szCs w:val="24"/>
        </w:rPr>
        <w:t>(Changes to the Obligors).</w:t>
      </w:r>
    </w:p>
    <w:p w:rsidR="003331F0" w:rsidRDefault="003331F0">
      <w:pPr>
        <w:kinsoku w:val="0"/>
        <w:overflowPunct w:val="0"/>
        <w:autoSpaceDE/>
        <w:autoSpaceDN/>
        <w:adjustRightInd/>
        <w:spacing w:before="232" w:after="1341" w:line="279" w:lineRule="exact"/>
        <w:ind w:left="72"/>
        <w:jc w:val="both"/>
        <w:textAlignment w:val="baseline"/>
        <w:rPr>
          <w:sz w:val="24"/>
          <w:szCs w:val="24"/>
        </w:rPr>
      </w:pPr>
      <w:r>
        <w:rPr>
          <w:b/>
          <w:bCs/>
          <w:sz w:val="24"/>
          <w:szCs w:val="24"/>
        </w:rPr>
        <w:t xml:space="preserve">"Additional Obligor" </w:t>
      </w:r>
      <w:r>
        <w:rPr>
          <w:sz w:val="24"/>
          <w:szCs w:val="24"/>
        </w:rPr>
        <w:t>means a person which becomes a Borrower or an Additional Guarantor.</w:t>
      </w:r>
    </w:p>
    <w:p w:rsidR="003331F0" w:rsidRDefault="003331F0">
      <w:pPr>
        <w:tabs>
          <w:tab w:val="left" w:pos="4464"/>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5</w:t>
      </w:r>
      <w:r>
        <w:rPr>
          <w:sz w:val="24"/>
          <w:szCs w:val="24"/>
        </w:rPr>
        <w:tab/>
      </w:r>
      <w:r>
        <w:rPr>
          <w:sz w:val="16"/>
          <w:szCs w:val="16"/>
        </w:rPr>
        <w:t>70-40580707</w:t>
      </w:r>
    </w:p>
    <w:p w:rsidR="003331F0" w:rsidRDefault="003331F0">
      <w:pPr>
        <w:pageBreakBefore/>
        <w:kinsoku w:val="0"/>
        <w:overflowPunct w:val="0"/>
        <w:autoSpaceDE/>
        <w:autoSpaceDN/>
        <w:adjustRightInd/>
        <w:spacing w:before="11" w:line="274" w:lineRule="exact"/>
        <w:ind w:left="72" w:right="72"/>
        <w:textAlignment w:val="baseline"/>
        <w:rPr>
          <w:sz w:val="24"/>
          <w:szCs w:val="24"/>
        </w:rPr>
      </w:pPr>
      <w:r>
        <w:rPr>
          <w:b/>
          <w:bCs/>
          <w:sz w:val="24"/>
          <w:szCs w:val="24"/>
        </w:rPr>
        <w:lastRenderedPageBreak/>
        <w:t xml:space="preserve">"Affiliate" </w:t>
      </w:r>
      <w:r>
        <w:rPr>
          <w:sz w:val="24"/>
          <w:szCs w:val="24"/>
        </w:rPr>
        <w:t>means, in relation to any person, a Subsidiary of that person or a Holding Company of that person or any other Subsidiary of that Holding Company.</w:t>
      </w:r>
    </w:p>
    <w:p w:rsidR="003331F0" w:rsidRDefault="003331F0">
      <w:pPr>
        <w:kinsoku w:val="0"/>
        <w:overflowPunct w:val="0"/>
        <w:autoSpaceDE/>
        <w:autoSpaceDN/>
        <w:adjustRightInd/>
        <w:spacing w:before="245" w:line="273" w:lineRule="exact"/>
        <w:ind w:left="72" w:right="72"/>
        <w:textAlignment w:val="baseline"/>
        <w:rPr>
          <w:sz w:val="24"/>
          <w:szCs w:val="24"/>
        </w:rPr>
      </w:pPr>
      <w:r>
        <w:rPr>
          <w:b/>
          <w:bCs/>
          <w:sz w:val="24"/>
          <w:szCs w:val="24"/>
        </w:rPr>
        <w:t xml:space="preserve">"Agreement for Lease" </w:t>
      </w:r>
      <w:r>
        <w:rPr>
          <w:sz w:val="24"/>
          <w:szCs w:val="24"/>
        </w:rPr>
        <w:t>means an agreement to grant an Occupational Lease for all or part of a Property.</w:t>
      </w:r>
    </w:p>
    <w:p w:rsidR="003331F0" w:rsidRDefault="003331F0">
      <w:pPr>
        <w:kinsoku w:val="0"/>
        <w:overflowPunct w:val="0"/>
        <w:autoSpaceDE/>
        <w:autoSpaceDN/>
        <w:adjustRightInd/>
        <w:spacing w:before="245" w:line="276" w:lineRule="exact"/>
        <w:ind w:left="72" w:right="72"/>
        <w:textAlignment w:val="baseline"/>
        <w:rPr>
          <w:i/>
          <w:iCs/>
          <w:sz w:val="24"/>
          <w:szCs w:val="24"/>
        </w:rPr>
      </w:pPr>
      <w:r>
        <w:rPr>
          <w:b/>
          <w:bCs/>
          <w:sz w:val="24"/>
          <w:szCs w:val="24"/>
        </w:rPr>
        <w:t xml:space="preserve">"Allocated Loan Amount" </w:t>
      </w:r>
      <w:r>
        <w:rPr>
          <w:sz w:val="24"/>
          <w:szCs w:val="24"/>
        </w:rPr>
        <w:t xml:space="preserve">means, with respect to a Property or part of a Property, the amount set opposite that Property or part of a Property in Part 2 of Schedule 1 </w:t>
      </w:r>
      <w:r>
        <w:rPr>
          <w:i/>
          <w:iCs/>
          <w:sz w:val="24"/>
          <w:szCs w:val="24"/>
        </w:rPr>
        <w:t>(Original Lenders and Property).</w:t>
      </w:r>
    </w:p>
    <w:p w:rsidR="003331F0" w:rsidRDefault="003331F0">
      <w:pPr>
        <w:kinsoku w:val="0"/>
        <w:overflowPunct w:val="0"/>
        <w:autoSpaceDE/>
        <w:autoSpaceDN/>
        <w:adjustRightInd/>
        <w:spacing w:before="239" w:line="276" w:lineRule="exact"/>
        <w:ind w:left="72" w:right="72"/>
        <w:textAlignment w:val="baseline"/>
        <w:rPr>
          <w:spacing w:val="-1"/>
          <w:sz w:val="24"/>
          <w:szCs w:val="24"/>
        </w:rPr>
      </w:pPr>
      <w:r>
        <w:rPr>
          <w:b/>
          <w:bCs/>
          <w:spacing w:val="-1"/>
          <w:sz w:val="24"/>
          <w:szCs w:val="24"/>
        </w:rPr>
        <w:t xml:space="preserve">"Approved Capex Project" </w:t>
      </w:r>
      <w:r>
        <w:rPr>
          <w:spacing w:val="-1"/>
          <w:sz w:val="24"/>
          <w:szCs w:val="24"/>
        </w:rPr>
        <w:t>means the following Capex Projects:</w:t>
      </w:r>
    </w:p>
    <w:p w:rsidR="003331F0" w:rsidRDefault="003331F0">
      <w:pPr>
        <w:numPr>
          <w:ilvl w:val="0"/>
          <w:numId w:val="9"/>
        </w:numPr>
        <w:tabs>
          <w:tab w:val="right" w:pos="8352"/>
        </w:tabs>
        <w:kinsoku w:val="0"/>
        <w:overflowPunct w:val="0"/>
        <w:autoSpaceDE/>
        <w:autoSpaceDN/>
        <w:adjustRightInd/>
        <w:spacing w:before="239" w:after="243" w:line="276" w:lineRule="exact"/>
        <w:ind w:right="72"/>
        <w:textAlignment w:val="baseline"/>
        <w:rPr>
          <w:sz w:val="24"/>
          <w:szCs w:val="24"/>
        </w:rPr>
      </w:pPr>
      <w:r>
        <w:rPr>
          <w:sz w:val="24"/>
          <w:szCs w:val="24"/>
        </w:rPr>
        <w:t>works designed to improve the general appearance of the Nassica Property,</w:t>
      </w:r>
      <w:r>
        <w:rPr>
          <w:sz w:val="24"/>
          <w:szCs w:val="24"/>
        </w:rPr>
        <w:br/>
        <w:t>including works to the external areas, facade, pavements, signage, bill boards, toilets and person counting system;</w:t>
      </w:r>
    </w:p>
    <w:tbl>
      <w:tblPr>
        <w:tblW w:w="0" w:type="auto"/>
        <w:tblLayout w:type="fixed"/>
        <w:tblCellMar>
          <w:left w:w="0" w:type="dxa"/>
          <w:right w:w="0" w:type="dxa"/>
        </w:tblCellMar>
        <w:tblLook w:val="0000" w:firstRow="0" w:lastRow="0" w:firstColumn="0" w:lastColumn="0" w:noHBand="0" w:noVBand="0"/>
      </w:tblPr>
      <w:tblGrid>
        <w:gridCol w:w="559"/>
        <w:gridCol w:w="7881"/>
      </w:tblGrid>
      <w:tr w:rsidR="003331F0">
        <w:tblPrEx>
          <w:tblCellMar>
            <w:top w:w="0" w:type="dxa"/>
            <w:left w:w="0" w:type="dxa"/>
            <w:bottom w:w="0" w:type="dxa"/>
            <w:right w:w="0" w:type="dxa"/>
          </w:tblCellMar>
        </w:tblPrEx>
        <w:trPr>
          <w:trHeight w:hRule="exact" w:val="554"/>
        </w:trPr>
        <w:tc>
          <w:tcPr>
            <w:tcW w:w="559" w:type="dxa"/>
            <w:tcBorders>
              <w:top w:val="nil"/>
              <w:left w:val="nil"/>
              <w:bottom w:val="nil"/>
              <w:right w:val="nil"/>
            </w:tcBorders>
          </w:tcPr>
          <w:p w:rsidR="003331F0" w:rsidRDefault="003331F0">
            <w:pPr>
              <w:numPr>
                <w:ilvl w:val="0"/>
                <w:numId w:val="10"/>
              </w:numPr>
              <w:kinsoku w:val="0"/>
              <w:overflowPunct w:val="0"/>
              <w:autoSpaceDE/>
              <w:autoSpaceDN/>
              <w:adjustRightInd/>
              <w:spacing w:before="43" w:after="221" w:line="283" w:lineRule="exact"/>
              <w:jc w:val="center"/>
              <w:textAlignment w:val="baseline"/>
              <w:rPr>
                <w:spacing w:val="-317"/>
                <w:sz w:val="24"/>
                <w:szCs w:val="24"/>
                <w:lang w:eastAsia="en-US"/>
              </w:rPr>
            </w:pPr>
          </w:p>
        </w:tc>
        <w:tc>
          <w:tcPr>
            <w:tcW w:w="7881" w:type="dxa"/>
            <w:tcBorders>
              <w:top w:val="nil"/>
              <w:left w:val="nil"/>
              <w:bottom w:val="nil"/>
              <w:right w:val="nil"/>
            </w:tcBorders>
          </w:tcPr>
          <w:p w:rsidR="003331F0" w:rsidRDefault="003331F0">
            <w:pPr>
              <w:kinsoku w:val="0"/>
              <w:overflowPunct w:val="0"/>
              <w:autoSpaceDE/>
              <w:autoSpaceDN/>
              <w:adjustRightInd/>
              <w:spacing w:line="273" w:lineRule="exact"/>
              <w:ind w:left="216" w:right="72"/>
              <w:textAlignment w:val="baseline"/>
              <w:rPr>
                <w:sz w:val="24"/>
                <w:szCs w:val="24"/>
                <w:lang w:eastAsia="en-US"/>
              </w:rPr>
            </w:pPr>
            <w:r>
              <w:rPr>
                <w:sz w:val="24"/>
                <w:szCs w:val="24"/>
                <w:lang w:eastAsia="en-US"/>
              </w:rPr>
              <w:t>works required to improve each of the bowling unit and unit Amp13 at the Nassica Property;</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11"/>
        </w:numPr>
        <w:kinsoku w:val="0"/>
        <w:overflowPunct w:val="0"/>
        <w:autoSpaceDE/>
        <w:autoSpaceDN/>
        <w:adjustRightInd/>
        <w:spacing w:before="15" w:line="278" w:lineRule="exact"/>
        <w:ind w:right="72"/>
        <w:jc w:val="both"/>
        <w:textAlignment w:val="baseline"/>
        <w:rPr>
          <w:sz w:val="24"/>
          <w:szCs w:val="24"/>
        </w:rPr>
      </w:pPr>
      <w:r>
        <w:rPr>
          <w:sz w:val="24"/>
          <w:szCs w:val="24"/>
        </w:rPr>
        <w:t>works designed to improve the ve</w:t>
      </w:r>
      <w:r>
        <w:rPr>
          <w:sz w:val="24"/>
          <w:szCs w:val="24"/>
          <w:lang w:val="es-ES" w:eastAsia="es-ES"/>
        </w:rPr>
        <w:t>rt</w:t>
      </w:r>
      <w:r>
        <w:rPr>
          <w:sz w:val="24"/>
          <w:szCs w:val="24"/>
        </w:rPr>
        <w:t>ical accessibility of the various parts of the Nassica Property, including the introduction of new escalators at the Property;</w:t>
      </w:r>
    </w:p>
    <w:p w:rsidR="003331F0" w:rsidRDefault="003331F0">
      <w:pPr>
        <w:numPr>
          <w:ilvl w:val="0"/>
          <w:numId w:val="11"/>
        </w:numPr>
        <w:kinsoku w:val="0"/>
        <w:overflowPunct w:val="0"/>
        <w:autoSpaceDE/>
        <w:autoSpaceDN/>
        <w:adjustRightInd/>
        <w:spacing w:before="238" w:line="276" w:lineRule="exact"/>
        <w:ind w:right="72"/>
        <w:jc w:val="both"/>
        <w:textAlignment w:val="baseline"/>
        <w:rPr>
          <w:sz w:val="24"/>
          <w:szCs w:val="24"/>
        </w:rPr>
      </w:pPr>
      <w:r>
        <w:rPr>
          <w:sz w:val="24"/>
          <w:szCs w:val="24"/>
        </w:rPr>
        <w:t>introduction of a new tenant into the existing unit of the Nassica Property which constitutes a bowling alley, including fit out of such unit, tenant incentives and related costs;</w:t>
      </w:r>
    </w:p>
    <w:p w:rsidR="003331F0" w:rsidRDefault="003331F0">
      <w:pPr>
        <w:numPr>
          <w:ilvl w:val="0"/>
          <w:numId w:val="11"/>
        </w:numPr>
        <w:kinsoku w:val="0"/>
        <w:overflowPunct w:val="0"/>
        <w:autoSpaceDE/>
        <w:autoSpaceDN/>
        <w:adjustRightInd/>
        <w:spacing w:before="244" w:line="274" w:lineRule="exact"/>
        <w:ind w:right="72"/>
        <w:jc w:val="both"/>
        <w:textAlignment w:val="baseline"/>
        <w:rPr>
          <w:sz w:val="24"/>
          <w:szCs w:val="24"/>
        </w:rPr>
      </w:pPr>
      <w:r>
        <w:rPr>
          <w:sz w:val="24"/>
          <w:szCs w:val="24"/>
        </w:rPr>
        <w:t>works required to divide and fit out unit M6 in order to lease a portion of that unit to Kiwoko as a new tenant under an Occupational Lease;</w:t>
      </w:r>
    </w:p>
    <w:p w:rsidR="003331F0" w:rsidRDefault="003331F0">
      <w:pPr>
        <w:numPr>
          <w:ilvl w:val="0"/>
          <w:numId w:val="11"/>
        </w:numPr>
        <w:tabs>
          <w:tab w:val="left" w:pos="720"/>
        </w:tabs>
        <w:kinsoku w:val="0"/>
        <w:overflowPunct w:val="0"/>
        <w:autoSpaceDE/>
        <w:autoSpaceDN/>
        <w:adjustRightInd/>
        <w:spacing w:before="250" w:line="273" w:lineRule="exact"/>
        <w:ind w:right="72"/>
        <w:jc w:val="both"/>
        <w:textAlignment w:val="baseline"/>
        <w:rPr>
          <w:spacing w:val="-1"/>
          <w:sz w:val="24"/>
          <w:szCs w:val="24"/>
        </w:rPr>
      </w:pPr>
      <w:r>
        <w:rPr>
          <w:spacing w:val="-1"/>
          <w:sz w:val="24"/>
          <w:szCs w:val="24"/>
        </w:rPr>
        <w:t>any other Capex Project which is identified as an "Approved Capex Project" in</w:t>
      </w:r>
      <w:r>
        <w:rPr>
          <w:spacing w:val="-1"/>
          <w:sz w:val="24"/>
          <w:szCs w:val="24"/>
        </w:rPr>
        <w:br/>
        <w:t>the then current Business Pl</w:t>
      </w:r>
      <w:r>
        <w:rPr>
          <w:spacing w:val="-1"/>
          <w:sz w:val="24"/>
          <w:szCs w:val="24"/>
          <w:lang w:val="es-ES" w:eastAsia="es-ES"/>
        </w:rPr>
        <w:t>an</w:t>
      </w:r>
      <w:r>
        <w:rPr>
          <w:spacing w:val="-1"/>
          <w:sz w:val="24"/>
          <w:szCs w:val="24"/>
        </w:rPr>
        <w:t>; or</w:t>
      </w:r>
    </w:p>
    <w:p w:rsidR="003331F0" w:rsidRDefault="003331F0">
      <w:pPr>
        <w:numPr>
          <w:ilvl w:val="0"/>
          <w:numId w:val="11"/>
        </w:numPr>
        <w:tabs>
          <w:tab w:val="left" w:pos="720"/>
        </w:tabs>
        <w:kinsoku w:val="0"/>
        <w:overflowPunct w:val="0"/>
        <w:autoSpaceDE/>
        <w:autoSpaceDN/>
        <w:adjustRightInd/>
        <w:spacing w:before="240" w:line="274" w:lineRule="exact"/>
        <w:ind w:right="72"/>
        <w:jc w:val="both"/>
        <w:textAlignment w:val="baseline"/>
        <w:rPr>
          <w:sz w:val="24"/>
          <w:szCs w:val="24"/>
        </w:rPr>
      </w:pPr>
      <w:r>
        <w:rPr>
          <w:sz w:val="24"/>
          <w:szCs w:val="24"/>
        </w:rPr>
        <w:t>any other Capex Project which is designated as an "Approved Capex Project"</w:t>
      </w:r>
      <w:r>
        <w:rPr>
          <w:sz w:val="24"/>
          <w:szCs w:val="24"/>
        </w:rPr>
        <w:br/>
        <w:t>by the Agent (acting on the instructions of the Majority Lenders),</w:t>
      </w:r>
    </w:p>
    <w:p w:rsidR="003331F0" w:rsidRDefault="003331F0">
      <w:pPr>
        <w:kinsoku w:val="0"/>
        <w:overflowPunct w:val="0"/>
        <w:autoSpaceDE/>
        <w:autoSpaceDN/>
        <w:adjustRightInd/>
        <w:spacing w:before="245" w:line="278" w:lineRule="exact"/>
        <w:ind w:left="72" w:right="72"/>
        <w:textAlignment w:val="baseline"/>
        <w:rPr>
          <w:sz w:val="24"/>
          <w:szCs w:val="24"/>
        </w:rPr>
      </w:pPr>
      <w:r>
        <w:rPr>
          <w:sz w:val="24"/>
          <w:szCs w:val="24"/>
        </w:rPr>
        <w:t>in each case, as described in the then current Business Pl</w:t>
      </w:r>
      <w:r>
        <w:rPr>
          <w:sz w:val="24"/>
          <w:szCs w:val="24"/>
          <w:lang w:val="es-ES" w:eastAsia="es-ES"/>
        </w:rPr>
        <w:t>an</w:t>
      </w:r>
      <w:r>
        <w:rPr>
          <w:sz w:val="24"/>
          <w:szCs w:val="24"/>
        </w:rPr>
        <w:t>.</w:t>
      </w:r>
    </w:p>
    <w:p w:rsidR="003331F0" w:rsidRDefault="003331F0">
      <w:pPr>
        <w:kinsoku w:val="0"/>
        <w:overflowPunct w:val="0"/>
        <w:autoSpaceDE/>
        <w:autoSpaceDN/>
        <w:adjustRightInd/>
        <w:spacing w:before="233" w:line="276" w:lineRule="exact"/>
        <w:ind w:left="72" w:right="72"/>
        <w:jc w:val="both"/>
        <w:textAlignment w:val="baseline"/>
        <w:rPr>
          <w:sz w:val="24"/>
          <w:szCs w:val="24"/>
        </w:rPr>
      </w:pPr>
      <w:r>
        <w:rPr>
          <w:b/>
          <w:bCs/>
          <w:sz w:val="24"/>
          <w:szCs w:val="24"/>
        </w:rPr>
        <w:t xml:space="preserve">"Assignment Agreement" </w:t>
      </w:r>
      <w:r>
        <w:rPr>
          <w:sz w:val="24"/>
          <w:szCs w:val="24"/>
        </w:rPr>
        <w:t xml:space="preserve">means an agreement substantially in the form set out in Schedule 9 </w:t>
      </w:r>
      <w:r>
        <w:rPr>
          <w:i/>
          <w:iCs/>
          <w:sz w:val="24"/>
          <w:szCs w:val="24"/>
        </w:rPr>
        <w:t xml:space="preserve">(Form of Assignment Agreement) </w:t>
      </w:r>
      <w:r>
        <w:rPr>
          <w:sz w:val="24"/>
          <w:szCs w:val="24"/>
        </w:rPr>
        <w:t>or any other form agreed between the relevant assignor and assignee.</w:t>
      </w:r>
    </w:p>
    <w:p w:rsidR="003331F0" w:rsidRDefault="003331F0">
      <w:pPr>
        <w:kinsoku w:val="0"/>
        <w:overflowPunct w:val="0"/>
        <w:autoSpaceDE/>
        <w:autoSpaceDN/>
        <w:adjustRightInd/>
        <w:spacing w:before="237" w:line="277" w:lineRule="exact"/>
        <w:ind w:left="72" w:right="72"/>
        <w:jc w:val="both"/>
        <w:textAlignment w:val="baseline"/>
        <w:rPr>
          <w:sz w:val="24"/>
          <w:szCs w:val="24"/>
        </w:rPr>
      </w:pPr>
      <w:r>
        <w:rPr>
          <w:b/>
          <w:bCs/>
          <w:sz w:val="24"/>
          <w:szCs w:val="24"/>
        </w:rPr>
        <w:t xml:space="preserve">"Authorisation" </w:t>
      </w:r>
      <w:r>
        <w:rPr>
          <w:sz w:val="24"/>
          <w:szCs w:val="24"/>
        </w:rPr>
        <w:t>means an authorisation, consent, approval, resolution, licence, exemption, filing, notarisation or registration.</w:t>
      </w:r>
    </w:p>
    <w:p w:rsidR="003331F0" w:rsidRDefault="003331F0">
      <w:pPr>
        <w:kinsoku w:val="0"/>
        <w:overflowPunct w:val="0"/>
        <w:autoSpaceDE/>
        <w:autoSpaceDN/>
        <w:adjustRightInd/>
        <w:spacing w:before="238" w:line="277" w:lineRule="exact"/>
        <w:ind w:left="72" w:right="72"/>
        <w:jc w:val="both"/>
        <w:textAlignment w:val="baseline"/>
        <w:rPr>
          <w:sz w:val="24"/>
          <w:szCs w:val="24"/>
        </w:rPr>
      </w:pPr>
      <w:r>
        <w:rPr>
          <w:b/>
          <w:bCs/>
          <w:sz w:val="24"/>
          <w:szCs w:val="24"/>
        </w:rPr>
        <w:t xml:space="preserve">"Availability Period" </w:t>
      </w:r>
      <w:r>
        <w:rPr>
          <w:sz w:val="24"/>
          <w:szCs w:val="24"/>
        </w:rPr>
        <w:t>means the period from and including the date of this Agreement to and including:</w:t>
      </w:r>
    </w:p>
    <w:p w:rsidR="003331F0" w:rsidRDefault="003331F0">
      <w:pPr>
        <w:numPr>
          <w:ilvl w:val="0"/>
          <w:numId w:val="12"/>
        </w:numPr>
        <w:kinsoku w:val="0"/>
        <w:overflowPunct w:val="0"/>
        <w:autoSpaceDE/>
        <w:autoSpaceDN/>
        <w:adjustRightInd/>
        <w:spacing w:before="241" w:line="273" w:lineRule="exact"/>
        <w:ind w:right="72"/>
        <w:textAlignment w:val="baseline"/>
        <w:rPr>
          <w:sz w:val="24"/>
          <w:szCs w:val="24"/>
        </w:rPr>
      </w:pPr>
      <w:r>
        <w:rPr>
          <w:sz w:val="24"/>
          <w:szCs w:val="24"/>
        </w:rPr>
        <w:t>in relation to Facility A and Facility B, 12 September 2014; and</w:t>
      </w:r>
    </w:p>
    <w:p w:rsidR="003331F0" w:rsidRDefault="003331F0">
      <w:pPr>
        <w:numPr>
          <w:ilvl w:val="0"/>
          <w:numId w:val="12"/>
        </w:numPr>
        <w:kinsoku w:val="0"/>
        <w:overflowPunct w:val="0"/>
        <w:autoSpaceDE/>
        <w:autoSpaceDN/>
        <w:adjustRightInd/>
        <w:spacing w:before="246" w:after="1413" w:line="273" w:lineRule="exact"/>
        <w:ind w:right="72"/>
        <w:textAlignment w:val="baseline"/>
        <w:rPr>
          <w:sz w:val="24"/>
          <w:szCs w:val="24"/>
        </w:rPr>
      </w:pPr>
      <w:r>
        <w:rPr>
          <w:sz w:val="24"/>
          <w:szCs w:val="24"/>
        </w:rPr>
        <w:t>in relation to Facility C:</w:t>
      </w:r>
    </w:p>
    <w:p w:rsidR="003331F0" w:rsidRDefault="003331F0">
      <w:pPr>
        <w:tabs>
          <w:tab w:val="left" w:pos="4464"/>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6</w:t>
      </w:r>
      <w:r>
        <w:rPr>
          <w:sz w:val="24"/>
          <w:szCs w:val="24"/>
        </w:rPr>
        <w:tab/>
      </w:r>
      <w:r>
        <w:rPr>
          <w:sz w:val="16"/>
          <w:szCs w:val="16"/>
        </w:rPr>
        <w:t>70-40580707</w:t>
      </w:r>
    </w:p>
    <w:p w:rsidR="003331F0" w:rsidRDefault="003331F0">
      <w:pPr>
        <w:pageBreakBefore/>
        <w:numPr>
          <w:ilvl w:val="0"/>
          <w:numId w:val="13"/>
        </w:numPr>
        <w:tabs>
          <w:tab w:val="right" w:pos="8352"/>
        </w:tabs>
        <w:kinsoku w:val="0"/>
        <w:overflowPunct w:val="0"/>
        <w:autoSpaceDE/>
        <w:autoSpaceDN/>
        <w:adjustRightInd/>
        <w:spacing w:before="24" w:line="279" w:lineRule="exact"/>
        <w:ind w:right="72"/>
        <w:jc w:val="both"/>
        <w:textAlignment w:val="baseline"/>
        <w:rPr>
          <w:sz w:val="24"/>
          <w:szCs w:val="24"/>
        </w:rPr>
      </w:pPr>
      <w:r>
        <w:rPr>
          <w:sz w:val="24"/>
          <w:szCs w:val="24"/>
        </w:rPr>
        <w:lastRenderedPageBreak/>
        <w:t>if Facility A and Facility B have not been utilised, 12 September 2014;</w:t>
      </w:r>
      <w:r>
        <w:rPr>
          <w:sz w:val="24"/>
          <w:szCs w:val="24"/>
        </w:rPr>
        <w:br/>
        <w:t>and</w:t>
      </w:r>
    </w:p>
    <w:p w:rsidR="003331F0" w:rsidRDefault="003331F0">
      <w:pPr>
        <w:numPr>
          <w:ilvl w:val="0"/>
          <w:numId w:val="13"/>
        </w:numPr>
        <w:tabs>
          <w:tab w:val="right" w:pos="8352"/>
        </w:tabs>
        <w:kinsoku w:val="0"/>
        <w:overflowPunct w:val="0"/>
        <w:autoSpaceDE/>
        <w:autoSpaceDN/>
        <w:adjustRightInd/>
        <w:spacing w:before="242" w:line="275" w:lineRule="exact"/>
        <w:ind w:right="72"/>
        <w:jc w:val="both"/>
        <w:textAlignment w:val="baseline"/>
        <w:rPr>
          <w:sz w:val="24"/>
          <w:szCs w:val="24"/>
        </w:rPr>
      </w:pPr>
      <w:r>
        <w:rPr>
          <w:sz w:val="24"/>
          <w:szCs w:val="24"/>
        </w:rPr>
        <w:t>if Facility A and Facility B have been utilised, the date falling sixty</w:t>
      </w:r>
      <w:r>
        <w:rPr>
          <w:sz w:val="24"/>
          <w:szCs w:val="24"/>
        </w:rPr>
        <w:br/>
        <w:t>(60) days after the first Utilisation Date (or, if such date is not a Business Day, the next Business Day in that calendar month (if there is one) or the preceding Business Day (if there is not),</w:t>
      </w:r>
    </w:p>
    <w:p w:rsidR="003331F0" w:rsidRDefault="003331F0">
      <w:pPr>
        <w:kinsoku w:val="0"/>
        <w:overflowPunct w:val="0"/>
        <w:autoSpaceDE/>
        <w:autoSpaceDN/>
        <w:adjustRightInd/>
        <w:spacing w:before="244" w:line="276" w:lineRule="exact"/>
        <w:ind w:left="72" w:right="72"/>
        <w:textAlignment w:val="baseline"/>
        <w:rPr>
          <w:sz w:val="24"/>
          <w:szCs w:val="24"/>
        </w:rPr>
      </w:pPr>
      <w:r>
        <w:rPr>
          <w:b/>
          <w:bCs/>
          <w:sz w:val="24"/>
          <w:szCs w:val="24"/>
        </w:rPr>
        <w:t xml:space="preserve">provided that </w:t>
      </w:r>
      <w:r>
        <w:rPr>
          <w:sz w:val="24"/>
          <w:szCs w:val="24"/>
        </w:rPr>
        <w:t>if the Acquisition Agreement:</w:t>
      </w:r>
    </w:p>
    <w:p w:rsidR="003331F0" w:rsidRDefault="003331F0">
      <w:pPr>
        <w:numPr>
          <w:ilvl w:val="0"/>
          <w:numId w:val="14"/>
        </w:numPr>
        <w:kinsoku w:val="0"/>
        <w:overflowPunct w:val="0"/>
        <w:autoSpaceDE/>
        <w:autoSpaceDN/>
        <w:adjustRightInd/>
        <w:spacing w:before="238" w:line="274" w:lineRule="exact"/>
        <w:ind w:right="72"/>
        <w:textAlignment w:val="baseline"/>
        <w:rPr>
          <w:sz w:val="24"/>
          <w:szCs w:val="24"/>
        </w:rPr>
      </w:pPr>
      <w:r>
        <w:rPr>
          <w:sz w:val="24"/>
          <w:szCs w:val="24"/>
        </w:rPr>
        <w:t>is terminated by any party to it; or</w:t>
      </w:r>
    </w:p>
    <w:p w:rsidR="003331F0" w:rsidRDefault="003331F0">
      <w:pPr>
        <w:numPr>
          <w:ilvl w:val="0"/>
          <w:numId w:val="14"/>
        </w:numPr>
        <w:kinsoku w:val="0"/>
        <w:overflowPunct w:val="0"/>
        <w:autoSpaceDE/>
        <w:autoSpaceDN/>
        <w:adjustRightInd/>
        <w:spacing w:before="244" w:line="274" w:lineRule="exact"/>
        <w:ind w:right="72"/>
        <w:textAlignment w:val="baseline"/>
        <w:rPr>
          <w:sz w:val="24"/>
          <w:szCs w:val="24"/>
        </w:rPr>
      </w:pPr>
      <w:r>
        <w:rPr>
          <w:sz w:val="24"/>
          <w:szCs w:val="24"/>
        </w:rPr>
        <w:t>expires (or ceases to be in effect),</w:t>
      </w:r>
    </w:p>
    <w:p w:rsidR="003331F0" w:rsidRDefault="003331F0">
      <w:pPr>
        <w:kinsoku w:val="0"/>
        <w:overflowPunct w:val="0"/>
        <w:autoSpaceDE/>
        <w:autoSpaceDN/>
        <w:adjustRightInd/>
        <w:spacing w:before="240" w:line="275" w:lineRule="exact"/>
        <w:ind w:left="720" w:right="72"/>
        <w:jc w:val="both"/>
        <w:textAlignment w:val="baseline"/>
        <w:rPr>
          <w:sz w:val="24"/>
          <w:szCs w:val="24"/>
        </w:rPr>
      </w:pPr>
      <w:r>
        <w:rPr>
          <w:sz w:val="24"/>
          <w:szCs w:val="24"/>
        </w:rPr>
        <w:t>in each case in accordance with its terms, the Availability Period shall end on the date of such termination or expiration or the date on which it ceases to be in effect.</w:t>
      </w:r>
    </w:p>
    <w:p w:rsidR="003331F0" w:rsidRDefault="003331F0">
      <w:pPr>
        <w:kinsoku w:val="0"/>
        <w:overflowPunct w:val="0"/>
        <w:autoSpaceDE/>
        <w:autoSpaceDN/>
        <w:adjustRightInd/>
        <w:spacing w:before="246" w:line="273" w:lineRule="exact"/>
        <w:ind w:left="72" w:right="72"/>
        <w:jc w:val="both"/>
        <w:textAlignment w:val="baseline"/>
        <w:rPr>
          <w:sz w:val="24"/>
          <w:szCs w:val="24"/>
        </w:rPr>
      </w:pPr>
      <w:r>
        <w:rPr>
          <w:b/>
          <w:bCs/>
          <w:sz w:val="24"/>
          <w:szCs w:val="24"/>
        </w:rPr>
        <w:t xml:space="preserve">"Available Commitment" </w:t>
      </w:r>
      <w:r>
        <w:rPr>
          <w:sz w:val="24"/>
          <w:szCs w:val="24"/>
        </w:rPr>
        <w:t>means, in relation to a Facility, a Lender's Commitment under that Facility minus:</w:t>
      </w:r>
    </w:p>
    <w:p w:rsidR="003331F0" w:rsidRDefault="003331F0">
      <w:pPr>
        <w:numPr>
          <w:ilvl w:val="0"/>
          <w:numId w:val="15"/>
        </w:numPr>
        <w:tabs>
          <w:tab w:val="right" w:pos="8352"/>
        </w:tabs>
        <w:kinsoku w:val="0"/>
        <w:overflowPunct w:val="0"/>
        <w:autoSpaceDE/>
        <w:autoSpaceDN/>
        <w:adjustRightInd/>
        <w:spacing w:before="243" w:line="276" w:lineRule="exact"/>
        <w:ind w:right="72"/>
        <w:jc w:val="both"/>
        <w:textAlignment w:val="baseline"/>
        <w:rPr>
          <w:sz w:val="24"/>
          <w:szCs w:val="24"/>
        </w:rPr>
      </w:pPr>
      <w:r>
        <w:rPr>
          <w:sz w:val="24"/>
          <w:szCs w:val="24"/>
        </w:rPr>
        <w:t>the amount of its participation in any outstanding Loans under that Facility;</w:t>
      </w:r>
      <w:r>
        <w:rPr>
          <w:sz w:val="24"/>
          <w:szCs w:val="24"/>
        </w:rPr>
        <w:br/>
        <w:t>and</w:t>
      </w:r>
    </w:p>
    <w:p w:rsidR="003331F0" w:rsidRDefault="003331F0">
      <w:pPr>
        <w:numPr>
          <w:ilvl w:val="0"/>
          <w:numId w:val="15"/>
        </w:numPr>
        <w:tabs>
          <w:tab w:val="right" w:pos="8352"/>
        </w:tabs>
        <w:kinsoku w:val="0"/>
        <w:overflowPunct w:val="0"/>
        <w:autoSpaceDE/>
        <w:autoSpaceDN/>
        <w:adjustRightInd/>
        <w:spacing w:before="237" w:line="277" w:lineRule="exact"/>
        <w:ind w:right="72"/>
        <w:jc w:val="both"/>
        <w:textAlignment w:val="baseline"/>
        <w:rPr>
          <w:sz w:val="24"/>
          <w:szCs w:val="24"/>
        </w:rPr>
      </w:pPr>
      <w:r>
        <w:rPr>
          <w:sz w:val="24"/>
          <w:szCs w:val="24"/>
        </w:rPr>
        <w:t>in relation to any proposed Utilisation, the amount of its participation in any</w:t>
      </w:r>
      <w:r>
        <w:rPr>
          <w:sz w:val="24"/>
          <w:szCs w:val="24"/>
        </w:rPr>
        <w:br/>
        <w:t>Loans that are due to be made under that Facility on or before the proposed Utilisation Date.</w:t>
      </w:r>
    </w:p>
    <w:p w:rsidR="003331F0" w:rsidRDefault="003331F0">
      <w:pPr>
        <w:kinsoku w:val="0"/>
        <w:overflowPunct w:val="0"/>
        <w:autoSpaceDE/>
        <w:autoSpaceDN/>
        <w:adjustRightInd/>
        <w:spacing w:before="234" w:line="279" w:lineRule="exact"/>
        <w:ind w:left="72" w:right="72"/>
        <w:jc w:val="both"/>
        <w:textAlignment w:val="baseline"/>
        <w:rPr>
          <w:sz w:val="24"/>
          <w:szCs w:val="24"/>
        </w:rPr>
      </w:pPr>
      <w:r>
        <w:rPr>
          <w:b/>
          <w:bCs/>
          <w:sz w:val="24"/>
          <w:szCs w:val="24"/>
        </w:rPr>
        <w:t xml:space="preserve">"Available Facility" </w:t>
      </w:r>
      <w:r>
        <w:rPr>
          <w:sz w:val="24"/>
          <w:szCs w:val="24"/>
        </w:rPr>
        <w:t>means, in relation to a Facility, the aggregate for the time being of each Lender's Available Commitment in respect of that Facility.</w:t>
      </w:r>
    </w:p>
    <w:p w:rsidR="003331F0" w:rsidRDefault="003331F0">
      <w:pPr>
        <w:kinsoku w:val="0"/>
        <w:overflowPunct w:val="0"/>
        <w:autoSpaceDE/>
        <w:autoSpaceDN/>
        <w:adjustRightInd/>
        <w:spacing w:before="239" w:line="276" w:lineRule="exact"/>
        <w:ind w:left="72" w:right="72"/>
        <w:jc w:val="both"/>
        <w:textAlignment w:val="baseline"/>
        <w:rPr>
          <w:i/>
          <w:iCs/>
          <w:sz w:val="24"/>
          <w:szCs w:val="24"/>
        </w:rPr>
      </w:pPr>
      <w:r>
        <w:rPr>
          <w:b/>
          <w:bCs/>
          <w:sz w:val="24"/>
          <w:szCs w:val="24"/>
        </w:rPr>
        <w:t xml:space="preserve">"Borrower" </w:t>
      </w:r>
      <w:r>
        <w:rPr>
          <w:sz w:val="24"/>
          <w:szCs w:val="24"/>
        </w:rPr>
        <w:t xml:space="preserve">means a person which becomes a Borrower in accordance with Clause 27 </w:t>
      </w:r>
      <w:r>
        <w:rPr>
          <w:i/>
          <w:iCs/>
          <w:sz w:val="24"/>
          <w:szCs w:val="24"/>
        </w:rPr>
        <w:t xml:space="preserve">(Changes to the Obligors) </w:t>
      </w:r>
      <w:r>
        <w:rPr>
          <w:sz w:val="24"/>
          <w:szCs w:val="24"/>
        </w:rPr>
        <w:t xml:space="preserve">unless it has ceased to be a Borrower in accordance with Clause 27.2 </w:t>
      </w:r>
      <w:r>
        <w:rPr>
          <w:i/>
          <w:iCs/>
          <w:sz w:val="24"/>
          <w:szCs w:val="24"/>
        </w:rPr>
        <w:t>(Resignation of a Borrower).</w:t>
      </w:r>
    </w:p>
    <w:p w:rsidR="003331F0" w:rsidRDefault="003331F0">
      <w:pPr>
        <w:kinsoku w:val="0"/>
        <w:overflowPunct w:val="0"/>
        <w:autoSpaceDE/>
        <w:autoSpaceDN/>
        <w:adjustRightInd/>
        <w:spacing w:before="243" w:line="276" w:lineRule="exact"/>
        <w:ind w:left="72" w:right="72"/>
        <w:textAlignment w:val="baseline"/>
        <w:rPr>
          <w:spacing w:val="-1"/>
          <w:sz w:val="24"/>
          <w:szCs w:val="24"/>
        </w:rPr>
      </w:pPr>
      <w:r>
        <w:rPr>
          <w:b/>
          <w:bCs/>
          <w:spacing w:val="-1"/>
          <w:sz w:val="24"/>
          <w:szCs w:val="24"/>
        </w:rPr>
        <w:t xml:space="preserve">"Break Costs" </w:t>
      </w:r>
      <w:r>
        <w:rPr>
          <w:spacing w:val="-1"/>
          <w:sz w:val="24"/>
          <w:szCs w:val="24"/>
        </w:rPr>
        <w:t>means the amount (if any) by which:</w:t>
      </w:r>
    </w:p>
    <w:p w:rsidR="003331F0" w:rsidRDefault="003331F0">
      <w:pPr>
        <w:numPr>
          <w:ilvl w:val="0"/>
          <w:numId w:val="16"/>
        </w:numPr>
        <w:tabs>
          <w:tab w:val="right" w:pos="8352"/>
        </w:tabs>
        <w:kinsoku w:val="0"/>
        <w:overflowPunct w:val="0"/>
        <w:autoSpaceDE/>
        <w:autoSpaceDN/>
        <w:adjustRightInd/>
        <w:spacing w:before="236" w:line="276" w:lineRule="exact"/>
        <w:ind w:right="72"/>
        <w:jc w:val="both"/>
        <w:textAlignment w:val="baseline"/>
        <w:rPr>
          <w:sz w:val="24"/>
          <w:szCs w:val="24"/>
        </w:rPr>
      </w:pPr>
      <w:r>
        <w:rPr>
          <w:sz w:val="24"/>
          <w:szCs w:val="24"/>
        </w:rPr>
        <w:t>the interest (including the Margin on any portion of the Loans subject to a</w:t>
      </w:r>
      <w:r>
        <w:rPr>
          <w:sz w:val="24"/>
          <w:szCs w:val="24"/>
        </w:rPr>
        <w:br/>
        <w:t>Securitisation at such time but excluding Margin on any portion of the Loans not subject to a Securitisation at such time) which a Lender should have received for the period from the date of receipt of all or any part of its participation in a Lo</w:t>
      </w:r>
      <w:r>
        <w:rPr>
          <w:sz w:val="24"/>
          <w:szCs w:val="24"/>
          <w:lang w:val="es-ES" w:eastAsia="es-ES"/>
        </w:rPr>
        <w:t xml:space="preserve">an </w:t>
      </w:r>
      <w:r>
        <w:rPr>
          <w:sz w:val="24"/>
          <w:szCs w:val="24"/>
        </w:rPr>
        <w:t>or Unpaid Sum to the last day of the current Interest Period in respect of that Loan or Unpaid Sum, had the principal amount or Unpaid Sum received been paid on the last day of that Interest Period;</w:t>
      </w:r>
    </w:p>
    <w:p w:rsidR="003331F0" w:rsidRDefault="003331F0">
      <w:pPr>
        <w:kinsoku w:val="0"/>
        <w:overflowPunct w:val="0"/>
        <w:autoSpaceDE/>
        <w:autoSpaceDN/>
        <w:adjustRightInd/>
        <w:spacing w:before="241" w:line="274" w:lineRule="exact"/>
        <w:ind w:left="72" w:right="72"/>
        <w:textAlignment w:val="baseline"/>
        <w:rPr>
          <w:spacing w:val="-2"/>
          <w:sz w:val="24"/>
          <w:szCs w:val="24"/>
        </w:rPr>
      </w:pPr>
      <w:r>
        <w:rPr>
          <w:spacing w:val="-2"/>
          <w:sz w:val="24"/>
          <w:szCs w:val="24"/>
        </w:rPr>
        <w:t>exceeds:</w:t>
      </w:r>
    </w:p>
    <w:p w:rsidR="003331F0" w:rsidRDefault="003331F0">
      <w:pPr>
        <w:numPr>
          <w:ilvl w:val="0"/>
          <w:numId w:val="16"/>
        </w:numPr>
        <w:tabs>
          <w:tab w:val="right" w:pos="8352"/>
        </w:tabs>
        <w:kinsoku w:val="0"/>
        <w:overflowPunct w:val="0"/>
        <w:autoSpaceDE/>
        <w:autoSpaceDN/>
        <w:adjustRightInd/>
        <w:spacing w:before="245" w:after="784" w:line="276" w:lineRule="exact"/>
        <w:ind w:right="72"/>
        <w:jc w:val="both"/>
        <w:textAlignment w:val="baseline"/>
        <w:rPr>
          <w:sz w:val="24"/>
          <w:szCs w:val="24"/>
        </w:rPr>
      </w:pPr>
      <w:r>
        <w:rPr>
          <w:sz w:val="24"/>
          <w:szCs w:val="24"/>
        </w:rPr>
        <w:t>the amount which that Lender would be able to obtain by placing an amount</w:t>
      </w:r>
      <w:r>
        <w:rPr>
          <w:sz w:val="24"/>
          <w:szCs w:val="24"/>
        </w:rPr>
        <w:br/>
        <w:t>equal to the p</w:t>
      </w:r>
      <w:r>
        <w:rPr>
          <w:sz w:val="24"/>
          <w:szCs w:val="24"/>
          <w:lang w:val="es-ES" w:eastAsia="es-ES"/>
        </w:rPr>
        <w:t>ri</w:t>
      </w:r>
      <w:r>
        <w:rPr>
          <w:sz w:val="24"/>
          <w:szCs w:val="24"/>
        </w:rPr>
        <w:t>ncipal amount or Unpaid Sum received by it on deposit with a leading bank in the European Interbank Market for a period starting on the Business Day following receipt or recovery and ending on the last day of the current Interest Pe</w:t>
      </w:r>
      <w:r>
        <w:rPr>
          <w:sz w:val="24"/>
          <w:szCs w:val="24"/>
          <w:lang w:val="es-ES" w:eastAsia="es-ES"/>
        </w:rPr>
        <w:t>ri</w:t>
      </w:r>
      <w:r>
        <w:rPr>
          <w:sz w:val="24"/>
          <w:szCs w:val="24"/>
        </w:rPr>
        <w:t>od.</w:t>
      </w:r>
    </w:p>
    <w:p w:rsidR="003331F0" w:rsidRDefault="003331F0">
      <w:pPr>
        <w:tabs>
          <w:tab w:val="left" w:pos="4464"/>
          <w:tab w:val="right" w:pos="9072"/>
        </w:tabs>
        <w:kinsoku w:val="0"/>
        <w:overflowPunct w:val="0"/>
        <w:autoSpaceDE/>
        <w:autoSpaceDN/>
        <w:adjustRightInd/>
        <w:spacing w:after="47" w:line="238" w:lineRule="exact"/>
        <w:textAlignment w:val="baseline"/>
        <w:rPr>
          <w:sz w:val="16"/>
          <w:szCs w:val="16"/>
        </w:rPr>
      </w:pPr>
      <w:r>
        <w:rPr>
          <w:sz w:val="16"/>
          <w:szCs w:val="16"/>
        </w:rPr>
        <w:t>80184-5-446-v17.0</w:t>
      </w:r>
      <w:r>
        <w:rPr>
          <w:sz w:val="16"/>
          <w:szCs w:val="16"/>
        </w:rPr>
        <w:tab/>
      </w:r>
      <w:r>
        <w:rPr>
          <w:sz w:val="24"/>
          <w:szCs w:val="24"/>
        </w:rPr>
        <w:t>7</w:t>
      </w:r>
      <w:r>
        <w:rPr>
          <w:sz w:val="24"/>
          <w:szCs w:val="24"/>
        </w:rPr>
        <w:tab/>
      </w:r>
      <w:r>
        <w:rPr>
          <w:sz w:val="16"/>
          <w:szCs w:val="16"/>
        </w:rPr>
        <w:t>70-40580707</w:t>
      </w:r>
    </w:p>
    <w:p w:rsidR="003331F0" w:rsidRDefault="003331F0">
      <w:pPr>
        <w:pageBreakBefore/>
        <w:kinsoku w:val="0"/>
        <w:overflowPunct w:val="0"/>
        <w:autoSpaceDE/>
        <w:autoSpaceDN/>
        <w:adjustRightInd/>
        <w:spacing w:before="9" w:line="275" w:lineRule="exact"/>
        <w:ind w:left="72" w:right="72"/>
        <w:textAlignment w:val="baseline"/>
        <w:rPr>
          <w:sz w:val="24"/>
          <w:szCs w:val="24"/>
          <w:lang w:eastAsia="en-US"/>
        </w:rPr>
      </w:pPr>
      <w:r>
        <w:rPr>
          <w:b/>
          <w:bCs/>
          <w:sz w:val="24"/>
          <w:szCs w:val="24"/>
          <w:lang w:val="es-ES" w:eastAsia="es-ES"/>
        </w:rPr>
        <w:lastRenderedPageBreak/>
        <w:t xml:space="preserve">"Business </w:t>
      </w:r>
      <w:r>
        <w:rPr>
          <w:b/>
          <w:bCs/>
          <w:sz w:val="24"/>
          <w:szCs w:val="24"/>
          <w:lang w:eastAsia="en-US"/>
        </w:rPr>
        <w:t xml:space="preserve">Day" </w:t>
      </w:r>
      <w:r>
        <w:rPr>
          <w:sz w:val="24"/>
          <w:szCs w:val="24"/>
          <w:lang w:eastAsia="en-US"/>
        </w:rPr>
        <w:t>means a day (other than a Saturday or Sunday) on which banks are open for general business in Amsterdam, London, Luxembourg, Madrid, and New York and which is a TARGET Day.</w:t>
      </w:r>
    </w:p>
    <w:p w:rsidR="003331F0" w:rsidRDefault="003331F0">
      <w:pPr>
        <w:kinsoku w:val="0"/>
        <w:overflowPunct w:val="0"/>
        <w:autoSpaceDE/>
        <w:autoSpaceDN/>
        <w:adjustRightInd/>
        <w:spacing w:line="518" w:lineRule="exact"/>
        <w:ind w:left="72" w:right="432"/>
        <w:textAlignment w:val="baseline"/>
        <w:rPr>
          <w:sz w:val="24"/>
          <w:szCs w:val="24"/>
          <w:lang w:eastAsia="en-US"/>
        </w:rPr>
      </w:pPr>
      <w:r>
        <w:rPr>
          <w:b/>
          <w:bCs/>
          <w:sz w:val="24"/>
          <w:szCs w:val="24"/>
          <w:lang w:val="es-ES" w:eastAsia="es-ES"/>
        </w:rPr>
        <w:t xml:space="preserve">"Business </w:t>
      </w:r>
      <w:r>
        <w:rPr>
          <w:b/>
          <w:bCs/>
          <w:sz w:val="24"/>
          <w:szCs w:val="24"/>
          <w:lang w:eastAsia="en-US"/>
        </w:rPr>
        <w:t xml:space="preserve">Plan" </w:t>
      </w:r>
      <w:r>
        <w:rPr>
          <w:sz w:val="24"/>
          <w:szCs w:val="24"/>
          <w:lang w:eastAsia="en-US"/>
        </w:rPr>
        <w:t>means the Initial Business Pl</w:t>
      </w:r>
      <w:r>
        <w:rPr>
          <w:sz w:val="24"/>
          <w:szCs w:val="24"/>
          <w:lang w:val="es-ES" w:eastAsia="es-ES"/>
        </w:rPr>
        <w:t xml:space="preserve">an </w:t>
      </w:r>
      <w:r>
        <w:rPr>
          <w:sz w:val="24"/>
          <w:szCs w:val="24"/>
          <w:lang w:eastAsia="en-US"/>
        </w:rPr>
        <w:t xml:space="preserve">and each Updated Business Plan. </w:t>
      </w:r>
      <w:r>
        <w:rPr>
          <w:b/>
          <w:bCs/>
          <w:sz w:val="24"/>
          <w:szCs w:val="24"/>
          <w:lang w:eastAsia="en-US"/>
        </w:rPr>
        <w:t xml:space="preserve">"Capex Project" </w:t>
      </w:r>
      <w:r>
        <w:rPr>
          <w:sz w:val="24"/>
          <w:szCs w:val="24"/>
          <w:lang w:eastAsia="en-US"/>
        </w:rPr>
        <w:t>means:</w:t>
      </w:r>
    </w:p>
    <w:p w:rsidR="003331F0" w:rsidRDefault="003331F0">
      <w:pPr>
        <w:numPr>
          <w:ilvl w:val="0"/>
          <w:numId w:val="17"/>
        </w:numPr>
        <w:tabs>
          <w:tab w:val="right" w:pos="8352"/>
        </w:tabs>
        <w:kinsoku w:val="0"/>
        <w:overflowPunct w:val="0"/>
        <w:autoSpaceDE/>
        <w:autoSpaceDN/>
        <w:adjustRightInd/>
        <w:spacing w:before="239" w:after="232" w:line="276" w:lineRule="exact"/>
        <w:ind w:right="72"/>
        <w:textAlignment w:val="baseline"/>
        <w:rPr>
          <w:sz w:val="24"/>
          <w:szCs w:val="24"/>
          <w:lang w:eastAsia="en-US"/>
        </w:rPr>
      </w:pPr>
      <w:r>
        <w:rPr>
          <w:sz w:val="24"/>
          <w:szCs w:val="24"/>
          <w:lang w:eastAsia="en-US"/>
        </w:rPr>
        <w:t>effecting, carrying out or permitting any demolition, reconstruction,</w:t>
      </w:r>
      <w:r>
        <w:rPr>
          <w:sz w:val="24"/>
          <w:szCs w:val="24"/>
          <w:lang w:eastAsia="en-US"/>
        </w:rPr>
        <w:br/>
        <w:t>redevelopment or rebuilding of or any structural alteration to a Property; or</w:t>
      </w:r>
    </w:p>
    <w:tbl>
      <w:tblPr>
        <w:tblW w:w="0" w:type="auto"/>
        <w:tblLayout w:type="fixed"/>
        <w:tblCellMar>
          <w:left w:w="0" w:type="dxa"/>
          <w:right w:w="0" w:type="dxa"/>
        </w:tblCellMar>
        <w:tblLook w:val="0000" w:firstRow="0" w:lastRow="0" w:firstColumn="0" w:lastColumn="0" w:noHBand="0" w:noVBand="0"/>
      </w:tblPr>
      <w:tblGrid>
        <w:gridCol w:w="550"/>
        <w:gridCol w:w="7890"/>
      </w:tblGrid>
      <w:tr w:rsidR="003331F0">
        <w:tblPrEx>
          <w:tblCellMar>
            <w:top w:w="0" w:type="dxa"/>
            <w:left w:w="0" w:type="dxa"/>
            <w:bottom w:w="0" w:type="dxa"/>
            <w:right w:w="0" w:type="dxa"/>
          </w:tblCellMar>
        </w:tblPrEx>
        <w:trPr>
          <w:trHeight w:hRule="exact" w:val="853"/>
        </w:trPr>
        <w:tc>
          <w:tcPr>
            <w:tcW w:w="550" w:type="dxa"/>
            <w:tcBorders>
              <w:top w:val="nil"/>
              <w:left w:val="nil"/>
              <w:bottom w:val="nil"/>
              <w:right w:val="nil"/>
            </w:tcBorders>
          </w:tcPr>
          <w:p w:rsidR="003331F0" w:rsidRDefault="003331F0">
            <w:pPr>
              <w:numPr>
                <w:ilvl w:val="0"/>
                <w:numId w:val="18"/>
              </w:numPr>
              <w:kinsoku w:val="0"/>
              <w:overflowPunct w:val="0"/>
              <w:autoSpaceDE/>
              <w:autoSpaceDN/>
              <w:adjustRightInd/>
              <w:spacing w:before="45" w:after="514" w:line="283" w:lineRule="exact"/>
              <w:jc w:val="center"/>
              <w:textAlignment w:val="baseline"/>
              <w:rPr>
                <w:spacing w:val="-329"/>
                <w:sz w:val="24"/>
                <w:szCs w:val="24"/>
                <w:lang w:eastAsia="en-US"/>
              </w:rPr>
            </w:pPr>
          </w:p>
        </w:tc>
        <w:tc>
          <w:tcPr>
            <w:tcW w:w="7890" w:type="dxa"/>
            <w:tcBorders>
              <w:top w:val="nil"/>
              <w:left w:val="nil"/>
              <w:bottom w:val="nil"/>
              <w:right w:val="nil"/>
            </w:tcBorders>
          </w:tcPr>
          <w:p w:rsidR="003331F0" w:rsidRDefault="003331F0">
            <w:pPr>
              <w:kinsoku w:val="0"/>
              <w:overflowPunct w:val="0"/>
              <w:autoSpaceDE/>
              <w:autoSpaceDN/>
              <w:adjustRightInd/>
              <w:spacing w:after="16" w:line="275" w:lineRule="exact"/>
              <w:ind w:left="216" w:right="72"/>
              <w:jc w:val="both"/>
              <w:textAlignment w:val="baseline"/>
              <w:rPr>
                <w:sz w:val="24"/>
                <w:szCs w:val="24"/>
                <w:lang w:eastAsia="en-US"/>
              </w:rPr>
            </w:pPr>
            <w:r>
              <w:rPr>
                <w:sz w:val="24"/>
                <w:szCs w:val="24"/>
                <w:lang w:eastAsia="en-US"/>
              </w:rPr>
              <w:t>incurring capital expenditure in respect of works of alteration, addition, maintenance, repair, improvement, refurbishment and/or extension to a Property.</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276" w:lineRule="exact"/>
        <w:ind w:left="72" w:right="72"/>
        <w:jc w:val="both"/>
        <w:textAlignment w:val="baseline"/>
        <w:rPr>
          <w:sz w:val="24"/>
          <w:szCs w:val="24"/>
        </w:rPr>
      </w:pPr>
      <w:r>
        <w:rPr>
          <w:b/>
          <w:bCs/>
          <w:sz w:val="24"/>
          <w:szCs w:val="24"/>
        </w:rPr>
        <w:t xml:space="preserve">"Capex Reserve Account" </w:t>
      </w:r>
      <w:r>
        <w:rPr>
          <w:sz w:val="24"/>
          <w:szCs w:val="24"/>
        </w:rPr>
        <w:t xml:space="preserve">means the account designated as such and maintained by the Nassica Propco in accordance with Clause 17.1 </w:t>
      </w:r>
      <w:r>
        <w:rPr>
          <w:i/>
          <w:iCs/>
          <w:sz w:val="24"/>
          <w:szCs w:val="24"/>
        </w:rPr>
        <w:t xml:space="preserve">(Designation of Accounts) </w:t>
      </w:r>
      <w:r>
        <w:rPr>
          <w:sz w:val="24"/>
          <w:szCs w:val="24"/>
        </w:rPr>
        <w:t>and includes its interest in any replacement account or sub-account or sub-division of that account.</w:t>
      </w:r>
    </w:p>
    <w:p w:rsidR="003331F0" w:rsidRDefault="003331F0">
      <w:pPr>
        <w:kinsoku w:val="0"/>
        <w:overflowPunct w:val="0"/>
        <w:autoSpaceDE/>
        <w:autoSpaceDN/>
        <w:adjustRightInd/>
        <w:spacing w:before="241" w:line="276" w:lineRule="exact"/>
        <w:ind w:left="72" w:right="72"/>
        <w:jc w:val="both"/>
        <w:textAlignment w:val="baseline"/>
        <w:rPr>
          <w:sz w:val="24"/>
          <w:szCs w:val="24"/>
        </w:rPr>
      </w:pPr>
      <w:r>
        <w:rPr>
          <w:b/>
          <w:bCs/>
          <w:sz w:val="24"/>
          <w:szCs w:val="24"/>
        </w:rPr>
        <w:t xml:space="preserve">"Carrefour Lease" </w:t>
      </w:r>
      <w:r>
        <w:rPr>
          <w:sz w:val="24"/>
          <w:szCs w:val="24"/>
        </w:rPr>
        <w:t>means the Occupational Lease dated 26 November 2007 (as amended) entered into by Centros Comerciales Carrefour, S.A. in respect of part of the Nassica Shopping Centre.</w:t>
      </w:r>
    </w:p>
    <w:p w:rsidR="003331F0" w:rsidRDefault="003331F0">
      <w:pPr>
        <w:kinsoku w:val="0"/>
        <w:overflowPunct w:val="0"/>
        <w:autoSpaceDE/>
        <w:autoSpaceDN/>
        <w:adjustRightInd/>
        <w:spacing w:before="241" w:line="276" w:lineRule="exact"/>
        <w:ind w:left="72" w:right="72"/>
        <w:jc w:val="both"/>
        <w:textAlignment w:val="baseline"/>
        <w:rPr>
          <w:i/>
          <w:iCs/>
          <w:sz w:val="24"/>
          <w:szCs w:val="24"/>
        </w:rPr>
      </w:pPr>
      <w:r>
        <w:rPr>
          <w:b/>
          <w:bCs/>
          <w:sz w:val="24"/>
          <w:szCs w:val="24"/>
        </w:rPr>
        <w:t xml:space="preserve">"Cash Trap Amount" </w:t>
      </w:r>
      <w:r>
        <w:rPr>
          <w:sz w:val="24"/>
          <w:szCs w:val="24"/>
        </w:rPr>
        <w:t xml:space="preserve">has the meaning given to it in paragraph (d)(viii) of Clause 17.3 </w:t>
      </w:r>
      <w:r>
        <w:rPr>
          <w:i/>
          <w:iCs/>
          <w:sz w:val="24"/>
          <w:szCs w:val="24"/>
        </w:rPr>
        <w:t>(Rent Account).</w:t>
      </w:r>
    </w:p>
    <w:p w:rsidR="003331F0" w:rsidRDefault="003331F0">
      <w:pPr>
        <w:kinsoku w:val="0"/>
        <w:overflowPunct w:val="0"/>
        <w:autoSpaceDE/>
        <w:autoSpaceDN/>
        <w:adjustRightInd/>
        <w:spacing w:before="237" w:line="276" w:lineRule="exact"/>
        <w:ind w:left="72" w:right="72"/>
        <w:jc w:val="both"/>
        <w:textAlignment w:val="baseline"/>
        <w:rPr>
          <w:sz w:val="24"/>
          <w:szCs w:val="24"/>
        </w:rPr>
      </w:pPr>
      <w:r>
        <w:rPr>
          <w:b/>
          <w:bCs/>
          <w:sz w:val="24"/>
          <w:szCs w:val="24"/>
        </w:rPr>
        <w:t xml:space="preserve">"Cash Trap Account" </w:t>
      </w:r>
      <w:r>
        <w:rPr>
          <w:sz w:val="24"/>
          <w:szCs w:val="24"/>
        </w:rPr>
        <w:t xml:space="preserve">means each account designated as such and maintained by a Borrower in accordance with Clause 17.1 </w:t>
      </w:r>
      <w:r>
        <w:rPr>
          <w:i/>
          <w:iCs/>
          <w:sz w:val="24"/>
          <w:szCs w:val="24"/>
        </w:rPr>
        <w:t xml:space="preserve">(Designation of Accounts) </w:t>
      </w:r>
      <w:r>
        <w:rPr>
          <w:sz w:val="24"/>
          <w:szCs w:val="24"/>
        </w:rPr>
        <w:t>and includes its interest in any replacement account or sub-account or sub-division of that account.</w:t>
      </w:r>
    </w:p>
    <w:p w:rsidR="003331F0" w:rsidRDefault="003331F0">
      <w:pPr>
        <w:kinsoku w:val="0"/>
        <w:overflowPunct w:val="0"/>
        <w:autoSpaceDE/>
        <w:autoSpaceDN/>
        <w:adjustRightInd/>
        <w:spacing w:before="242" w:line="276" w:lineRule="exact"/>
        <w:ind w:left="72" w:right="72"/>
        <w:textAlignment w:val="baseline"/>
        <w:rPr>
          <w:spacing w:val="-1"/>
          <w:sz w:val="24"/>
          <w:szCs w:val="24"/>
        </w:rPr>
      </w:pPr>
      <w:r>
        <w:rPr>
          <w:b/>
          <w:bCs/>
          <w:spacing w:val="-1"/>
          <w:sz w:val="24"/>
          <w:szCs w:val="24"/>
        </w:rPr>
        <w:t xml:space="preserve">"Cash Trap Event" </w:t>
      </w:r>
      <w:r>
        <w:rPr>
          <w:spacing w:val="-1"/>
          <w:sz w:val="24"/>
          <w:szCs w:val="24"/>
        </w:rPr>
        <w:t>means, on any Interest Payment Date:</w:t>
      </w:r>
    </w:p>
    <w:p w:rsidR="003331F0" w:rsidRDefault="003331F0">
      <w:pPr>
        <w:numPr>
          <w:ilvl w:val="0"/>
          <w:numId w:val="19"/>
        </w:numPr>
        <w:kinsoku w:val="0"/>
        <w:overflowPunct w:val="0"/>
        <w:autoSpaceDE/>
        <w:autoSpaceDN/>
        <w:adjustRightInd/>
        <w:spacing w:before="243" w:line="276" w:lineRule="exact"/>
        <w:ind w:right="72"/>
        <w:textAlignment w:val="baseline"/>
        <w:rPr>
          <w:spacing w:val="1"/>
          <w:sz w:val="24"/>
          <w:szCs w:val="24"/>
        </w:rPr>
      </w:pPr>
      <w:r>
        <w:rPr>
          <w:spacing w:val="1"/>
          <w:sz w:val="24"/>
          <w:szCs w:val="24"/>
        </w:rPr>
        <w:t>the Lo</w:t>
      </w:r>
      <w:r>
        <w:rPr>
          <w:spacing w:val="1"/>
          <w:sz w:val="24"/>
          <w:szCs w:val="24"/>
          <w:lang w:val="es-ES" w:eastAsia="es-ES"/>
        </w:rPr>
        <w:t xml:space="preserve">an </w:t>
      </w:r>
      <w:r>
        <w:rPr>
          <w:spacing w:val="1"/>
          <w:sz w:val="24"/>
          <w:szCs w:val="24"/>
        </w:rPr>
        <w:t>to Value is greater than 80.00 per cent.;</w:t>
      </w:r>
    </w:p>
    <w:p w:rsidR="003331F0" w:rsidRDefault="003331F0">
      <w:pPr>
        <w:numPr>
          <w:ilvl w:val="0"/>
          <w:numId w:val="19"/>
        </w:numPr>
        <w:kinsoku w:val="0"/>
        <w:overflowPunct w:val="0"/>
        <w:autoSpaceDE/>
        <w:autoSpaceDN/>
        <w:adjustRightInd/>
        <w:spacing w:before="235" w:line="276" w:lineRule="exact"/>
        <w:ind w:right="72"/>
        <w:jc w:val="both"/>
        <w:textAlignment w:val="baseline"/>
        <w:rPr>
          <w:sz w:val="24"/>
          <w:szCs w:val="24"/>
        </w:rPr>
      </w:pPr>
      <w:r>
        <w:rPr>
          <w:sz w:val="24"/>
          <w:szCs w:val="24"/>
        </w:rPr>
        <w:t>the Debt Yield in respect of that Interest Payment Date is less than 8.75 per cent; or</w:t>
      </w:r>
    </w:p>
    <w:p w:rsidR="003331F0" w:rsidRDefault="003331F0">
      <w:pPr>
        <w:numPr>
          <w:ilvl w:val="0"/>
          <w:numId w:val="19"/>
        </w:numPr>
        <w:kinsoku w:val="0"/>
        <w:overflowPunct w:val="0"/>
        <w:autoSpaceDE/>
        <w:autoSpaceDN/>
        <w:adjustRightInd/>
        <w:spacing w:before="241" w:line="276" w:lineRule="exact"/>
        <w:ind w:right="72"/>
        <w:jc w:val="both"/>
        <w:textAlignment w:val="baseline"/>
        <w:rPr>
          <w:i/>
          <w:iCs/>
          <w:sz w:val="24"/>
          <w:szCs w:val="24"/>
        </w:rPr>
      </w:pPr>
      <w:r>
        <w:rPr>
          <w:sz w:val="24"/>
          <w:szCs w:val="24"/>
        </w:rPr>
        <w:t xml:space="preserve">the Obligors fail to provide a Compliance Certificate when due in accordance with Clause 20.2 </w:t>
      </w:r>
      <w:r>
        <w:rPr>
          <w:i/>
          <w:iCs/>
          <w:sz w:val="24"/>
          <w:szCs w:val="24"/>
        </w:rPr>
        <w:t>(Compliance Certificate).</w:t>
      </w:r>
    </w:p>
    <w:p w:rsidR="003331F0" w:rsidRDefault="003331F0">
      <w:pPr>
        <w:kinsoku w:val="0"/>
        <w:overflowPunct w:val="0"/>
        <w:autoSpaceDE/>
        <w:autoSpaceDN/>
        <w:adjustRightInd/>
        <w:spacing w:before="240" w:after="1579" w:line="276" w:lineRule="exact"/>
        <w:ind w:left="72" w:right="72"/>
        <w:jc w:val="both"/>
        <w:textAlignment w:val="baseline"/>
        <w:rPr>
          <w:spacing w:val="1"/>
          <w:sz w:val="24"/>
          <w:szCs w:val="24"/>
        </w:rPr>
      </w:pPr>
      <w:r>
        <w:rPr>
          <w:b/>
          <w:bCs/>
          <w:spacing w:val="1"/>
          <w:sz w:val="24"/>
          <w:szCs w:val="24"/>
        </w:rPr>
        <w:t xml:space="preserve">"Cash Trap Expiry Event" </w:t>
      </w:r>
      <w:r>
        <w:rPr>
          <w:spacing w:val="1"/>
          <w:sz w:val="24"/>
          <w:szCs w:val="24"/>
        </w:rPr>
        <w:t>means, on any Interest Payment Date that no Cash Trap Event has occurred on that Interest Payment Date or on the immediately prior Interest Payment Date. For the purposes of determining whether a Cash Trap Event has occurred for the purposes of this defmition, the Loan to Value and the Debt Yield shall be calculated on the basis that the amounts st</w:t>
      </w:r>
      <w:r>
        <w:rPr>
          <w:spacing w:val="1"/>
          <w:sz w:val="24"/>
          <w:szCs w:val="24"/>
          <w:lang w:val="es-ES" w:eastAsia="es-ES"/>
        </w:rPr>
        <w:t>an</w:t>
      </w:r>
      <w:r>
        <w:rPr>
          <w:spacing w:val="1"/>
          <w:sz w:val="24"/>
          <w:szCs w:val="24"/>
        </w:rPr>
        <w:t>ding to the credit of the Capex Reserve Account and each Cash Trap Account as at that the relevant date shall not be deducted from the aggregate sum of the Loans for the purposes of determining the Net Debt.</w:t>
      </w:r>
    </w:p>
    <w:p w:rsidR="003331F0" w:rsidRDefault="003331F0">
      <w:pPr>
        <w:tabs>
          <w:tab w:val="left" w:pos="4464"/>
          <w:tab w:val="right" w:pos="9072"/>
        </w:tabs>
        <w:kinsoku w:val="0"/>
        <w:overflowPunct w:val="0"/>
        <w:autoSpaceDE/>
        <w:autoSpaceDN/>
        <w:adjustRightInd/>
        <w:spacing w:after="47" w:line="237" w:lineRule="exact"/>
        <w:textAlignment w:val="baseline"/>
        <w:rPr>
          <w:sz w:val="16"/>
          <w:szCs w:val="16"/>
        </w:rPr>
      </w:pPr>
      <w:r>
        <w:rPr>
          <w:sz w:val="16"/>
          <w:szCs w:val="16"/>
        </w:rPr>
        <w:t>80184-5-446-v17.0</w:t>
      </w:r>
      <w:r>
        <w:rPr>
          <w:sz w:val="16"/>
          <w:szCs w:val="16"/>
        </w:rPr>
        <w:tab/>
      </w:r>
      <w:r>
        <w:rPr>
          <w:sz w:val="24"/>
          <w:szCs w:val="24"/>
        </w:rPr>
        <w:t>8</w:t>
      </w:r>
      <w:r>
        <w:rPr>
          <w:sz w:val="24"/>
          <w:szCs w:val="24"/>
        </w:rPr>
        <w:tab/>
      </w:r>
      <w:r>
        <w:rPr>
          <w:sz w:val="16"/>
          <w:szCs w:val="16"/>
        </w:rPr>
        <w:t>70-40580707</w:t>
      </w:r>
    </w:p>
    <w:p w:rsidR="003331F0" w:rsidRDefault="003331F0">
      <w:pPr>
        <w:pageBreakBefore/>
        <w:kinsoku w:val="0"/>
        <w:overflowPunct w:val="0"/>
        <w:autoSpaceDE/>
        <w:autoSpaceDN/>
        <w:adjustRightInd/>
        <w:spacing w:before="8" w:line="277" w:lineRule="exact"/>
        <w:ind w:right="72"/>
        <w:jc w:val="both"/>
        <w:textAlignment w:val="baseline"/>
        <w:rPr>
          <w:i/>
          <w:iCs/>
          <w:sz w:val="24"/>
          <w:szCs w:val="24"/>
        </w:rPr>
      </w:pPr>
      <w:r>
        <w:rPr>
          <w:b/>
          <w:bCs/>
          <w:sz w:val="24"/>
          <w:szCs w:val="24"/>
        </w:rPr>
        <w:lastRenderedPageBreak/>
        <w:t xml:space="preserve">"Cash Trap Proceeds" </w:t>
      </w:r>
      <w:r>
        <w:rPr>
          <w:sz w:val="24"/>
          <w:szCs w:val="24"/>
        </w:rPr>
        <w:t xml:space="preserve">means any Cash Trap Amounts which are required to be withdrawn from a Cash Trap Account and applied in prepayment in accordance with paragraph (b) of Clause 17.6 </w:t>
      </w:r>
      <w:r>
        <w:rPr>
          <w:i/>
          <w:iCs/>
          <w:sz w:val="24"/>
          <w:szCs w:val="24"/>
        </w:rPr>
        <w:t>(Cash Trap Account).</w:t>
      </w:r>
    </w:p>
    <w:p w:rsidR="003331F0" w:rsidRDefault="003331F0">
      <w:pPr>
        <w:kinsoku w:val="0"/>
        <w:overflowPunct w:val="0"/>
        <w:autoSpaceDE/>
        <w:autoSpaceDN/>
        <w:adjustRightInd/>
        <w:spacing w:before="237" w:line="277" w:lineRule="exact"/>
        <w:ind w:right="72"/>
        <w:jc w:val="both"/>
        <w:textAlignment w:val="baseline"/>
        <w:rPr>
          <w:sz w:val="24"/>
          <w:szCs w:val="24"/>
        </w:rPr>
      </w:pPr>
      <w:r>
        <w:rPr>
          <w:b/>
          <w:bCs/>
          <w:sz w:val="24"/>
          <w:szCs w:val="24"/>
        </w:rPr>
        <w:t xml:space="preserve">"Centre of Main Interests" </w:t>
      </w:r>
      <w:r>
        <w:rPr>
          <w:sz w:val="24"/>
          <w:szCs w:val="24"/>
        </w:rPr>
        <w:t>means, with respect to any person, its "centre of main interests" (as that term is used in Article 3(1) of the Regulation).</w:t>
      </w:r>
    </w:p>
    <w:p w:rsidR="003331F0" w:rsidRDefault="003331F0">
      <w:pPr>
        <w:kinsoku w:val="0"/>
        <w:overflowPunct w:val="0"/>
        <w:autoSpaceDE/>
        <w:autoSpaceDN/>
        <w:adjustRightInd/>
        <w:spacing w:before="238" w:line="277" w:lineRule="exact"/>
        <w:ind w:right="72"/>
        <w:textAlignment w:val="baseline"/>
        <w:rPr>
          <w:spacing w:val="-1"/>
          <w:sz w:val="24"/>
          <w:szCs w:val="24"/>
        </w:rPr>
      </w:pPr>
      <w:r>
        <w:rPr>
          <w:b/>
          <w:bCs/>
          <w:spacing w:val="-1"/>
          <w:sz w:val="24"/>
          <w:szCs w:val="24"/>
        </w:rPr>
        <w:t xml:space="preserve">"Code" </w:t>
      </w:r>
      <w:r>
        <w:rPr>
          <w:spacing w:val="-1"/>
          <w:sz w:val="24"/>
          <w:szCs w:val="24"/>
        </w:rPr>
        <w:t>means the US Internal Revenue Code of 1986.</w:t>
      </w:r>
    </w:p>
    <w:p w:rsidR="003331F0" w:rsidRDefault="003331F0">
      <w:pPr>
        <w:kinsoku w:val="0"/>
        <w:overflowPunct w:val="0"/>
        <w:autoSpaceDE/>
        <w:autoSpaceDN/>
        <w:adjustRightInd/>
        <w:spacing w:before="236" w:line="277" w:lineRule="exact"/>
        <w:ind w:right="72"/>
        <w:jc w:val="both"/>
        <w:textAlignment w:val="baseline"/>
        <w:rPr>
          <w:sz w:val="24"/>
          <w:szCs w:val="24"/>
        </w:rPr>
      </w:pPr>
      <w:r>
        <w:rPr>
          <w:b/>
          <w:bCs/>
          <w:sz w:val="24"/>
          <w:szCs w:val="24"/>
        </w:rPr>
        <w:t xml:space="preserve">"Commitment" </w:t>
      </w:r>
      <w:r>
        <w:rPr>
          <w:sz w:val="24"/>
          <w:szCs w:val="24"/>
        </w:rPr>
        <w:t>means a Facility A Commitment, a Facility B Commitment or a Facility C Commitment.</w:t>
      </w:r>
    </w:p>
    <w:p w:rsidR="003331F0" w:rsidRDefault="003331F0">
      <w:pPr>
        <w:kinsoku w:val="0"/>
        <w:overflowPunct w:val="0"/>
        <w:autoSpaceDE/>
        <w:autoSpaceDN/>
        <w:adjustRightInd/>
        <w:spacing w:before="240" w:line="277" w:lineRule="exact"/>
        <w:ind w:right="72"/>
        <w:jc w:val="both"/>
        <w:textAlignment w:val="baseline"/>
        <w:rPr>
          <w:sz w:val="24"/>
          <w:szCs w:val="24"/>
        </w:rPr>
      </w:pPr>
      <w:r>
        <w:rPr>
          <w:b/>
          <w:bCs/>
          <w:sz w:val="24"/>
          <w:szCs w:val="24"/>
        </w:rPr>
        <w:t xml:space="preserve">"Compensation Prepayment Proceeds" </w:t>
      </w:r>
      <w:r>
        <w:rPr>
          <w:sz w:val="24"/>
          <w:szCs w:val="24"/>
        </w:rPr>
        <w:t>means the proceeds of all compensation and damages for the compulsory purchase of, or any blight or disturbance affecting, any Property.</w:t>
      </w:r>
    </w:p>
    <w:p w:rsidR="003331F0" w:rsidRDefault="003331F0">
      <w:pPr>
        <w:kinsoku w:val="0"/>
        <w:overflowPunct w:val="0"/>
        <w:autoSpaceDE/>
        <w:autoSpaceDN/>
        <w:adjustRightInd/>
        <w:spacing w:before="234" w:line="277" w:lineRule="exact"/>
        <w:ind w:right="72"/>
        <w:jc w:val="both"/>
        <w:textAlignment w:val="baseline"/>
        <w:rPr>
          <w:sz w:val="24"/>
          <w:szCs w:val="24"/>
        </w:rPr>
      </w:pPr>
      <w:r>
        <w:rPr>
          <w:b/>
          <w:bCs/>
          <w:sz w:val="24"/>
          <w:szCs w:val="24"/>
        </w:rPr>
        <w:t xml:space="preserve">"Completion Steps Paper" </w:t>
      </w:r>
      <w:r>
        <w:rPr>
          <w:sz w:val="24"/>
          <w:szCs w:val="24"/>
        </w:rPr>
        <w:t>means a completion steps paper prepared by Freshfields Bruckhaus Deringer LLP setting out the steps required to be completed in order to complete the Acquisition referred to in paragraph (a) of the definition of "Acquisition", the funding of that Acquisition and the repayment of the existing financial indebtedness of each Propco p</w:t>
      </w:r>
      <w:r>
        <w:rPr>
          <w:sz w:val="24"/>
          <w:szCs w:val="24"/>
          <w:lang w:val="es-ES" w:eastAsia="es-ES"/>
        </w:rPr>
        <w:t>ri</w:t>
      </w:r>
      <w:r>
        <w:rPr>
          <w:sz w:val="24"/>
          <w:szCs w:val="24"/>
        </w:rPr>
        <w:t>or to the completion of that Acquisition in accordance with the Funds Flow Statement.</w:t>
      </w:r>
    </w:p>
    <w:p w:rsidR="003331F0" w:rsidRDefault="003331F0">
      <w:pPr>
        <w:kinsoku w:val="0"/>
        <w:overflowPunct w:val="0"/>
        <w:autoSpaceDE/>
        <w:autoSpaceDN/>
        <w:adjustRightInd/>
        <w:spacing w:before="239" w:line="277" w:lineRule="exact"/>
        <w:ind w:right="72"/>
        <w:jc w:val="both"/>
        <w:textAlignment w:val="baseline"/>
        <w:rPr>
          <w:i/>
          <w:iCs/>
          <w:sz w:val="24"/>
          <w:szCs w:val="24"/>
        </w:rPr>
      </w:pPr>
      <w:r>
        <w:rPr>
          <w:b/>
          <w:bCs/>
          <w:sz w:val="24"/>
          <w:szCs w:val="24"/>
        </w:rPr>
        <w:t xml:space="preserve">"Compliance Certificate" </w:t>
      </w:r>
      <w:r>
        <w:rPr>
          <w:sz w:val="24"/>
          <w:szCs w:val="24"/>
        </w:rPr>
        <w:t xml:space="preserve">means a certificate substantially in the form set out in Schedule 13 </w:t>
      </w:r>
      <w:r>
        <w:rPr>
          <w:i/>
          <w:iCs/>
          <w:sz w:val="24"/>
          <w:szCs w:val="24"/>
        </w:rPr>
        <w:t>(Form of Compliance Certificate).</w:t>
      </w:r>
    </w:p>
    <w:p w:rsidR="003331F0" w:rsidRDefault="003331F0">
      <w:pPr>
        <w:kinsoku w:val="0"/>
        <w:overflowPunct w:val="0"/>
        <w:autoSpaceDE/>
        <w:autoSpaceDN/>
        <w:adjustRightInd/>
        <w:spacing w:before="231" w:line="277" w:lineRule="exact"/>
        <w:ind w:right="72"/>
        <w:jc w:val="both"/>
        <w:textAlignment w:val="baseline"/>
        <w:rPr>
          <w:sz w:val="24"/>
          <w:szCs w:val="24"/>
        </w:rPr>
      </w:pPr>
      <w:r>
        <w:rPr>
          <w:b/>
          <w:bCs/>
          <w:sz w:val="24"/>
          <w:szCs w:val="24"/>
        </w:rPr>
        <w:t xml:space="preserve">"Confidential Information" </w:t>
      </w:r>
      <w:r>
        <w:rPr>
          <w:sz w:val="24"/>
          <w:szCs w:val="24"/>
        </w:rPr>
        <w:t>means all information relating to any Obligor, the Ultimate Parent, the Group, the Finance Documents or the Facility of which a Finance Party becomes aware in its capacity as, or for the purpose of becoming, a Finance Party or which is received by a Finance Party in relation to, or for the purpose of becoming a Finance Party under, the Finance Documents or the Facility from either:</w:t>
      </w:r>
    </w:p>
    <w:p w:rsidR="003331F0" w:rsidRDefault="003331F0">
      <w:pPr>
        <w:numPr>
          <w:ilvl w:val="0"/>
          <w:numId w:val="20"/>
        </w:numPr>
        <w:kinsoku w:val="0"/>
        <w:overflowPunct w:val="0"/>
        <w:autoSpaceDE/>
        <w:autoSpaceDN/>
        <w:adjustRightInd/>
        <w:spacing w:before="242" w:line="277" w:lineRule="exact"/>
        <w:ind w:right="72"/>
        <w:textAlignment w:val="baseline"/>
        <w:rPr>
          <w:sz w:val="24"/>
          <w:szCs w:val="24"/>
        </w:rPr>
      </w:pPr>
      <w:r>
        <w:rPr>
          <w:sz w:val="24"/>
          <w:szCs w:val="24"/>
        </w:rPr>
        <w:t>any member of the Group or any of its advisers; or</w:t>
      </w:r>
    </w:p>
    <w:p w:rsidR="003331F0" w:rsidRDefault="003331F0">
      <w:pPr>
        <w:numPr>
          <w:ilvl w:val="0"/>
          <w:numId w:val="20"/>
        </w:numPr>
        <w:kinsoku w:val="0"/>
        <w:overflowPunct w:val="0"/>
        <w:autoSpaceDE/>
        <w:autoSpaceDN/>
        <w:adjustRightInd/>
        <w:spacing w:before="233" w:line="277" w:lineRule="exact"/>
        <w:ind w:right="72"/>
        <w:jc w:val="both"/>
        <w:textAlignment w:val="baseline"/>
        <w:rPr>
          <w:sz w:val="24"/>
          <w:szCs w:val="24"/>
        </w:rPr>
      </w:pPr>
      <w:r>
        <w:rPr>
          <w:sz w:val="24"/>
          <w:szCs w:val="24"/>
        </w:rPr>
        <w:t>another Finance Party, if the information was obtained by that Finance Party directly or indirectly from any member of the Group or any of its advisers,</w:t>
      </w:r>
    </w:p>
    <w:p w:rsidR="003331F0" w:rsidRDefault="003331F0">
      <w:pPr>
        <w:kinsoku w:val="0"/>
        <w:overflowPunct w:val="0"/>
        <w:autoSpaceDE/>
        <w:autoSpaceDN/>
        <w:adjustRightInd/>
        <w:spacing w:before="240" w:line="277" w:lineRule="exact"/>
        <w:ind w:right="72"/>
        <w:jc w:val="both"/>
        <w:textAlignment w:val="baseline"/>
        <w:rPr>
          <w:sz w:val="24"/>
          <w:szCs w:val="24"/>
        </w:rPr>
      </w:pPr>
      <w:r>
        <w:rPr>
          <w:sz w:val="24"/>
          <w:szCs w:val="24"/>
        </w:rPr>
        <w:t>in whatever form, and includes information given orally and any document, electronic file or any other way of representing or recording information which contains or is derived or copied from such information but excludes information that:</w:t>
      </w:r>
    </w:p>
    <w:p w:rsidR="003331F0" w:rsidRDefault="003331F0">
      <w:pPr>
        <w:numPr>
          <w:ilvl w:val="0"/>
          <w:numId w:val="21"/>
        </w:numPr>
        <w:tabs>
          <w:tab w:val="right" w:pos="8352"/>
        </w:tabs>
        <w:kinsoku w:val="0"/>
        <w:overflowPunct w:val="0"/>
        <w:autoSpaceDE/>
        <w:autoSpaceDN/>
        <w:adjustRightInd/>
        <w:spacing w:before="236" w:line="277" w:lineRule="exact"/>
        <w:ind w:right="72"/>
        <w:jc w:val="both"/>
        <w:textAlignment w:val="baseline"/>
        <w:rPr>
          <w:sz w:val="24"/>
          <w:szCs w:val="24"/>
        </w:rPr>
      </w:pPr>
      <w:r>
        <w:rPr>
          <w:sz w:val="24"/>
          <w:szCs w:val="24"/>
        </w:rPr>
        <w:t>is or becomes public information other than as a direct or indirect</w:t>
      </w:r>
      <w:r>
        <w:rPr>
          <w:sz w:val="24"/>
          <w:szCs w:val="24"/>
        </w:rPr>
        <w:br/>
        <w:t xml:space="preserve">result of any breach by that Finance Party of Clause 40 </w:t>
      </w:r>
      <w:r>
        <w:rPr>
          <w:i/>
          <w:iCs/>
          <w:sz w:val="24"/>
          <w:szCs w:val="24"/>
        </w:rPr>
        <w:t xml:space="preserve">(Confidentiality); </w:t>
      </w:r>
      <w:r>
        <w:rPr>
          <w:sz w:val="24"/>
          <w:szCs w:val="24"/>
        </w:rPr>
        <w:t>or</w:t>
      </w:r>
    </w:p>
    <w:p w:rsidR="003331F0" w:rsidRDefault="003331F0">
      <w:pPr>
        <w:numPr>
          <w:ilvl w:val="0"/>
          <w:numId w:val="21"/>
        </w:numPr>
        <w:tabs>
          <w:tab w:val="right" w:pos="8352"/>
        </w:tabs>
        <w:kinsoku w:val="0"/>
        <w:overflowPunct w:val="0"/>
        <w:autoSpaceDE/>
        <w:autoSpaceDN/>
        <w:adjustRightInd/>
        <w:spacing w:before="237" w:line="277" w:lineRule="exact"/>
        <w:ind w:right="72"/>
        <w:jc w:val="both"/>
        <w:textAlignment w:val="baseline"/>
        <w:rPr>
          <w:sz w:val="24"/>
          <w:szCs w:val="24"/>
        </w:rPr>
      </w:pPr>
      <w:r>
        <w:rPr>
          <w:sz w:val="24"/>
          <w:szCs w:val="24"/>
        </w:rPr>
        <w:t>is identified in writing at the time of delivery as non-confidential by</w:t>
      </w:r>
      <w:r>
        <w:rPr>
          <w:sz w:val="24"/>
          <w:szCs w:val="24"/>
        </w:rPr>
        <w:br/>
        <w:t>any member of the Group or any of its advisers; or</w:t>
      </w:r>
    </w:p>
    <w:p w:rsidR="003331F0" w:rsidRDefault="003331F0">
      <w:pPr>
        <w:numPr>
          <w:ilvl w:val="0"/>
          <w:numId w:val="22"/>
        </w:numPr>
        <w:kinsoku w:val="0"/>
        <w:overflowPunct w:val="0"/>
        <w:autoSpaceDE/>
        <w:autoSpaceDN/>
        <w:adjustRightInd/>
        <w:spacing w:before="236" w:after="740" w:line="277" w:lineRule="exact"/>
        <w:ind w:right="72"/>
        <w:jc w:val="both"/>
        <w:textAlignment w:val="baseline"/>
        <w:rPr>
          <w:sz w:val="24"/>
          <w:szCs w:val="24"/>
        </w:rPr>
      </w:pPr>
      <w:r>
        <w:rPr>
          <w:sz w:val="24"/>
          <w:szCs w:val="24"/>
        </w:rPr>
        <w:t>is known by that Finance Party before the date the information is disclosed to it in accordance with paragraphs (a) or (b) above or is lawfully obtained by that Finance Party after that date, from a source which is, as far as that Finance Party is aware, unconnected with the</w:t>
      </w:r>
    </w:p>
    <w:p w:rsidR="003331F0" w:rsidRDefault="003331F0">
      <w:pPr>
        <w:tabs>
          <w:tab w:val="left" w:pos="4464"/>
          <w:tab w:val="right" w:pos="9072"/>
        </w:tabs>
        <w:kinsoku w:val="0"/>
        <w:overflowPunct w:val="0"/>
        <w:autoSpaceDE/>
        <w:autoSpaceDN/>
        <w:adjustRightInd/>
        <w:spacing w:after="47" w:line="243" w:lineRule="exact"/>
        <w:textAlignment w:val="baseline"/>
        <w:rPr>
          <w:sz w:val="16"/>
          <w:szCs w:val="16"/>
        </w:rPr>
      </w:pPr>
      <w:r>
        <w:rPr>
          <w:sz w:val="16"/>
          <w:szCs w:val="16"/>
        </w:rPr>
        <w:lastRenderedPageBreak/>
        <w:t>80184-5-446-v17.0</w:t>
      </w:r>
      <w:r>
        <w:rPr>
          <w:sz w:val="16"/>
          <w:szCs w:val="16"/>
        </w:rPr>
        <w:tab/>
      </w:r>
      <w:r>
        <w:rPr>
          <w:sz w:val="24"/>
          <w:szCs w:val="24"/>
        </w:rPr>
        <w:t>9</w:t>
      </w:r>
      <w:r>
        <w:rPr>
          <w:sz w:val="24"/>
          <w:szCs w:val="24"/>
        </w:rPr>
        <w:tab/>
      </w:r>
      <w:r>
        <w:rPr>
          <w:sz w:val="16"/>
          <w:szCs w:val="16"/>
        </w:rPr>
        <w:t>70-40580707</w:t>
      </w:r>
    </w:p>
    <w:p w:rsidR="003331F0" w:rsidRDefault="003331F0">
      <w:pPr>
        <w:pageBreakBefore/>
        <w:kinsoku w:val="0"/>
        <w:overflowPunct w:val="0"/>
        <w:autoSpaceDE/>
        <w:autoSpaceDN/>
        <w:adjustRightInd/>
        <w:spacing w:before="10" w:line="276" w:lineRule="exact"/>
        <w:ind w:left="1440" w:right="72"/>
        <w:jc w:val="both"/>
        <w:textAlignment w:val="baseline"/>
        <w:rPr>
          <w:sz w:val="24"/>
          <w:szCs w:val="24"/>
        </w:rPr>
      </w:pPr>
      <w:r>
        <w:rPr>
          <w:sz w:val="24"/>
          <w:szCs w:val="24"/>
        </w:rPr>
        <w:lastRenderedPageBreak/>
        <w:t>Group and which, in either case, as far as that Finance Party is aware, has not been obtained in breach of, and is not otherwise subject to, any obligation of confidentiality.</w:t>
      </w:r>
    </w:p>
    <w:p w:rsidR="003331F0" w:rsidRDefault="003331F0">
      <w:pPr>
        <w:kinsoku w:val="0"/>
        <w:overflowPunct w:val="0"/>
        <w:autoSpaceDE/>
        <w:autoSpaceDN/>
        <w:adjustRightInd/>
        <w:spacing w:before="240" w:line="276" w:lineRule="exact"/>
        <w:ind w:right="72"/>
        <w:jc w:val="both"/>
        <w:textAlignment w:val="baseline"/>
        <w:rPr>
          <w:sz w:val="24"/>
          <w:szCs w:val="24"/>
        </w:rPr>
      </w:pPr>
      <w:r>
        <w:rPr>
          <w:b/>
          <w:bCs/>
          <w:sz w:val="24"/>
          <w:szCs w:val="24"/>
        </w:rPr>
        <w:t xml:space="preserve">"Confidentiality Undertaking" </w:t>
      </w:r>
      <w:r>
        <w:rPr>
          <w:sz w:val="24"/>
          <w:szCs w:val="24"/>
        </w:rPr>
        <w:t>means a confidentiality undertaking substantially in one of the forms recommended by the Lo</w:t>
      </w:r>
      <w:r>
        <w:rPr>
          <w:sz w:val="24"/>
          <w:szCs w:val="24"/>
          <w:lang w:val="es-ES" w:eastAsia="es-ES"/>
        </w:rPr>
        <w:t xml:space="preserve">an </w:t>
      </w:r>
      <w:r>
        <w:rPr>
          <w:sz w:val="24"/>
          <w:szCs w:val="24"/>
        </w:rPr>
        <w:t>Market Association, as selected by the relevant Finance Party or in any other form agreed between the Obligors' Agent (acting reasonably) and the Agent.</w:t>
      </w:r>
    </w:p>
    <w:p w:rsidR="003331F0" w:rsidRDefault="003331F0">
      <w:pPr>
        <w:kinsoku w:val="0"/>
        <w:overflowPunct w:val="0"/>
        <w:autoSpaceDE/>
        <w:autoSpaceDN/>
        <w:adjustRightInd/>
        <w:spacing w:before="238" w:line="276" w:lineRule="exact"/>
        <w:ind w:right="72"/>
        <w:jc w:val="both"/>
        <w:textAlignment w:val="baseline"/>
        <w:rPr>
          <w:sz w:val="24"/>
          <w:szCs w:val="24"/>
        </w:rPr>
      </w:pPr>
      <w:r>
        <w:rPr>
          <w:b/>
          <w:bCs/>
          <w:sz w:val="24"/>
          <w:szCs w:val="24"/>
        </w:rPr>
        <w:t xml:space="preserve">"Conforama Lease" </w:t>
      </w:r>
      <w:r>
        <w:rPr>
          <w:sz w:val="24"/>
          <w:szCs w:val="24"/>
        </w:rPr>
        <w:t>means the Occupational Lease dated 13 May 2011 (as amended) entered into by Conforama España, S.A.U. in respect of part of the Nassica Shopping Centre.</w:t>
      </w:r>
    </w:p>
    <w:p w:rsidR="003331F0" w:rsidRDefault="003331F0">
      <w:pPr>
        <w:kinsoku w:val="0"/>
        <w:overflowPunct w:val="0"/>
        <w:autoSpaceDE/>
        <w:autoSpaceDN/>
        <w:adjustRightInd/>
        <w:spacing w:before="243" w:line="276" w:lineRule="exact"/>
        <w:ind w:right="72"/>
        <w:jc w:val="both"/>
        <w:textAlignment w:val="baseline"/>
        <w:rPr>
          <w:sz w:val="24"/>
          <w:szCs w:val="24"/>
        </w:rPr>
      </w:pPr>
      <w:r>
        <w:rPr>
          <w:b/>
          <w:bCs/>
          <w:sz w:val="24"/>
          <w:szCs w:val="24"/>
        </w:rPr>
        <w:t xml:space="preserve">"Corporate Expenses" </w:t>
      </w:r>
      <w:r>
        <w:rPr>
          <w:sz w:val="24"/>
          <w:szCs w:val="24"/>
        </w:rPr>
        <w:t>means, in relation to each Obligor, all day-to-day corporate operating expenditure of those entities including, without limitation, audit and accountancy, legal, registration, trustee, m</w:t>
      </w:r>
      <w:r>
        <w:rPr>
          <w:sz w:val="24"/>
          <w:szCs w:val="24"/>
          <w:lang w:val="es-ES" w:eastAsia="es-ES"/>
        </w:rPr>
        <w:t>an</w:t>
      </w:r>
      <w:r>
        <w:rPr>
          <w:sz w:val="24"/>
          <w:szCs w:val="24"/>
        </w:rPr>
        <w:t>ager, tax advisers and domiciliation fees and expenses and expenditure relating to payroll and related taxes, income tax, computer processing charges, operational equipment and other finance lease payments (but excluding, for the avoidance of doubt, any property or asset m</w:t>
      </w:r>
      <w:r>
        <w:rPr>
          <w:sz w:val="24"/>
          <w:szCs w:val="24"/>
          <w:lang w:val="es-ES" w:eastAsia="es-ES"/>
        </w:rPr>
        <w:t>an</w:t>
      </w:r>
      <w:r>
        <w:rPr>
          <w:sz w:val="24"/>
          <w:szCs w:val="24"/>
        </w:rPr>
        <w:t>agement fees (howsoever described)).</w:t>
      </w:r>
    </w:p>
    <w:p w:rsidR="003331F0" w:rsidRDefault="003331F0">
      <w:pPr>
        <w:kinsoku w:val="0"/>
        <w:overflowPunct w:val="0"/>
        <w:autoSpaceDE/>
        <w:autoSpaceDN/>
        <w:adjustRightInd/>
        <w:spacing w:before="239" w:line="276" w:lineRule="exact"/>
        <w:ind w:right="72"/>
        <w:jc w:val="both"/>
        <w:textAlignment w:val="baseline"/>
        <w:rPr>
          <w:sz w:val="24"/>
          <w:szCs w:val="24"/>
        </w:rPr>
      </w:pPr>
      <w:r>
        <w:rPr>
          <w:b/>
          <w:bCs/>
          <w:sz w:val="24"/>
          <w:szCs w:val="24"/>
        </w:rPr>
        <w:t xml:space="preserve">"Debt Purchase Transaction" </w:t>
      </w:r>
      <w:r>
        <w:rPr>
          <w:sz w:val="24"/>
          <w:szCs w:val="24"/>
        </w:rPr>
        <w:t>means, in relation to a person, a transaction where such person:</w:t>
      </w:r>
    </w:p>
    <w:p w:rsidR="003331F0" w:rsidRDefault="003331F0">
      <w:pPr>
        <w:numPr>
          <w:ilvl w:val="0"/>
          <w:numId w:val="23"/>
        </w:numPr>
        <w:kinsoku w:val="0"/>
        <w:overflowPunct w:val="0"/>
        <w:autoSpaceDE/>
        <w:autoSpaceDN/>
        <w:adjustRightInd/>
        <w:spacing w:before="238" w:line="276" w:lineRule="exact"/>
        <w:ind w:right="72"/>
        <w:textAlignment w:val="baseline"/>
        <w:rPr>
          <w:sz w:val="24"/>
          <w:szCs w:val="24"/>
        </w:rPr>
      </w:pPr>
      <w:r>
        <w:rPr>
          <w:sz w:val="24"/>
          <w:szCs w:val="24"/>
        </w:rPr>
        <w:t>purchases by way of assignment or transfer;</w:t>
      </w:r>
    </w:p>
    <w:p w:rsidR="003331F0" w:rsidRDefault="003331F0">
      <w:pPr>
        <w:numPr>
          <w:ilvl w:val="0"/>
          <w:numId w:val="23"/>
        </w:numPr>
        <w:kinsoku w:val="0"/>
        <w:overflowPunct w:val="0"/>
        <w:autoSpaceDE/>
        <w:autoSpaceDN/>
        <w:adjustRightInd/>
        <w:spacing w:before="242" w:line="276" w:lineRule="exact"/>
        <w:ind w:right="72"/>
        <w:textAlignment w:val="baseline"/>
        <w:rPr>
          <w:spacing w:val="1"/>
          <w:sz w:val="24"/>
          <w:szCs w:val="24"/>
        </w:rPr>
      </w:pPr>
      <w:r>
        <w:rPr>
          <w:spacing w:val="1"/>
          <w:sz w:val="24"/>
          <w:szCs w:val="24"/>
        </w:rPr>
        <w:t>enters into any sub-participation in respect of or</w:t>
      </w:r>
    </w:p>
    <w:p w:rsidR="003331F0" w:rsidRDefault="003331F0">
      <w:pPr>
        <w:numPr>
          <w:ilvl w:val="0"/>
          <w:numId w:val="23"/>
        </w:numPr>
        <w:kinsoku w:val="0"/>
        <w:overflowPunct w:val="0"/>
        <w:autoSpaceDE/>
        <w:autoSpaceDN/>
        <w:adjustRightInd/>
        <w:spacing w:before="240" w:line="276" w:lineRule="exact"/>
        <w:ind w:right="72"/>
        <w:jc w:val="both"/>
        <w:textAlignment w:val="baseline"/>
        <w:rPr>
          <w:sz w:val="24"/>
          <w:szCs w:val="24"/>
        </w:rPr>
      </w:pPr>
      <w:r>
        <w:rPr>
          <w:sz w:val="24"/>
          <w:szCs w:val="24"/>
        </w:rPr>
        <w:t>enters into any other agreement or arrangement having an economic effect substantially similar to a sub-participation in respect of,</w:t>
      </w:r>
    </w:p>
    <w:p w:rsidR="003331F0" w:rsidRDefault="003331F0">
      <w:pPr>
        <w:kinsoku w:val="0"/>
        <w:overflowPunct w:val="0"/>
        <w:autoSpaceDE/>
        <w:autoSpaceDN/>
        <w:adjustRightInd/>
        <w:spacing w:before="237" w:line="276" w:lineRule="exact"/>
        <w:ind w:right="72"/>
        <w:textAlignment w:val="baseline"/>
        <w:rPr>
          <w:sz w:val="24"/>
          <w:szCs w:val="24"/>
        </w:rPr>
      </w:pPr>
      <w:r>
        <w:rPr>
          <w:sz w:val="24"/>
          <w:szCs w:val="24"/>
        </w:rPr>
        <w:t>any Commitment or amount outstanding under this Agreement.</w:t>
      </w:r>
    </w:p>
    <w:p w:rsidR="003331F0" w:rsidRDefault="003331F0">
      <w:pPr>
        <w:kinsoku w:val="0"/>
        <w:overflowPunct w:val="0"/>
        <w:autoSpaceDE/>
        <w:autoSpaceDN/>
        <w:adjustRightInd/>
        <w:spacing w:before="243" w:line="276" w:lineRule="exact"/>
        <w:ind w:right="72"/>
        <w:textAlignment w:val="baseline"/>
        <w:rPr>
          <w:i/>
          <w:iCs/>
          <w:spacing w:val="-1"/>
          <w:sz w:val="24"/>
          <w:szCs w:val="24"/>
        </w:rPr>
      </w:pPr>
      <w:r>
        <w:rPr>
          <w:b/>
          <w:bCs/>
          <w:spacing w:val="-1"/>
          <w:sz w:val="24"/>
          <w:szCs w:val="24"/>
        </w:rPr>
        <w:t xml:space="preserve">"Debt Yield" </w:t>
      </w:r>
      <w:r>
        <w:rPr>
          <w:spacing w:val="-1"/>
          <w:sz w:val="24"/>
          <w:szCs w:val="24"/>
        </w:rPr>
        <w:t xml:space="preserve">has the meaning given to it in Clause 21.1(b) </w:t>
      </w:r>
      <w:r>
        <w:rPr>
          <w:i/>
          <w:iCs/>
          <w:spacing w:val="-1"/>
          <w:sz w:val="24"/>
          <w:szCs w:val="24"/>
        </w:rPr>
        <w:t>(Debt Yield).</w:t>
      </w:r>
    </w:p>
    <w:p w:rsidR="003331F0" w:rsidRDefault="003331F0">
      <w:pPr>
        <w:kinsoku w:val="0"/>
        <w:overflowPunct w:val="0"/>
        <w:autoSpaceDE/>
        <w:autoSpaceDN/>
        <w:adjustRightInd/>
        <w:spacing w:before="235" w:line="276" w:lineRule="exact"/>
        <w:ind w:right="72"/>
        <w:jc w:val="both"/>
        <w:textAlignment w:val="baseline"/>
        <w:rPr>
          <w:sz w:val="24"/>
          <w:szCs w:val="24"/>
        </w:rPr>
      </w:pPr>
      <w:r>
        <w:rPr>
          <w:b/>
          <w:bCs/>
          <w:sz w:val="24"/>
          <w:szCs w:val="24"/>
        </w:rPr>
        <w:t xml:space="preserve">"Default" </w:t>
      </w:r>
      <w:r>
        <w:rPr>
          <w:sz w:val="24"/>
          <w:szCs w:val="24"/>
        </w:rPr>
        <w:t xml:space="preserve">means an Event of Default or any event or circumstance specified in Clause 24 </w:t>
      </w:r>
      <w:r>
        <w:rPr>
          <w:i/>
          <w:iCs/>
          <w:sz w:val="24"/>
          <w:szCs w:val="24"/>
        </w:rPr>
        <w:t xml:space="preserve">(Events of Default) </w:t>
      </w:r>
      <w:r>
        <w:rPr>
          <w:sz w:val="24"/>
          <w:szCs w:val="24"/>
        </w:rPr>
        <w:t>which would (with the expiry of a grace period, the giving of notice, the making of any determination under the Finance Documents or any combination of any of the foregoing) be an Event of Default.</w:t>
      </w:r>
    </w:p>
    <w:p w:rsidR="003331F0" w:rsidRDefault="003331F0">
      <w:pPr>
        <w:kinsoku w:val="0"/>
        <w:overflowPunct w:val="0"/>
        <w:autoSpaceDE/>
        <w:autoSpaceDN/>
        <w:adjustRightInd/>
        <w:spacing w:before="241" w:line="276" w:lineRule="exact"/>
        <w:ind w:right="72"/>
        <w:jc w:val="both"/>
        <w:textAlignment w:val="baseline"/>
        <w:rPr>
          <w:sz w:val="24"/>
          <w:szCs w:val="24"/>
        </w:rPr>
      </w:pPr>
      <w:r>
        <w:rPr>
          <w:b/>
          <w:bCs/>
          <w:sz w:val="24"/>
          <w:szCs w:val="24"/>
        </w:rPr>
        <w:t xml:space="preserve">"Delegate" </w:t>
      </w:r>
      <w:r>
        <w:rPr>
          <w:sz w:val="24"/>
          <w:szCs w:val="24"/>
        </w:rPr>
        <w:t>means any delegate, agent, attorney or co-trustee appointed by the Security Agent.</w:t>
      </w:r>
    </w:p>
    <w:p w:rsidR="003331F0" w:rsidRDefault="003331F0">
      <w:pPr>
        <w:kinsoku w:val="0"/>
        <w:overflowPunct w:val="0"/>
        <w:autoSpaceDE/>
        <w:autoSpaceDN/>
        <w:adjustRightInd/>
        <w:spacing w:before="242" w:line="276" w:lineRule="exact"/>
        <w:ind w:right="72"/>
        <w:jc w:val="both"/>
        <w:textAlignment w:val="baseline"/>
        <w:rPr>
          <w:sz w:val="24"/>
          <w:szCs w:val="24"/>
        </w:rPr>
      </w:pPr>
      <w:r>
        <w:rPr>
          <w:b/>
          <w:bCs/>
          <w:sz w:val="24"/>
          <w:szCs w:val="24"/>
        </w:rPr>
        <w:t xml:space="preserve">"Deposit Account" </w:t>
      </w:r>
      <w:r>
        <w:rPr>
          <w:sz w:val="24"/>
          <w:szCs w:val="24"/>
        </w:rPr>
        <w:t xml:space="preserve">means the account designated as such and maintained by a Borrower under Clause 17.1 </w:t>
      </w:r>
      <w:r>
        <w:rPr>
          <w:i/>
          <w:iCs/>
          <w:sz w:val="24"/>
          <w:szCs w:val="24"/>
        </w:rPr>
        <w:t xml:space="preserve">(Designation of Accounts) </w:t>
      </w:r>
      <w:r>
        <w:rPr>
          <w:sz w:val="24"/>
          <w:szCs w:val="24"/>
        </w:rPr>
        <w:t>and includes any replacement account or sub-division or sub-account of that account.</w:t>
      </w:r>
    </w:p>
    <w:p w:rsidR="003331F0" w:rsidRDefault="003331F0">
      <w:pPr>
        <w:kinsoku w:val="0"/>
        <w:overflowPunct w:val="0"/>
        <w:autoSpaceDE/>
        <w:autoSpaceDN/>
        <w:adjustRightInd/>
        <w:spacing w:before="238" w:after="711" w:line="276" w:lineRule="exact"/>
        <w:ind w:right="72"/>
        <w:jc w:val="both"/>
        <w:textAlignment w:val="baseline"/>
        <w:rPr>
          <w:sz w:val="24"/>
          <w:szCs w:val="24"/>
        </w:rPr>
      </w:pPr>
      <w:r>
        <w:rPr>
          <w:b/>
          <w:bCs/>
          <w:sz w:val="24"/>
          <w:szCs w:val="24"/>
        </w:rPr>
        <w:t xml:space="preserve">"Disposal Proceeds" </w:t>
      </w:r>
      <w:r>
        <w:rPr>
          <w:sz w:val="24"/>
          <w:szCs w:val="24"/>
        </w:rPr>
        <w:t xml:space="preserve">means the net disposal proceeds derived from the disposal or proposed disposal of a Property or the shares in any Obligor in accordance with paragraph (c) of Clause 22.4 </w:t>
      </w:r>
      <w:r>
        <w:rPr>
          <w:i/>
          <w:iCs/>
          <w:sz w:val="24"/>
          <w:szCs w:val="24"/>
        </w:rPr>
        <w:t xml:space="preserve">(Disposals) </w:t>
      </w:r>
      <w:r>
        <w:rPr>
          <w:sz w:val="24"/>
          <w:szCs w:val="24"/>
        </w:rPr>
        <w:t>provided, in the case of any such proceeds in respect of a proposed disposal, that such proceeds have been released to, or made available to, an Obligor.</w:t>
      </w:r>
    </w:p>
    <w:p w:rsidR="003331F0" w:rsidRDefault="003331F0">
      <w:pPr>
        <w:tabs>
          <w:tab w:val="left" w:pos="4248"/>
          <w:tab w:val="right" w:pos="9072"/>
        </w:tabs>
        <w:kinsoku w:val="0"/>
        <w:overflowPunct w:val="0"/>
        <w:autoSpaceDE/>
        <w:autoSpaceDN/>
        <w:adjustRightInd/>
        <w:spacing w:after="62" w:line="279" w:lineRule="exact"/>
        <w:textAlignment w:val="baseline"/>
        <w:rPr>
          <w:sz w:val="16"/>
          <w:szCs w:val="16"/>
        </w:rPr>
      </w:pPr>
      <w:r>
        <w:rPr>
          <w:sz w:val="16"/>
          <w:szCs w:val="16"/>
        </w:rPr>
        <w:lastRenderedPageBreak/>
        <w:t>80184-5-446-v17.0</w:t>
      </w:r>
      <w:r>
        <w:rPr>
          <w:sz w:val="16"/>
          <w:szCs w:val="16"/>
        </w:rPr>
        <w:tab/>
      </w:r>
      <w:r>
        <w:rPr>
          <w:w w:val="75"/>
          <w:sz w:val="28"/>
          <w:szCs w:val="28"/>
        </w:rPr>
        <w:t xml:space="preserve">- </w:t>
      </w:r>
      <w:r>
        <w:rPr>
          <w:b/>
          <w:bCs/>
          <w:sz w:val="24"/>
          <w:szCs w:val="24"/>
        </w:rPr>
        <w:t>10 -</w:t>
      </w:r>
      <w:r>
        <w:rPr>
          <w:b/>
          <w:bCs/>
          <w:sz w:val="24"/>
          <w:szCs w:val="24"/>
        </w:rPr>
        <w:tab/>
      </w:r>
      <w:r>
        <w:rPr>
          <w:sz w:val="16"/>
          <w:szCs w:val="16"/>
        </w:rPr>
        <w:t>70-40580707</w:t>
      </w:r>
    </w:p>
    <w:p w:rsidR="003331F0" w:rsidRDefault="003331F0">
      <w:pPr>
        <w:pageBreakBefore/>
        <w:kinsoku w:val="0"/>
        <w:overflowPunct w:val="0"/>
        <w:autoSpaceDE/>
        <w:autoSpaceDN/>
        <w:adjustRightInd/>
        <w:spacing w:before="9" w:line="276" w:lineRule="exact"/>
        <w:ind w:right="72"/>
        <w:jc w:val="both"/>
        <w:textAlignment w:val="baseline"/>
        <w:rPr>
          <w:sz w:val="24"/>
          <w:szCs w:val="24"/>
        </w:rPr>
      </w:pPr>
      <w:r>
        <w:rPr>
          <w:b/>
          <w:bCs/>
          <w:sz w:val="24"/>
          <w:szCs w:val="24"/>
        </w:rPr>
        <w:lastRenderedPageBreak/>
        <w:t xml:space="preserve">"Disposals Account" </w:t>
      </w:r>
      <w:r>
        <w:rPr>
          <w:sz w:val="24"/>
          <w:szCs w:val="24"/>
        </w:rPr>
        <w:t xml:space="preserve">means the account designated as such and maintained by a Borrower under Clause 17.1 </w:t>
      </w:r>
      <w:r>
        <w:rPr>
          <w:i/>
          <w:iCs/>
          <w:sz w:val="24"/>
          <w:szCs w:val="24"/>
        </w:rPr>
        <w:t xml:space="preserve">(Designation of Accounts) </w:t>
      </w:r>
      <w:r>
        <w:rPr>
          <w:sz w:val="24"/>
          <w:szCs w:val="24"/>
        </w:rPr>
        <w:t>and includes any replacement or sub-division or sub-account of that account.</w:t>
      </w:r>
    </w:p>
    <w:p w:rsidR="003331F0" w:rsidRDefault="003331F0">
      <w:pPr>
        <w:kinsoku w:val="0"/>
        <w:overflowPunct w:val="0"/>
        <w:autoSpaceDE/>
        <w:autoSpaceDN/>
        <w:adjustRightInd/>
        <w:spacing w:before="243" w:line="276" w:lineRule="exact"/>
        <w:ind w:right="72"/>
        <w:textAlignment w:val="baseline"/>
        <w:rPr>
          <w:spacing w:val="-2"/>
          <w:sz w:val="24"/>
          <w:szCs w:val="24"/>
          <w:lang w:val="es-ES" w:eastAsia="es-ES"/>
        </w:rPr>
      </w:pPr>
      <w:r>
        <w:rPr>
          <w:b/>
          <w:bCs/>
          <w:spacing w:val="-2"/>
          <w:sz w:val="24"/>
          <w:szCs w:val="24"/>
        </w:rPr>
        <w:t xml:space="preserve">"Disposed Properties" </w:t>
      </w:r>
      <w:r>
        <w:rPr>
          <w:spacing w:val="-2"/>
          <w:sz w:val="24"/>
          <w:szCs w:val="24"/>
        </w:rPr>
        <w:t xml:space="preserve">means, each </w:t>
      </w:r>
      <w:r>
        <w:rPr>
          <w:spacing w:val="-2"/>
          <w:sz w:val="24"/>
          <w:szCs w:val="24"/>
          <w:lang w:val="es-ES" w:eastAsia="es-ES"/>
        </w:rPr>
        <w:t>of:</w:t>
      </w:r>
    </w:p>
    <w:p w:rsidR="003331F0" w:rsidRDefault="003331F0">
      <w:pPr>
        <w:tabs>
          <w:tab w:val="right" w:pos="8352"/>
        </w:tabs>
        <w:kinsoku w:val="0"/>
        <w:overflowPunct w:val="0"/>
        <w:autoSpaceDE/>
        <w:autoSpaceDN/>
        <w:adjustRightInd/>
        <w:spacing w:before="243" w:line="271" w:lineRule="exact"/>
        <w:ind w:right="72"/>
        <w:textAlignment w:val="baseline"/>
        <w:rPr>
          <w:sz w:val="24"/>
          <w:szCs w:val="24"/>
          <w:lang w:val="es-ES" w:eastAsia="es-ES"/>
        </w:rPr>
      </w:pPr>
      <w:r>
        <w:rPr>
          <w:sz w:val="24"/>
          <w:szCs w:val="24"/>
        </w:rPr>
        <w:t>(a)</w:t>
      </w:r>
      <w:r>
        <w:rPr>
          <w:sz w:val="24"/>
          <w:szCs w:val="24"/>
        </w:rPr>
        <w:tab/>
        <w:t xml:space="preserve">Megapark in San Sebastián de </w:t>
      </w:r>
      <w:r>
        <w:rPr>
          <w:sz w:val="24"/>
          <w:szCs w:val="24"/>
          <w:lang w:val="es-ES" w:eastAsia="es-ES"/>
        </w:rPr>
        <w:t xml:space="preserve">los </w:t>
      </w:r>
      <w:r>
        <w:rPr>
          <w:sz w:val="24"/>
          <w:szCs w:val="24"/>
        </w:rPr>
        <w:t>Reyes, registered in the S</w:t>
      </w:r>
      <w:r>
        <w:rPr>
          <w:sz w:val="24"/>
          <w:szCs w:val="24"/>
          <w:lang w:val="es-ES" w:eastAsia="es-ES"/>
        </w:rPr>
        <w:t xml:space="preserve">an </w:t>
      </w:r>
      <w:r>
        <w:rPr>
          <w:sz w:val="24"/>
          <w:szCs w:val="24"/>
        </w:rPr>
        <w:t xml:space="preserve">Sebastian de </w:t>
      </w:r>
      <w:r>
        <w:rPr>
          <w:sz w:val="24"/>
          <w:szCs w:val="24"/>
          <w:lang w:val="es-ES" w:eastAsia="es-ES"/>
        </w:rPr>
        <w:t>los</w:t>
      </w:r>
    </w:p>
    <w:p w:rsidR="003331F0" w:rsidRDefault="003331F0">
      <w:pPr>
        <w:kinsoku w:val="0"/>
        <w:overflowPunct w:val="0"/>
        <w:autoSpaceDE/>
        <w:autoSpaceDN/>
        <w:adjustRightInd/>
        <w:spacing w:line="272" w:lineRule="exact"/>
        <w:ind w:left="720" w:right="72"/>
        <w:textAlignment w:val="baseline"/>
        <w:rPr>
          <w:sz w:val="24"/>
          <w:szCs w:val="24"/>
        </w:rPr>
      </w:pPr>
      <w:r>
        <w:rPr>
          <w:sz w:val="24"/>
          <w:szCs w:val="24"/>
        </w:rPr>
        <w:t>Reyes Land Registry, plot number 42,085; and</w:t>
      </w:r>
    </w:p>
    <w:p w:rsidR="003331F0" w:rsidRDefault="003331F0">
      <w:pPr>
        <w:kinsoku w:val="0"/>
        <w:overflowPunct w:val="0"/>
        <w:autoSpaceDE/>
        <w:autoSpaceDN/>
        <w:adjustRightInd/>
        <w:spacing w:before="240" w:line="276" w:lineRule="exact"/>
        <w:ind w:right="72"/>
        <w:jc w:val="both"/>
        <w:textAlignment w:val="baseline"/>
        <w:rPr>
          <w:sz w:val="24"/>
          <w:szCs w:val="24"/>
        </w:rPr>
      </w:pPr>
      <w:r>
        <w:rPr>
          <w:sz w:val="24"/>
          <w:szCs w:val="24"/>
        </w:rPr>
        <w:t>Megapark in Palma de Mallorca, registered in the Palma de Mallorca n°2 Land Registry, plot number 39,895.</w:t>
      </w:r>
    </w:p>
    <w:p w:rsidR="003331F0" w:rsidRDefault="003331F0">
      <w:pPr>
        <w:kinsoku w:val="0"/>
        <w:overflowPunct w:val="0"/>
        <w:autoSpaceDE/>
        <w:autoSpaceDN/>
        <w:adjustRightInd/>
        <w:spacing w:before="248" w:line="276" w:lineRule="exact"/>
        <w:ind w:right="72"/>
        <w:textAlignment w:val="baseline"/>
        <w:rPr>
          <w:spacing w:val="-1"/>
          <w:sz w:val="24"/>
          <w:szCs w:val="24"/>
          <w:lang w:val="es-ES" w:eastAsia="es-ES"/>
        </w:rPr>
      </w:pPr>
      <w:r>
        <w:rPr>
          <w:b/>
          <w:bCs/>
          <w:spacing w:val="-1"/>
          <w:sz w:val="24"/>
          <w:szCs w:val="24"/>
        </w:rPr>
        <w:t xml:space="preserve">"Disruption Event" </w:t>
      </w:r>
      <w:r>
        <w:rPr>
          <w:spacing w:val="-1"/>
          <w:sz w:val="24"/>
          <w:szCs w:val="24"/>
        </w:rPr>
        <w:t xml:space="preserve">means either or both </w:t>
      </w:r>
      <w:r>
        <w:rPr>
          <w:spacing w:val="-1"/>
          <w:sz w:val="24"/>
          <w:szCs w:val="24"/>
          <w:lang w:val="es-ES" w:eastAsia="es-ES"/>
        </w:rPr>
        <w:t>of:</w:t>
      </w:r>
    </w:p>
    <w:p w:rsidR="003331F0" w:rsidRDefault="003331F0">
      <w:pPr>
        <w:tabs>
          <w:tab w:val="right" w:pos="8352"/>
        </w:tabs>
        <w:kinsoku w:val="0"/>
        <w:overflowPunct w:val="0"/>
        <w:autoSpaceDE/>
        <w:autoSpaceDN/>
        <w:adjustRightInd/>
        <w:spacing w:before="238" w:line="274" w:lineRule="exact"/>
        <w:ind w:right="72"/>
        <w:textAlignment w:val="baseline"/>
        <w:rPr>
          <w:sz w:val="24"/>
          <w:szCs w:val="24"/>
        </w:rPr>
      </w:pPr>
      <w:r>
        <w:rPr>
          <w:sz w:val="24"/>
          <w:szCs w:val="24"/>
        </w:rPr>
        <w:t>(a)</w:t>
      </w:r>
      <w:r>
        <w:rPr>
          <w:sz w:val="24"/>
          <w:szCs w:val="24"/>
        </w:rPr>
        <w:tab/>
        <w:t>a mate</w:t>
      </w:r>
      <w:r>
        <w:rPr>
          <w:sz w:val="24"/>
          <w:szCs w:val="24"/>
          <w:lang w:val="es-ES" w:eastAsia="es-ES"/>
        </w:rPr>
        <w:t>ri</w:t>
      </w:r>
      <w:r>
        <w:rPr>
          <w:sz w:val="24"/>
          <w:szCs w:val="24"/>
        </w:rPr>
        <w:t>al disruption to those payment or communications systems or to those</w:t>
      </w:r>
    </w:p>
    <w:p w:rsidR="003331F0" w:rsidRDefault="003331F0">
      <w:pPr>
        <w:kinsoku w:val="0"/>
        <w:overflowPunct w:val="0"/>
        <w:autoSpaceDE/>
        <w:autoSpaceDN/>
        <w:adjustRightInd/>
        <w:spacing w:line="275" w:lineRule="exact"/>
        <w:ind w:left="720" w:right="72"/>
        <w:jc w:val="both"/>
        <w:textAlignment w:val="baseline"/>
        <w:rPr>
          <w:sz w:val="24"/>
          <w:szCs w:val="24"/>
        </w:rPr>
      </w:pPr>
      <w:r>
        <w:rPr>
          <w:sz w:val="24"/>
          <w:szCs w:val="24"/>
        </w:rPr>
        <w:t>financial markets which are, in each case, required to operate in order for payments to be made in connection with the Facility (or otherwise in order for the transactions contemplated by the Finance Documents to be carried out) which disruption is not caused by, and is beyond the control of, any of the Parties; or</w:t>
      </w:r>
    </w:p>
    <w:p w:rsidR="003331F0" w:rsidRDefault="003331F0">
      <w:pPr>
        <w:kinsoku w:val="0"/>
        <w:overflowPunct w:val="0"/>
        <w:autoSpaceDE/>
        <w:autoSpaceDN/>
        <w:adjustRightInd/>
        <w:spacing w:before="237" w:line="276" w:lineRule="exact"/>
        <w:ind w:right="72"/>
        <w:jc w:val="both"/>
        <w:textAlignment w:val="baseline"/>
        <w:rPr>
          <w:sz w:val="24"/>
          <w:szCs w:val="24"/>
        </w:rPr>
      </w:pPr>
      <w:r>
        <w:rPr>
          <w:sz w:val="24"/>
          <w:szCs w:val="24"/>
        </w:rPr>
        <w:t>the occurrence of any other event which results in a disruption (of a technical or systems-related nature) to the treasury or payments operations of a Party preventing that, or any other Party:</w:t>
      </w:r>
    </w:p>
    <w:p w:rsidR="003331F0" w:rsidRDefault="003331F0">
      <w:pPr>
        <w:numPr>
          <w:ilvl w:val="0"/>
          <w:numId w:val="24"/>
        </w:numPr>
        <w:tabs>
          <w:tab w:val="right" w:pos="8352"/>
        </w:tabs>
        <w:kinsoku w:val="0"/>
        <w:overflowPunct w:val="0"/>
        <w:autoSpaceDE/>
        <w:autoSpaceDN/>
        <w:adjustRightInd/>
        <w:spacing w:before="241" w:line="276" w:lineRule="exact"/>
        <w:ind w:right="72"/>
        <w:jc w:val="both"/>
        <w:textAlignment w:val="baseline"/>
        <w:rPr>
          <w:sz w:val="24"/>
          <w:szCs w:val="24"/>
        </w:rPr>
      </w:pPr>
      <w:r>
        <w:rPr>
          <w:sz w:val="24"/>
          <w:szCs w:val="24"/>
        </w:rPr>
        <w:t>from performing its payment obligations under the Finance</w:t>
      </w:r>
      <w:r>
        <w:rPr>
          <w:sz w:val="24"/>
          <w:szCs w:val="24"/>
        </w:rPr>
        <w:br/>
        <w:t>Documents; or</w:t>
      </w:r>
    </w:p>
    <w:p w:rsidR="003331F0" w:rsidRDefault="003331F0">
      <w:pPr>
        <w:numPr>
          <w:ilvl w:val="0"/>
          <w:numId w:val="24"/>
        </w:numPr>
        <w:tabs>
          <w:tab w:val="right" w:pos="8352"/>
        </w:tabs>
        <w:kinsoku w:val="0"/>
        <w:overflowPunct w:val="0"/>
        <w:autoSpaceDE/>
        <w:autoSpaceDN/>
        <w:adjustRightInd/>
        <w:spacing w:before="240" w:line="276" w:lineRule="exact"/>
        <w:ind w:right="72"/>
        <w:jc w:val="both"/>
        <w:textAlignment w:val="baseline"/>
        <w:rPr>
          <w:spacing w:val="-1"/>
          <w:sz w:val="24"/>
          <w:szCs w:val="24"/>
        </w:rPr>
      </w:pPr>
      <w:r>
        <w:rPr>
          <w:spacing w:val="-1"/>
          <w:sz w:val="24"/>
          <w:szCs w:val="24"/>
        </w:rPr>
        <w:t>from communicating with other Parties in accordance with the terms of</w:t>
      </w:r>
      <w:r>
        <w:rPr>
          <w:spacing w:val="-1"/>
          <w:sz w:val="24"/>
          <w:szCs w:val="24"/>
        </w:rPr>
        <w:br/>
        <w:t>the Finance Documents,</w:t>
      </w:r>
    </w:p>
    <w:p w:rsidR="003331F0" w:rsidRDefault="003331F0">
      <w:pPr>
        <w:kinsoku w:val="0"/>
        <w:overflowPunct w:val="0"/>
        <w:autoSpaceDE/>
        <w:autoSpaceDN/>
        <w:adjustRightInd/>
        <w:spacing w:before="240" w:line="276" w:lineRule="exact"/>
        <w:ind w:right="72"/>
        <w:jc w:val="both"/>
        <w:textAlignment w:val="baseline"/>
        <w:rPr>
          <w:sz w:val="24"/>
          <w:szCs w:val="24"/>
        </w:rPr>
      </w:pPr>
      <w:r>
        <w:rPr>
          <w:sz w:val="24"/>
          <w:szCs w:val="24"/>
        </w:rPr>
        <w:t>and which (in either such case) is not caused by, and is beyond the control of, the Party whose operations are disrupted.</w:t>
      </w:r>
    </w:p>
    <w:p w:rsidR="003331F0" w:rsidRDefault="003331F0">
      <w:pPr>
        <w:kinsoku w:val="0"/>
        <w:overflowPunct w:val="0"/>
        <w:autoSpaceDE/>
        <w:autoSpaceDN/>
        <w:adjustRightInd/>
        <w:spacing w:before="240" w:line="276" w:lineRule="exact"/>
        <w:ind w:right="72"/>
        <w:jc w:val="both"/>
        <w:textAlignment w:val="baseline"/>
        <w:rPr>
          <w:sz w:val="24"/>
          <w:szCs w:val="24"/>
        </w:rPr>
      </w:pPr>
      <w:r>
        <w:rPr>
          <w:b/>
          <w:bCs/>
          <w:sz w:val="24"/>
          <w:szCs w:val="24"/>
        </w:rPr>
        <w:t xml:space="preserve">"Dutch Borrower" </w:t>
      </w:r>
      <w:r>
        <w:rPr>
          <w:sz w:val="24"/>
          <w:szCs w:val="24"/>
        </w:rPr>
        <w:t>means a Borrower incorporated or established under and in accordance with Dutch law.</w:t>
      </w:r>
    </w:p>
    <w:p w:rsidR="003331F0" w:rsidRDefault="003331F0">
      <w:pPr>
        <w:kinsoku w:val="0"/>
        <w:overflowPunct w:val="0"/>
        <w:autoSpaceDE/>
        <w:autoSpaceDN/>
        <w:adjustRightInd/>
        <w:spacing w:before="240" w:line="276" w:lineRule="exact"/>
        <w:ind w:right="72"/>
        <w:jc w:val="both"/>
        <w:textAlignment w:val="baseline"/>
        <w:rPr>
          <w:sz w:val="24"/>
          <w:szCs w:val="24"/>
        </w:rPr>
      </w:pPr>
      <w:r>
        <w:rPr>
          <w:b/>
          <w:bCs/>
          <w:sz w:val="24"/>
          <w:szCs w:val="24"/>
        </w:rPr>
        <w:t xml:space="preserve">"Dutch Obligor" </w:t>
      </w:r>
      <w:r>
        <w:rPr>
          <w:sz w:val="24"/>
          <w:szCs w:val="24"/>
        </w:rPr>
        <w:t>means an Obligor incorporated or established under and in accordance with Dutch law.</w:t>
      </w:r>
    </w:p>
    <w:p w:rsidR="003331F0" w:rsidRDefault="003331F0">
      <w:pPr>
        <w:kinsoku w:val="0"/>
        <w:overflowPunct w:val="0"/>
        <w:autoSpaceDE/>
        <w:autoSpaceDN/>
        <w:adjustRightInd/>
        <w:spacing w:before="237" w:line="276" w:lineRule="exact"/>
        <w:ind w:right="72"/>
        <w:jc w:val="both"/>
        <w:textAlignment w:val="baseline"/>
        <w:rPr>
          <w:sz w:val="24"/>
          <w:szCs w:val="24"/>
        </w:rPr>
      </w:pPr>
      <w:r>
        <w:rPr>
          <w:b/>
          <w:bCs/>
          <w:sz w:val="24"/>
          <w:szCs w:val="24"/>
        </w:rPr>
        <w:t xml:space="preserve">"Duty of Care Agreement" </w:t>
      </w:r>
      <w:r>
        <w:rPr>
          <w:sz w:val="24"/>
          <w:szCs w:val="24"/>
        </w:rPr>
        <w:t>means a duty of care agreement entered into or to be entered into by a Managing Agent, one or more Obligors and the Agent and/or the Security Agent in an agreed form.</w:t>
      </w:r>
    </w:p>
    <w:p w:rsidR="003331F0" w:rsidRDefault="003331F0">
      <w:pPr>
        <w:kinsoku w:val="0"/>
        <w:overflowPunct w:val="0"/>
        <w:autoSpaceDE/>
        <w:autoSpaceDN/>
        <w:adjustRightInd/>
        <w:spacing w:before="240" w:line="276" w:lineRule="exact"/>
        <w:ind w:right="72"/>
        <w:jc w:val="both"/>
        <w:textAlignment w:val="baseline"/>
        <w:rPr>
          <w:sz w:val="24"/>
          <w:szCs w:val="24"/>
        </w:rPr>
      </w:pPr>
      <w:r>
        <w:rPr>
          <w:b/>
          <w:bCs/>
          <w:sz w:val="24"/>
          <w:szCs w:val="24"/>
        </w:rPr>
        <w:t xml:space="preserve">"Environment" </w:t>
      </w:r>
      <w:r>
        <w:rPr>
          <w:sz w:val="24"/>
          <w:szCs w:val="24"/>
        </w:rPr>
        <w:t>means humans, animals, plants and all other living organisms including the ecological systems of which they form part and the following media:</w:t>
      </w:r>
    </w:p>
    <w:p w:rsidR="003331F0" w:rsidRDefault="003331F0">
      <w:pPr>
        <w:numPr>
          <w:ilvl w:val="0"/>
          <w:numId w:val="25"/>
        </w:numPr>
        <w:tabs>
          <w:tab w:val="right" w:pos="8352"/>
        </w:tabs>
        <w:kinsoku w:val="0"/>
        <w:overflowPunct w:val="0"/>
        <w:autoSpaceDE/>
        <w:autoSpaceDN/>
        <w:adjustRightInd/>
        <w:spacing w:before="241" w:after="238" w:line="276" w:lineRule="exact"/>
        <w:ind w:right="72"/>
        <w:jc w:val="both"/>
        <w:textAlignment w:val="baseline"/>
        <w:rPr>
          <w:sz w:val="24"/>
          <w:szCs w:val="24"/>
        </w:rPr>
      </w:pPr>
      <w:r>
        <w:rPr>
          <w:sz w:val="24"/>
          <w:szCs w:val="24"/>
        </w:rPr>
        <w:t>air (including, without limitation, air within natural or man-made structures,</w:t>
      </w:r>
      <w:r>
        <w:rPr>
          <w:sz w:val="24"/>
          <w:szCs w:val="24"/>
        </w:rPr>
        <w:br/>
        <w:t>whether above or below ground);</w:t>
      </w:r>
    </w:p>
    <w:tbl>
      <w:tblPr>
        <w:tblW w:w="0" w:type="auto"/>
        <w:tblLayout w:type="fixed"/>
        <w:tblCellMar>
          <w:left w:w="0" w:type="dxa"/>
          <w:right w:w="0" w:type="dxa"/>
        </w:tblCellMar>
        <w:tblLook w:val="0000" w:firstRow="0" w:lastRow="0" w:firstColumn="0" w:lastColumn="0" w:noHBand="0" w:noVBand="0"/>
      </w:tblPr>
      <w:tblGrid>
        <w:gridCol w:w="550"/>
        <w:gridCol w:w="7890"/>
      </w:tblGrid>
      <w:tr w:rsidR="003331F0">
        <w:tblPrEx>
          <w:tblCellMar>
            <w:top w:w="0" w:type="dxa"/>
            <w:left w:w="0" w:type="dxa"/>
            <w:bottom w:w="0" w:type="dxa"/>
            <w:right w:w="0" w:type="dxa"/>
          </w:tblCellMar>
        </w:tblPrEx>
        <w:trPr>
          <w:trHeight w:hRule="exact" w:val="565"/>
        </w:trPr>
        <w:tc>
          <w:tcPr>
            <w:tcW w:w="550" w:type="dxa"/>
            <w:tcBorders>
              <w:top w:val="nil"/>
              <w:left w:val="nil"/>
              <w:bottom w:val="nil"/>
              <w:right w:val="nil"/>
            </w:tcBorders>
          </w:tcPr>
          <w:p w:rsidR="003331F0" w:rsidRDefault="003331F0">
            <w:pPr>
              <w:numPr>
                <w:ilvl w:val="0"/>
                <w:numId w:val="26"/>
              </w:numPr>
              <w:kinsoku w:val="0"/>
              <w:overflowPunct w:val="0"/>
              <w:autoSpaceDE/>
              <w:autoSpaceDN/>
              <w:adjustRightInd/>
              <w:spacing w:before="45" w:after="226" w:line="283" w:lineRule="exact"/>
              <w:jc w:val="center"/>
              <w:textAlignment w:val="baseline"/>
              <w:rPr>
                <w:spacing w:val="-329"/>
                <w:sz w:val="24"/>
                <w:szCs w:val="24"/>
                <w:lang w:eastAsia="en-US"/>
              </w:rPr>
            </w:pPr>
          </w:p>
        </w:tc>
        <w:tc>
          <w:tcPr>
            <w:tcW w:w="7890" w:type="dxa"/>
            <w:tcBorders>
              <w:top w:val="nil"/>
              <w:left w:val="nil"/>
              <w:bottom w:val="nil"/>
              <w:right w:val="nil"/>
            </w:tcBorders>
          </w:tcPr>
          <w:p w:rsidR="003331F0" w:rsidRDefault="003331F0">
            <w:pPr>
              <w:kinsoku w:val="0"/>
              <w:overflowPunct w:val="0"/>
              <w:autoSpaceDE/>
              <w:autoSpaceDN/>
              <w:adjustRightInd/>
              <w:spacing w:after="8" w:line="273" w:lineRule="exact"/>
              <w:ind w:left="216" w:right="108"/>
              <w:textAlignment w:val="baseline"/>
              <w:rPr>
                <w:sz w:val="24"/>
                <w:szCs w:val="24"/>
                <w:lang w:eastAsia="en-US"/>
              </w:rPr>
            </w:pPr>
            <w:r>
              <w:rPr>
                <w:sz w:val="24"/>
                <w:szCs w:val="24"/>
                <w:lang w:eastAsia="en-US"/>
              </w:rPr>
              <w:t>water (including, without limitation, territorial, coastal and inland waters, water under or within land and water in drains and sewers); and</w:t>
            </w:r>
          </w:p>
        </w:tc>
      </w:tr>
    </w:tbl>
    <w:p w:rsidR="003331F0" w:rsidRDefault="003331F0">
      <w:pPr>
        <w:kinsoku w:val="0"/>
        <w:overflowPunct w:val="0"/>
        <w:autoSpaceDE/>
        <w:autoSpaceDN/>
        <w:adjustRightInd/>
        <w:spacing w:after="808" w:line="20" w:lineRule="exact"/>
        <w:textAlignment w:val="baseline"/>
        <w:rPr>
          <w:sz w:val="24"/>
          <w:szCs w:val="24"/>
        </w:rPr>
      </w:pPr>
    </w:p>
    <w:p w:rsidR="003331F0" w:rsidRDefault="003331F0">
      <w:pPr>
        <w:kinsoku w:val="0"/>
        <w:overflowPunct w:val="0"/>
        <w:autoSpaceDE/>
        <w:autoSpaceDN/>
        <w:adjustRightInd/>
        <w:spacing w:before="202" w:after="365" w:line="282" w:lineRule="exact"/>
        <w:textAlignment w:val="baseline"/>
        <w:rPr>
          <w:spacing w:val="28"/>
          <w:sz w:val="24"/>
          <w:szCs w:val="24"/>
          <w:lang w:eastAsia="en-US"/>
        </w:rPr>
      </w:pPr>
      <w:r>
        <w:rPr>
          <w:spacing w:val="28"/>
          <w:sz w:val="24"/>
          <w:szCs w:val="24"/>
          <w:lang w:eastAsia="en-US"/>
        </w:rPr>
        <w:lastRenderedPageBreak/>
        <w:t>(b)</w:t>
      </w:r>
    </w:p>
    <w:p w:rsidR="003331F0" w:rsidRDefault="003331F0">
      <w:pPr>
        <w:kinsoku w:val="0"/>
        <w:overflowPunct w:val="0"/>
        <w:autoSpaceDE/>
        <w:autoSpaceDN/>
        <w:adjustRightInd/>
        <w:spacing w:before="201" w:after="648" w:line="283" w:lineRule="exact"/>
        <w:textAlignment w:val="baseline"/>
        <w:rPr>
          <w:spacing w:val="28"/>
          <w:sz w:val="24"/>
          <w:szCs w:val="24"/>
          <w:lang w:eastAsia="en-US"/>
        </w:rPr>
      </w:pPr>
      <w:r>
        <w:rPr>
          <w:spacing w:val="28"/>
          <w:sz w:val="24"/>
          <w:szCs w:val="24"/>
          <w:lang w:eastAsia="en-US"/>
        </w:rPr>
        <w:t>(b)</w:t>
      </w:r>
    </w:p>
    <w:p w:rsidR="003331F0" w:rsidRDefault="003331F0">
      <w:pPr>
        <w:tabs>
          <w:tab w:val="right" w:pos="9000"/>
        </w:tabs>
        <w:kinsoku w:val="0"/>
        <w:overflowPunct w:val="0"/>
        <w:autoSpaceDE/>
        <w:autoSpaceDN/>
        <w:adjustRightInd/>
        <w:spacing w:after="2" w:line="181" w:lineRule="exact"/>
        <w:textAlignment w:val="baseline"/>
        <w:rPr>
          <w:sz w:val="16"/>
          <w:szCs w:val="16"/>
          <w:lang w:eastAsia="en-US"/>
        </w:rPr>
      </w:pPr>
      <w:r>
        <w:rPr>
          <w:sz w:val="16"/>
          <w:szCs w:val="16"/>
          <w:lang w:eastAsia="en-US"/>
        </w:rPr>
        <w:t>80184-5-446-v17.0</w:t>
      </w:r>
      <w:r>
        <w:rPr>
          <w:sz w:val="16"/>
          <w:szCs w:val="16"/>
          <w:lang w:eastAsia="en-US"/>
        </w:rPr>
        <w:tab/>
        <w:t>70-40580707</w:t>
      </w:r>
    </w:p>
    <w:p w:rsidR="003331F0" w:rsidRDefault="003331F0">
      <w:pPr>
        <w:pageBreakBefore/>
        <w:tabs>
          <w:tab w:val="left" w:pos="1440"/>
        </w:tabs>
        <w:kinsoku w:val="0"/>
        <w:overflowPunct w:val="0"/>
        <w:autoSpaceDE/>
        <w:autoSpaceDN/>
        <w:adjustRightInd/>
        <w:spacing w:after="2" w:line="272" w:lineRule="exact"/>
        <w:ind w:left="720"/>
        <w:textAlignment w:val="baseline"/>
        <w:rPr>
          <w:sz w:val="24"/>
          <w:szCs w:val="24"/>
          <w:lang w:eastAsia="en-US"/>
        </w:rPr>
      </w:pPr>
      <w:r>
        <w:rPr>
          <w:sz w:val="24"/>
          <w:szCs w:val="24"/>
          <w:lang w:eastAsia="en-US"/>
        </w:rPr>
        <w:lastRenderedPageBreak/>
        <w:t>(c)</w:t>
      </w:r>
      <w:r>
        <w:rPr>
          <w:sz w:val="24"/>
          <w:szCs w:val="24"/>
          <w:lang w:eastAsia="en-US"/>
        </w:rPr>
        <w:tab/>
        <w:t>land (including, without limitation, land under water).</w:t>
      </w:r>
    </w:p>
    <w:p w:rsidR="003331F0" w:rsidRDefault="003331F0">
      <w:pPr>
        <w:kinsoku w:val="0"/>
        <w:overflowPunct w:val="0"/>
        <w:autoSpaceDE/>
        <w:autoSpaceDN/>
        <w:adjustRightInd/>
        <w:spacing w:before="232" w:line="279" w:lineRule="exact"/>
        <w:ind w:left="72" w:right="72"/>
        <w:jc w:val="both"/>
        <w:textAlignment w:val="baseline"/>
        <w:rPr>
          <w:sz w:val="24"/>
          <w:szCs w:val="24"/>
          <w:lang w:eastAsia="en-US"/>
        </w:rPr>
      </w:pPr>
      <w:r>
        <w:rPr>
          <w:b/>
          <w:bCs/>
          <w:sz w:val="24"/>
          <w:szCs w:val="24"/>
          <w:lang w:eastAsia="en-US"/>
        </w:rPr>
        <w:t xml:space="preserve">"Environmental Claim" </w:t>
      </w:r>
      <w:r>
        <w:rPr>
          <w:sz w:val="24"/>
          <w:szCs w:val="24"/>
          <w:lang w:eastAsia="en-US"/>
        </w:rPr>
        <w:t>means any claim, proceeding, formal notice or investigation by any person in respect of any Environmental Law.</w:t>
      </w:r>
    </w:p>
    <w:p w:rsidR="003331F0" w:rsidRDefault="003331F0">
      <w:pPr>
        <w:kinsoku w:val="0"/>
        <w:overflowPunct w:val="0"/>
        <w:autoSpaceDE/>
        <w:autoSpaceDN/>
        <w:adjustRightInd/>
        <w:spacing w:before="234" w:line="279" w:lineRule="exact"/>
        <w:ind w:left="72" w:right="72"/>
        <w:jc w:val="both"/>
        <w:textAlignment w:val="baseline"/>
        <w:rPr>
          <w:sz w:val="24"/>
          <w:szCs w:val="24"/>
          <w:lang w:eastAsia="en-US"/>
        </w:rPr>
      </w:pPr>
      <w:r>
        <w:rPr>
          <w:b/>
          <w:bCs/>
          <w:sz w:val="24"/>
          <w:szCs w:val="24"/>
          <w:lang w:eastAsia="en-US"/>
        </w:rPr>
        <w:t xml:space="preserve">"Environmental Law" </w:t>
      </w:r>
      <w:r>
        <w:rPr>
          <w:sz w:val="24"/>
          <w:szCs w:val="24"/>
          <w:lang w:eastAsia="en-US"/>
        </w:rPr>
        <w:t>means any applicable law or regulation in any Relevant Jurisdiction which relates to:</w:t>
      </w:r>
    </w:p>
    <w:p w:rsidR="003331F0" w:rsidRDefault="003331F0">
      <w:pPr>
        <w:numPr>
          <w:ilvl w:val="0"/>
          <w:numId w:val="27"/>
        </w:numPr>
        <w:kinsoku w:val="0"/>
        <w:overflowPunct w:val="0"/>
        <w:autoSpaceDE/>
        <w:autoSpaceDN/>
        <w:adjustRightInd/>
        <w:spacing w:before="239" w:line="274" w:lineRule="exact"/>
        <w:textAlignment w:val="baseline"/>
        <w:rPr>
          <w:sz w:val="24"/>
          <w:szCs w:val="24"/>
          <w:lang w:eastAsia="en-US"/>
        </w:rPr>
      </w:pPr>
      <w:r>
        <w:rPr>
          <w:sz w:val="24"/>
          <w:szCs w:val="24"/>
          <w:lang w:eastAsia="en-US"/>
        </w:rPr>
        <w:t>the pollution or protection of the Environment;</w:t>
      </w:r>
    </w:p>
    <w:p w:rsidR="003331F0" w:rsidRDefault="003331F0">
      <w:pPr>
        <w:numPr>
          <w:ilvl w:val="0"/>
          <w:numId w:val="27"/>
        </w:numPr>
        <w:kinsoku w:val="0"/>
        <w:overflowPunct w:val="0"/>
        <w:autoSpaceDE/>
        <w:autoSpaceDN/>
        <w:adjustRightInd/>
        <w:spacing w:before="245" w:line="274" w:lineRule="exact"/>
        <w:textAlignment w:val="baseline"/>
        <w:rPr>
          <w:sz w:val="24"/>
          <w:szCs w:val="24"/>
          <w:lang w:eastAsia="en-US"/>
        </w:rPr>
      </w:pPr>
      <w:r>
        <w:rPr>
          <w:sz w:val="24"/>
          <w:szCs w:val="24"/>
          <w:lang w:eastAsia="en-US"/>
        </w:rPr>
        <w:t>the conditions of the workplace; or</w:t>
      </w:r>
    </w:p>
    <w:p w:rsidR="003331F0" w:rsidRDefault="003331F0">
      <w:pPr>
        <w:numPr>
          <w:ilvl w:val="0"/>
          <w:numId w:val="27"/>
        </w:numPr>
        <w:kinsoku w:val="0"/>
        <w:overflowPunct w:val="0"/>
        <w:autoSpaceDE/>
        <w:autoSpaceDN/>
        <w:adjustRightInd/>
        <w:spacing w:before="239" w:line="276" w:lineRule="exact"/>
        <w:ind w:right="72"/>
        <w:jc w:val="both"/>
        <w:textAlignment w:val="baseline"/>
        <w:rPr>
          <w:sz w:val="24"/>
          <w:szCs w:val="24"/>
          <w:lang w:eastAsia="en-US"/>
        </w:rPr>
      </w:pPr>
      <w:r>
        <w:rPr>
          <w:sz w:val="24"/>
          <w:szCs w:val="24"/>
          <w:lang w:eastAsia="en-US"/>
        </w:rPr>
        <w:t>the generation, handling, storage, use, release or spillage of any substance (including, without limitation, any waste or any emission of greenhouse gases) which, alone or in combination with any other, is capable of causing harm to the Environment.</w:t>
      </w:r>
    </w:p>
    <w:p w:rsidR="003331F0" w:rsidRDefault="003331F0">
      <w:pPr>
        <w:kinsoku w:val="0"/>
        <w:overflowPunct w:val="0"/>
        <w:autoSpaceDE/>
        <w:autoSpaceDN/>
        <w:adjustRightInd/>
        <w:spacing w:before="237" w:line="277" w:lineRule="exact"/>
        <w:ind w:left="72" w:right="72"/>
        <w:jc w:val="both"/>
        <w:textAlignment w:val="baseline"/>
        <w:rPr>
          <w:sz w:val="24"/>
          <w:szCs w:val="24"/>
          <w:lang w:eastAsia="en-US"/>
        </w:rPr>
      </w:pPr>
      <w:r>
        <w:rPr>
          <w:b/>
          <w:bCs/>
          <w:sz w:val="24"/>
          <w:szCs w:val="24"/>
          <w:lang w:eastAsia="en-US"/>
        </w:rPr>
        <w:t xml:space="preserve">"Environmental Permits" </w:t>
      </w:r>
      <w:r>
        <w:rPr>
          <w:sz w:val="24"/>
          <w:szCs w:val="24"/>
          <w:lang w:eastAsia="en-US"/>
        </w:rPr>
        <w:t>means any permit and other Authorisation and the filing of any notification, report or assessment required under any Environmental Law for the operation of the business of any Obligor conducted on or from the properties owned or used by any Obligor.</w:t>
      </w:r>
    </w:p>
    <w:p w:rsidR="003331F0" w:rsidRDefault="003331F0">
      <w:pPr>
        <w:kinsoku w:val="0"/>
        <w:overflowPunct w:val="0"/>
        <w:autoSpaceDE/>
        <w:autoSpaceDN/>
        <w:adjustRightInd/>
        <w:spacing w:before="239" w:line="274" w:lineRule="exact"/>
        <w:ind w:left="72"/>
        <w:textAlignment w:val="baseline"/>
        <w:rPr>
          <w:spacing w:val="-2"/>
          <w:sz w:val="24"/>
          <w:szCs w:val="24"/>
          <w:lang w:eastAsia="en-US"/>
        </w:rPr>
      </w:pPr>
      <w:r>
        <w:rPr>
          <w:b/>
          <w:bCs/>
          <w:spacing w:val="-2"/>
          <w:sz w:val="24"/>
          <w:szCs w:val="24"/>
          <w:lang w:eastAsia="en-US"/>
        </w:rPr>
        <w:t xml:space="preserve">"Environmental Report" </w:t>
      </w:r>
      <w:r>
        <w:rPr>
          <w:spacing w:val="-2"/>
          <w:sz w:val="24"/>
          <w:szCs w:val="24"/>
          <w:lang w:eastAsia="en-US"/>
        </w:rPr>
        <w:t>means each of:</w:t>
      </w:r>
    </w:p>
    <w:p w:rsidR="003331F0" w:rsidRDefault="003331F0">
      <w:pPr>
        <w:numPr>
          <w:ilvl w:val="0"/>
          <w:numId w:val="28"/>
        </w:numPr>
        <w:kinsoku w:val="0"/>
        <w:overflowPunct w:val="0"/>
        <w:autoSpaceDE/>
        <w:autoSpaceDN/>
        <w:adjustRightInd/>
        <w:spacing w:before="243" w:after="242" w:line="276" w:lineRule="exact"/>
        <w:ind w:right="72"/>
        <w:jc w:val="both"/>
        <w:textAlignment w:val="baseline"/>
        <w:rPr>
          <w:sz w:val="24"/>
          <w:szCs w:val="24"/>
          <w:lang w:eastAsia="en-US"/>
        </w:rPr>
      </w:pPr>
      <w:r>
        <w:rPr>
          <w:sz w:val="24"/>
          <w:szCs w:val="24"/>
          <w:lang w:eastAsia="en-US"/>
        </w:rPr>
        <w:t>the Phase I Site Investigation and the Phase II Site Investigation each dated February 2014 and relating to the Vista Alegre Property prepared by ENVIRON Iberia, S.L.; and</w:t>
      </w:r>
    </w:p>
    <w:tbl>
      <w:tblPr>
        <w:tblW w:w="0" w:type="auto"/>
        <w:tblLayout w:type="fixed"/>
        <w:tblCellMar>
          <w:left w:w="0" w:type="dxa"/>
          <w:right w:w="0" w:type="dxa"/>
        </w:tblCellMar>
        <w:tblLook w:val="0000" w:firstRow="0" w:lastRow="0" w:firstColumn="0" w:lastColumn="0" w:noHBand="0" w:noVBand="0"/>
      </w:tblPr>
      <w:tblGrid>
        <w:gridCol w:w="562"/>
        <w:gridCol w:w="7878"/>
      </w:tblGrid>
      <w:tr w:rsidR="003331F0">
        <w:tblPrEx>
          <w:tblCellMar>
            <w:top w:w="0" w:type="dxa"/>
            <w:left w:w="0" w:type="dxa"/>
            <w:bottom w:w="0" w:type="dxa"/>
            <w:right w:w="0" w:type="dxa"/>
          </w:tblCellMar>
        </w:tblPrEx>
        <w:trPr>
          <w:trHeight w:hRule="exact" w:val="576"/>
        </w:trPr>
        <w:tc>
          <w:tcPr>
            <w:tcW w:w="562" w:type="dxa"/>
            <w:tcBorders>
              <w:top w:val="nil"/>
              <w:left w:val="nil"/>
              <w:bottom w:val="nil"/>
              <w:right w:val="nil"/>
            </w:tcBorders>
          </w:tcPr>
          <w:p w:rsidR="003331F0" w:rsidRDefault="003331F0">
            <w:pPr>
              <w:numPr>
                <w:ilvl w:val="0"/>
                <w:numId w:val="29"/>
              </w:numPr>
              <w:kinsoku w:val="0"/>
              <w:overflowPunct w:val="0"/>
              <w:autoSpaceDE/>
              <w:autoSpaceDN/>
              <w:adjustRightInd/>
              <w:spacing w:before="43" w:after="250" w:line="283" w:lineRule="exact"/>
              <w:jc w:val="center"/>
              <w:textAlignment w:val="baseline"/>
              <w:rPr>
                <w:spacing w:val="-317"/>
                <w:sz w:val="24"/>
                <w:szCs w:val="24"/>
                <w:lang w:eastAsia="en-US"/>
              </w:rPr>
            </w:pPr>
          </w:p>
        </w:tc>
        <w:tc>
          <w:tcPr>
            <w:tcW w:w="7878" w:type="dxa"/>
            <w:tcBorders>
              <w:top w:val="nil"/>
              <w:left w:val="nil"/>
              <w:bottom w:val="nil"/>
              <w:right w:val="nil"/>
            </w:tcBorders>
          </w:tcPr>
          <w:p w:rsidR="003331F0" w:rsidRDefault="003331F0">
            <w:pPr>
              <w:kinsoku w:val="0"/>
              <w:overflowPunct w:val="0"/>
              <w:autoSpaceDE/>
              <w:autoSpaceDN/>
              <w:adjustRightInd/>
              <w:spacing w:after="26" w:line="275" w:lineRule="exact"/>
              <w:ind w:left="216" w:right="72"/>
              <w:textAlignment w:val="baseline"/>
              <w:rPr>
                <w:sz w:val="24"/>
                <w:szCs w:val="24"/>
                <w:lang w:eastAsia="en-US"/>
              </w:rPr>
            </w:pPr>
            <w:r>
              <w:rPr>
                <w:sz w:val="24"/>
                <w:szCs w:val="24"/>
                <w:lang w:eastAsia="en-US"/>
              </w:rPr>
              <w:t>the Phase I Site Investigation dated February 2014 relating to the Nassica Shopping Centre prepared by ENVIRON Iberia, S.L,</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278" w:lineRule="exact"/>
        <w:ind w:left="72"/>
        <w:jc w:val="both"/>
        <w:textAlignment w:val="baseline"/>
        <w:rPr>
          <w:sz w:val="24"/>
          <w:szCs w:val="24"/>
        </w:rPr>
      </w:pPr>
      <w:r>
        <w:rPr>
          <w:sz w:val="24"/>
          <w:szCs w:val="24"/>
        </w:rPr>
        <w:t>in each case, addressed to, and/or capable of being relied upon by, amongst others, the Finance Pa</w:t>
      </w:r>
      <w:r>
        <w:rPr>
          <w:sz w:val="24"/>
          <w:szCs w:val="24"/>
          <w:lang w:val="es-ES" w:eastAsia="es-ES"/>
        </w:rPr>
        <w:t>rt</w:t>
      </w:r>
      <w:r>
        <w:rPr>
          <w:sz w:val="24"/>
          <w:szCs w:val="24"/>
        </w:rPr>
        <w:t>ies.</w:t>
      </w:r>
    </w:p>
    <w:p w:rsidR="003331F0" w:rsidRDefault="003331F0">
      <w:pPr>
        <w:kinsoku w:val="0"/>
        <w:overflowPunct w:val="0"/>
        <w:autoSpaceDE/>
        <w:autoSpaceDN/>
        <w:adjustRightInd/>
        <w:spacing w:before="230" w:line="279" w:lineRule="exact"/>
        <w:ind w:left="72"/>
        <w:jc w:val="both"/>
        <w:textAlignment w:val="baseline"/>
        <w:rPr>
          <w:sz w:val="24"/>
          <w:szCs w:val="24"/>
        </w:rPr>
      </w:pPr>
      <w:r>
        <w:rPr>
          <w:b/>
          <w:bCs/>
          <w:sz w:val="24"/>
          <w:szCs w:val="24"/>
        </w:rPr>
        <w:t xml:space="preserve">"EURIBOR" </w:t>
      </w:r>
      <w:r>
        <w:rPr>
          <w:sz w:val="24"/>
          <w:szCs w:val="24"/>
        </w:rPr>
        <w:t>means, in relation to any Lo</w:t>
      </w:r>
      <w:r>
        <w:rPr>
          <w:sz w:val="24"/>
          <w:szCs w:val="24"/>
          <w:lang w:val="es-ES" w:eastAsia="es-ES"/>
        </w:rPr>
        <w:t xml:space="preserve">an </w:t>
      </w:r>
      <w:r>
        <w:rPr>
          <w:sz w:val="24"/>
          <w:szCs w:val="24"/>
        </w:rPr>
        <w:t>or Unpaid Sum on which interest for a given period is to accrue:</w:t>
      </w:r>
    </w:p>
    <w:p w:rsidR="003331F0" w:rsidRDefault="003331F0">
      <w:pPr>
        <w:numPr>
          <w:ilvl w:val="0"/>
          <w:numId w:val="30"/>
        </w:numPr>
        <w:kinsoku w:val="0"/>
        <w:overflowPunct w:val="0"/>
        <w:autoSpaceDE/>
        <w:autoSpaceDN/>
        <w:adjustRightInd/>
        <w:spacing w:before="240" w:line="274" w:lineRule="exact"/>
        <w:textAlignment w:val="baseline"/>
        <w:rPr>
          <w:sz w:val="24"/>
          <w:szCs w:val="24"/>
        </w:rPr>
      </w:pPr>
      <w:r>
        <w:rPr>
          <w:sz w:val="24"/>
          <w:szCs w:val="24"/>
        </w:rPr>
        <w:t>the applicable Screen Rate;</w:t>
      </w:r>
    </w:p>
    <w:p w:rsidR="003331F0" w:rsidRDefault="003331F0">
      <w:pPr>
        <w:numPr>
          <w:ilvl w:val="0"/>
          <w:numId w:val="30"/>
        </w:numPr>
        <w:kinsoku w:val="0"/>
        <w:overflowPunct w:val="0"/>
        <w:autoSpaceDE/>
        <w:autoSpaceDN/>
        <w:adjustRightInd/>
        <w:spacing w:before="241" w:line="277" w:lineRule="exact"/>
        <w:jc w:val="both"/>
        <w:textAlignment w:val="baseline"/>
        <w:rPr>
          <w:sz w:val="24"/>
          <w:szCs w:val="24"/>
        </w:rPr>
      </w:pPr>
      <w:r>
        <w:rPr>
          <w:sz w:val="24"/>
          <w:szCs w:val="24"/>
        </w:rPr>
        <w:t>(if no Screen Rate is available for the Interest Period of that Lo</w:t>
      </w:r>
      <w:r>
        <w:rPr>
          <w:sz w:val="24"/>
          <w:szCs w:val="24"/>
          <w:lang w:val="es-ES" w:eastAsia="es-ES"/>
        </w:rPr>
        <w:t xml:space="preserve">an </w:t>
      </w:r>
      <w:r>
        <w:rPr>
          <w:sz w:val="24"/>
          <w:szCs w:val="24"/>
        </w:rPr>
        <w:t>or Unpaid Sum) the Interpolated Screen Rate for that Lo</w:t>
      </w:r>
      <w:r>
        <w:rPr>
          <w:sz w:val="24"/>
          <w:szCs w:val="24"/>
          <w:lang w:val="es-ES" w:eastAsia="es-ES"/>
        </w:rPr>
        <w:t xml:space="preserve">an </w:t>
      </w:r>
      <w:r>
        <w:rPr>
          <w:sz w:val="24"/>
          <w:szCs w:val="24"/>
        </w:rPr>
        <w:t>or Unpaid Sum; or</w:t>
      </w:r>
    </w:p>
    <w:p w:rsidR="003331F0" w:rsidRDefault="003331F0">
      <w:pPr>
        <w:numPr>
          <w:ilvl w:val="0"/>
          <w:numId w:val="30"/>
        </w:numPr>
        <w:kinsoku w:val="0"/>
        <w:overflowPunct w:val="0"/>
        <w:autoSpaceDE/>
        <w:autoSpaceDN/>
        <w:adjustRightInd/>
        <w:spacing w:before="236" w:line="274" w:lineRule="exact"/>
        <w:jc w:val="both"/>
        <w:textAlignment w:val="baseline"/>
        <w:rPr>
          <w:spacing w:val="-5"/>
          <w:sz w:val="24"/>
          <w:szCs w:val="24"/>
        </w:rPr>
      </w:pPr>
      <w:r>
        <w:rPr>
          <w:spacing w:val="-5"/>
          <w:sz w:val="24"/>
          <w:szCs w:val="24"/>
        </w:rPr>
        <w:t>if:</w:t>
      </w:r>
    </w:p>
    <w:p w:rsidR="003331F0" w:rsidRDefault="003331F0">
      <w:pPr>
        <w:numPr>
          <w:ilvl w:val="0"/>
          <w:numId w:val="31"/>
        </w:numPr>
        <w:tabs>
          <w:tab w:val="right" w:pos="8352"/>
        </w:tabs>
        <w:kinsoku w:val="0"/>
        <w:overflowPunct w:val="0"/>
        <w:autoSpaceDE/>
        <w:autoSpaceDN/>
        <w:adjustRightInd/>
        <w:spacing w:before="239" w:line="277" w:lineRule="exact"/>
        <w:jc w:val="both"/>
        <w:textAlignment w:val="baseline"/>
        <w:rPr>
          <w:sz w:val="24"/>
          <w:szCs w:val="24"/>
        </w:rPr>
      </w:pPr>
      <w:r>
        <w:rPr>
          <w:sz w:val="24"/>
          <w:szCs w:val="24"/>
        </w:rPr>
        <w:t>no Screen Rate is available for the Interest Period of that Lo</w:t>
      </w:r>
      <w:r>
        <w:rPr>
          <w:sz w:val="24"/>
          <w:szCs w:val="24"/>
          <w:lang w:val="es-ES" w:eastAsia="es-ES"/>
        </w:rPr>
        <w:t xml:space="preserve">an </w:t>
      </w:r>
      <w:r>
        <w:rPr>
          <w:sz w:val="24"/>
          <w:szCs w:val="24"/>
        </w:rPr>
        <w:t>or</w:t>
      </w:r>
      <w:r>
        <w:rPr>
          <w:sz w:val="24"/>
          <w:szCs w:val="24"/>
        </w:rPr>
        <w:br/>
        <w:t>Unpaid Sum; and</w:t>
      </w:r>
    </w:p>
    <w:p w:rsidR="003331F0" w:rsidRDefault="003331F0">
      <w:pPr>
        <w:numPr>
          <w:ilvl w:val="0"/>
          <w:numId w:val="31"/>
        </w:numPr>
        <w:tabs>
          <w:tab w:val="right" w:pos="8352"/>
        </w:tabs>
        <w:kinsoku w:val="0"/>
        <w:overflowPunct w:val="0"/>
        <w:autoSpaceDE/>
        <w:autoSpaceDN/>
        <w:adjustRightInd/>
        <w:spacing w:before="245" w:line="273" w:lineRule="exact"/>
        <w:jc w:val="both"/>
        <w:textAlignment w:val="baseline"/>
        <w:rPr>
          <w:sz w:val="24"/>
          <w:szCs w:val="24"/>
        </w:rPr>
      </w:pPr>
      <w:r>
        <w:rPr>
          <w:sz w:val="24"/>
          <w:szCs w:val="24"/>
        </w:rPr>
        <w:t>it is not possible to calculate an Interpolated Screen Rate for that Lo</w:t>
      </w:r>
      <w:r>
        <w:rPr>
          <w:sz w:val="24"/>
          <w:szCs w:val="24"/>
          <w:lang w:val="es-ES" w:eastAsia="es-ES"/>
        </w:rPr>
        <w:t>an</w:t>
      </w:r>
      <w:r>
        <w:rPr>
          <w:sz w:val="24"/>
          <w:szCs w:val="24"/>
          <w:lang w:val="es-ES" w:eastAsia="es-ES"/>
        </w:rPr>
        <w:br/>
      </w:r>
      <w:r>
        <w:rPr>
          <w:sz w:val="24"/>
          <w:szCs w:val="24"/>
        </w:rPr>
        <w:t>or Unpaid Sum,</w:t>
      </w:r>
    </w:p>
    <w:p w:rsidR="003331F0" w:rsidRDefault="003331F0">
      <w:pPr>
        <w:kinsoku w:val="0"/>
        <w:overflowPunct w:val="0"/>
        <w:autoSpaceDE/>
        <w:autoSpaceDN/>
        <w:adjustRightInd/>
        <w:spacing w:before="244" w:after="1173" w:line="274" w:lineRule="exact"/>
        <w:ind w:left="792"/>
        <w:textAlignment w:val="baseline"/>
        <w:rPr>
          <w:sz w:val="24"/>
          <w:szCs w:val="24"/>
        </w:rPr>
      </w:pPr>
      <w:r>
        <w:rPr>
          <w:sz w:val="24"/>
          <w:szCs w:val="24"/>
        </w:rPr>
        <w:t>the Reference Bank Rate,</w:t>
      </w:r>
    </w:p>
    <w:p w:rsidR="003331F0" w:rsidRDefault="003331F0">
      <w:pPr>
        <w:tabs>
          <w:tab w:val="left" w:pos="4248"/>
          <w:tab w:val="right" w:pos="9072"/>
        </w:tabs>
        <w:kinsoku w:val="0"/>
        <w:overflowPunct w:val="0"/>
        <w:autoSpaceDE/>
        <w:autoSpaceDN/>
        <w:adjustRightInd/>
        <w:spacing w:after="52" w:line="233" w:lineRule="exact"/>
        <w:textAlignment w:val="baseline"/>
        <w:rPr>
          <w:sz w:val="16"/>
          <w:szCs w:val="16"/>
        </w:rPr>
      </w:pPr>
      <w:r>
        <w:rPr>
          <w:sz w:val="16"/>
          <w:szCs w:val="16"/>
        </w:rPr>
        <w:lastRenderedPageBreak/>
        <w:t>80184-5-446-v17.0</w:t>
      </w:r>
      <w:r>
        <w:rPr>
          <w:sz w:val="16"/>
          <w:szCs w:val="16"/>
        </w:rPr>
        <w:tab/>
      </w:r>
      <w:r>
        <w:rPr>
          <w:sz w:val="24"/>
          <w:szCs w:val="24"/>
        </w:rPr>
        <w:t>- 12 -</w:t>
      </w:r>
      <w:r>
        <w:rPr>
          <w:sz w:val="24"/>
          <w:szCs w:val="24"/>
        </w:rPr>
        <w:tab/>
      </w:r>
      <w:r>
        <w:rPr>
          <w:sz w:val="16"/>
          <w:szCs w:val="16"/>
        </w:rPr>
        <w:t>70-40580707</w:t>
      </w:r>
    </w:p>
    <w:p w:rsidR="003331F0" w:rsidRDefault="003331F0">
      <w:pPr>
        <w:pageBreakBefore/>
        <w:kinsoku w:val="0"/>
        <w:overflowPunct w:val="0"/>
        <w:autoSpaceDE/>
        <w:autoSpaceDN/>
        <w:adjustRightInd/>
        <w:spacing w:before="9" w:line="276" w:lineRule="exact"/>
        <w:ind w:left="72" w:right="72"/>
        <w:jc w:val="both"/>
        <w:textAlignment w:val="baseline"/>
        <w:rPr>
          <w:spacing w:val="-1"/>
          <w:sz w:val="24"/>
          <w:szCs w:val="24"/>
        </w:rPr>
      </w:pPr>
      <w:r>
        <w:rPr>
          <w:spacing w:val="-1"/>
          <w:sz w:val="24"/>
          <w:szCs w:val="24"/>
        </w:rPr>
        <w:lastRenderedPageBreak/>
        <w:t>as of, in the case of paragraphs (a) and (c) above, the Specified Time on the Quotation Day for euro for a period equal in length to the Interest Period of that Lo</w:t>
      </w:r>
      <w:r>
        <w:rPr>
          <w:spacing w:val="-1"/>
          <w:sz w:val="24"/>
          <w:szCs w:val="24"/>
          <w:lang w:val="es-ES" w:eastAsia="es-ES"/>
        </w:rPr>
        <w:t xml:space="preserve">an </w:t>
      </w:r>
      <w:r>
        <w:rPr>
          <w:spacing w:val="-1"/>
          <w:sz w:val="24"/>
          <w:szCs w:val="24"/>
        </w:rPr>
        <w:t xml:space="preserve">or Unpaid Sum </w:t>
      </w:r>
      <w:r>
        <w:rPr>
          <w:spacing w:val="-1"/>
          <w:sz w:val="24"/>
          <w:szCs w:val="24"/>
          <w:lang w:val="es-ES" w:eastAsia="es-ES"/>
        </w:rPr>
        <w:t>an</w:t>
      </w:r>
      <w:r>
        <w:rPr>
          <w:spacing w:val="-1"/>
          <w:sz w:val="24"/>
          <w:szCs w:val="24"/>
        </w:rPr>
        <w:t>d, if any such rate is below zero, EURIBOR will be deemed to be zero.</w:t>
      </w:r>
    </w:p>
    <w:p w:rsidR="003331F0" w:rsidRDefault="003331F0">
      <w:pPr>
        <w:kinsoku w:val="0"/>
        <w:overflowPunct w:val="0"/>
        <w:autoSpaceDE/>
        <w:autoSpaceDN/>
        <w:adjustRightInd/>
        <w:spacing w:before="236" w:line="279" w:lineRule="exact"/>
        <w:ind w:left="72" w:right="72"/>
        <w:jc w:val="both"/>
        <w:textAlignment w:val="baseline"/>
        <w:rPr>
          <w:i/>
          <w:iCs/>
          <w:sz w:val="24"/>
          <w:szCs w:val="24"/>
        </w:rPr>
      </w:pPr>
      <w:r>
        <w:rPr>
          <w:b/>
          <w:bCs/>
          <w:sz w:val="24"/>
          <w:szCs w:val="24"/>
        </w:rPr>
        <w:t xml:space="preserve">"Event of Default" </w:t>
      </w:r>
      <w:r>
        <w:rPr>
          <w:sz w:val="24"/>
          <w:szCs w:val="24"/>
        </w:rPr>
        <w:t xml:space="preserve">means any event or circumstance specified as such in Clause 24 </w:t>
      </w:r>
      <w:r>
        <w:rPr>
          <w:i/>
          <w:iCs/>
          <w:sz w:val="24"/>
          <w:szCs w:val="24"/>
        </w:rPr>
        <w:t>(Events of Default).</w:t>
      </w:r>
    </w:p>
    <w:p w:rsidR="003331F0" w:rsidRDefault="003331F0">
      <w:pPr>
        <w:kinsoku w:val="0"/>
        <w:overflowPunct w:val="0"/>
        <w:autoSpaceDE/>
        <w:autoSpaceDN/>
        <w:adjustRightInd/>
        <w:spacing w:before="234" w:line="278" w:lineRule="exact"/>
        <w:ind w:left="72" w:right="72"/>
        <w:jc w:val="both"/>
        <w:textAlignment w:val="baseline"/>
        <w:rPr>
          <w:sz w:val="24"/>
          <w:szCs w:val="24"/>
        </w:rPr>
      </w:pPr>
      <w:r>
        <w:rPr>
          <w:b/>
          <w:bCs/>
          <w:sz w:val="24"/>
          <w:szCs w:val="24"/>
        </w:rPr>
        <w:t xml:space="preserve">"Excluded Recovery Proceeds" </w:t>
      </w:r>
      <w:r>
        <w:rPr>
          <w:sz w:val="24"/>
          <w:szCs w:val="24"/>
        </w:rPr>
        <w:t>means any proceeds of a Recovery Claim which the Obligors' Agent notifies the Agent are, or are to be, applied:</w:t>
      </w:r>
    </w:p>
    <w:p w:rsidR="003331F0" w:rsidRDefault="003331F0">
      <w:pPr>
        <w:tabs>
          <w:tab w:val="right" w:pos="8352"/>
        </w:tabs>
        <w:kinsoku w:val="0"/>
        <w:overflowPunct w:val="0"/>
        <w:autoSpaceDE/>
        <w:autoSpaceDN/>
        <w:adjustRightInd/>
        <w:spacing w:before="240" w:line="273" w:lineRule="exact"/>
        <w:ind w:left="72"/>
        <w:jc w:val="both"/>
        <w:textAlignment w:val="baseline"/>
        <w:rPr>
          <w:sz w:val="24"/>
          <w:szCs w:val="24"/>
        </w:rPr>
      </w:pPr>
      <w:r>
        <w:rPr>
          <w:sz w:val="24"/>
          <w:szCs w:val="24"/>
        </w:rPr>
        <w:t>(a)</w:t>
      </w:r>
      <w:r>
        <w:rPr>
          <w:sz w:val="24"/>
          <w:szCs w:val="24"/>
        </w:rPr>
        <w:tab/>
        <w:t>to satisfy (or reimburse an Obligor which has discharged) any liability, charge</w:t>
      </w:r>
    </w:p>
    <w:p w:rsidR="003331F0" w:rsidRDefault="003331F0">
      <w:pPr>
        <w:kinsoku w:val="0"/>
        <w:overflowPunct w:val="0"/>
        <w:autoSpaceDE/>
        <w:autoSpaceDN/>
        <w:adjustRightInd/>
        <w:spacing w:before="6" w:line="273" w:lineRule="exact"/>
        <w:ind w:left="720" w:right="72"/>
        <w:jc w:val="both"/>
        <w:textAlignment w:val="baseline"/>
        <w:rPr>
          <w:sz w:val="24"/>
          <w:szCs w:val="24"/>
        </w:rPr>
      </w:pPr>
      <w:r>
        <w:rPr>
          <w:sz w:val="24"/>
          <w:szCs w:val="24"/>
        </w:rPr>
        <w:t>or claim upon an Obligor by a person which is not an Obligor or an Affiliate of an Obligor; or</w:t>
      </w:r>
    </w:p>
    <w:p w:rsidR="003331F0" w:rsidRDefault="003331F0">
      <w:pPr>
        <w:kinsoku w:val="0"/>
        <w:overflowPunct w:val="0"/>
        <w:autoSpaceDE/>
        <w:autoSpaceDN/>
        <w:adjustRightInd/>
        <w:spacing w:before="244" w:line="275" w:lineRule="exact"/>
        <w:ind w:left="72" w:right="72"/>
        <w:jc w:val="both"/>
        <w:textAlignment w:val="baseline"/>
        <w:rPr>
          <w:sz w:val="24"/>
          <w:szCs w:val="24"/>
        </w:rPr>
      </w:pPr>
      <w:r>
        <w:rPr>
          <w:sz w:val="24"/>
          <w:szCs w:val="24"/>
        </w:rPr>
        <w:t>in the replacement, reinstatement and/or repair of assets of an Obligor which have been lost, destroyed or damaged,</w:t>
      </w:r>
    </w:p>
    <w:p w:rsidR="003331F0" w:rsidRDefault="003331F0">
      <w:pPr>
        <w:kinsoku w:val="0"/>
        <w:overflowPunct w:val="0"/>
        <w:autoSpaceDE/>
        <w:autoSpaceDN/>
        <w:adjustRightInd/>
        <w:spacing w:before="243" w:line="275" w:lineRule="exact"/>
        <w:ind w:left="72" w:right="72"/>
        <w:jc w:val="both"/>
        <w:textAlignment w:val="baseline"/>
        <w:rPr>
          <w:sz w:val="24"/>
          <w:szCs w:val="24"/>
        </w:rPr>
      </w:pPr>
      <w:r>
        <w:rPr>
          <w:sz w:val="24"/>
          <w:szCs w:val="24"/>
        </w:rPr>
        <w:t>in each case as a result of the events or circumstances giving rise to that Recovery Claim, if those proceeds are so applied or are contracted to be so applied as soon as possible (but in any event within 90 days, or such longer period as the Majority Lenders may agree) after receipt.</w:t>
      </w:r>
    </w:p>
    <w:p w:rsidR="003331F0" w:rsidRDefault="003331F0">
      <w:pPr>
        <w:kinsoku w:val="0"/>
        <w:overflowPunct w:val="0"/>
        <w:autoSpaceDE/>
        <w:autoSpaceDN/>
        <w:adjustRightInd/>
        <w:spacing w:before="248" w:line="273" w:lineRule="exact"/>
        <w:ind w:left="72" w:right="72"/>
        <w:jc w:val="both"/>
        <w:textAlignment w:val="baseline"/>
        <w:rPr>
          <w:i/>
          <w:iCs/>
          <w:sz w:val="24"/>
          <w:szCs w:val="24"/>
        </w:rPr>
      </w:pPr>
      <w:r>
        <w:rPr>
          <w:b/>
          <w:bCs/>
          <w:sz w:val="24"/>
          <w:szCs w:val="24"/>
        </w:rPr>
        <w:t xml:space="preserve">"Existing Lender" </w:t>
      </w:r>
      <w:r>
        <w:rPr>
          <w:sz w:val="24"/>
          <w:szCs w:val="24"/>
        </w:rPr>
        <w:t xml:space="preserve">has the meaning given to that term in Clause 25 </w:t>
      </w:r>
      <w:r>
        <w:rPr>
          <w:i/>
          <w:iCs/>
          <w:sz w:val="24"/>
          <w:szCs w:val="24"/>
        </w:rPr>
        <w:t>(Changes to Finance Parties).</w:t>
      </w:r>
    </w:p>
    <w:p w:rsidR="003331F0" w:rsidRDefault="003331F0">
      <w:pPr>
        <w:kinsoku w:val="0"/>
        <w:overflowPunct w:val="0"/>
        <w:autoSpaceDE/>
        <w:autoSpaceDN/>
        <w:adjustRightInd/>
        <w:spacing w:before="243" w:line="275" w:lineRule="exact"/>
        <w:ind w:left="72"/>
        <w:textAlignment w:val="baseline"/>
        <w:rPr>
          <w:spacing w:val="-1"/>
          <w:sz w:val="24"/>
          <w:szCs w:val="24"/>
        </w:rPr>
      </w:pPr>
      <w:r>
        <w:rPr>
          <w:b/>
          <w:bCs/>
          <w:spacing w:val="-1"/>
          <w:sz w:val="24"/>
          <w:szCs w:val="24"/>
        </w:rPr>
        <w:t xml:space="preserve">"Existing Management Agreement" </w:t>
      </w:r>
      <w:r>
        <w:rPr>
          <w:spacing w:val="-1"/>
          <w:sz w:val="24"/>
          <w:szCs w:val="24"/>
        </w:rPr>
        <w:t>means each of:</w:t>
      </w:r>
    </w:p>
    <w:p w:rsidR="003331F0" w:rsidRDefault="003331F0">
      <w:pPr>
        <w:tabs>
          <w:tab w:val="right" w:pos="8352"/>
        </w:tabs>
        <w:kinsoku w:val="0"/>
        <w:overflowPunct w:val="0"/>
        <w:autoSpaceDE/>
        <w:autoSpaceDN/>
        <w:adjustRightInd/>
        <w:spacing w:before="239" w:line="273" w:lineRule="exact"/>
        <w:ind w:left="72"/>
        <w:textAlignment w:val="baseline"/>
        <w:rPr>
          <w:sz w:val="24"/>
          <w:szCs w:val="24"/>
        </w:rPr>
      </w:pPr>
      <w:r>
        <w:rPr>
          <w:sz w:val="24"/>
          <w:szCs w:val="24"/>
        </w:rPr>
        <w:t>(a)</w:t>
      </w:r>
      <w:r>
        <w:rPr>
          <w:sz w:val="24"/>
          <w:szCs w:val="24"/>
        </w:rPr>
        <w:tab/>
        <w:t>the m</w:t>
      </w:r>
      <w:r>
        <w:rPr>
          <w:sz w:val="24"/>
          <w:szCs w:val="24"/>
          <w:lang w:val="es-ES" w:eastAsia="es-ES"/>
        </w:rPr>
        <w:t>an</w:t>
      </w:r>
      <w:r>
        <w:rPr>
          <w:sz w:val="24"/>
          <w:szCs w:val="24"/>
        </w:rPr>
        <w:t>agement agreement dated 24 November 2003 between the Nassica</w:t>
      </w:r>
    </w:p>
    <w:p w:rsidR="003331F0" w:rsidRDefault="003331F0">
      <w:pPr>
        <w:kinsoku w:val="0"/>
        <w:overflowPunct w:val="0"/>
        <w:autoSpaceDE/>
        <w:autoSpaceDN/>
        <w:adjustRightInd/>
        <w:spacing w:before="5" w:line="273" w:lineRule="exact"/>
        <w:ind w:left="720"/>
        <w:textAlignment w:val="baseline"/>
        <w:rPr>
          <w:sz w:val="24"/>
          <w:szCs w:val="24"/>
        </w:rPr>
      </w:pPr>
      <w:r>
        <w:rPr>
          <w:sz w:val="24"/>
          <w:szCs w:val="24"/>
        </w:rPr>
        <w:t>Propco and CBRE Real Estate, S.A. (formerly, CB Richard Ellis, S.A.); and</w:t>
      </w:r>
    </w:p>
    <w:p w:rsidR="003331F0" w:rsidRDefault="003331F0">
      <w:pPr>
        <w:kinsoku w:val="0"/>
        <w:overflowPunct w:val="0"/>
        <w:autoSpaceDE/>
        <w:autoSpaceDN/>
        <w:adjustRightInd/>
        <w:spacing w:before="236" w:line="278" w:lineRule="exact"/>
        <w:ind w:left="72" w:right="72"/>
        <w:jc w:val="both"/>
        <w:textAlignment w:val="baseline"/>
        <w:rPr>
          <w:sz w:val="24"/>
          <w:szCs w:val="24"/>
        </w:rPr>
      </w:pPr>
      <w:r>
        <w:rPr>
          <w:sz w:val="24"/>
          <w:szCs w:val="24"/>
        </w:rPr>
        <w:t>the m</w:t>
      </w:r>
      <w:r>
        <w:rPr>
          <w:sz w:val="24"/>
          <w:szCs w:val="24"/>
          <w:lang w:val="es-ES" w:eastAsia="es-ES"/>
        </w:rPr>
        <w:t>an</w:t>
      </w:r>
      <w:r>
        <w:rPr>
          <w:sz w:val="24"/>
          <w:szCs w:val="24"/>
        </w:rPr>
        <w:t xml:space="preserve">agement agreement dated 1st January 2012 between the Vista Alegre Propco and CBRE </w:t>
      </w:r>
      <w:r>
        <w:rPr>
          <w:sz w:val="24"/>
          <w:szCs w:val="24"/>
          <w:lang w:val="es-ES" w:eastAsia="es-ES"/>
        </w:rPr>
        <w:t xml:space="preserve">Gestión Inmobiliaria, </w:t>
      </w:r>
      <w:r>
        <w:rPr>
          <w:sz w:val="24"/>
          <w:szCs w:val="24"/>
        </w:rPr>
        <w:t>S.L.; and</w:t>
      </w:r>
    </w:p>
    <w:p w:rsidR="003331F0" w:rsidRDefault="003331F0">
      <w:pPr>
        <w:tabs>
          <w:tab w:val="right" w:pos="8352"/>
        </w:tabs>
        <w:kinsoku w:val="0"/>
        <w:overflowPunct w:val="0"/>
        <w:autoSpaceDE/>
        <w:autoSpaceDN/>
        <w:adjustRightInd/>
        <w:spacing w:before="241" w:line="273" w:lineRule="exact"/>
        <w:ind w:left="72"/>
        <w:textAlignment w:val="baseline"/>
        <w:rPr>
          <w:sz w:val="24"/>
          <w:szCs w:val="24"/>
        </w:rPr>
      </w:pPr>
      <w:r>
        <w:rPr>
          <w:sz w:val="24"/>
          <w:szCs w:val="24"/>
        </w:rPr>
        <w:t>(c)</w:t>
      </w:r>
      <w:r>
        <w:rPr>
          <w:sz w:val="24"/>
          <w:szCs w:val="24"/>
        </w:rPr>
        <w:tab/>
        <w:t>the common areas management agreement dated 1st January 2012 between</w:t>
      </w:r>
    </w:p>
    <w:p w:rsidR="003331F0" w:rsidRDefault="003331F0">
      <w:pPr>
        <w:kinsoku w:val="0"/>
        <w:overflowPunct w:val="0"/>
        <w:autoSpaceDE/>
        <w:autoSpaceDN/>
        <w:adjustRightInd/>
        <w:spacing w:before="5" w:line="273" w:lineRule="exact"/>
        <w:ind w:left="720"/>
        <w:textAlignment w:val="baseline"/>
        <w:rPr>
          <w:sz w:val="24"/>
          <w:szCs w:val="24"/>
        </w:rPr>
      </w:pPr>
      <w:r>
        <w:rPr>
          <w:sz w:val="24"/>
          <w:szCs w:val="24"/>
        </w:rPr>
        <w:t xml:space="preserve">Vista Alegre Propco and CBRE </w:t>
      </w:r>
      <w:r>
        <w:rPr>
          <w:sz w:val="24"/>
          <w:szCs w:val="24"/>
          <w:lang w:val="es-ES" w:eastAsia="es-ES"/>
        </w:rPr>
        <w:t xml:space="preserve">Gestión Inmobiliaria, </w:t>
      </w:r>
      <w:r>
        <w:rPr>
          <w:sz w:val="24"/>
          <w:szCs w:val="24"/>
        </w:rPr>
        <w:t>S.L.</w:t>
      </w:r>
    </w:p>
    <w:p w:rsidR="003331F0" w:rsidRDefault="003331F0">
      <w:pPr>
        <w:kinsoku w:val="0"/>
        <w:overflowPunct w:val="0"/>
        <w:autoSpaceDE/>
        <w:autoSpaceDN/>
        <w:adjustRightInd/>
        <w:spacing w:before="241" w:line="274" w:lineRule="exact"/>
        <w:ind w:left="72" w:right="72"/>
        <w:jc w:val="both"/>
        <w:textAlignment w:val="baseline"/>
        <w:rPr>
          <w:sz w:val="24"/>
          <w:szCs w:val="24"/>
        </w:rPr>
      </w:pPr>
      <w:r>
        <w:rPr>
          <w:b/>
          <w:bCs/>
          <w:sz w:val="24"/>
          <w:szCs w:val="24"/>
        </w:rPr>
        <w:t xml:space="preserve">"Facility" </w:t>
      </w:r>
      <w:r>
        <w:rPr>
          <w:sz w:val="24"/>
          <w:szCs w:val="24"/>
        </w:rPr>
        <w:t xml:space="preserve">means Facility A, Facility B or Facility C, in each case as the context requires and </w:t>
      </w:r>
      <w:r>
        <w:rPr>
          <w:b/>
          <w:bCs/>
          <w:sz w:val="24"/>
          <w:szCs w:val="24"/>
        </w:rPr>
        <w:t xml:space="preserve">"Facilities" </w:t>
      </w:r>
      <w:r>
        <w:rPr>
          <w:sz w:val="24"/>
          <w:szCs w:val="24"/>
        </w:rPr>
        <w:t>shall be used accordingly.</w:t>
      </w:r>
    </w:p>
    <w:p w:rsidR="003331F0" w:rsidRDefault="003331F0">
      <w:pPr>
        <w:kinsoku w:val="0"/>
        <w:overflowPunct w:val="0"/>
        <w:autoSpaceDE/>
        <w:autoSpaceDN/>
        <w:adjustRightInd/>
        <w:spacing w:before="246" w:line="273" w:lineRule="exact"/>
        <w:ind w:left="72" w:right="72"/>
        <w:jc w:val="both"/>
        <w:textAlignment w:val="baseline"/>
        <w:rPr>
          <w:i/>
          <w:iCs/>
          <w:sz w:val="24"/>
          <w:szCs w:val="24"/>
        </w:rPr>
      </w:pPr>
      <w:r>
        <w:rPr>
          <w:b/>
          <w:bCs/>
          <w:sz w:val="24"/>
          <w:szCs w:val="24"/>
        </w:rPr>
        <w:t xml:space="preserve">"Facility A" </w:t>
      </w:r>
      <w:r>
        <w:rPr>
          <w:sz w:val="24"/>
          <w:szCs w:val="24"/>
        </w:rPr>
        <w:t>means the term lo</w:t>
      </w:r>
      <w:r>
        <w:rPr>
          <w:sz w:val="24"/>
          <w:szCs w:val="24"/>
          <w:lang w:val="es-ES" w:eastAsia="es-ES"/>
        </w:rPr>
        <w:t xml:space="preserve">an </w:t>
      </w:r>
      <w:r>
        <w:rPr>
          <w:sz w:val="24"/>
          <w:szCs w:val="24"/>
        </w:rPr>
        <w:t xml:space="preserve">facility made available under this Agreement as described in paragraph (a) of Clause 2.1 </w:t>
      </w:r>
      <w:r>
        <w:rPr>
          <w:i/>
          <w:iCs/>
          <w:sz w:val="24"/>
          <w:szCs w:val="24"/>
        </w:rPr>
        <w:t>(The Facility).</w:t>
      </w:r>
    </w:p>
    <w:p w:rsidR="003331F0" w:rsidRDefault="003331F0">
      <w:pPr>
        <w:kinsoku w:val="0"/>
        <w:overflowPunct w:val="0"/>
        <w:autoSpaceDE/>
        <w:autoSpaceDN/>
        <w:adjustRightInd/>
        <w:spacing w:before="243" w:line="275" w:lineRule="exact"/>
        <w:ind w:left="72"/>
        <w:textAlignment w:val="baseline"/>
        <w:rPr>
          <w:spacing w:val="-2"/>
          <w:sz w:val="24"/>
          <w:szCs w:val="24"/>
        </w:rPr>
      </w:pPr>
      <w:r>
        <w:rPr>
          <w:b/>
          <w:bCs/>
          <w:spacing w:val="-2"/>
          <w:sz w:val="24"/>
          <w:szCs w:val="24"/>
        </w:rPr>
        <w:t xml:space="preserve">"Facility A Commitment" </w:t>
      </w:r>
      <w:r>
        <w:rPr>
          <w:spacing w:val="-2"/>
          <w:sz w:val="24"/>
          <w:szCs w:val="24"/>
        </w:rPr>
        <w:t>means:</w:t>
      </w:r>
    </w:p>
    <w:p w:rsidR="003331F0" w:rsidRDefault="003331F0">
      <w:pPr>
        <w:numPr>
          <w:ilvl w:val="0"/>
          <w:numId w:val="32"/>
        </w:numPr>
        <w:tabs>
          <w:tab w:val="right" w:pos="8352"/>
        </w:tabs>
        <w:kinsoku w:val="0"/>
        <w:overflowPunct w:val="0"/>
        <w:autoSpaceDE/>
        <w:autoSpaceDN/>
        <w:adjustRightInd/>
        <w:spacing w:before="251" w:after="237" w:line="273" w:lineRule="exact"/>
        <w:ind w:right="72"/>
        <w:jc w:val="both"/>
        <w:textAlignment w:val="baseline"/>
        <w:rPr>
          <w:sz w:val="24"/>
          <w:szCs w:val="24"/>
        </w:rPr>
      </w:pPr>
      <w:r>
        <w:rPr>
          <w:sz w:val="24"/>
          <w:szCs w:val="24"/>
        </w:rPr>
        <w:t>in relation to an Original Lender, the amount set opposite its name under the</w:t>
      </w:r>
      <w:r>
        <w:rPr>
          <w:sz w:val="24"/>
          <w:szCs w:val="24"/>
        </w:rPr>
        <w:br/>
        <w:t xml:space="preserve">heading "Facility A Commitment" in Part 1 of Schedule 1 </w:t>
      </w:r>
      <w:r>
        <w:rPr>
          <w:i/>
          <w:iCs/>
          <w:sz w:val="24"/>
          <w:szCs w:val="24"/>
        </w:rPr>
        <w:t xml:space="preserve">(Original Lenders and Property) </w:t>
      </w:r>
      <w:r>
        <w:rPr>
          <w:sz w:val="24"/>
          <w:szCs w:val="24"/>
        </w:rPr>
        <w:t>and the amount of any other Facility A Commitment transferred to it under this Agreement; and</w:t>
      </w:r>
    </w:p>
    <w:tbl>
      <w:tblPr>
        <w:tblW w:w="0" w:type="auto"/>
        <w:tblLayout w:type="fixed"/>
        <w:tblCellMar>
          <w:left w:w="0" w:type="dxa"/>
          <w:right w:w="0" w:type="dxa"/>
        </w:tblCellMar>
        <w:tblLook w:val="0000" w:firstRow="0" w:lastRow="0" w:firstColumn="0" w:lastColumn="0" w:noHBand="0" w:noVBand="0"/>
      </w:tblPr>
      <w:tblGrid>
        <w:gridCol w:w="565"/>
        <w:gridCol w:w="7875"/>
      </w:tblGrid>
      <w:tr w:rsidR="003331F0">
        <w:tblPrEx>
          <w:tblCellMar>
            <w:top w:w="0" w:type="dxa"/>
            <w:left w:w="0" w:type="dxa"/>
            <w:bottom w:w="0" w:type="dxa"/>
            <w:right w:w="0" w:type="dxa"/>
          </w:tblCellMar>
        </w:tblPrEx>
        <w:trPr>
          <w:trHeight w:hRule="exact" w:val="574"/>
        </w:trPr>
        <w:tc>
          <w:tcPr>
            <w:tcW w:w="565" w:type="dxa"/>
            <w:tcBorders>
              <w:top w:val="nil"/>
              <w:left w:val="nil"/>
              <w:bottom w:val="nil"/>
              <w:right w:val="nil"/>
            </w:tcBorders>
          </w:tcPr>
          <w:p w:rsidR="003331F0" w:rsidRDefault="003331F0">
            <w:pPr>
              <w:numPr>
                <w:ilvl w:val="0"/>
                <w:numId w:val="33"/>
              </w:numPr>
              <w:kinsoku w:val="0"/>
              <w:overflowPunct w:val="0"/>
              <w:autoSpaceDE/>
              <w:autoSpaceDN/>
              <w:adjustRightInd/>
              <w:spacing w:before="44" w:after="244" w:line="283" w:lineRule="exact"/>
              <w:jc w:val="center"/>
              <w:textAlignment w:val="baseline"/>
              <w:rPr>
                <w:spacing w:val="-314"/>
                <w:sz w:val="24"/>
                <w:szCs w:val="24"/>
                <w:lang w:eastAsia="en-US"/>
              </w:rPr>
            </w:pPr>
          </w:p>
        </w:tc>
        <w:tc>
          <w:tcPr>
            <w:tcW w:w="7875" w:type="dxa"/>
            <w:tcBorders>
              <w:top w:val="nil"/>
              <w:left w:val="nil"/>
              <w:bottom w:val="nil"/>
              <w:right w:val="nil"/>
            </w:tcBorders>
          </w:tcPr>
          <w:p w:rsidR="003331F0" w:rsidRDefault="003331F0">
            <w:pPr>
              <w:kinsoku w:val="0"/>
              <w:overflowPunct w:val="0"/>
              <w:autoSpaceDE/>
              <w:autoSpaceDN/>
              <w:adjustRightInd/>
              <w:spacing w:after="22" w:line="274" w:lineRule="exact"/>
              <w:ind w:left="216" w:right="72"/>
              <w:textAlignment w:val="baseline"/>
              <w:rPr>
                <w:sz w:val="24"/>
                <w:szCs w:val="24"/>
                <w:lang w:eastAsia="en-US"/>
              </w:rPr>
            </w:pPr>
            <w:r>
              <w:rPr>
                <w:sz w:val="24"/>
                <w:szCs w:val="24"/>
                <w:lang w:eastAsia="en-US"/>
              </w:rPr>
              <w:t>in relation to any other Lender, the amount of any Facility A Commitment transferred to it under this Agreement,</w:t>
            </w:r>
          </w:p>
        </w:tc>
      </w:tr>
    </w:tbl>
    <w:p w:rsidR="003331F0" w:rsidRDefault="003331F0">
      <w:pPr>
        <w:kinsoku w:val="0"/>
        <w:overflowPunct w:val="0"/>
        <w:autoSpaceDE/>
        <w:autoSpaceDN/>
        <w:adjustRightInd/>
        <w:spacing w:after="1060" w:line="20" w:lineRule="exact"/>
        <w:textAlignment w:val="baseline"/>
        <w:rPr>
          <w:sz w:val="24"/>
          <w:szCs w:val="24"/>
        </w:rPr>
      </w:pPr>
    </w:p>
    <w:p w:rsidR="003331F0" w:rsidRDefault="003331F0">
      <w:pPr>
        <w:kinsoku w:val="0"/>
        <w:overflowPunct w:val="0"/>
        <w:autoSpaceDE/>
        <w:autoSpaceDN/>
        <w:adjustRightInd/>
        <w:spacing w:before="180" w:after="346" w:line="282" w:lineRule="exact"/>
        <w:textAlignment w:val="baseline"/>
        <w:rPr>
          <w:spacing w:val="30"/>
          <w:sz w:val="24"/>
          <w:szCs w:val="24"/>
          <w:lang w:eastAsia="en-US"/>
        </w:rPr>
      </w:pPr>
      <w:r>
        <w:rPr>
          <w:spacing w:val="30"/>
          <w:sz w:val="24"/>
          <w:szCs w:val="24"/>
          <w:lang w:eastAsia="en-US"/>
        </w:rPr>
        <w:lastRenderedPageBreak/>
        <w:t>(b)</w:t>
      </w:r>
    </w:p>
    <w:p w:rsidR="003331F0" w:rsidRDefault="003331F0">
      <w:pPr>
        <w:kinsoku w:val="0"/>
        <w:overflowPunct w:val="0"/>
        <w:autoSpaceDE/>
        <w:autoSpaceDN/>
        <w:adjustRightInd/>
        <w:spacing w:before="175" w:after="346" w:line="283" w:lineRule="exact"/>
        <w:textAlignment w:val="baseline"/>
        <w:rPr>
          <w:spacing w:val="30"/>
          <w:sz w:val="24"/>
          <w:szCs w:val="24"/>
          <w:lang w:eastAsia="en-US"/>
        </w:rPr>
      </w:pPr>
      <w:r>
        <w:rPr>
          <w:spacing w:val="30"/>
          <w:sz w:val="24"/>
          <w:szCs w:val="24"/>
          <w:lang w:eastAsia="en-US"/>
        </w:rPr>
        <w:t>(b)</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- 13 -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3" w:line="274" w:lineRule="exact"/>
        <w:ind w:left="72" w:right="72"/>
        <w:textAlignment w:val="baseline"/>
        <w:rPr>
          <w:spacing w:val="-1"/>
          <w:sz w:val="24"/>
          <w:szCs w:val="24"/>
          <w:lang w:eastAsia="en-US"/>
        </w:rPr>
      </w:pPr>
      <w:r>
        <w:rPr>
          <w:spacing w:val="-1"/>
          <w:sz w:val="24"/>
          <w:szCs w:val="24"/>
          <w:lang w:eastAsia="en-US"/>
        </w:rPr>
        <w:lastRenderedPageBreak/>
        <w:t>to the extent:</w:t>
      </w:r>
    </w:p>
    <w:p w:rsidR="003331F0" w:rsidRDefault="003331F0">
      <w:pPr>
        <w:numPr>
          <w:ilvl w:val="0"/>
          <w:numId w:val="34"/>
        </w:numPr>
        <w:kinsoku w:val="0"/>
        <w:overflowPunct w:val="0"/>
        <w:autoSpaceDE/>
        <w:autoSpaceDN/>
        <w:adjustRightInd/>
        <w:spacing w:before="239" w:line="274" w:lineRule="exact"/>
        <w:ind w:right="72"/>
        <w:textAlignment w:val="baseline"/>
        <w:rPr>
          <w:sz w:val="24"/>
          <w:szCs w:val="24"/>
          <w:lang w:eastAsia="en-US"/>
        </w:rPr>
      </w:pPr>
      <w:r>
        <w:rPr>
          <w:sz w:val="24"/>
          <w:szCs w:val="24"/>
          <w:lang w:eastAsia="en-US"/>
        </w:rPr>
        <w:t>not cancelled, reduced or transferred by it under this Agreement; and</w:t>
      </w:r>
    </w:p>
    <w:p w:rsidR="003331F0" w:rsidRDefault="003331F0">
      <w:pPr>
        <w:numPr>
          <w:ilvl w:val="0"/>
          <w:numId w:val="34"/>
        </w:numPr>
        <w:kinsoku w:val="0"/>
        <w:overflowPunct w:val="0"/>
        <w:autoSpaceDE/>
        <w:autoSpaceDN/>
        <w:adjustRightInd/>
        <w:spacing w:before="244" w:line="275" w:lineRule="exact"/>
        <w:ind w:right="72"/>
        <w:jc w:val="both"/>
        <w:textAlignment w:val="baseline"/>
        <w:rPr>
          <w:i/>
          <w:iCs/>
          <w:sz w:val="24"/>
          <w:szCs w:val="24"/>
          <w:lang w:eastAsia="en-US"/>
        </w:rPr>
      </w:pPr>
      <w:r>
        <w:rPr>
          <w:sz w:val="24"/>
          <w:szCs w:val="24"/>
          <w:lang w:eastAsia="en-US"/>
        </w:rPr>
        <w:t xml:space="preserve">not deemed to be zero pursuant to Clause 26.2 </w:t>
      </w:r>
      <w:r>
        <w:rPr>
          <w:i/>
          <w:iCs/>
          <w:sz w:val="24"/>
          <w:szCs w:val="24"/>
          <w:lang w:eastAsia="en-US"/>
        </w:rPr>
        <w:t>(Disenfranchisement on Debt Purchase Transactions).</w:t>
      </w:r>
    </w:p>
    <w:p w:rsidR="003331F0" w:rsidRDefault="003331F0">
      <w:pPr>
        <w:kinsoku w:val="0"/>
        <w:overflowPunct w:val="0"/>
        <w:autoSpaceDE/>
        <w:autoSpaceDN/>
        <w:adjustRightInd/>
        <w:spacing w:before="243" w:line="273" w:lineRule="exact"/>
        <w:ind w:left="72" w:right="72"/>
        <w:jc w:val="both"/>
        <w:textAlignment w:val="baseline"/>
        <w:rPr>
          <w:sz w:val="24"/>
          <w:szCs w:val="24"/>
          <w:lang w:eastAsia="en-US"/>
        </w:rPr>
      </w:pPr>
      <w:r>
        <w:rPr>
          <w:b/>
          <w:bCs/>
          <w:sz w:val="24"/>
          <w:szCs w:val="24"/>
          <w:lang w:eastAsia="en-US"/>
        </w:rPr>
        <w:t xml:space="preserve">"Facility A Loan" </w:t>
      </w:r>
      <w:r>
        <w:rPr>
          <w:sz w:val="24"/>
          <w:szCs w:val="24"/>
          <w:lang w:eastAsia="en-US"/>
        </w:rPr>
        <w:t>means a lo</w:t>
      </w:r>
      <w:r>
        <w:rPr>
          <w:sz w:val="24"/>
          <w:szCs w:val="24"/>
          <w:lang w:val="es-ES" w:eastAsia="es-ES"/>
        </w:rPr>
        <w:t xml:space="preserve">an </w:t>
      </w:r>
      <w:r>
        <w:rPr>
          <w:sz w:val="24"/>
          <w:szCs w:val="24"/>
          <w:lang w:eastAsia="en-US"/>
        </w:rPr>
        <w:t>made or to be made under Facility A or the principal amount outstanding for the time being of that loan.</w:t>
      </w:r>
    </w:p>
    <w:p w:rsidR="003331F0" w:rsidRDefault="003331F0">
      <w:pPr>
        <w:kinsoku w:val="0"/>
        <w:overflowPunct w:val="0"/>
        <w:autoSpaceDE/>
        <w:autoSpaceDN/>
        <w:adjustRightInd/>
        <w:spacing w:before="244" w:line="275" w:lineRule="exact"/>
        <w:ind w:left="72" w:right="72"/>
        <w:jc w:val="both"/>
        <w:textAlignment w:val="baseline"/>
        <w:rPr>
          <w:i/>
          <w:iCs/>
          <w:sz w:val="24"/>
          <w:szCs w:val="24"/>
          <w:lang w:eastAsia="en-US"/>
        </w:rPr>
      </w:pPr>
      <w:r>
        <w:rPr>
          <w:b/>
          <w:bCs/>
          <w:sz w:val="24"/>
          <w:szCs w:val="24"/>
          <w:lang w:eastAsia="en-US"/>
        </w:rPr>
        <w:t xml:space="preserve">"Facility B" </w:t>
      </w:r>
      <w:r>
        <w:rPr>
          <w:sz w:val="24"/>
          <w:szCs w:val="24"/>
          <w:lang w:eastAsia="en-US"/>
        </w:rPr>
        <w:t>means the term lo</w:t>
      </w:r>
      <w:r>
        <w:rPr>
          <w:sz w:val="24"/>
          <w:szCs w:val="24"/>
          <w:lang w:val="es-ES" w:eastAsia="es-ES"/>
        </w:rPr>
        <w:t xml:space="preserve">an </w:t>
      </w:r>
      <w:r>
        <w:rPr>
          <w:sz w:val="24"/>
          <w:szCs w:val="24"/>
          <w:lang w:eastAsia="en-US"/>
        </w:rPr>
        <w:t xml:space="preserve">facility made available under this Agreement as described in paragraph (b) of Clause 2.1 </w:t>
      </w:r>
      <w:r>
        <w:rPr>
          <w:i/>
          <w:iCs/>
          <w:sz w:val="24"/>
          <w:szCs w:val="24"/>
          <w:lang w:eastAsia="en-US"/>
        </w:rPr>
        <w:t>(The Facility).</w:t>
      </w:r>
    </w:p>
    <w:p w:rsidR="003331F0" w:rsidRDefault="003331F0">
      <w:pPr>
        <w:kinsoku w:val="0"/>
        <w:overflowPunct w:val="0"/>
        <w:autoSpaceDE/>
        <w:autoSpaceDN/>
        <w:adjustRightInd/>
        <w:spacing w:before="243" w:line="274" w:lineRule="exact"/>
        <w:ind w:left="72" w:right="72"/>
        <w:textAlignment w:val="baseline"/>
        <w:rPr>
          <w:spacing w:val="-2"/>
          <w:sz w:val="24"/>
          <w:szCs w:val="24"/>
          <w:lang w:eastAsia="en-US"/>
        </w:rPr>
      </w:pPr>
      <w:r>
        <w:rPr>
          <w:b/>
          <w:bCs/>
          <w:spacing w:val="-2"/>
          <w:sz w:val="24"/>
          <w:szCs w:val="24"/>
          <w:lang w:eastAsia="en-US"/>
        </w:rPr>
        <w:t xml:space="preserve">"Facility B Commitment" </w:t>
      </w:r>
      <w:r>
        <w:rPr>
          <w:spacing w:val="-2"/>
          <w:sz w:val="24"/>
          <w:szCs w:val="24"/>
          <w:lang w:eastAsia="en-US"/>
        </w:rPr>
        <w:t>means:</w:t>
      </w:r>
    </w:p>
    <w:p w:rsidR="003331F0" w:rsidRDefault="003331F0">
      <w:pPr>
        <w:tabs>
          <w:tab w:val="left" w:pos="720"/>
        </w:tabs>
        <w:kinsoku w:val="0"/>
        <w:overflowPunct w:val="0"/>
        <w:autoSpaceDE/>
        <w:autoSpaceDN/>
        <w:adjustRightInd/>
        <w:spacing w:before="240" w:line="274" w:lineRule="exact"/>
        <w:ind w:left="72" w:right="72"/>
        <w:textAlignment w:val="baseline"/>
        <w:rPr>
          <w:spacing w:val="1"/>
          <w:sz w:val="24"/>
          <w:szCs w:val="24"/>
          <w:lang w:eastAsia="en-US"/>
        </w:rPr>
      </w:pPr>
      <w:r>
        <w:rPr>
          <w:spacing w:val="1"/>
          <w:sz w:val="24"/>
          <w:szCs w:val="24"/>
          <w:lang w:eastAsia="en-US"/>
        </w:rPr>
        <w:t>(a)</w:t>
      </w:r>
      <w:r>
        <w:rPr>
          <w:spacing w:val="1"/>
          <w:sz w:val="24"/>
          <w:szCs w:val="24"/>
          <w:lang w:eastAsia="en-US"/>
        </w:rPr>
        <w:tab/>
        <w:t>in relation to an Original Lender, the amount set opposite its name under the</w:t>
      </w:r>
    </w:p>
    <w:p w:rsidR="003331F0" w:rsidRDefault="003331F0">
      <w:pPr>
        <w:kinsoku w:val="0"/>
        <w:overflowPunct w:val="0"/>
        <w:autoSpaceDE/>
        <w:autoSpaceDN/>
        <w:adjustRightInd/>
        <w:spacing w:before="5" w:line="275" w:lineRule="exact"/>
        <w:ind w:left="792" w:right="72"/>
        <w:jc w:val="both"/>
        <w:textAlignment w:val="baseline"/>
        <w:rPr>
          <w:sz w:val="24"/>
          <w:szCs w:val="24"/>
          <w:lang w:eastAsia="en-US"/>
        </w:rPr>
      </w:pPr>
      <w:r>
        <w:rPr>
          <w:sz w:val="24"/>
          <w:szCs w:val="24"/>
          <w:lang w:eastAsia="en-US"/>
        </w:rPr>
        <w:t xml:space="preserve">heading "Facility B Commitment" in Part 1 of Schedule 1 </w:t>
      </w:r>
      <w:r>
        <w:rPr>
          <w:i/>
          <w:iCs/>
          <w:sz w:val="24"/>
          <w:szCs w:val="24"/>
          <w:lang w:eastAsia="en-US"/>
        </w:rPr>
        <w:t xml:space="preserve">(Original Lenders and Property) </w:t>
      </w:r>
      <w:r>
        <w:rPr>
          <w:sz w:val="24"/>
          <w:szCs w:val="24"/>
          <w:lang w:eastAsia="en-US"/>
        </w:rPr>
        <w:t>and the amount of any other Facility B Commitment transferred to it under this Agreement; and</w:t>
      </w:r>
    </w:p>
    <w:p w:rsidR="003331F0" w:rsidRDefault="003331F0">
      <w:pPr>
        <w:kinsoku w:val="0"/>
        <w:overflowPunct w:val="0"/>
        <w:autoSpaceDE/>
        <w:autoSpaceDN/>
        <w:adjustRightInd/>
        <w:spacing w:before="234" w:line="279" w:lineRule="exact"/>
        <w:ind w:left="72" w:right="72"/>
        <w:jc w:val="both"/>
        <w:textAlignment w:val="baseline"/>
        <w:rPr>
          <w:sz w:val="24"/>
          <w:szCs w:val="24"/>
          <w:lang w:eastAsia="en-US"/>
        </w:rPr>
      </w:pPr>
      <w:r>
        <w:rPr>
          <w:sz w:val="24"/>
          <w:szCs w:val="24"/>
          <w:lang w:eastAsia="en-US"/>
        </w:rPr>
        <w:t>in relation to any other Lender, the amount of any Facility B Commitment transferred to it under this Agreement,</w:t>
      </w:r>
    </w:p>
    <w:p w:rsidR="003331F0" w:rsidRDefault="003331F0">
      <w:pPr>
        <w:kinsoku w:val="0"/>
        <w:overflowPunct w:val="0"/>
        <w:autoSpaceDE/>
        <w:autoSpaceDN/>
        <w:adjustRightInd/>
        <w:spacing w:before="240" w:line="274" w:lineRule="exact"/>
        <w:ind w:left="72" w:right="72"/>
        <w:textAlignment w:val="baseline"/>
        <w:rPr>
          <w:spacing w:val="-1"/>
          <w:sz w:val="24"/>
          <w:szCs w:val="24"/>
          <w:lang w:eastAsia="en-US"/>
        </w:rPr>
      </w:pPr>
      <w:r>
        <w:rPr>
          <w:spacing w:val="-1"/>
          <w:sz w:val="24"/>
          <w:szCs w:val="24"/>
          <w:lang w:eastAsia="en-US"/>
        </w:rPr>
        <w:t>to the extent:</w:t>
      </w:r>
    </w:p>
    <w:p w:rsidR="003331F0" w:rsidRDefault="003331F0">
      <w:pPr>
        <w:numPr>
          <w:ilvl w:val="0"/>
          <w:numId w:val="35"/>
        </w:numPr>
        <w:kinsoku w:val="0"/>
        <w:overflowPunct w:val="0"/>
        <w:autoSpaceDE/>
        <w:autoSpaceDN/>
        <w:adjustRightInd/>
        <w:spacing w:before="244" w:line="274" w:lineRule="exact"/>
        <w:ind w:right="72"/>
        <w:textAlignment w:val="baseline"/>
        <w:rPr>
          <w:sz w:val="24"/>
          <w:szCs w:val="24"/>
          <w:lang w:eastAsia="en-US"/>
        </w:rPr>
      </w:pPr>
      <w:r>
        <w:rPr>
          <w:sz w:val="24"/>
          <w:szCs w:val="24"/>
          <w:lang w:eastAsia="en-US"/>
        </w:rPr>
        <w:t>not cancelled, reduced or transferred by it under this Agreement; and</w:t>
      </w:r>
    </w:p>
    <w:p w:rsidR="003331F0" w:rsidRDefault="003331F0">
      <w:pPr>
        <w:numPr>
          <w:ilvl w:val="0"/>
          <w:numId w:val="35"/>
        </w:numPr>
        <w:kinsoku w:val="0"/>
        <w:overflowPunct w:val="0"/>
        <w:autoSpaceDE/>
        <w:autoSpaceDN/>
        <w:adjustRightInd/>
        <w:spacing w:before="244" w:line="275" w:lineRule="exact"/>
        <w:ind w:right="72"/>
        <w:jc w:val="both"/>
        <w:textAlignment w:val="baseline"/>
        <w:rPr>
          <w:i/>
          <w:iCs/>
          <w:sz w:val="24"/>
          <w:szCs w:val="24"/>
          <w:lang w:eastAsia="en-US"/>
        </w:rPr>
      </w:pPr>
      <w:r>
        <w:rPr>
          <w:sz w:val="24"/>
          <w:szCs w:val="24"/>
          <w:lang w:eastAsia="en-US"/>
        </w:rPr>
        <w:t xml:space="preserve">not deemed to be zero pursuant to Clause 26.2 </w:t>
      </w:r>
      <w:r>
        <w:rPr>
          <w:i/>
          <w:iCs/>
          <w:sz w:val="24"/>
          <w:szCs w:val="24"/>
          <w:lang w:eastAsia="en-US"/>
        </w:rPr>
        <w:t>(Disenfranchisement on Debt Purchase Transactions).</w:t>
      </w:r>
    </w:p>
    <w:p w:rsidR="003331F0" w:rsidRDefault="003331F0">
      <w:pPr>
        <w:kinsoku w:val="0"/>
        <w:overflowPunct w:val="0"/>
        <w:autoSpaceDE/>
        <w:autoSpaceDN/>
        <w:adjustRightInd/>
        <w:spacing w:before="232" w:line="279" w:lineRule="exact"/>
        <w:ind w:left="72" w:right="72"/>
        <w:jc w:val="both"/>
        <w:textAlignment w:val="baseline"/>
        <w:rPr>
          <w:sz w:val="24"/>
          <w:szCs w:val="24"/>
          <w:lang w:eastAsia="en-US"/>
        </w:rPr>
      </w:pPr>
      <w:r>
        <w:rPr>
          <w:b/>
          <w:bCs/>
          <w:sz w:val="24"/>
          <w:szCs w:val="24"/>
          <w:lang w:eastAsia="en-US"/>
        </w:rPr>
        <w:t xml:space="preserve">"Facility B Loan" </w:t>
      </w:r>
      <w:r>
        <w:rPr>
          <w:sz w:val="24"/>
          <w:szCs w:val="24"/>
          <w:lang w:eastAsia="en-US"/>
        </w:rPr>
        <w:t>means a lo</w:t>
      </w:r>
      <w:r>
        <w:rPr>
          <w:sz w:val="24"/>
          <w:szCs w:val="24"/>
          <w:lang w:val="es-ES" w:eastAsia="es-ES"/>
        </w:rPr>
        <w:t xml:space="preserve">an </w:t>
      </w:r>
      <w:r>
        <w:rPr>
          <w:sz w:val="24"/>
          <w:szCs w:val="24"/>
          <w:lang w:eastAsia="en-US"/>
        </w:rPr>
        <w:t>made or to be made under Facility B or the principal amount outstanding for the time being of that loan.</w:t>
      </w:r>
    </w:p>
    <w:p w:rsidR="003331F0" w:rsidRDefault="003331F0">
      <w:pPr>
        <w:kinsoku w:val="0"/>
        <w:overflowPunct w:val="0"/>
        <w:autoSpaceDE/>
        <w:autoSpaceDN/>
        <w:adjustRightInd/>
        <w:spacing w:before="243" w:line="275" w:lineRule="exact"/>
        <w:ind w:left="72" w:right="72"/>
        <w:jc w:val="both"/>
        <w:textAlignment w:val="baseline"/>
        <w:rPr>
          <w:i/>
          <w:iCs/>
          <w:sz w:val="24"/>
          <w:szCs w:val="24"/>
          <w:lang w:eastAsia="en-US"/>
        </w:rPr>
      </w:pPr>
      <w:r>
        <w:rPr>
          <w:b/>
          <w:bCs/>
          <w:sz w:val="24"/>
          <w:szCs w:val="24"/>
          <w:lang w:eastAsia="en-US"/>
        </w:rPr>
        <w:t xml:space="preserve">"Facility C" </w:t>
      </w:r>
      <w:r>
        <w:rPr>
          <w:sz w:val="24"/>
          <w:szCs w:val="24"/>
          <w:lang w:eastAsia="en-US"/>
        </w:rPr>
        <w:t>means the term lo</w:t>
      </w:r>
      <w:r>
        <w:rPr>
          <w:sz w:val="24"/>
          <w:szCs w:val="24"/>
          <w:lang w:val="es-ES" w:eastAsia="es-ES"/>
        </w:rPr>
        <w:t xml:space="preserve">an </w:t>
      </w:r>
      <w:r>
        <w:rPr>
          <w:sz w:val="24"/>
          <w:szCs w:val="24"/>
          <w:lang w:eastAsia="en-US"/>
        </w:rPr>
        <w:t xml:space="preserve">facility made available under this Agreement as described in paragraph (c) of Clause 2.1 </w:t>
      </w:r>
      <w:r>
        <w:rPr>
          <w:i/>
          <w:iCs/>
          <w:sz w:val="24"/>
          <w:szCs w:val="24"/>
          <w:lang w:eastAsia="en-US"/>
        </w:rPr>
        <w:t>(The Facility).</w:t>
      </w:r>
    </w:p>
    <w:p w:rsidR="003331F0" w:rsidRDefault="003331F0">
      <w:pPr>
        <w:kinsoku w:val="0"/>
        <w:overflowPunct w:val="0"/>
        <w:autoSpaceDE/>
        <w:autoSpaceDN/>
        <w:adjustRightInd/>
        <w:spacing w:before="238" w:line="274" w:lineRule="exact"/>
        <w:ind w:left="72" w:right="72"/>
        <w:textAlignment w:val="baseline"/>
        <w:rPr>
          <w:spacing w:val="-2"/>
          <w:sz w:val="24"/>
          <w:szCs w:val="24"/>
          <w:lang w:eastAsia="en-US"/>
        </w:rPr>
      </w:pPr>
      <w:r>
        <w:rPr>
          <w:b/>
          <w:bCs/>
          <w:spacing w:val="-2"/>
          <w:sz w:val="24"/>
          <w:szCs w:val="24"/>
          <w:lang w:eastAsia="en-US"/>
        </w:rPr>
        <w:t xml:space="preserve">"Facility C Commitment" </w:t>
      </w:r>
      <w:r>
        <w:rPr>
          <w:spacing w:val="-2"/>
          <w:sz w:val="24"/>
          <w:szCs w:val="24"/>
          <w:lang w:eastAsia="en-US"/>
        </w:rPr>
        <w:t>means:</w:t>
      </w:r>
    </w:p>
    <w:p w:rsidR="003331F0" w:rsidRDefault="003331F0">
      <w:pPr>
        <w:numPr>
          <w:ilvl w:val="0"/>
          <w:numId w:val="36"/>
        </w:numPr>
        <w:kinsoku w:val="0"/>
        <w:overflowPunct w:val="0"/>
        <w:autoSpaceDE/>
        <w:autoSpaceDN/>
        <w:adjustRightInd/>
        <w:spacing w:before="245" w:after="236" w:line="275" w:lineRule="exact"/>
        <w:ind w:right="72"/>
        <w:jc w:val="both"/>
        <w:textAlignment w:val="baseline"/>
        <w:rPr>
          <w:sz w:val="24"/>
          <w:szCs w:val="24"/>
          <w:lang w:eastAsia="en-US"/>
        </w:rPr>
      </w:pPr>
      <w:r>
        <w:rPr>
          <w:sz w:val="24"/>
          <w:szCs w:val="24"/>
          <w:lang w:eastAsia="en-US"/>
        </w:rPr>
        <w:t xml:space="preserve">in relation to an Original Lender, the amount set opposite its name under the heading "Facility C Commitment" in Part 1 of Schedule 1 </w:t>
      </w:r>
      <w:r>
        <w:rPr>
          <w:i/>
          <w:iCs/>
          <w:sz w:val="24"/>
          <w:szCs w:val="24"/>
          <w:lang w:eastAsia="en-US"/>
        </w:rPr>
        <w:t xml:space="preserve">(Original Lenders and Property) </w:t>
      </w:r>
      <w:r>
        <w:rPr>
          <w:sz w:val="24"/>
          <w:szCs w:val="24"/>
          <w:lang w:eastAsia="en-US"/>
        </w:rPr>
        <w:t>and the amount of any other Facility C Commitment transferred to it under this Agreement; and</w:t>
      </w:r>
    </w:p>
    <w:tbl>
      <w:tblPr>
        <w:tblW w:w="0" w:type="auto"/>
        <w:tblLayout w:type="fixed"/>
        <w:tblCellMar>
          <w:left w:w="0" w:type="dxa"/>
          <w:right w:w="0" w:type="dxa"/>
        </w:tblCellMar>
        <w:tblLook w:val="0000" w:firstRow="0" w:lastRow="0" w:firstColumn="0" w:lastColumn="0" w:noHBand="0" w:noVBand="0"/>
      </w:tblPr>
      <w:tblGrid>
        <w:gridCol w:w="560"/>
        <w:gridCol w:w="7880"/>
      </w:tblGrid>
      <w:tr w:rsidR="003331F0">
        <w:tblPrEx>
          <w:tblCellMar>
            <w:top w:w="0" w:type="dxa"/>
            <w:left w:w="0" w:type="dxa"/>
            <w:bottom w:w="0" w:type="dxa"/>
            <w:right w:w="0" w:type="dxa"/>
          </w:tblCellMar>
        </w:tblPrEx>
        <w:trPr>
          <w:trHeight w:hRule="exact" w:val="578"/>
        </w:trPr>
        <w:tc>
          <w:tcPr>
            <w:tcW w:w="560" w:type="dxa"/>
            <w:tcBorders>
              <w:top w:val="nil"/>
              <w:left w:val="nil"/>
              <w:bottom w:val="nil"/>
              <w:right w:val="nil"/>
            </w:tcBorders>
          </w:tcPr>
          <w:p w:rsidR="003331F0" w:rsidRDefault="003331F0">
            <w:pPr>
              <w:numPr>
                <w:ilvl w:val="0"/>
                <w:numId w:val="37"/>
              </w:numPr>
              <w:kinsoku w:val="0"/>
              <w:overflowPunct w:val="0"/>
              <w:autoSpaceDE/>
              <w:autoSpaceDN/>
              <w:adjustRightInd/>
              <w:spacing w:before="44" w:after="244" w:line="283" w:lineRule="exact"/>
              <w:jc w:val="center"/>
              <w:textAlignment w:val="baseline"/>
              <w:rPr>
                <w:spacing w:val="-319"/>
                <w:sz w:val="24"/>
                <w:szCs w:val="24"/>
                <w:lang w:eastAsia="en-US"/>
              </w:rPr>
            </w:pPr>
          </w:p>
        </w:tc>
        <w:tc>
          <w:tcPr>
            <w:tcW w:w="7880" w:type="dxa"/>
            <w:tcBorders>
              <w:top w:val="nil"/>
              <w:left w:val="nil"/>
              <w:bottom w:val="nil"/>
              <w:right w:val="nil"/>
            </w:tcBorders>
          </w:tcPr>
          <w:p w:rsidR="003331F0" w:rsidRDefault="003331F0">
            <w:pPr>
              <w:kinsoku w:val="0"/>
              <w:overflowPunct w:val="0"/>
              <w:autoSpaceDE/>
              <w:autoSpaceDN/>
              <w:adjustRightInd/>
              <w:spacing w:after="21" w:line="275" w:lineRule="exact"/>
              <w:ind w:left="216" w:right="72"/>
              <w:textAlignment w:val="baseline"/>
              <w:rPr>
                <w:sz w:val="24"/>
                <w:szCs w:val="24"/>
                <w:lang w:eastAsia="en-US"/>
              </w:rPr>
            </w:pPr>
            <w:r>
              <w:rPr>
                <w:sz w:val="24"/>
                <w:szCs w:val="24"/>
                <w:lang w:eastAsia="en-US"/>
              </w:rPr>
              <w:t>in relation to any other Lender, the amount of any Facility C Commitment transferred to it under this Agreement,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271" w:lineRule="exact"/>
        <w:ind w:left="72" w:right="72"/>
        <w:textAlignment w:val="baseline"/>
        <w:rPr>
          <w:spacing w:val="-1"/>
          <w:sz w:val="24"/>
          <w:szCs w:val="24"/>
        </w:rPr>
      </w:pPr>
      <w:r>
        <w:rPr>
          <w:spacing w:val="-1"/>
          <w:sz w:val="24"/>
          <w:szCs w:val="24"/>
        </w:rPr>
        <w:t>to the extent:</w:t>
      </w:r>
    </w:p>
    <w:p w:rsidR="003331F0" w:rsidRDefault="003331F0">
      <w:pPr>
        <w:numPr>
          <w:ilvl w:val="0"/>
          <w:numId w:val="38"/>
        </w:numPr>
        <w:kinsoku w:val="0"/>
        <w:overflowPunct w:val="0"/>
        <w:autoSpaceDE/>
        <w:autoSpaceDN/>
        <w:adjustRightInd/>
        <w:spacing w:before="241" w:line="274" w:lineRule="exact"/>
        <w:ind w:right="72"/>
        <w:textAlignment w:val="baseline"/>
        <w:rPr>
          <w:sz w:val="24"/>
          <w:szCs w:val="24"/>
        </w:rPr>
      </w:pPr>
      <w:r>
        <w:rPr>
          <w:sz w:val="24"/>
          <w:szCs w:val="24"/>
        </w:rPr>
        <w:t>not cancelled, reduced or transferred by it under this Agreement; and</w:t>
      </w:r>
    </w:p>
    <w:p w:rsidR="003331F0" w:rsidRDefault="003331F0">
      <w:pPr>
        <w:numPr>
          <w:ilvl w:val="0"/>
          <w:numId w:val="38"/>
        </w:numPr>
        <w:kinsoku w:val="0"/>
        <w:overflowPunct w:val="0"/>
        <w:autoSpaceDE/>
        <w:autoSpaceDN/>
        <w:adjustRightInd/>
        <w:spacing w:before="247" w:after="930" w:line="275" w:lineRule="exact"/>
        <w:ind w:right="72"/>
        <w:textAlignment w:val="baseline"/>
        <w:rPr>
          <w:i/>
          <w:iCs/>
          <w:sz w:val="24"/>
          <w:szCs w:val="24"/>
        </w:rPr>
      </w:pPr>
      <w:r>
        <w:rPr>
          <w:sz w:val="24"/>
          <w:szCs w:val="24"/>
        </w:rPr>
        <w:t xml:space="preserve">not deemed to be zero pursuant to Clause 26.2 </w:t>
      </w:r>
      <w:r>
        <w:rPr>
          <w:i/>
          <w:iCs/>
          <w:sz w:val="24"/>
          <w:szCs w:val="24"/>
        </w:rPr>
        <w:t>(Disenfranchisement on Debt Purchase Transactions).</w:t>
      </w:r>
    </w:p>
    <w:p w:rsidR="003331F0" w:rsidRDefault="003331F0">
      <w:pPr>
        <w:kinsoku w:val="0"/>
        <w:overflowPunct w:val="0"/>
        <w:autoSpaceDE/>
        <w:autoSpaceDN/>
        <w:adjustRightInd/>
        <w:spacing w:before="197" w:after="370" w:line="283" w:lineRule="exact"/>
        <w:textAlignment w:val="baseline"/>
        <w:rPr>
          <w:spacing w:val="30"/>
          <w:sz w:val="24"/>
          <w:szCs w:val="24"/>
          <w:lang w:eastAsia="en-US"/>
        </w:rPr>
      </w:pPr>
      <w:r>
        <w:rPr>
          <w:spacing w:val="30"/>
          <w:sz w:val="24"/>
          <w:szCs w:val="24"/>
          <w:lang w:eastAsia="en-US"/>
        </w:rPr>
        <w:lastRenderedPageBreak/>
        <w:t>(b)</w:t>
      </w:r>
    </w:p>
    <w:p w:rsidR="003331F0" w:rsidRDefault="003331F0">
      <w:pPr>
        <w:tabs>
          <w:tab w:val="left" w:pos="4248"/>
          <w:tab w:val="right" w:pos="9072"/>
        </w:tabs>
        <w:kinsoku w:val="0"/>
        <w:overflowPunct w:val="0"/>
        <w:autoSpaceDE/>
        <w:autoSpaceDN/>
        <w:adjustRightInd/>
        <w:spacing w:after="52" w:line="233"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- 14 -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3" w:line="273" w:lineRule="exact"/>
        <w:ind w:right="72"/>
        <w:jc w:val="both"/>
        <w:textAlignment w:val="baseline"/>
        <w:rPr>
          <w:sz w:val="24"/>
          <w:szCs w:val="24"/>
          <w:lang w:eastAsia="en-US"/>
        </w:rPr>
      </w:pPr>
      <w:r>
        <w:rPr>
          <w:b/>
          <w:bCs/>
          <w:sz w:val="24"/>
          <w:szCs w:val="24"/>
          <w:lang w:eastAsia="en-US"/>
        </w:rPr>
        <w:lastRenderedPageBreak/>
        <w:t xml:space="preserve">"Facility C Loan" </w:t>
      </w:r>
      <w:r>
        <w:rPr>
          <w:sz w:val="24"/>
          <w:szCs w:val="24"/>
          <w:lang w:eastAsia="en-US"/>
        </w:rPr>
        <w:t>means a lo</w:t>
      </w:r>
      <w:r>
        <w:rPr>
          <w:sz w:val="24"/>
          <w:szCs w:val="24"/>
          <w:lang w:val="es-ES" w:eastAsia="es-ES"/>
        </w:rPr>
        <w:t xml:space="preserve">an </w:t>
      </w:r>
      <w:r>
        <w:rPr>
          <w:sz w:val="24"/>
          <w:szCs w:val="24"/>
          <w:lang w:eastAsia="en-US"/>
        </w:rPr>
        <w:t>made or to be made under Facility C or the principal amount outstanding for the time being of that loan.</w:t>
      </w:r>
    </w:p>
    <w:p w:rsidR="003331F0" w:rsidRDefault="003331F0">
      <w:pPr>
        <w:kinsoku w:val="0"/>
        <w:overflowPunct w:val="0"/>
        <w:autoSpaceDE/>
        <w:autoSpaceDN/>
        <w:adjustRightInd/>
        <w:spacing w:before="244" w:line="275" w:lineRule="exact"/>
        <w:ind w:right="72"/>
        <w:jc w:val="both"/>
        <w:textAlignment w:val="baseline"/>
        <w:rPr>
          <w:sz w:val="24"/>
          <w:szCs w:val="24"/>
          <w:lang w:eastAsia="en-US"/>
        </w:rPr>
      </w:pPr>
      <w:r>
        <w:rPr>
          <w:b/>
          <w:bCs/>
          <w:sz w:val="24"/>
          <w:szCs w:val="24"/>
          <w:lang w:eastAsia="en-US"/>
        </w:rPr>
        <w:t xml:space="preserve">"Facility Office" </w:t>
      </w:r>
      <w:r>
        <w:rPr>
          <w:sz w:val="24"/>
          <w:szCs w:val="24"/>
          <w:lang w:eastAsia="en-US"/>
        </w:rPr>
        <w:t>means the office or offices notified by a Lender to the Agent in writing on or before the date it becomes a Lender (or, following that date, by not less than five Business Days' written notice) as the office or offices through which it will perform its obligations under this Agreement.</w:t>
      </w:r>
    </w:p>
    <w:p w:rsidR="003331F0" w:rsidRDefault="003331F0">
      <w:pPr>
        <w:kinsoku w:val="0"/>
        <w:overflowPunct w:val="0"/>
        <w:autoSpaceDE/>
        <w:autoSpaceDN/>
        <w:adjustRightInd/>
        <w:spacing w:before="244" w:line="275" w:lineRule="exact"/>
        <w:ind w:right="72"/>
        <w:textAlignment w:val="baseline"/>
        <w:rPr>
          <w:spacing w:val="-6"/>
          <w:sz w:val="24"/>
          <w:szCs w:val="24"/>
          <w:lang w:eastAsia="en-US"/>
        </w:rPr>
      </w:pPr>
      <w:r>
        <w:rPr>
          <w:b/>
          <w:bCs/>
          <w:spacing w:val="-6"/>
          <w:sz w:val="24"/>
          <w:szCs w:val="24"/>
          <w:lang w:eastAsia="en-US"/>
        </w:rPr>
        <w:t xml:space="preserve">"FATCA" </w:t>
      </w:r>
      <w:r>
        <w:rPr>
          <w:spacing w:val="-6"/>
          <w:sz w:val="24"/>
          <w:szCs w:val="24"/>
          <w:lang w:eastAsia="en-US"/>
        </w:rPr>
        <w:t>means:</w:t>
      </w:r>
    </w:p>
    <w:p w:rsidR="003331F0" w:rsidRDefault="003331F0">
      <w:pPr>
        <w:numPr>
          <w:ilvl w:val="0"/>
          <w:numId w:val="39"/>
        </w:numPr>
        <w:kinsoku w:val="0"/>
        <w:overflowPunct w:val="0"/>
        <w:autoSpaceDE/>
        <w:autoSpaceDN/>
        <w:adjustRightInd/>
        <w:spacing w:before="240" w:line="274" w:lineRule="exact"/>
        <w:ind w:right="72"/>
        <w:textAlignment w:val="baseline"/>
        <w:rPr>
          <w:sz w:val="24"/>
          <w:szCs w:val="24"/>
          <w:lang w:eastAsia="en-US"/>
        </w:rPr>
      </w:pPr>
      <w:r>
        <w:rPr>
          <w:sz w:val="24"/>
          <w:szCs w:val="24"/>
          <w:lang w:eastAsia="en-US"/>
        </w:rPr>
        <w:t>sections 1471 to 1474 of the Code or any associated regulations;</w:t>
      </w:r>
    </w:p>
    <w:p w:rsidR="003331F0" w:rsidRDefault="003331F0">
      <w:pPr>
        <w:numPr>
          <w:ilvl w:val="0"/>
          <w:numId w:val="39"/>
        </w:numPr>
        <w:kinsoku w:val="0"/>
        <w:overflowPunct w:val="0"/>
        <w:autoSpaceDE/>
        <w:autoSpaceDN/>
        <w:adjustRightInd/>
        <w:spacing w:before="244" w:line="275" w:lineRule="exact"/>
        <w:ind w:right="72"/>
        <w:jc w:val="both"/>
        <w:textAlignment w:val="baseline"/>
        <w:rPr>
          <w:sz w:val="24"/>
          <w:szCs w:val="24"/>
          <w:lang w:eastAsia="en-US"/>
        </w:rPr>
      </w:pPr>
      <w:r>
        <w:rPr>
          <w:sz w:val="24"/>
          <w:szCs w:val="24"/>
          <w:lang w:eastAsia="en-US"/>
        </w:rPr>
        <w:t>any treaty, law or regulation of any other jurisdiction, or relating to an intergovernmental agreement between the US and any other jurisdiction, which (in either case) facilitates the implementation of any law or regulation referred to in paragraph (a) above; or</w:t>
      </w:r>
    </w:p>
    <w:p w:rsidR="003331F0" w:rsidRDefault="003331F0">
      <w:pPr>
        <w:numPr>
          <w:ilvl w:val="0"/>
          <w:numId w:val="39"/>
        </w:numPr>
        <w:kinsoku w:val="0"/>
        <w:overflowPunct w:val="0"/>
        <w:autoSpaceDE/>
        <w:autoSpaceDN/>
        <w:adjustRightInd/>
        <w:spacing w:before="243" w:line="275" w:lineRule="exact"/>
        <w:ind w:right="72"/>
        <w:jc w:val="both"/>
        <w:textAlignment w:val="baseline"/>
        <w:rPr>
          <w:sz w:val="24"/>
          <w:szCs w:val="24"/>
          <w:lang w:eastAsia="en-US"/>
        </w:rPr>
      </w:pPr>
      <w:r>
        <w:rPr>
          <w:sz w:val="24"/>
          <w:szCs w:val="24"/>
          <w:lang w:eastAsia="en-US"/>
        </w:rPr>
        <w:t>any agreement pursuant to the implementation of any treaty, law or regulation referred to in paragraphs (a) or (b) above with the US Internal Revenue Service, the US government or any governmental or taxation authority in any other jurisdiction.</w:t>
      </w:r>
    </w:p>
    <w:p w:rsidR="003331F0" w:rsidRDefault="003331F0">
      <w:pPr>
        <w:kinsoku w:val="0"/>
        <w:overflowPunct w:val="0"/>
        <w:autoSpaceDE/>
        <w:autoSpaceDN/>
        <w:adjustRightInd/>
        <w:spacing w:before="244" w:line="275" w:lineRule="exact"/>
        <w:ind w:right="72"/>
        <w:textAlignment w:val="baseline"/>
        <w:rPr>
          <w:spacing w:val="-2"/>
          <w:sz w:val="24"/>
          <w:szCs w:val="24"/>
          <w:lang w:eastAsia="en-US"/>
        </w:rPr>
      </w:pPr>
      <w:r>
        <w:rPr>
          <w:b/>
          <w:bCs/>
          <w:spacing w:val="-2"/>
          <w:sz w:val="24"/>
          <w:szCs w:val="24"/>
          <w:lang w:eastAsia="en-US"/>
        </w:rPr>
        <w:t xml:space="preserve">"FATCA Application Date" </w:t>
      </w:r>
      <w:r>
        <w:rPr>
          <w:spacing w:val="-2"/>
          <w:sz w:val="24"/>
          <w:szCs w:val="24"/>
          <w:lang w:eastAsia="en-US"/>
        </w:rPr>
        <w:t>means:</w:t>
      </w:r>
    </w:p>
    <w:p w:rsidR="003331F0" w:rsidRDefault="003331F0">
      <w:pPr>
        <w:numPr>
          <w:ilvl w:val="0"/>
          <w:numId w:val="40"/>
        </w:numPr>
        <w:kinsoku w:val="0"/>
        <w:overflowPunct w:val="0"/>
        <w:autoSpaceDE/>
        <w:autoSpaceDN/>
        <w:adjustRightInd/>
        <w:spacing w:before="237" w:after="237" w:line="276" w:lineRule="exact"/>
        <w:ind w:right="72"/>
        <w:jc w:val="both"/>
        <w:textAlignment w:val="baseline"/>
        <w:rPr>
          <w:sz w:val="24"/>
          <w:szCs w:val="24"/>
          <w:lang w:eastAsia="en-US"/>
        </w:rPr>
      </w:pPr>
      <w:r>
        <w:rPr>
          <w:sz w:val="24"/>
          <w:szCs w:val="24"/>
          <w:lang w:eastAsia="en-US"/>
        </w:rPr>
        <w:t>in relation to a "withholdable payment" described in section 1473(1)(A)(i) of the Code (which relates to payments of interest and certain other payments from sources within the US), 1 July 2014;</w:t>
      </w:r>
    </w:p>
    <w:tbl>
      <w:tblPr>
        <w:tblW w:w="0" w:type="auto"/>
        <w:tblLayout w:type="fixed"/>
        <w:tblCellMar>
          <w:left w:w="0" w:type="dxa"/>
          <w:right w:w="0" w:type="dxa"/>
        </w:tblCellMar>
        <w:tblLook w:val="0000" w:firstRow="0" w:lastRow="0" w:firstColumn="0" w:lastColumn="0" w:noHBand="0" w:noVBand="0"/>
      </w:tblPr>
      <w:tblGrid>
        <w:gridCol w:w="552"/>
        <w:gridCol w:w="7888"/>
      </w:tblGrid>
      <w:tr w:rsidR="003331F0">
        <w:tblPrEx>
          <w:tblCellMar>
            <w:top w:w="0" w:type="dxa"/>
            <w:left w:w="0" w:type="dxa"/>
            <w:bottom w:w="0" w:type="dxa"/>
            <w:right w:w="0" w:type="dxa"/>
          </w:tblCellMar>
        </w:tblPrEx>
        <w:trPr>
          <w:trHeight w:hRule="exact" w:val="878"/>
        </w:trPr>
        <w:tc>
          <w:tcPr>
            <w:tcW w:w="552" w:type="dxa"/>
            <w:tcBorders>
              <w:top w:val="nil"/>
              <w:left w:val="nil"/>
              <w:bottom w:val="nil"/>
              <w:right w:val="nil"/>
            </w:tcBorders>
          </w:tcPr>
          <w:p w:rsidR="003331F0" w:rsidRDefault="003331F0">
            <w:pPr>
              <w:numPr>
                <w:ilvl w:val="0"/>
                <w:numId w:val="41"/>
              </w:numPr>
              <w:kinsoku w:val="0"/>
              <w:overflowPunct w:val="0"/>
              <w:autoSpaceDE/>
              <w:autoSpaceDN/>
              <w:adjustRightInd/>
              <w:spacing w:before="44" w:after="543" w:line="282" w:lineRule="exact"/>
              <w:jc w:val="center"/>
              <w:textAlignment w:val="baseline"/>
              <w:rPr>
                <w:spacing w:val="-327"/>
                <w:sz w:val="24"/>
                <w:szCs w:val="24"/>
                <w:lang w:eastAsia="en-US"/>
              </w:rPr>
            </w:pPr>
          </w:p>
        </w:tc>
        <w:tc>
          <w:tcPr>
            <w:tcW w:w="7888" w:type="dxa"/>
            <w:tcBorders>
              <w:top w:val="nil"/>
              <w:left w:val="nil"/>
              <w:bottom w:val="nil"/>
              <w:right w:val="nil"/>
            </w:tcBorders>
          </w:tcPr>
          <w:p w:rsidR="003331F0" w:rsidRDefault="003331F0">
            <w:pPr>
              <w:kinsoku w:val="0"/>
              <w:overflowPunct w:val="0"/>
              <w:autoSpaceDE/>
              <w:autoSpaceDN/>
              <w:adjustRightInd/>
              <w:spacing w:after="41" w:line="276" w:lineRule="exact"/>
              <w:ind w:left="216" w:right="72"/>
              <w:jc w:val="both"/>
              <w:textAlignment w:val="baseline"/>
              <w:rPr>
                <w:spacing w:val="-1"/>
                <w:sz w:val="24"/>
                <w:szCs w:val="24"/>
                <w:lang w:eastAsia="en-US"/>
              </w:rPr>
            </w:pPr>
            <w:r>
              <w:rPr>
                <w:spacing w:val="-1"/>
                <w:sz w:val="24"/>
                <w:szCs w:val="24"/>
                <w:lang w:eastAsia="en-US"/>
              </w:rPr>
              <w:t>in relation to a "withholdable payment" described in section 1473(1)(A)(ii) of the Code (which relates to "gross proceeds" from the disposition of property of a type that c</w:t>
            </w:r>
            <w:r>
              <w:rPr>
                <w:spacing w:val="-1"/>
                <w:sz w:val="24"/>
                <w:szCs w:val="24"/>
                <w:lang w:val="es-ES" w:eastAsia="es-ES"/>
              </w:rPr>
              <w:t xml:space="preserve">an </w:t>
            </w:r>
            <w:r>
              <w:rPr>
                <w:spacing w:val="-1"/>
                <w:sz w:val="24"/>
                <w:szCs w:val="24"/>
                <w:lang w:eastAsia="en-US"/>
              </w:rPr>
              <w:t>produce interest from sources within the US), 1 January 2017;</w:t>
            </w:r>
          </w:p>
        </w:tc>
      </w:tr>
    </w:tbl>
    <w:p w:rsidR="003331F0" w:rsidRDefault="003331F0">
      <w:pPr>
        <w:kinsoku w:val="0"/>
        <w:overflowPunct w:val="0"/>
        <w:autoSpaceDE/>
        <w:autoSpaceDN/>
        <w:adjustRightInd/>
        <w:spacing w:after="233" w:line="219" w:lineRule="exact"/>
        <w:ind w:left="792" w:right="72"/>
        <w:textAlignment w:val="baseline"/>
        <w:rPr>
          <w:spacing w:val="16"/>
          <w:sz w:val="24"/>
          <w:szCs w:val="24"/>
          <w:lang w:eastAsia="en-US"/>
        </w:rPr>
      </w:pPr>
      <w:r>
        <w:rPr>
          <w:spacing w:val="16"/>
          <w:sz w:val="24"/>
          <w:szCs w:val="24"/>
          <w:lang w:eastAsia="en-US"/>
        </w:rPr>
        <w:t>or</w:t>
      </w:r>
    </w:p>
    <w:p w:rsidR="003331F0" w:rsidRDefault="003331F0">
      <w:pPr>
        <w:numPr>
          <w:ilvl w:val="0"/>
          <w:numId w:val="40"/>
        </w:numPr>
        <w:tabs>
          <w:tab w:val="right" w:pos="8352"/>
        </w:tabs>
        <w:kinsoku w:val="0"/>
        <w:overflowPunct w:val="0"/>
        <w:autoSpaceDE/>
        <w:autoSpaceDN/>
        <w:adjustRightInd/>
        <w:spacing w:line="273" w:lineRule="exact"/>
        <w:ind w:right="72"/>
        <w:jc w:val="both"/>
        <w:textAlignment w:val="baseline"/>
        <w:rPr>
          <w:spacing w:val="-1"/>
          <w:sz w:val="24"/>
          <w:szCs w:val="24"/>
          <w:lang w:eastAsia="en-US"/>
        </w:rPr>
      </w:pPr>
      <w:r>
        <w:rPr>
          <w:spacing w:val="-1"/>
          <w:sz w:val="24"/>
          <w:szCs w:val="24"/>
          <w:lang w:eastAsia="en-US"/>
        </w:rPr>
        <w:t>in relation to a "passthru payment" described in section 1471(d)(7) of the Code</w:t>
      </w:r>
      <w:r>
        <w:rPr>
          <w:spacing w:val="-1"/>
          <w:sz w:val="24"/>
          <w:szCs w:val="24"/>
          <w:lang w:eastAsia="en-US"/>
        </w:rPr>
        <w:br/>
        <w:t>not falling within paragraphs (a) or (b) above, 1 January 2017,</w:t>
      </w:r>
    </w:p>
    <w:p w:rsidR="003331F0" w:rsidRDefault="003331F0">
      <w:pPr>
        <w:kinsoku w:val="0"/>
        <w:overflowPunct w:val="0"/>
        <w:autoSpaceDE/>
        <w:autoSpaceDN/>
        <w:adjustRightInd/>
        <w:spacing w:before="239" w:line="276" w:lineRule="exact"/>
        <w:ind w:right="72"/>
        <w:jc w:val="both"/>
        <w:textAlignment w:val="baseline"/>
        <w:rPr>
          <w:sz w:val="24"/>
          <w:szCs w:val="24"/>
          <w:lang w:eastAsia="en-US"/>
        </w:rPr>
      </w:pPr>
      <w:r>
        <w:rPr>
          <w:sz w:val="24"/>
          <w:szCs w:val="24"/>
          <w:lang w:eastAsia="en-US"/>
        </w:rPr>
        <w:t>or, in each case, such other date from which such payment may become subject to a deduction or withholding required by FATCA as a result of any change in FATCA after the date of this Agreement.</w:t>
      </w:r>
    </w:p>
    <w:p w:rsidR="003331F0" w:rsidRDefault="003331F0">
      <w:pPr>
        <w:kinsoku w:val="0"/>
        <w:overflowPunct w:val="0"/>
        <w:autoSpaceDE/>
        <w:autoSpaceDN/>
        <w:adjustRightInd/>
        <w:spacing w:before="243" w:line="274" w:lineRule="exact"/>
        <w:ind w:right="72"/>
        <w:jc w:val="both"/>
        <w:textAlignment w:val="baseline"/>
        <w:rPr>
          <w:sz w:val="24"/>
          <w:szCs w:val="24"/>
          <w:lang w:eastAsia="en-US"/>
        </w:rPr>
      </w:pPr>
      <w:r>
        <w:rPr>
          <w:b/>
          <w:bCs/>
          <w:sz w:val="24"/>
          <w:szCs w:val="24"/>
          <w:lang w:eastAsia="en-US"/>
        </w:rPr>
        <w:t xml:space="preserve">"FATCA Deduction" </w:t>
      </w:r>
      <w:r>
        <w:rPr>
          <w:sz w:val="24"/>
          <w:szCs w:val="24"/>
          <w:lang w:eastAsia="en-US"/>
        </w:rPr>
        <w:t>means a deduction or withholding from a payment under a Finance Document required by FATCA.</w:t>
      </w:r>
    </w:p>
    <w:p w:rsidR="003331F0" w:rsidRDefault="003331F0">
      <w:pPr>
        <w:kinsoku w:val="0"/>
        <w:overflowPunct w:val="0"/>
        <w:autoSpaceDE/>
        <w:autoSpaceDN/>
        <w:adjustRightInd/>
        <w:spacing w:before="246" w:line="273" w:lineRule="exact"/>
        <w:ind w:right="72"/>
        <w:jc w:val="both"/>
        <w:textAlignment w:val="baseline"/>
        <w:rPr>
          <w:sz w:val="24"/>
          <w:szCs w:val="24"/>
          <w:lang w:eastAsia="en-US"/>
        </w:rPr>
      </w:pPr>
      <w:r>
        <w:rPr>
          <w:b/>
          <w:bCs/>
          <w:sz w:val="24"/>
          <w:szCs w:val="24"/>
          <w:lang w:eastAsia="en-US"/>
        </w:rPr>
        <w:t xml:space="preserve">"FATCA Exempt Party" </w:t>
      </w:r>
      <w:r>
        <w:rPr>
          <w:sz w:val="24"/>
          <w:szCs w:val="24"/>
          <w:lang w:eastAsia="en-US"/>
        </w:rPr>
        <w:t xml:space="preserve">means a Party that is entitled to receive payments </w:t>
      </w:r>
      <w:r>
        <w:rPr>
          <w:sz w:val="24"/>
          <w:szCs w:val="24"/>
          <w:lang w:val="es-ES" w:eastAsia="es-ES"/>
        </w:rPr>
        <w:t>fr</w:t>
      </w:r>
      <w:r>
        <w:rPr>
          <w:sz w:val="24"/>
          <w:szCs w:val="24"/>
          <w:lang w:eastAsia="en-US"/>
        </w:rPr>
        <w:t>ee from any FATCA Deduction.</w:t>
      </w:r>
    </w:p>
    <w:p w:rsidR="003331F0" w:rsidRDefault="003331F0">
      <w:pPr>
        <w:kinsoku w:val="0"/>
        <w:overflowPunct w:val="0"/>
        <w:autoSpaceDE/>
        <w:autoSpaceDN/>
        <w:adjustRightInd/>
        <w:spacing w:before="248" w:after="1578" w:line="275" w:lineRule="exact"/>
        <w:ind w:right="72"/>
        <w:jc w:val="both"/>
        <w:textAlignment w:val="baseline"/>
        <w:rPr>
          <w:rFonts w:ascii="Bookman Old Style" w:hAnsi="Bookman Old Style" w:cs="Bookman Old Style"/>
          <w:i/>
          <w:iCs/>
          <w:sz w:val="22"/>
          <w:szCs w:val="22"/>
          <w:lang w:eastAsia="en-US"/>
        </w:rPr>
      </w:pPr>
      <w:r>
        <w:rPr>
          <w:b/>
          <w:bCs/>
          <w:sz w:val="24"/>
          <w:szCs w:val="24"/>
          <w:lang w:eastAsia="en-US"/>
        </w:rPr>
        <w:t xml:space="preserve">"Fee Letter" </w:t>
      </w:r>
      <w:r>
        <w:rPr>
          <w:sz w:val="24"/>
          <w:szCs w:val="24"/>
          <w:lang w:eastAsia="en-US"/>
        </w:rPr>
        <w:t xml:space="preserve">means any letter or letters between any of the Arranger, the Agent or the Security Agent </w:t>
      </w:r>
      <w:r>
        <w:rPr>
          <w:sz w:val="24"/>
          <w:szCs w:val="24"/>
          <w:lang w:val="es-ES" w:eastAsia="es-ES"/>
        </w:rPr>
        <w:t>an</w:t>
      </w:r>
      <w:r>
        <w:rPr>
          <w:sz w:val="24"/>
          <w:szCs w:val="24"/>
          <w:lang w:eastAsia="en-US"/>
        </w:rPr>
        <w:t xml:space="preserve">d, the Obligors' Agent or the Borrowers setting out any of the fees referred to in Clause 11 </w:t>
      </w:r>
      <w:r>
        <w:rPr>
          <w:rFonts w:ascii="Bookman Old Style" w:hAnsi="Bookman Old Style" w:cs="Bookman Old Style"/>
          <w:i/>
          <w:iCs/>
          <w:sz w:val="22"/>
          <w:szCs w:val="22"/>
          <w:lang w:eastAsia="en-US"/>
        </w:rPr>
        <w:t>(Fees).</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- 15 -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2" w:line="274" w:lineRule="exact"/>
        <w:ind w:left="72"/>
        <w:textAlignment w:val="baseline"/>
        <w:rPr>
          <w:spacing w:val="-3"/>
          <w:sz w:val="24"/>
          <w:szCs w:val="24"/>
          <w:lang w:eastAsia="en-US"/>
        </w:rPr>
      </w:pPr>
      <w:r>
        <w:rPr>
          <w:b/>
          <w:bCs/>
          <w:spacing w:val="-3"/>
          <w:sz w:val="24"/>
          <w:szCs w:val="24"/>
          <w:lang w:eastAsia="en-US"/>
        </w:rPr>
        <w:lastRenderedPageBreak/>
        <w:t xml:space="preserve">"Finance Document" </w:t>
      </w:r>
      <w:r>
        <w:rPr>
          <w:spacing w:val="-3"/>
          <w:sz w:val="24"/>
          <w:szCs w:val="24"/>
          <w:lang w:eastAsia="en-US"/>
        </w:rPr>
        <w:t>means:</w:t>
      </w:r>
    </w:p>
    <w:p w:rsidR="003331F0" w:rsidRDefault="003331F0">
      <w:pPr>
        <w:numPr>
          <w:ilvl w:val="0"/>
          <w:numId w:val="42"/>
        </w:numPr>
        <w:kinsoku w:val="0"/>
        <w:overflowPunct w:val="0"/>
        <w:autoSpaceDE/>
        <w:autoSpaceDN/>
        <w:adjustRightInd/>
        <w:spacing w:before="240" w:line="272" w:lineRule="exact"/>
        <w:textAlignment w:val="baseline"/>
        <w:rPr>
          <w:spacing w:val="-1"/>
          <w:sz w:val="24"/>
          <w:szCs w:val="24"/>
          <w:lang w:eastAsia="en-US"/>
        </w:rPr>
      </w:pPr>
      <w:r>
        <w:rPr>
          <w:spacing w:val="-1"/>
          <w:sz w:val="24"/>
          <w:szCs w:val="24"/>
          <w:lang w:eastAsia="en-US"/>
        </w:rPr>
        <w:t>this Agreement;</w:t>
      </w:r>
    </w:p>
    <w:p w:rsidR="003331F0" w:rsidRDefault="003331F0">
      <w:pPr>
        <w:numPr>
          <w:ilvl w:val="0"/>
          <w:numId w:val="42"/>
        </w:numPr>
        <w:kinsoku w:val="0"/>
        <w:overflowPunct w:val="0"/>
        <w:autoSpaceDE/>
        <w:autoSpaceDN/>
        <w:adjustRightInd/>
        <w:spacing w:before="247" w:line="272" w:lineRule="exact"/>
        <w:textAlignment w:val="baseline"/>
        <w:rPr>
          <w:sz w:val="24"/>
          <w:szCs w:val="24"/>
          <w:lang w:eastAsia="en-US"/>
        </w:rPr>
      </w:pPr>
      <w:r>
        <w:rPr>
          <w:sz w:val="24"/>
          <w:szCs w:val="24"/>
          <w:lang w:eastAsia="en-US"/>
        </w:rPr>
        <w:t>any Security Document;</w:t>
      </w:r>
    </w:p>
    <w:p w:rsidR="003331F0" w:rsidRDefault="003331F0">
      <w:pPr>
        <w:numPr>
          <w:ilvl w:val="0"/>
          <w:numId w:val="42"/>
        </w:numPr>
        <w:kinsoku w:val="0"/>
        <w:overflowPunct w:val="0"/>
        <w:autoSpaceDE/>
        <w:autoSpaceDN/>
        <w:adjustRightInd/>
        <w:spacing w:before="241" w:line="272" w:lineRule="exact"/>
        <w:textAlignment w:val="baseline"/>
        <w:rPr>
          <w:sz w:val="24"/>
          <w:szCs w:val="24"/>
          <w:lang w:eastAsia="en-US"/>
        </w:rPr>
      </w:pPr>
      <w:r>
        <w:rPr>
          <w:sz w:val="24"/>
          <w:szCs w:val="24"/>
          <w:lang w:eastAsia="en-US"/>
        </w:rPr>
        <w:t>any Subordination Deed;</w:t>
      </w:r>
    </w:p>
    <w:p w:rsidR="003331F0" w:rsidRDefault="003331F0">
      <w:pPr>
        <w:numPr>
          <w:ilvl w:val="0"/>
          <w:numId w:val="42"/>
        </w:numPr>
        <w:kinsoku w:val="0"/>
        <w:overflowPunct w:val="0"/>
        <w:autoSpaceDE/>
        <w:autoSpaceDN/>
        <w:adjustRightInd/>
        <w:spacing w:before="246" w:line="272" w:lineRule="exact"/>
        <w:textAlignment w:val="baseline"/>
        <w:rPr>
          <w:sz w:val="24"/>
          <w:szCs w:val="24"/>
          <w:lang w:eastAsia="en-US"/>
        </w:rPr>
      </w:pPr>
      <w:r>
        <w:rPr>
          <w:sz w:val="24"/>
          <w:szCs w:val="24"/>
          <w:lang w:eastAsia="en-US"/>
        </w:rPr>
        <w:t>any Duty of Care Agreement;</w:t>
      </w:r>
    </w:p>
    <w:p w:rsidR="003331F0" w:rsidRDefault="003331F0">
      <w:pPr>
        <w:numPr>
          <w:ilvl w:val="0"/>
          <w:numId w:val="42"/>
        </w:numPr>
        <w:kinsoku w:val="0"/>
        <w:overflowPunct w:val="0"/>
        <w:autoSpaceDE/>
        <w:autoSpaceDN/>
        <w:adjustRightInd/>
        <w:spacing w:before="242" w:line="272" w:lineRule="exact"/>
        <w:textAlignment w:val="baseline"/>
        <w:rPr>
          <w:spacing w:val="-1"/>
          <w:sz w:val="24"/>
          <w:szCs w:val="24"/>
          <w:lang w:eastAsia="en-US"/>
        </w:rPr>
      </w:pPr>
      <w:r>
        <w:rPr>
          <w:spacing w:val="-1"/>
          <w:sz w:val="24"/>
          <w:szCs w:val="24"/>
          <w:lang w:eastAsia="en-US"/>
        </w:rPr>
        <w:t>any Fee Letter;</w:t>
      </w:r>
    </w:p>
    <w:p w:rsidR="003331F0" w:rsidRDefault="003331F0">
      <w:pPr>
        <w:numPr>
          <w:ilvl w:val="0"/>
          <w:numId w:val="42"/>
        </w:numPr>
        <w:kinsoku w:val="0"/>
        <w:overflowPunct w:val="0"/>
        <w:autoSpaceDE/>
        <w:autoSpaceDN/>
        <w:adjustRightInd/>
        <w:spacing w:before="245" w:line="272" w:lineRule="exact"/>
        <w:textAlignment w:val="baseline"/>
        <w:rPr>
          <w:sz w:val="24"/>
          <w:szCs w:val="24"/>
          <w:lang w:eastAsia="en-US"/>
        </w:rPr>
      </w:pPr>
      <w:r>
        <w:rPr>
          <w:sz w:val="24"/>
          <w:szCs w:val="24"/>
          <w:lang w:eastAsia="en-US"/>
        </w:rPr>
        <w:t>any Resignation Letter;</w:t>
      </w:r>
    </w:p>
    <w:p w:rsidR="003331F0" w:rsidRDefault="003331F0">
      <w:pPr>
        <w:numPr>
          <w:ilvl w:val="0"/>
          <w:numId w:val="42"/>
        </w:numPr>
        <w:kinsoku w:val="0"/>
        <w:overflowPunct w:val="0"/>
        <w:autoSpaceDE/>
        <w:autoSpaceDN/>
        <w:adjustRightInd/>
        <w:spacing w:before="243" w:line="272" w:lineRule="exact"/>
        <w:textAlignment w:val="baseline"/>
        <w:rPr>
          <w:sz w:val="24"/>
          <w:szCs w:val="24"/>
          <w:lang w:eastAsia="en-US"/>
        </w:rPr>
      </w:pPr>
      <w:r>
        <w:rPr>
          <w:sz w:val="24"/>
          <w:szCs w:val="24"/>
          <w:lang w:eastAsia="en-US"/>
        </w:rPr>
        <w:t>each Utilisation Request;</w:t>
      </w:r>
    </w:p>
    <w:p w:rsidR="003331F0" w:rsidRDefault="003331F0">
      <w:pPr>
        <w:numPr>
          <w:ilvl w:val="0"/>
          <w:numId w:val="42"/>
        </w:numPr>
        <w:kinsoku w:val="0"/>
        <w:overflowPunct w:val="0"/>
        <w:autoSpaceDE/>
        <w:autoSpaceDN/>
        <w:adjustRightInd/>
        <w:spacing w:before="246" w:line="272" w:lineRule="exact"/>
        <w:textAlignment w:val="baseline"/>
        <w:rPr>
          <w:sz w:val="24"/>
          <w:szCs w:val="24"/>
          <w:lang w:eastAsia="en-US"/>
        </w:rPr>
      </w:pPr>
      <w:r>
        <w:rPr>
          <w:sz w:val="24"/>
          <w:szCs w:val="24"/>
          <w:lang w:eastAsia="en-US"/>
        </w:rPr>
        <w:t>each Obligor Accession Letter;</w:t>
      </w:r>
    </w:p>
    <w:p w:rsidR="003331F0" w:rsidRDefault="003331F0">
      <w:pPr>
        <w:numPr>
          <w:ilvl w:val="0"/>
          <w:numId w:val="42"/>
        </w:numPr>
        <w:kinsoku w:val="0"/>
        <w:overflowPunct w:val="0"/>
        <w:autoSpaceDE/>
        <w:autoSpaceDN/>
        <w:adjustRightInd/>
        <w:spacing w:before="241" w:line="272" w:lineRule="exact"/>
        <w:textAlignment w:val="baseline"/>
        <w:rPr>
          <w:sz w:val="24"/>
          <w:szCs w:val="24"/>
          <w:lang w:eastAsia="en-US"/>
        </w:rPr>
      </w:pPr>
      <w:r>
        <w:rPr>
          <w:sz w:val="24"/>
          <w:szCs w:val="24"/>
          <w:lang w:eastAsia="en-US"/>
        </w:rPr>
        <w:t>each Obligor Accession Deed;</w:t>
      </w:r>
    </w:p>
    <w:p w:rsidR="003331F0" w:rsidRDefault="003331F0">
      <w:pPr>
        <w:numPr>
          <w:ilvl w:val="0"/>
          <w:numId w:val="42"/>
        </w:numPr>
        <w:kinsoku w:val="0"/>
        <w:overflowPunct w:val="0"/>
        <w:autoSpaceDE/>
        <w:autoSpaceDN/>
        <w:adjustRightInd/>
        <w:spacing w:before="247" w:line="272" w:lineRule="exact"/>
        <w:textAlignment w:val="baseline"/>
        <w:rPr>
          <w:sz w:val="24"/>
          <w:szCs w:val="24"/>
          <w:lang w:eastAsia="en-US"/>
        </w:rPr>
      </w:pPr>
      <w:r>
        <w:rPr>
          <w:sz w:val="24"/>
          <w:szCs w:val="24"/>
          <w:lang w:eastAsia="en-US"/>
        </w:rPr>
        <w:t>each Subordinated Creditor Accession Deed; or</w:t>
      </w:r>
    </w:p>
    <w:p w:rsidR="003331F0" w:rsidRDefault="003331F0">
      <w:pPr>
        <w:numPr>
          <w:ilvl w:val="0"/>
          <w:numId w:val="42"/>
        </w:numPr>
        <w:kinsoku w:val="0"/>
        <w:overflowPunct w:val="0"/>
        <w:autoSpaceDE/>
        <w:autoSpaceDN/>
        <w:adjustRightInd/>
        <w:spacing w:before="4" w:line="516" w:lineRule="exact"/>
        <w:ind w:right="216"/>
        <w:textAlignment w:val="baseline"/>
        <w:rPr>
          <w:spacing w:val="-6"/>
          <w:sz w:val="24"/>
          <w:szCs w:val="24"/>
          <w:lang w:val="es-ES" w:eastAsia="es-ES"/>
        </w:rPr>
      </w:pPr>
      <w:r>
        <w:rPr>
          <w:spacing w:val="-6"/>
          <w:sz w:val="24"/>
          <w:szCs w:val="24"/>
          <w:lang w:eastAsia="en-US"/>
        </w:rPr>
        <w:t xml:space="preserve">any other document designated as such by the Agent and the Obligors' Agent. </w:t>
      </w:r>
      <w:r>
        <w:rPr>
          <w:b/>
          <w:bCs/>
          <w:spacing w:val="-6"/>
          <w:sz w:val="24"/>
          <w:szCs w:val="24"/>
          <w:lang w:eastAsia="en-US"/>
        </w:rPr>
        <w:t xml:space="preserve">"Finance Party" </w:t>
      </w:r>
      <w:r>
        <w:rPr>
          <w:spacing w:val="-6"/>
          <w:sz w:val="24"/>
          <w:szCs w:val="24"/>
          <w:lang w:eastAsia="en-US"/>
        </w:rPr>
        <w:t xml:space="preserve">means the Agent, the Security Agent, the Arranger or a Lender. </w:t>
      </w:r>
      <w:r>
        <w:rPr>
          <w:b/>
          <w:bCs/>
          <w:spacing w:val="-6"/>
          <w:sz w:val="24"/>
          <w:szCs w:val="24"/>
          <w:lang w:eastAsia="en-US"/>
        </w:rPr>
        <w:t xml:space="preserve">"Financial Indebtedness" </w:t>
      </w:r>
      <w:r>
        <w:rPr>
          <w:spacing w:val="-6"/>
          <w:sz w:val="24"/>
          <w:szCs w:val="24"/>
          <w:lang w:eastAsia="en-US"/>
        </w:rPr>
        <w:t xml:space="preserve">means any indebtedness for or in respect </w:t>
      </w:r>
      <w:r>
        <w:rPr>
          <w:spacing w:val="-6"/>
          <w:sz w:val="24"/>
          <w:szCs w:val="24"/>
          <w:lang w:val="es-ES" w:eastAsia="es-ES"/>
        </w:rPr>
        <w:t>of:</w:t>
      </w:r>
    </w:p>
    <w:p w:rsidR="003331F0" w:rsidRDefault="003331F0">
      <w:pPr>
        <w:numPr>
          <w:ilvl w:val="0"/>
          <w:numId w:val="43"/>
        </w:numPr>
        <w:kinsoku w:val="0"/>
        <w:overflowPunct w:val="0"/>
        <w:autoSpaceDE/>
        <w:autoSpaceDN/>
        <w:adjustRightInd/>
        <w:spacing w:before="241" w:line="272" w:lineRule="exact"/>
        <w:textAlignment w:val="baseline"/>
        <w:rPr>
          <w:spacing w:val="-1"/>
          <w:sz w:val="24"/>
          <w:szCs w:val="24"/>
          <w:lang w:eastAsia="en-US"/>
        </w:rPr>
      </w:pPr>
      <w:r>
        <w:rPr>
          <w:spacing w:val="-1"/>
          <w:sz w:val="24"/>
          <w:szCs w:val="24"/>
          <w:lang w:eastAsia="en-US"/>
        </w:rPr>
        <w:t>moneys borrowed;</w:t>
      </w:r>
    </w:p>
    <w:p w:rsidR="003331F0" w:rsidRDefault="003331F0">
      <w:pPr>
        <w:numPr>
          <w:ilvl w:val="0"/>
          <w:numId w:val="43"/>
        </w:numPr>
        <w:kinsoku w:val="0"/>
        <w:overflowPunct w:val="0"/>
        <w:autoSpaceDE/>
        <w:autoSpaceDN/>
        <w:adjustRightInd/>
        <w:spacing w:before="235" w:line="278" w:lineRule="exact"/>
        <w:ind w:right="72"/>
        <w:jc w:val="both"/>
        <w:textAlignment w:val="baseline"/>
        <w:rPr>
          <w:sz w:val="24"/>
          <w:szCs w:val="24"/>
          <w:lang w:eastAsia="en-US"/>
        </w:rPr>
      </w:pPr>
      <w:r>
        <w:rPr>
          <w:sz w:val="24"/>
          <w:szCs w:val="24"/>
          <w:lang w:eastAsia="en-US"/>
        </w:rPr>
        <w:t>any amount raised by acceptance under any acceptance credit facility or dematerialised equivalent;</w:t>
      </w:r>
    </w:p>
    <w:p w:rsidR="003331F0" w:rsidRDefault="003331F0">
      <w:pPr>
        <w:numPr>
          <w:ilvl w:val="0"/>
          <w:numId w:val="43"/>
        </w:numPr>
        <w:kinsoku w:val="0"/>
        <w:overflowPunct w:val="0"/>
        <w:autoSpaceDE/>
        <w:autoSpaceDN/>
        <w:adjustRightInd/>
        <w:spacing w:before="236" w:line="278" w:lineRule="exact"/>
        <w:ind w:right="72"/>
        <w:jc w:val="both"/>
        <w:textAlignment w:val="baseline"/>
        <w:rPr>
          <w:sz w:val="24"/>
          <w:szCs w:val="24"/>
          <w:lang w:eastAsia="en-US"/>
        </w:rPr>
      </w:pPr>
      <w:r>
        <w:rPr>
          <w:sz w:val="24"/>
          <w:szCs w:val="24"/>
          <w:lang w:eastAsia="en-US"/>
        </w:rPr>
        <w:t>any amount raised pursuant to any note purchase facility or the issue of bonds, notes, debentures, loan stock or any similar instrument;</w:t>
      </w:r>
    </w:p>
    <w:p w:rsidR="003331F0" w:rsidRDefault="003331F0">
      <w:pPr>
        <w:numPr>
          <w:ilvl w:val="0"/>
          <w:numId w:val="43"/>
        </w:numPr>
        <w:kinsoku w:val="0"/>
        <w:overflowPunct w:val="0"/>
        <w:autoSpaceDE/>
        <w:autoSpaceDN/>
        <w:adjustRightInd/>
        <w:spacing w:before="239" w:line="276" w:lineRule="exact"/>
        <w:ind w:right="72"/>
        <w:jc w:val="both"/>
        <w:textAlignment w:val="baseline"/>
        <w:rPr>
          <w:spacing w:val="1"/>
          <w:sz w:val="24"/>
          <w:szCs w:val="24"/>
          <w:lang w:eastAsia="en-US"/>
        </w:rPr>
      </w:pPr>
      <w:r>
        <w:rPr>
          <w:spacing w:val="1"/>
          <w:sz w:val="24"/>
          <w:szCs w:val="24"/>
          <w:lang w:eastAsia="en-US"/>
        </w:rPr>
        <w:t>the amount of any liability in respect of any lease or hire purchase contract which would, in accordance with GAAP be treated as a finance or capital lease;</w:t>
      </w:r>
    </w:p>
    <w:p w:rsidR="003331F0" w:rsidRDefault="003331F0">
      <w:pPr>
        <w:numPr>
          <w:ilvl w:val="0"/>
          <w:numId w:val="43"/>
        </w:numPr>
        <w:kinsoku w:val="0"/>
        <w:overflowPunct w:val="0"/>
        <w:autoSpaceDE/>
        <w:autoSpaceDN/>
        <w:adjustRightInd/>
        <w:spacing w:before="245" w:line="273" w:lineRule="exact"/>
        <w:ind w:right="72"/>
        <w:jc w:val="both"/>
        <w:textAlignment w:val="baseline"/>
        <w:rPr>
          <w:sz w:val="24"/>
          <w:szCs w:val="24"/>
          <w:lang w:eastAsia="en-US"/>
        </w:rPr>
      </w:pPr>
      <w:r>
        <w:rPr>
          <w:sz w:val="24"/>
          <w:szCs w:val="24"/>
          <w:lang w:eastAsia="en-US"/>
        </w:rPr>
        <w:t>receivables sold or discounted (other than any receivables to the extent they are sold on a non-recourse basis);</w:t>
      </w:r>
    </w:p>
    <w:p w:rsidR="003331F0" w:rsidRDefault="003331F0">
      <w:pPr>
        <w:numPr>
          <w:ilvl w:val="0"/>
          <w:numId w:val="43"/>
        </w:numPr>
        <w:kinsoku w:val="0"/>
        <w:overflowPunct w:val="0"/>
        <w:autoSpaceDE/>
        <w:autoSpaceDN/>
        <w:adjustRightInd/>
        <w:spacing w:before="246" w:line="273" w:lineRule="exact"/>
        <w:ind w:right="72"/>
        <w:jc w:val="both"/>
        <w:textAlignment w:val="baseline"/>
        <w:rPr>
          <w:sz w:val="24"/>
          <w:szCs w:val="24"/>
          <w:lang w:eastAsia="en-US"/>
        </w:rPr>
      </w:pPr>
      <w:r>
        <w:rPr>
          <w:sz w:val="24"/>
          <w:szCs w:val="24"/>
          <w:lang w:eastAsia="en-US"/>
        </w:rPr>
        <w:t>any amount raised under any other transaction (including any forward sale or purchase agreement) of a type not referred to in any other paragraph of this definition having the commercial effect of a borrowing;</w:t>
      </w:r>
    </w:p>
    <w:p w:rsidR="003331F0" w:rsidRDefault="003331F0">
      <w:pPr>
        <w:numPr>
          <w:ilvl w:val="0"/>
          <w:numId w:val="43"/>
        </w:numPr>
        <w:kinsoku w:val="0"/>
        <w:overflowPunct w:val="0"/>
        <w:autoSpaceDE/>
        <w:autoSpaceDN/>
        <w:adjustRightInd/>
        <w:spacing w:before="243" w:after="1006" w:line="276" w:lineRule="exact"/>
        <w:ind w:right="72"/>
        <w:jc w:val="both"/>
        <w:textAlignment w:val="baseline"/>
        <w:rPr>
          <w:sz w:val="24"/>
          <w:szCs w:val="24"/>
          <w:lang w:eastAsia="en-US"/>
        </w:rPr>
      </w:pPr>
      <w:r>
        <w:rPr>
          <w:sz w:val="24"/>
          <w:szCs w:val="24"/>
          <w:lang w:eastAsia="en-US"/>
        </w:rPr>
        <w:t>any derivative transaction entered into in connection with protection against or benefit from fluctuation in any rate or price (and, when calculating the value of any derivative transaction, only the marked to market value (or, if any actual amount is due as a result of the termination or closeout of that derivative transaction, that amount shall be taken into account);</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- 16 -</w:t>
      </w:r>
      <w:r>
        <w:rPr>
          <w:sz w:val="24"/>
          <w:szCs w:val="24"/>
          <w:lang w:eastAsia="en-US"/>
        </w:rPr>
        <w:tab/>
      </w:r>
      <w:r>
        <w:rPr>
          <w:sz w:val="16"/>
          <w:szCs w:val="16"/>
          <w:lang w:eastAsia="en-US"/>
        </w:rPr>
        <w:t>70-40580707</w:t>
      </w:r>
    </w:p>
    <w:p w:rsidR="003331F0" w:rsidRDefault="003331F0">
      <w:pPr>
        <w:pageBreakBefore/>
        <w:numPr>
          <w:ilvl w:val="0"/>
          <w:numId w:val="44"/>
        </w:numPr>
        <w:kinsoku w:val="0"/>
        <w:overflowPunct w:val="0"/>
        <w:autoSpaceDE/>
        <w:autoSpaceDN/>
        <w:adjustRightInd/>
        <w:spacing w:before="12" w:line="275" w:lineRule="exact"/>
        <w:ind w:right="72"/>
        <w:jc w:val="both"/>
        <w:textAlignment w:val="baseline"/>
        <w:rPr>
          <w:sz w:val="24"/>
          <w:szCs w:val="24"/>
          <w:lang w:eastAsia="en-US"/>
        </w:rPr>
      </w:pPr>
      <w:r>
        <w:rPr>
          <w:sz w:val="24"/>
          <w:szCs w:val="24"/>
          <w:lang w:eastAsia="en-US"/>
        </w:rPr>
        <w:lastRenderedPageBreak/>
        <w:t>any counter-indemnity obligation in respect of a guarantee, indemnity, bond, standby or documentary letter of credit or any other instrument issued by a bank or financial institution;</w:t>
      </w:r>
    </w:p>
    <w:p w:rsidR="003331F0" w:rsidRDefault="003331F0">
      <w:pPr>
        <w:numPr>
          <w:ilvl w:val="0"/>
          <w:numId w:val="44"/>
        </w:numPr>
        <w:kinsoku w:val="0"/>
        <w:overflowPunct w:val="0"/>
        <w:autoSpaceDE/>
        <w:autoSpaceDN/>
        <w:adjustRightInd/>
        <w:spacing w:before="241" w:line="274" w:lineRule="exact"/>
        <w:ind w:right="72"/>
        <w:jc w:val="both"/>
        <w:textAlignment w:val="baseline"/>
        <w:rPr>
          <w:sz w:val="24"/>
          <w:szCs w:val="24"/>
          <w:lang w:eastAsia="en-US"/>
        </w:rPr>
      </w:pPr>
      <w:r>
        <w:rPr>
          <w:sz w:val="24"/>
          <w:szCs w:val="24"/>
          <w:lang w:eastAsia="en-US"/>
        </w:rPr>
        <w:t>any amount raised by the issue of redeemable shares;</w:t>
      </w:r>
    </w:p>
    <w:p w:rsidR="003331F0" w:rsidRDefault="003331F0">
      <w:pPr>
        <w:tabs>
          <w:tab w:val="left" w:pos="720"/>
        </w:tabs>
        <w:kinsoku w:val="0"/>
        <w:overflowPunct w:val="0"/>
        <w:autoSpaceDE/>
        <w:autoSpaceDN/>
        <w:adjustRightInd/>
        <w:spacing w:before="244" w:line="272" w:lineRule="exact"/>
        <w:ind w:left="72" w:right="72"/>
        <w:textAlignment w:val="baseline"/>
        <w:rPr>
          <w:sz w:val="24"/>
          <w:szCs w:val="24"/>
          <w:lang w:eastAsia="en-US"/>
        </w:rPr>
      </w:pPr>
      <w:r>
        <w:rPr>
          <w:sz w:val="24"/>
          <w:szCs w:val="24"/>
          <w:lang w:eastAsia="en-US"/>
        </w:rPr>
        <w:t>0)</w:t>
      </w:r>
      <w:r>
        <w:rPr>
          <w:sz w:val="24"/>
          <w:szCs w:val="24"/>
          <w:lang w:eastAsia="en-US"/>
        </w:rPr>
        <w:tab/>
        <w:t>any amount of any liability under an advance or deferred purchase agreement</w:t>
      </w:r>
    </w:p>
    <w:p w:rsidR="003331F0" w:rsidRDefault="003331F0">
      <w:pPr>
        <w:kinsoku w:val="0"/>
        <w:overflowPunct w:val="0"/>
        <w:autoSpaceDE/>
        <w:autoSpaceDN/>
        <w:adjustRightInd/>
        <w:spacing w:line="277" w:lineRule="exact"/>
        <w:ind w:left="792" w:right="72"/>
        <w:jc w:val="both"/>
        <w:textAlignment w:val="baseline"/>
        <w:rPr>
          <w:sz w:val="24"/>
          <w:szCs w:val="24"/>
          <w:lang w:eastAsia="en-US"/>
        </w:rPr>
      </w:pPr>
      <w:r>
        <w:rPr>
          <w:sz w:val="24"/>
          <w:szCs w:val="24"/>
          <w:lang w:eastAsia="en-US"/>
        </w:rPr>
        <w:t>if one of the primary reasons behind the entry into this agreement is to raise finance; and</w:t>
      </w:r>
    </w:p>
    <w:p w:rsidR="003331F0" w:rsidRDefault="003331F0">
      <w:pPr>
        <w:tabs>
          <w:tab w:val="left" w:pos="720"/>
        </w:tabs>
        <w:kinsoku w:val="0"/>
        <w:overflowPunct w:val="0"/>
        <w:autoSpaceDE/>
        <w:autoSpaceDN/>
        <w:adjustRightInd/>
        <w:spacing w:before="239" w:line="274" w:lineRule="exact"/>
        <w:ind w:left="72" w:right="72"/>
        <w:textAlignment w:val="baseline"/>
        <w:rPr>
          <w:spacing w:val="8"/>
          <w:sz w:val="24"/>
          <w:szCs w:val="24"/>
          <w:lang w:eastAsia="en-US"/>
        </w:rPr>
      </w:pPr>
      <w:r>
        <w:rPr>
          <w:spacing w:val="8"/>
          <w:sz w:val="24"/>
          <w:szCs w:val="24"/>
          <w:lang w:eastAsia="en-US"/>
        </w:rPr>
        <w:t>(k)</w:t>
      </w:r>
      <w:r>
        <w:rPr>
          <w:spacing w:val="8"/>
          <w:sz w:val="24"/>
          <w:szCs w:val="24"/>
          <w:lang w:eastAsia="en-US"/>
        </w:rPr>
        <w:tab/>
        <w:t>(without double counting) the amount of any liability in respect of any</w:t>
      </w:r>
    </w:p>
    <w:p w:rsidR="003331F0" w:rsidRDefault="003331F0">
      <w:pPr>
        <w:kinsoku w:val="0"/>
        <w:overflowPunct w:val="0"/>
        <w:autoSpaceDE/>
        <w:autoSpaceDN/>
        <w:adjustRightInd/>
        <w:spacing w:before="3" w:line="276" w:lineRule="exact"/>
        <w:ind w:left="792" w:right="72"/>
        <w:jc w:val="both"/>
        <w:textAlignment w:val="baseline"/>
        <w:rPr>
          <w:sz w:val="24"/>
          <w:szCs w:val="24"/>
          <w:lang w:eastAsia="en-US"/>
        </w:rPr>
      </w:pPr>
      <w:r>
        <w:rPr>
          <w:sz w:val="24"/>
          <w:szCs w:val="24"/>
          <w:lang w:eastAsia="en-US"/>
        </w:rPr>
        <w:t>guarantee or indemnity for any of the items referred to in paragraphs (a) to (j) above.</w:t>
      </w:r>
    </w:p>
    <w:p w:rsidR="003331F0" w:rsidRDefault="003331F0">
      <w:pPr>
        <w:kinsoku w:val="0"/>
        <w:overflowPunct w:val="0"/>
        <w:autoSpaceDE/>
        <w:autoSpaceDN/>
        <w:adjustRightInd/>
        <w:spacing w:before="242" w:line="274" w:lineRule="exact"/>
        <w:ind w:left="72" w:right="72"/>
        <w:textAlignment w:val="baseline"/>
        <w:rPr>
          <w:spacing w:val="-1"/>
          <w:sz w:val="24"/>
          <w:szCs w:val="24"/>
          <w:lang w:eastAsia="en-US"/>
        </w:rPr>
      </w:pPr>
      <w:r>
        <w:rPr>
          <w:b/>
          <w:bCs/>
          <w:spacing w:val="-1"/>
          <w:sz w:val="24"/>
          <w:szCs w:val="24"/>
          <w:lang w:eastAsia="en-US"/>
        </w:rPr>
        <w:t xml:space="preserve">"Funds Flow Statement" </w:t>
      </w:r>
      <w:r>
        <w:rPr>
          <w:spacing w:val="-1"/>
          <w:sz w:val="24"/>
          <w:szCs w:val="24"/>
          <w:lang w:eastAsia="en-US"/>
        </w:rPr>
        <w:t>a funds flow statement setting out:</w:t>
      </w:r>
    </w:p>
    <w:p w:rsidR="003331F0" w:rsidRDefault="003331F0">
      <w:pPr>
        <w:tabs>
          <w:tab w:val="left" w:pos="720"/>
        </w:tabs>
        <w:kinsoku w:val="0"/>
        <w:overflowPunct w:val="0"/>
        <w:autoSpaceDE/>
        <w:autoSpaceDN/>
        <w:adjustRightInd/>
        <w:spacing w:before="239" w:line="274" w:lineRule="exact"/>
        <w:ind w:left="72" w:right="72"/>
        <w:textAlignment w:val="baseline"/>
        <w:rPr>
          <w:spacing w:val="1"/>
          <w:sz w:val="24"/>
          <w:szCs w:val="24"/>
          <w:lang w:eastAsia="en-US"/>
        </w:rPr>
      </w:pPr>
      <w:r>
        <w:rPr>
          <w:spacing w:val="1"/>
          <w:sz w:val="24"/>
          <w:szCs w:val="24"/>
          <w:lang w:eastAsia="en-US"/>
        </w:rPr>
        <w:t>(a)</w:t>
      </w:r>
      <w:r>
        <w:rPr>
          <w:spacing w:val="1"/>
          <w:sz w:val="24"/>
          <w:szCs w:val="24"/>
          <w:lang w:eastAsia="en-US"/>
        </w:rPr>
        <w:tab/>
        <w:t>the funding and application of funds in relation to the Acquisition relating to</w:t>
      </w:r>
    </w:p>
    <w:p w:rsidR="003331F0" w:rsidRDefault="003331F0">
      <w:pPr>
        <w:kinsoku w:val="0"/>
        <w:overflowPunct w:val="0"/>
        <w:autoSpaceDE/>
        <w:autoSpaceDN/>
        <w:adjustRightInd/>
        <w:spacing w:before="5" w:line="275" w:lineRule="exact"/>
        <w:ind w:left="792" w:right="72"/>
        <w:jc w:val="both"/>
        <w:textAlignment w:val="baseline"/>
        <w:rPr>
          <w:sz w:val="24"/>
          <w:szCs w:val="24"/>
          <w:lang w:eastAsia="en-US"/>
        </w:rPr>
      </w:pPr>
      <w:r>
        <w:rPr>
          <w:sz w:val="24"/>
          <w:szCs w:val="24"/>
          <w:lang w:eastAsia="en-US"/>
        </w:rPr>
        <w:t>the Target Companies, the refinancing of the existing financial indebtedness owed by each Propco to the Vendor, Deutsche Pfandbriefbank AG-Sucursal en España and Deutsche Pfandbriefbank AG and payment of fees, costs and expenses and Taxes in connection with the same; and</w:t>
      </w:r>
    </w:p>
    <w:p w:rsidR="003331F0" w:rsidRDefault="003331F0">
      <w:pPr>
        <w:kinsoku w:val="0"/>
        <w:overflowPunct w:val="0"/>
        <w:autoSpaceDE/>
        <w:autoSpaceDN/>
        <w:adjustRightInd/>
        <w:spacing w:before="242" w:line="276" w:lineRule="exact"/>
        <w:ind w:left="72" w:right="72"/>
        <w:jc w:val="both"/>
        <w:textAlignment w:val="baseline"/>
        <w:rPr>
          <w:sz w:val="24"/>
          <w:szCs w:val="24"/>
          <w:lang w:eastAsia="en-US"/>
        </w:rPr>
      </w:pPr>
      <w:r>
        <w:rPr>
          <w:sz w:val="24"/>
          <w:szCs w:val="24"/>
          <w:lang w:eastAsia="en-US"/>
        </w:rPr>
        <w:t>the funding and application of funds in relation to the Acquisition relating to the Nassica Land Plot and payment of fees, costs and expenses and Taxes in connection with the same,</w:t>
      </w:r>
    </w:p>
    <w:p w:rsidR="003331F0" w:rsidRDefault="003331F0">
      <w:pPr>
        <w:kinsoku w:val="0"/>
        <w:overflowPunct w:val="0"/>
        <w:autoSpaceDE/>
        <w:autoSpaceDN/>
        <w:adjustRightInd/>
        <w:spacing w:before="235" w:line="279" w:lineRule="exact"/>
        <w:ind w:left="72" w:right="72"/>
        <w:jc w:val="both"/>
        <w:textAlignment w:val="baseline"/>
        <w:rPr>
          <w:i/>
          <w:iCs/>
          <w:sz w:val="24"/>
          <w:szCs w:val="24"/>
          <w:lang w:eastAsia="en-US"/>
        </w:rPr>
      </w:pPr>
      <w:r>
        <w:rPr>
          <w:sz w:val="24"/>
          <w:szCs w:val="24"/>
          <w:lang w:eastAsia="en-US"/>
        </w:rPr>
        <w:t xml:space="preserve">as delivered on or prior to the Utilisation Date pursuant to Clause 4.1 </w:t>
      </w:r>
      <w:r>
        <w:rPr>
          <w:i/>
          <w:iCs/>
          <w:sz w:val="24"/>
          <w:szCs w:val="24"/>
          <w:lang w:eastAsia="en-US"/>
        </w:rPr>
        <w:t>(Initial conditions precedent).</w:t>
      </w:r>
    </w:p>
    <w:p w:rsidR="003331F0" w:rsidRDefault="003331F0">
      <w:pPr>
        <w:kinsoku w:val="0"/>
        <w:overflowPunct w:val="0"/>
        <w:autoSpaceDE/>
        <w:autoSpaceDN/>
        <w:adjustRightInd/>
        <w:spacing w:before="235" w:line="277" w:lineRule="exact"/>
        <w:ind w:left="72" w:right="72"/>
        <w:jc w:val="both"/>
        <w:textAlignment w:val="baseline"/>
        <w:rPr>
          <w:sz w:val="24"/>
          <w:szCs w:val="24"/>
          <w:lang w:eastAsia="en-US"/>
        </w:rPr>
      </w:pPr>
      <w:r>
        <w:rPr>
          <w:b/>
          <w:bCs/>
          <w:sz w:val="24"/>
          <w:szCs w:val="24"/>
          <w:lang w:eastAsia="en-US"/>
        </w:rPr>
        <w:t xml:space="preserve">"GAAP" </w:t>
      </w:r>
      <w:r>
        <w:rPr>
          <w:sz w:val="24"/>
          <w:szCs w:val="24"/>
          <w:lang w:eastAsia="en-US"/>
        </w:rPr>
        <w:t xml:space="preserve">means, in relation to an Obligor, generally accepted accounting principles in the jurisdiction of incorporation of an Obligor including international accounting standards within the meaning of the IAS Regulation 1606/2002 </w:t>
      </w:r>
      <w:r>
        <w:rPr>
          <w:b/>
          <w:bCs/>
          <w:sz w:val="24"/>
          <w:szCs w:val="24"/>
          <w:lang w:eastAsia="en-US"/>
        </w:rPr>
        <w:t xml:space="preserve">("IFRS") </w:t>
      </w:r>
      <w:r>
        <w:rPr>
          <w:sz w:val="24"/>
          <w:szCs w:val="24"/>
          <w:lang w:eastAsia="en-US"/>
        </w:rPr>
        <w:t>to the extent applicable to the relevant financial statements.</w:t>
      </w:r>
    </w:p>
    <w:p w:rsidR="003331F0" w:rsidRDefault="003331F0">
      <w:pPr>
        <w:kinsoku w:val="0"/>
        <w:overflowPunct w:val="0"/>
        <w:autoSpaceDE/>
        <w:autoSpaceDN/>
        <w:adjustRightInd/>
        <w:spacing w:before="240" w:line="274" w:lineRule="exact"/>
        <w:ind w:left="72" w:right="72"/>
        <w:textAlignment w:val="baseline"/>
        <w:rPr>
          <w:spacing w:val="-3"/>
          <w:sz w:val="24"/>
          <w:szCs w:val="24"/>
          <w:lang w:eastAsia="en-US"/>
        </w:rPr>
      </w:pPr>
      <w:r>
        <w:rPr>
          <w:b/>
          <w:bCs/>
          <w:spacing w:val="-3"/>
          <w:sz w:val="24"/>
          <w:szCs w:val="24"/>
          <w:lang w:eastAsia="en-US"/>
        </w:rPr>
        <w:t xml:space="preserve">"General Account" </w:t>
      </w:r>
      <w:r>
        <w:rPr>
          <w:spacing w:val="-3"/>
          <w:sz w:val="24"/>
          <w:szCs w:val="24"/>
          <w:lang w:eastAsia="en-US"/>
        </w:rPr>
        <w:t>means:</w:t>
      </w:r>
    </w:p>
    <w:p w:rsidR="003331F0" w:rsidRDefault="003331F0">
      <w:pPr>
        <w:numPr>
          <w:ilvl w:val="0"/>
          <w:numId w:val="45"/>
        </w:numPr>
        <w:kinsoku w:val="0"/>
        <w:overflowPunct w:val="0"/>
        <w:autoSpaceDE/>
        <w:autoSpaceDN/>
        <w:adjustRightInd/>
        <w:spacing w:before="235" w:after="231" w:line="279" w:lineRule="exact"/>
        <w:ind w:right="72"/>
        <w:jc w:val="both"/>
        <w:textAlignment w:val="baseline"/>
        <w:rPr>
          <w:i/>
          <w:iCs/>
          <w:sz w:val="24"/>
          <w:szCs w:val="24"/>
          <w:lang w:eastAsia="en-US"/>
        </w:rPr>
      </w:pPr>
      <w:r>
        <w:rPr>
          <w:sz w:val="24"/>
          <w:szCs w:val="24"/>
          <w:lang w:eastAsia="en-US"/>
        </w:rPr>
        <w:t xml:space="preserve">each account designated as such and maintained by an Obligor under Clause 17.1 </w:t>
      </w:r>
      <w:r>
        <w:rPr>
          <w:i/>
          <w:iCs/>
          <w:sz w:val="24"/>
          <w:szCs w:val="24"/>
          <w:lang w:eastAsia="en-US"/>
        </w:rPr>
        <w:t>(Designation of Accounts);</w:t>
      </w:r>
    </w:p>
    <w:tbl>
      <w:tblPr>
        <w:tblW w:w="0" w:type="auto"/>
        <w:tblLayout w:type="fixed"/>
        <w:tblCellMar>
          <w:left w:w="0" w:type="dxa"/>
          <w:right w:w="0" w:type="dxa"/>
        </w:tblCellMar>
        <w:tblLook w:val="0000" w:firstRow="0" w:lastRow="0" w:firstColumn="0" w:lastColumn="0" w:noHBand="0" w:noVBand="0"/>
      </w:tblPr>
      <w:tblGrid>
        <w:gridCol w:w="560"/>
        <w:gridCol w:w="7880"/>
      </w:tblGrid>
      <w:tr w:rsidR="003331F0">
        <w:tblPrEx>
          <w:tblCellMar>
            <w:top w:w="0" w:type="dxa"/>
            <w:left w:w="0" w:type="dxa"/>
            <w:bottom w:w="0" w:type="dxa"/>
            <w:right w:w="0" w:type="dxa"/>
          </w:tblCellMar>
        </w:tblPrEx>
        <w:trPr>
          <w:trHeight w:hRule="exact" w:val="834"/>
        </w:trPr>
        <w:tc>
          <w:tcPr>
            <w:tcW w:w="560" w:type="dxa"/>
            <w:tcBorders>
              <w:top w:val="nil"/>
              <w:left w:val="nil"/>
              <w:bottom w:val="nil"/>
              <w:right w:val="nil"/>
            </w:tcBorders>
          </w:tcPr>
          <w:p w:rsidR="003331F0" w:rsidRDefault="003331F0">
            <w:pPr>
              <w:numPr>
                <w:ilvl w:val="0"/>
                <w:numId w:val="46"/>
              </w:numPr>
              <w:kinsoku w:val="0"/>
              <w:overflowPunct w:val="0"/>
              <w:autoSpaceDE/>
              <w:autoSpaceDN/>
              <w:adjustRightInd/>
              <w:spacing w:before="43" w:after="499" w:line="283" w:lineRule="exact"/>
              <w:jc w:val="center"/>
              <w:textAlignment w:val="baseline"/>
              <w:rPr>
                <w:spacing w:val="-319"/>
                <w:sz w:val="24"/>
                <w:szCs w:val="24"/>
                <w:lang w:eastAsia="en-US"/>
              </w:rPr>
            </w:pPr>
          </w:p>
        </w:tc>
        <w:tc>
          <w:tcPr>
            <w:tcW w:w="7880" w:type="dxa"/>
            <w:tcBorders>
              <w:top w:val="nil"/>
              <w:left w:val="nil"/>
              <w:bottom w:val="nil"/>
              <w:right w:val="nil"/>
            </w:tcBorders>
          </w:tcPr>
          <w:p w:rsidR="003331F0" w:rsidRDefault="003331F0">
            <w:pPr>
              <w:kinsoku w:val="0"/>
              <w:overflowPunct w:val="0"/>
              <w:autoSpaceDE/>
              <w:autoSpaceDN/>
              <w:adjustRightInd/>
              <w:spacing w:line="275" w:lineRule="exact"/>
              <w:ind w:left="216" w:right="72"/>
              <w:jc w:val="both"/>
              <w:textAlignment w:val="baseline"/>
              <w:rPr>
                <w:i/>
                <w:iCs/>
                <w:sz w:val="24"/>
                <w:szCs w:val="24"/>
                <w:lang w:eastAsia="en-US"/>
              </w:rPr>
            </w:pPr>
            <w:r>
              <w:rPr>
                <w:sz w:val="24"/>
                <w:szCs w:val="24"/>
                <w:lang w:eastAsia="en-US"/>
              </w:rPr>
              <w:t xml:space="preserve">each account designated as a "General Account (Current)" or a "General Account (Deposit)" and maintained by an Obligor under Clause 17.1 </w:t>
            </w:r>
            <w:r>
              <w:rPr>
                <w:i/>
                <w:iCs/>
                <w:sz w:val="24"/>
                <w:szCs w:val="24"/>
                <w:lang w:eastAsia="en-US"/>
              </w:rPr>
              <w:t>(Designation of Accounts);</w:t>
            </w:r>
          </w:p>
        </w:tc>
      </w:tr>
    </w:tbl>
    <w:p w:rsidR="003331F0" w:rsidRDefault="003331F0">
      <w:pPr>
        <w:kinsoku w:val="0"/>
        <w:overflowPunct w:val="0"/>
        <w:autoSpaceDE/>
        <w:autoSpaceDN/>
        <w:adjustRightInd/>
        <w:spacing w:after="160" w:line="20" w:lineRule="exact"/>
        <w:textAlignment w:val="baseline"/>
        <w:rPr>
          <w:sz w:val="24"/>
          <w:szCs w:val="24"/>
        </w:rPr>
      </w:pPr>
    </w:p>
    <w:p w:rsidR="003331F0" w:rsidRDefault="003331F0">
      <w:pPr>
        <w:kinsoku w:val="0"/>
        <w:overflowPunct w:val="0"/>
        <w:autoSpaceDE/>
        <w:autoSpaceDN/>
        <w:adjustRightInd/>
        <w:spacing w:before="53" w:line="275" w:lineRule="exact"/>
        <w:ind w:left="72" w:right="72"/>
        <w:jc w:val="both"/>
        <w:textAlignment w:val="baseline"/>
        <w:rPr>
          <w:sz w:val="24"/>
          <w:szCs w:val="24"/>
          <w:lang w:eastAsia="en-US"/>
        </w:rPr>
      </w:pPr>
      <w:r>
        <w:rPr>
          <w:sz w:val="24"/>
          <w:szCs w:val="24"/>
          <w:lang w:val="es-ES" w:eastAsia="es-ES"/>
        </w:rPr>
        <w:t>an</w:t>
      </w:r>
      <w:r>
        <w:rPr>
          <w:sz w:val="24"/>
          <w:szCs w:val="24"/>
          <w:lang w:eastAsia="en-US"/>
        </w:rPr>
        <w:t>d, in each case, includes any replacement or sub-division or sub-account of that account.</w:t>
      </w:r>
    </w:p>
    <w:p w:rsidR="003331F0" w:rsidRDefault="003331F0">
      <w:pPr>
        <w:kinsoku w:val="0"/>
        <w:overflowPunct w:val="0"/>
        <w:autoSpaceDE/>
        <w:autoSpaceDN/>
        <w:adjustRightInd/>
        <w:spacing w:before="243" w:line="274" w:lineRule="exact"/>
        <w:ind w:left="72" w:right="72"/>
        <w:textAlignment w:val="baseline"/>
        <w:rPr>
          <w:spacing w:val="-1"/>
          <w:sz w:val="24"/>
          <w:szCs w:val="24"/>
          <w:lang w:eastAsia="en-US"/>
        </w:rPr>
      </w:pPr>
      <w:r>
        <w:rPr>
          <w:b/>
          <w:bCs/>
          <w:spacing w:val="-1"/>
          <w:sz w:val="24"/>
          <w:szCs w:val="24"/>
          <w:lang w:eastAsia="en-US"/>
        </w:rPr>
        <w:t xml:space="preserve">"Group" </w:t>
      </w:r>
      <w:r>
        <w:rPr>
          <w:spacing w:val="-1"/>
          <w:sz w:val="24"/>
          <w:szCs w:val="24"/>
          <w:lang w:eastAsia="en-US"/>
        </w:rPr>
        <w:t>means the Parent and its Subsidiaries for the time being.</w:t>
      </w:r>
    </w:p>
    <w:p w:rsidR="003331F0" w:rsidRDefault="003331F0">
      <w:pPr>
        <w:kinsoku w:val="0"/>
        <w:overflowPunct w:val="0"/>
        <w:autoSpaceDE/>
        <w:autoSpaceDN/>
        <w:adjustRightInd/>
        <w:spacing w:before="239" w:after="789" w:line="276" w:lineRule="exact"/>
        <w:ind w:left="72" w:right="72"/>
        <w:jc w:val="both"/>
        <w:textAlignment w:val="baseline"/>
        <w:rPr>
          <w:sz w:val="24"/>
          <w:szCs w:val="24"/>
          <w:lang w:eastAsia="en-US"/>
        </w:rPr>
      </w:pPr>
      <w:r>
        <w:rPr>
          <w:b/>
          <w:bCs/>
          <w:sz w:val="24"/>
          <w:szCs w:val="24"/>
          <w:lang w:eastAsia="en-US"/>
        </w:rPr>
        <w:t xml:space="preserve">"Group Structure Chart" </w:t>
      </w:r>
      <w:r>
        <w:rPr>
          <w:sz w:val="24"/>
          <w:szCs w:val="24"/>
          <w:lang w:eastAsia="en-US"/>
        </w:rPr>
        <w:t xml:space="preserve">means the group structure chart delivered pursuant to Schedule 2 </w:t>
      </w:r>
      <w:r>
        <w:rPr>
          <w:i/>
          <w:iCs/>
          <w:sz w:val="24"/>
          <w:szCs w:val="24"/>
          <w:lang w:eastAsia="en-US"/>
        </w:rPr>
        <w:t xml:space="preserve">(Conditions Precedent and Conditions Subsequent) </w:t>
      </w:r>
      <w:r>
        <w:rPr>
          <w:sz w:val="24"/>
          <w:szCs w:val="24"/>
          <w:lang w:eastAsia="en-US"/>
        </w:rPr>
        <w:t>showing (amongst other things) the ownership of the shares in each Transaction Obligor and the current name and registration number of each company and its jurisdiction of incorporation.</w:t>
      </w:r>
    </w:p>
    <w:p w:rsidR="003331F0" w:rsidRDefault="003331F0">
      <w:pPr>
        <w:kinsoku w:val="0"/>
        <w:overflowPunct w:val="0"/>
        <w:autoSpaceDE/>
        <w:autoSpaceDN/>
        <w:adjustRightInd/>
        <w:spacing w:before="204" w:after="644" w:line="282" w:lineRule="exact"/>
        <w:textAlignment w:val="baseline"/>
        <w:rPr>
          <w:spacing w:val="30"/>
          <w:sz w:val="24"/>
          <w:szCs w:val="24"/>
          <w:lang w:eastAsia="en-US"/>
        </w:rPr>
      </w:pPr>
      <w:r>
        <w:rPr>
          <w:spacing w:val="30"/>
          <w:sz w:val="24"/>
          <w:szCs w:val="24"/>
          <w:lang w:eastAsia="en-US"/>
        </w:rPr>
        <w:lastRenderedPageBreak/>
        <w:t>(b)</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- 17 -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1" w:line="276" w:lineRule="exact"/>
        <w:ind w:right="72"/>
        <w:jc w:val="both"/>
        <w:textAlignment w:val="baseline"/>
        <w:rPr>
          <w:i/>
          <w:iCs/>
          <w:sz w:val="24"/>
          <w:szCs w:val="24"/>
          <w:lang w:eastAsia="en-US"/>
        </w:rPr>
      </w:pPr>
      <w:r>
        <w:rPr>
          <w:b/>
          <w:bCs/>
          <w:sz w:val="24"/>
          <w:szCs w:val="24"/>
          <w:lang w:eastAsia="en-US"/>
        </w:rPr>
        <w:lastRenderedPageBreak/>
        <w:t xml:space="preserve">"Guarantor" </w:t>
      </w:r>
      <w:r>
        <w:rPr>
          <w:sz w:val="24"/>
          <w:szCs w:val="24"/>
          <w:lang w:eastAsia="en-US"/>
        </w:rPr>
        <w:t xml:space="preserve">means an Original Guarantor or an Additional Guarantor unless, in each case, it has ceased to be a Guarantor in accordance with Clause 27.3 </w:t>
      </w:r>
      <w:r>
        <w:rPr>
          <w:i/>
          <w:iCs/>
          <w:sz w:val="24"/>
          <w:szCs w:val="24"/>
          <w:lang w:eastAsia="en-US"/>
        </w:rPr>
        <w:t>(Resignation of a Guarantor).</w:t>
      </w:r>
    </w:p>
    <w:p w:rsidR="003331F0" w:rsidRDefault="003331F0">
      <w:pPr>
        <w:kinsoku w:val="0"/>
        <w:overflowPunct w:val="0"/>
        <w:autoSpaceDE/>
        <w:autoSpaceDN/>
        <w:adjustRightInd/>
        <w:spacing w:before="239" w:line="276" w:lineRule="exact"/>
        <w:ind w:right="72"/>
        <w:jc w:val="both"/>
        <w:textAlignment w:val="baseline"/>
        <w:rPr>
          <w:sz w:val="24"/>
          <w:szCs w:val="24"/>
          <w:lang w:eastAsia="en-US"/>
        </w:rPr>
      </w:pPr>
      <w:r>
        <w:rPr>
          <w:b/>
          <w:bCs/>
          <w:sz w:val="24"/>
          <w:szCs w:val="24"/>
          <w:lang w:eastAsia="en-US"/>
        </w:rPr>
        <w:t xml:space="preserve">"Hedge Counterparty" </w:t>
      </w:r>
      <w:r>
        <w:rPr>
          <w:sz w:val="24"/>
          <w:szCs w:val="24"/>
          <w:lang w:eastAsia="en-US"/>
        </w:rPr>
        <w:t>means any bank or financial institution party to a Hedging Agreement.</w:t>
      </w:r>
    </w:p>
    <w:p w:rsidR="003331F0" w:rsidRDefault="003331F0">
      <w:pPr>
        <w:kinsoku w:val="0"/>
        <w:overflowPunct w:val="0"/>
        <w:autoSpaceDE/>
        <w:autoSpaceDN/>
        <w:adjustRightInd/>
        <w:spacing w:before="238" w:line="276" w:lineRule="exact"/>
        <w:ind w:right="72"/>
        <w:jc w:val="both"/>
        <w:textAlignment w:val="baseline"/>
        <w:rPr>
          <w:sz w:val="24"/>
          <w:szCs w:val="24"/>
          <w:lang w:eastAsia="en-US"/>
        </w:rPr>
      </w:pPr>
      <w:r>
        <w:rPr>
          <w:b/>
          <w:bCs/>
          <w:sz w:val="24"/>
          <w:szCs w:val="24"/>
          <w:lang w:eastAsia="en-US"/>
        </w:rPr>
        <w:t xml:space="preserve">"Hedging Agreement" </w:t>
      </w:r>
      <w:r>
        <w:rPr>
          <w:sz w:val="24"/>
          <w:szCs w:val="24"/>
          <w:lang w:eastAsia="en-US"/>
        </w:rPr>
        <w:t>means any master agreement, confirmation, transaction, schedule or other agreement entered into or to be entered into by a Borrower for the purpose of hedging interest payable under this Agreement.</w:t>
      </w:r>
    </w:p>
    <w:p w:rsidR="003331F0" w:rsidRDefault="003331F0">
      <w:pPr>
        <w:kinsoku w:val="0"/>
        <w:overflowPunct w:val="0"/>
        <w:autoSpaceDE/>
        <w:autoSpaceDN/>
        <w:adjustRightInd/>
        <w:spacing w:before="240" w:line="276" w:lineRule="exact"/>
        <w:ind w:right="72"/>
        <w:jc w:val="both"/>
        <w:textAlignment w:val="baseline"/>
        <w:rPr>
          <w:sz w:val="24"/>
          <w:szCs w:val="24"/>
          <w:lang w:eastAsia="en-US"/>
        </w:rPr>
      </w:pPr>
      <w:r>
        <w:rPr>
          <w:b/>
          <w:bCs/>
          <w:sz w:val="24"/>
          <w:szCs w:val="24"/>
          <w:lang w:eastAsia="en-US"/>
        </w:rPr>
        <w:t xml:space="preserve">"Holding Company" </w:t>
      </w:r>
      <w:r>
        <w:rPr>
          <w:sz w:val="24"/>
          <w:szCs w:val="24"/>
          <w:lang w:eastAsia="en-US"/>
        </w:rPr>
        <w:t>means, in relation to a person, any other person in respect of which it is a Subsidiary.</w:t>
      </w:r>
    </w:p>
    <w:p w:rsidR="003331F0" w:rsidRDefault="003331F0">
      <w:pPr>
        <w:kinsoku w:val="0"/>
        <w:overflowPunct w:val="0"/>
        <w:autoSpaceDE/>
        <w:autoSpaceDN/>
        <w:adjustRightInd/>
        <w:spacing w:before="240" w:line="276" w:lineRule="exact"/>
        <w:ind w:right="72"/>
        <w:jc w:val="both"/>
        <w:textAlignment w:val="baseline"/>
        <w:rPr>
          <w:sz w:val="24"/>
          <w:szCs w:val="24"/>
          <w:lang w:eastAsia="en-US"/>
        </w:rPr>
      </w:pPr>
      <w:r>
        <w:rPr>
          <w:b/>
          <w:bCs/>
          <w:sz w:val="24"/>
          <w:szCs w:val="24"/>
          <w:lang w:eastAsia="en-US"/>
        </w:rPr>
        <w:t xml:space="preserve">"Initial Business Plan" </w:t>
      </w:r>
      <w:r>
        <w:rPr>
          <w:sz w:val="24"/>
          <w:szCs w:val="24"/>
          <w:lang w:eastAsia="en-US"/>
        </w:rPr>
        <w:t xml:space="preserve">means the business plan delivered on or prior to the Utilisation Date pursuant to Clause 4.1 </w:t>
      </w:r>
      <w:r>
        <w:rPr>
          <w:i/>
          <w:iCs/>
          <w:sz w:val="24"/>
          <w:szCs w:val="24"/>
          <w:lang w:eastAsia="en-US"/>
        </w:rPr>
        <w:t xml:space="preserve">(Initial conditions precedent) </w:t>
      </w:r>
      <w:r>
        <w:rPr>
          <w:sz w:val="24"/>
          <w:szCs w:val="24"/>
          <w:lang w:eastAsia="en-US"/>
        </w:rPr>
        <w:t>in a form and substance satisfactory to the Agent (acting on the instructions of the Majority Lenders) and including a schedule of capital expenditure proposed to be incurred by the Obligors during the period to which that business pl</w:t>
      </w:r>
      <w:r>
        <w:rPr>
          <w:sz w:val="24"/>
          <w:szCs w:val="24"/>
          <w:lang w:val="es-ES" w:eastAsia="es-ES"/>
        </w:rPr>
        <w:t xml:space="preserve">an </w:t>
      </w:r>
      <w:r>
        <w:rPr>
          <w:sz w:val="24"/>
          <w:szCs w:val="24"/>
          <w:lang w:eastAsia="en-US"/>
        </w:rPr>
        <w:t>relates together with cost estimates in respect of such capital expenditure.</w:t>
      </w:r>
    </w:p>
    <w:p w:rsidR="003331F0" w:rsidRDefault="003331F0">
      <w:pPr>
        <w:kinsoku w:val="0"/>
        <w:overflowPunct w:val="0"/>
        <w:autoSpaceDE/>
        <w:autoSpaceDN/>
        <w:adjustRightInd/>
        <w:spacing w:before="243" w:line="276" w:lineRule="exact"/>
        <w:ind w:right="72"/>
        <w:jc w:val="both"/>
        <w:textAlignment w:val="baseline"/>
        <w:rPr>
          <w:sz w:val="24"/>
          <w:szCs w:val="24"/>
          <w:lang w:eastAsia="en-US"/>
        </w:rPr>
      </w:pPr>
      <w:r>
        <w:rPr>
          <w:b/>
          <w:bCs/>
          <w:sz w:val="24"/>
          <w:szCs w:val="24"/>
          <w:lang w:eastAsia="en-US"/>
        </w:rPr>
        <w:t xml:space="preserve">"Initial Valuation" </w:t>
      </w:r>
      <w:r>
        <w:rPr>
          <w:sz w:val="24"/>
          <w:szCs w:val="24"/>
          <w:lang w:eastAsia="en-US"/>
        </w:rPr>
        <w:t>means the Valuation of each of the Properties supplied to the Agent as a condition precedent under this Agreement on or before the first Utilisation Date.</w:t>
      </w:r>
    </w:p>
    <w:p w:rsidR="003331F0" w:rsidRDefault="003331F0">
      <w:pPr>
        <w:kinsoku w:val="0"/>
        <w:overflowPunct w:val="0"/>
        <w:autoSpaceDE/>
        <w:autoSpaceDN/>
        <w:adjustRightInd/>
        <w:spacing w:before="241" w:line="276" w:lineRule="exact"/>
        <w:ind w:right="72"/>
        <w:jc w:val="both"/>
        <w:textAlignment w:val="baseline"/>
        <w:rPr>
          <w:i/>
          <w:iCs/>
          <w:spacing w:val="1"/>
          <w:sz w:val="24"/>
          <w:szCs w:val="24"/>
          <w:lang w:eastAsia="en-US"/>
        </w:rPr>
      </w:pPr>
      <w:r>
        <w:rPr>
          <w:b/>
          <w:bCs/>
          <w:spacing w:val="1"/>
          <w:sz w:val="24"/>
          <w:szCs w:val="24"/>
          <w:lang w:eastAsia="en-US"/>
        </w:rPr>
        <w:t xml:space="preserve">"Insurances" </w:t>
      </w:r>
      <w:r>
        <w:rPr>
          <w:spacing w:val="1"/>
          <w:sz w:val="24"/>
          <w:szCs w:val="24"/>
          <w:lang w:eastAsia="en-US"/>
        </w:rPr>
        <w:t xml:space="preserve">means any contract of insurance required under Clause 23.9 </w:t>
      </w:r>
      <w:r>
        <w:rPr>
          <w:i/>
          <w:iCs/>
          <w:spacing w:val="1"/>
          <w:sz w:val="24"/>
          <w:szCs w:val="24"/>
          <w:lang w:eastAsia="en-US"/>
        </w:rPr>
        <w:t>(Insurance).</w:t>
      </w:r>
    </w:p>
    <w:p w:rsidR="003331F0" w:rsidRDefault="003331F0">
      <w:pPr>
        <w:kinsoku w:val="0"/>
        <w:overflowPunct w:val="0"/>
        <w:autoSpaceDE/>
        <w:autoSpaceDN/>
        <w:adjustRightInd/>
        <w:spacing w:before="237" w:line="276" w:lineRule="exact"/>
        <w:ind w:right="72"/>
        <w:jc w:val="both"/>
        <w:textAlignment w:val="baseline"/>
        <w:rPr>
          <w:i/>
          <w:iCs/>
          <w:sz w:val="24"/>
          <w:szCs w:val="24"/>
          <w:lang w:eastAsia="en-US"/>
        </w:rPr>
      </w:pPr>
      <w:r>
        <w:rPr>
          <w:b/>
          <w:bCs/>
          <w:sz w:val="24"/>
          <w:szCs w:val="24"/>
          <w:lang w:eastAsia="en-US"/>
        </w:rPr>
        <w:t xml:space="preserve">"Insurance Prepayment Proceeds" </w:t>
      </w:r>
      <w:r>
        <w:rPr>
          <w:sz w:val="24"/>
          <w:szCs w:val="24"/>
          <w:lang w:eastAsia="en-US"/>
        </w:rPr>
        <w:t xml:space="preserve">means any proceeds of Insurances required to be paid into the Deposit Account in accordance with paragraph (i) of Clause 23.9 </w:t>
      </w:r>
      <w:r>
        <w:rPr>
          <w:i/>
          <w:iCs/>
          <w:sz w:val="24"/>
          <w:szCs w:val="24"/>
          <w:lang w:eastAsia="en-US"/>
        </w:rPr>
        <w:t>(Insurance).</w:t>
      </w:r>
    </w:p>
    <w:p w:rsidR="003331F0" w:rsidRDefault="003331F0">
      <w:pPr>
        <w:kinsoku w:val="0"/>
        <w:overflowPunct w:val="0"/>
        <w:autoSpaceDE/>
        <w:autoSpaceDN/>
        <w:adjustRightInd/>
        <w:spacing w:before="242" w:line="276" w:lineRule="exact"/>
        <w:textAlignment w:val="baseline"/>
        <w:rPr>
          <w:spacing w:val="-2"/>
          <w:sz w:val="24"/>
          <w:szCs w:val="24"/>
          <w:lang w:eastAsia="en-US"/>
        </w:rPr>
      </w:pPr>
      <w:r>
        <w:rPr>
          <w:b/>
          <w:bCs/>
          <w:spacing w:val="-2"/>
          <w:sz w:val="24"/>
          <w:szCs w:val="24"/>
          <w:lang w:eastAsia="en-US"/>
        </w:rPr>
        <w:t xml:space="preserve">"Intellectual Property" </w:t>
      </w:r>
      <w:r>
        <w:rPr>
          <w:spacing w:val="-2"/>
          <w:sz w:val="24"/>
          <w:szCs w:val="24"/>
          <w:lang w:eastAsia="en-US"/>
        </w:rPr>
        <w:t>means:</w:t>
      </w:r>
    </w:p>
    <w:p w:rsidR="003331F0" w:rsidRDefault="003331F0">
      <w:pPr>
        <w:numPr>
          <w:ilvl w:val="0"/>
          <w:numId w:val="47"/>
        </w:numPr>
        <w:tabs>
          <w:tab w:val="right" w:pos="8352"/>
        </w:tabs>
        <w:kinsoku w:val="0"/>
        <w:overflowPunct w:val="0"/>
        <w:autoSpaceDE/>
        <w:autoSpaceDN/>
        <w:adjustRightInd/>
        <w:spacing w:before="237" w:after="236" w:line="276" w:lineRule="exact"/>
        <w:ind w:right="72"/>
        <w:jc w:val="both"/>
        <w:textAlignment w:val="baseline"/>
        <w:rPr>
          <w:sz w:val="24"/>
          <w:szCs w:val="24"/>
          <w:lang w:eastAsia="en-US"/>
        </w:rPr>
      </w:pPr>
      <w:r>
        <w:rPr>
          <w:sz w:val="24"/>
          <w:szCs w:val="24"/>
          <w:lang w:eastAsia="en-US"/>
        </w:rPr>
        <w:t>any patents, trade marks, service marks, designs, business names, copyrights,</w:t>
      </w:r>
      <w:r>
        <w:rPr>
          <w:sz w:val="24"/>
          <w:szCs w:val="24"/>
          <w:lang w:eastAsia="en-US"/>
        </w:rPr>
        <w:br/>
        <w:t>database rights, design rights, domain names, moral rights, inventions, confidential information, knowhow and other intellectual property rights and interests (which may on or after the date of this Agreement subsist), whether registered or unregistered; and</w:t>
      </w:r>
    </w:p>
    <w:tbl>
      <w:tblPr>
        <w:tblW w:w="0" w:type="auto"/>
        <w:tblLayout w:type="fixed"/>
        <w:tblCellMar>
          <w:left w:w="0" w:type="dxa"/>
          <w:right w:w="0" w:type="dxa"/>
        </w:tblCellMar>
        <w:tblLook w:val="0000" w:firstRow="0" w:lastRow="0" w:firstColumn="0" w:lastColumn="0" w:noHBand="0" w:noVBand="0"/>
      </w:tblPr>
      <w:tblGrid>
        <w:gridCol w:w="550"/>
        <w:gridCol w:w="7890"/>
      </w:tblGrid>
      <w:tr w:rsidR="003331F0">
        <w:tblPrEx>
          <w:tblCellMar>
            <w:top w:w="0" w:type="dxa"/>
            <w:left w:w="0" w:type="dxa"/>
            <w:bottom w:w="0" w:type="dxa"/>
            <w:right w:w="0" w:type="dxa"/>
          </w:tblCellMar>
        </w:tblPrEx>
        <w:trPr>
          <w:trHeight w:hRule="exact" w:val="576"/>
        </w:trPr>
        <w:tc>
          <w:tcPr>
            <w:tcW w:w="550" w:type="dxa"/>
            <w:tcBorders>
              <w:top w:val="nil"/>
              <w:left w:val="nil"/>
              <w:bottom w:val="nil"/>
              <w:right w:val="nil"/>
            </w:tcBorders>
          </w:tcPr>
          <w:p w:rsidR="003331F0" w:rsidRDefault="003331F0">
            <w:pPr>
              <w:numPr>
                <w:ilvl w:val="0"/>
                <w:numId w:val="48"/>
              </w:numPr>
              <w:kinsoku w:val="0"/>
              <w:overflowPunct w:val="0"/>
              <w:autoSpaceDE/>
              <w:autoSpaceDN/>
              <w:adjustRightInd/>
              <w:spacing w:before="45" w:after="244" w:line="283" w:lineRule="exact"/>
              <w:jc w:val="center"/>
              <w:textAlignment w:val="baseline"/>
              <w:rPr>
                <w:spacing w:val="-329"/>
                <w:sz w:val="24"/>
                <w:szCs w:val="24"/>
                <w:lang w:eastAsia="en-US"/>
              </w:rPr>
            </w:pPr>
          </w:p>
        </w:tc>
        <w:tc>
          <w:tcPr>
            <w:tcW w:w="7890" w:type="dxa"/>
            <w:tcBorders>
              <w:top w:val="nil"/>
              <w:left w:val="nil"/>
              <w:bottom w:val="nil"/>
              <w:right w:val="nil"/>
            </w:tcBorders>
          </w:tcPr>
          <w:p w:rsidR="003331F0" w:rsidRDefault="003331F0">
            <w:pPr>
              <w:kinsoku w:val="0"/>
              <w:overflowPunct w:val="0"/>
              <w:autoSpaceDE/>
              <w:autoSpaceDN/>
              <w:adjustRightInd/>
              <w:spacing w:after="20" w:line="276" w:lineRule="exact"/>
              <w:ind w:left="216" w:right="72"/>
              <w:textAlignment w:val="baseline"/>
              <w:rPr>
                <w:sz w:val="24"/>
                <w:szCs w:val="24"/>
                <w:lang w:eastAsia="en-US"/>
              </w:rPr>
            </w:pPr>
            <w:r>
              <w:rPr>
                <w:sz w:val="24"/>
                <w:szCs w:val="24"/>
                <w:lang w:eastAsia="en-US"/>
              </w:rPr>
              <w:t>the benefit of all applications and rights to use such assets of each Obligor (which may on or after the date of this Agreement subsist),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before="3" w:line="276" w:lineRule="exact"/>
        <w:ind w:right="72"/>
        <w:jc w:val="both"/>
        <w:textAlignment w:val="baseline"/>
        <w:rPr>
          <w:sz w:val="24"/>
          <w:szCs w:val="24"/>
        </w:rPr>
      </w:pPr>
      <w:r>
        <w:rPr>
          <w:sz w:val="24"/>
          <w:szCs w:val="24"/>
        </w:rPr>
        <w:t>including all items described in paragraph (a) and (b) above which are referred to in the Legal Due Diligence Repo</w:t>
      </w:r>
      <w:r>
        <w:rPr>
          <w:sz w:val="24"/>
          <w:szCs w:val="24"/>
          <w:lang w:val="es-ES" w:eastAsia="es-ES"/>
        </w:rPr>
        <w:t>rt</w:t>
      </w:r>
      <w:r>
        <w:rPr>
          <w:sz w:val="24"/>
          <w:szCs w:val="24"/>
        </w:rPr>
        <w:t>.</w:t>
      </w:r>
    </w:p>
    <w:p w:rsidR="003331F0" w:rsidRDefault="003331F0">
      <w:pPr>
        <w:kinsoku w:val="0"/>
        <w:overflowPunct w:val="0"/>
        <w:autoSpaceDE/>
        <w:autoSpaceDN/>
        <w:adjustRightInd/>
        <w:spacing w:before="235" w:after="994" w:line="276" w:lineRule="exact"/>
        <w:ind w:right="72"/>
        <w:jc w:val="both"/>
        <w:textAlignment w:val="baseline"/>
        <w:rPr>
          <w:sz w:val="24"/>
          <w:szCs w:val="24"/>
        </w:rPr>
      </w:pPr>
      <w:r>
        <w:rPr>
          <w:b/>
          <w:bCs/>
          <w:sz w:val="24"/>
          <w:szCs w:val="24"/>
        </w:rPr>
        <w:t xml:space="preserve">"Interest Payment Date" </w:t>
      </w:r>
      <w:r>
        <w:rPr>
          <w:sz w:val="24"/>
          <w:szCs w:val="24"/>
        </w:rPr>
        <w:t>means 20 February, 20 May, 20 August and 20 November in each year and the Repayment Date with the first Interest Payment Date being 20 November 2014. If, however, any such day is not a Business Day, the Interest Payment Date will instead be the next Business Day in that calendar month (if there is one) or the preceding Business Day (if there is not).</w:t>
      </w:r>
    </w:p>
    <w:p w:rsidR="003331F0" w:rsidRDefault="003331F0">
      <w:pPr>
        <w:tabs>
          <w:tab w:val="left" w:pos="4248"/>
          <w:tab w:val="right" w:pos="9072"/>
        </w:tabs>
        <w:kinsoku w:val="0"/>
        <w:overflowPunct w:val="0"/>
        <w:autoSpaceDE/>
        <w:autoSpaceDN/>
        <w:adjustRightInd/>
        <w:spacing w:after="47" w:line="240" w:lineRule="exact"/>
        <w:textAlignment w:val="baseline"/>
        <w:rPr>
          <w:sz w:val="16"/>
          <w:szCs w:val="16"/>
        </w:rPr>
      </w:pPr>
      <w:r>
        <w:rPr>
          <w:sz w:val="16"/>
          <w:szCs w:val="16"/>
        </w:rPr>
        <w:t>80184-5-446-v17.0</w:t>
      </w:r>
      <w:r>
        <w:rPr>
          <w:sz w:val="16"/>
          <w:szCs w:val="16"/>
        </w:rPr>
        <w:tab/>
      </w:r>
      <w:r>
        <w:rPr>
          <w:sz w:val="24"/>
          <w:szCs w:val="24"/>
        </w:rPr>
        <w:t>- 18 -</w:t>
      </w:r>
      <w:r>
        <w:rPr>
          <w:sz w:val="24"/>
          <w:szCs w:val="24"/>
        </w:rPr>
        <w:tab/>
      </w:r>
      <w:r>
        <w:rPr>
          <w:sz w:val="16"/>
          <w:szCs w:val="16"/>
        </w:rPr>
        <w:t>70-40580707</w:t>
      </w:r>
    </w:p>
    <w:p w:rsidR="003331F0" w:rsidRDefault="003331F0">
      <w:pPr>
        <w:pageBreakBefore/>
        <w:kinsoku w:val="0"/>
        <w:overflowPunct w:val="0"/>
        <w:autoSpaceDE/>
        <w:autoSpaceDN/>
        <w:adjustRightInd/>
        <w:spacing w:before="70" w:line="276" w:lineRule="exact"/>
        <w:ind w:right="72"/>
        <w:textAlignment w:val="baseline"/>
        <w:rPr>
          <w:i/>
          <w:iCs/>
          <w:sz w:val="24"/>
          <w:szCs w:val="24"/>
        </w:rPr>
      </w:pPr>
      <w:r>
        <w:rPr>
          <w:b/>
          <w:bCs/>
          <w:sz w:val="24"/>
          <w:szCs w:val="24"/>
        </w:rPr>
        <w:lastRenderedPageBreak/>
        <w:t xml:space="preserve">"Interest Period" </w:t>
      </w:r>
      <w:r>
        <w:rPr>
          <w:sz w:val="24"/>
          <w:szCs w:val="24"/>
        </w:rPr>
        <w:t>means, in relation to a Lo</w:t>
      </w:r>
      <w:r>
        <w:rPr>
          <w:sz w:val="24"/>
          <w:szCs w:val="24"/>
          <w:lang w:val="es-ES" w:eastAsia="es-ES"/>
        </w:rPr>
        <w:t>an</w:t>
      </w:r>
      <w:r>
        <w:rPr>
          <w:sz w:val="24"/>
          <w:szCs w:val="24"/>
        </w:rPr>
        <w:t xml:space="preserve">, each period determined in accordance with Clause 9 </w:t>
      </w:r>
      <w:r>
        <w:rPr>
          <w:i/>
          <w:iCs/>
          <w:sz w:val="24"/>
          <w:szCs w:val="24"/>
        </w:rPr>
        <w:t xml:space="preserve">(Interest Periods) </w:t>
      </w:r>
      <w:r>
        <w:rPr>
          <w:sz w:val="24"/>
          <w:szCs w:val="24"/>
          <w:lang w:val="es-ES" w:eastAsia="es-ES"/>
        </w:rPr>
        <w:t>an</w:t>
      </w:r>
      <w:r>
        <w:rPr>
          <w:sz w:val="24"/>
          <w:szCs w:val="24"/>
        </w:rPr>
        <w:t xml:space="preserve">d, in relation to an Unpaid Sum, each period determined in accordance with Clause 8.4 </w:t>
      </w:r>
      <w:r>
        <w:rPr>
          <w:i/>
          <w:iCs/>
          <w:sz w:val="24"/>
          <w:szCs w:val="24"/>
        </w:rPr>
        <w:t>(Default interest).</w:t>
      </w:r>
    </w:p>
    <w:p w:rsidR="003331F0" w:rsidRDefault="003331F0">
      <w:pPr>
        <w:kinsoku w:val="0"/>
        <w:overflowPunct w:val="0"/>
        <w:autoSpaceDE/>
        <w:autoSpaceDN/>
        <w:adjustRightInd/>
        <w:spacing w:before="237" w:line="276" w:lineRule="exact"/>
        <w:ind w:right="72"/>
        <w:textAlignment w:val="baseline"/>
        <w:rPr>
          <w:sz w:val="24"/>
          <w:szCs w:val="24"/>
        </w:rPr>
      </w:pPr>
      <w:r>
        <w:rPr>
          <w:b/>
          <w:bCs/>
          <w:sz w:val="24"/>
          <w:szCs w:val="24"/>
        </w:rPr>
        <w:t xml:space="preserve">"Interpolated Screen Rate" </w:t>
      </w:r>
      <w:r>
        <w:rPr>
          <w:sz w:val="24"/>
          <w:szCs w:val="24"/>
        </w:rPr>
        <w:t>means, in relation to EURIBOR for any Loan or Unpaid Sum, the rate (rounded to the same number of decimal places as the two relevant Screen Rates) which results from interpolating on a linear basis between:</w:t>
      </w:r>
    </w:p>
    <w:p w:rsidR="003331F0" w:rsidRDefault="003331F0">
      <w:pPr>
        <w:tabs>
          <w:tab w:val="right" w:pos="8352"/>
        </w:tabs>
        <w:kinsoku w:val="0"/>
        <w:overflowPunct w:val="0"/>
        <w:autoSpaceDE/>
        <w:autoSpaceDN/>
        <w:adjustRightInd/>
        <w:spacing w:before="245" w:line="269" w:lineRule="exact"/>
        <w:textAlignment w:val="baseline"/>
        <w:rPr>
          <w:sz w:val="24"/>
          <w:szCs w:val="24"/>
        </w:rPr>
      </w:pPr>
      <w:r>
        <w:rPr>
          <w:sz w:val="24"/>
          <w:szCs w:val="24"/>
        </w:rPr>
        <w:t>(a)</w:t>
      </w:r>
      <w:r>
        <w:rPr>
          <w:sz w:val="24"/>
          <w:szCs w:val="24"/>
        </w:rPr>
        <w:tab/>
        <w:t>the applicable Screen Rate for the longest period (for which that Screen Rate</w:t>
      </w:r>
    </w:p>
    <w:p w:rsidR="003331F0" w:rsidRDefault="003331F0">
      <w:pPr>
        <w:kinsoku w:val="0"/>
        <w:overflowPunct w:val="0"/>
        <w:autoSpaceDE/>
        <w:autoSpaceDN/>
        <w:adjustRightInd/>
        <w:spacing w:after="77" w:line="279" w:lineRule="exact"/>
        <w:ind w:left="720" w:right="72"/>
        <w:textAlignment w:val="baseline"/>
        <w:rPr>
          <w:sz w:val="24"/>
          <w:szCs w:val="24"/>
        </w:rPr>
      </w:pPr>
      <w:r>
        <w:rPr>
          <w:sz w:val="24"/>
          <w:szCs w:val="24"/>
        </w:rPr>
        <w:t>is available) which is less than the Interest Period of that Lo</w:t>
      </w:r>
      <w:r>
        <w:rPr>
          <w:sz w:val="24"/>
          <w:szCs w:val="24"/>
          <w:lang w:val="es-ES" w:eastAsia="es-ES"/>
        </w:rPr>
        <w:t xml:space="preserve">an </w:t>
      </w:r>
      <w:r>
        <w:rPr>
          <w:sz w:val="24"/>
          <w:szCs w:val="24"/>
        </w:rPr>
        <w:t>or Unpaid Sum; and</w:t>
      </w:r>
    </w:p>
    <w:p w:rsidR="003331F0" w:rsidRDefault="003331F0">
      <w:pPr>
        <w:kinsoku w:val="0"/>
        <w:overflowPunct w:val="0"/>
        <w:autoSpaceDE/>
        <w:autoSpaceDN/>
        <w:adjustRightInd/>
        <w:spacing w:before="155" w:line="277" w:lineRule="exact"/>
        <w:ind w:right="72"/>
        <w:jc w:val="both"/>
        <w:textAlignment w:val="baseline"/>
        <w:rPr>
          <w:sz w:val="24"/>
          <w:szCs w:val="24"/>
        </w:rPr>
      </w:pPr>
      <w:r>
        <w:rPr>
          <w:sz w:val="24"/>
          <w:szCs w:val="24"/>
        </w:rPr>
        <w:t>the applicable Screen Rate for the shortest period (for which that Screen Rate is available) which exceeds the Interest Period of that Lo</w:t>
      </w:r>
      <w:r>
        <w:rPr>
          <w:sz w:val="24"/>
          <w:szCs w:val="24"/>
          <w:lang w:val="es-ES" w:eastAsia="es-ES"/>
        </w:rPr>
        <w:t xml:space="preserve">an </w:t>
      </w:r>
      <w:r>
        <w:rPr>
          <w:sz w:val="24"/>
          <w:szCs w:val="24"/>
        </w:rPr>
        <w:t>or Unpaid Sum,</w:t>
      </w:r>
    </w:p>
    <w:p w:rsidR="003331F0" w:rsidRDefault="003331F0">
      <w:pPr>
        <w:kinsoku w:val="0"/>
        <w:overflowPunct w:val="0"/>
        <w:autoSpaceDE/>
        <w:autoSpaceDN/>
        <w:adjustRightInd/>
        <w:spacing w:line="517" w:lineRule="exact"/>
        <w:ind w:right="504"/>
        <w:textAlignment w:val="baseline"/>
        <w:rPr>
          <w:sz w:val="24"/>
          <w:szCs w:val="24"/>
        </w:rPr>
      </w:pPr>
      <w:r>
        <w:rPr>
          <w:sz w:val="24"/>
          <w:szCs w:val="24"/>
        </w:rPr>
        <w:t>each as of the Specified Time on the Quotation Day for the currency of that Lo</w:t>
      </w:r>
      <w:r>
        <w:rPr>
          <w:sz w:val="24"/>
          <w:szCs w:val="24"/>
          <w:lang w:val="es-ES" w:eastAsia="es-ES"/>
        </w:rPr>
        <w:t>an</w:t>
      </w:r>
      <w:r>
        <w:rPr>
          <w:sz w:val="24"/>
          <w:szCs w:val="24"/>
        </w:rPr>
        <w:t xml:space="preserve">. </w:t>
      </w:r>
      <w:r>
        <w:rPr>
          <w:b/>
          <w:bCs/>
          <w:sz w:val="24"/>
          <w:szCs w:val="24"/>
        </w:rPr>
        <w:t xml:space="preserve">"Irrecoverable Expenses" </w:t>
      </w:r>
      <w:r>
        <w:rPr>
          <w:sz w:val="24"/>
          <w:szCs w:val="24"/>
        </w:rPr>
        <w:t>means:</w:t>
      </w:r>
    </w:p>
    <w:p w:rsidR="003331F0" w:rsidRDefault="003331F0">
      <w:pPr>
        <w:tabs>
          <w:tab w:val="left" w:pos="720"/>
        </w:tabs>
        <w:kinsoku w:val="0"/>
        <w:overflowPunct w:val="0"/>
        <w:autoSpaceDE/>
        <w:autoSpaceDN/>
        <w:adjustRightInd/>
        <w:spacing w:before="236" w:line="273" w:lineRule="exact"/>
        <w:textAlignment w:val="baseline"/>
        <w:rPr>
          <w:spacing w:val="-1"/>
          <w:sz w:val="24"/>
          <w:szCs w:val="24"/>
        </w:rPr>
      </w:pPr>
      <w:r>
        <w:rPr>
          <w:spacing w:val="-1"/>
          <w:sz w:val="24"/>
          <w:szCs w:val="24"/>
        </w:rPr>
        <w:t>(a)</w:t>
      </w:r>
      <w:r>
        <w:rPr>
          <w:spacing w:val="-1"/>
          <w:sz w:val="24"/>
          <w:szCs w:val="24"/>
        </w:rPr>
        <w:tab/>
        <w:t>any costs and expenses incurred by a Borrower:</w:t>
      </w:r>
    </w:p>
    <w:p w:rsidR="003331F0" w:rsidRDefault="003331F0">
      <w:pPr>
        <w:numPr>
          <w:ilvl w:val="0"/>
          <w:numId w:val="49"/>
        </w:numPr>
        <w:kinsoku w:val="0"/>
        <w:overflowPunct w:val="0"/>
        <w:autoSpaceDE/>
        <w:autoSpaceDN/>
        <w:adjustRightInd/>
        <w:spacing w:before="245" w:line="273" w:lineRule="exact"/>
        <w:textAlignment w:val="baseline"/>
        <w:rPr>
          <w:sz w:val="24"/>
          <w:szCs w:val="24"/>
        </w:rPr>
      </w:pPr>
      <w:r>
        <w:rPr>
          <w:sz w:val="24"/>
          <w:szCs w:val="24"/>
        </w:rPr>
        <w:t>by way of rates and insurance premia for a Property;</w:t>
      </w:r>
    </w:p>
    <w:p w:rsidR="003331F0" w:rsidRDefault="003331F0">
      <w:pPr>
        <w:numPr>
          <w:ilvl w:val="0"/>
          <w:numId w:val="49"/>
        </w:numPr>
        <w:kinsoku w:val="0"/>
        <w:overflowPunct w:val="0"/>
        <w:autoSpaceDE/>
        <w:autoSpaceDN/>
        <w:adjustRightInd/>
        <w:spacing w:before="234" w:line="279" w:lineRule="exact"/>
        <w:ind w:right="72"/>
        <w:jc w:val="both"/>
        <w:textAlignment w:val="baseline"/>
        <w:rPr>
          <w:sz w:val="24"/>
          <w:szCs w:val="24"/>
        </w:rPr>
      </w:pPr>
      <w:r>
        <w:rPr>
          <w:sz w:val="24"/>
          <w:szCs w:val="24"/>
        </w:rPr>
        <w:t>in complying with applicable laws and regulations relating to any Property;</w:t>
      </w:r>
    </w:p>
    <w:p w:rsidR="003331F0" w:rsidRDefault="003331F0">
      <w:pPr>
        <w:numPr>
          <w:ilvl w:val="0"/>
          <w:numId w:val="50"/>
        </w:numPr>
        <w:kinsoku w:val="0"/>
        <w:overflowPunct w:val="0"/>
        <w:autoSpaceDE/>
        <w:autoSpaceDN/>
        <w:adjustRightInd/>
        <w:spacing w:before="236" w:line="277" w:lineRule="exact"/>
        <w:ind w:right="72"/>
        <w:jc w:val="both"/>
        <w:textAlignment w:val="baseline"/>
        <w:rPr>
          <w:sz w:val="24"/>
          <w:szCs w:val="24"/>
        </w:rPr>
      </w:pPr>
      <w:r>
        <w:rPr>
          <w:sz w:val="24"/>
          <w:szCs w:val="24"/>
        </w:rPr>
        <w:t>in respect of any repair of, maintenance of or similar obligation with respect to, or in provision of services to a tenant with respect to, a Property, in each case which an Obligor is obliged to carry out or provide in accordance with the terms of an Occupational Lease;</w:t>
      </w:r>
    </w:p>
    <w:p w:rsidR="003331F0" w:rsidRDefault="003331F0">
      <w:pPr>
        <w:tabs>
          <w:tab w:val="left" w:pos="1440"/>
        </w:tabs>
        <w:kinsoku w:val="0"/>
        <w:overflowPunct w:val="0"/>
        <w:autoSpaceDE/>
        <w:autoSpaceDN/>
        <w:adjustRightInd/>
        <w:spacing w:before="186" w:line="331" w:lineRule="exact"/>
        <w:ind w:left="720"/>
        <w:textAlignment w:val="baseline"/>
        <w:rPr>
          <w:spacing w:val="1"/>
          <w:sz w:val="24"/>
          <w:szCs w:val="24"/>
          <w:lang w:eastAsia="en-US"/>
        </w:rPr>
      </w:pPr>
      <w:r>
        <w:rPr>
          <w:spacing w:val="1"/>
          <w:sz w:val="24"/>
          <w:szCs w:val="24"/>
          <w:lang w:val="es-ES" w:eastAsia="es-ES"/>
        </w:rPr>
        <w:t>(i)</w:t>
      </w:r>
      <w:r>
        <w:rPr>
          <w:spacing w:val="1"/>
          <w:sz w:val="24"/>
          <w:szCs w:val="24"/>
          <w:lang w:val="es-ES" w:eastAsia="es-ES"/>
        </w:rPr>
        <w:tab/>
      </w:r>
      <w:r>
        <w:rPr>
          <w:spacing w:val="1"/>
          <w:sz w:val="24"/>
          <w:szCs w:val="24"/>
          <w:lang w:eastAsia="en-US"/>
        </w:rPr>
        <w:t>which any Obligor is obliged to discharge in respect of any unlet part</w:t>
      </w:r>
    </w:p>
    <w:p w:rsidR="003331F0" w:rsidRDefault="003331F0">
      <w:pPr>
        <w:kinsoku w:val="0"/>
        <w:overflowPunct w:val="0"/>
        <w:autoSpaceDE/>
        <w:autoSpaceDN/>
        <w:adjustRightInd/>
        <w:spacing w:before="2" w:line="273" w:lineRule="exact"/>
        <w:ind w:right="180"/>
        <w:jc w:val="right"/>
        <w:textAlignment w:val="baseline"/>
        <w:rPr>
          <w:sz w:val="24"/>
          <w:szCs w:val="24"/>
          <w:lang w:eastAsia="en-US"/>
        </w:rPr>
      </w:pPr>
      <w:r>
        <w:rPr>
          <w:sz w:val="24"/>
          <w:szCs w:val="24"/>
          <w:lang w:eastAsia="en-US"/>
        </w:rPr>
        <w:t>of any Property or in respect of any shortfall in Tenant Contributions;</w:t>
      </w:r>
    </w:p>
    <w:p w:rsidR="003331F0" w:rsidRDefault="003331F0">
      <w:pPr>
        <w:tabs>
          <w:tab w:val="left" w:pos="720"/>
        </w:tabs>
        <w:kinsoku w:val="0"/>
        <w:overflowPunct w:val="0"/>
        <w:autoSpaceDE/>
        <w:autoSpaceDN/>
        <w:adjustRightInd/>
        <w:spacing w:before="241" w:line="278" w:lineRule="exact"/>
        <w:textAlignment w:val="baseline"/>
        <w:rPr>
          <w:sz w:val="24"/>
          <w:szCs w:val="24"/>
          <w:lang w:eastAsia="en-US"/>
        </w:rPr>
      </w:pPr>
      <w:r>
        <w:rPr>
          <w:sz w:val="24"/>
          <w:szCs w:val="24"/>
          <w:lang w:eastAsia="en-US"/>
        </w:rPr>
        <w:t>(b)</w:t>
      </w:r>
      <w:r>
        <w:rPr>
          <w:sz w:val="24"/>
          <w:szCs w:val="24"/>
          <w:lang w:eastAsia="en-US"/>
        </w:rPr>
        <w:tab/>
        <w:t>empty business rates in respect of any unit at a Property which is vac</w:t>
      </w:r>
      <w:r>
        <w:rPr>
          <w:sz w:val="24"/>
          <w:szCs w:val="24"/>
          <w:lang w:val="es-ES" w:eastAsia="es-ES"/>
        </w:rPr>
        <w:t>an</w:t>
      </w:r>
      <w:r>
        <w:rPr>
          <w:sz w:val="24"/>
          <w:szCs w:val="24"/>
          <w:lang w:eastAsia="en-US"/>
        </w:rPr>
        <w:t>t; and</w:t>
      </w:r>
    </w:p>
    <w:p w:rsidR="003331F0" w:rsidRDefault="003331F0">
      <w:pPr>
        <w:tabs>
          <w:tab w:val="left" w:pos="720"/>
        </w:tabs>
        <w:kinsoku w:val="0"/>
        <w:overflowPunct w:val="0"/>
        <w:autoSpaceDE/>
        <w:autoSpaceDN/>
        <w:adjustRightInd/>
        <w:spacing w:before="240" w:line="273" w:lineRule="exact"/>
        <w:textAlignment w:val="baseline"/>
        <w:rPr>
          <w:sz w:val="24"/>
          <w:szCs w:val="24"/>
          <w:lang w:eastAsia="en-US"/>
        </w:rPr>
      </w:pPr>
      <w:r>
        <w:rPr>
          <w:sz w:val="24"/>
          <w:szCs w:val="24"/>
          <w:lang w:eastAsia="en-US"/>
        </w:rPr>
        <w:t>(c)</w:t>
      </w:r>
      <w:r>
        <w:rPr>
          <w:sz w:val="24"/>
          <w:szCs w:val="24"/>
          <w:lang w:eastAsia="en-US"/>
        </w:rPr>
        <w:tab/>
        <w:t>marketing fees in relation to the Property; and</w:t>
      </w:r>
    </w:p>
    <w:p w:rsidR="003331F0" w:rsidRDefault="003331F0">
      <w:pPr>
        <w:tabs>
          <w:tab w:val="left" w:pos="720"/>
        </w:tabs>
        <w:kinsoku w:val="0"/>
        <w:overflowPunct w:val="0"/>
        <w:autoSpaceDE/>
        <w:autoSpaceDN/>
        <w:adjustRightInd/>
        <w:spacing w:before="241" w:line="273" w:lineRule="exact"/>
        <w:textAlignment w:val="baseline"/>
        <w:rPr>
          <w:sz w:val="24"/>
          <w:szCs w:val="24"/>
          <w:lang w:eastAsia="en-US"/>
        </w:rPr>
      </w:pPr>
      <w:r>
        <w:rPr>
          <w:sz w:val="24"/>
          <w:szCs w:val="24"/>
          <w:lang w:eastAsia="en-US"/>
        </w:rPr>
        <w:t>(d)</w:t>
      </w:r>
      <w:r>
        <w:rPr>
          <w:sz w:val="24"/>
          <w:szCs w:val="24"/>
          <w:lang w:eastAsia="en-US"/>
        </w:rPr>
        <w:tab/>
        <w:t>any sum representing any VAT chargeable in respect of any of the items listed</w:t>
      </w:r>
    </w:p>
    <w:p w:rsidR="003331F0" w:rsidRDefault="003331F0">
      <w:pPr>
        <w:kinsoku w:val="0"/>
        <w:overflowPunct w:val="0"/>
        <w:autoSpaceDE/>
        <w:autoSpaceDN/>
        <w:adjustRightInd/>
        <w:spacing w:before="1" w:line="273" w:lineRule="exact"/>
        <w:ind w:left="720"/>
        <w:textAlignment w:val="baseline"/>
        <w:rPr>
          <w:sz w:val="24"/>
          <w:szCs w:val="24"/>
          <w:lang w:eastAsia="en-US"/>
        </w:rPr>
      </w:pPr>
      <w:r>
        <w:rPr>
          <w:sz w:val="24"/>
          <w:szCs w:val="24"/>
          <w:lang w:eastAsia="en-US"/>
        </w:rPr>
        <w:t>in paragraphs (a) to (c) above,</w:t>
      </w:r>
    </w:p>
    <w:p w:rsidR="003331F0" w:rsidRDefault="003331F0">
      <w:pPr>
        <w:kinsoku w:val="0"/>
        <w:overflowPunct w:val="0"/>
        <w:autoSpaceDE/>
        <w:autoSpaceDN/>
        <w:adjustRightInd/>
        <w:spacing w:before="244" w:line="274" w:lineRule="exact"/>
        <w:ind w:right="72"/>
        <w:jc w:val="both"/>
        <w:textAlignment w:val="baseline"/>
        <w:rPr>
          <w:sz w:val="24"/>
          <w:szCs w:val="24"/>
          <w:lang w:eastAsia="en-US"/>
        </w:rPr>
      </w:pPr>
      <w:r>
        <w:rPr>
          <w:sz w:val="24"/>
          <w:szCs w:val="24"/>
          <w:lang w:eastAsia="en-US"/>
        </w:rPr>
        <w:t>in each case, to the extent that those items are not funded by the tenants, by way of Tenant Contributions or otherwise, under the Lease Documents.</w:t>
      </w:r>
    </w:p>
    <w:p w:rsidR="003331F0" w:rsidRDefault="003331F0">
      <w:pPr>
        <w:kinsoku w:val="0"/>
        <w:overflowPunct w:val="0"/>
        <w:autoSpaceDE/>
        <w:autoSpaceDN/>
        <w:adjustRightInd/>
        <w:spacing w:before="242" w:line="276" w:lineRule="exact"/>
        <w:ind w:right="72"/>
        <w:jc w:val="both"/>
        <w:textAlignment w:val="baseline"/>
        <w:rPr>
          <w:sz w:val="24"/>
          <w:szCs w:val="24"/>
          <w:lang w:eastAsia="en-US"/>
        </w:rPr>
      </w:pPr>
      <w:r>
        <w:rPr>
          <w:b/>
          <w:bCs/>
          <w:sz w:val="24"/>
          <w:szCs w:val="24"/>
          <w:lang w:eastAsia="en-US"/>
        </w:rPr>
        <w:t xml:space="preserve">"ISDA Master Agreement" </w:t>
      </w:r>
      <w:r>
        <w:rPr>
          <w:sz w:val="24"/>
          <w:szCs w:val="24"/>
          <w:lang w:eastAsia="en-US"/>
        </w:rPr>
        <w:t>means a 1992 Master Agreement (Multi-currency — Cross Border) or a 2002 Master Agreement each as published by the International Swaps and Derivatives Association, Inc.</w:t>
      </w:r>
    </w:p>
    <w:p w:rsidR="003331F0" w:rsidRDefault="003331F0">
      <w:pPr>
        <w:kinsoku w:val="0"/>
        <w:overflowPunct w:val="0"/>
        <w:autoSpaceDE/>
        <w:autoSpaceDN/>
        <w:adjustRightInd/>
        <w:spacing w:before="241" w:line="278" w:lineRule="exact"/>
        <w:textAlignment w:val="baseline"/>
        <w:rPr>
          <w:spacing w:val="-3"/>
          <w:sz w:val="24"/>
          <w:szCs w:val="24"/>
          <w:lang w:eastAsia="en-US"/>
        </w:rPr>
      </w:pPr>
      <w:r>
        <w:rPr>
          <w:b/>
          <w:bCs/>
          <w:spacing w:val="-3"/>
          <w:sz w:val="24"/>
          <w:szCs w:val="24"/>
          <w:lang w:eastAsia="en-US"/>
        </w:rPr>
        <w:t xml:space="preserve">"Lease Document" </w:t>
      </w:r>
      <w:r>
        <w:rPr>
          <w:spacing w:val="-3"/>
          <w:sz w:val="24"/>
          <w:szCs w:val="24"/>
          <w:lang w:eastAsia="en-US"/>
        </w:rPr>
        <w:t>means:</w:t>
      </w:r>
    </w:p>
    <w:p w:rsidR="003331F0" w:rsidRDefault="003331F0">
      <w:pPr>
        <w:numPr>
          <w:ilvl w:val="0"/>
          <w:numId w:val="51"/>
        </w:numPr>
        <w:kinsoku w:val="0"/>
        <w:overflowPunct w:val="0"/>
        <w:autoSpaceDE/>
        <w:autoSpaceDN/>
        <w:adjustRightInd/>
        <w:spacing w:before="239" w:after="1174" w:line="273" w:lineRule="exact"/>
        <w:textAlignment w:val="baseline"/>
        <w:rPr>
          <w:spacing w:val="2"/>
          <w:sz w:val="24"/>
          <w:szCs w:val="24"/>
          <w:lang w:eastAsia="en-US"/>
        </w:rPr>
      </w:pPr>
      <w:r>
        <w:rPr>
          <w:spacing w:val="2"/>
          <w:sz w:val="24"/>
          <w:szCs w:val="24"/>
          <w:lang w:eastAsia="en-US"/>
        </w:rPr>
        <w:t>an Agreement for Lease;</w:t>
      </w:r>
    </w:p>
    <w:p w:rsidR="003331F0" w:rsidRDefault="003331F0">
      <w:pPr>
        <w:numPr>
          <w:ilvl w:val="0"/>
          <w:numId w:val="52"/>
        </w:numPr>
        <w:kinsoku w:val="0"/>
        <w:overflowPunct w:val="0"/>
        <w:autoSpaceDE/>
        <w:autoSpaceDN/>
        <w:adjustRightInd/>
        <w:spacing w:before="200" w:after="418" w:line="283" w:lineRule="exact"/>
        <w:textAlignment w:val="baseline"/>
        <w:rPr>
          <w:spacing w:val="-329"/>
          <w:sz w:val="24"/>
          <w:szCs w:val="24"/>
          <w:lang w:eastAsia="en-US"/>
        </w:rPr>
      </w:pP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- 19 -</w:t>
      </w:r>
      <w:r>
        <w:rPr>
          <w:sz w:val="24"/>
          <w:szCs w:val="24"/>
          <w:lang w:eastAsia="en-US"/>
        </w:rPr>
        <w:tab/>
      </w:r>
      <w:r>
        <w:rPr>
          <w:sz w:val="16"/>
          <w:szCs w:val="16"/>
          <w:lang w:eastAsia="en-US"/>
        </w:rPr>
        <w:t>70-40580707</w:t>
      </w:r>
    </w:p>
    <w:p w:rsidR="003331F0" w:rsidRDefault="003331F0">
      <w:pPr>
        <w:pageBreakBefore/>
        <w:numPr>
          <w:ilvl w:val="0"/>
          <w:numId w:val="53"/>
        </w:numPr>
        <w:kinsoku w:val="0"/>
        <w:overflowPunct w:val="0"/>
        <w:autoSpaceDE/>
        <w:autoSpaceDN/>
        <w:adjustRightInd/>
        <w:spacing w:before="7" w:line="273" w:lineRule="exact"/>
        <w:ind w:right="72"/>
        <w:textAlignment w:val="baseline"/>
        <w:rPr>
          <w:spacing w:val="2"/>
          <w:sz w:val="24"/>
          <w:szCs w:val="24"/>
          <w:lang w:eastAsia="en-US"/>
        </w:rPr>
      </w:pPr>
      <w:r>
        <w:rPr>
          <w:spacing w:val="2"/>
          <w:sz w:val="24"/>
          <w:szCs w:val="24"/>
          <w:lang w:eastAsia="en-US"/>
        </w:rPr>
        <w:lastRenderedPageBreak/>
        <w:t>an Occupational Lease; or</w:t>
      </w:r>
    </w:p>
    <w:p w:rsidR="003331F0" w:rsidRDefault="003331F0">
      <w:pPr>
        <w:numPr>
          <w:ilvl w:val="0"/>
          <w:numId w:val="53"/>
        </w:numPr>
        <w:kinsoku w:val="0"/>
        <w:overflowPunct w:val="0"/>
        <w:autoSpaceDE/>
        <w:autoSpaceDN/>
        <w:adjustRightInd/>
        <w:spacing w:before="244" w:line="273" w:lineRule="exact"/>
        <w:ind w:right="72"/>
        <w:textAlignment w:val="baseline"/>
        <w:rPr>
          <w:sz w:val="24"/>
          <w:szCs w:val="24"/>
          <w:lang w:eastAsia="en-US"/>
        </w:rPr>
      </w:pPr>
      <w:r>
        <w:rPr>
          <w:sz w:val="24"/>
          <w:szCs w:val="24"/>
          <w:lang w:eastAsia="en-US"/>
        </w:rPr>
        <w:t>any other document designated as such by the Agent and the Obligors' Agent.</w:t>
      </w:r>
    </w:p>
    <w:p w:rsidR="003331F0" w:rsidRDefault="003331F0">
      <w:pPr>
        <w:kinsoku w:val="0"/>
        <w:overflowPunct w:val="0"/>
        <w:autoSpaceDE/>
        <w:autoSpaceDN/>
        <w:adjustRightInd/>
        <w:spacing w:before="244" w:line="276" w:lineRule="exact"/>
        <w:ind w:left="72" w:right="72"/>
        <w:jc w:val="both"/>
        <w:textAlignment w:val="baseline"/>
        <w:rPr>
          <w:sz w:val="24"/>
          <w:szCs w:val="24"/>
          <w:lang w:eastAsia="en-US"/>
        </w:rPr>
      </w:pPr>
      <w:r>
        <w:rPr>
          <w:b/>
          <w:bCs/>
          <w:sz w:val="24"/>
          <w:szCs w:val="24"/>
          <w:lang w:eastAsia="en-US"/>
        </w:rPr>
        <w:t xml:space="preserve">"Lease Prepayment Proceeds" </w:t>
      </w:r>
      <w:r>
        <w:rPr>
          <w:sz w:val="24"/>
          <w:szCs w:val="24"/>
          <w:lang w:eastAsia="en-US"/>
        </w:rPr>
        <w:t>means any premium or other amount paid to an Obligor in respect of any agreement to amend, supplement, extend, waive, surrender or release a Lease Document.</w:t>
      </w:r>
    </w:p>
    <w:p w:rsidR="003331F0" w:rsidRDefault="003331F0">
      <w:pPr>
        <w:kinsoku w:val="0"/>
        <w:overflowPunct w:val="0"/>
        <w:autoSpaceDE/>
        <w:autoSpaceDN/>
        <w:adjustRightInd/>
        <w:spacing w:before="249" w:line="275" w:lineRule="exact"/>
        <w:ind w:left="72" w:right="72"/>
        <w:jc w:val="both"/>
        <w:textAlignment w:val="baseline"/>
        <w:rPr>
          <w:sz w:val="24"/>
          <w:szCs w:val="24"/>
          <w:lang w:eastAsia="en-US"/>
        </w:rPr>
      </w:pPr>
      <w:r>
        <w:rPr>
          <w:b/>
          <w:bCs/>
          <w:sz w:val="24"/>
          <w:szCs w:val="24"/>
          <w:lang w:eastAsia="en-US"/>
        </w:rPr>
        <w:t xml:space="preserve">"Legal Due Diligence Report" </w:t>
      </w:r>
      <w:r>
        <w:rPr>
          <w:sz w:val="24"/>
          <w:szCs w:val="24"/>
          <w:lang w:eastAsia="en-US"/>
        </w:rPr>
        <w:t xml:space="preserve">means the legal due diligence report dated 11 July 2014 and prepared by Freshfields Bruckhaus Deringer LLP in relation to </w:t>
      </w:r>
      <w:r>
        <w:rPr>
          <w:i/>
          <w:iCs/>
          <w:sz w:val="24"/>
          <w:szCs w:val="24"/>
          <w:lang w:eastAsia="en-US"/>
        </w:rPr>
        <w:t xml:space="preserve">"Project Nevis" </w:t>
      </w:r>
      <w:r>
        <w:rPr>
          <w:sz w:val="24"/>
          <w:szCs w:val="24"/>
          <w:lang w:eastAsia="en-US"/>
        </w:rPr>
        <w:t>and addressed to, and/or capable of being relied upon by, amongst others, the Finance Pa</w:t>
      </w:r>
      <w:r>
        <w:rPr>
          <w:sz w:val="24"/>
          <w:szCs w:val="24"/>
          <w:lang w:val="es-ES" w:eastAsia="es-ES"/>
        </w:rPr>
        <w:t>rt</w:t>
      </w:r>
      <w:r>
        <w:rPr>
          <w:sz w:val="24"/>
          <w:szCs w:val="24"/>
          <w:lang w:eastAsia="en-US"/>
        </w:rPr>
        <w:t>ies.</w:t>
      </w:r>
    </w:p>
    <w:p w:rsidR="003331F0" w:rsidRDefault="003331F0">
      <w:pPr>
        <w:kinsoku w:val="0"/>
        <w:overflowPunct w:val="0"/>
        <w:autoSpaceDE/>
        <w:autoSpaceDN/>
        <w:adjustRightInd/>
        <w:spacing w:before="238" w:line="275" w:lineRule="exact"/>
        <w:ind w:left="72" w:right="72"/>
        <w:jc w:val="both"/>
        <w:textAlignment w:val="baseline"/>
        <w:rPr>
          <w:i/>
          <w:iCs/>
          <w:sz w:val="24"/>
          <w:szCs w:val="24"/>
          <w:lang w:eastAsia="en-US"/>
        </w:rPr>
      </w:pPr>
      <w:r>
        <w:rPr>
          <w:b/>
          <w:bCs/>
          <w:sz w:val="24"/>
          <w:szCs w:val="24"/>
          <w:lang w:eastAsia="en-US"/>
        </w:rPr>
        <w:t xml:space="preserve">"Legal Opinion" </w:t>
      </w:r>
      <w:r>
        <w:rPr>
          <w:sz w:val="24"/>
          <w:szCs w:val="24"/>
          <w:lang w:eastAsia="en-US"/>
        </w:rPr>
        <w:t xml:space="preserve">means each of the legal opinions delivered in accordance with Clause 4.1 </w:t>
      </w:r>
      <w:r>
        <w:rPr>
          <w:i/>
          <w:iCs/>
          <w:sz w:val="24"/>
          <w:szCs w:val="24"/>
          <w:lang w:eastAsia="en-US"/>
        </w:rPr>
        <w:t xml:space="preserve">(Initial conditions precedent) </w:t>
      </w:r>
      <w:r>
        <w:rPr>
          <w:sz w:val="24"/>
          <w:szCs w:val="24"/>
          <w:lang w:eastAsia="en-US"/>
        </w:rPr>
        <w:t xml:space="preserve">and Schedule 2 </w:t>
      </w:r>
      <w:r>
        <w:rPr>
          <w:i/>
          <w:iCs/>
          <w:sz w:val="24"/>
          <w:szCs w:val="24"/>
          <w:lang w:eastAsia="en-US"/>
        </w:rPr>
        <w:t xml:space="preserve">(Conditions Precedent and Conditions Subsequent) </w:t>
      </w:r>
      <w:r>
        <w:rPr>
          <w:sz w:val="24"/>
          <w:szCs w:val="24"/>
          <w:lang w:eastAsia="en-US"/>
        </w:rPr>
        <w:t xml:space="preserve">or Schedule 3 </w:t>
      </w:r>
      <w:r>
        <w:rPr>
          <w:i/>
          <w:iCs/>
          <w:sz w:val="24"/>
          <w:szCs w:val="24"/>
          <w:lang w:eastAsia="en-US"/>
        </w:rPr>
        <w:t>(Conditions Precedent — Nassica Land Plot).</w:t>
      </w:r>
    </w:p>
    <w:p w:rsidR="003331F0" w:rsidRDefault="003331F0">
      <w:pPr>
        <w:kinsoku w:val="0"/>
        <w:overflowPunct w:val="0"/>
        <w:autoSpaceDE/>
        <w:autoSpaceDN/>
        <w:adjustRightInd/>
        <w:spacing w:before="243" w:line="274" w:lineRule="exact"/>
        <w:ind w:left="72" w:right="72"/>
        <w:textAlignment w:val="baseline"/>
        <w:rPr>
          <w:spacing w:val="-3"/>
          <w:sz w:val="24"/>
          <w:szCs w:val="24"/>
          <w:lang w:eastAsia="en-US"/>
        </w:rPr>
      </w:pPr>
      <w:r>
        <w:rPr>
          <w:b/>
          <w:bCs/>
          <w:spacing w:val="-3"/>
          <w:sz w:val="24"/>
          <w:szCs w:val="24"/>
          <w:lang w:eastAsia="en-US"/>
        </w:rPr>
        <w:t xml:space="preserve">"Legal Reservations" </w:t>
      </w:r>
      <w:r>
        <w:rPr>
          <w:spacing w:val="-3"/>
          <w:sz w:val="24"/>
          <w:szCs w:val="24"/>
          <w:lang w:eastAsia="en-US"/>
        </w:rPr>
        <w:t>means:</w:t>
      </w:r>
    </w:p>
    <w:p w:rsidR="003331F0" w:rsidRDefault="003331F0">
      <w:pPr>
        <w:numPr>
          <w:ilvl w:val="0"/>
          <w:numId w:val="54"/>
        </w:numPr>
        <w:kinsoku w:val="0"/>
        <w:overflowPunct w:val="0"/>
        <w:autoSpaceDE/>
        <w:autoSpaceDN/>
        <w:adjustRightInd/>
        <w:spacing w:before="235" w:line="278" w:lineRule="exact"/>
        <w:ind w:right="72"/>
        <w:jc w:val="both"/>
        <w:textAlignment w:val="baseline"/>
        <w:rPr>
          <w:sz w:val="24"/>
          <w:szCs w:val="24"/>
          <w:lang w:eastAsia="en-US"/>
        </w:rPr>
      </w:pPr>
      <w:r>
        <w:rPr>
          <w:sz w:val="24"/>
          <w:szCs w:val="24"/>
          <w:lang w:eastAsia="en-US"/>
        </w:rPr>
        <w:t>the principle that equitable remedies may be granted or refused at the discretion of a court;</w:t>
      </w:r>
    </w:p>
    <w:p w:rsidR="003331F0" w:rsidRDefault="003331F0">
      <w:pPr>
        <w:numPr>
          <w:ilvl w:val="0"/>
          <w:numId w:val="54"/>
        </w:numPr>
        <w:kinsoku w:val="0"/>
        <w:overflowPunct w:val="0"/>
        <w:autoSpaceDE/>
        <w:autoSpaceDN/>
        <w:adjustRightInd/>
        <w:spacing w:before="234" w:line="279" w:lineRule="exact"/>
        <w:ind w:right="72"/>
        <w:jc w:val="both"/>
        <w:textAlignment w:val="baseline"/>
        <w:rPr>
          <w:sz w:val="24"/>
          <w:szCs w:val="24"/>
          <w:lang w:eastAsia="en-US"/>
        </w:rPr>
      </w:pPr>
      <w:r>
        <w:rPr>
          <w:sz w:val="24"/>
          <w:szCs w:val="24"/>
          <w:lang w:eastAsia="en-US"/>
        </w:rPr>
        <w:t>the limitation of enforcement by laws relating to insolvency, reorganisation and other laws generally affecting the rights of creditors;</w:t>
      </w:r>
    </w:p>
    <w:p w:rsidR="003331F0" w:rsidRDefault="003331F0">
      <w:pPr>
        <w:numPr>
          <w:ilvl w:val="0"/>
          <w:numId w:val="54"/>
        </w:numPr>
        <w:kinsoku w:val="0"/>
        <w:overflowPunct w:val="0"/>
        <w:autoSpaceDE/>
        <w:autoSpaceDN/>
        <w:adjustRightInd/>
        <w:spacing w:before="235" w:line="278" w:lineRule="exact"/>
        <w:ind w:right="72"/>
        <w:jc w:val="both"/>
        <w:textAlignment w:val="baseline"/>
        <w:rPr>
          <w:sz w:val="24"/>
          <w:szCs w:val="24"/>
          <w:lang w:eastAsia="en-US"/>
        </w:rPr>
      </w:pPr>
      <w:r>
        <w:rPr>
          <w:sz w:val="24"/>
          <w:szCs w:val="24"/>
          <w:lang w:eastAsia="en-US"/>
        </w:rPr>
        <w:t>the time barring of claims under the Limitation Act 1980 and the Foreign Limitation Periods Act 1984;</w:t>
      </w:r>
    </w:p>
    <w:p w:rsidR="003331F0" w:rsidRDefault="003331F0">
      <w:pPr>
        <w:numPr>
          <w:ilvl w:val="0"/>
          <w:numId w:val="54"/>
        </w:numPr>
        <w:kinsoku w:val="0"/>
        <w:overflowPunct w:val="0"/>
        <w:autoSpaceDE/>
        <w:autoSpaceDN/>
        <w:adjustRightInd/>
        <w:spacing w:before="235" w:line="279" w:lineRule="exact"/>
        <w:ind w:right="72"/>
        <w:jc w:val="both"/>
        <w:textAlignment w:val="baseline"/>
        <w:rPr>
          <w:sz w:val="24"/>
          <w:szCs w:val="24"/>
          <w:lang w:eastAsia="en-US"/>
        </w:rPr>
      </w:pPr>
      <w:r>
        <w:rPr>
          <w:sz w:val="24"/>
          <w:szCs w:val="24"/>
          <w:lang w:eastAsia="en-US"/>
        </w:rPr>
        <w:t>the possibility that an undertaking to assume liability for or indemnify a person against non-payment of UK stamp duty may be void;</w:t>
      </w:r>
    </w:p>
    <w:p w:rsidR="003331F0" w:rsidRDefault="003331F0">
      <w:pPr>
        <w:numPr>
          <w:ilvl w:val="0"/>
          <w:numId w:val="54"/>
        </w:numPr>
        <w:kinsoku w:val="0"/>
        <w:overflowPunct w:val="0"/>
        <w:autoSpaceDE/>
        <w:autoSpaceDN/>
        <w:adjustRightInd/>
        <w:spacing w:before="241" w:line="273" w:lineRule="exact"/>
        <w:ind w:right="72"/>
        <w:jc w:val="both"/>
        <w:textAlignment w:val="baseline"/>
        <w:rPr>
          <w:spacing w:val="1"/>
          <w:sz w:val="24"/>
          <w:szCs w:val="24"/>
          <w:lang w:eastAsia="en-US"/>
        </w:rPr>
      </w:pPr>
      <w:r>
        <w:rPr>
          <w:spacing w:val="1"/>
          <w:sz w:val="24"/>
          <w:szCs w:val="24"/>
          <w:lang w:eastAsia="en-US"/>
        </w:rPr>
        <w:t>defences of set-off or counterclaim;</w:t>
      </w:r>
    </w:p>
    <w:p w:rsidR="003331F0" w:rsidRDefault="003331F0">
      <w:pPr>
        <w:numPr>
          <w:ilvl w:val="0"/>
          <w:numId w:val="54"/>
        </w:numPr>
        <w:kinsoku w:val="0"/>
        <w:overflowPunct w:val="0"/>
        <w:autoSpaceDE/>
        <w:autoSpaceDN/>
        <w:adjustRightInd/>
        <w:spacing w:before="244" w:line="274" w:lineRule="exact"/>
        <w:ind w:right="72"/>
        <w:jc w:val="both"/>
        <w:textAlignment w:val="baseline"/>
        <w:rPr>
          <w:sz w:val="24"/>
          <w:szCs w:val="24"/>
          <w:lang w:eastAsia="en-US"/>
        </w:rPr>
      </w:pPr>
      <w:r>
        <w:rPr>
          <w:sz w:val="24"/>
          <w:szCs w:val="24"/>
          <w:lang w:eastAsia="en-US"/>
        </w:rPr>
        <w:t>the limitation of the enforcement of the terms of leases of real property by laws of general application to those leases;</w:t>
      </w:r>
    </w:p>
    <w:p w:rsidR="003331F0" w:rsidRDefault="003331F0">
      <w:pPr>
        <w:numPr>
          <w:ilvl w:val="0"/>
          <w:numId w:val="54"/>
        </w:numPr>
        <w:kinsoku w:val="0"/>
        <w:overflowPunct w:val="0"/>
        <w:autoSpaceDE/>
        <w:autoSpaceDN/>
        <w:adjustRightInd/>
        <w:spacing w:before="244" w:line="274" w:lineRule="exact"/>
        <w:ind w:right="72"/>
        <w:jc w:val="both"/>
        <w:textAlignment w:val="baseline"/>
        <w:rPr>
          <w:sz w:val="24"/>
          <w:szCs w:val="24"/>
          <w:lang w:eastAsia="en-US"/>
        </w:rPr>
      </w:pPr>
      <w:r>
        <w:rPr>
          <w:sz w:val="24"/>
          <w:szCs w:val="24"/>
          <w:lang w:eastAsia="en-US"/>
        </w:rPr>
        <w:t>similar principles, rights, remedies and defences under the laws of any Relevant Jurisdiction;</w:t>
      </w:r>
    </w:p>
    <w:p w:rsidR="003331F0" w:rsidRDefault="003331F0">
      <w:pPr>
        <w:numPr>
          <w:ilvl w:val="0"/>
          <w:numId w:val="54"/>
        </w:numPr>
        <w:kinsoku w:val="0"/>
        <w:overflowPunct w:val="0"/>
        <w:autoSpaceDE/>
        <w:autoSpaceDN/>
        <w:adjustRightInd/>
        <w:spacing w:before="240" w:line="275" w:lineRule="exact"/>
        <w:ind w:right="72"/>
        <w:jc w:val="both"/>
        <w:textAlignment w:val="baseline"/>
        <w:rPr>
          <w:sz w:val="24"/>
          <w:szCs w:val="24"/>
          <w:lang w:eastAsia="en-US"/>
        </w:rPr>
      </w:pPr>
      <w:r>
        <w:rPr>
          <w:sz w:val="24"/>
          <w:szCs w:val="24"/>
          <w:lang w:eastAsia="en-US"/>
        </w:rPr>
        <w:t>any other matters which are set out as qualifications or reservations as to matters of law of general application in any Legal Opinions supplied to the Agent on or before the Utilisation Date;</w:t>
      </w:r>
    </w:p>
    <w:p w:rsidR="003331F0" w:rsidRDefault="003331F0">
      <w:pPr>
        <w:numPr>
          <w:ilvl w:val="0"/>
          <w:numId w:val="54"/>
        </w:numPr>
        <w:kinsoku w:val="0"/>
        <w:overflowPunct w:val="0"/>
        <w:autoSpaceDE/>
        <w:autoSpaceDN/>
        <w:adjustRightInd/>
        <w:spacing w:before="243" w:line="276" w:lineRule="exact"/>
        <w:ind w:right="72"/>
        <w:jc w:val="both"/>
        <w:textAlignment w:val="baseline"/>
        <w:rPr>
          <w:sz w:val="24"/>
          <w:szCs w:val="24"/>
          <w:lang w:eastAsia="en-US"/>
        </w:rPr>
      </w:pPr>
      <w:r>
        <w:rPr>
          <w:sz w:val="24"/>
          <w:szCs w:val="24"/>
          <w:lang w:eastAsia="en-US"/>
        </w:rPr>
        <w:t>any requirements for due presentation for registration of each Finance Document creating registrable security required in accordance with any applicable law;</w:t>
      </w:r>
    </w:p>
    <w:p w:rsidR="003331F0" w:rsidRDefault="003331F0">
      <w:pPr>
        <w:numPr>
          <w:ilvl w:val="0"/>
          <w:numId w:val="54"/>
        </w:numPr>
        <w:kinsoku w:val="0"/>
        <w:overflowPunct w:val="0"/>
        <w:autoSpaceDE/>
        <w:autoSpaceDN/>
        <w:adjustRightInd/>
        <w:spacing w:before="236" w:line="278" w:lineRule="exact"/>
        <w:ind w:right="72"/>
        <w:jc w:val="both"/>
        <w:textAlignment w:val="baseline"/>
        <w:rPr>
          <w:sz w:val="24"/>
          <w:szCs w:val="24"/>
          <w:lang w:eastAsia="en-US"/>
        </w:rPr>
      </w:pPr>
      <w:r>
        <w:rPr>
          <w:sz w:val="24"/>
          <w:szCs w:val="24"/>
          <w:lang w:eastAsia="en-US"/>
        </w:rPr>
        <w:t>any requirements for due registration of each Finance Document creating fixed security over a Property at any land registry; and</w:t>
      </w:r>
    </w:p>
    <w:p w:rsidR="003331F0" w:rsidRDefault="003331F0">
      <w:pPr>
        <w:numPr>
          <w:ilvl w:val="0"/>
          <w:numId w:val="54"/>
        </w:numPr>
        <w:kinsoku w:val="0"/>
        <w:overflowPunct w:val="0"/>
        <w:autoSpaceDE/>
        <w:autoSpaceDN/>
        <w:adjustRightInd/>
        <w:spacing w:before="236" w:after="861" w:line="278" w:lineRule="exact"/>
        <w:ind w:right="72"/>
        <w:jc w:val="both"/>
        <w:textAlignment w:val="baseline"/>
        <w:rPr>
          <w:sz w:val="24"/>
          <w:szCs w:val="24"/>
          <w:lang w:eastAsia="en-US"/>
        </w:rPr>
      </w:pPr>
      <w:r>
        <w:rPr>
          <w:sz w:val="24"/>
          <w:szCs w:val="24"/>
          <w:lang w:eastAsia="en-US"/>
        </w:rPr>
        <w:t>if so required to be admitted in evidence in a Spanish Court, any document not drafted in the Spanish language will need to be translated into Spanish.</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- 20 -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2" w:line="277" w:lineRule="exact"/>
        <w:ind w:right="72"/>
        <w:textAlignment w:val="baseline"/>
        <w:rPr>
          <w:spacing w:val="-5"/>
          <w:sz w:val="24"/>
          <w:szCs w:val="24"/>
          <w:lang w:eastAsia="en-US"/>
        </w:rPr>
      </w:pPr>
      <w:r>
        <w:rPr>
          <w:b/>
          <w:bCs/>
          <w:spacing w:val="-5"/>
          <w:sz w:val="24"/>
          <w:szCs w:val="24"/>
          <w:lang w:eastAsia="en-US"/>
        </w:rPr>
        <w:lastRenderedPageBreak/>
        <w:t xml:space="preserve">"Lender" </w:t>
      </w:r>
      <w:r>
        <w:rPr>
          <w:spacing w:val="-5"/>
          <w:sz w:val="24"/>
          <w:szCs w:val="24"/>
          <w:lang w:eastAsia="en-US"/>
        </w:rPr>
        <w:t>means:</w:t>
      </w:r>
    </w:p>
    <w:p w:rsidR="003331F0" w:rsidRDefault="003331F0">
      <w:pPr>
        <w:numPr>
          <w:ilvl w:val="0"/>
          <w:numId w:val="55"/>
        </w:numPr>
        <w:kinsoku w:val="0"/>
        <w:overflowPunct w:val="0"/>
        <w:autoSpaceDE/>
        <w:autoSpaceDN/>
        <w:adjustRightInd/>
        <w:spacing w:before="237" w:line="274" w:lineRule="exact"/>
        <w:ind w:right="72"/>
        <w:textAlignment w:val="baseline"/>
        <w:rPr>
          <w:sz w:val="24"/>
          <w:szCs w:val="24"/>
          <w:lang w:eastAsia="en-US"/>
        </w:rPr>
      </w:pPr>
      <w:r>
        <w:rPr>
          <w:sz w:val="24"/>
          <w:szCs w:val="24"/>
          <w:lang w:eastAsia="en-US"/>
        </w:rPr>
        <w:t>any O</w:t>
      </w:r>
      <w:r>
        <w:rPr>
          <w:sz w:val="24"/>
          <w:szCs w:val="24"/>
          <w:lang w:val="es-ES" w:eastAsia="es-ES"/>
        </w:rPr>
        <w:t>ri</w:t>
      </w:r>
      <w:r>
        <w:rPr>
          <w:sz w:val="24"/>
          <w:szCs w:val="24"/>
          <w:lang w:eastAsia="en-US"/>
        </w:rPr>
        <w:t>ginal Lender; or</w:t>
      </w:r>
    </w:p>
    <w:p w:rsidR="003331F0" w:rsidRDefault="003331F0">
      <w:pPr>
        <w:numPr>
          <w:ilvl w:val="0"/>
          <w:numId w:val="55"/>
        </w:numPr>
        <w:kinsoku w:val="0"/>
        <w:overflowPunct w:val="0"/>
        <w:autoSpaceDE/>
        <w:autoSpaceDN/>
        <w:adjustRightInd/>
        <w:spacing w:before="237" w:line="278" w:lineRule="exact"/>
        <w:ind w:right="72"/>
        <w:jc w:val="both"/>
        <w:textAlignment w:val="baseline"/>
        <w:rPr>
          <w:i/>
          <w:iCs/>
          <w:sz w:val="24"/>
          <w:szCs w:val="24"/>
          <w:lang w:eastAsia="en-US"/>
        </w:rPr>
      </w:pPr>
      <w:r>
        <w:rPr>
          <w:sz w:val="24"/>
          <w:szCs w:val="24"/>
          <w:lang w:eastAsia="en-US"/>
        </w:rPr>
        <w:t xml:space="preserve">any other person, bank, financial institution, trust, fund or other entity which has become a Party as a Lender in accordance with Clause 25 </w:t>
      </w:r>
      <w:r>
        <w:rPr>
          <w:i/>
          <w:iCs/>
          <w:sz w:val="24"/>
          <w:szCs w:val="24"/>
          <w:lang w:eastAsia="en-US"/>
        </w:rPr>
        <w:t>(Changes to Finance Parties),</w:t>
      </w:r>
    </w:p>
    <w:p w:rsidR="003331F0" w:rsidRDefault="003331F0">
      <w:pPr>
        <w:kinsoku w:val="0"/>
        <w:overflowPunct w:val="0"/>
        <w:autoSpaceDE/>
        <w:autoSpaceDN/>
        <w:adjustRightInd/>
        <w:spacing w:before="235" w:line="278" w:lineRule="exact"/>
        <w:ind w:right="72"/>
        <w:jc w:val="both"/>
        <w:textAlignment w:val="baseline"/>
        <w:rPr>
          <w:sz w:val="24"/>
          <w:szCs w:val="24"/>
          <w:lang w:eastAsia="en-US"/>
        </w:rPr>
      </w:pPr>
      <w:r>
        <w:rPr>
          <w:sz w:val="24"/>
          <w:szCs w:val="24"/>
          <w:lang w:eastAsia="en-US"/>
        </w:rPr>
        <w:t>which, in each case, has not ceased to be a Party in accordance with the terms of this Agreement.</w:t>
      </w:r>
    </w:p>
    <w:p w:rsidR="003331F0" w:rsidRDefault="003331F0">
      <w:pPr>
        <w:kinsoku w:val="0"/>
        <w:overflowPunct w:val="0"/>
        <w:autoSpaceDE/>
        <w:autoSpaceDN/>
        <w:adjustRightInd/>
        <w:spacing w:before="236" w:line="278" w:lineRule="exact"/>
        <w:ind w:right="72"/>
        <w:jc w:val="both"/>
        <w:textAlignment w:val="baseline"/>
        <w:rPr>
          <w:sz w:val="24"/>
          <w:szCs w:val="24"/>
          <w:lang w:eastAsia="en-US"/>
        </w:rPr>
      </w:pPr>
      <w:r>
        <w:rPr>
          <w:b/>
          <w:bCs/>
          <w:sz w:val="24"/>
          <w:szCs w:val="24"/>
          <w:lang w:eastAsia="en-US"/>
        </w:rPr>
        <w:t xml:space="preserve">"Loan" </w:t>
      </w:r>
      <w:r>
        <w:rPr>
          <w:sz w:val="24"/>
          <w:szCs w:val="24"/>
          <w:lang w:eastAsia="en-US"/>
        </w:rPr>
        <w:t>means a loan made or to be made under a Facility or the p</w:t>
      </w:r>
      <w:r>
        <w:rPr>
          <w:sz w:val="24"/>
          <w:szCs w:val="24"/>
          <w:lang w:val="es-ES" w:eastAsia="es-ES"/>
        </w:rPr>
        <w:t>ri</w:t>
      </w:r>
      <w:r>
        <w:rPr>
          <w:sz w:val="24"/>
          <w:szCs w:val="24"/>
          <w:lang w:eastAsia="en-US"/>
        </w:rPr>
        <w:t>ncipal amount outstanding for the time being of that lo</w:t>
      </w:r>
      <w:r>
        <w:rPr>
          <w:sz w:val="24"/>
          <w:szCs w:val="24"/>
          <w:lang w:val="es-ES" w:eastAsia="es-ES"/>
        </w:rPr>
        <w:t>an</w:t>
      </w:r>
      <w:r>
        <w:rPr>
          <w:sz w:val="24"/>
          <w:szCs w:val="24"/>
          <w:lang w:eastAsia="en-US"/>
        </w:rPr>
        <w:t>.</w:t>
      </w:r>
    </w:p>
    <w:p w:rsidR="003331F0" w:rsidRDefault="003331F0">
      <w:pPr>
        <w:kinsoku w:val="0"/>
        <w:overflowPunct w:val="0"/>
        <w:autoSpaceDE/>
        <w:autoSpaceDN/>
        <w:adjustRightInd/>
        <w:spacing w:before="238" w:line="278" w:lineRule="exact"/>
        <w:ind w:right="72"/>
        <w:jc w:val="both"/>
        <w:textAlignment w:val="baseline"/>
        <w:rPr>
          <w:i/>
          <w:iCs/>
          <w:sz w:val="24"/>
          <w:szCs w:val="24"/>
          <w:lang w:eastAsia="en-US"/>
        </w:rPr>
      </w:pPr>
      <w:r>
        <w:rPr>
          <w:b/>
          <w:bCs/>
          <w:sz w:val="24"/>
          <w:szCs w:val="24"/>
          <w:lang w:eastAsia="en-US"/>
        </w:rPr>
        <w:t xml:space="preserve">"Loan to Value" </w:t>
      </w:r>
      <w:r>
        <w:rPr>
          <w:sz w:val="24"/>
          <w:szCs w:val="24"/>
          <w:lang w:eastAsia="en-US"/>
        </w:rPr>
        <w:t xml:space="preserve">has the meaning given to it in paragraph (b) of Clause 21.2 </w:t>
      </w:r>
      <w:r>
        <w:rPr>
          <w:i/>
          <w:iCs/>
          <w:sz w:val="24"/>
          <w:szCs w:val="24"/>
          <w:lang w:eastAsia="en-US"/>
        </w:rPr>
        <w:t>(Loan to value).</w:t>
      </w:r>
    </w:p>
    <w:p w:rsidR="003331F0" w:rsidRDefault="003331F0">
      <w:pPr>
        <w:kinsoku w:val="0"/>
        <w:overflowPunct w:val="0"/>
        <w:autoSpaceDE/>
        <w:autoSpaceDN/>
        <w:adjustRightInd/>
        <w:spacing w:before="237" w:line="277" w:lineRule="exact"/>
        <w:ind w:right="72"/>
        <w:textAlignment w:val="baseline"/>
        <w:rPr>
          <w:spacing w:val="-1"/>
          <w:sz w:val="24"/>
          <w:szCs w:val="24"/>
          <w:lang w:eastAsia="en-US"/>
        </w:rPr>
      </w:pPr>
      <w:r>
        <w:rPr>
          <w:b/>
          <w:bCs/>
          <w:spacing w:val="-1"/>
          <w:sz w:val="24"/>
          <w:szCs w:val="24"/>
          <w:lang w:eastAsia="en-US"/>
        </w:rPr>
        <w:t xml:space="preserve">"Luxembourg" </w:t>
      </w:r>
      <w:r>
        <w:rPr>
          <w:spacing w:val="-1"/>
          <w:sz w:val="24"/>
          <w:szCs w:val="24"/>
          <w:lang w:eastAsia="en-US"/>
        </w:rPr>
        <w:t>means the Grand Duchy of Luxembourg.</w:t>
      </w:r>
    </w:p>
    <w:p w:rsidR="003331F0" w:rsidRDefault="003331F0">
      <w:pPr>
        <w:kinsoku w:val="0"/>
        <w:overflowPunct w:val="0"/>
        <w:autoSpaceDE/>
        <w:autoSpaceDN/>
        <w:adjustRightInd/>
        <w:spacing w:before="241" w:line="275" w:lineRule="exact"/>
        <w:ind w:right="72"/>
        <w:jc w:val="both"/>
        <w:textAlignment w:val="baseline"/>
        <w:rPr>
          <w:sz w:val="24"/>
          <w:szCs w:val="24"/>
          <w:lang w:eastAsia="en-US"/>
        </w:rPr>
      </w:pPr>
      <w:r>
        <w:rPr>
          <w:b/>
          <w:bCs/>
          <w:sz w:val="24"/>
          <w:szCs w:val="24"/>
          <w:lang w:eastAsia="en-US"/>
        </w:rPr>
        <w:t xml:space="preserve">"Majority Lenders" </w:t>
      </w:r>
      <w:r>
        <w:rPr>
          <w:sz w:val="24"/>
          <w:szCs w:val="24"/>
          <w:lang w:eastAsia="en-US"/>
        </w:rPr>
        <w:t>means a Lender or Lenders whose Commitments aggregate more than 66%% of the Total Commitments (or, if the Total Commitments have been reduced to zero, aggregated more than 66%% of the Total Commitments immediately prior to the reduction).</w:t>
      </w:r>
    </w:p>
    <w:p w:rsidR="003331F0" w:rsidRDefault="003331F0">
      <w:pPr>
        <w:kinsoku w:val="0"/>
        <w:overflowPunct w:val="0"/>
        <w:autoSpaceDE/>
        <w:autoSpaceDN/>
        <w:adjustRightInd/>
        <w:spacing w:before="243" w:line="276" w:lineRule="exact"/>
        <w:ind w:right="72"/>
        <w:jc w:val="both"/>
        <w:textAlignment w:val="baseline"/>
        <w:rPr>
          <w:sz w:val="24"/>
          <w:szCs w:val="24"/>
          <w:lang w:eastAsia="en-US"/>
        </w:rPr>
      </w:pPr>
      <w:r>
        <w:rPr>
          <w:b/>
          <w:bCs/>
          <w:sz w:val="24"/>
          <w:szCs w:val="24"/>
          <w:lang w:eastAsia="en-US"/>
        </w:rPr>
        <w:t xml:space="preserve">"Management Agreement" </w:t>
      </w:r>
      <w:r>
        <w:rPr>
          <w:sz w:val="24"/>
          <w:szCs w:val="24"/>
          <w:lang w:eastAsia="en-US"/>
        </w:rPr>
        <w:t>means each m</w:t>
      </w:r>
      <w:r>
        <w:rPr>
          <w:sz w:val="24"/>
          <w:szCs w:val="24"/>
          <w:lang w:val="es-ES" w:eastAsia="es-ES"/>
        </w:rPr>
        <w:t>an</w:t>
      </w:r>
      <w:r>
        <w:rPr>
          <w:sz w:val="24"/>
          <w:szCs w:val="24"/>
          <w:lang w:eastAsia="en-US"/>
        </w:rPr>
        <w:t>agement agreement between any Obligor and a Managing Agent in relation to a Property in form and substance satisfactory to the Agent (acting reasonably).</w:t>
      </w:r>
    </w:p>
    <w:p w:rsidR="003331F0" w:rsidRDefault="003331F0">
      <w:pPr>
        <w:kinsoku w:val="0"/>
        <w:overflowPunct w:val="0"/>
        <w:autoSpaceDE/>
        <w:autoSpaceDN/>
        <w:adjustRightInd/>
        <w:spacing w:before="239" w:line="277" w:lineRule="exact"/>
        <w:ind w:right="72"/>
        <w:textAlignment w:val="baseline"/>
        <w:rPr>
          <w:spacing w:val="-2"/>
          <w:sz w:val="24"/>
          <w:szCs w:val="24"/>
          <w:lang w:eastAsia="en-US"/>
        </w:rPr>
      </w:pPr>
      <w:r>
        <w:rPr>
          <w:b/>
          <w:bCs/>
          <w:spacing w:val="-2"/>
          <w:sz w:val="24"/>
          <w:szCs w:val="24"/>
          <w:lang w:eastAsia="en-US"/>
        </w:rPr>
        <w:t xml:space="preserve">"Managing Agent" </w:t>
      </w:r>
      <w:r>
        <w:rPr>
          <w:spacing w:val="-2"/>
          <w:sz w:val="24"/>
          <w:szCs w:val="24"/>
          <w:lang w:eastAsia="en-US"/>
        </w:rPr>
        <w:t>means each of:</w:t>
      </w:r>
    </w:p>
    <w:p w:rsidR="003331F0" w:rsidRDefault="003331F0">
      <w:pPr>
        <w:numPr>
          <w:ilvl w:val="0"/>
          <w:numId w:val="56"/>
        </w:numPr>
        <w:kinsoku w:val="0"/>
        <w:overflowPunct w:val="0"/>
        <w:autoSpaceDE/>
        <w:autoSpaceDN/>
        <w:adjustRightInd/>
        <w:spacing w:before="240" w:after="184" w:line="276" w:lineRule="exact"/>
        <w:ind w:right="72"/>
        <w:jc w:val="both"/>
        <w:textAlignment w:val="baseline"/>
        <w:rPr>
          <w:sz w:val="24"/>
          <w:szCs w:val="24"/>
          <w:lang w:eastAsia="en-US"/>
        </w:rPr>
      </w:pPr>
      <w:r>
        <w:rPr>
          <w:sz w:val="24"/>
          <w:szCs w:val="24"/>
          <w:lang w:eastAsia="en-US"/>
        </w:rPr>
        <w:t>CBRE Real Estate, S.A. (formerly, CB Richard Ellis, S.A.) and CBRE Gestión Inmobiliaria, S.L. each in their capacity as m</w:t>
      </w:r>
      <w:r>
        <w:rPr>
          <w:sz w:val="24"/>
          <w:szCs w:val="24"/>
          <w:lang w:val="es-ES" w:eastAsia="es-ES"/>
        </w:rPr>
        <w:t>an</w:t>
      </w:r>
      <w:r>
        <w:rPr>
          <w:sz w:val="24"/>
          <w:szCs w:val="24"/>
          <w:lang w:eastAsia="en-US"/>
        </w:rPr>
        <w:t>ager under an Existing Management Agreement; and</w:t>
      </w:r>
    </w:p>
    <w:p w:rsidR="003331F0" w:rsidRDefault="003331F0">
      <w:pPr>
        <w:kinsoku w:val="0"/>
        <w:overflowPunct w:val="0"/>
        <w:autoSpaceDE/>
        <w:autoSpaceDN/>
        <w:adjustRightInd/>
        <w:spacing w:before="52" w:line="20" w:lineRule="exact"/>
        <w:textAlignment w:val="baseline"/>
        <w:rPr>
          <w:sz w:val="24"/>
          <w:szCs w:val="24"/>
        </w:rPr>
      </w:pPr>
    </w:p>
    <w:tbl>
      <w:tblPr>
        <w:tblW w:w="0" w:type="auto"/>
        <w:tblLayout w:type="fixed"/>
        <w:tblCellMar>
          <w:left w:w="0" w:type="dxa"/>
          <w:right w:w="0" w:type="dxa"/>
        </w:tblCellMar>
        <w:tblLook w:val="0000" w:firstRow="0" w:lastRow="0" w:firstColumn="0" w:lastColumn="0" w:noHBand="0" w:noVBand="0"/>
      </w:tblPr>
      <w:tblGrid>
        <w:gridCol w:w="549"/>
        <w:gridCol w:w="7891"/>
      </w:tblGrid>
      <w:tr w:rsidR="003331F0">
        <w:tblPrEx>
          <w:tblCellMar>
            <w:top w:w="0" w:type="dxa"/>
            <w:left w:w="0" w:type="dxa"/>
            <w:bottom w:w="0" w:type="dxa"/>
            <w:right w:w="0" w:type="dxa"/>
          </w:tblCellMar>
        </w:tblPrEx>
        <w:trPr>
          <w:trHeight w:hRule="exact" w:val="523"/>
        </w:trPr>
        <w:tc>
          <w:tcPr>
            <w:tcW w:w="549" w:type="dxa"/>
            <w:tcBorders>
              <w:top w:val="nil"/>
              <w:left w:val="nil"/>
              <w:bottom w:val="nil"/>
              <w:right w:val="nil"/>
            </w:tcBorders>
          </w:tcPr>
          <w:p w:rsidR="003331F0" w:rsidRDefault="003331F0">
            <w:pPr>
              <w:numPr>
                <w:ilvl w:val="0"/>
                <w:numId w:val="57"/>
              </w:numPr>
              <w:kinsoku w:val="0"/>
              <w:overflowPunct w:val="0"/>
              <w:autoSpaceDE/>
              <w:autoSpaceDN/>
              <w:adjustRightInd/>
              <w:spacing w:after="206" w:line="283" w:lineRule="exact"/>
              <w:jc w:val="center"/>
              <w:textAlignment w:val="baseline"/>
              <w:rPr>
                <w:spacing w:val="-327"/>
                <w:sz w:val="24"/>
                <w:szCs w:val="24"/>
                <w:lang w:eastAsia="en-US"/>
              </w:rPr>
            </w:pPr>
          </w:p>
        </w:tc>
        <w:tc>
          <w:tcPr>
            <w:tcW w:w="7891" w:type="dxa"/>
            <w:tcBorders>
              <w:top w:val="nil"/>
              <w:left w:val="nil"/>
              <w:bottom w:val="nil"/>
              <w:right w:val="nil"/>
            </w:tcBorders>
          </w:tcPr>
          <w:p w:rsidR="003331F0" w:rsidRDefault="003331F0">
            <w:pPr>
              <w:kinsoku w:val="0"/>
              <w:overflowPunct w:val="0"/>
              <w:autoSpaceDE/>
              <w:autoSpaceDN/>
              <w:adjustRightInd/>
              <w:spacing w:line="258" w:lineRule="exact"/>
              <w:ind w:left="216" w:right="72"/>
              <w:textAlignment w:val="baseline"/>
              <w:rPr>
                <w:sz w:val="24"/>
                <w:szCs w:val="24"/>
                <w:lang w:eastAsia="en-US"/>
              </w:rPr>
            </w:pPr>
            <w:r>
              <w:rPr>
                <w:sz w:val="24"/>
                <w:szCs w:val="24"/>
                <w:lang w:eastAsia="en-US"/>
              </w:rPr>
              <w:t>Neinver Asset M</w:t>
            </w:r>
            <w:r>
              <w:rPr>
                <w:sz w:val="24"/>
                <w:szCs w:val="24"/>
                <w:lang w:val="es-ES" w:eastAsia="es-ES"/>
              </w:rPr>
              <w:t>an</w:t>
            </w:r>
            <w:r>
              <w:rPr>
                <w:sz w:val="24"/>
                <w:szCs w:val="24"/>
                <w:lang w:eastAsia="en-US"/>
              </w:rPr>
              <w:t xml:space="preserve">agement </w:t>
            </w:r>
            <w:r>
              <w:rPr>
                <w:sz w:val="24"/>
                <w:szCs w:val="24"/>
                <w:lang w:val="es-ES" w:eastAsia="es-ES"/>
              </w:rPr>
              <w:t xml:space="preserve">España, </w:t>
            </w:r>
            <w:r>
              <w:rPr>
                <w:sz w:val="24"/>
                <w:szCs w:val="24"/>
                <w:lang w:eastAsia="en-US"/>
              </w:rPr>
              <w:t>S.L. or Neinver or any Subsidiary of Neinver; or</w:t>
            </w:r>
          </w:p>
        </w:tc>
      </w:tr>
    </w:tbl>
    <w:p w:rsidR="003331F0" w:rsidRDefault="003331F0">
      <w:pPr>
        <w:kinsoku w:val="0"/>
        <w:overflowPunct w:val="0"/>
        <w:autoSpaceDE/>
        <w:autoSpaceDN/>
        <w:adjustRightInd/>
        <w:spacing w:after="232" w:line="20" w:lineRule="exact"/>
        <w:textAlignment w:val="baseline"/>
        <w:rPr>
          <w:sz w:val="24"/>
          <w:szCs w:val="24"/>
        </w:rPr>
      </w:pPr>
    </w:p>
    <w:p w:rsidR="003331F0" w:rsidRDefault="003331F0">
      <w:pPr>
        <w:numPr>
          <w:ilvl w:val="0"/>
          <w:numId w:val="56"/>
        </w:numPr>
        <w:tabs>
          <w:tab w:val="right" w:pos="8352"/>
        </w:tabs>
        <w:kinsoku w:val="0"/>
        <w:overflowPunct w:val="0"/>
        <w:autoSpaceDE/>
        <w:autoSpaceDN/>
        <w:adjustRightInd/>
        <w:spacing w:line="278" w:lineRule="exact"/>
        <w:ind w:right="72"/>
        <w:jc w:val="both"/>
        <w:textAlignment w:val="baseline"/>
        <w:rPr>
          <w:i/>
          <w:iCs/>
          <w:sz w:val="24"/>
          <w:szCs w:val="24"/>
        </w:rPr>
      </w:pPr>
      <w:r>
        <w:rPr>
          <w:sz w:val="24"/>
          <w:szCs w:val="24"/>
        </w:rPr>
        <w:t>any firm of chartered surveyors or similarly qualified firm of property</w:t>
      </w:r>
      <w:r>
        <w:rPr>
          <w:sz w:val="24"/>
          <w:szCs w:val="24"/>
        </w:rPr>
        <w:br/>
        <w:t>professionals appointed as a managing agent, property m</w:t>
      </w:r>
      <w:r>
        <w:rPr>
          <w:sz w:val="24"/>
          <w:szCs w:val="24"/>
          <w:lang w:val="es-ES" w:eastAsia="es-ES"/>
        </w:rPr>
        <w:t>an</w:t>
      </w:r>
      <w:r>
        <w:rPr>
          <w:sz w:val="24"/>
          <w:szCs w:val="24"/>
        </w:rPr>
        <w:t>ager, property adviser or asset m</w:t>
      </w:r>
      <w:r>
        <w:rPr>
          <w:sz w:val="24"/>
          <w:szCs w:val="24"/>
          <w:lang w:val="es-ES" w:eastAsia="es-ES"/>
        </w:rPr>
        <w:t>an</w:t>
      </w:r>
      <w:r>
        <w:rPr>
          <w:sz w:val="24"/>
          <w:szCs w:val="24"/>
        </w:rPr>
        <w:t xml:space="preserve">ager (howsoever described) by the Obligors in respect of any Property in accordance with Clause 23.8 </w:t>
      </w:r>
      <w:r>
        <w:rPr>
          <w:i/>
          <w:iCs/>
          <w:sz w:val="24"/>
          <w:szCs w:val="24"/>
        </w:rPr>
        <w:t>(Managing Agents).</w:t>
      </w:r>
    </w:p>
    <w:p w:rsidR="003331F0" w:rsidRDefault="003331F0">
      <w:pPr>
        <w:kinsoku w:val="0"/>
        <w:overflowPunct w:val="0"/>
        <w:autoSpaceDE/>
        <w:autoSpaceDN/>
        <w:adjustRightInd/>
        <w:spacing w:before="243" w:line="277" w:lineRule="exact"/>
        <w:ind w:right="72"/>
        <w:textAlignment w:val="baseline"/>
        <w:rPr>
          <w:spacing w:val="-2"/>
          <w:sz w:val="24"/>
          <w:szCs w:val="24"/>
        </w:rPr>
      </w:pPr>
      <w:r>
        <w:rPr>
          <w:b/>
          <w:bCs/>
          <w:spacing w:val="-2"/>
          <w:sz w:val="24"/>
          <w:szCs w:val="24"/>
        </w:rPr>
        <w:t xml:space="preserve">"Margin" </w:t>
      </w:r>
      <w:r>
        <w:rPr>
          <w:spacing w:val="-2"/>
          <w:sz w:val="24"/>
          <w:szCs w:val="24"/>
        </w:rPr>
        <w:t>means 4.00 per cent. per annum.</w:t>
      </w:r>
    </w:p>
    <w:p w:rsidR="003331F0" w:rsidRDefault="003331F0">
      <w:pPr>
        <w:kinsoku w:val="0"/>
        <w:overflowPunct w:val="0"/>
        <w:autoSpaceDE/>
        <w:autoSpaceDN/>
        <w:adjustRightInd/>
        <w:spacing w:before="232" w:line="279" w:lineRule="exact"/>
        <w:ind w:right="72"/>
        <w:jc w:val="both"/>
        <w:textAlignment w:val="baseline"/>
        <w:rPr>
          <w:sz w:val="24"/>
          <w:szCs w:val="24"/>
        </w:rPr>
      </w:pPr>
      <w:r>
        <w:rPr>
          <w:b/>
          <w:bCs/>
          <w:sz w:val="24"/>
          <w:szCs w:val="24"/>
        </w:rPr>
        <w:t xml:space="preserve">"Material Adverse Effect" </w:t>
      </w:r>
      <w:r>
        <w:rPr>
          <w:sz w:val="24"/>
          <w:szCs w:val="24"/>
        </w:rPr>
        <w:t>means, in the opinion of the Agent (acting reasonably), a material adverse effect on:</w:t>
      </w:r>
    </w:p>
    <w:p w:rsidR="003331F0" w:rsidRDefault="003331F0">
      <w:pPr>
        <w:tabs>
          <w:tab w:val="right" w:pos="8352"/>
        </w:tabs>
        <w:kinsoku w:val="0"/>
        <w:overflowPunct w:val="0"/>
        <w:autoSpaceDE/>
        <w:autoSpaceDN/>
        <w:adjustRightInd/>
        <w:spacing w:before="240" w:line="274" w:lineRule="exact"/>
        <w:ind w:right="72"/>
        <w:jc w:val="both"/>
        <w:textAlignment w:val="baseline"/>
        <w:rPr>
          <w:sz w:val="24"/>
          <w:szCs w:val="24"/>
        </w:rPr>
      </w:pPr>
      <w:r>
        <w:rPr>
          <w:sz w:val="24"/>
          <w:szCs w:val="24"/>
        </w:rPr>
        <w:t>(a)</w:t>
      </w:r>
      <w:r>
        <w:rPr>
          <w:sz w:val="24"/>
          <w:szCs w:val="24"/>
        </w:rPr>
        <w:tab/>
        <w:t>the consolidated business or financial condition of the Obligors (taken as a</w:t>
      </w:r>
    </w:p>
    <w:p w:rsidR="003331F0" w:rsidRDefault="003331F0">
      <w:pPr>
        <w:kinsoku w:val="0"/>
        <w:overflowPunct w:val="0"/>
        <w:autoSpaceDE/>
        <w:autoSpaceDN/>
        <w:adjustRightInd/>
        <w:spacing w:before="4" w:after="1638" w:line="274" w:lineRule="exact"/>
        <w:ind w:left="792" w:right="72"/>
        <w:textAlignment w:val="baseline"/>
        <w:rPr>
          <w:spacing w:val="-3"/>
          <w:sz w:val="24"/>
          <w:szCs w:val="24"/>
        </w:rPr>
      </w:pPr>
      <w:r>
        <w:rPr>
          <w:spacing w:val="-3"/>
          <w:sz w:val="24"/>
          <w:szCs w:val="24"/>
        </w:rPr>
        <w:t>whole);</w:t>
      </w:r>
    </w:p>
    <w:p w:rsidR="003331F0" w:rsidRDefault="003331F0">
      <w:pPr>
        <w:tabs>
          <w:tab w:val="left" w:pos="4248"/>
          <w:tab w:val="right" w:pos="9072"/>
        </w:tabs>
        <w:kinsoku w:val="0"/>
        <w:overflowPunct w:val="0"/>
        <w:autoSpaceDE/>
        <w:autoSpaceDN/>
        <w:adjustRightInd/>
        <w:spacing w:after="52" w:line="238" w:lineRule="exact"/>
        <w:textAlignment w:val="baseline"/>
        <w:rPr>
          <w:sz w:val="16"/>
          <w:szCs w:val="16"/>
        </w:rPr>
      </w:pPr>
      <w:r>
        <w:rPr>
          <w:sz w:val="16"/>
          <w:szCs w:val="16"/>
        </w:rPr>
        <w:lastRenderedPageBreak/>
        <w:t>80184-5-446-v17.0</w:t>
      </w:r>
      <w:r>
        <w:rPr>
          <w:sz w:val="16"/>
          <w:szCs w:val="16"/>
        </w:rPr>
        <w:tab/>
      </w:r>
      <w:r>
        <w:rPr>
          <w:sz w:val="24"/>
          <w:szCs w:val="24"/>
        </w:rPr>
        <w:t>-21 -</w:t>
      </w:r>
      <w:r>
        <w:rPr>
          <w:sz w:val="24"/>
          <w:szCs w:val="24"/>
        </w:rPr>
        <w:tab/>
      </w:r>
      <w:r>
        <w:rPr>
          <w:sz w:val="16"/>
          <w:szCs w:val="16"/>
        </w:rPr>
        <w:t>70-40580707</w:t>
      </w:r>
    </w:p>
    <w:p w:rsidR="003331F0" w:rsidRDefault="003331F0">
      <w:pPr>
        <w:pageBreakBefore/>
        <w:numPr>
          <w:ilvl w:val="0"/>
          <w:numId w:val="58"/>
        </w:numPr>
        <w:tabs>
          <w:tab w:val="right" w:pos="8352"/>
        </w:tabs>
        <w:kinsoku w:val="0"/>
        <w:overflowPunct w:val="0"/>
        <w:autoSpaceDE/>
        <w:autoSpaceDN/>
        <w:adjustRightInd/>
        <w:spacing w:before="10" w:line="276" w:lineRule="exact"/>
        <w:ind w:right="72"/>
        <w:jc w:val="both"/>
        <w:textAlignment w:val="baseline"/>
        <w:rPr>
          <w:sz w:val="24"/>
          <w:szCs w:val="24"/>
        </w:rPr>
      </w:pPr>
      <w:r>
        <w:rPr>
          <w:sz w:val="24"/>
          <w:szCs w:val="24"/>
        </w:rPr>
        <w:lastRenderedPageBreak/>
        <w:t>the ability of the Obligors (taken as a whole) to perform their payment</w:t>
      </w:r>
      <w:r>
        <w:rPr>
          <w:sz w:val="24"/>
          <w:szCs w:val="24"/>
        </w:rPr>
        <w:br/>
        <w:t>obligations under the Finance Documents or their ability to comply with their financial covenants under the Finance Documents; or</w:t>
      </w:r>
    </w:p>
    <w:p w:rsidR="003331F0" w:rsidRDefault="003331F0">
      <w:pPr>
        <w:numPr>
          <w:ilvl w:val="0"/>
          <w:numId w:val="58"/>
        </w:numPr>
        <w:tabs>
          <w:tab w:val="right" w:pos="8352"/>
        </w:tabs>
        <w:kinsoku w:val="0"/>
        <w:overflowPunct w:val="0"/>
        <w:autoSpaceDE/>
        <w:autoSpaceDN/>
        <w:adjustRightInd/>
        <w:spacing w:before="238" w:line="276" w:lineRule="exact"/>
        <w:ind w:right="72"/>
        <w:jc w:val="both"/>
        <w:textAlignment w:val="baseline"/>
        <w:rPr>
          <w:sz w:val="24"/>
          <w:szCs w:val="24"/>
        </w:rPr>
      </w:pPr>
      <w:r>
        <w:rPr>
          <w:sz w:val="24"/>
          <w:szCs w:val="24"/>
        </w:rPr>
        <w:t>the validity or enforceability of, or the rights or remedies of any Finance Party</w:t>
      </w:r>
      <w:r>
        <w:rPr>
          <w:sz w:val="24"/>
          <w:szCs w:val="24"/>
        </w:rPr>
        <w:br/>
        <w:t>under any of, or the effectiveness or ranking of any Security granted or purported to be granted pursuant to any of, the Finance Documents.</w:t>
      </w:r>
    </w:p>
    <w:p w:rsidR="003331F0" w:rsidRDefault="003331F0">
      <w:pPr>
        <w:kinsoku w:val="0"/>
        <w:overflowPunct w:val="0"/>
        <w:autoSpaceDE/>
        <w:autoSpaceDN/>
        <w:adjustRightInd/>
        <w:spacing w:before="239" w:line="276" w:lineRule="exact"/>
        <w:ind w:left="72" w:right="72"/>
        <w:jc w:val="both"/>
        <w:textAlignment w:val="baseline"/>
        <w:rPr>
          <w:sz w:val="24"/>
          <w:szCs w:val="24"/>
        </w:rPr>
      </w:pPr>
      <w:r>
        <w:rPr>
          <w:b/>
          <w:bCs/>
          <w:sz w:val="24"/>
          <w:szCs w:val="24"/>
        </w:rPr>
        <w:t xml:space="preserve">"Month" </w:t>
      </w:r>
      <w:r>
        <w:rPr>
          <w:sz w:val="24"/>
          <w:szCs w:val="24"/>
        </w:rPr>
        <w:t>means a period starting on one day in a calendar month and ending on the numerically corresponding day in the next calendar month, except that:</w:t>
      </w:r>
    </w:p>
    <w:p w:rsidR="003331F0" w:rsidRDefault="003331F0">
      <w:pPr>
        <w:numPr>
          <w:ilvl w:val="0"/>
          <w:numId w:val="59"/>
        </w:numPr>
        <w:tabs>
          <w:tab w:val="right" w:pos="8352"/>
        </w:tabs>
        <w:kinsoku w:val="0"/>
        <w:overflowPunct w:val="0"/>
        <w:autoSpaceDE/>
        <w:autoSpaceDN/>
        <w:adjustRightInd/>
        <w:spacing w:before="240" w:after="237" w:line="276" w:lineRule="exact"/>
        <w:ind w:right="72"/>
        <w:jc w:val="both"/>
        <w:textAlignment w:val="baseline"/>
        <w:rPr>
          <w:sz w:val="24"/>
          <w:szCs w:val="24"/>
        </w:rPr>
      </w:pPr>
      <w:r>
        <w:rPr>
          <w:sz w:val="24"/>
          <w:szCs w:val="24"/>
        </w:rPr>
        <w:t>(subject to paragraph (c) below) if the numerically corresponding day is not a</w:t>
      </w:r>
      <w:r>
        <w:rPr>
          <w:sz w:val="24"/>
          <w:szCs w:val="24"/>
        </w:rPr>
        <w:br/>
        <w:t>Business Day, that period shall end on the next Business Day in that calendar month in which that period is to end if there is one, or if there is not, on the immediately preceding Business Day;</w:t>
      </w:r>
    </w:p>
    <w:tbl>
      <w:tblPr>
        <w:tblW w:w="0" w:type="auto"/>
        <w:tblLayout w:type="fixed"/>
        <w:tblCellMar>
          <w:left w:w="0" w:type="dxa"/>
          <w:right w:w="0" w:type="dxa"/>
        </w:tblCellMar>
        <w:tblLook w:val="0000" w:firstRow="0" w:lastRow="0" w:firstColumn="0" w:lastColumn="0" w:noHBand="0" w:noVBand="0"/>
      </w:tblPr>
      <w:tblGrid>
        <w:gridCol w:w="562"/>
        <w:gridCol w:w="7878"/>
      </w:tblGrid>
      <w:tr w:rsidR="003331F0">
        <w:tblPrEx>
          <w:tblCellMar>
            <w:top w:w="0" w:type="dxa"/>
            <w:left w:w="0" w:type="dxa"/>
            <w:bottom w:w="0" w:type="dxa"/>
            <w:right w:w="0" w:type="dxa"/>
          </w:tblCellMar>
        </w:tblPrEx>
        <w:trPr>
          <w:trHeight w:hRule="exact" w:val="814"/>
        </w:trPr>
        <w:tc>
          <w:tcPr>
            <w:tcW w:w="562" w:type="dxa"/>
            <w:tcBorders>
              <w:top w:val="nil"/>
              <w:left w:val="nil"/>
              <w:bottom w:val="nil"/>
              <w:right w:val="nil"/>
            </w:tcBorders>
          </w:tcPr>
          <w:p w:rsidR="003331F0" w:rsidRDefault="003331F0">
            <w:pPr>
              <w:numPr>
                <w:ilvl w:val="0"/>
                <w:numId w:val="60"/>
              </w:numPr>
              <w:kinsoku w:val="0"/>
              <w:overflowPunct w:val="0"/>
              <w:autoSpaceDE/>
              <w:autoSpaceDN/>
              <w:adjustRightInd/>
              <w:spacing w:before="46" w:after="485" w:line="282" w:lineRule="exact"/>
              <w:jc w:val="center"/>
              <w:textAlignment w:val="baseline"/>
              <w:rPr>
                <w:spacing w:val="-317"/>
                <w:sz w:val="24"/>
                <w:szCs w:val="24"/>
                <w:lang w:eastAsia="en-US"/>
              </w:rPr>
            </w:pPr>
          </w:p>
        </w:tc>
        <w:tc>
          <w:tcPr>
            <w:tcW w:w="7878" w:type="dxa"/>
            <w:tcBorders>
              <w:top w:val="nil"/>
              <w:left w:val="nil"/>
              <w:bottom w:val="nil"/>
              <w:right w:val="nil"/>
            </w:tcBorders>
          </w:tcPr>
          <w:p w:rsidR="003331F0" w:rsidRDefault="003331F0">
            <w:pPr>
              <w:kinsoku w:val="0"/>
              <w:overflowPunct w:val="0"/>
              <w:autoSpaceDE/>
              <w:autoSpaceDN/>
              <w:adjustRightInd/>
              <w:spacing w:line="271" w:lineRule="exact"/>
              <w:ind w:left="216" w:right="36"/>
              <w:jc w:val="both"/>
              <w:textAlignment w:val="baseline"/>
              <w:rPr>
                <w:sz w:val="24"/>
                <w:szCs w:val="24"/>
                <w:lang w:eastAsia="en-US"/>
              </w:rPr>
            </w:pPr>
            <w:r>
              <w:rPr>
                <w:sz w:val="24"/>
                <w:szCs w:val="24"/>
                <w:lang w:eastAsia="en-US"/>
              </w:rPr>
              <w:t>if there is no numerically corresponding day in the calendar month in which that period is to end, that period shall end on the last Business Day in that calendar month; and</w:t>
            </w:r>
          </w:p>
        </w:tc>
      </w:tr>
    </w:tbl>
    <w:p w:rsidR="003331F0" w:rsidRDefault="003331F0">
      <w:pPr>
        <w:kinsoku w:val="0"/>
        <w:overflowPunct w:val="0"/>
        <w:autoSpaceDE/>
        <w:autoSpaceDN/>
        <w:adjustRightInd/>
        <w:spacing w:after="232" w:line="20" w:lineRule="exact"/>
        <w:textAlignment w:val="baseline"/>
        <w:rPr>
          <w:sz w:val="24"/>
          <w:szCs w:val="24"/>
        </w:rPr>
      </w:pPr>
    </w:p>
    <w:p w:rsidR="003331F0" w:rsidRDefault="003331F0">
      <w:pPr>
        <w:numPr>
          <w:ilvl w:val="0"/>
          <w:numId w:val="59"/>
        </w:numPr>
        <w:tabs>
          <w:tab w:val="right" w:pos="8352"/>
        </w:tabs>
        <w:kinsoku w:val="0"/>
        <w:overflowPunct w:val="0"/>
        <w:autoSpaceDE/>
        <w:autoSpaceDN/>
        <w:adjustRightInd/>
        <w:spacing w:line="276" w:lineRule="exact"/>
        <w:ind w:right="72"/>
        <w:jc w:val="both"/>
        <w:textAlignment w:val="baseline"/>
        <w:rPr>
          <w:sz w:val="24"/>
          <w:szCs w:val="24"/>
        </w:rPr>
      </w:pPr>
      <w:r>
        <w:rPr>
          <w:sz w:val="24"/>
          <w:szCs w:val="24"/>
        </w:rPr>
        <w:t>if an Interest Period begins on the last Business Day of a calendar month, that</w:t>
      </w:r>
      <w:r>
        <w:rPr>
          <w:sz w:val="24"/>
          <w:szCs w:val="24"/>
        </w:rPr>
        <w:br/>
        <w:t>Interest Period shall end on the last Business Day in the calendar month in which that Interest Period is to end.</w:t>
      </w:r>
    </w:p>
    <w:p w:rsidR="003331F0" w:rsidRDefault="003331F0">
      <w:pPr>
        <w:kinsoku w:val="0"/>
        <w:overflowPunct w:val="0"/>
        <w:autoSpaceDE/>
        <w:autoSpaceDN/>
        <w:adjustRightInd/>
        <w:spacing w:before="246" w:line="276" w:lineRule="exact"/>
        <w:ind w:left="72" w:right="72"/>
        <w:textAlignment w:val="baseline"/>
        <w:rPr>
          <w:sz w:val="24"/>
          <w:szCs w:val="24"/>
        </w:rPr>
      </w:pPr>
      <w:r>
        <w:rPr>
          <w:sz w:val="24"/>
          <w:szCs w:val="24"/>
        </w:rPr>
        <w:t>The above rules will only apply to the last Month of any pe</w:t>
      </w:r>
      <w:r>
        <w:rPr>
          <w:sz w:val="24"/>
          <w:szCs w:val="24"/>
          <w:lang w:val="es-ES" w:eastAsia="es-ES"/>
        </w:rPr>
        <w:t>ri</w:t>
      </w:r>
      <w:r>
        <w:rPr>
          <w:sz w:val="24"/>
          <w:szCs w:val="24"/>
        </w:rPr>
        <w:t>od.</w:t>
      </w:r>
    </w:p>
    <w:p w:rsidR="003331F0" w:rsidRDefault="003331F0">
      <w:pPr>
        <w:kinsoku w:val="0"/>
        <w:overflowPunct w:val="0"/>
        <w:autoSpaceDE/>
        <w:autoSpaceDN/>
        <w:adjustRightInd/>
        <w:spacing w:before="236" w:line="276" w:lineRule="exact"/>
        <w:ind w:left="72" w:right="72"/>
        <w:jc w:val="both"/>
        <w:textAlignment w:val="baseline"/>
        <w:rPr>
          <w:sz w:val="24"/>
          <w:szCs w:val="24"/>
        </w:rPr>
      </w:pPr>
      <w:r>
        <w:rPr>
          <w:b/>
          <w:bCs/>
          <w:sz w:val="24"/>
          <w:szCs w:val="24"/>
        </w:rPr>
        <w:t xml:space="preserve">"Nassica Brand Costs" </w:t>
      </w:r>
      <w:r>
        <w:rPr>
          <w:sz w:val="24"/>
          <w:szCs w:val="24"/>
        </w:rPr>
        <w:t>means the annual royalty payable by the Nassica Propco to Teckel pursuant to the Nassica Licence Agreement.</w:t>
      </w:r>
    </w:p>
    <w:p w:rsidR="003331F0" w:rsidRDefault="003331F0">
      <w:pPr>
        <w:kinsoku w:val="0"/>
        <w:overflowPunct w:val="0"/>
        <w:autoSpaceDE/>
        <w:autoSpaceDN/>
        <w:adjustRightInd/>
        <w:spacing w:before="236" w:line="276" w:lineRule="exact"/>
        <w:ind w:left="72" w:right="72"/>
        <w:jc w:val="both"/>
        <w:textAlignment w:val="baseline"/>
        <w:rPr>
          <w:sz w:val="24"/>
          <w:szCs w:val="24"/>
        </w:rPr>
      </w:pPr>
      <w:r>
        <w:rPr>
          <w:b/>
          <w:bCs/>
          <w:sz w:val="24"/>
          <w:szCs w:val="24"/>
        </w:rPr>
        <w:t xml:space="preserve">"Nassica Holdco" </w:t>
      </w:r>
      <w:r>
        <w:rPr>
          <w:sz w:val="24"/>
          <w:szCs w:val="24"/>
        </w:rPr>
        <w:t xml:space="preserve">means Pillar Netherlands B.V. (in the process of changing its name to Nevis Netherlands Getafe B.V.), a private company with limited liability </w:t>
      </w:r>
      <w:r>
        <w:rPr>
          <w:i/>
          <w:iCs/>
          <w:sz w:val="24"/>
          <w:szCs w:val="24"/>
        </w:rPr>
        <w:t xml:space="preserve">(besloten vennootschap met beperkte aansprakelijkheid) </w:t>
      </w:r>
      <w:r>
        <w:rPr>
          <w:sz w:val="24"/>
          <w:szCs w:val="24"/>
        </w:rPr>
        <w:t xml:space="preserve">incorporated under the laws of The Netherlands, having its seat </w:t>
      </w:r>
      <w:r>
        <w:rPr>
          <w:i/>
          <w:iCs/>
          <w:sz w:val="24"/>
          <w:szCs w:val="24"/>
        </w:rPr>
        <w:t xml:space="preserve">(zetel) </w:t>
      </w:r>
      <w:r>
        <w:rPr>
          <w:sz w:val="24"/>
          <w:szCs w:val="24"/>
        </w:rPr>
        <w:t>in Amsterdam and its address at Leidsekade 102 H, 1017 PP Amsterdam, the Netherlands and with Chamber of Commerce registration number 34177310.</w:t>
      </w:r>
    </w:p>
    <w:p w:rsidR="003331F0" w:rsidRDefault="003331F0">
      <w:pPr>
        <w:kinsoku w:val="0"/>
        <w:overflowPunct w:val="0"/>
        <w:autoSpaceDE/>
        <w:autoSpaceDN/>
        <w:adjustRightInd/>
        <w:spacing w:before="239" w:line="276" w:lineRule="exact"/>
        <w:ind w:left="72" w:right="72"/>
        <w:jc w:val="both"/>
        <w:textAlignment w:val="baseline"/>
        <w:rPr>
          <w:sz w:val="24"/>
          <w:szCs w:val="24"/>
        </w:rPr>
      </w:pPr>
      <w:r>
        <w:rPr>
          <w:b/>
          <w:bCs/>
          <w:sz w:val="24"/>
          <w:szCs w:val="24"/>
        </w:rPr>
        <w:t xml:space="preserve">"Nassica Land Plot" </w:t>
      </w:r>
      <w:r>
        <w:rPr>
          <w:sz w:val="24"/>
          <w:szCs w:val="24"/>
        </w:rPr>
        <w:t>means plot 39,337 registered with the Land Registry of Getafe no. 1.</w:t>
      </w:r>
    </w:p>
    <w:p w:rsidR="003331F0" w:rsidRDefault="003331F0">
      <w:pPr>
        <w:kinsoku w:val="0"/>
        <w:overflowPunct w:val="0"/>
        <w:autoSpaceDE/>
        <w:autoSpaceDN/>
        <w:adjustRightInd/>
        <w:spacing w:before="243" w:line="276" w:lineRule="exact"/>
        <w:ind w:left="72" w:right="72"/>
        <w:jc w:val="both"/>
        <w:textAlignment w:val="baseline"/>
        <w:rPr>
          <w:sz w:val="24"/>
          <w:szCs w:val="24"/>
        </w:rPr>
      </w:pPr>
      <w:r>
        <w:rPr>
          <w:b/>
          <w:bCs/>
          <w:sz w:val="24"/>
          <w:szCs w:val="24"/>
        </w:rPr>
        <w:t xml:space="preserve">"Nassica Land Plot Acquisition Document" </w:t>
      </w:r>
      <w:r>
        <w:rPr>
          <w:sz w:val="24"/>
          <w:szCs w:val="24"/>
        </w:rPr>
        <w:t>means the public deed of sale and purchase agreement relating to the Nassica Land Plot entered into or to be entered into between Neinver S.A. as seller and the Nassica Propco as buyer.</w:t>
      </w:r>
    </w:p>
    <w:p w:rsidR="003331F0" w:rsidRDefault="003331F0">
      <w:pPr>
        <w:kinsoku w:val="0"/>
        <w:overflowPunct w:val="0"/>
        <w:autoSpaceDE/>
        <w:autoSpaceDN/>
        <w:adjustRightInd/>
        <w:spacing w:before="238" w:line="276" w:lineRule="exact"/>
        <w:ind w:left="72" w:right="72"/>
        <w:jc w:val="both"/>
        <w:textAlignment w:val="baseline"/>
        <w:rPr>
          <w:spacing w:val="1"/>
          <w:sz w:val="24"/>
          <w:szCs w:val="24"/>
        </w:rPr>
      </w:pPr>
      <w:r>
        <w:rPr>
          <w:b/>
          <w:bCs/>
          <w:spacing w:val="1"/>
          <w:sz w:val="24"/>
          <w:szCs w:val="24"/>
        </w:rPr>
        <w:t xml:space="preserve">"Nassica Licence Agreement" </w:t>
      </w:r>
      <w:r>
        <w:rPr>
          <w:spacing w:val="1"/>
          <w:sz w:val="24"/>
          <w:szCs w:val="24"/>
        </w:rPr>
        <w:t>means the trademark licence agreement dated 11 December 2013 entered into between the Nassica Propco and Teckel pursuant to which Teckel has granted to the Nassica Propco an indefinite right to use certain trademarks in relation to the "Nassica" name in connection with the Nassica Shopping Centre.</w:t>
      </w:r>
    </w:p>
    <w:p w:rsidR="003331F0" w:rsidRDefault="003331F0">
      <w:pPr>
        <w:kinsoku w:val="0"/>
        <w:overflowPunct w:val="0"/>
        <w:autoSpaceDE/>
        <w:autoSpaceDN/>
        <w:adjustRightInd/>
        <w:spacing w:before="244" w:after="976" w:line="276" w:lineRule="exact"/>
        <w:ind w:left="72" w:right="72"/>
        <w:jc w:val="both"/>
        <w:textAlignment w:val="baseline"/>
        <w:rPr>
          <w:spacing w:val="-1"/>
          <w:sz w:val="24"/>
          <w:szCs w:val="24"/>
        </w:rPr>
      </w:pPr>
      <w:r>
        <w:rPr>
          <w:b/>
          <w:bCs/>
          <w:spacing w:val="-1"/>
          <w:sz w:val="24"/>
          <w:szCs w:val="24"/>
        </w:rPr>
        <w:t xml:space="preserve">"Nassica Pre-emption Beneficiary" </w:t>
      </w:r>
      <w:r>
        <w:rPr>
          <w:spacing w:val="-1"/>
          <w:sz w:val="24"/>
          <w:szCs w:val="24"/>
        </w:rPr>
        <w:t>means the beneficiary of the Nassica Pre</w:t>
      </w:r>
      <w:r>
        <w:rPr>
          <w:spacing w:val="-1"/>
          <w:sz w:val="24"/>
          <w:szCs w:val="24"/>
        </w:rPr>
        <w:softHyphen/>
        <w:t>emption Right, being Restaur</w:t>
      </w:r>
      <w:r>
        <w:rPr>
          <w:spacing w:val="-1"/>
          <w:sz w:val="24"/>
          <w:szCs w:val="24"/>
          <w:lang w:val="es-ES" w:eastAsia="es-ES"/>
        </w:rPr>
        <w:t>an</w:t>
      </w:r>
      <w:r>
        <w:rPr>
          <w:spacing w:val="-1"/>
          <w:sz w:val="24"/>
          <w:szCs w:val="24"/>
        </w:rPr>
        <w:t>tes McDonald's, S.A. as at the date of this Agreement.</w:t>
      </w:r>
    </w:p>
    <w:p w:rsidR="003331F0" w:rsidRDefault="003331F0">
      <w:pPr>
        <w:tabs>
          <w:tab w:val="left" w:pos="4248"/>
          <w:tab w:val="right" w:pos="9072"/>
        </w:tabs>
        <w:kinsoku w:val="0"/>
        <w:overflowPunct w:val="0"/>
        <w:autoSpaceDE/>
        <w:autoSpaceDN/>
        <w:adjustRightInd/>
        <w:spacing w:after="52" w:line="237" w:lineRule="exact"/>
        <w:textAlignment w:val="baseline"/>
        <w:rPr>
          <w:sz w:val="16"/>
          <w:szCs w:val="16"/>
        </w:rPr>
      </w:pPr>
      <w:r>
        <w:rPr>
          <w:sz w:val="16"/>
          <w:szCs w:val="16"/>
        </w:rPr>
        <w:t>80184-5-446-v17.0</w:t>
      </w:r>
      <w:r>
        <w:rPr>
          <w:sz w:val="16"/>
          <w:szCs w:val="16"/>
        </w:rPr>
        <w:tab/>
      </w:r>
      <w:r>
        <w:rPr>
          <w:sz w:val="24"/>
          <w:szCs w:val="24"/>
        </w:rPr>
        <w:t>- 22 -</w:t>
      </w:r>
      <w:r>
        <w:rPr>
          <w:sz w:val="24"/>
          <w:szCs w:val="24"/>
        </w:rPr>
        <w:tab/>
      </w:r>
      <w:r>
        <w:rPr>
          <w:sz w:val="16"/>
          <w:szCs w:val="16"/>
        </w:rPr>
        <w:t>70-40580707</w:t>
      </w:r>
    </w:p>
    <w:p w:rsidR="003331F0" w:rsidRDefault="003331F0">
      <w:pPr>
        <w:pageBreakBefore/>
        <w:kinsoku w:val="0"/>
        <w:overflowPunct w:val="0"/>
        <w:autoSpaceDE/>
        <w:autoSpaceDN/>
        <w:adjustRightInd/>
        <w:spacing w:before="15" w:line="274" w:lineRule="exact"/>
        <w:ind w:right="72"/>
        <w:jc w:val="both"/>
        <w:textAlignment w:val="baseline"/>
        <w:rPr>
          <w:sz w:val="24"/>
          <w:szCs w:val="24"/>
        </w:rPr>
      </w:pPr>
      <w:r>
        <w:rPr>
          <w:b/>
          <w:bCs/>
          <w:sz w:val="24"/>
          <w:szCs w:val="24"/>
        </w:rPr>
        <w:lastRenderedPageBreak/>
        <w:t xml:space="preserve">"Nassica Pre-emption Plot" </w:t>
      </w:r>
      <w:r>
        <w:rPr>
          <w:sz w:val="24"/>
          <w:szCs w:val="24"/>
        </w:rPr>
        <w:t>means part of the Nassica Land Plot leased by the Nassica Pre-emption Beneficiary pursuant to a lease dated 18 January 2000 (as amended and complemented on 23 February 2000, 14 June 2000, 19 October 2000 and 14 October 2004).</w:t>
      </w:r>
    </w:p>
    <w:p w:rsidR="003331F0" w:rsidRDefault="003331F0">
      <w:pPr>
        <w:kinsoku w:val="0"/>
        <w:overflowPunct w:val="0"/>
        <w:autoSpaceDE/>
        <w:autoSpaceDN/>
        <w:adjustRightInd/>
        <w:spacing w:before="244" w:line="274" w:lineRule="exact"/>
        <w:ind w:right="72"/>
        <w:jc w:val="both"/>
        <w:textAlignment w:val="baseline"/>
        <w:rPr>
          <w:sz w:val="24"/>
          <w:szCs w:val="24"/>
        </w:rPr>
      </w:pPr>
      <w:r>
        <w:rPr>
          <w:b/>
          <w:bCs/>
          <w:sz w:val="24"/>
          <w:szCs w:val="24"/>
        </w:rPr>
        <w:t xml:space="preserve">"Nassica Pre-emption Right" </w:t>
      </w:r>
      <w:r>
        <w:rPr>
          <w:sz w:val="24"/>
          <w:szCs w:val="24"/>
        </w:rPr>
        <w:t>means the pre-emption right applicable to the Nassica Pre-emption Plot in accordance with the Spanish Lease Urban Act.</w:t>
      </w:r>
    </w:p>
    <w:p w:rsidR="003331F0" w:rsidRDefault="003331F0">
      <w:pPr>
        <w:kinsoku w:val="0"/>
        <w:overflowPunct w:val="0"/>
        <w:autoSpaceDE/>
        <w:autoSpaceDN/>
        <w:adjustRightInd/>
        <w:spacing w:before="240" w:line="276" w:lineRule="exact"/>
        <w:ind w:right="72"/>
        <w:jc w:val="both"/>
        <w:textAlignment w:val="baseline"/>
        <w:rPr>
          <w:sz w:val="24"/>
          <w:szCs w:val="24"/>
        </w:rPr>
      </w:pPr>
      <w:r>
        <w:rPr>
          <w:b/>
          <w:bCs/>
          <w:sz w:val="24"/>
          <w:szCs w:val="24"/>
        </w:rPr>
        <w:t xml:space="preserve">"Nassica Propco" </w:t>
      </w:r>
      <w:r>
        <w:rPr>
          <w:sz w:val="24"/>
          <w:szCs w:val="24"/>
        </w:rPr>
        <w:t xml:space="preserve">means Pillar Getafe, S.L. (in the process of changing its name to Nevis Getafe S.L.U.), a limited liability company </w:t>
      </w:r>
      <w:r>
        <w:rPr>
          <w:i/>
          <w:iCs/>
          <w:sz w:val="24"/>
          <w:szCs w:val="24"/>
        </w:rPr>
        <w:t xml:space="preserve">(sociedad de responsabilidad limitada) </w:t>
      </w:r>
      <w:r>
        <w:rPr>
          <w:sz w:val="24"/>
          <w:szCs w:val="24"/>
        </w:rPr>
        <w:t>incorporated under the laws of Spain with its registered office at calle Pinar, 7, Mad</w:t>
      </w:r>
      <w:r>
        <w:rPr>
          <w:sz w:val="24"/>
          <w:szCs w:val="24"/>
          <w:lang w:val="es-ES" w:eastAsia="es-ES"/>
        </w:rPr>
        <w:t>ri</w:t>
      </w:r>
      <w:r>
        <w:rPr>
          <w:sz w:val="24"/>
          <w:szCs w:val="24"/>
        </w:rPr>
        <w:t>d, Spain and registered with the Commercial Registry of Mad</w:t>
      </w:r>
      <w:r>
        <w:rPr>
          <w:sz w:val="24"/>
          <w:szCs w:val="24"/>
          <w:lang w:val="es-ES" w:eastAsia="es-ES"/>
        </w:rPr>
        <w:t>ri</w:t>
      </w:r>
      <w:r>
        <w:rPr>
          <w:sz w:val="24"/>
          <w:szCs w:val="24"/>
        </w:rPr>
        <w:t xml:space="preserve">d under Volume </w:t>
      </w:r>
      <w:r>
        <w:rPr>
          <w:i/>
          <w:iCs/>
          <w:sz w:val="24"/>
          <w:szCs w:val="24"/>
        </w:rPr>
        <w:t xml:space="preserve">(Tomo) </w:t>
      </w:r>
      <w:r>
        <w:rPr>
          <w:sz w:val="24"/>
          <w:szCs w:val="24"/>
        </w:rPr>
        <w:t xml:space="preserve">17,686, Sheet </w:t>
      </w:r>
      <w:r>
        <w:rPr>
          <w:i/>
          <w:iCs/>
          <w:sz w:val="24"/>
          <w:szCs w:val="24"/>
        </w:rPr>
        <w:t xml:space="preserve">(Folio) </w:t>
      </w:r>
      <w:r>
        <w:rPr>
          <w:sz w:val="24"/>
          <w:szCs w:val="24"/>
        </w:rPr>
        <w:t xml:space="preserve">39 and page </w:t>
      </w:r>
      <w:r>
        <w:rPr>
          <w:i/>
          <w:iCs/>
          <w:sz w:val="24"/>
          <w:szCs w:val="24"/>
        </w:rPr>
        <w:t xml:space="preserve">(Hoja) </w:t>
      </w:r>
      <w:r>
        <w:rPr>
          <w:sz w:val="24"/>
          <w:szCs w:val="24"/>
        </w:rPr>
        <w:t xml:space="preserve">M-304537 with tax identification number </w:t>
      </w:r>
      <w:r>
        <w:rPr>
          <w:i/>
          <w:iCs/>
          <w:sz w:val="24"/>
          <w:szCs w:val="24"/>
        </w:rPr>
        <w:t xml:space="preserve">(NIF) </w:t>
      </w:r>
      <w:r>
        <w:rPr>
          <w:sz w:val="24"/>
          <w:szCs w:val="24"/>
        </w:rPr>
        <w:t>is B83264267.</w:t>
      </w:r>
    </w:p>
    <w:p w:rsidR="003331F0" w:rsidRDefault="003331F0">
      <w:pPr>
        <w:kinsoku w:val="0"/>
        <w:overflowPunct w:val="0"/>
        <w:autoSpaceDE/>
        <w:autoSpaceDN/>
        <w:adjustRightInd/>
        <w:spacing w:before="243" w:line="274" w:lineRule="exact"/>
        <w:ind w:right="72"/>
        <w:jc w:val="both"/>
        <w:textAlignment w:val="baseline"/>
        <w:rPr>
          <w:sz w:val="24"/>
          <w:szCs w:val="24"/>
        </w:rPr>
      </w:pPr>
      <w:r>
        <w:rPr>
          <w:b/>
          <w:bCs/>
          <w:sz w:val="24"/>
          <w:szCs w:val="24"/>
        </w:rPr>
        <w:t xml:space="preserve">"Nassica Property" </w:t>
      </w:r>
      <w:r>
        <w:rPr>
          <w:sz w:val="24"/>
          <w:szCs w:val="24"/>
        </w:rPr>
        <w:t>means each of the Nassica Shopping Centre and the Nassica Land Plot.</w:t>
      </w:r>
    </w:p>
    <w:p w:rsidR="003331F0" w:rsidRDefault="003331F0">
      <w:pPr>
        <w:kinsoku w:val="0"/>
        <w:overflowPunct w:val="0"/>
        <w:autoSpaceDE/>
        <w:autoSpaceDN/>
        <w:adjustRightInd/>
        <w:spacing w:before="245" w:line="274" w:lineRule="exact"/>
        <w:ind w:right="72"/>
        <w:jc w:val="both"/>
        <w:textAlignment w:val="baseline"/>
        <w:rPr>
          <w:sz w:val="24"/>
          <w:szCs w:val="24"/>
        </w:rPr>
      </w:pPr>
      <w:r>
        <w:rPr>
          <w:b/>
          <w:bCs/>
          <w:sz w:val="24"/>
          <w:szCs w:val="24"/>
        </w:rPr>
        <w:t xml:space="preserve">"Nassica Retained Plot" </w:t>
      </w:r>
      <w:r>
        <w:rPr>
          <w:sz w:val="24"/>
          <w:szCs w:val="24"/>
        </w:rPr>
        <w:t>means that portion of the Nassica Land Plot excluding the Nassica Pre-emption Plot.</w:t>
      </w:r>
    </w:p>
    <w:p w:rsidR="003331F0" w:rsidRDefault="003331F0">
      <w:pPr>
        <w:kinsoku w:val="0"/>
        <w:overflowPunct w:val="0"/>
        <w:autoSpaceDE/>
        <w:autoSpaceDN/>
        <w:adjustRightInd/>
        <w:spacing w:before="244" w:line="274" w:lineRule="exact"/>
        <w:ind w:right="72"/>
        <w:jc w:val="both"/>
        <w:textAlignment w:val="baseline"/>
        <w:rPr>
          <w:sz w:val="24"/>
          <w:szCs w:val="24"/>
        </w:rPr>
      </w:pPr>
      <w:r>
        <w:rPr>
          <w:b/>
          <w:bCs/>
          <w:sz w:val="24"/>
          <w:szCs w:val="24"/>
        </w:rPr>
        <w:t xml:space="preserve">"Nassica Shopping Centre" </w:t>
      </w:r>
      <w:r>
        <w:rPr>
          <w:sz w:val="24"/>
          <w:szCs w:val="24"/>
        </w:rPr>
        <w:t>means plot 39,335 registered with the Land Registry of Getafe no. 1.</w:t>
      </w:r>
    </w:p>
    <w:p w:rsidR="003331F0" w:rsidRDefault="003331F0">
      <w:pPr>
        <w:kinsoku w:val="0"/>
        <w:overflowPunct w:val="0"/>
        <w:autoSpaceDE/>
        <w:autoSpaceDN/>
        <w:adjustRightInd/>
        <w:spacing w:before="244" w:line="275" w:lineRule="exact"/>
        <w:ind w:right="72"/>
        <w:jc w:val="both"/>
        <w:textAlignment w:val="baseline"/>
        <w:rPr>
          <w:sz w:val="24"/>
          <w:szCs w:val="24"/>
        </w:rPr>
      </w:pPr>
      <w:r>
        <w:rPr>
          <w:b/>
          <w:bCs/>
          <w:sz w:val="24"/>
          <w:szCs w:val="24"/>
        </w:rPr>
        <w:t xml:space="preserve">"Neinver" </w:t>
      </w:r>
      <w:r>
        <w:rPr>
          <w:sz w:val="24"/>
          <w:szCs w:val="24"/>
        </w:rPr>
        <w:t xml:space="preserve">means Neinver, S.A., a Spanish </w:t>
      </w:r>
      <w:r>
        <w:rPr>
          <w:i/>
          <w:iCs/>
          <w:sz w:val="24"/>
          <w:szCs w:val="24"/>
        </w:rPr>
        <w:t xml:space="preserve">Sociedad Anónima, </w:t>
      </w:r>
      <w:r>
        <w:rPr>
          <w:sz w:val="24"/>
          <w:szCs w:val="24"/>
        </w:rPr>
        <w:t>whose registered office is located at calle Francisca Delgado 11, 5th Floor, 28108, Alcobendas, Madrid, Spain, registered with the Commercial Registry of Madrid under Volume 5,720, Sheet 210, Section 8, Page M-93,606, and with tax identification number A-31038136.</w:t>
      </w:r>
    </w:p>
    <w:p w:rsidR="003331F0" w:rsidRDefault="003331F0">
      <w:pPr>
        <w:kinsoku w:val="0"/>
        <w:overflowPunct w:val="0"/>
        <w:autoSpaceDE/>
        <w:autoSpaceDN/>
        <w:adjustRightInd/>
        <w:spacing w:before="244" w:line="274" w:lineRule="exact"/>
        <w:ind w:right="72"/>
        <w:jc w:val="both"/>
        <w:textAlignment w:val="baseline"/>
        <w:rPr>
          <w:sz w:val="24"/>
          <w:szCs w:val="24"/>
        </w:rPr>
      </w:pPr>
      <w:r>
        <w:rPr>
          <w:b/>
          <w:bCs/>
          <w:sz w:val="24"/>
          <w:szCs w:val="24"/>
        </w:rPr>
        <w:t xml:space="preserve">"Net Rental Income" </w:t>
      </w:r>
      <w:r>
        <w:rPr>
          <w:sz w:val="24"/>
          <w:szCs w:val="24"/>
        </w:rPr>
        <w:t>means Rental Income in respect of a Property after deducting (without double counting):</w:t>
      </w:r>
    </w:p>
    <w:p w:rsidR="003331F0" w:rsidRDefault="003331F0">
      <w:pPr>
        <w:numPr>
          <w:ilvl w:val="0"/>
          <w:numId w:val="61"/>
        </w:numPr>
        <w:kinsoku w:val="0"/>
        <w:overflowPunct w:val="0"/>
        <w:autoSpaceDE/>
        <w:autoSpaceDN/>
        <w:adjustRightInd/>
        <w:spacing w:before="244" w:line="274" w:lineRule="exact"/>
        <w:ind w:right="72"/>
        <w:textAlignment w:val="baseline"/>
        <w:rPr>
          <w:sz w:val="24"/>
          <w:szCs w:val="24"/>
        </w:rPr>
      </w:pPr>
      <w:r>
        <w:rPr>
          <w:sz w:val="24"/>
          <w:szCs w:val="24"/>
        </w:rPr>
        <w:t>all Tenant Contributions in relation to that Property; and</w:t>
      </w:r>
    </w:p>
    <w:p w:rsidR="003331F0" w:rsidRDefault="003331F0">
      <w:pPr>
        <w:numPr>
          <w:ilvl w:val="0"/>
          <w:numId w:val="61"/>
        </w:numPr>
        <w:kinsoku w:val="0"/>
        <w:overflowPunct w:val="0"/>
        <w:autoSpaceDE/>
        <w:autoSpaceDN/>
        <w:adjustRightInd/>
        <w:spacing w:before="239" w:line="274" w:lineRule="exact"/>
        <w:ind w:right="72"/>
        <w:textAlignment w:val="baseline"/>
        <w:rPr>
          <w:sz w:val="24"/>
          <w:szCs w:val="24"/>
        </w:rPr>
      </w:pPr>
      <w:r>
        <w:rPr>
          <w:sz w:val="24"/>
          <w:szCs w:val="24"/>
        </w:rPr>
        <w:t>any sum representing any VAT chargeable in respect of Rental Income.</w:t>
      </w:r>
    </w:p>
    <w:p w:rsidR="003331F0" w:rsidRDefault="003331F0">
      <w:pPr>
        <w:kinsoku w:val="0"/>
        <w:overflowPunct w:val="0"/>
        <w:autoSpaceDE/>
        <w:autoSpaceDN/>
        <w:adjustRightInd/>
        <w:spacing w:before="238" w:line="278" w:lineRule="exact"/>
        <w:ind w:right="72"/>
        <w:jc w:val="both"/>
        <w:textAlignment w:val="baseline"/>
        <w:rPr>
          <w:i/>
          <w:iCs/>
          <w:sz w:val="24"/>
          <w:szCs w:val="24"/>
        </w:rPr>
      </w:pPr>
      <w:r>
        <w:rPr>
          <w:b/>
          <w:bCs/>
          <w:sz w:val="24"/>
          <w:szCs w:val="24"/>
        </w:rPr>
        <w:t xml:space="preserve">"New Lender" </w:t>
      </w:r>
      <w:r>
        <w:rPr>
          <w:sz w:val="24"/>
          <w:szCs w:val="24"/>
        </w:rPr>
        <w:t xml:space="preserve">has the meaning given to that term in Clause 25 </w:t>
      </w:r>
      <w:r>
        <w:rPr>
          <w:i/>
          <w:iCs/>
          <w:sz w:val="24"/>
          <w:szCs w:val="24"/>
        </w:rPr>
        <w:t>(Changes to Finance Parties).</w:t>
      </w:r>
    </w:p>
    <w:p w:rsidR="003331F0" w:rsidRDefault="003331F0">
      <w:pPr>
        <w:kinsoku w:val="0"/>
        <w:overflowPunct w:val="0"/>
        <w:autoSpaceDE/>
        <w:autoSpaceDN/>
        <w:adjustRightInd/>
        <w:spacing w:before="243" w:line="274" w:lineRule="exact"/>
        <w:ind w:right="72"/>
        <w:textAlignment w:val="baseline"/>
        <w:rPr>
          <w:spacing w:val="-1"/>
          <w:sz w:val="24"/>
          <w:szCs w:val="24"/>
        </w:rPr>
      </w:pPr>
      <w:r>
        <w:rPr>
          <w:b/>
          <w:bCs/>
          <w:spacing w:val="-1"/>
          <w:sz w:val="24"/>
          <w:szCs w:val="24"/>
        </w:rPr>
        <w:t xml:space="preserve">"Obligor" </w:t>
      </w:r>
      <w:r>
        <w:rPr>
          <w:spacing w:val="-1"/>
          <w:sz w:val="24"/>
          <w:szCs w:val="24"/>
        </w:rPr>
        <w:t>means a Borrower or a Guarantor.</w:t>
      </w:r>
    </w:p>
    <w:p w:rsidR="003331F0" w:rsidRDefault="003331F0">
      <w:pPr>
        <w:kinsoku w:val="0"/>
        <w:overflowPunct w:val="0"/>
        <w:autoSpaceDE/>
        <w:autoSpaceDN/>
        <w:adjustRightInd/>
        <w:spacing w:before="241" w:line="274" w:lineRule="exact"/>
        <w:ind w:right="72"/>
        <w:jc w:val="both"/>
        <w:textAlignment w:val="baseline"/>
        <w:rPr>
          <w:sz w:val="24"/>
          <w:szCs w:val="24"/>
        </w:rPr>
      </w:pPr>
      <w:r>
        <w:rPr>
          <w:b/>
          <w:bCs/>
          <w:sz w:val="24"/>
          <w:szCs w:val="24"/>
        </w:rPr>
        <w:t xml:space="preserve">"Obligor Accession Deed" </w:t>
      </w:r>
      <w:r>
        <w:rPr>
          <w:sz w:val="24"/>
          <w:szCs w:val="24"/>
        </w:rPr>
        <w:t>has the meaning given to such term in the Subordination Deed.</w:t>
      </w:r>
    </w:p>
    <w:p w:rsidR="003331F0" w:rsidRDefault="003331F0">
      <w:pPr>
        <w:kinsoku w:val="0"/>
        <w:overflowPunct w:val="0"/>
        <w:autoSpaceDE/>
        <w:autoSpaceDN/>
        <w:adjustRightInd/>
        <w:spacing w:before="240" w:line="276" w:lineRule="exact"/>
        <w:ind w:right="72"/>
        <w:jc w:val="both"/>
        <w:textAlignment w:val="baseline"/>
        <w:rPr>
          <w:i/>
          <w:iCs/>
          <w:sz w:val="24"/>
          <w:szCs w:val="24"/>
        </w:rPr>
      </w:pPr>
      <w:r>
        <w:rPr>
          <w:b/>
          <w:bCs/>
          <w:sz w:val="24"/>
          <w:szCs w:val="24"/>
        </w:rPr>
        <w:t xml:space="preserve">"Obligor Accession Letter" </w:t>
      </w:r>
      <w:r>
        <w:rPr>
          <w:sz w:val="24"/>
          <w:szCs w:val="24"/>
        </w:rPr>
        <w:t xml:space="preserve">means a document substantially in the form set out in Schedule 11 </w:t>
      </w:r>
      <w:r>
        <w:rPr>
          <w:i/>
          <w:iCs/>
          <w:sz w:val="24"/>
          <w:szCs w:val="24"/>
        </w:rPr>
        <w:t>(Form of Obligor Accession Letter).</w:t>
      </w:r>
    </w:p>
    <w:p w:rsidR="003331F0" w:rsidRDefault="003331F0">
      <w:pPr>
        <w:kinsoku w:val="0"/>
        <w:overflowPunct w:val="0"/>
        <w:autoSpaceDE/>
        <w:autoSpaceDN/>
        <w:adjustRightInd/>
        <w:spacing w:before="240" w:after="1618" w:line="276" w:lineRule="exact"/>
        <w:ind w:right="72"/>
        <w:jc w:val="both"/>
        <w:textAlignment w:val="baseline"/>
        <w:rPr>
          <w:i/>
          <w:iCs/>
          <w:sz w:val="24"/>
          <w:szCs w:val="24"/>
        </w:rPr>
      </w:pPr>
      <w:r>
        <w:rPr>
          <w:b/>
          <w:bCs/>
          <w:sz w:val="24"/>
          <w:szCs w:val="24"/>
        </w:rPr>
        <w:t xml:space="preserve">"Obligors' Agent" </w:t>
      </w:r>
      <w:r>
        <w:rPr>
          <w:sz w:val="24"/>
          <w:szCs w:val="24"/>
        </w:rPr>
        <w:t xml:space="preserve">means the Parent appointed to act on behalf of each Obligor in relation to the Finance Documents pursuant to Clause 2.3 </w:t>
      </w:r>
      <w:r>
        <w:rPr>
          <w:i/>
          <w:iCs/>
          <w:sz w:val="24"/>
          <w:szCs w:val="24"/>
        </w:rPr>
        <w:t>(Obligors' Agent).</w:t>
      </w:r>
    </w:p>
    <w:p w:rsidR="003331F0" w:rsidRDefault="003331F0">
      <w:pPr>
        <w:tabs>
          <w:tab w:val="left" w:pos="4248"/>
          <w:tab w:val="right" w:pos="9072"/>
        </w:tabs>
        <w:kinsoku w:val="0"/>
        <w:overflowPunct w:val="0"/>
        <w:autoSpaceDE/>
        <w:autoSpaceDN/>
        <w:adjustRightInd/>
        <w:spacing w:after="47" w:line="239" w:lineRule="exact"/>
        <w:textAlignment w:val="baseline"/>
        <w:rPr>
          <w:sz w:val="16"/>
          <w:szCs w:val="16"/>
        </w:rPr>
      </w:pPr>
      <w:r>
        <w:rPr>
          <w:sz w:val="16"/>
          <w:szCs w:val="16"/>
        </w:rPr>
        <w:lastRenderedPageBreak/>
        <w:t>80184-5-446-v17.0</w:t>
      </w:r>
      <w:r>
        <w:rPr>
          <w:sz w:val="16"/>
          <w:szCs w:val="16"/>
        </w:rPr>
        <w:tab/>
      </w:r>
      <w:r>
        <w:rPr>
          <w:sz w:val="24"/>
          <w:szCs w:val="24"/>
        </w:rPr>
        <w:t>- 23 -</w:t>
      </w:r>
      <w:r>
        <w:rPr>
          <w:sz w:val="24"/>
          <w:szCs w:val="24"/>
        </w:rPr>
        <w:tab/>
      </w:r>
      <w:r>
        <w:rPr>
          <w:sz w:val="16"/>
          <w:szCs w:val="16"/>
        </w:rPr>
        <w:t>70-40580707</w:t>
      </w:r>
    </w:p>
    <w:p w:rsidR="003331F0" w:rsidRDefault="003331F0">
      <w:pPr>
        <w:pageBreakBefore/>
        <w:kinsoku w:val="0"/>
        <w:overflowPunct w:val="0"/>
        <w:autoSpaceDE/>
        <w:autoSpaceDN/>
        <w:adjustRightInd/>
        <w:spacing w:before="10" w:line="276" w:lineRule="exact"/>
        <w:ind w:left="72" w:right="72"/>
        <w:jc w:val="both"/>
        <w:textAlignment w:val="baseline"/>
        <w:rPr>
          <w:sz w:val="24"/>
          <w:szCs w:val="24"/>
        </w:rPr>
      </w:pPr>
      <w:r>
        <w:rPr>
          <w:b/>
          <w:bCs/>
          <w:sz w:val="24"/>
          <w:szCs w:val="24"/>
        </w:rPr>
        <w:lastRenderedPageBreak/>
        <w:t xml:space="preserve">"Occupational Lease" </w:t>
      </w:r>
      <w:r>
        <w:rPr>
          <w:sz w:val="24"/>
          <w:szCs w:val="24"/>
        </w:rPr>
        <w:t>means any lease or licence or other right of occupation or right to receive rent to which a Property may at any time be subject and includes any guarantee of a tenant's obligations under the same.</w:t>
      </w:r>
    </w:p>
    <w:p w:rsidR="003331F0" w:rsidRDefault="003331F0">
      <w:pPr>
        <w:kinsoku w:val="0"/>
        <w:overflowPunct w:val="0"/>
        <w:autoSpaceDE/>
        <w:autoSpaceDN/>
        <w:adjustRightInd/>
        <w:spacing w:before="239" w:line="276" w:lineRule="exact"/>
        <w:ind w:left="72" w:right="72"/>
        <w:textAlignment w:val="baseline"/>
        <w:rPr>
          <w:spacing w:val="-2"/>
          <w:sz w:val="24"/>
          <w:szCs w:val="24"/>
        </w:rPr>
      </w:pPr>
      <w:r>
        <w:rPr>
          <w:b/>
          <w:bCs/>
          <w:spacing w:val="-2"/>
          <w:sz w:val="24"/>
          <w:szCs w:val="24"/>
        </w:rPr>
        <w:t xml:space="preserve">"Original Financial Statements" </w:t>
      </w:r>
      <w:r>
        <w:rPr>
          <w:spacing w:val="-2"/>
          <w:sz w:val="24"/>
          <w:szCs w:val="24"/>
        </w:rPr>
        <w:t>means:</w:t>
      </w:r>
    </w:p>
    <w:p w:rsidR="003331F0" w:rsidRDefault="003331F0">
      <w:pPr>
        <w:tabs>
          <w:tab w:val="left" w:pos="720"/>
        </w:tabs>
        <w:kinsoku w:val="0"/>
        <w:overflowPunct w:val="0"/>
        <w:autoSpaceDE/>
        <w:autoSpaceDN/>
        <w:adjustRightInd/>
        <w:spacing w:before="243" w:line="272" w:lineRule="exact"/>
        <w:ind w:left="72" w:right="72"/>
        <w:textAlignment w:val="baseline"/>
        <w:rPr>
          <w:spacing w:val="8"/>
          <w:sz w:val="24"/>
          <w:szCs w:val="24"/>
        </w:rPr>
      </w:pPr>
      <w:r>
        <w:rPr>
          <w:spacing w:val="8"/>
          <w:sz w:val="24"/>
          <w:szCs w:val="24"/>
        </w:rPr>
        <w:t>(a)</w:t>
      </w:r>
      <w:r>
        <w:rPr>
          <w:spacing w:val="8"/>
          <w:sz w:val="24"/>
          <w:szCs w:val="24"/>
        </w:rPr>
        <w:tab/>
        <w:t>in relation to the Parent and the Dutch Holdco, a copy of the pro forma</w:t>
      </w:r>
    </w:p>
    <w:p w:rsidR="003331F0" w:rsidRDefault="003331F0">
      <w:pPr>
        <w:kinsoku w:val="0"/>
        <w:overflowPunct w:val="0"/>
        <w:autoSpaceDE/>
        <w:autoSpaceDN/>
        <w:adjustRightInd/>
        <w:spacing w:line="277" w:lineRule="exact"/>
        <w:ind w:left="792" w:right="72"/>
        <w:jc w:val="both"/>
        <w:textAlignment w:val="baseline"/>
        <w:rPr>
          <w:sz w:val="24"/>
          <w:szCs w:val="24"/>
        </w:rPr>
      </w:pPr>
      <w:r>
        <w:rPr>
          <w:sz w:val="24"/>
          <w:szCs w:val="24"/>
        </w:rPr>
        <w:t>bal</w:t>
      </w:r>
      <w:r>
        <w:rPr>
          <w:sz w:val="24"/>
          <w:szCs w:val="24"/>
          <w:lang w:val="es-ES" w:eastAsia="es-ES"/>
        </w:rPr>
        <w:t>an</w:t>
      </w:r>
      <w:r>
        <w:rPr>
          <w:sz w:val="24"/>
          <w:szCs w:val="24"/>
        </w:rPr>
        <w:t>ce sheet of that entity as at the first Utilisation Date (assuming that completion of the Acquisition has occurred);</w:t>
      </w:r>
    </w:p>
    <w:p w:rsidR="003331F0" w:rsidRDefault="003331F0">
      <w:pPr>
        <w:tabs>
          <w:tab w:val="left" w:pos="720"/>
        </w:tabs>
        <w:kinsoku w:val="0"/>
        <w:overflowPunct w:val="0"/>
        <w:autoSpaceDE/>
        <w:autoSpaceDN/>
        <w:adjustRightInd/>
        <w:spacing w:before="240" w:line="274" w:lineRule="exact"/>
        <w:ind w:left="72" w:right="72"/>
        <w:textAlignment w:val="baseline"/>
        <w:rPr>
          <w:sz w:val="24"/>
          <w:szCs w:val="24"/>
        </w:rPr>
      </w:pPr>
      <w:r>
        <w:rPr>
          <w:sz w:val="24"/>
          <w:szCs w:val="24"/>
        </w:rPr>
        <w:t>(b)</w:t>
      </w:r>
      <w:r>
        <w:rPr>
          <w:sz w:val="24"/>
          <w:szCs w:val="24"/>
        </w:rPr>
        <w:tab/>
        <w:t>in relation to the Nassica Propco, its:</w:t>
      </w:r>
    </w:p>
    <w:p w:rsidR="003331F0" w:rsidRDefault="003331F0">
      <w:pPr>
        <w:numPr>
          <w:ilvl w:val="0"/>
          <w:numId w:val="62"/>
        </w:numPr>
        <w:tabs>
          <w:tab w:val="right" w:pos="8352"/>
        </w:tabs>
        <w:kinsoku w:val="0"/>
        <w:overflowPunct w:val="0"/>
        <w:autoSpaceDE/>
        <w:autoSpaceDN/>
        <w:adjustRightInd/>
        <w:spacing w:before="240" w:line="276" w:lineRule="exact"/>
        <w:ind w:right="72"/>
        <w:jc w:val="both"/>
        <w:textAlignment w:val="baseline"/>
        <w:rPr>
          <w:sz w:val="24"/>
          <w:szCs w:val="24"/>
        </w:rPr>
      </w:pPr>
      <w:r>
        <w:rPr>
          <w:sz w:val="24"/>
          <w:szCs w:val="24"/>
        </w:rPr>
        <w:t>audited financial statements for the financial year ended 31 December</w:t>
      </w:r>
      <w:r>
        <w:rPr>
          <w:sz w:val="24"/>
          <w:szCs w:val="24"/>
        </w:rPr>
        <w:br/>
        <w:t>2013; and</w:t>
      </w:r>
    </w:p>
    <w:p w:rsidR="003331F0" w:rsidRDefault="003331F0">
      <w:pPr>
        <w:numPr>
          <w:ilvl w:val="0"/>
          <w:numId w:val="62"/>
        </w:numPr>
        <w:tabs>
          <w:tab w:val="right" w:pos="8352"/>
        </w:tabs>
        <w:kinsoku w:val="0"/>
        <w:overflowPunct w:val="0"/>
        <w:autoSpaceDE/>
        <w:autoSpaceDN/>
        <w:adjustRightInd/>
        <w:spacing w:before="245" w:line="273" w:lineRule="exact"/>
        <w:ind w:right="72"/>
        <w:jc w:val="both"/>
        <w:textAlignment w:val="baseline"/>
        <w:rPr>
          <w:sz w:val="24"/>
          <w:szCs w:val="24"/>
        </w:rPr>
      </w:pPr>
      <w:r>
        <w:rPr>
          <w:sz w:val="24"/>
          <w:szCs w:val="24"/>
        </w:rPr>
        <w:t>unaudited quarterly m</w:t>
      </w:r>
      <w:r>
        <w:rPr>
          <w:sz w:val="24"/>
          <w:szCs w:val="24"/>
          <w:lang w:val="es-ES" w:eastAsia="es-ES"/>
        </w:rPr>
        <w:t>an</w:t>
      </w:r>
      <w:r>
        <w:rPr>
          <w:sz w:val="24"/>
          <w:szCs w:val="24"/>
        </w:rPr>
        <w:t>agement accounts in respect of the fmancial</w:t>
      </w:r>
      <w:r>
        <w:rPr>
          <w:sz w:val="24"/>
          <w:szCs w:val="24"/>
        </w:rPr>
        <w:br/>
        <w:t>quarter ending 31 March 2014.</w:t>
      </w:r>
    </w:p>
    <w:p w:rsidR="003331F0" w:rsidRDefault="003331F0">
      <w:pPr>
        <w:tabs>
          <w:tab w:val="left" w:pos="720"/>
        </w:tabs>
        <w:kinsoku w:val="0"/>
        <w:overflowPunct w:val="0"/>
        <w:autoSpaceDE/>
        <w:autoSpaceDN/>
        <w:adjustRightInd/>
        <w:spacing w:before="245" w:line="274" w:lineRule="exact"/>
        <w:ind w:left="72" w:right="72"/>
        <w:textAlignment w:val="baseline"/>
        <w:rPr>
          <w:sz w:val="24"/>
          <w:szCs w:val="24"/>
        </w:rPr>
      </w:pPr>
      <w:r>
        <w:rPr>
          <w:sz w:val="24"/>
          <w:szCs w:val="24"/>
        </w:rPr>
        <w:t>(c)</w:t>
      </w:r>
      <w:r>
        <w:rPr>
          <w:sz w:val="24"/>
          <w:szCs w:val="24"/>
        </w:rPr>
        <w:tab/>
        <w:t>in relation to each Target Company (other than the Nassica Propco), its:</w:t>
      </w:r>
    </w:p>
    <w:p w:rsidR="003331F0" w:rsidRDefault="003331F0">
      <w:pPr>
        <w:numPr>
          <w:ilvl w:val="0"/>
          <w:numId w:val="63"/>
        </w:numPr>
        <w:tabs>
          <w:tab w:val="right" w:pos="8352"/>
        </w:tabs>
        <w:kinsoku w:val="0"/>
        <w:overflowPunct w:val="0"/>
        <w:autoSpaceDE/>
        <w:autoSpaceDN/>
        <w:adjustRightInd/>
        <w:spacing w:before="230" w:line="281" w:lineRule="exact"/>
        <w:ind w:right="72"/>
        <w:jc w:val="both"/>
        <w:textAlignment w:val="baseline"/>
        <w:rPr>
          <w:sz w:val="24"/>
          <w:szCs w:val="24"/>
        </w:rPr>
      </w:pPr>
      <w:r>
        <w:rPr>
          <w:sz w:val="24"/>
          <w:szCs w:val="24"/>
        </w:rPr>
        <w:t>unaudited financial statements for the financial year ended 31</w:t>
      </w:r>
      <w:r>
        <w:rPr>
          <w:sz w:val="24"/>
          <w:szCs w:val="24"/>
        </w:rPr>
        <w:br/>
        <w:t>December 2013; and</w:t>
      </w:r>
    </w:p>
    <w:p w:rsidR="003331F0" w:rsidRDefault="003331F0">
      <w:pPr>
        <w:numPr>
          <w:ilvl w:val="0"/>
          <w:numId w:val="63"/>
        </w:numPr>
        <w:tabs>
          <w:tab w:val="right" w:pos="8352"/>
        </w:tabs>
        <w:kinsoku w:val="0"/>
        <w:overflowPunct w:val="0"/>
        <w:autoSpaceDE/>
        <w:autoSpaceDN/>
        <w:adjustRightInd/>
        <w:spacing w:before="237" w:line="277" w:lineRule="exact"/>
        <w:ind w:right="72"/>
        <w:jc w:val="both"/>
        <w:textAlignment w:val="baseline"/>
        <w:rPr>
          <w:sz w:val="24"/>
          <w:szCs w:val="24"/>
        </w:rPr>
      </w:pPr>
      <w:r>
        <w:rPr>
          <w:sz w:val="24"/>
          <w:szCs w:val="24"/>
        </w:rPr>
        <w:t>unaudited quarterly m</w:t>
      </w:r>
      <w:r>
        <w:rPr>
          <w:sz w:val="24"/>
          <w:szCs w:val="24"/>
          <w:lang w:val="es-ES" w:eastAsia="es-ES"/>
        </w:rPr>
        <w:t>an</w:t>
      </w:r>
      <w:r>
        <w:rPr>
          <w:sz w:val="24"/>
          <w:szCs w:val="24"/>
        </w:rPr>
        <w:t>agement accounts in respect of the fmancial</w:t>
      </w:r>
      <w:r>
        <w:rPr>
          <w:sz w:val="24"/>
          <w:szCs w:val="24"/>
        </w:rPr>
        <w:br/>
        <w:t>quarter ending 31 March 2014.</w:t>
      </w:r>
    </w:p>
    <w:p w:rsidR="003331F0" w:rsidRDefault="003331F0">
      <w:pPr>
        <w:kinsoku w:val="0"/>
        <w:overflowPunct w:val="0"/>
        <w:autoSpaceDE/>
        <w:autoSpaceDN/>
        <w:adjustRightInd/>
        <w:spacing w:before="1" w:line="518" w:lineRule="exact"/>
        <w:ind w:left="72" w:right="1440"/>
        <w:textAlignment w:val="baseline"/>
        <w:rPr>
          <w:sz w:val="24"/>
          <w:szCs w:val="24"/>
        </w:rPr>
      </w:pPr>
      <w:r>
        <w:rPr>
          <w:b/>
          <w:bCs/>
          <w:sz w:val="24"/>
          <w:szCs w:val="24"/>
        </w:rPr>
        <w:t xml:space="preserve">"Original Guarantor" </w:t>
      </w:r>
      <w:r>
        <w:rPr>
          <w:sz w:val="24"/>
          <w:szCs w:val="24"/>
        </w:rPr>
        <w:t xml:space="preserve">means each of the Parent and the Dutch Holdco. </w:t>
      </w:r>
      <w:r>
        <w:rPr>
          <w:b/>
          <w:bCs/>
          <w:sz w:val="24"/>
          <w:szCs w:val="24"/>
        </w:rPr>
        <w:t xml:space="preserve">"Original Obligor" </w:t>
      </w:r>
      <w:r>
        <w:rPr>
          <w:sz w:val="24"/>
          <w:szCs w:val="24"/>
        </w:rPr>
        <w:t>means each O</w:t>
      </w:r>
      <w:r>
        <w:rPr>
          <w:sz w:val="24"/>
          <w:szCs w:val="24"/>
          <w:lang w:val="es-ES" w:eastAsia="es-ES"/>
        </w:rPr>
        <w:t>ri</w:t>
      </w:r>
      <w:r>
        <w:rPr>
          <w:sz w:val="24"/>
          <w:szCs w:val="24"/>
        </w:rPr>
        <w:t>ginal Guarantor.</w:t>
      </w:r>
    </w:p>
    <w:p w:rsidR="003331F0" w:rsidRDefault="003331F0">
      <w:pPr>
        <w:kinsoku w:val="0"/>
        <w:overflowPunct w:val="0"/>
        <w:autoSpaceDE/>
        <w:autoSpaceDN/>
        <w:adjustRightInd/>
        <w:spacing w:before="236" w:line="275" w:lineRule="exact"/>
        <w:ind w:left="72" w:right="72"/>
        <w:jc w:val="both"/>
        <w:textAlignment w:val="baseline"/>
        <w:rPr>
          <w:sz w:val="24"/>
          <w:szCs w:val="24"/>
        </w:rPr>
      </w:pPr>
      <w:r>
        <w:rPr>
          <w:b/>
          <w:bCs/>
          <w:sz w:val="24"/>
          <w:szCs w:val="24"/>
        </w:rPr>
        <w:t xml:space="preserve">"Participating Member State" </w:t>
      </w:r>
      <w:r>
        <w:rPr>
          <w:sz w:val="24"/>
          <w:szCs w:val="24"/>
        </w:rPr>
        <w:t>means any member state of the European Union that has the euro as its lawful currency in accordance with legislation of the European Union relating to Economic and Monetary Union.</w:t>
      </w:r>
    </w:p>
    <w:p w:rsidR="003331F0" w:rsidRDefault="003331F0">
      <w:pPr>
        <w:kinsoku w:val="0"/>
        <w:overflowPunct w:val="0"/>
        <w:autoSpaceDE/>
        <w:autoSpaceDN/>
        <w:adjustRightInd/>
        <w:spacing w:before="245" w:line="276" w:lineRule="exact"/>
        <w:ind w:left="72" w:right="72"/>
        <w:textAlignment w:val="baseline"/>
        <w:rPr>
          <w:spacing w:val="-2"/>
          <w:sz w:val="24"/>
          <w:szCs w:val="24"/>
        </w:rPr>
      </w:pPr>
      <w:r>
        <w:rPr>
          <w:b/>
          <w:bCs/>
          <w:spacing w:val="-2"/>
          <w:sz w:val="24"/>
          <w:szCs w:val="24"/>
        </w:rPr>
        <w:t xml:space="preserve">"Party" </w:t>
      </w:r>
      <w:r>
        <w:rPr>
          <w:spacing w:val="-2"/>
          <w:sz w:val="24"/>
          <w:szCs w:val="24"/>
        </w:rPr>
        <w:t>means a party to this Agreement.</w:t>
      </w:r>
    </w:p>
    <w:p w:rsidR="003331F0" w:rsidRDefault="003331F0">
      <w:pPr>
        <w:kinsoku w:val="0"/>
        <w:overflowPunct w:val="0"/>
        <w:autoSpaceDE/>
        <w:autoSpaceDN/>
        <w:adjustRightInd/>
        <w:spacing w:before="236" w:line="276" w:lineRule="exact"/>
        <w:ind w:left="72" w:right="72"/>
        <w:jc w:val="both"/>
        <w:textAlignment w:val="baseline"/>
        <w:rPr>
          <w:sz w:val="24"/>
          <w:szCs w:val="24"/>
        </w:rPr>
      </w:pPr>
      <w:r>
        <w:rPr>
          <w:b/>
          <w:bCs/>
          <w:sz w:val="24"/>
          <w:szCs w:val="24"/>
        </w:rPr>
        <w:t xml:space="preserve">"Perfection Requirements" </w:t>
      </w:r>
      <w:r>
        <w:rPr>
          <w:sz w:val="24"/>
          <w:szCs w:val="24"/>
        </w:rPr>
        <w:t>means the making of the appropriate registrations, payment of any applicable stamp duty, filings, notarisation and/or notifications of the Security Documents and/or the Security created thereunder.</w:t>
      </w:r>
    </w:p>
    <w:p w:rsidR="003331F0" w:rsidRDefault="003331F0">
      <w:pPr>
        <w:kinsoku w:val="0"/>
        <w:overflowPunct w:val="0"/>
        <w:autoSpaceDE/>
        <w:autoSpaceDN/>
        <w:adjustRightInd/>
        <w:spacing w:before="240" w:line="276" w:lineRule="exact"/>
        <w:ind w:left="72" w:right="72"/>
        <w:textAlignment w:val="baseline"/>
        <w:rPr>
          <w:spacing w:val="-3"/>
          <w:sz w:val="24"/>
          <w:szCs w:val="24"/>
        </w:rPr>
      </w:pPr>
      <w:r>
        <w:rPr>
          <w:b/>
          <w:bCs/>
          <w:spacing w:val="-3"/>
          <w:sz w:val="24"/>
          <w:szCs w:val="24"/>
        </w:rPr>
        <w:t xml:space="preserve">"Permitted Guarantee" </w:t>
      </w:r>
      <w:r>
        <w:rPr>
          <w:spacing w:val="-3"/>
          <w:sz w:val="24"/>
          <w:szCs w:val="24"/>
        </w:rPr>
        <w:t>means:</w:t>
      </w:r>
    </w:p>
    <w:p w:rsidR="003331F0" w:rsidRDefault="003331F0">
      <w:pPr>
        <w:numPr>
          <w:ilvl w:val="0"/>
          <w:numId w:val="64"/>
        </w:numPr>
        <w:kinsoku w:val="0"/>
        <w:overflowPunct w:val="0"/>
        <w:autoSpaceDE/>
        <w:autoSpaceDN/>
        <w:adjustRightInd/>
        <w:spacing w:before="243" w:after="247" w:line="275" w:lineRule="exact"/>
        <w:ind w:right="72"/>
        <w:jc w:val="both"/>
        <w:textAlignment w:val="baseline"/>
        <w:rPr>
          <w:sz w:val="24"/>
          <w:szCs w:val="24"/>
        </w:rPr>
      </w:pPr>
      <w:r>
        <w:rPr>
          <w:sz w:val="24"/>
          <w:szCs w:val="24"/>
        </w:rPr>
        <w:t>any guarantee given by an Obligor incorporated under the laws of the Netherlands in respect of the financial obligations of its subsidiary in accordance with section 2:403 of the Dutch Civil Code and any residual liability with respect to such declaration arising under Section 2:404 of the Dutch Civil Code or, in each case, its equivalent in any other relevant jurisdiction;</w:t>
      </w:r>
    </w:p>
    <w:tbl>
      <w:tblPr>
        <w:tblW w:w="0" w:type="auto"/>
        <w:tblLayout w:type="fixed"/>
        <w:tblCellMar>
          <w:left w:w="0" w:type="dxa"/>
          <w:right w:w="0" w:type="dxa"/>
        </w:tblCellMar>
        <w:tblLook w:val="0000" w:firstRow="0" w:lastRow="0" w:firstColumn="0" w:lastColumn="0" w:noHBand="0" w:noVBand="0"/>
      </w:tblPr>
      <w:tblGrid>
        <w:gridCol w:w="562"/>
        <w:gridCol w:w="7878"/>
      </w:tblGrid>
      <w:tr w:rsidR="003331F0">
        <w:tblPrEx>
          <w:tblCellMar>
            <w:top w:w="0" w:type="dxa"/>
            <w:left w:w="0" w:type="dxa"/>
            <w:bottom w:w="0" w:type="dxa"/>
            <w:right w:w="0" w:type="dxa"/>
          </w:tblCellMar>
        </w:tblPrEx>
        <w:trPr>
          <w:trHeight w:hRule="exact" w:val="823"/>
        </w:trPr>
        <w:tc>
          <w:tcPr>
            <w:tcW w:w="562" w:type="dxa"/>
            <w:tcBorders>
              <w:top w:val="nil"/>
              <w:left w:val="nil"/>
              <w:bottom w:val="nil"/>
              <w:right w:val="nil"/>
            </w:tcBorders>
          </w:tcPr>
          <w:p w:rsidR="003331F0" w:rsidRDefault="003331F0">
            <w:pPr>
              <w:numPr>
                <w:ilvl w:val="0"/>
                <w:numId w:val="65"/>
              </w:numPr>
              <w:kinsoku w:val="0"/>
              <w:overflowPunct w:val="0"/>
              <w:autoSpaceDE/>
              <w:autoSpaceDN/>
              <w:adjustRightInd/>
              <w:spacing w:before="43" w:after="494" w:line="283" w:lineRule="exact"/>
              <w:jc w:val="center"/>
              <w:textAlignment w:val="baseline"/>
              <w:rPr>
                <w:spacing w:val="-317"/>
                <w:sz w:val="24"/>
                <w:szCs w:val="24"/>
                <w:lang w:eastAsia="en-US"/>
              </w:rPr>
            </w:pPr>
          </w:p>
        </w:tc>
        <w:tc>
          <w:tcPr>
            <w:tcW w:w="7878" w:type="dxa"/>
            <w:tcBorders>
              <w:top w:val="nil"/>
              <w:left w:val="nil"/>
              <w:bottom w:val="nil"/>
              <w:right w:val="nil"/>
            </w:tcBorders>
          </w:tcPr>
          <w:p w:rsidR="003331F0" w:rsidRDefault="003331F0">
            <w:pPr>
              <w:kinsoku w:val="0"/>
              <w:overflowPunct w:val="0"/>
              <w:autoSpaceDE/>
              <w:autoSpaceDN/>
              <w:adjustRightInd/>
              <w:spacing w:line="273" w:lineRule="exact"/>
              <w:ind w:left="216" w:right="36"/>
              <w:jc w:val="both"/>
              <w:textAlignment w:val="baseline"/>
              <w:rPr>
                <w:sz w:val="24"/>
                <w:szCs w:val="24"/>
                <w:lang w:eastAsia="en-US"/>
              </w:rPr>
            </w:pPr>
            <w:r>
              <w:rPr>
                <w:sz w:val="24"/>
                <w:szCs w:val="24"/>
                <w:lang w:eastAsia="en-US"/>
              </w:rPr>
              <w:t xml:space="preserve">any joint and several liability arising as a result of (the establishment) of a fiscal unity </w:t>
            </w:r>
            <w:r>
              <w:rPr>
                <w:i/>
                <w:iCs/>
                <w:sz w:val="24"/>
                <w:szCs w:val="24"/>
                <w:lang w:eastAsia="en-US"/>
              </w:rPr>
              <w:t xml:space="preserve">scale eenheid) </w:t>
            </w:r>
            <w:r>
              <w:rPr>
                <w:sz w:val="24"/>
                <w:szCs w:val="24"/>
                <w:lang w:eastAsia="en-US"/>
              </w:rPr>
              <w:t>between members of the Group incorporated in the Netherlands or its equivalent in any other relevant jurisdiction; or</w:t>
            </w:r>
          </w:p>
        </w:tc>
      </w:tr>
    </w:tbl>
    <w:p w:rsidR="003331F0" w:rsidRDefault="003331F0">
      <w:pPr>
        <w:kinsoku w:val="0"/>
        <w:overflowPunct w:val="0"/>
        <w:autoSpaceDE/>
        <w:autoSpaceDN/>
        <w:adjustRightInd/>
        <w:spacing w:after="844" w:line="20" w:lineRule="exact"/>
        <w:textAlignment w:val="baseline"/>
        <w:rPr>
          <w:sz w:val="24"/>
          <w:szCs w:val="24"/>
        </w:rPr>
      </w:pPr>
    </w:p>
    <w:p w:rsidR="003331F0" w:rsidRDefault="003331F0">
      <w:pPr>
        <w:tabs>
          <w:tab w:val="left" w:pos="4248"/>
          <w:tab w:val="right" w:pos="9072"/>
        </w:tabs>
        <w:kinsoku w:val="0"/>
        <w:overflowPunct w:val="0"/>
        <w:autoSpaceDE/>
        <w:autoSpaceDN/>
        <w:adjustRightInd/>
        <w:spacing w:after="52" w:line="233" w:lineRule="exact"/>
        <w:textAlignment w:val="baseline"/>
        <w:rPr>
          <w:sz w:val="16"/>
          <w:szCs w:val="16"/>
        </w:rPr>
      </w:pPr>
      <w:r>
        <w:rPr>
          <w:sz w:val="16"/>
          <w:szCs w:val="16"/>
        </w:rPr>
        <w:t>80184-5-446-v17.0</w:t>
      </w:r>
      <w:r>
        <w:rPr>
          <w:sz w:val="16"/>
          <w:szCs w:val="16"/>
        </w:rPr>
        <w:tab/>
      </w:r>
      <w:r>
        <w:rPr>
          <w:sz w:val="24"/>
          <w:szCs w:val="24"/>
        </w:rPr>
        <w:t>- 24 -</w:t>
      </w:r>
      <w:r>
        <w:rPr>
          <w:sz w:val="24"/>
          <w:szCs w:val="24"/>
        </w:rPr>
        <w:tab/>
      </w:r>
      <w:r>
        <w:rPr>
          <w:sz w:val="16"/>
          <w:szCs w:val="16"/>
        </w:rPr>
        <w:t>70-40580707</w:t>
      </w:r>
    </w:p>
    <w:p w:rsidR="003331F0" w:rsidRDefault="003331F0">
      <w:pPr>
        <w:pageBreakBefore/>
        <w:tabs>
          <w:tab w:val="left" w:pos="720"/>
        </w:tabs>
        <w:kinsoku w:val="0"/>
        <w:overflowPunct w:val="0"/>
        <w:autoSpaceDE/>
        <w:autoSpaceDN/>
        <w:adjustRightInd/>
        <w:spacing w:before="12" w:line="274" w:lineRule="exact"/>
        <w:ind w:left="72"/>
        <w:jc w:val="both"/>
        <w:textAlignment w:val="baseline"/>
        <w:rPr>
          <w:sz w:val="24"/>
          <w:szCs w:val="24"/>
        </w:rPr>
      </w:pPr>
      <w:r>
        <w:rPr>
          <w:sz w:val="24"/>
          <w:szCs w:val="24"/>
        </w:rPr>
        <w:lastRenderedPageBreak/>
        <w:t>(c)</w:t>
      </w:r>
      <w:r>
        <w:rPr>
          <w:sz w:val="24"/>
          <w:szCs w:val="24"/>
        </w:rPr>
        <w:tab/>
        <w:t>any guarantee given in respect of the netting or set-off arrangements permitted</w:t>
      </w:r>
    </w:p>
    <w:p w:rsidR="003331F0" w:rsidRDefault="003331F0">
      <w:pPr>
        <w:kinsoku w:val="0"/>
        <w:overflowPunct w:val="0"/>
        <w:autoSpaceDE/>
        <w:autoSpaceDN/>
        <w:adjustRightInd/>
        <w:spacing w:line="274" w:lineRule="exact"/>
        <w:ind w:left="792"/>
        <w:textAlignment w:val="baseline"/>
        <w:rPr>
          <w:i/>
          <w:iCs/>
          <w:sz w:val="24"/>
          <w:szCs w:val="24"/>
        </w:rPr>
      </w:pPr>
      <w:r>
        <w:rPr>
          <w:sz w:val="24"/>
          <w:szCs w:val="24"/>
        </w:rPr>
        <w:t xml:space="preserve">pursuant to paragraph (c)(iv)of Clause 22.3 </w:t>
      </w:r>
      <w:r>
        <w:rPr>
          <w:i/>
          <w:iCs/>
          <w:sz w:val="24"/>
          <w:szCs w:val="24"/>
        </w:rPr>
        <w:t>(Negative Pledge).</w:t>
      </w:r>
    </w:p>
    <w:p w:rsidR="003331F0" w:rsidRDefault="003331F0">
      <w:pPr>
        <w:kinsoku w:val="0"/>
        <w:overflowPunct w:val="0"/>
        <w:autoSpaceDE/>
        <w:autoSpaceDN/>
        <w:adjustRightInd/>
        <w:spacing w:before="252" w:line="274" w:lineRule="exact"/>
        <w:ind w:left="72" w:right="72"/>
        <w:jc w:val="both"/>
        <w:textAlignment w:val="baseline"/>
        <w:rPr>
          <w:sz w:val="24"/>
          <w:szCs w:val="24"/>
        </w:rPr>
      </w:pPr>
      <w:r>
        <w:rPr>
          <w:b/>
          <w:bCs/>
          <w:sz w:val="24"/>
          <w:szCs w:val="24"/>
        </w:rPr>
        <w:t xml:space="preserve">"Permitted Payment" </w:t>
      </w:r>
      <w:r>
        <w:rPr>
          <w:sz w:val="24"/>
          <w:szCs w:val="24"/>
        </w:rPr>
        <w:t>means a payment by an Obligor to its Holding Company or a Subordinated Creditor out of moneys st</w:t>
      </w:r>
      <w:r>
        <w:rPr>
          <w:sz w:val="24"/>
          <w:szCs w:val="24"/>
          <w:lang w:val="es-ES" w:eastAsia="es-ES"/>
        </w:rPr>
        <w:t>an</w:t>
      </w:r>
      <w:r>
        <w:rPr>
          <w:sz w:val="24"/>
          <w:szCs w:val="24"/>
        </w:rPr>
        <w:t xml:space="preserve">ding to the credit of a General Account (other than amounts which have been credited to a General Account in accordance with paragraph (d)(vi) of Clause 17.3 </w:t>
      </w:r>
      <w:r>
        <w:rPr>
          <w:i/>
          <w:iCs/>
          <w:sz w:val="24"/>
          <w:szCs w:val="24"/>
        </w:rPr>
        <w:t xml:space="preserve">(Rent Account) </w:t>
      </w:r>
      <w:r>
        <w:rPr>
          <w:sz w:val="24"/>
          <w:szCs w:val="24"/>
        </w:rPr>
        <w:t xml:space="preserve">or paragraph (c) of Clause 17.7 </w:t>
      </w:r>
      <w:r>
        <w:rPr>
          <w:i/>
          <w:iCs/>
          <w:sz w:val="24"/>
          <w:szCs w:val="24"/>
        </w:rPr>
        <w:t xml:space="preserve">(Capex Reserve Account)) </w:t>
      </w:r>
      <w:r>
        <w:rPr>
          <w:sz w:val="24"/>
          <w:szCs w:val="24"/>
        </w:rPr>
        <w:t>in circumstances where no Default is continuing and no Default would result from the payment.</w:t>
      </w:r>
    </w:p>
    <w:p w:rsidR="003331F0" w:rsidRDefault="003331F0">
      <w:pPr>
        <w:kinsoku w:val="0"/>
        <w:overflowPunct w:val="0"/>
        <w:autoSpaceDE/>
        <w:autoSpaceDN/>
        <w:adjustRightInd/>
        <w:spacing w:before="244" w:line="274" w:lineRule="exact"/>
        <w:ind w:left="72" w:right="72"/>
        <w:jc w:val="both"/>
        <w:textAlignment w:val="baseline"/>
        <w:rPr>
          <w:i/>
          <w:iCs/>
          <w:sz w:val="24"/>
          <w:szCs w:val="24"/>
        </w:rPr>
      </w:pPr>
      <w:r>
        <w:rPr>
          <w:b/>
          <w:bCs/>
          <w:sz w:val="24"/>
          <w:szCs w:val="24"/>
        </w:rPr>
        <w:t xml:space="preserve">"Prohibited Lender" </w:t>
      </w:r>
      <w:r>
        <w:rPr>
          <w:sz w:val="24"/>
          <w:szCs w:val="24"/>
        </w:rPr>
        <w:t xml:space="preserve">means each of the persons listed in Schedule 14 </w:t>
      </w:r>
      <w:r>
        <w:rPr>
          <w:i/>
          <w:iCs/>
          <w:sz w:val="24"/>
          <w:szCs w:val="24"/>
        </w:rPr>
        <w:t>(Prohibited Lenders).</w:t>
      </w:r>
    </w:p>
    <w:p w:rsidR="003331F0" w:rsidRDefault="003331F0">
      <w:pPr>
        <w:kinsoku w:val="0"/>
        <w:overflowPunct w:val="0"/>
        <w:autoSpaceDE/>
        <w:autoSpaceDN/>
        <w:adjustRightInd/>
        <w:spacing w:before="244" w:line="274" w:lineRule="exact"/>
        <w:ind w:left="72"/>
        <w:textAlignment w:val="baseline"/>
        <w:rPr>
          <w:spacing w:val="-3"/>
          <w:sz w:val="24"/>
          <w:szCs w:val="24"/>
        </w:rPr>
      </w:pPr>
      <w:r>
        <w:rPr>
          <w:b/>
          <w:bCs/>
          <w:spacing w:val="-3"/>
          <w:sz w:val="24"/>
          <w:szCs w:val="24"/>
        </w:rPr>
        <w:t xml:space="preserve">"Project Monitor" </w:t>
      </w:r>
      <w:r>
        <w:rPr>
          <w:spacing w:val="-3"/>
          <w:sz w:val="24"/>
          <w:szCs w:val="24"/>
        </w:rPr>
        <w:t>means:</w:t>
      </w:r>
    </w:p>
    <w:p w:rsidR="003331F0" w:rsidRDefault="003331F0">
      <w:pPr>
        <w:tabs>
          <w:tab w:val="left" w:pos="720"/>
        </w:tabs>
        <w:kinsoku w:val="0"/>
        <w:overflowPunct w:val="0"/>
        <w:autoSpaceDE/>
        <w:autoSpaceDN/>
        <w:adjustRightInd/>
        <w:spacing w:before="239" w:line="274" w:lineRule="exact"/>
        <w:ind w:left="72"/>
        <w:textAlignment w:val="baseline"/>
        <w:rPr>
          <w:spacing w:val="1"/>
          <w:sz w:val="24"/>
          <w:szCs w:val="24"/>
        </w:rPr>
      </w:pPr>
      <w:r>
        <w:rPr>
          <w:spacing w:val="1"/>
          <w:sz w:val="24"/>
          <w:szCs w:val="24"/>
        </w:rPr>
        <w:t>(a)</w:t>
      </w:r>
      <w:r>
        <w:rPr>
          <w:spacing w:val="1"/>
          <w:sz w:val="24"/>
          <w:szCs w:val="24"/>
        </w:rPr>
        <w:tab/>
        <w:t>Arcadis EC Harris; or</w:t>
      </w:r>
    </w:p>
    <w:p w:rsidR="003331F0" w:rsidRDefault="003331F0">
      <w:pPr>
        <w:tabs>
          <w:tab w:val="left" w:pos="720"/>
        </w:tabs>
        <w:kinsoku w:val="0"/>
        <w:overflowPunct w:val="0"/>
        <w:autoSpaceDE/>
        <w:autoSpaceDN/>
        <w:adjustRightInd/>
        <w:spacing w:before="245" w:line="272" w:lineRule="exact"/>
        <w:ind w:left="72"/>
        <w:textAlignment w:val="baseline"/>
        <w:rPr>
          <w:spacing w:val="8"/>
          <w:sz w:val="24"/>
          <w:szCs w:val="24"/>
        </w:rPr>
      </w:pPr>
      <w:r>
        <w:rPr>
          <w:spacing w:val="8"/>
          <w:sz w:val="24"/>
          <w:szCs w:val="24"/>
        </w:rPr>
        <w:t>(b)</w:t>
      </w:r>
      <w:r>
        <w:rPr>
          <w:spacing w:val="8"/>
          <w:sz w:val="24"/>
          <w:szCs w:val="24"/>
        </w:rPr>
        <w:tab/>
        <w:t>any other firm or company of chartered surveyors or quantity surveyors</w:t>
      </w:r>
    </w:p>
    <w:p w:rsidR="003331F0" w:rsidRDefault="003331F0">
      <w:pPr>
        <w:kinsoku w:val="0"/>
        <w:overflowPunct w:val="0"/>
        <w:autoSpaceDE/>
        <w:autoSpaceDN/>
        <w:adjustRightInd/>
        <w:spacing w:line="277" w:lineRule="exact"/>
        <w:ind w:left="792" w:right="72"/>
        <w:jc w:val="both"/>
        <w:textAlignment w:val="baseline"/>
        <w:rPr>
          <w:sz w:val="24"/>
          <w:szCs w:val="24"/>
        </w:rPr>
      </w:pPr>
      <w:r>
        <w:rPr>
          <w:sz w:val="24"/>
          <w:szCs w:val="24"/>
        </w:rPr>
        <w:t>appointed by the Agent (acting on the instructions of the Majority Lenders) after prior consultation with the Obligors' Agent,</w:t>
      </w:r>
    </w:p>
    <w:p w:rsidR="003331F0" w:rsidRDefault="003331F0">
      <w:pPr>
        <w:kinsoku w:val="0"/>
        <w:overflowPunct w:val="0"/>
        <w:autoSpaceDE/>
        <w:autoSpaceDN/>
        <w:adjustRightInd/>
        <w:spacing w:before="236" w:line="277" w:lineRule="exact"/>
        <w:ind w:left="72" w:right="72"/>
        <w:jc w:val="both"/>
        <w:textAlignment w:val="baseline"/>
        <w:rPr>
          <w:sz w:val="24"/>
          <w:szCs w:val="24"/>
        </w:rPr>
      </w:pPr>
      <w:r>
        <w:rPr>
          <w:sz w:val="24"/>
          <w:szCs w:val="24"/>
        </w:rPr>
        <w:t>in each case as appointed and instructed by the Agent to act as project monitor for the purposes of this Agreement.</w:t>
      </w:r>
    </w:p>
    <w:p w:rsidR="003331F0" w:rsidRDefault="003331F0">
      <w:pPr>
        <w:kinsoku w:val="0"/>
        <w:overflowPunct w:val="0"/>
        <w:autoSpaceDE/>
        <w:autoSpaceDN/>
        <w:adjustRightInd/>
        <w:spacing w:line="517" w:lineRule="exact"/>
        <w:ind w:left="72" w:right="1296"/>
        <w:textAlignment w:val="baseline"/>
        <w:rPr>
          <w:sz w:val="24"/>
          <w:szCs w:val="24"/>
        </w:rPr>
      </w:pPr>
      <w:r>
        <w:rPr>
          <w:b/>
          <w:bCs/>
          <w:sz w:val="24"/>
          <w:szCs w:val="24"/>
        </w:rPr>
        <w:t xml:space="preserve">"Propco" </w:t>
      </w:r>
      <w:r>
        <w:rPr>
          <w:sz w:val="24"/>
          <w:szCs w:val="24"/>
        </w:rPr>
        <w:t xml:space="preserve">means each of the Nassica Propco and the Vista Alegre Propco. </w:t>
      </w:r>
      <w:r>
        <w:rPr>
          <w:b/>
          <w:bCs/>
          <w:sz w:val="24"/>
          <w:szCs w:val="24"/>
        </w:rPr>
        <w:t xml:space="preserve">"Property" </w:t>
      </w:r>
      <w:r>
        <w:rPr>
          <w:sz w:val="24"/>
          <w:szCs w:val="24"/>
        </w:rPr>
        <w:t>means:</w:t>
      </w:r>
    </w:p>
    <w:p w:rsidR="003331F0" w:rsidRDefault="003331F0">
      <w:pPr>
        <w:numPr>
          <w:ilvl w:val="0"/>
          <w:numId w:val="66"/>
        </w:numPr>
        <w:kinsoku w:val="0"/>
        <w:overflowPunct w:val="0"/>
        <w:autoSpaceDE/>
        <w:autoSpaceDN/>
        <w:adjustRightInd/>
        <w:spacing w:before="244" w:after="242" w:line="274" w:lineRule="exact"/>
        <w:ind w:right="72"/>
        <w:jc w:val="both"/>
        <w:textAlignment w:val="baseline"/>
        <w:rPr>
          <w:sz w:val="24"/>
          <w:szCs w:val="24"/>
        </w:rPr>
      </w:pPr>
      <w:r>
        <w:rPr>
          <w:sz w:val="24"/>
          <w:szCs w:val="24"/>
        </w:rPr>
        <w:t xml:space="preserve">any property listed in Part 2 of Schedule 1 </w:t>
      </w:r>
      <w:r>
        <w:rPr>
          <w:i/>
          <w:iCs/>
          <w:sz w:val="24"/>
          <w:szCs w:val="24"/>
        </w:rPr>
        <w:t xml:space="preserve">(Original Lenders and Property) </w:t>
      </w:r>
      <w:r>
        <w:rPr>
          <w:sz w:val="24"/>
          <w:szCs w:val="24"/>
        </w:rPr>
        <w:t>as further described in a Security Agreement; or</w:t>
      </w:r>
    </w:p>
    <w:tbl>
      <w:tblPr>
        <w:tblW w:w="0" w:type="auto"/>
        <w:tblLayout w:type="fixed"/>
        <w:tblCellMar>
          <w:left w:w="0" w:type="dxa"/>
          <w:right w:w="0" w:type="dxa"/>
        </w:tblCellMar>
        <w:tblLook w:val="0000" w:firstRow="0" w:lastRow="0" w:firstColumn="0" w:lastColumn="0" w:noHBand="0" w:noVBand="0"/>
      </w:tblPr>
      <w:tblGrid>
        <w:gridCol w:w="560"/>
        <w:gridCol w:w="7880"/>
      </w:tblGrid>
      <w:tr w:rsidR="003331F0">
        <w:tblPrEx>
          <w:tblCellMar>
            <w:top w:w="0" w:type="dxa"/>
            <w:left w:w="0" w:type="dxa"/>
            <w:bottom w:w="0" w:type="dxa"/>
            <w:right w:w="0" w:type="dxa"/>
          </w:tblCellMar>
        </w:tblPrEx>
        <w:trPr>
          <w:trHeight w:hRule="exact" w:val="778"/>
        </w:trPr>
        <w:tc>
          <w:tcPr>
            <w:tcW w:w="560" w:type="dxa"/>
            <w:tcBorders>
              <w:top w:val="nil"/>
              <w:left w:val="nil"/>
              <w:bottom w:val="nil"/>
              <w:right w:val="nil"/>
            </w:tcBorders>
          </w:tcPr>
          <w:p w:rsidR="003331F0" w:rsidRDefault="003331F0">
            <w:pPr>
              <w:numPr>
                <w:ilvl w:val="0"/>
                <w:numId w:val="67"/>
              </w:numPr>
              <w:kinsoku w:val="0"/>
              <w:overflowPunct w:val="0"/>
              <w:autoSpaceDE/>
              <w:autoSpaceDN/>
              <w:adjustRightInd/>
              <w:spacing w:before="43" w:after="451" w:line="283" w:lineRule="exact"/>
              <w:jc w:val="center"/>
              <w:textAlignment w:val="baseline"/>
              <w:rPr>
                <w:spacing w:val="-319"/>
                <w:sz w:val="24"/>
                <w:szCs w:val="24"/>
                <w:lang w:eastAsia="en-US"/>
              </w:rPr>
            </w:pPr>
          </w:p>
        </w:tc>
        <w:tc>
          <w:tcPr>
            <w:tcW w:w="7880" w:type="dxa"/>
            <w:tcBorders>
              <w:top w:val="nil"/>
              <w:left w:val="nil"/>
              <w:bottom w:val="nil"/>
              <w:right w:val="nil"/>
            </w:tcBorders>
          </w:tcPr>
          <w:p w:rsidR="003331F0" w:rsidRDefault="003331F0">
            <w:pPr>
              <w:kinsoku w:val="0"/>
              <w:overflowPunct w:val="0"/>
              <w:autoSpaceDE/>
              <w:autoSpaceDN/>
              <w:adjustRightInd/>
              <w:spacing w:line="259" w:lineRule="exact"/>
              <w:ind w:left="216" w:right="36"/>
              <w:jc w:val="both"/>
              <w:textAlignment w:val="baseline"/>
              <w:rPr>
                <w:sz w:val="24"/>
                <w:szCs w:val="24"/>
                <w:lang w:eastAsia="en-US"/>
              </w:rPr>
            </w:pPr>
            <w:r>
              <w:rPr>
                <w:sz w:val="24"/>
                <w:szCs w:val="24"/>
                <w:lang w:eastAsia="en-US"/>
              </w:rPr>
              <w:t>any other present or future freehold and leasehold property and any other interest in land or buildings and all rights relating thereto in which an Obligor has an interest from time to time.</w:t>
            </w:r>
          </w:p>
        </w:tc>
      </w:tr>
    </w:tbl>
    <w:p w:rsidR="003331F0" w:rsidRDefault="003331F0">
      <w:pPr>
        <w:kinsoku w:val="0"/>
        <w:overflowPunct w:val="0"/>
        <w:autoSpaceDE/>
        <w:autoSpaceDN/>
        <w:adjustRightInd/>
        <w:spacing w:after="268" w:line="20" w:lineRule="exact"/>
        <w:textAlignment w:val="baseline"/>
        <w:rPr>
          <w:sz w:val="24"/>
          <w:szCs w:val="24"/>
        </w:rPr>
      </w:pPr>
    </w:p>
    <w:p w:rsidR="003331F0" w:rsidRDefault="003331F0">
      <w:pPr>
        <w:kinsoku w:val="0"/>
        <w:overflowPunct w:val="0"/>
        <w:autoSpaceDE/>
        <w:autoSpaceDN/>
        <w:adjustRightInd/>
        <w:spacing w:before="2" w:line="274" w:lineRule="exact"/>
        <w:ind w:left="72" w:right="72"/>
        <w:jc w:val="both"/>
        <w:textAlignment w:val="baseline"/>
        <w:rPr>
          <w:sz w:val="24"/>
          <w:szCs w:val="24"/>
        </w:rPr>
      </w:pPr>
      <w:r>
        <w:rPr>
          <w:b/>
          <w:bCs/>
          <w:sz w:val="24"/>
          <w:szCs w:val="24"/>
        </w:rPr>
        <w:t xml:space="preserve">"Property Overview Report" </w:t>
      </w:r>
      <w:r>
        <w:rPr>
          <w:sz w:val="24"/>
          <w:szCs w:val="24"/>
        </w:rPr>
        <w:t>means the property overview report dated on or around the first Utilisation Date relating to the content of the Legal Due Diligence Report in relation to the Properties only and prepared by Clifford Chance S.L.</w:t>
      </w:r>
    </w:p>
    <w:p w:rsidR="003331F0" w:rsidRDefault="003331F0">
      <w:pPr>
        <w:kinsoku w:val="0"/>
        <w:overflowPunct w:val="0"/>
        <w:autoSpaceDE/>
        <w:autoSpaceDN/>
        <w:adjustRightInd/>
        <w:spacing w:before="244" w:line="278" w:lineRule="exact"/>
        <w:ind w:left="72"/>
        <w:textAlignment w:val="baseline"/>
        <w:rPr>
          <w:spacing w:val="-2"/>
          <w:sz w:val="24"/>
          <w:szCs w:val="24"/>
          <w:lang w:val="es-ES" w:eastAsia="es-ES"/>
        </w:rPr>
      </w:pPr>
      <w:r>
        <w:rPr>
          <w:b/>
          <w:bCs/>
          <w:spacing w:val="-2"/>
          <w:sz w:val="24"/>
          <w:szCs w:val="24"/>
        </w:rPr>
        <w:t xml:space="preserve">"Property Report" </w:t>
      </w:r>
      <w:r>
        <w:rPr>
          <w:spacing w:val="-2"/>
          <w:sz w:val="24"/>
          <w:szCs w:val="24"/>
        </w:rPr>
        <w:t xml:space="preserve">means each </w:t>
      </w:r>
      <w:r>
        <w:rPr>
          <w:spacing w:val="-2"/>
          <w:sz w:val="24"/>
          <w:szCs w:val="24"/>
          <w:lang w:val="es-ES" w:eastAsia="es-ES"/>
        </w:rPr>
        <w:t>of:</w:t>
      </w:r>
    </w:p>
    <w:p w:rsidR="003331F0" w:rsidRDefault="003331F0">
      <w:pPr>
        <w:numPr>
          <w:ilvl w:val="0"/>
          <w:numId w:val="68"/>
        </w:numPr>
        <w:kinsoku w:val="0"/>
        <w:overflowPunct w:val="0"/>
        <w:autoSpaceDE/>
        <w:autoSpaceDN/>
        <w:adjustRightInd/>
        <w:spacing w:before="236" w:line="278" w:lineRule="exact"/>
        <w:textAlignment w:val="baseline"/>
        <w:rPr>
          <w:spacing w:val="2"/>
          <w:sz w:val="24"/>
          <w:szCs w:val="24"/>
        </w:rPr>
      </w:pPr>
      <w:r>
        <w:rPr>
          <w:spacing w:val="2"/>
          <w:sz w:val="24"/>
          <w:szCs w:val="24"/>
        </w:rPr>
        <w:t>the Legal Due Diligence Repo</w:t>
      </w:r>
      <w:r>
        <w:rPr>
          <w:spacing w:val="2"/>
          <w:sz w:val="24"/>
          <w:szCs w:val="24"/>
          <w:lang w:val="es-ES" w:eastAsia="es-ES"/>
        </w:rPr>
        <w:t>rt</w:t>
      </w:r>
      <w:r>
        <w:rPr>
          <w:spacing w:val="2"/>
          <w:sz w:val="24"/>
          <w:szCs w:val="24"/>
        </w:rPr>
        <w:t>;</w:t>
      </w:r>
    </w:p>
    <w:p w:rsidR="003331F0" w:rsidRDefault="003331F0">
      <w:pPr>
        <w:numPr>
          <w:ilvl w:val="0"/>
          <w:numId w:val="68"/>
        </w:numPr>
        <w:kinsoku w:val="0"/>
        <w:overflowPunct w:val="0"/>
        <w:autoSpaceDE/>
        <w:autoSpaceDN/>
        <w:adjustRightInd/>
        <w:spacing w:before="239" w:line="278" w:lineRule="exact"/>
        <w:textAlignment w:val="baseline"/>
        <w:rPr>
          <w:spacing w:val="2"/>
          <w:sz w:val="24"/>
          <w:szCs w:val="24"/>
        </w:rPr>
      </w:pPr>
      <w:r>
        <w:rPr>
          <w:spacing w:val="2"/>
          <w:sz w:val="24"/>
          <w:szCs w:val="24"/>
        </w:rPr>
        <w:t>each Technical Due Diligence Repo</w:t>
      </w:r>
      <w:r>
        <w:rPr>
          <w:spacing w:val="2"/>
          <w:sz w:val="24"/>
          <w:szCs w:val="24"/>
          <w:lang w:val="es-ES" w:eastAsia="es-ES"/>
        </w:rPr>
        <w:t>rt</w:t>
      </w:r>
      <w:r>
        <w:rPr>
          <w:spacing w:val="2"/>
          <w:sz w:val="24"/>
          <w:szCs w:val="24"/>
        </w:rPr>
        <w:t>; and</w:t>
      </w:r>
    </w:p>
    <w:p w:rsidR="003331F0" w:rsidRDefault="003331F0">
      <w:pPr>
        <w:numPr>
          <w:ilvl w:val="0"/>
          <w:numId w:val="68"/>
        </w:numPr>
        <w:kinsoku w:val="0"/>
        <w:overflowPunct w:val="0"/>
        <w:autoSpaceDE/>
        <w:autoSpaceDN/>
        <w:adjustRightInd/>
        <w:spacing w:before="236" w:line="278" w:lineRule="exact"/>
        <w:textAlignment w:val="baseline"/>
        <w:rPr>
          <w:spacing w:val="2"/>
          <w:sz w:val="24"/>
          <w:szCs w:val="24"/>
        </w:rPr>
      </w:pPr>
      <w:r>
        <w:rPr>
          <w:spacing w:val="2"/>
          <w:sz w:val="24"/>
          <w:szCs w:val="24"/>
        </w:rPr>
        <w:t>each Environmental Repo</w:t>
      </w:r>
      <w:r>
        <w:rPr>
          <w:spacing w:val="2"/>
          <w:sz w:val="24"/>
          <w:szCs w:val="24"/>
          <w:lang w:val="es-ES" w:eastAsia="es-ES"/>
        </w:rPr>
        <w:t>rt</w:t>
      </w:r>
      <w:r>
        <w:rPr>
          <w:spacing w:val="2"/>
          <w:sz w:val="24"/>
          <w:szCs w:val="24"/>
        </w:rPr>
        <w:t>.</w:t>
      </w:r>
    </w:p>
    <w:p w:rsidR="003331F0" w:rsidRDefault="003331F0">
      <w:pPr>
        <w:kinsoku w:val="0"/>
        <w:overflowPunct w:val="0"/>
        <w:autoSpaceDE/>
        <w:autoSpaceDN/>
        <w:adjustRightInd/>
        <w:spacing w:before="243" w:line="274" w:lineRule="exact"/>
        <w:ind w:left="72" w:right="72"/>
        <w:jc w:val="both"/>
        <w:textAlignment w:val="baseline"/>
        <w:rPr>
          <w:i/>
          <w:iCs/>
          <w:sz w:val="24"/>
          <w:szCs w:val="24"/>
        </w:rPr>
      </w:pPr>
      <w:r>
        <w:rPr>
          <w:b/>
          <w:bCs/>
          <w:sz w:val="24"/>
          <w:szCs w:val="24"/>
        </w:rPr>
        <w:t xml:space="preserve">"Qualifying Lender" </w:t>
      </w:r>
      <w:r>
        <w:rPr>
          <w:sz w:val="24"/>
          <w:szCs w:val="24"/>
        </w:rPr>
        <w:t xml:space="preserve">has the meaning given to it in Clause 12 </w:t>
      </w:r>
      <w:r>
        <w:rPr>
          <w:i/>
          <w:iCs/>
          <w:sz w:val="24"/>
          <w:szCs w:val="24"/>
        </w:rPr>
        <w:t>(Tax gross-up and indemnities).</w:t>
      </w:r>
    </w:p>
    <w:p w:rsidR="003331F0" w:rsidRDefault="003331F0">
      <w:pPr>
        <w:kinsoku w:val="0"/>
        <w:overflowPunct w:val="0"/>
        <w:autoSpaceDE/>
        <w:autoSpaceDN/>
        <w:adjustRightInd/>
        <w:spacing w:before="242" w:after="898" w:line="274" w:lineRule="exact"/>
        <w:ind w:left="72" w:right="72"/>
        <w:jc w:val="both"/>
        <w:textAlignment w:val="baseline"/>
        <w:rPr>
          <w:sz w:val="24"/>
          <w:szCs w:val="24"/>
        </w:rPr>
      </w:pPr>
      <w:r>
        <w:rPr>
          <w:b/>
          <w:bCs/>
          <w:sz w:val="24"/>
          <w:szCs w:val="24"/>
        </w:rPr>
        <w:t xml:space="preserve">"Quarterly Management Report" </w:t>
      </w:r>
      <w:r>
        <w:rPr>
          <w:sz w:val="24"/>
          <w:szCs w:val="24"/>
        </w:rPr>
        <w:t>means a quarterly management report in respect of the Properties and the business of each of the Obligors in the form delivered by the</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- 25 -</w:t>
      </w:r>
      <w:r>
        <w:rPr>
          <w:sz w:val="24"/>
          <w:szCs w:val="24"/>
        </w:rPr>
        <w:tab/>
      </w:r>
      <w:r>
        <w:rPr>
          <w:sz w:val="16"/>
          <w:szCs w:val="16"/>
        </w:rPr>
        <w:t>70-40580707</w:t>
      </w:r>
    </w:p>
    <w:p w:rsidR="003331F0" w:rsidRDefault="003331F0">
      <w:pPr>
        <w:pageBreakBefore/>
        <w:kinsoku w:val="0"/>
        <w:overflowPunct w:val="0"/>
        <w:autoSpaceDE/>
        <w:autoSpaceDN/>
        <w:adjustRightInd/>
        <w:spacing w:before="10" w:line="277" w:lineRule="exact"/>
        <w:ind w:left="72"/>
        <w:jc w:val="both"/>
        <w:textAlignment w:val="baseline"/>
        <w:rPr>
          <w:i/>
          <w:iCs/>
          <w:sz w:val="24"/>
          <w:szCs w:val="24"/>
        </w:rPr>
      </w:pPr>
      <w:r>
        <w:rPr>
          <w:sz w:val="24"/>
          <w:szCs w:val="24"/>
        </w:rPr>
        <w:lastRenderedPageBreak/>
        <w:t xml:space="preserve">Obligors and approved by the Agent in accordance with Clause 4.1 </w:t>
      </w:r>
      <w:r>
        <w:rPr>
          <w:i/>
          <w:iCs/>
          <w:sz w:val="24"/>
          <w:szCs w:val="24"/>
        </w:rPr>
        <w:t>(Initial conditions precedent).</w:t>
      </w:r>
    </w:p>
    <w:p w:rsidR="003331F0" w:rsidRDefault="003331F0">
      <w:pPr>
        <w:kinsoku w:val="0"/>
        <w:overflowPunct w:val="0"/>
        <w:autoSpaceDE/>
        <w:autoSpaceDN/>
        <w:adjustRightInd/>
        <w:spacing w:before="232" w:line="277" w:lineRule="exact"/>
        <w:ind w:left="72"/>
        <w:jc w:val="both"/>
        <w:textAlignment w:val="baseline"/>
        <w:rPr>
          <w:sz w:val="24"/>
          <w:szCs w:val="24"/>
        </w:rPr>
      </w:pPr>
      <w:r>
        <w:rPr>
          <w:b/>
          <w:bCs/>
          <w:sz w:val="24"/>
          <w:szCs w:val="24"/>
        </w:rPr>
        <w:t xml:space="preserve">"Quotation Day" </w:t>
      </w:r>
      <w:r>
        <w:rPr>
          <w:sz w:val="24"/>
          <w:szCs w:val="24"/>
        </w:rPr>
        <w:t>means, in relation to any period for which an interest rate is to be determined, two TARGET Days before the first day of that period unless market practice differs in the European Interbank Market in which case the Quotation Day will be determined by the Agent in accordance with market practice in the European Interbank Market (and if quotations would normally be given by leading banks in the European Interbank Market on more than one day, the Quotation Day will be the last of those days).</w:t>
      </w:r>
    </w:p>
    <w:p w:rsidR="003331F0" w:rsidRDefault="003331F0">
      <w:pPr>
        <w:kinsoku w:val="0"/>
        <w:overflowPunct w:val="0"/>
        <w:autoSpaceDE/>
        <w:autoSpaceDN/>
        <w:adjustRightInd/>
        <w:spacing w:before="233" w:line="277" w:lineRule="exact"/>
        <w:ind w:left="72"/>
        <w:jc w:val="both"/>
        <w:textAlignment w:val="baseline"/>
        <w:rPr>
          <w:sz w:val="24"/>
          <w:szCs w:val="24"/>
        </w:rPr>
      </w:pPr>
      <w:r>
        <w:rPr>
          <w:b/>
          <w:bCs/>
          <w:sz w:val="24"/>
          <w:szCs w:val="24"/>
        </w:rPr>
        <w:t xml:space="preserve">"Rating Agencies" </w:t>
      </w:r>
      <w:r>
        <w:rPr>
          <w:sz w:val="24"/>
          <w:szCs w:val="24"/>
        </w:rPr>
        <w:t xml:space="preserve">means Fitch Ratings Ltd. </w:t>
      </w:r>
      <w:r>
        <w:rPr>
          <w:b/>
          <w:bCs/>
          <w:sz w:val="24"/>
          <w:szCs w:val="24"/>
        </w:rPr>
        <w:t xml:space="preserve">("Fitch"), </w:t>
      </w:r>
      <w:r>
        <w:rPr>
          <w:sz w:val="24"/>
          <w:szCs w:val="24"/>
        </w:rPr>
        <w:t xml:space="preserve">Moody's Investors Services, Inc. </w:t>
      </w:r>
      <w:r>
        <w:rPr>
          <w:b/>
          <w:bCs/>
          <w:sz w:val="24"/>
          <w:szCs w:val="24"/>
        </w:rPr>
        <w:t xml:space="preserve">("Moody's"), </w:t>
      </w:r>
      <w:r>
        <w:rPr>
          <w:sz w:val="24"/>
          <w:szCs w:val="24"/>
        </w:rPr>
        <w:t>St</w:t>
      </w:r>
      <w:r>
        <w:rPr>
          <w:sz w:val="24"/>
          <w:szCs w:val="24"/>
          <w:lang w:val="es-ES" w:eastAsia="es-ES"/>
        </w:rPr>
        <w:t>an</w:t>
      </w:r>
      <w:r>
        <w:rPr>
          <w:sz w:val="24"/>
          <w:szCs w:val="24"/>
        </w:rPr>
        <w:t xml:space="preserve">dard &amp; Poor's Credit Market Services Europe Limited, a division of The McGraw-Hill Companies Inc. </w:t>
      </w:r>
      <w:r>
        <w:rPr>
          <w:b/>
          <w:bCs/>
          <w:sz w:val="24"/>
          <w:szCs w:val="24"/>
        </w:rPr>
        <w:t xml:space="preserve">("S&amp;P"), </w:t>
      </w:r>
      <w:r>
        <w:rPr>
          <w:sz w:val="24"/>
          <w:szCs w:val="24"/>
        </w:rPr>
        <w:t xml:space="preserve">DBRS Ratings Limited </w:t>
      </w:r>
      <w:r>
        <w:rPr>
          <w:b/>
          <w:bCs/>
          <w:sz w:val="24"/>
          <w:szCs w:val="24"/>
        </w:rPr>
        <w:t xml:space="preserve">("DBRS"), </w:t>
      </w:r>
      <w:r>
        <w:rPr>
          <w:sz w:val="24"/>
          <w:szCs w:val="24"/>
        </w:rPr>
        <w:t xml:space="preserve">A.M. Best Inc. </w:t>
      </w:r>
      <w:r>
        <w:rPr>
          <w:b/>
          <w:bCs/>
          <w:sz w:val="24"/>
          <w:szCs w:val="24"/>
        </w:rPr>
        <w:t xml:space="preserve">("AM Best") </w:t>
      </w:r>
      <w:r>
        <w:rPr>
          <w:sz w:val="24"/>
          <w:szCs w:val="24"/>
        </w:rPr>
        <w:t>or any other credit rating agency from time to time approved by the Agent, and in each case includes any successors to its respective rating business.</w:t>
      </w:r>
    </w:p>
    <w:p w:rsidR="003331F0" w:rsidRDefault="003331F0">
      <w:pPr>
        <w:kinsoku w:val="0"/>
        <w:overflowPunct w:val="0"/>
        <w:autoSpaceDE/>
        <w:autoSpaceDN/>
        <w:adjustRightInd/>
        <w:spacing w:before="239" w:line="277" w:lineRule="exact"/>
        <w:ind w:left="72"/>
        <w:jc w:val="both"/>
        <w:textAlignment w:val="baseline"/>
        <w:rPr>
          <w:sz w:val="24"/>
          <w:szCs w:val="24"/>
        </w:rPr>
      </w:pPr>
      <w:r>
        <w:rPr>
          <w:b/>
          <w:bCs/>
          <w:sz w:val="24"/>
          <w:szCs w:val="24"/>
        </w:rPr>
        <w:t xml:space="preserve">"Receiver" </w:t>
      </w:r>
      <w:r>
        <w:rPr>
          <w:sz w:val="24"/>
          <w:szCs w:val="24"/>
        </w:rPr>
        <w:t>means a receiver or receiver and m</w:t>
      </w:r>
      <w:r>
        <w:rPr>
          <w:sz w:val="24"/>
          <w:szCs w:val="24"/>
          <w:lang w:val="es-ES" w:eastAsia="es-ES"/>
        </w:rPr>
        <w:t>an</w:t>
      </w:r>
      <w:r>
        <w:rPr>
          <w:sz w:val="24"/>
          <w:szCs w:val="24"/>
        </w:rPr>
        <w:t>ager or administrative receiver of the whole or any part of the Security Assets.</w:t>
      </w:r>
    </w:p>
    <w:p w:rsidR="003331F0" w:rsidRDefault="003331F0">
      <w:pPr>
        <w:kinsoku w:val="0"/>
        <w:overflowPunct w:val="0"/>
        <w:autoSpaceDE/>
        <w:autoSpaceDN/>
        <w:adjustRightInd/>
        <w:spacing w:before="236" w:line="277" w:lineRule="exact"/>
        <w:ind w:left="72"/>
        <w:textAlignment w:val="baseline"/>
        <w:rPr>
          <w:spacing w:val="-1"/>
          <w:sz w:val="24"/>
          <w:szCs w:val="24"/>
        </w:rPr>
      </w:pPr>
      <w:r>
        <w:rPr>
          <w:b/>
          <w:bCs/>
          <w:spacing w:val="-1"/>
          <w:sz w:val="24"/>
          <w:szCs w:val="24"/>
        </w:rPr>
        <w:t xml:space="preserve">"Recovery Proceeds" </w:t>
      </w:r>
      <w:r>
        <w:rPr>
          <w:spacing w:val="-1"/>
          <w:sz w:val="24"/>
          <w:szCs w:val="24"/>
        </w:rPr>
        <w:t xml:space="preserve">means the proceeds of a claim (a </w:t>
      </w:r>
      <w:r>
        <w:rPr>
          <w:b/>
          <w:bCs/>
          <w:spacing w:val="-1"/>
          <w:sz w:val="24"/>
          <w:szCs w:val="24"/>
        </w:rPr>
        <w:t xml:space="preserve">"Recovery Claim") </w:t>
      </w:r>
      <w:r>
        <w:rPr>
          <w:spacing w:val="-1"/>
          <w:sz w:val="24"/>
          <w:szCs w:val="24"/>
        </w:rPr>
        <w:t>against:</w:t>
      </w:r>
    </w:p>
    <w:p w:rsidR="003331F0" w:rsidRDefault="003331F0">
      <w:pPr>
        <w:numPr>
          <w:ilvl w:val="0"/>
          <w:numId w:val="69"/>
        </w:numPr>
        <w:tabs>
          <w:tab w:val="right" w:pos="8352"/>
        </w:tabs>
        <w:kinsoku w:val="0"/>
        <w:overflowPunct w:val="0"/>
        <w:autoSpaceDE/>
        <w:autoSpaceDN/>
        <w:adjustRightInd/>
        <w:spacing w:before="239" w:after="237" w:line="277" w:lineRule="exact"/>
        <w:jc w:val="both"/>
        <w:textAlignment w:val="baseline"/>
        <w:rPr>
          <w:sz w:val="24"/>
          <w:szCs w:val="24"/>
        </w:rPr>
      </w:pPr>
      <w:r>
        <w:rPr>
          <w:sz w:val="24"/>
          <w:szCs w:val="24"/>
        </w:rPr>
        <w:t>the Vendor, the Vendor Guarantor, the seller under the Nassica Land Plot</w:t>
      </w:r>
      <w:r>
        <w:rPr>
          <w:sz w:val="24"/>
          <w:szCs w:val="24"/>
        </w:rPr>
        <w:br/>
        <w:t>Acquisition Agreement (in its capacity as such) or, in each case, any of its Affiliates (or any employee, officer or adviser); or</w:t>
      </w:r>
    </w:p>
    <w:tbl>
      <w:tblPr>
        <w:tblW w:w="0" w:type="auto"/>
        <w:tblLayout w:type="fixed"/>
        <w:tblCellMar>
          <w:left w:w="0" w:type="dxa"/>
          <w:right w:w="0" w:type="dxa"/>
        </w:tblCellMar>
        <w:tblLook w:val="0000" w:firstRow="0" w:lastRow="0" w:firstColumn="0" w:lastColumn="0" w:noHBand="0" w:noVBand="0"/>
      </w:tblPr>
      <w:tblGrid>
        <w:gridCol w:w="574"/>
        <w:gridCol w:w="7866"/>
      </w:tblGrid>
      <w:tr w:rsidR="003331F0">
        <w:tblPrEx>
          <w:tblCellMar>
            <w:top w:w="0" w:type="dxa"/>
            <w:left w:w="0" w:type="dxa"/>
            <w:bottom w:w="0" w:type="dxa"/>
            <w:right w:w="0" w:type="dxa"/>
          </w:tblCellMar>
        </w:tblPrEx>
        <w:trPr>
          <w:trHeight w:hRule="exact" w:val="1128"/>
        </w:trPr>
        <w:tc>
          <w:tcPr>
            <w:tcW w:w="574" w:type="dxa"/>
            <w:tcBorders>
              <w:top w:val="nil"/>
              <w:left w:val="nil"/>
              <w:bottom w:val="nil"/>
              <w:right w:val="nil"/>
            </w:tcBorders>
          </w:tcPr>
          <w:p w:rsidR="003331F0" w:rsidRDefault="003331F0">
            <w:pPr>
              <w:numPr>
                <w:ilvl w:val="0"/>
                <w:numId w:val="70"/>
              </w:numPr>
              <w:kinsoku w:val="0"/>
              <w:overflowPunct w:val="0"/>
              <w:autoSpaceDE/>
              <w:autoSpaceDN/>
              <w:adjustRightInd/>
              <w:spacing w:before="46" w:after="792" w:line="283" w:lineRule="exact"/>
              <w:jc w:val="center"/>
              <w:textAlignment w:val="baseline"/>
              <w:rPr>
                <w:spacing w:val="-305"/>
                <w:sz w:val="24"/>
                <w:szCs w:val="24"/>
                <w:lang w:eastAsia="en-US"/>
              </w:rPr>
            </w:pPr>
          </w:p>
        </w:tc>
        <w:tc>
          <w:tcPr>
            <w:tcW w:w="7866" w:type="dxa"/>
            <w:tcBorders>
              <w:top w:val="nil"/>
              <w:left w:val="nil"/>
              <w:bottom w:val="nil"/>
              <w:right w:val="nil"/>
            </w:tcBorders>
          </w:tcPr>
          <w:p w:rsidR="003331F0" w:rsidRDefault="003331F0">
            <w:pPr>
              <w:kinsoku w:val="0"/>
              <w:overflowPunct w:val="0"/>
              <w:autoSpaceDE/>
              <w:autoSpaceDN/>
              <w:adjustRightInd/>
              <w:spacing w:after="16" w:line="276" w:lineRule="exact"/>
              <w:ind w:left="216" w:right="36"/>
              <w:jc w:val="both"/>
              <w:textAlignment w:val="baseline"/>
              <w:rPr>
                <w:sz w:val="24"/>
                <w:szCs w:val="24"/>
                <w:lang w:eastAsia="en-US"/>
              </w:rPr>
            </w:pPr>
            <w:r>
              <w:rPr>
                <w:sz w:val="24"/>
                <w:szCs w:val="24"/>
                <w:lang w:eastAsia="en-US"/>
              </w:rPr>
              <w:t>the provider of a Report or the provider of any other due diligence report (in its capacity as provider of the same) in connection with the acquisition, development, financing or refinancing of the shares in any Obligor or any Property,</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277" w:lineRule="exact"/>
        <w:ind w:left="72"/>
        <w:textAlignment w:val="baseline"/>
        <w:rPr>
          <w:sz w:val="24"/>
          <w:szCs w:val="24"/>
        </w:rPr>
      </w:pPr>
      <w:r>
        <w:rPr>
          <w:sz w:val="24"/>
          <w:szCs w:val="24"/>
        </w:rPr>
        <w:t>except for Excluded Recovery Proceeds, and after deducting:</w:t>
      </w:r>
    </w:p>
    <w:p w:rsidR="003331F0" w:rsidRDefault="003331F0">
      <w:pPr>
        <w:numPr>
          <w:ilvl w:val="0"/>
          <w:numId w:val="71"/>
        </w:numPr>
        <w:tabs>
          <w:tab w:val="right" w:pos="8352"/>
        </w:tabs>
        <w:kinsoku w:val="0"/>
        <w:overflowPunct w:val="0"/>
        <w:autoSpaceDE/>
        <w:autoSpaceDN/>
        <w:adjustRightInd/>
        <w:spacing w:before="236" w:line="277" w:lineRule="exact"/>
        <w:jc w:val="both"/>
        <w:textAlignment w:val="baseline"/>
        <w:rPr>
          <w:sz w:val="24"/>
          <w:szCs w:val="24"/>
        </w:rPr>
      </w:pPr>
      <w:r>
        <w:rPr>
          <w:sz w:val="24"/>
          <w:szCs w:val="24"/>
        </w:rPr>
        <w:t>any reasonable expenses incurred by an Obligor to a person who is not</w:t>
      </w:r>
      <w:r>
        <w:rPr>
          <w:sz w:val="24"/>
          <w:szCs w:val="24"/>
        </w:rPr>
        <w:br/>
        <w:t>an Obligor or an Affiliate of an Obligor;</w:t>
      </w:r>
    </w:p>
    <w:p w:rsidR="003331F0" w:rsidRDefault="003331F0">
      <w:pPr>
        <w:numPr>
          <w:ilvl w:val="0"/>
          <w:numId w:val="71"/>
        </w:numPr>
        <w:tabs>
          <w:tab w:val="right" w:pos="8352"/>
        </w:tabs>
        <w:kinsoku w:val="0"/>
        <w:overflowPunct w:val="0"/>
        <w:autoSpaceDE/>
        <w:autoSpaceDN/>
        <w:adjustRightInd/>
        <w:spacing w:before="237" w:line="277" w:lineRule="exact"/>
        <w:jc w:val="both"/>
        <w:textAlignment w:val="baseline"/>
        <w:rPr>
          <w:sz w:val="24"/>
          <w:szCs w:val="24"/>
        </w:rPr>
      </w:pPr>
      <w:r>
        <w:rPr>
          <w:sz w:val="24"/>
          <w:szCs w:val="24"/>
        </w:rPr>
        <w:t>any Tax incurred and required to be paid by an Obligor (as reasonably</w:t>
      </w:r>
      <w:r>
        <w:rPr>
          <w:sz w:val="24"/>
          <w:szCs w:val="24"/>
        </w:rPr>
        <w:br/>
        <w:t>determined by that Obligor on the basis of existing rates and taking into account any available credit, deduction or allowance),</w:t>
      </w:r>
    </w:p>
    <w:p w:rsidR="003331F0" w:rsidRDefault="003331F0">
      <w:pPr>
        <w:kinsoku w:val="0"/>
        <w:overflowPunct w:val="0"/>
        <w:autoSpaceDE/>
        <w:autoSpaceDN/>
        <w:adjustRightInd/>
        <w:spacing w:before="240" w:line="277" w:lineRule="exact"/>
        <w:ind w:left="72"/>
        <w:textAlignment w:val="baseline"/>
        <w:rPr>
          <w:sz w:val="24"/>
          <w:szCs w:val="24"/>
        </w:rPr>
      </w:pPr>
      <w:r>
        <w:rPr>
          <w:sz w:val="24"/>
          <w:szCs w:val="24"/>
        </w:rPr>
        <w:t>in each case in relation to that Recovery Claim.</w:t>
      </w:r>
    </w:p>
    <w:p w:rsidR="003331F0" w:rsidRDefault="003331F0">
      <w:pPr>
        <w:kinsoku w:val="0"/>
        <w:overflowPunct w:val="0"/>
        <w:autoSpaceDE/>
        <w:autoSpaceDN/>
        <w:adjustRightInd/>
        <w:spacing w:before="239" w:after="1490" w:line="277" w:lineRule="exact"/>
        <w:ind w:left="72"/>
        <w:jc w:val="both"/>
        <w:textAlignment w:val="baseline"/>
        <w:rPr>
          <w:sz w:val="24"/>
          <w:szCs w:val="24"/>
        </w:rPr>
      </w:pPr>
      <w:r>
        <w:rPr>
          <w:b/>
          <w:bCs/>
          <w:sz w:val="24"/>
          <w:szCs w:val="24"/>
        </w:rPr>
        <w:t xml:space="preserve">"Reference Bank Rate" </w:t>
      </w:r>
      <w:r>
        <w:rPr>
          <w:sz w:val="24"/>
          <w:szCs w:val="24"/>
        </w:rPr>
        <w:t>means the arithmetic mean of the rates (rounded upwards to four decimal places) as supplied to the Agent at its request by the Reference Banks as the rate at which the relevant Reference Bank could borrow funds in the European interbank market in the relevant currency and for the relevant pe</w:t>
      </w:r>
      <w:r>
        <w:rPr>
          <w:sz w:val="24"/>
          <w:szCs w:val="24"/>
          <w:lang w:val="es-ES" w:eastAsia="es-ES"/>
        </w:rPr>
        <w:t>ri</w:t>
      </w:r>
      <w:r>
        <w:rPr>
          <w:sz w:val="24"/>
          <w:szCs w:val="24"/>
        </w:rPr>
        <w:t>od, were it to do so by asking for and then accepting interbank offers for deposits in reasonable market size in that currency and for that pe</w:t>
      </w:r>
      <w:r>
        <w:rPr>
          <w:sz w:val="24"/>
          <w:szCs w:val="24"/>
          <w:lang w:val="es-ES" w:eastAsia="es-ES"/>
        </w:rPr>
        <w:t>ri</w:t>
      </w:r>
      <w:r>
        <w:rPr>
          <w:sz w:val="24"/>
          <w:szCs w:val="24"/>
        </w:rPr>
        <w:t>od.</w:t>
      </w:r>
    </w:p>
    <w:p w:rsidR="003331F0" w:rsidRDefault="003331F0">
      <w:pPr>
        <w:tabs>
          <w:tab w:val="left" w:pos="4248"/>
          <w:tab w:val="right" w:pos="9072"/>
        </w:tabs>
        <w:kinsoku w:val="0"/>
        <w:overflowPunct w:val="0"/>
        <w:autoSpaceDE/>
        <w:autoSpaceDN/>
        <w:adjustRightInd/>
        <w:spacing w:after="47" w:line="241" w:lineRule="exact"/>
        <w:textAlignment w:val="baseline"/>
        <w:rPr>
          <w:sz w:val="16"/>
          <w:szCs w:val="16"/>
        </w:rPr>
      </w:pPr>
      <w:r>
        <w:rPr>
          <w:sz w:val="16"/>
          <w:szCs w:val="16"/>
        </w:rPr>
        <w:t>80184-5-446-v17.0</w:t>
      </w:r>
      <w:r>
        <w:rPr>
          <w:sz w:val="16"/>
          <w:szCs w:val="16"/>
        </w:rPr>
        <w:tab/>
      </w:r>
      <w:r>
        <w:rPr>
          <w:sz w:val="24"/>
          <w:szCs w:val="24"/>
        </w:rPr>
        <w:t>- 26 -</w:t>
      </w:r>
      <w:r>
        <w:rPr>
          <w:sz w:val="24"/>
          <w:szCs w:val="24"/>
        </w:rPr>
        <w:tab/>
      </w:r>
      <w:r>
        <w:rPr>
          <w:sz w:val="16"/>
          <w:szCs w:val="16"/>
        </w:rPr>
        <w:t>70-40580707</w:t>
      </w:r>
    </w:p>
    <w:p w:rsidR="003331F0" w:rsidRDefault="003331F0">
      <w:pPr>
        <w:pageBreakBefore/>
        <w:kinsoku w:val="0"/>
        <w:overflowPunct w:val="0"/>
        <w:autoSpaceDE/>
        <w:autoSpaceDN/>
        <w:adjustRightInd/>
        <w:spacing w:before="10" w:line="276" w:lineRule="exact"/>
        <w:ind w:right="72"/>
        <w:jc w:val="both"/>
        <w:textAlignment w:val="baseline"/>
        <w:rPr>
          <w:sz w:val="24"/>
          <w:szCs w:val="24"/>
        </w:rPr>
      </w:pPr>
      <w:r>
        <w:rPr>
          <w:b/>
          <w:bCs/>
          <w:sz w:val="24"/>
          <w:szCs w:val="24"/>
        </w:rPr>
        <w:lastRenderedPageBreak/>
        <w:t xml:space="preserve">"Reference Banks" </w:t>
      </w:r>
      <w:r>
        <w:rPr>
          <w:sz w:val="24"/>
          <w:szCs w:val="24"/>
        </w:rPr>
        <w:t>means Lloyds Bank plc, Barclays Bank PLC and HSBC Bank plc or such other banks as may be appointed by the Agent (acting on the instructions of the Majority Lenders) in consultation with the Obligors' Agent.</w:t>
      </w:r>
    </w:p>
    <w:p w:rsidR="003331F0" w:rsidRDefault="003331F0">
      <w:pPr>
        <w:kinsoku w:val="0"/>
        <w:overflowPunct w:val="0"/>
        <w:autoSpaceDE/>
        <w:autoSpaceDN/>
        <w:adjustRightInd/>
        <w:spacing w:before="234" w:line="279" w:lineRule="exact"/>
        <w:ind w:right="72"/>
        <w:jc w:val="both"/>
        <w:textAlignment w:val="baseline"/>
        <w:rPr>
          <w:sz w:val="24"/>
          <w:szCs w:val="24"/>
        </w:rPr>
      </w:pPr>
      <w:r>
        <w:rPr>
          <w:b/>
          <w:bCs/>
          <w:sz w:val="24"/>
          <w:szCs w:val="24"/>
        </w:rPr>
        <w:t xml:space="preserve">"Regulation" </w:t>
      </w:r>
      <w:r>
        <w:rPr>
          <w:sz w:val="24"/>
          <w:szCs w:val="24"/>
        </w:rPr>
        <w:t>means The Council of the European Union regulation (EC) No 1346/2000 of 29 May 2000 on Insolvency Proceedings.</w:t>
      </w:r>
    </w:p>
    <w:p w:rsidR="003331F0" w:rsidRDefault="003331F0">
      <w:pPr>
        <w:kinsoku w:val="0"/>
        <w:overflowPunct w:val="0"/>
        <w:autoSpaceDE/>
        <w:autoSpaceDN/>
        <w:adjustRightInd/>
        <w:spacing w:before="234" w:line="279" w:lineRule="exact"/>
        <w:ind w:right="72"/>
        <w:jc w:val="both"/>
        <w:textAlignment w:val="baseline"/>
        <w:rPr>
          <w:sz w:val="24"/>
          <w:szCs w:val="24"/>
        </w:rPr>
      </w:pPr>
      <w:r>
        <w:rPr>
          <w:b/>
          <w:bCs/>
          <w:sz w:val="24"/>
          <w:szCs w:val="24"/>
        </w:rPr>
        <w:t xml:space="preserve">"Related Equity Fund" </w:t>
      </w:r>
      <w:r>
        <w:rPr>
          <w:sz w:val="24"/>
          <w:szCs w:val="24"/>
        </w:rPr>
        <w:t>means each of BREP Europe W, BREP VII and any successor vehicle to either of such funds.</w:t>
      </w:r>
    </w:p>
    <w:p w:rsidR="003331F0" w:rsidRDefault="003331F0">
      <w:pPr>
        <w:kinsoku w:val="0"/>
        <w:overflowPunct w:val="0"/>
        <w:autoSpaceDE/>
        <w:autoSpaceDN/>
        <w:adjustRightInd/>
        <w:spacing w:before="238" w:line="276" w:lineRule="exact"/>
        <w:ind w:right="72"/>
        <w:jc w:val="both"/>
        <w:textAlignment w:val="baseline"/>
        <w:rPr>
          <w:sz w:val="24"/>
          <w:szCs w:val="24"/>
        </w:rPr>
      </w:pPr>
      <w:r>
        <w:rPr>
          <w:b/>
          <w:bCs/>
          <w:sz w:val="24"/>
          <w:szCs w:val="24"/>
        </w:rPr>
        <w:t xml:space="preserve">"Related Fund" </w:t>
      </w:r>
      <w:r>
        <w:rPr>
          <w:sz w:val="24"/>
          <w:szCs w:val="24"/>
        </w:rPr>
        <w:t xml:space="preserve">in relation to a fund (the </w:t>
      </w:r>
      <w:r>
        <w:rPr>
          <w:b/>
          <w:bCs/>
          <w:sz w:val="24"/>
          <w:szCs w:val="24"/>
        </w:rPr>
        <w:t xml:space="preserve">"first fund"), </w:t>
      </w:r>
      <w:r>
        <w:rPr>
          <w:sz w:val="24"/>
          <w:szCs w:val="24"/>
        </w:rPr>
        <w:t>means a fund which is managed or advised by the same investment m</w:t>
      </w:r>
      <w:r>
        <w:rPr>
          <w:sz w:val="24"/>
          <w:szCs w:val="24"/>
          <w:lang w:val="es-ES" w:eastAsia="es-ES"/>
        </w:rPr>
        <w:t>an</w:t>
      </w:r>
      <w:r>
        <w:rPr>
          <w:sz w:val="24"/>
          <w:szCs w:val="24"/>
        </w:rPr>
        <w:t>ager or investment adviser as the first fund or, if it is managed by a different investment m</w:t>
      </w:r>
      <w:r>
        <w:rPr>
          <w:sz w:val="24"/>
          <w:szCs w:val="24"/>
          <w:lang w:val="es-ES" w:eastAsia="es-ES"/>
        </w:rPr>
        <w:t>an</w:t>
      </w:r>
      <w:r>
        <w:rPr>
          <w:sz w:val="24"/>
          <w:szCs w:val="24"/>
        </w:rPr>
        <w:t>ager or investment adviser, a fund whose investment m</w:t>
      </w:r>
      <w:r>
        <w:rPr>
          <w:sz w:val="24"/>
          <w:szCs w:val="24"/>
          <w:lang w:val="es-ES" w:eastAsia="es-ES"/>
        </w:rPr>
        <w:t>an</w:t>
      </w:r>
      <w:r>
        <w:rPr>
          <w:sz w:val="24"/>
          <w:szCs w:val="24"/>
        </w:rPr>
        <w:t>ager or investment adviser is an Affiliate of the investment manager or investment adviser of the first fund.</w:t>
      </w:r>
    </w:p>
    <w:p w:rsidR="003331F0" w:rsidRDefault="003331F0">
      <w:pPr>
        <w:kinsoku w:val="0"/>
        <w:overflowPunct w:val="0"/>
        <w:autoSpaceDE/>
        <w:autoSpaceDN/>
        <w:adjustRightInd/>
        <w:spacing w:before="247" w:line="276" w:lineRule="exact"/>
        <w:ind w:right="72"/>
        <w:jc w:val="both"/>
        <w:textAlignment w:val="baseline"/>
        <w:rPr>
          <w:sz w:val="24"/>
          <w:szCs w:val="24"/>
          <w:lang w:val="es-ES" w:eastAsia="es-ES"/>
        </w:rPr>
      </w:pPr>
      <w:r>
        <w:rPr>
          <w:b/>
          <w:bCs/>
          <w:sz w:val="24"/>
          <w:szCs w:val="24"/>
        </w:rPr>
        <w:t xml:space="preserve">"Release Amount" </w:t>
      </w:r>
      <w:r>
        <w:rPr>
          <w:sz w:val="24"/>
          <w:szCs w:val="24"/>
        </w:rPr>
        <w:t xml:space="preserve">means, in respect of a disposal of a Property or of part of the Nassica Land Plot or of the shares of any Obligor which owns (directly or indirectly) a Property, an amount equal to the aggregate </w:t>
      </w:r>
      <w:r>
        <w:rPr>
          <w:sz w:val="24"/>
          <w:szCs w:val="24"/>
          <w:lang w:val="es-ES" w:eastAsia="es-ES"/>
        </w:rPr>
        <w:t>of:</w:t>
      </w:r>
    </w:p>
    <w:p w:rsidR="003331F0" w:rsidRDefault="003331F0">
      <w:pPr>
        <w:tabs>
          <w:tab w:val="left" w:pos="720"/>
        </w:tabs>
        <w:kinsoku w:val="0"/>
        <w:overflowPunct w:val="0"/>
        <w:autoSpaceDE/>
        <w:autoSpaceDN/>
        <w:adjustRightInd/>
        <w:spacing w:before="235" w:line="274" w:lineRule="exact"/>
        <w:ind w:right="72"/>
        <w:jc w:val="both"/>
        <w:textAlignment w:val="baseline"/>
        <w:rPr>
          <w:sz w:val="24"/>
          <w:szCs w:val="24"/>
        </w:rPr>
      </w:pPr>
      <w:r>
        <w:rPr>
          <w:sz w:val="24"/>
          <w:szCs w:val="24"/>
        </w:rPr>
        <w:t>(a)</w:t>
      </w:r>
      <w:r>
        <w:rPr>
          <w:sz w:val="24"/>
          <w:szCs w:val="24"/>
        </w:rPr>
        <w:tab/>
        <w:t>the Release Price relating to the relevant Property or part of the Nassica Land</w:t>
      </w:r>
    </w:p>
    <w:p w:rsidR="003331F0" w:rsidRDefault="003331F0">
      <w:pPr>
        <w:kinsoku w:val="0"/>
        <w:overflowPunct w:val="0"/>
        <w:autoSpaceDE/>
        <w:autoSpaceDN/>
        <w:adjustRightInd/>
        <w:spacing w:before="4" w:line="274" w:lineRule="exact"/>
        <w:ind w:left="792" w:right="72"/>
        <w:jc w:val="both"/>
        <w:textAlignment w:val="baseline"/>
        <w:rPr>
          <w:sz w:val="24"/>
          <w:szCs w:val="24"/>
        </w:rPr>
      </w:pPr>
      <w:r>
        <w:rPr>
          <w:sz w:val="24"/>
          <w:szCs w:val="24"/>
        </w:rPr>
        <w:t>Plot disposed of or owned (directly or indirectly) by the Obligor the shares of which were the subject of the disposal;</w:t>
      </w:r>
    </w:p>
    <w:p w:rsidR="003331F0" w:rsidRDefault="003331F0">
      <w:pPr>
        <w:kinsoku w:val="0"/>
        <w:overflowPunct w:val="0"/>
        <w:autoSpaceDE/>
        <w:autoSpaceDN/>
        <w:adjustRightInd/>
        <w:spacing w:before="246" w:line="275" w:lineRule="exact"/>
        <w:ind w:right="72"/>
        <w:jc w:val="both"/>
        <w:textAlignment w:val="baseline"/>
        <w:rPr>
          <w:i/>
          <w:iCs/>
          <w:sz w:val="24"/>
          <w:szCs w:val="24"/>
        </w:rPr>
      </w:pPr>
      <w:r>
        <w:rPr>
          <w:sz w:val="24"/>
          <w:szCs w:val="24"/>
        </w:rPr>
        <w:t xml:space="preserve">any amounts that will become due and payable pursuant to paragraph (b) of Clause 7.8 </w:t>
      </w:r>
      <w:r>
        <w:rPr>
          <w:i/>
          <w:iCs/>
          <w:sz w:val="24"/>
          <w:szCs w:val="24"/>
        </w:rPr>
        <w:t xml:space="preserve">(Restrictions) </w:t>
      </w:r>
      <w:r>
        <w:rPr>
          <w:sz w:val="24"/>
          <w:szCs w:val="24"/>
        </w:rPr>
        <w:t xml:space="preserve">in connection with the prepayment of the amount set out in paragraph (a) above in accordance with Clause 7.4 </w:t>
      </w:r>
      <w:r>
        <w:rPr>
          <w:i/>
          <w:iCs/>
          <w:sz w:val="24"/>
          <w:szCs w:val="24"/>
        </w:rPr>
        <w:t>(Application of mandatory prepayments).</w:t>
      </w:r>
    </w:p>
    <w:p w:rsidR="003331F0" w:rsidRDefault="003331F0">
      <w:pPr>
        <w:kinsoku w:val="0"/>
        <w:overflowPunct w:val="0"/>
        <w:autoSpaceDE/>
        <w:autoSpaceDN/>
        <w:adjustRightInd/>
        <w:spacing w:before="242" w:line="274" w:lineRule="exact"/>
        <w:ind w:right="72"/>
        <w:textAlignment w:val="baseline"/>
        <w:rPr>
          <w:spacing w:val="-3"/>
          <w:sz w:val="24"/>
          <w:szCs w:val="24"/>
        </w:rPr>
      </w:pPr>
      <w:r>
        <w:rPr>
          <w:b/>
          <w:bCs/>
          <w:spacing w:val="-3"/>
          <w:sz w:val="24"/>
          <w:szCs w:val="24"/>
        </w:rPr>
        <w:t xml:space="preserve">"Release Price" </w:t>
      </w:r>
      <w:r>
        <w:rPr>
          <w:spacing w:val="-3"/>
          <w:sz w:val="24"/>
          <w:szCs w:val="24"/>
        </w:rPr>
        <w:t>means:</w:t>
      </w:r>
    </w:p>
    <w:p w:rsidR="003331F0" w:rsidRDefault="003331F0">
      <w:pPr>
        <w:tabs>
          <w:tab w:val="left" w:pos="720"/>
        </w:tabs>
        <w:kinsoku w:val="0"/>
        <w:overflowPunct w:val="0"/>
        <w:autoSpaceDE/>
        <w:autoSpaceDN/>
        <w:adjustRightInd/>
        <w:spacing w:before="240" w:line="274" w:lineRule="exact"/>
        <w:ind w:right="72"/>
        <w:textAlignment w:val="baseline"/>
        <w:rPr>
          <w:spacing w:val="-1"/>
          <w:sz w:val="24"/>
          <w:szCs w:val="24"/>
        </w:rPr>
      </w:pPr>
      <w:r>
        <w:rPr>
          <w:spacing w:val="-1"/>
          <w:sz w:val="24"/>
          <w:szCs w:val="24"/>
        </w:rPr>
        <w:t>(a)</w:t>
      </w:r>
      <w:r>
        <w:rPr>
          <w:spacing w:val="-1"/>
          <w:sz w:val="24"/>
          <w:szCs w:val="24"/>
        </w:rPr>
        <w:tab/>
        <w:t>in respect of a disposal of the whole of:</w:t>
      </w:r>
    </w:p>
    <w:p w:rsidR="003331F0" w:rsidRDefault="003331F0">
      <w:pPr>
        <w:numPr>
          <w:ilvl w:val="0"/>
          <w:numId w:val="72"/>
        </w:numPr>
        <w:kinsoku w:val="0"/>
        <w:overflowPunct w:val="0"/>
        <w:autoSpaceDE/>
        <w:autoSpaceDN/>
        <w:adjustRightInd/>
        <w:spacing w:before="244" w:line="274" w:lineRule="exact"/>
        <w:ind w:right="72"/>
        <w:textAlignment w:val="baseline"/>
        <w:rPr>
          <w:sz w:val="24"/>
          <w:szCs w:val="24"/>
        </w:rPr>
      </w:pPr>
      <w:r>
        <w:rPr>
          <w:sz w:val="24"/>
          <w:szCs w:val="24"/>
        </w:rPr>
        <w:t>the Vista Alegre Property; or</w:t>
      </w:r>
    </w:p>
    <w:p w:rsidR="003331F0" w:rsidRDefault="003331F0">
      <w:pPr>
        <w:numPr>
          <w:ilvl w:val="0"/>
          <w:numId w:val="72"/>
        </w:numPr>
        <w:kinsoku w:val="0"/>
        <w:overflowPunct w:val="0"/>
        <w:autoSpaceDE/>
        <w:autoSpaceDN/>
        <w:adjustRightInd/>
        <w:spacing w:before="239" w:line="274" w:lineRule="exact"/>
        <w:ind w:right="72"/>
        <w:textAlignment w:val="baseline"/>
        <w:rPr>
          <w:sz w:val="24"/>
          <w:szCs w:val="24"/>
        </w:rPr>
      </w:pPr>
      <w:r>
        <w:rPr>
          <w:sz w:val="24"/>
          <w:szCs w:val="24"/>
        </w:rPr>
        <w:t>the Nassica Land Plot; or</w:t>
      </w:r>
    </w:p>
    <w:p w:rsidR="003331F0" w:rsidRDefault="003331F0">
      <w:pPr>
        <w:numPr>
          <w:ilvl w:val="0"/>
          <w:numId w:val="73"/>
        </w:numPr>
        <w:kinsoku w:val="0"/>
        <w:overflowPunct w:val="0"/>
        <w:autoSpaceDE/>
        <w:autoSpaceDN/>
        <w:adjustRightInd/>
        <w:spacing w:before="235" w:line="279" w:lineRule="exact"/>
        <w:ind w:right="72"/>
        <w:jc w:val="both"/>
        <w:textAlignment w:val="baseline"/>
        <w:rPr>
          <w:sz w:val="24"/>
          <w:szCs w:val="24"/>
        </w:rPr>
      </w:pPr>
      <w:r>
        <w:rPr>
          <w:sz w:val="24"/>
          <w:szCs w:val="24"/>
        </w:rPr>
        <w:t>the Nassica Pre-emption Plot (other than in the circumstances described in paragraph (b) below); or</w:t>
      </w:r>
    </w:p>
    <w:p w:rsidR="003331F0" w:rsidRDefault="003331F0">
      <w:pPr>
        <w:numPr>
          <w:ilvl w:val="0"/>
          <w:numId w:val="72"/>
        </w:numPr>
        <w:kinsoku w:val="0"/>
        <w:overflowPunct w:val="0"/>
        <w:autoSpaceDE/>
        <w:autoSpaceDN/>
        <w:adjustRightInd/>
        <w:spacing w:line="518" w:lineRule="exact"/>
        <w:ind w:right="4464"/>
        <w:textAlignment w:val="baseline"/>
        <w:rPr>
          <w:sz w:val="24"/>
          <w:szCs w:val="24"/>
          <w:lang w:val="es-ES" w:eastAsia="es-ES"/>
        </w:rPr>
      </w:pPr>
      <w:r>
        <w:rPr>
          <w:sz w:val="24"/>
          <w:szCs w:val="24"/>
        </w:rPr>
        <w:t xml:space="preserve">the Nassica Retained Plot, the greater </w:t>
      </w:r>
      <w:r>
        <w:rPr>
          <w:sz w:val="24"/>
          <w:szCs w:val="24"/>
          <w:lang w:val="es-ES" w:eastAsia="es-ES"/>
        </w:rPr>
        <w:t>of:</w:t>
      </w:r>
    </w:p>
    <w:p w:rsidR="003331F0" w:rsidRDefault="003331F0">
      <w:pPr>
        <w:numPr>
          <w:ilvl w:val="0"/>
          <w:numId w:val="74"/>
        </w:numPr>
        <w:tabs>
          <w:tab w:val="right" w:pos="8352"/>
        </w:tabs>
        <w:kinsoku w:val="0"/>
        <w:overflowPunct w:val="0"/>
        <w:autoSpaceDE/>
        <w:autoSpaceDN/>
        <w:adjustRightInd/>
        <w:spacing w:before="230" w:line="279" w:lineRule="exact"/>
        <w:ind w:right="72"/>
        <w:textAlignment w:val="baseline"/>
        <w:rPr>
          <w:sz w:val="24"/>
          <w:szCs w:val="24"/>
        </w:rPr>
      </w:pPr>
      <w:r>
        <w:rPr>
          <w:sz w:val="24"/>
          <w:szCs w:val="24"/>
        </w:rPr>
        <w:t>115 per cent. of the Allocated Lo</w:t>
      </w:r>
      <w:r>
        <w:rPr>
          <w:sz w:val="24"/>
          <w:szCs w:val="24"/>
          <w:lang w:val="es-ES" w:eastAsia="es-ES"/>
        </w:rPr>
        <w:t xml:space="preserve">an </w:t>
      </w:r>
      <w:r>
        <w:rPr>
          <w:sz w:val="24"/>
          <w:szCs w:val="24"/>
        </w:rPr>
        <w:t>Amount relating to that</w:t>
      </w:r>
      <w:r>
        <w:rPr>
          <w:sz w:val="24"/>
          <w:szCs w:val="24"/>
        </w:rPr>
        <w:br/>
        <w:t>Property; and</w:t>
      </w:r>
    </w:p>
    <w:p w:rsidR="003331F0" w:rsidRDefault="003331F0">
      <w:pPr>
        <w:numPr>
          <w:ilvl w:val="0"/>
          <w:numId w:val="74"/>
        </w:numPr>
        <w:tabs>
          <w:tab w:val="right" w:pos="8352"/>
        </w:tabs>
        <w:kinsoku w:val="0"/>
        <w:overflowPunct w:val="0"/>
        <w:autoSpaceDE/>
        <w:autoSpaceDN/>
        <w:adjustRightInd/>
        <w:spacing w:before="236" w:after="241" w:line="278" w:lineRule="exact"/>
        <w:ind w:right="72"/>
        <w:textAlignment w:val="baseline"/>
        <w:rPr>
          <w:sz w:val="24"/>
          <w:szCs w:val="24"/>
        </w:rPr>
      </w:pPr>
      <w:r>
        <w:rPr>
          <w:sz w:val="24"/>
          <w:szCs w:val="24"/>
        </w:rPr>
        <w:t>70 per cent of the Disposal Proceeds received by an Obligor in</w:t>
      </w:r>
      <w:r>
        <w:rPr>
          <w:sz w:val="24"/>
          <w:szCs w:val="24"/>
        </w:rPr>
        <w:br/>
        <w:t>relation to that Property; and</w:t>
      </w:r>
    </w:p>
    <w:tbl>
      <w:tblPr>
        <w:tblW w:w="0" w:type="auto"/>
        <w:tblLayout w:type="fixed"/>
        <w:tblCellMar>
          <w:left w:w="0" w:type="dxa"/>
          <w:right w:w="0" w:type="dxa"/>
        </w:tblCellMar>
        <w:tblLook w:val="0000" w:firstRow="0" w:lastRow="0" w:firstColumn="0" w:lastColumn="0" w:noHBand="0" w:noVBand="0"/>
      </w:tblPr>
      <w:tblGrid>
        <w:gridCol w:w="542"/>
        <w:gridCol w:w="7898"/>
      </w:tblGrid>
      <w:tr w:rsidR="003331F0">
        <w:tblPrEx>
          <w:tblCellMar>
            <w:top w:w="0" w:type="dxa"/>
            <w:left w:w="0" w:type="dxa"/>
            <w:bottom w:w="0" w:type="dxa"/>
            <w:right w:w="0" w:type="dxa"/>
          </w:tblCellMar>
        </w:tblPrEx>
        <w:trPr>
          <w:trHeight w:hRule="exact" w:val="551"/>
        </w:trPr>
        <w:tc>
          <w:tcPr>
            <w:tcW w:w="542" w:type="dxa"/>
            <w:tcBorders>
              <w:top w:val="nil"/>
              <w:left w:val="nil"/>
              <w:bottom w:val="nil"/>
              <w:right w:val="nil"/>
            </w:tcBorders>
          </w:tcPr>
          <w:p w:rsidR="003331F0" w:rsidRDefault="003331F0">
            <w:pPr>
              <w:kinsoku w:val="0"/>
              <w:overflowPunct w:val="0"/>
              <w:autoSpaceDE/>
              <w:autoSpaceDN/>
              <w:adjustRightInd/>
              <w:spacing w:before="43" w:after="220" w:line="283" w:lineRule="exact"/>
              <w:jc w:val="center"/>
              <w:textAlignment w:val="baseline"/>
              <w:rPr>
                <w:spacing w:val="26"/>
                <w:sz w:val="24"/>
                <w:szCs w:val="24"/>
                <w:lang w:eastAsia="en-US"/>
              </w:rPr>
            </w:pPr>
            <w:r>
              <w:rPr>
                <w:spacing w:val="26"/>
                <w:sz w:val="24"/>
                <w:szCs w:val="24"/>
                <w:lang w:eastAsia="en-US"/>
              </w:rPr>
              <w:t>(b)</w:t>
            </w:r>
          </w:p>
        </w:tc>
        <w:tc>
          <w:tcPr>
            <w:tcW w:w="7898" w:type="dxa"/>
            <w:tcBorders>
              <w:top w:val="nil"/>
              <w:left w:val="nil"/>
              <w:bottom w:val="nil"/>
              <w:right w:val="nil"/>
            </w:tcBorders>
          </w:tcPr>
          <w:p w:rsidR="003331F0" w:rsidRDefault="003331F0">
            <w:pPr>
              <w:kinsoku w:val="0"/>
              <w:overflowPunct w:val="0"/>
              <w:autoSpaceDE/>
              <w:autoSpaceDN/>
              <w:adjustRightInd/>
              <w:spacing w:line="273" w:lineRule="exact"/>
              <w:ind w:left="216" w:right="72"/>
              <w:jc w:val="both"/>
              <w:textAlignment w:val="baseline"/>
              <w:rPr>
                <w:sz w:val="24"/>
                <w:szCs w:val="24"/>
                <w:lang w:eastAsia="en-US"/>
              </w:rPr>
            </w:pPr>
            <w:r>
              <w:rPr>
                <w:sz w:val="24"/>
                <w:szCs w:val="24"/>
                <w:lang w:eastAsia="en-US"/>
              </w:rPr>
              <w:t>in respect of a disposal of the Nassica Pre-emption Plot as a result of the exercise of the Nassica Pre-emption Right by the Nassica Pre-emption</w:t>
            </w:r>
          </w:p>
        </w:tc>
      </w:tr>
    </w:tbl>
    <w:p w:rsidR="003331F0" w:rsidRDefault="003331F0">
      <w:pPr>
        <w:kinsoku w:val="0"/>
        <w:overflowPunct w:val="0"/>
        <w:autoSpaceDE/>
        <w:autoSpaceDN/>
        <w:adjustRightInd/>
        <w:spacing w:after="844" w:line="20" w:lineRule="exact"/>
        <w:textAlignment w:val="baseline"/>
        <w:rPr>
          <w:sz w:val="24"/>
          <w:szCs w:val="24"/>
        </w:rPr>
      </w:pPr>
    </w:p>
    <w:p w:rsidR="003331F0" w:rsidRDefault="003331F0">
      <w:pPr>
        <w:kinsoku w:val="0"/>
        <w:overflowPunct w:val="0"/>
        <w:autoSpaceDE/>
        <w:autoSpaceDN/>
        <w:adjustRightInd/>
        <w:spacing w:before="204" w:after="927" w:line="282" w:lineRule="exact"/>
        <w:textAlignment w:val="baseline"/>
        <w:rPr>
          <w:spacing w:val="26"/>
          <w:sz w:val="24"/>
          <w:szCs w:val="24"/>
          <w:lang w:eastAsia="en-US"/>
        </w:rPr>
      </w:pPr>
      <w:r>
        <w:rPr>
          <w:spacing w:val="26"/>
          <w:sz w:val="24"/>
          <w:szCs w:val="24"/>
          <w:lang w:eastAsia="en-US"/>
        </w:rPr>
        <w:lastRenderedPageBreak/>
        <w:t>(b)</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- 27 -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1" w:line="274" w:lineRule="exact"/>
        <w:ind w:left="792" w:right="72"/>
        <w:jc w:val="both"/>
        <w:textAlignment w:val="baseline"/>
        <w:rPr>
          <w:sz w:val="24"/>
          <w:szCs w:val="24"/>
          <w:lang w:eastAsia="en-US"/>
        </w:rPr>
      </w:pPr>
      <w:r>
        <w:rPr>
          <w:sz w:val="24"/>
          <w:szCs w:val="24"/>
          <w:lang w:eastAsia="en-US"/>
        </w:rPr>
        <w:lastRenderedPageBreak/>
        <w:t>Beneficiary, 100 per cent. of the Allocated Lo</w:t>
      </w:r>
      <w:r>
        <w:rPr>
          <w:sz w:val="24"/>
          <w:szCs w:val="24"/>
          <w:lang w:val="es-ES" w:eastAsia="es-ES"/>
        </w:rPr>
        <w:t xml:space="preserve">an </w:t>
      </w:r>
      <w:r>
        <w:rPr>
          <w:sz w:val="24"/>
          <w:szCs w:val="24"/>
          <w:lang w:eastAsia="en-US"/>
        </w:rPr>
        <w:t>Amount relating to the Nassica Pre-emption Plot;</w:t>
      </w:r>
    </w:p>
    <w:p w:rsidR="003331F0" w:rsidRDefault="003331F0">
      <w:pPr>
        <w:numPr>
          <w:ilvl w:val="0"/>
          <w:numId w:val="75"/>
        </w:numPr>
        <w:kinsoku w:val="0"/>
        <w:overflowPunct w:val="0"/>
        <w:autoSpaceDE/>
        <w:autoSpaceDN/>
        <w:adjustRightInd/>
        <w:spacing w:before="249" w:line="274" w:lineRule="exact"/>
        <w:ind w:right="72"/>
        <w:jc w:val="both"/>
        <w:textAlignment w:val="baseline"/>
        <w:rPr>
          <w:sz w:val="24"/>
          <w:szCs w:val="24"/>
          <w:lang w:eastAsia="en-US"/>
        </w:rPr>
      </w:pPr>
      <w:r>
        <w:rPr>
          <w:sz w:val="24"/>
          <w:szCs w:val="24"/>
          <w:lang w:eastAsia="en-US"/>
        </w:rPr>
        <w:t>in respect of a disposal of the whole of the Nassica Shopping Centre, 100 per cent. of the Allocated Lo</w:t>
      </w:r>
      <w:r>
        <w:rPr>
          <w:sz w:val="24"/>
          <w:szCs w:val="24"/>
          <w:lang w:val="es-ES" w:eastAsia="es-ES"/>
        </w:rPr>
        <w:t xml:space="preserve">an </w:t>
      </w:r>
      <w:r>
        <w:rPr>
          <w:sz w:val="24"/>
          <w:szCs w:val="24"/>
          <w:lang w:eastAsia="en-US"/>
        </w:rPr>
        <w:t>Amount relating to each Property;</w:t>
      </w:r>
    </w:p>
    <w:p w:rsidR="003331F0" w:rsidRDefault="003331F0">
      <w:pPr>
        <w:numPr>
          <w:ilvl w:val="0"/>
          <w:numId w:val="75"/>
        </w:numPr>
        <w:kinsoku w:val="0"/>
        <w:overflowPunct w:val="0"/>
        <w:autoSpaceDE/>
        <w:autoSpaceDN/>
        <w:adjustRightInd/>
        <w:spacing w:before="239" w:line="275" w:lineRule="exact"/>
        <w:ind w:right="72"/>
        <w:jc w:val="both"/>
        <w:textAlignment w:val="baseline"/>
        <w:rPr>
          <w:sz w:val="24"/>
          <w:szCs w:val="24"/>
          <w:lang w:eastAsia="en-US"/>
        </w:rPr>
      </w:pPr>
      <w:r>
        <w:rPr>
          <w:sz w:val="24"/>
          <w:szCs w:val="24"/>
          <w:lang w:eastAsia="en-US"/>
        </w:rPr>
        <w:t>in respect of a disposal of part of the Nassica Retained Plot in circumstances where the Nassica Propco will continue to own any portion of the Nassica Retained Plot, 100 per cent. of the Disposal Proceeds received by an Obligor in relation to that disposal;</w:t>
      </w:r>
    </w:p>
    <w:p w:rsidR="003331F0" w:rsidRDefault="003331F0">
      <w:pPr>
        <w:numPr>
          <w:ilvl w:val="0"/>
          <w:numId w:val="75"/>
        </w:numPr>
        <w:kinsoku w:val="0"/>
        <w:overflowPunct w:val="0"/>
        <w:autoSpaceDE/>
        <w:autoSpaceDN/>
        <w:adjustRightInd/>
        <w:spacing w:before="251" w:line="275" w:lineRule="exact"/>
        <w:ind w:right="72"/>
        <w:jc w:val="both"/>
        <w:textAlignment w:val="baseline"/>
        <w:rPr>
          <w:sz w:val="24"/>
          <w:szCs w:val="24"/>
          <w:lang w:val="es-ES" w:eastAsia="es-ES"/>
        </w:rPr>
      </w:pPr>
      <w:r>
        <w:rPr>
          <w:sz w:val="24"/>
          <w:szCs w:val="24"/>
          <w:lang w:eastAsia="en-US"/>
        </w:rPr>
        <w:t xml:space="preserve">in respect of a disposal of part of the Nassica Retained Plot in circumstances where the Nassica Propco will cease to continue to own a portion of the Nassica Retained Plot, an amount which when aggregated with any Disposal Proceeds previously received by an Obligor in connection with a disposal of part of the Nassica Retained Plot and applied in accordance with this Agreement is equal to the greater </w:t>
      </w:r>
      <w:r>
        <w:rPr>
          <w:sz w:val="24"/>
          <w:szCs w:val="24"/>
          <w:lang w:val="es-ES" w:eastAsia="es-ES"/>
        </w:rPr>
        <w:t>of:</w:t>
      </w:r>
    </w:p>
    <w:p w:rsidR="003331F0" w:rsidRDefault="003331F0">
      <w:pPr>
        <w:numPr>
          <w:ilvl w:val="0"/>
          <w:numId w:val="76"/>
        </w:numPr>
        <w:tabs>
          <w:tab w:val="right" w:pos="8352"/>
        </w:tabs>
        <w:kinsoku w:val="0"/>
        <w:overflowPunct w:val="0"/>
        <w:autoSpaceDE/>
        <w:autoSpaceDN/>
        <w:adjustRightInd/>
        <w:spacing w:before="239" w:line="274" w:lineRule="exact"/>
        <w:ind w:right="72"/>
        <w:jc w:val="both"/>
        <w:textAlignment w:val="baseline"/>
        <w:rPr>
          <w:sz w:val="24"/>
          <w:szCs w:val="24"/>
          <w:lang w:eastAsia="en-US"/>
        </w:rPr>
      </w:pPr>
      <w:r>
        <w:rPr>
          <w:sz w:val="24"/>
          <w:szCs w:val="24"/>
          <w:lang w:eastAsia="en-US"/>
        </w:rPr>
        <w:t>115 per cent. of the Allocated Lo</w:t>
      </w:r>
      <w:r>
        <w:rPr>
          <w:sz w:val="24"/>
          <w:szCs w:val="24"/>
          <w:lang w:val="es-ES" w:eastAsia="es-ES"/>
        </w:rPr>
        <w:t xml:space="preserve">an </w:t>
      </w:r>
      <w:r>
        <w:rPr>
          <w:sz w:val="24"/>
          <w:szCs w:val="24"/>
          <w:lang w:eastAsia="en-US"/>
        </w:rPr>
        <w:t>Amount relating to the Nassica</w:t>
      </w:r>
      <w:r>
        <w:rPr>
          <w:sz w:val="24"/>
          <w:szCs w:val="24"/>
          <w:lang w:eastAsia="en-US"/>
        </w:rPr>
        <w:br/>
        <w:t>Retained Plot; and</w:t>
      </w:r>
    </w:p>
    <w:p w:rsidR="003331F0" w:rsidRDefault="003331F0">
      <w:pPr>
        <w:numPr>
          <w:ilvl w:val="0"/>
          <w:numId w:val="76"/>
        </w:numPr>
        <w:tabs>
          <w:tab w:val="right" w:pos="8352"/>
        </w:tabs>
        <w:kinsoku w:val="0"/>
        <w:overflowPunct w:val="0"/>
        <w:autoSpaceDE/>
        <w:autoSpaceDN/>
        <w:adjustRightInd/>
        <w:spacing w:before="244" w:line="274" w:lineRule="exact"/>
        <w:ind w:right="72"/>
        <w:jc w:val="both"/>
        <w:textAlignment w:val="baseline"/>
        <w:rPr>
          <w:spacing w:val="-1"/>
          <w:sz w:val="24"/>
          <w:szCs w:val="24"/>
          <w:lang w:eastAsia="en-US"/>
        </w:rPr>
      </w:pPr>
      <w:r>
        <w:rPr>
          <w:spacing w:val="-1"/>
          <w:sz w:val="24"/>
          <w:szCs w:val="24"/>
          <w:lang w:eastAsia="en-US"/>
        </w:rPr>
        <w:t>70 per cent of the Disposal Proceeds received by an Obligor in relation</w:t>
      </w:r>
      <w:r>
        <w:rPr>
          <w:spacing w:val="-1"/>
          <w:sz w:val="24"/>
          <w:szCs w:val="24"/>
          <w:lang w:eastAsia="en-US"/>
        </w:rPr>
        <w:br/>
        <w:t>to the Nassica Retained Plot.</w:t>
      </w:r>
    </w:p>
    <w:p w:rsidR="003331F0" w:rsidRDefault="003331F0">
      <w:pPr>
        <w:kinsoku w:val="0"/>
        <w:overflowPunct w:val="0"/>
        <w:autoSpaceDE/>
        <w:autoSpaceDN/>
        <w:adjustRightInd/>
        <w:spacing w:before="245" w:line="278" w:lineRule="exact"/>
        <w:ind w:left="72" w:right="72"/>
        <w:textAlignment w:val="baseline"/>
        <w:rPr>
          <w:spacing w:val="-1"/>
          <w:sz w:val="24"/>
          <w:szCs w:val="24"/>
          <w:lang w:eastAsia="en-US"/>
        </w:rPr>
      </w:pPr>
      <w:r>
        <w:rPr>
          <w:b/>
          <w:bCs/>
          <w:spacing w:val="-1"/>
          <w:sz w:val="24"/>
          <w:szCs w:val="24"/>
          <w:lang w:eastAsia="en-US"/>
        </w:rPr>
        <w:t xml:space="preserve">"Relevant Jurisdiction" </w:t>
      </w:r>
      <w:r>
        <w:rPr>
          <w:spacing w:val="-1"/>
          <w:sz w:val="24"/>
          <w:szCs w:val="24"/>
          <w:lang w:eastAsia="en-US"/>
        </w:rPr>
        <w:t>means, in relation to an Obligor:</w:t>
      </w:r>
    </w:p>
    <w:p w:rsidR="003331F0" w:rsidRDefault="003331F0">
      <w:pPr>
        <w:numPr>
          <w:ilvl w:val="0"/>
          <w:numId w:val="77"/>
        </w:numPr>
        <w:kinsoku w:val="0"/>
        <w:overflowPunct w:val="0"/>
        <w:autoSpaceDE/>
        <w:autoSpaceDN/>
        <w:adjustRightInd/>
        <w:spacing w:before="235" w:line="273" w:lineRule="exact"/>
        <w:ind w:right="72"/>
        <w:textAlignment w:val="baseline"/>
        <w:rPr>
          <w:sz w:val="24"/>
          <w:szCs w:val="24"/>
          <w:lang w:eastAsia="en-US"/>
        </w:rPr>
      </w:pPr>
      <w:r>
        <w:rPr>
          <w:sz w:val="24"/>
          <w:szCs w:val="24"/>
          <w:lang w:eastAsia="en-US"/>
        </w:rPr>
        <w:t>its jurisdiction of incorporation or formation;</w:t>
      </w:r>
    </w:p>
    <w:p w:rsidR="003331F0" w:rsidRDefault="003331F0">
      <w:pPr>
        <w:numPr>
          <w:ilvl w:val="0"/>
          <w:numId w:val="77"/>
        </w:numPr>
        <w:kinsoku w:val="0"/>
        <w:overflowPunct w:val="0"/>
        <w:autoSpaceDE/>
        <w:autoSpaceDN/>
        <w:adjustRightInd/>
        <w:spacing w:before="247" w:line="273" w:lineRule="exact"/>
        <w:ind w:right="72"/>
        <w:jc w:val="both"/>
        <w:textAlignment w:val="baseline"/>
        <w:rPr>
          <w:sz w:val="24"/>
          <w:szCs w:val="24"/>
          <w:lang w:eastAsia="en-US"/>
        </w:rPr>
      </w:pPr>
      <w:r>
        <w:rPr>
          <w:sz w:val="24"/>
          <w:szCs w:val="24"/>
          <w:lang w:eastAsia="en-US"/>
        </w:rPr>
        <w:t>any jurisdiction where any asset subject to or intended to be subject to the Transaction Security to be created by it is situated;</w:t>
      </w:r>
    </w:p>
    <w:p w:rsidR="003331F0" w:rsidRDefault="003331F0">
      <w:pPr>
        <w:numPr>
          <w:ilvl w:val="0"/>
          <w:numId w:val="77"/>
        </w:numPr>
        <w:kinsoku w:val="0"/>
        <w:overflowPunct w:val="0"/>
        <w:autoSpaceDE/>
        <w:autoSpaceDN/>
        <w:adjustRightInd/>
        <w:spacing w:before="246" w:line="273" w:lineRule="exact"/>
        <w:ind w:right="72"/>
        <w:jc w:val="both"/>
        <w:textAlignment w:val="baseline"/>
        <w:rPr>
          <w:sz w:val="24"/>
          <w:szCs w:val="24"/>
          <w:lang w:eastAsia="en-US"/>
        </w:rPr>
      </w:pPr>
      <w:r>
        <w:rPr>
          <w:sz w:val="24"/>
          <w:szCs w:val="24"/>
          <w:lang w:eastAsia="en-US"/>
        </w:rPr>
        <w:t>any jurisdiction where it conducts its business; and</w:t>
      </w:r>
    </w:p>
    <w:p w:rsidR="003331F0" w:rsidRDefault="003331F0">
      <w:pPr>
        <w:numPr>
          <w:ilvl w:val="0"/>
          <w:numId w:val="77"/>
        </w:numPr>
        <w:kinsoku w:val="0"/>
        <w:overflowPunct w:val="0"/>
        <w:autoSpaceDE/>
        <w:autoSpaceDN/>
        <w:adjustRightInd/>
        <w:spacing w:before="235" w:line="278" w:lineRule="exact"/>
        <w:ind w:right="72"/>
        <w:jc w:val="both"/>
        <w:textAlignment w:val="baseline"/>
        <w:rPr>
          <w:sz w:val="24"/>
          <w:szCs w:val="24"/>
          <w:lang w:eastAsia="en-US"/>
        </w:rPr>
      </w:pPr>
      <w:r>
        <w:rPr>
          <w:sz w:val="24"/>
          <w:szCs w:val="24"/>
          <w:lang w:eastAsia="en-US"/>
        </w:rPr>
        <w:t>the jurisdiction whose laws govern the perfection of any of the Security Documents entered into by it.</w:t>
      </w:r>
    </w:p>
    <w:p w:rsidR="003331F0" w:rsidRDefault="003331F0">
      <w:pPr>
        <w:kinsoku w:val="0"/>
        <w:overflowPunct w:val="0"/>
        <w:autoSpaceDE/>
        <w:autoSpaceDN/>
        <w:adjustRightInd/>
        <w:spacing w:before="238" w:line="276" w:lineRule="exact"/>
        <w:ind w:left="72" w:right="72"/>
        <w:jc w:val="both"/>
        <w:textAlignment w:val="baseline"/>
        <w:rPr>
          <w:sz w:val="24"/>
          <w:szCs w:val="24"/>
          <w:lang w:eastAsia="en-US"/>
        </w:rPr>
      </w:pPr>
      <w:r>
        <w:rPr>
          <w:b/>
          <w:bCs/>
          <w:sz w:val="24"/>
          <w:szCs w:val="24"/>
          <w:lang w:eastAsia="en-US"/>
        </w:rPr>
        <w:t xml:space="preserve">"Rent Account" </w:t>
      </w:r>
      <w:r>
        <w:rPr>
          <w:sz w:val="24"/>
          <w:szCs w:val="24"/>
          <w:lang w:eastAsia="en-US"/>
        </w:rPr>
        <w:t xml:space="preserve">means each account designated as such and maintained by a Borrower under Clause 17.1 </w:t>
      </w:r>
      <w:r>
        <w:rPr>
          <w:i/>
          <w:iCs/>
          <w:sz w:val="24"/>
          <w:szCs w:val="24"/>
          <w:lang w:eastAsia="en-US"/>
        </w:rPr>
        <w:t xml:space="preserve">(Designation of Accounts) </w:t>
      </w:r>
      <w:r>
        <w:rPr>
          <w:sz w:val="24"/>
          <w:szCs w:val="24"/>
          <w:lang w:eastAsia="en-US"/>
        </w:rPr>
        <w:t>and includes any replacement or sub-division or sub-account of that Account.</w:t>
      </w:r>
    </w:p>
    <w:p w:rsidR="003331F0" w:rsidRDefault="003331F0">
      <w:pPr>
        <w:kinsoku w:val="0"/>
        <w:overflowPunct w:val="0"/>
        <w:autoSpaceDE/>
        <w:autoSpaceDN/>
        <w:adjustRightInd/>
        <w:spacing w:before="239" w:line="276" w:lineRule="exact"/>
        <w:ind w:left="72" w:right="72"/>
        <w:jc w:val="both"/>
        <w:textAlignment w:val="baseline"/>
        <w:rPr>
          <w:sz w:val="24"/>
          <w:szCs w:val="24"/>
          <w:lang w:eastAsia="en-US"/>
        </w:rPr>
      </w:pPr>
      <w:r>
        <w:rPr>
          <w:b/>
          <w:bCs/>
          <w:sz w:val="24"/>
          <w:szCs w:val="24"/>
          <w:lang w:eastAsia="en-US"/>
        </w:rPr>
        <w:t xml:space="preserve">"Rental Income" </w:t>
      </w:r>
      <w:r>
        <w:rPr>
          <w:sz w:val="24"/>
          <w:szCs w:val="24"/>
          <w:lang w:eastAsia="en-US"/>
        </w:rPr>
        <w:t>means the aggregate of all amounts paid or payable to or for the account of any Obligor in connection with the letting, licence or grant of other rights of use or occupation of all or any part of any Property, including (without double counting) each of the following amounts:</w:t>
      </w:r>
    </w:p>
    <w:p w:rsidR="003331F0" w:rsidRDefault="003331F0">
      <w:pPr>
        <w:numPr>
          <w:ilvl w:val="0"/>
          <w:numId w:val="78"/>
        </w:numPr>
        <w:kinsoku w:val="0"/>
        <w:overflowPunct w:val="0"/>
        <w:autoSpaceDE/>
        <w:autoSpaceDN/>
        <w:adjustRightInd/>
        <w:spacing w:before="242" w:line="273" w:lineRule="exact"/>
        <w:ind w:right="72"/>
        <w:textAlignment w:val="baseline"/>
        <w:rPr>
          <w:sz w:val="24"/>
          <w:szCs w:val="24"/>
          <w:lang w:eastAsia="en-US"/>
        </w:rPr>
      </w:pPr>
      <w:r>
        <w:rPr>
          <w:sz w:val="24"/>
          <w:szCs w:val="24"/>
          <w:lang w:eastAsia="en-US"/>
        </w:rPr>
        <w:t>rent, licence fees and equivalent amounts paid or payable;</w:t>
      </w:r>
    </w:p>
    <w:p w:rsidR="003331F0" w:rsidRDefault="003331F0">
      <w:pPr>
        <w:numPr>
          <w:ilvl w:val="0"/>
          <w:numId w:val="78"/>
        </w:numPr>
        <w:kinsoku w:val="0"/>
        <w:overflowPunct w:val="0"/>
        <w:autoSpaceDE/>
        <w:autoSpaceDN/>
        <w:adjustRightInd/>
        <w:spacing w:before="245" w:line="275" w:lineRule="exact"/>
        <w:ind w:right="72"/>
        <w:jc w:val="both"/>
        <w:textAlignment w:val="baseline"/>
        <w:rPr>
          <w:sz w:val="24"/>
          <w:szCs w:val="24"/>
          <w:lang w:eastAsia="en-US"/>
        </w:rPr>
      </w:pPr>
      <w:r>
        <w:rPr>
          <w:sz w:val="24"/>
          <w:szCs w:val="24"/>
          <w:lang w:eastAsia="en-US"/>
        </w:rPr>
        <w:t xml:space="preserve">any sum received or receivable from any deposit (other than tenants statutory deposits </w:t>
      </w:r>
      <w:r>
        <w:rPr>
          <w:i/>
          <w:iCs/>
          <w:sz w:val="24"/>
          <w:szCs w:val="24"/>
          <w:lang w:eastAsia="en-US"/>
        </w:rPr>
        <w:t xml:space="preserve">Lanza legal) </w:t>
      </w:r>
      <w:r>
        <w:rPr>
          <w:sz w:val="24"/>
          <w:szCs w:val="24"/>
          <w:lang w:eastAsia="en-US"/>
        </w:rPr>
        <w:t>held as security for perform</w:t>
      </w:r>
      <w:r>
        <w:rPr>
          <w:sz w:val="24"/>
          <w:szCs w:val="24"/>
          <w:lang w:val="es-ES" w:eastAsia="es-ES"/>
        </w:rPr>
        <w:t>an</w:t>
      </w:r>
      <w:r>
        <w:rPr>
          <w:sz w:val="24"/>
          <w:szCs w:val="24"/>
          <w:lang w:eastAsia="en-US"/>
        </w:rPr>
        <w:t>ce of a tenant's obligations);</w:t>
      </w:r>
    </w:p>
    <w:p w:rsidR="003331F0" w:rsidRDefault="003331F0">
      <w:pPr>
        <w:numPr>
          <w:ilvl w:val="0"/>
          <w:numId w:val="78"/>
        </w:numPr>
        <w:kinsoku w:val="0"/>
        <w:overflowPunct w:val="0"/>
        <w:autoSpaceDE/>
        <w:autoSpaceDN/>
        <w:adjustRightInd/>
        <w:spacing w:before="241" w:after="827" w:line="273" w:lineRule="exact"/>
        <w:ind w:right="72"/>
        <w:jc w:val="both"/>
        <w:textAlignment w:val="baseline"/>
        <w:rPr>
          <w:sz w:val="24"/>
          <w:szCs w:val="24"/>
          <w:lang w:eastAsia="en-US"/>
        </w:rPr>
      </w:pPr>
      <w:r>
        <w:rPr>
          <w:sz w:val="24"/>
          <w:szCs w:val="24"/>
          <w:lang w:eastAsia="en-US"/>
        </w:rPr>
        <w:t>a sum equal to any apportionment of rent allowed in favour of any Obligor;</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- 28 -</w:t>
      </w:r>
      <w:r>
        <w:rPr>
          <w:sz w:val="24"/>
          <w:szCs w:val="24"/>
          <w:lang w:eastAsia="en-US"/>
        </w:rPr>
        <w:tab/>
      </w:r>
      <w:r>
        <w:rPr>
          <w:sz w:val="16"/>
          <w:szCs w:val="16"/>
          <w:lang w:eastAsia="en-US"/>
        </w:rPr>
        <w:t>70-40580707</w:t>
      </w:r>
    </w:p>
    <w:p w:rsidR="003331F0" w:rsidRDefault="003331F0">
      <w:pPr>
        <w:pageBreakBefore/>
        <w:numPr>
          <w:ilvl w:val="0"/>
          <w:numId w:val="79"/>
        </w:numPr>
        <w:tabs>
          <w:tab w:val="right" w:pos="8352"/>
        </w:tabs>
        <w:kinsoku w:val="0"/>
        <w:overflowPunct w:val="0"/>
        <w:autoSpaceDE/>
        <w:autoSpaceDN/>
        <w:adjustRightInd/>
        <w:spacing w:before="17" w:line="275" w:lineRule="exact"/>
        <w:ind w:right="72"/>
        <w:jc w:val="both"/>
        <w:textAlignment w:val="baseline"/>
        <w:rPr>
          <w:spacing w:val="-1"/>
          <w:sz w:val="24"/>
          <w:szCs w:val="24"/>
          <w:lang w:eastAsia="en-US"/>
        </w:rPr>
      </w:pPr>
      <w:r>
        <w:rPr>
          <w:spacing w:val="-1"/>
          <w:sz w:val="24"/>
          <w:szCs w:val="24"/>
          <w:lang w:eastAsia="en-US"/>
        </w:rPr>
        <w:lastRenderedPageBreak/>
        <w:t>any other moneys paid or payable in respect of occupation and/or usage of that</w:t>
      </w:r>
      <w:r>
        <w:rPr>
          <w:spacing w:val="-1"/>
          <w:sz w:val="24"/>
          <w:szCs w:val="24"/>
          <w:lang w:eastAsia="en-US"/>
        </w:rPr>
        <w:br/>
        <w:t>Property and any fixture and fi</w:t>
      </w:r>
      <w:r>
        <w:rPr>
          <w:spacing w:val="-1"/>
          <w:sz w:val="24"/>
          <w:szCs w:val="24"/>
          <w:lang w:val="es-ES" w:eastAsia="es-ES"/>
        </w:rPr>
        <w:t>tt</w:t>
      </w:r>
      <w:r>
        <w:rPr>
          <w:spacing w:val="-1"/>
          <w:sz w:val="24"/>
          <w:szCs w:val="24"/>
          <w:lang w:eastAsia="en-US"/>
        </w:rPr>
        <w:t>ing on that Property including any fixture or fi</w:t>
      </w:r>
      <w:r>
        <w:rPr>
          <w:spacing w:val="-1"/>
          <w:sz w:val="24"/>
          <w:szCs w:val="24"/>
          <w:lang w:val="es-ES" w:eastAsia="es-ES"/>
        </w:rPr>
        <w:t>tt</w:t>
      </w:r>
      <w:r>
        <w:rPr>
          <w:spacing w:val="-1"/>
          <w:sz w:val="24"/>
          <w:szCs w:val="24"/>
          <w:lang w:eastAsia="en-US"/>
        </w:rPr>
        <w:t>ing on that Property for display or advertisement, on licence or otherwise;</w:t>
      </w:r>
    </w:p>
    <w:p w:rsidR="003331F0" w:rsidRDefault="003331F0">
      <w:pPr>
        <w:numPr>
          <w:ilvl w:val="0"/>
          <w:numId w:val="79"/>
        </w:numPr>
        <w:tabs>
          <w:tab w:val="right" w:pos="8352"/>
        </w:tabs>
        <w:kinsoku w:val="0"/>
        <w:overflowPunct w:val="0"/>
        <w:autoSpaceDE/>
        <w:autoSpaceDN/>
        <w:adjustRightInd/>
        <w:spacing w:before="231" w:line="278" w:lineRule="exact"/>
        <w:ind w:right="72"/>
        <w:jc w:val="both"/>
        <w:textAlignment w:val="baseline"/>
        <w:rPr>
          <w:sz w:val="24"/>
          <w:szCs w:val="24"/>
          <w:lang w:eastAsia="en-US"/>
        </w:rPr>
      </w:pPr>
      <w:r>
        <w:rPr>
          <w:sz w:val="24"/>
          <w:szCs w:val="24"/>
          <w:lang w:eastAsia="en-US"/>
        </w:rPr>
        <w:t>any sum paid or payable under any policy of insurance in respect of loss of</w:t>
      </w:r>
      <w:r>
        <w:rPr>
          <w:sz w:val="24"/>
          <w:szCs w:val="24"/>
          <w:lang w:eastAsia="en-US"/>
        </w:rPr>
        <w:br/>
        <w:t>rent or interest on rent;</w:t>
      </w:r>
    </w:p>
    <w:p w:rsidR="003331F0" w:rsidRDefault="003331F0">
      <w:pPr>
        <w:numPr>
          <w:ilvl w:val="0"/>
          <w:numId w:val="79"/>
        </w:numPr>
        <w:tabs>
          <w:tab w:val="right" w:pos="8352"/>
        </w:tabs>
        <w:kinsoku w:val="0"/>
        <w:overflowPunct w:val="0"/>
        <w:autoSpaceDE/>
        <w:autoSpaceDN/>
        <w:adjustRightInd/>
        <w:spacing w:before="238" w:line="276" w:lineRule="exact"/>
        <w:ind w:right="72"/>
        <w:jc w:val="both"/>
        <w:textAlignment w:val="baseline"/>
        <w:rPr>
          <w:spacing w:val="-2"/>
          <w:sz w:val="24"/>
          <w:szCs w:val="24"/>
          <w:lang w:eastAsia="en-US"/>
        </w:rPr>
      </w:pPr>
      <w:r>
        <w:rPr>
          <w:spacing w:val="-2"/>
          <w:sz w:val="24"/>
          <w:szCs w:val="24"/>
          <w:lang w:eastAsia="en-US"/>
        </w:rPr>
        <w:t>any sum paid or payable, or the value of any consideration given, for the grant,</w:t>
      </w:r>
      <w:r>
        <w:rPr>
          <w:spacing w:val="-2"/>
          <w:sz w:val="24"/>
          <w:szCs w:val="24"/>
          <w:lang w:eastAsia="en-US"/>
        </w:rPr>
        <w:br/>
        <w:t>surrender, amendment, supplement, waiver, extension or release of any Lease Document;</w:t>
      </w:r>
    </w:p>
    <w:p w:rsidR="003331F0" w:rsidRDefault="003331F0">
      <w:pPr>
        <w:numPr>
          <w:ilvl w:val="0"/>
          <w:numId w:val="79"/>
        </w:numPr>
        <w:tabs>
          <w:tab w:val="right" w:pos="8352"/>
        </w:tabs>
        <w:kinsoku w:val="0"/>
        <w:overflowPunct w:val="0"/>
        <w:autoSpaceDE/>
        <w:autoSpaceDN/>
        <w:adjustRightInd/>
        <w:spacing w:before="242" w:line="276" w:lineRule="exact"/>
        <w:ind w:right="72"/>
        <w:jc w:val="both"/>
        <w:textAlignment w:val="baseline"/>
        <w:rPr>
          <w:sz w:val="24"/>
          <w:szCs w:val="24"/>
          <w:lang w:eastAsia="en-US"/>
        </w:rPr>
      </w:pPr>
      <w:r>
        <w:rPr>
          <w:sz w:val="24"/>
          <w:szCs w:val="24"/>
          <w:lang w:eastAsia="en-US"/>
        </w:rPr>
        <w:t>any sum paid or payable in respect of a breach of covenant or dilapidations</w:t>
      </w:r>
      <w:r>
        <w:rPr>
          <w:sz w:val="24"/>
          <w:szCs w:val="24"/>
          <w:lang w:eastAsia="en-US"/>
        </w:rPr>
        <w:br/>
        <w:t>under any Lease Document and for expenses incurred in relation to any such breach;</w:t>
      </w:r>
    </w:p>
    <w:p w:rsidR="003331F0" w:rsidRDefault="003331F0">
      <w:pPr>
        <w:numPr>
          <w:ilvl w:val="0"/>
          <w:numId w:val="79"/>
        </w:numPr>
        <w:tabs>
          <w:tab w:val="right" w:pos="8352"/>
        </w:tabs>
        <w:kinsoku w:val="0"/>
        <w:overflowPunct w:val="0"/>
        <w:autoSpaceDE/>
        <w:autoSpaceDN/>
        <w:adjustRightInd/>
        <w:spacing w:before="239" w:after="211" w:line="275" w:lineRule="exact"/>
        <w:ind w:right="72"/>
        <w:jc w:val="both"/>
        <w:textAlignment w:val="baseline"/>
        <w:rPr>
          <w:sz w:val="24"/>
          <w:szCs w:val="24"/>
          <w:lang w:eastAsia="en-US"/>
        </w:rPr>
      </w:pPr>
      <w:r>
        <w:rPr>
          <w:sz w:val="24"/>
          <w:szCs w:val="24"/>
          <w:lang w:eastAsia="en-US"/>
        </w:rPr>
        <w:t>any sum paid or payable by or distribution received or receivable from any</w:t>
      </w:r>
      <w:r>
        <w:rPr>
          <w:sz w:val="24"/>
          <w:szCs w:val="24"/>
          <w:lang w:eastAsia="en-US"/>
        </w:rPr>
        <w:br/>
        <w:t>guarantor of any occupational tenant under any Lease Document, in respect of any other item falling within this defmition;</w:t>
      </w:r>
    </w:p>
    <w:p w:rsidR="003331F0" w:rsidRDefault="003331F0">
      <w:pPr>
        <w:kinsoku w:val="0"/>
        <w:overflowPunct w:val="0"/>
        <w:autoSpaceDE/>
        <w:autoSpaceDN/>
        <w:adjustRightInd/>
        <w:spacing w:before="52" w:line="20" w:lineRule="exact"/>
        <w:textAlignment w:val="baseline"/>
        <w:rPr>
          <w:sz w:val="24"/>
          <w:szCs w:val="24"/>
        </w:rPr>
      </w:pPr>
    </w:p>
    <w:tbl>
      <w:tblPr>
        <w:tblW w:w="0" w:type="auto"/>
        <w:tblLayout w:type="fixed"/>
        <w:tblCellMar>
          <w:left w:w="0" w:type="dxa"/>
          <w:right w:w="0" w:type="dxa"/>
        </w:tblCellMar>
        <w:tblLook w:val="0000" w:firstRow="0" w:lastRow="0" w:firstColumn="0" w:lastColumn="0" w:noHBand="0" w:noVBand="0"/>
      </w:tblPr>
      <w:tblGrid>
        <w:gridCol w:w="523"/>
        <w:gridCol w:w="7917"/>
      </w:tblGrid>
      <w:tr w:rsidR="003331F0">
        <w:tblPrEx>
          <w:tblCellMar>
            <w:top w:w="0" w:type="dxa"/>
            <w:left w:w="0" w:type="dxa"/>
            <w:bottom w:w="0" w:type="dxa"/>
            <w:right w:w="0" w:type="dxa"/>
          </w:tblCellMar>
        </w:tblPrEx>
        <w:trPr>
          <w:trHeight w:hRule="exact" w:val="1023"/>
        </w:trPr>
        <w:tc>
          <w:tcPr>
            <w:tcW w:w="523" w:type="dxa"/>
            <w:tcBorders>
              <w:top w:val="nil"/>
              <w:left w:val="nil"/>
              <w:bottom w:val="nil"/>
              <w:right w:val="nil"/>
            </w:tcBorders>
          </w:tcPr>
          <w:p w:rsidR="003331F0" w:rsidRDefault="003331F0">
            <w:pPr>
              <w:numPr>
                <w:ilvl w:val="0"/>
                <w:numId w:val="80"/>
              </w:numPr>
              <w:kinsoku w:val="0"/>
              <w:overflowPunct w:val="0"/>
              <w:autoSpaceDE/>
              <w:autoSpaceDN/>
              <w:adjustRightInd/>
              <w:spacing w:line="236" w:lineRule="exact"/>
              <w:ind w:right="155"/>
              <w:jc w:val="right"/>
              <w:textAlignment w:val="baseline"/>
              <w:rPr>
                <w:spacing w:val="-452"/>
                <w:sz w:val="24"/>
                <w:szCs w:val="24"/>
                <w:lang w:val="es-ES" w:eastAsia="es-ES"/>
              </w:rPr>
            </w:pPr>
          </w:p>
          <w:p w:rsidR="003331F0" w:rsidRDefault="003331F0">
            <w:pPr>
              <w:kinsoku w:val="0"/>
              <w:overflowPunct w:val="0"/>
              <w:autoSpaceDE/>
              <w:autoSpaceDN/>
              <w:adjustRightInd/>
              <w:spacing w:before="236" w:after="216" w:line="330" w:lineRule="exact"/>
              <w:ind w:right="155"/>
              <w:jc w:val="right"/>
              <w:textAlignment w:val="baseline"/>
              <w:rPr>
                <w:spacing w:val="8"/>
                <w:sz w:val="24"/>
                <w:szCs w:val="24"/>
                <w:lang w:eastAsia="en-US"/>
              </w:rPr>
            </w:pPr>
            <w:r>
              <w:rPr>
                <w:spacing w:val="8"/>
                <w:sz w:val="24"/>
                <w:szCs w:val="24"/>
                <w:lang w:eastAsia="en-US"/>
              </w:rPr>
              <w:t>(i)</w:t>
            </w:r>
          </w:p>
        </w:tc>
        <w:tc>
          <w:tcPr>
            <w:tcW w:w="7917" w:type="dxa"/>
            <w:tcBorders>
              <w:top w:val="nil"/>
              <w:left w:val="nil"/>
              <w:bottom w:val="nil"/>
              <w:right w:val="nil"/>
            </w:tcBorders>
          </w:tcPr>
          <w:p w:rsidR="003331F0" w:rsidRDefault="003331F0">
            <w:pPr>
              <w:kinsoku w:val="0"/>
              <w:overflowPunct w:val="0"/>
              <w:autoSpaceDE/>
              <w:autoSpaceDN/>
              <w:adjustRightInd/>
              <w:spacing w:line="233" w:lineRule="exact"/>
              <w:ind w:left="216"/>
              <w:textAlignment w:val="baseline"/>
              <w:rPr>
                <w:sz w:val="24"/>
                <w:szCs w:val="24"/>
                <w:lang w:eastAsia="en-US"/>
              </w:rPr>
            </w:pPr>
            <w:r>
              <w:rPr>
                <w:sz w:val="24"/>
                <w:szCs w:val="24"/>
                <w:lang w:eastAsia="en-US"/>
              </w:rPr>
              <w:t>any Tenant Contributions;</w:t>
            </w:r>
          </w:p>
          <w:p w:rsidR="003331F0" w:rsidRDefault="003331F0">
            <w:pPr>
              <w:kinsoku w:val="0"/>
              <w:overflowPunct w:val="0"/>
              <w:autoSpaceDE/>
              <w:autoSpaceDN/>
              <w:adjustRightInd/>
              <w:spacing w:before="232" w:line="276" w:lineRule="exact"/>
              <w:ind w:left="216" w:right="72"/>
              <w:textAlignment w:val="baseline"/>
              <w:rPr>
                <w:sz w:val="24"/>
                <w:szCs w:val="24"/>
                <w:lang w:eastAsia="en-US"/>
              </w:rPr>
            </w:pPr>
            <w:r>
              <w:rPr>
                <w:sz w:val="24"/>
                <w:szCs w:val="24"/>
                <w:lang w:eastAsia="en-US"/>
              </w:rPr>
              <w:t>any contribution to a sinking fund paid by an occupational tenant under an Occupational Lease;</w:t>
            </w:r>
          </w:p>
        </w:tc>
      </w:tr>
    </w:tbl>
    <w:p w:rsidR="003331F0" w:rsidRDefault="003331F0">
      <w:pPr>
        <w:kinsoku w:val="0"/>
        <w:overflowPunct w:val="0"/>
        <w:autoSpaceDE/>
        <w:autoSpaceDN/>
        <w:adjustRightInd/>
        <w:spacing w:after="225" w:line="20" w:lineRule="exact"/>
        <w:textAlignment w:val="baseline"/>
        <w:rPr>
          <w:sz w:val="24"/>
          <w:szCs w:val="24"/>
        </w:rPr>
      </w:pPr>
    </w:p>
    <w:p w:rsidR="003331F0" w:rsidRDefault="003331F0">
      <w:pPr>
        <w:tabs>
          <w:tab w:val="left" w:pos="720"/>
        </w:tabs>
        <w:kinsoku w:val="0"/>
        <w:overflowPunct w:val="0"/>
        <w:autoSpaceDE/>
        <w:autoSpaceDN/>
        <w:adjustRightInd/>
        <w:spacing w:line="271" w:lineRule="exact"/>
        <w:ind w:left="72"/>
        <w:jc w:val="both"/>
        <w:textAlignment w:val="baseline"/>
        <w:rPr>
          <w:sz w:val="24"/>
          <w:szCs w:val="24"/>
        </w:rPr>
      </w:pPr>
      <w:r>
        <w:rPr>
          <w:sz w:val="24"/>
          <w:szCs w:val="24"/>
        </w:rPr>
        <w:t>(k)</w:t>
      </w:r>
      <w:r>
        <w:rPr>
          <w:sz w:val="24"/>
          <w:szCs w:val="24"/>
        </w:rPr>
        <w:tab/>
        <w:t>any interest paid or payable on, and any damages, compensation or settlement</w:t>
      </w:r>
    </w:p>
    <w:p w:rsidR="003331F0" w:rsidRDefault="003331F0">
      <w:pPr>
        <w:kinsoku w:val="0"/>
        <w:overflowPunct w:val="0"/>
        <w:autoSpaceDE/>
        <w:autoSpaceDN/>
        <w:adjustRightInd/>
        <w:spacing w:before="2" w:line="276" w:lineRule="exact"/>
        <w:ind w:left="792" w:right="72"/>
        <w:jc w:val="both"/>
        <w:textAlignment w:val="baseline"/>
        <w:rPr>
          <w:sz w:val="24"/>
          <w:szCs w:val="24"/>
        </w:rPr>
      </w:pPr>
      <w:r>
        <w:rPr>
          <w:sz w:val="24"/>
          <w:szCs w:val="24"/>
        </w:rPr>
        <w:t>paid or payable in respect of, any sum referred to above less any related fees and expenses incurred (which have not been reimbursed by another person) by any Obligor; and</w:t>
      </w:r>
    </w:p>
    <w:p w:rsidR="003331F0" w:rsidRDefault="003331F0">
      <w:pPr>
        <w:tabs>
          <w:tab w:val="left" w:pos="720"/>
        </w:tabs>
        <w:kinsoku w:val="0"/>
        <w:overflowPunct w:val="0"/>
        <w:autoSpaceDE/>
        <w:autoSpaceDN/>
        <w:adjustRightInd/>
        <w:spacing w:before="241" w:line="273" w:lineRule="exact"/>
        <w:ind w:left="72"/>
        <w:textAlignment w:val="baseline"/>
        <w:rPr>
          <w:spacing w:val="2"/>
          <w:sz w:val="24"/>
          <w:szCs w:val="24"/>
        </w:rPr>
      </w:pPr>
      <w:r>
        <w:rPr>
          <w:spacing w:val="2"/>
          <w:sz w:val="24"/>
          <w:szCs w:val="24"/>
        </w:rPr>
        <w:t>(1)</w:t>
      </w:r>
      <w:r>
        <w:rPr>
          <w:spacing w:val="2"/>
          <w:sz w:val="24"/>
          <w:szCs w:val="24"/>
        </w:rPr>
        <w:tab/>
        <w:t>any amount in respect of or which represents VAT payable in respect of any</w:t>
      </w:r>
    </w:p>
    <w:p w:rsidR="003331F0" w:rsidRDefault="003331F0">
      <w:pPr>
        <w:kinsoku w:val="0"/>
        <w:overflowPunct w:val="0"/>
        <w:autoSpaceDE/>
        <w:autoSpaceDN/>
        <w:adjustRightInd/>
        <w:spacing w:before="4" w:line="273" w:lineRule="exact"/>
        <w:ind w:left="792"/>
        <w:textAlignment w:val="baseline"/>
        <w:rPr>
          <w:sz w:val="24"/>
          <w:szCs w:val="24"/>
        </w:rPr>
      </w:pPr>
      <w:r>
        <w:rPr>
          <w:sz w:val="24"/>
          <w:szCs w:val="24"/>
        </w:rPr>
        <w:t>item specified in this definition.</w:t>
      </w:r>
    </w:p>
    <w:p w:rsidR="003331F0" w:rsidRDefault="003331F0">
      <w:pPr>
        <w:kinsoku w:val="0"/>
        <w:overflowPunct w:val="0"/>
        <w:autoSpaceDE/>
        <w:autoSpaceDN/>
        <w:adjustRightInd/>
        <w:spacing w:before="235" w:line="279" w:lineRule="exact"/>
        <w:ind w:left="72" w:right="72"/>
        <w:jc w:val="both"/>
        <w:textAlignment w:val="baseline"/>
        <w:rPr>
          <w:sz w:val="24"/>
          <w:szCs w:val="24"/>
        </w:rPr>
      </w:pPr>
      <w:r>
        <w:rPr>
          <w:b/>
          <w:bCs/>
          <w:sz w:val="24"/>
          <w:szCs w:val="24"/>
        </w:rPr>
        <w:t xml:space="preserve">"Repayment Date" </w:t>
      </w:r>
      <w:r>
        <w:rPr>
          <w:sz w:val="24"/>
          <w:szCs w:val="24"/>
        </w:rPr>
        <w:t>means the first Interest Payment Date falling after the fifth anniversary of the Utilisation Date.</w:t>
      </w:r>
    </w:p>
    <w:p w:rsidR="003331F0" w:rsidRDefault="003331F0">
      <w:pPr>
        <w:kinsoku w:val="0"/>
        <w:overflowPunct w:val="0"/>
        <w:autoSpaceDE/>
        <w:autoSpaceDN/>
        <w:adjustRightInd/>
        <w:spacing w:before="244" w:line="275" w:lineRule="exact"/>
        <w:ind w:left="72" w:right="72"/>
        <w:jc w:val="both"/>
        <w:textAlignment w:val="baseline"/>
        <w:rPr>
          <w:i/>
          <w:iCs/>
          <w:sz w:val="24"/>
          <w:szCs w:val="24"/>
        </w:rPr>
      </w:pPr>
      <w:r>
        <w:rPr>
          <w:b/>
          <w:bCs/>
          <w:sz w:val="24"/>
          <w:szCs w:val="24"/>
        </w:rPr>
        <w:t xml:space="preserve">"Repeating Representations" </w:t>
      </w:r>
      <w:r>
        <w:rPr>
          <w:sz w:val="24"/>
          <w:szCs w:val="24"/>
        </w:rPr>
        <w:t xml:space="preserve">means, each of the representations set out in Clause 19.1 </w:t>
      </w:r>
      <w:r>
        <w:rPr>
          <w:i/>
          <w:iCs/>
          <w:sz w:val="24"/>
          <w:szCs w:val="24"/>
        </w:rPr>
        <w:t xml:space="preserve">(Status) </w:t>
      </w:r>
      <w:r>
        <w:rPr>
          <w:sz w:val="24"/>
          <w:szCs w:val="24"/>
        </w:rPr>
        <w:t xml:space="preserve">to 19.6 </w:t>
      </w:r>
      <w:r>
        <w:rPr>
          <w:i/>
          <w:iCs/>
          <w:sz w:val="24"/>
          <w:szCs w:val="24"/>
        </w:rPr>
        <w:t xml:space="preserve">(Governing law and enforcement) </w:t>
      </w:r>
      <w:r>
        <w:rPr>
          <w:sz w:val="24"/>
          <w:szCs w:val="24"/>
        </w:rPr>
        <w:t xml:space="preserve">and Clause 19.9 </w:t>
      </w:r>
      <w:r>
        <w:rPr>
          <w:i/>
          <w:iCs/>
          <w:sz w:val="24"/>
          <w:szCs w:val="24"/>
        </w:rPr>
        <w:t xml:space="preserve">(VAT) </w:t>
      </w:r>
      <w:r>
        <w:rPr>
          <w:sz w:val="24"/>
          <w:szCs w:val="24"/>
        </w:rPr>
        <w:t xml:space="preserve">to 19.24 </w:t>
      </w:r>
      <w:r>
        <w:rPr>
          <w:i/>
          <w:iCs/>
          <w:sz w:val="24"/>
          <w:szCs w:val="24"/>
        </w:rPr>
        <w:t xml:space="preserve">(Ownership) </w:t>
      </w:r>
      <w:r>
        <w:rPr>
          <w:sz w:val="24"/>
          <w:szCs w:val="24"/>
        </w:rPr>
        <w:t xml:space="preserve">and paragraph (b) of Clause 19.28 </w:t>
      </w:r>
      <w:r>
        <w:rPr>
          <w:i/>
          <w:iCs/>
          <w:sz w:val="24"/>
          <w:szCs w:val="24"/>
        </w:rPr>
        <w:t xml:space="preserve">(Sanctions) </w:t>
      </w:r>
      <w:r>
        <w:rPr>
          <w:sz w:val="24"/>
          <w:szCs w:val="24"/>
        </w:rPr>
        <w:t xml:space="preserve">other than Clause 19.11 </w:t>
      </w:r>
      <w:r>
        <w:rPr>
          <w:i/>
          <w:iCs/>
          <w:sz w:val="24"/>
          <w:szCs w:val="24"/>
        </w:rPr>
        <w:t xml:space="preserve">(Information), </w:t>
      </w:r>
      <w:r>
        <w:rPr>
          <w:sz w:val="24"/>
          <w:szCs w:val="24"/>
        </w:rPr>
        <w:t xml:space="preserve">Clause 19.14 </w:t>
      </w:r>
      <w:r>
        <w:rPr>
          <w:i/>
          <w:iCs/>
          <w:sz w:val="24"/>
          <w:szCs w:val="24"/>
        </w:rPr>
        <w:t xml:space="preserve">(No proceedings pending or threatened), </w:t>
      </w:r>
      <w:r>
        <w:rPr>
          <w:sz w:val="24"/>
          <w:szCs w:val="24"/>
        </w:rPr>
        <w:t xml:space="preserve">Clause 19.17 </w:t>
      </w:r>
      <w:r>
        <w:rPr>
          <w:i/>
          <w:iCs/>
          <w:sz w:val="24"/>
          <w:szCs w:val="24"/>
        </w:rPr>
        <w:t xml:space="preserve">(Information for Due Diligence Reports) </w:t>
      </w:r>
      <w:r>
        <w:rPr>
          <w:sz w:val="24"/>
          <w:szCs w:val="24"/>
        </w:rPr>
        <w:t xml:space="preserve">and Clause 19.21 </w:t>
      </w:r>
      <w:r>
        <w:rPr>
          <w:i/>
          <w:iCs/>
          <w:sz w:val="24"/>
          <w:szCs w:val="24"/>
        </w:rPr>
        <w:t>(Centre of main interests and establishments).</w:t>
      </w:r>
    </w:p>
    <w:p w:rsidR="003331F0" w:rsidRDefault="003331F0">
      <w:pPr>
        <w:kinsoku w:val="0"/>
        <w:overflowPunct w:val="0"/>
        <w:autoSpaceDE/>
        <w:autoSpaceDN/>
        <w:adjustRightInd/>
        <w:spacing w:before="243" w:line="278" w:lineRule="exact"/>
        <w:ind w:left="72"/>
        <w:textAlignment w:val="baseline"/>
        <w:rPr>
          <w:spacing w:val="-4"/>
          <w:sz w:val="24"/>
          <w:szCs w:val="24"/>
          <w:lang w:val="es-ES" w:eastAsia="es-ES"/>
        </w:rPr>
      </w:pPr>
      <w:r>
        <w:rPr>
          <w:b/>
          <w:bCs/>
          <w:spacing w:val="-4"/>
          <w:sz w:val="24"/>
          <w:szCs w:val="24"/>
        </w:rPr>
        <w:t xml:space="preserve">"Report" </w:t>
      </w:r>
      <w:r>
        <w:rPr>
          <w:spacing w:val="-4"/>
          <w:sz w:val="24"/>
          <w:szCs w:val="24"/>
        </w:rPr>
        <w:t xml:space="preserve">means each </w:t>
      </w:r>
      <w:r>
        <w:rPr>
          <w:spacing w:val="-4"/>
          <w:sz w:val="24"/>
          <w:szCs w:val="24"/>
          <w:lang w:val="es-ES" w:eastAsia="es-ES"/>
        </w:rPr>
        <w:t>of:</w:t>
      </w:r>
    </w:p>
    <w:p w:rsidR="003331F0" w:rsidRDefault="003331F0">
      <w:pPr>
        <w:numPr>
          <w:ilvl w:val="0"/>
          <w:numId w:val="81"/>
        </w:numPr>
        <w:kinsoku w:val="0"/>
        <w:overflowPunct w:val="0"/>
        <w:autoSpaceDE/>
        <w:autoSpaceDN/>
        <w:adjustRightInd/>
        <w:spacing w:before="236" w:line="273" w:lineRule="exact"/>
        <w:textAlignment w:val="baseline"/>
        <w:rPr>
          <w:spacing w:val="-1"/>
          <w:sz w:val="24"/>
          <w:szCs w:val="24"/>
        </w:rPr>
      </w:pPr>
      <w:r>
        <w:rPr>
          <w:spacing w:val="-1"/>
          <w:sz w:val="24"/>
          <w:szCs w:val="24"/>
        </w:rPr>
        <w:t>each Valuation;</w:t>
      </w:r>
    </w:p>
    <w:p w:rsidR="003331F0" w:rsidRDefault="003331F0">
      <w:pPr>
        <w:numPr>
          <w:ilvl w:val="0"/>
          <w:numId w:val="81"/>
        </w:numPr>
        <w:kinsoku w:val="0"/>
        <w:overflowPunct w:val="0"/>
        <w:autoSpaceDE/>
        <w:autoSpaceDN/>
        <w:adjustRightInd/>
        <w:spacing w:before="245" w:line="278" w:lineRule="exact"/>
        <w:textAlignment w:val="baseline"/>
        <w:rPr>
          <w:sz w:val="24"/>
          <w:szCs w:val="24"/>
        </w:rPr>
      </w:pPr>
      <w:r>
        <w:rPr>
          <w:sz w:val="24"/>
          <w:szCs w:val="24"/>
        </w:rPr>
        <w:t>each Technical Due Diligence Repo</w:t>
      </w:r>
      <w:r>
        <w:rPr>
          <w:sz w:val="24"/>
          <w:szCs w:val="24"/>
          <w:lang w:val="es-ES" w:eastAsia="es-ES"/>
        </w:rPr>
        <w:t>rt</w:t>
      </w:r>
      <w:r>
        <w:rPr>
          <w:sz w:val="24"/>
          <w:szCs w:val="24"/>
        </w:rPr>
        <w:t>;</w:t>
      </w:r>
    </w:p>
    <w:p w:rsidR="003331F0" w:rsidRDefault="003331F0">
      <w:pPr>
        <w:numPr>
          <w:ilvl w:val="0"/>
          <w:numId w:val="81"/>
        </w:numPr>
        <w:kinsoku w:val="0"/>
        <w:overflowPunct w:val="0"/>
        <w:autoSpaceDE/>
        <w:autoSpaceDN/>
        <w:adjustRightInd/>
        <w:spacing w:before="236" w:line="278" w:lineRule="exact"/>
        <w:textAlignment w:val="baseline"/>
        <w:rPr>
          <w:sz w:val="24"/>
          <w:szCs w:val="24"/>
        </w:rPr>
      </w:pPr>
      <w:r>
        <w:rPr>
          <w:sz w:val="24"/>
          <w:szCs w:val="24"/>
        </w:rPr>
        <w:t>each Environmental Repo</w:t>
      </w:r>
      <w:r>
        <w:rPr>
          <w:sz w:val="24"/>
          <w:szCs w:val="24"/>
          <w:lang w:val="es-ES" w:eastAsia="es-ES"/>
        </w:rPr>
        <w:t>rt</w:t>
      </w:r>
      <w:r>
        <w:rPr>
          <w:sz w:val="24"/>
          <w:szCs w:val="24"/>
        </w:rPr>
        <w:t>;</w:t>
      </w:r>
    </w:p>
    <w:p w:rsidR="003331F0" w:rsidRDefault="003331F0">
      <w:pPr>
        <w:numPr>
          <w:ilvl w:val="0"/>
          <w:numId w:val="81"/>
        </w:numPr>
        <w:kinsoku w:val="0"/>
        <w:overflowPunct w:val="0"/>
        <w:autoSpaceDE/>
        <w:autoSpaceDN/>
        <w:adjustRightInd/>
        <w:spacing w:before="239" w:after="1097" w:line="278" w:lineRule="exact"/>
        <w:textAlignment w:val="baseline"/>
        <w:rPr>
          <w:sz w:val="24"/>
          <w:szCs w:val="24"/>
        </w:rPr>
      </w:pPr>
      <w:r>
        <w:rPr>
          <w:sz w:val="24"/>
          <w:szCs w:val="24"/>
        </w:rPr>
        <w:t>the Tax and Financial Due Diligence Repo</w:t>
      </w:r>
      <w:r>
        <w:rPr>
          <w:sz w:val="24"/>
          <w:szCs w:val="24"/>
          <w:lang w:val="es-ES" w:eastAsia="es-ES"/>
        </w:rPr>
        <w:t>rt</w:t>
      </w:r>
      <w:r>
        <w:rPr>
          <w:sz w:val="24"/>
          <w:szCs w:val="24"/>
        </w:rPr>
        <w:t>;</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rPr>
      </w:pPr>
      <w:r>
        <w:rPr>
          <w:sz w:val="16"/>
          <w:szCs w:val="16"/>
        </w:rPr>
        <w:lastRenderedPageBreak/>
        <w:t>80184-5-446-v17.0</w:t>
      </w:r>
      <w:r>
        <w:rPr>
          <w:sz w:val="16"/>
          <w:szCs w:val="16"/>
        </w:rPr>
        <w:tab/>
      </w:r>
      <w:r>
        <w:rPr>
          <w:sz w:val="24"/>
          <w:szCs w:val="24"/>
        </w:rPr>
        <w:t>- 29 -</w:t>
      </w:r>
      <w:r>
        <w:rPr>
          <w:sz w:val="24"/>
          <w:szCs w:val="24"/>
        </w:rPr>
        <w:tab/>
      </w:r>
      <w:r>
        <w:rPr>
          <w:sz w:val="16"/>
          <w:szCs w:val="16"/>
        </w:rPr>
        <w:t>70-40580707</w:t>
      </w:r>
    </w:p>
    <w:p w:rsidR="003331F0" w:rsidRDefault="003331F0">
      <w:pPr>
        <w:pageBreakBefore/>
        <w:numPr>
          <w:ilvl w:val="0"/>
          <w:numId w:val="82"/>
        </w:numPr>
        <w:kinsoku w:val="0"/>
        <w:overflowPunct w:val="0"/>
        <w:autoSpaceDE/>
        <w:autoSpaceDN/>
        <w:adjustRightInd/>
        <w:spacing w:before="27" w:line="278" w:lineRule="exact"/>
        <w:ind w:right="72"/>
        <w:textAlignment w:val="baseline"/>
        <w:rPr>
          <w:sz w:val="24"/>
          <w:szCs w:val="24"/>
        </w:rPr>
      </w:pPr>
      <w:r>
        <w:rPr>
          <w:sz w:val="24"/>
          <w:szCs w:val="24"/>
        </w:rPr>
        <w:lastRenderedPageBreak/>
        <w:t>the Legal Due Diligence Repo</w:t>
      </w:r>
      <w:r>
        <w:rPr>
          <w:sz w:val="24"/>
          <w:szCs w:val="24"/>
          <w:lang w:val="es-ES" w:eastAsia="es-ES"/>
        </w:rPr>
        <w:t>rt</w:t>
      </w:r>
      <w:r>
        <w:rPr>
          <w:sz w:val="24"/>
          <w:szCs w:val="24"/>
        </w:rPr>
        <w:t>;</w:t>
      </w:r>
    </w:p>
    <w:p w:rsidR="003331F0" w:rsidRDefault="003331F0">
      <w:pPr>
        <w:numPr>
          <w:ilvl w:val="0"/>
          <w:numId w:val="82"/>
        </w:numPr>
        <w:kinsoku w:val="0"/>
        <w:overflowPunct w:val="0"/>
        <w:autoSpaceDE/>
        <w:autoSpaceDN/>
        <w:adjustRightInd/>
        <w:spacing w:before="241" w:line="278" w:lineRule="exact"/>
        <w:ind w:right="72"/>
        <w:textAlignment w:val="baseline"/>
        <w:rPr>
          <w:sz w:val="24"/>
          <w:szCs w:val="24"/>
        </w:rPr>
      </w:pPr>
      <w:r>
        <w:rPr>
          <w:sz w:val="24"/>
          <w:szCs w:val="24"/>
        </w:rPr>
        <w:t>the Tax Structure Repo</w:t>
      </w:r>
      <w:r>
        <w:rPr>
          <w:sz w:val="24"/>
          <w:szCs w:val="24"/>
          <w:lang w:val="es-ES" w:eastAsia="es-ES"/>
        </w:rPr>
        <w:t>rt</w:t>
      </w:r>
      <w:r>
        <w:rPr>
          <w:sz w:val="24"/>
          <w:szCs w:val="24"/>
        </w:rPr>
        <w:t>; and</w:t>
      </w:r>
    </w:p>
    <w:p w:rsidR="003331F0" w:rsidRDefault="003331F0">
      <w:pPr>
        <w:numPr>
          <w:ilvl w:val="0"/>
          <w:numId w:val="82"/>
        </w:numPr>
        <w:kinsoku w:val="0"/>
        <w:overflowPunct w:val="0"/>
        <w:autoSpaceDE/>
        <w:autoSpaceDN/>
        <w:adjustRightInd/>
        <w:spacing w:before="240" w:line="278" w:lineRule="exact"/>
        <w:ind w:right="72"/>
        <w:textAlignment w:val="baseline"/>
        <w:rPr>
          <w:sz w:val="24"/>
          <w:szCs w:val="24"/>
        </w:rPr>
      </w:pPr>
      <w:r>
        <w:rPr>
          <w:sz w:val="24"/>
          <w:szCs w:val="24"/>
        </w:rPr>
        <w:t>the Property Overview Repo</w:t>
      </w:r>
      <w:r>
        <w:rPr>
          <w:sz w:val="24"/>
          <w:szCs w:val="24"/>
          <w:lang w:val="es-ES" w:eastAsia="es-ES"/>
        </w:rPr>
        <w:t>rt</w:t>
      </w:r>
      <w:r>
        <w:rPr>
          <w:sz w:val="24"/>
          <w:szCs w:val="24"/>
        </w:rPr>
        <w:t>.</w:t>
      </w:r>
    </w:p>
    <w:p w:rsidR="003331F0" w:rsidRDefault="003331F0">
      <w:pPr>
        <w:kinsoku w:val="0"/>
        <w:overflowPunct w:val="0"/>
        <w:autoSpaceDE/>
        <w:autoSpaceDN/>
        <w:adjustRightInd/>
        <w:spacing w:before="235" w:line="279" w:lineRule="exact"/>
        <w:ind w:left="72" w:right="72"/>
        <w:textAlignment w:val="baseline"/>
        <w:rPr>
          <w:sz w:val="24"/>
          <w:szCs w:val="24"/>
        </w:rPr>
      </w:pPr>
      <w:r>
        <w:rPr>
          <w:b/>
          <w:bCs/>
          <w:sz w:val="24"/>
          <w:szCs w:val="24"/>
        </w:rPr>
        <w:t xml:space="preserve">"Representative" </w:t>
      </w:r>
      <w:r>
        <w:rPr>
          <w:sz w:val="24"/>
          <w:szCs w:val="24"/>
        </w:rPr>
        <w:t>means any delegate, agent, m</w:t>
      </w:r>
      <w:r>
        <w:rPr>
          <w:sz w:val="24"/>
          <w:szCs w:val="24"/>
          <w:lang w:val="es-ES" w:eastAsia="es-ES"/>
        </w:rPr>
        <w:t>an</w:t>
      </w:r>
      <w:r>
        <w:rPr>
          <w:sz w:val="24"/>
          <w:szCs w:val="24"/>
        </w:rPr>
        <w:t>ager, administrator, nominee, attorney, trustee or custodi</w:t>
      </w:r>
      <w:r>
        <w:rPr>
          <w:sz w:val="24"/>
          <w:szCs w:val="24"/>
          <w:lang w:val="es-ES" w:eastAsia="es-ES"/>
        </w:rPr>
        <w:t>an</w:t>
      </w:r>
      <w:r>
        <w:rPr>
          <w:sz w:val="24"/>
          <w:szCs w:val="24"/>
        </w:rPr>
        <w:t>.</w:t>
      </w:r>
    </w:p>
    <w:p w:rsidR="003331F0" w:rsidRDefault="003331F0">
      <w:pPr>
        <w:kinsoku w:val="0"/>
        <w:overflowPunct w:val="0"/>
        <w:autoSpaceDE/>
        <w:autoSpaceDN/>
        <w:adjustRightInd/>
        <w:spacing w:before="232" w:line="276" w:lineRule="exact"/>
        <w:ind w:left="72" w:right="72"/>
        <w:textAlignment w:val="baseline"/>
        <w:rPr>
          <w:sz w:val="24"/>
          <w:szCs w:val="24"/>
        </w:rPr>
      </w:pPr>
      <w:r>
        <w:rPr>
          <w:b/>
          <w:bCs/>
          <w:sz w:val="24"/>
          <w:szCs w:val="24"/>
        </w:rPr>
        <w:t xml:space="preserve">"Requisite Rating" </w:t>
      </w:r>
      <w:r>
        <w:rPr>
          <w:sz w:val="24"/>
          <w:szCs w:val="24"/>
        </w:rPr>
        <w:t>means the rating of long term unsecured debt instruments in issue by a person (which are neither subordinated nor guaranteed) which meet the following requirements:</w:t>
      </w:r>
    </w:p>
    <w:p w:rsidR="003331F0" w:rsidRDefault="003331F0">
      <w:pPr>
        <w:numPr>
          <w:ilvl w:val="0"/>
          <w:numId w:val="83"/>
        </w:numPr>
        <w:kinsoku w:val="0"/>
        <w:overflowPunct w:val="0"/>
        <w:autoSpaceDE/>
        <w:autoSpaceDN/>
        <w:adjustRightInd/>
        <w:spacing w:before="243" w:after="232" w:line="276" w:lineRule="exact"/>
        <w:ind w:right="72"/>
        <w:textAlignment w:val="baseline"/>
        <w:rPr>
          <w:sz w:val="24"/>
          <w:szCs w:val="24"/>
        </w:rPr>
      </w:pPr>
      <w:r>
        <w:rPr>
          <w:sz w:val="24"/>
          <w:szCs w:val="24"/>
        </w:rPr>
        <w:t>in relation to a bank at which an Account is held, at least two of the following ratings: A- (or better) by S&amp;P, A- (or better) by Fitch and A2 (or better) by Moody's;</w:t>
      </w:r>
    </w:p>
    <w:tbl>
      <w:tblPr>
        <w:tblW w:w="0" w:type="auto"/>
        <w:tblLayout w:type="fixed"/>
        <w:tblCellMar>
          <w:left w:w="0" w:type="dxa"/>
          <w:right w:w="0" w:type="dxa"/>
        </w:tblCellMar>
        <w:tblLook w:val="0000" w:firstRow="0" w:lastRow="0" w:firstColumn="0" w:lastColumn="0" w:noHBand="0" w:noVBand="0"/>
      </w:tblPr>
      <w:tblGrid>
        <w:gridCol w:w="559"/>
        <w:gridCol w:w="7881"/>
      </w:tblGrid>
      <w:tr w:rsidR="003331F0">
        <w:tblPrEx>
          <w:tblCellMar>
            <w:top w:w="0" w:type="dxa"/>
            <w:left w:w="0" w:type="dxa"/>
            <w:bottom w:w="0" w:type="dxa"/>
            <w:right w:w="0" w:type="dxa"/>
          </w:tblCellMar>
        </w:tblPrEx>
        <w:trPr>
          <w:trHeight w:hRule="exact" w:val="832"/>
        </w:trPr>
        <w:tc>
          <w:tcPr>
            <w:tcW w:w="559" w:type="dxa"/>
            <w:tcBorders>
              <w:top w:val="nil"/>
              <w:left w:val="nil"/>
              <w:bottom w:val="nil"/>
              <w:right w:val="nil"/>
            </w:tcBorders>
          </w:tcPr>
          <w:p w:rsidR="003331F0" w:rsidRDefault="003331F0">
            <w:pPr>
              <w:numPr>
                <w:ilvl w:val="0"/>
                <w:numId w:val="84"/>
              </w:numPr>
              <w:kinsoku w:val="0"/>
              <w:overflowPunct w:val="0"/>
              <w:autoSpaceDE/>
              <w:autoSpaceDN/>
              <w:adjustRightInd/>
              <w:spacing w:before="43" w:after="499" w:line="283" w:lineRule="exact"/>
              <w:jc w:val="center"/>
              <w:textAlignment w:val="baseline"/>
              <w:rPr>
                <w:spacing w:val="-317"/>
                <w:sz w:val="24"/>
                <w:szCs w:val="24"/>
                <w:lang w:eastAsia="en-US"/>
              </w:rPr>
            </w:pPr>
          </w:p>
        </w:tc>
        <w:tc>
          <w:tcPr>
            <w:tcW w:w="7881" w:type="dxa"/>
            <w:tcBorders>
              <w:top w:val="nil"/>
              <w:left w:val="nil"/>
              <w:bottom w:val="nil"/>
              <w:right w:val="nil"/>
            </w:tcBorders>
          </w:tcPr>
          <w:p w:rsidR="003331F0" w:rsidRDefault="003331F0">
            <w:pPr>
              <w:kinsoku w:val="0"/>
              <w:overflowPunct w:val="0"/>
              <w:autoSpaceDE/>
              <w:autoSpaceDN/>
              <w:adjustRightInd/>
              <w:spacing w:after="2" w:line="274" w:lineRule="exact"/>
              <w:ind w:left="216" w:right="72"/>
              <w:jc w:val="both"/>
              <w:textAlignment w:val="baseline"/>
              <w:rPr>
                <w:sz w:val="24"/>
                <w:szCs w:val="24"/>
                <w:lang w:eastAsia="en-US"/>
              </w:rPr>
            </w:pPr>
            <w:r>
              <w:rPr>
                <w:sz w:val="24"/>
                <w:szCs w:val="24"/>
                <w:lang w:eastAsia="en-US"/>
              </w:rPr>
              <w:t>in relation to any insurance company or underwriter, at least two of the following ratings or a fmancial strength ratings: A- (or better) by Fitch, A3 (or better) by Moody's, A- (or better) by S &amp; P and A- (or better) by AM Best;</w:t>
            </w:r>
          </w:p>
        </w:tc>
      </w:tr>
    </w:tbl>
    <w:p w:rsidR="003331F0" w:rsidRDefault="003331F0">
      <w:pPr>
        <w:kinsoku w:val="0"/>
        <w:overflowPunct w:val="0"/>
        <w:autoSpaceDE/>
        <w:autoSpaceDN/>
        <w:adjustRightInd/>
        <w:spacing w:line="271" w:lineRule="exact"/>
        <w:ind w:left="792" w:right="72"/>
        <w:textAlignment w:val="baseline"/>
        <w:rPr>
          <w:spacing w:val="15"/>
          <w:sz w:val="24"/>
          <w:szCs w:val="24"/>
          <w:lang w:eastAsia="en-US"/>
        </w:rPr>
      </w:pPr>
      <w:r>
        <w:rPr>
          <w:spacing w:val="15"/>
          <w:sz w:val="24"/>
          <w:szCs w:val="24"/>
          <w:lang w:eastAsia="en-US"/>
        </w:rPr>
        <w:t>and</w:t>
      </w:r>
    </w:p>
    <w:p w:rsidR="003331F0" w:rsidRDefault="003331F0">
      <w:pPr>
        <w:numPr>
          <w:ilvl w:val="0"/>
          <w:numId w:val="83"/>
        </w:numPr>
        <w:tabs>
          <w:tab w:val="right" w:pos="8352"/>
        </w:tabs>
        <w:kinsoku w:val="0"/>
        <w:overflowPunct w:val="0"/>
        <w:autoSpaceDE/>
        <w:autoSpaceDN/>
        <w:adjustRightInd/>
        <w:spacing w:before="234" w:line="278" w:lineRule="exact"/>
        <w:ind w:right="72"/>
        <w:jc w:val="both"/>
        <w:textAlignment w:val="baseline"/>
        <w:rPr>
          <w:spacing w:val="-1"/>
          <w:sz w:val="24"/>
          <w:szCs w:val="24"/>
          <w:lang w:eastAsia="en-US"/>
        </w:rPr>
      </w:pPr>
      <w:r>
        <w:rPr>
          <w:spacing w:val="-1"/>
          <w:sz w:val="24"/>
          <w:szCs w:val="24"/>
          <w:lang w:eastAsia="en-US"/>
        </w:rPr>
        <w:t>in relation to a Hedge Counterparty at least two of the following ratings: A- by</w:t>
      </w:r>
      <w:r>
        <w:rPr>
          <w:spacing w:val="-1"/>
          <w:sz w:val="24"/>
          <w:szCs w:val="24"/>
          <w:lang w:eastAsia="en-US"/>
        </w:rPr>
        <w:br/>
        <w:t>S&amp;P, A3 by Moody's and A- by Fitch,</w:t>
      </w:r>
    </w:p>
    <w:p w:rsidR="003331F0" w:rsidRDefault="003331F0">
      <w:pPr>
        <w:kinsoku w:val="0"/>
        <w:overflowPunct w:val="0"/>
        <w:autoSpaceDE/>
        <w:autoSpaceDN/>
        <w:adjustRightInd/>
        <w:spacing w:before="234" w:line="279" w:lineRule="exact"/>
        <w:ind w:left="72" w:right="72"/>
        <w:jc w:val="both"/>
        <w:textAlignment w:val="baseline"/>
        <w:rPr>
          <w:sz w:val="24"/>
          <w:szCs w:val="24"/>
          <w:lang w:eastAsia="en-US"/>
        </w:rPr>
      </w:pPr>
      <w:r>
        <w:rPr>
          <w:sz w:val="24"/>
          <w:szCs w:val="24"/>
          <w:lang w:eastAsia="en-US"/>
        </w:rPr>
        <w:t>or, in each case, any other rating which is agreed to by the Agent (acting on the instructions of the Majority Lenders) in writing.</w:t>
      </w:r>
    </w:p>
    <w:p w:rsidR="003331F0" w:rsidRDefault="003331F0">
      <w:pPr>
        <w:kinsoku w:val="0"/>
        <w:overflowPunct w:val="0"/>
        <w:autoSpaceDE/>
        <w:autoSpaceDN/>
        <w:adjustRightInd/>
        <w:spacing w:before="239" w:line="278" w:lineRule="exact"/>
        <w:ind w:left="72" w:right="72"/>
        <w:jc w:val="both"/>
        <w:textAlignment w:val="baseline"/>
        <w:rPr>
          <w:i/>
          <w:iCs/>
          <w:sz w:val="24"/>
          <w:szCs w:val="24"/>
          <w:lang w:eastAsia="en-US"/>
        </w:rPr>
      </w:pPr>
      <w:r>
        <w:rPr>
          <w:b/>
          <w:bCs/>
          <w:sz w:val="24"/>
          <w:szCs w:val="24"/>
          <w:lang w:eastAsia="en-US"/>
        </w:rPr>
        <w:t xml:space="preserve">"Resignation Letter" </w:t>
      </w:r>
      <w:r>
        <w:rPr>
          <w:sz w:val="24"/>
          <w:szCs w:val="24"/>
          <w:lang w:eastAsia="en-US"/>
        </w:rPr>
        <w:t xml:space="preserve">means a letter substantially in the form set out in Schedule 10 </w:t>
      </w:r>
      <w:r>
        <w:rPr>
          <w:i/>
          <w:iCs/>
          <w:sz w:val="24"/>
          <w:szCs w:val="24"/>
          <w:lang w:eastAsia="en-US"/>
        </w:rPr>
        <w:t>(Form of Resignation Letter).</w:t>
      </w:r>
    </w:p>
    <w:p w:rsidR="003331F0" w:rsidRDefault="003331F0">
      <w:pPr>
        <w:kinsoku w:val="0"/>
        <w:overflowPunct w:val="0"/>
        <w:autoSpaceDE/>
        <w:autoSpaceDN/>
        <w:adjustRightInd/>
        <w:spacing w:before="242" w:line="276" w:lineRule="exact"/>
        <w:ind w:left="72" w:right="72"/>
        <w:jc w:val="both"/>
        <w:textAlignment w:val="baseline"/>
        <w:rPr>
          <w:sz w:val="24"/>
          <w:szCs w:val="24"/>
          <w:lang w:eastAsia="en-US"/>
        </w:rPr>
      </w:pPr>
      <w:r>
        <w:rPr>
          <w:b/>
          <w:bCs/>
          <w:sz w:val="24"/>
          <w:szCs w:val="24"/>
          <w:lang w:eastAsia="en-US"/>
        </w:rPr>
        <w:t xml:space="preserve">"RPE Fees" </w:t>
      </w:r>
      <w:r>
        <w:rPr>
          <w:sz w:val="24"/>
          <w:szCs w:val="24"/>
          <w:lang w:eastAsia="en-US"/>
        </w:rPr>
        <w:t>means the fees, capped at EUR60,000 per annum, payable by an Obligor to Retail Partners Europe pursuant to an agreement to be entered into between that Obligor and Retail Partners Europe whereby Retail Partners Europe provide asset m</w:t>
      </w:r>
      <w:r>
        <w:rPr>
          <w:sz w:val="24"/>
          <w:szCs w:val="24"/>
          <w:lang w:val="es-ES" w:eastAsia="es-ES"/>
        </w:rPr>
        <w:t>an</w:t>
      </w:r>
      <w:r>
        <w:rPr>
          <w:sz w:val="24"/>
          <w:szCs w:val="24"/>
          <w:lang w:eastAsia="en-US"/>
        </w:rPr>
        <w:t>agement and advisory services.</w:t>
      </w:r>
    </w:p>
    <w:p w:rsidR="003331F0" w:rsidRDefault="003331F0">
      <w:pPr>
        <w:kinsoku w:val="0"/>
        <w:overflowPunct w:val="0"/>
        <w:autoSpaceDE/>
        <w:autoSpaceDN/>
        <w:adjustRightInd/>
        <w:spacing w:before="236" w:line="276" w:lineRule="exact"/>
        <w:ind w:left="72" w:right="72"/>
        <w:textAlignment w:val="baseline"/>
        <w:rPr>
          <w:spacing w:val="-4"/>
          <w:sz w:val="24"/>
          <w:szCs w:val="24"/>
          <w:lang w:eastAsia="en-US"/>
        </w:rPr>
      </w:pPr>
      <w:r>
        <w:rPr>
          <w:b/>
          <w:bCs/>
          <w:spacing w:val="-4"/>
          <w:sz w:val="24"/>
          <w:szCs w:val="24"/>
          <w:lang w:eastAsia="en-US"/>
        </w:rPr>
        <w:t xml:space="preserve">"Sanctions" </w:t>
      </w:r>
      <w:r>
        <w:rPr>
          <w:spacing w:val="-4"/>
          <w:sz w:val="24"/>
          <w:szCs w:val="24"/>
          <w:lang w:eastAsia="en-US"/>
        </w:rPr>
        <w:t>means:</w:t>
      </w:r>
    </w:p>
    <w:p w:rsidR="003331F0" w:rsidRDefault="003331F0">
      <w:pPr>
        <w:numPr>
          <w:ilvl w:val="0"/>
          <w:numId w:val="85"/>
        </w:numPr>
        <w:tabs>
          <w:tab w:val="right" w:pos="8352"/>
        </w:tabs>
        <w:kinsoku w:val="0"/>
        <w:overflowPunct w:val="0"/>
        <w:autoSpaceDE/>
        <w:autoSpaceDN/>
        <w:adjustRightInd/>
        <w:spacing w:before="234" w:line="277" w:lineRule="exact"/>
        <w:ind w:right="72"/>
        <w:jc w:val="both"/>
        <w:textAlignment w:val="baseline"/>
        <w:rPr>
          <w:sz w:val="24"/>
          <w:szCs w:val="24"/>
          <w:lang w:eastAsia="en-US"/>
        </w:rPr>
      </w:pPr>
      <w:r>
        <w:rPr>
          <w:sz w:val="24"/>
          <w:szCs w:val="24"/>
          <w:lang w:eastAsia="en-US"/>
        </w:rPr>
        <w:t>United Nations sanctions imposed pursuant to any United Nations Security</w:t>
      </w:r>
      <w:r>
        <w:rPr>
          <w:sz w:val="24"/>
          <w:szCs w:val="24"/>
          <w:lang w:eastAsia="en-US"/>
        </w:rPr>
        <w:br/>
        <w:t>Council Resolution;</w:t>
      </w:r>
    </w:p>
    <w:p w:rsidR="003331F0" w:rsidRDefault="003331F0">
      <w:pPr>
        <w:numPr>
          <w:ilvl w:val="0"/>
          <w:numId w:val="85"/>
        </w:numPr>
        <w:tabs>
          <w:tab w:val="right" w:pos="8352"/>
        </w:tabs>
        <w:kinsoku w:val="0"/>
        <w:overflowPunct w:val="0"/>
        <w:autoSpaceDE/>
        <w:autoSpaceDN/>
        <w:adjustRightInd/>
        <w:spacing w:before="239" w:line="276" w:lineRule="exact"/>
        <w:ind w:right="72"/>
        <w:jc w:val="both"/>
        <w:textAlignment w:val="baseline"/>
        <w:rPr>
          <w:sz w:val="24"/>
          <w:szCs w:val="24"/>
          <w:lang w:eastAsia="en-US"/>
        </w:rPr>
      </w:pPr>
      <w:r>
        <w:rPr>
          <w:sz w:val="24"/>
          <w:szCs w:val="24"/>
          <w:lang w:eastAsia="en-US"/>
        </w:rPr>
        <w:t>U.S. sanctions administered by the Office of Foreign Assets Control of the</w:t>
      </w:r>
      <w:r>
        <w:rPr>
          <w:sz w:val="24"/>
          <w:szCs w:val="24"/>
          <w:lang w:eastAsia="en-US"/>
        </w:rPr>
        <w:br/>
        <w:t>U.S. Department of the Treasury or any other U.S. Government authority or department;</w:t>
      </w:r>
    </w:p>
    <w:p w:rsidR="003331F0" w:rsidRDefault="003331F0">
      <w:pPr>
        <w:numPr>
          <w:ilvl w:val="0"/>
          <w:numId w:val="85"/>
        </w:numPr>
        <w:tabs>
          <w:tab w:val="right" w:pos="8352"/>
        </w:tabs>
        <w:kinsoku w:val="0"/>
        <w:overflowPunct w:val="0"/>
        <w:autoSpaceDE/>
        <w:autoSpaceDN/>
        <w:adjustRightInd/>
        <w:spacing w:before="244" w:line="275" w:lineRule="exact"/>
        <w:ind w:right="72"/>
        <w:jc w:val="both"/>
        <w:textAlignment w:val="baseline"/>
        <w:rPr>
          <w:sz w:val="24"/>
          <w:szCs w:val="24"/>
          <w:lang w:eastAsia="en-US"/>
        </w:rPr>
      </w:pPr>
      <w:r>
        <w:rPr>
          <w:sz w:val="24"/>
          <w:szCs w:val="24"/>
          <w:lang w:eastAsia="en-US"/>
        </w:rPr>
        <w:t>EU restrictive measures implemented pursuant to any EU Council or</w:t>
      </w:r>
      <w:r>
        <w:rPr>
          <w:sz w:val="24"/>
          <w:szCs w:val="24"/>
          <w:lang w:eastAsia="en-US"/>
        </w:rPr>
        <w:br/>
        <w:t>Commission Regulation or Decision adopted pursuant to a Common Position in furtherance of the EU's Common Foreign and Security Policy; and</w:t>
      </w:r>
    </w:p>
    <w:p w:rsidR="003331F0" w:rsidRDefault="003331F0">
      <w:pPr>
        <w:numPr>
          <w:ilvl w:val="0"/>
          <w:numId w:val="85"/>
        </w:numPr>
        <w:tabs>
          <w:tab w:val="right" w:pos="8352"/>
        </w:tabs>
        <w:kinsoku w:val="0"/>
        <w:overflowPunct w:val="0"/>
        <w:autoSpaceDE/>
        <w:autoSpaceDN/>
        <w:adjustRightInd/>
        <w:spacing w:before="237" w:after="1101" w:line="278" w:lineRule="exact"/>
        <w:ind w:right="72"/>
        <w:jc w:val="both"/>
        <w:textAlignment w:val="baseline"/>
        <w:rPr>
          <w:sz w:val="24"/>
          <w:szCs w:val="24"/>
          <w:lang w:eastAsia="en-US"/>
        </w:rPr>
      </w:pPr>
      <w:r>
        <w:rPr>
          <w:sz w:val="24"/>
          <w:szCs w:val="24"/>
          <w:lang w:eastAsia="en-US"/>
        </w:rPr>
        <w:t>UK sanctions adopted by the Terrorist-Asset Freezing etc Act 2010 or other</w:t>
      </w:r>
      <w:r>
        <w:rPr>
          <w:sz w:val="24"/>
          <w:szCs w:val="24"/>
          <w:lang w:eastAsia="en-US"/>
        </w:rPr>
        <w:br/>
        <w:t>legislation and statutory instruments enacted pursuant to the United Nations</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- 30 -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0" w:line="275" w:lineRule="exact"/>
        <w:ind w:left="792" w:right="72"/>
        <w:jc w:val="both"/>
        <w:textAlignment w:val="baseline"/>
        <w:rPr>
          <w:sz w:val="24"/>
          <w:szCs w:val="24"/>
          <w:lang w:eastAsia="en-US"/>
        </w:rPr>
      </w:pPr>
      <w:r>
        <w:rPr>
          <w:sz w:val="24"/>
          <w:szCs w:val="24"/>
          <w:lang w:eastAsia="en-US"/>
        </w:rPr>
        <w:lastRenderedPageBreak/>
        <w:t>Act 1946 or the European Communities Act 1972 or enacted by or pursuant to other laws.</w:t>
      </w:r>
    </w:p>
    <w:p w:rsidR="003331F0" w:rsidRDefault="003331F0">
      <w:pPr>
        <w:kinsoku w:val="0"/>
        <w:overflowPunct w:val="0"/>
        <w:autoSpaceDE/>
        <w:autoSpaceDN/>
        <w:adjustRightInd/>
        <w:spacing w:before="247" w:line="275" w:lineRule="exact"/>
        <w:ind w:right="72"/>
        <w:jc w:val="both"/>
        <w:textAlignment w:val="baseline"/>
        <w:rPr>
          <w:sz w:val="24"/>
          <w:szCs w:val="24"/>
          <w:lang w:eastAsia="en-US"/>
        </w:rPr>
      </w:pPr>
      <w:r>
        <w:rPr>
          <w:b/>
          <w:bCs/>
          <w:sz w:val="24"/>
          <w:szCs w:val="24"/>
          <w:lang w:eastAsia="en-US"/>
        </w:rPr>
        <w:t xml:space="preserve">"Screen Rate" </w:t>
      </w:r>
      <w:r>
        <w:rPr>
          <w:sz w:val="24"/>
          <w:szCs w:val="24"/>
          <w:lang w:eastAsia="en-US"/>
        </w:rPr>
        <w:t>means the euro interbank offered rate administered by the Banking Federation of the European Union (or any other person which takes over the administration of that rate) for the relevant period displayed on page EURIBOR01 of the Reuters screen (or any replacement Reuters page which displays that rate), or on the appropriate page of such other information service which publishes that rate from time to time in place of Reuters. If such page or service ceases to be available, the Agent may specify another page or service displaying the relevant rate after consultation with the Obligors' Agent.</w:t>
      </w:r>
    </w:p>
    <w:p w:rsidR="003331F0" w:rsidRDefault="003331F0">
      <w:pPr>
        <w:kinsoku w:val="0"/>
        <w:overflowPunct w:val="0"/>
        <w:autoSpaceDE/>
        <w:autoSpaceDN/>
        <w:adjustRightInd/>
        <w:spacing w:before="248" w:line="275" w:lineRule="exact"/>
        <w:ind w:right="72"/>
        <w:jc w:val="both"/>
        <w:textAlignment w:val="baseline"/>
        <w:rPr>
          <w:sz w:val="24"/>
          <w:szCs w:val="24"/>
          <w:lang w:eastAsia="en-US"/>
        </w:rPr>
      </w:pPr>
      <w:r>
        <w:rPr>
          <w:b/>
          <w:bCs/>
          <w:sz w:val="24"/>
          <w:szCs w:val="24"/>
          <w:lang w:eastAsia="en-US"/>
        </w:rPr>
        <w:t xml:space="preserve">"Secured Liabilities" </w:t>
      </w:r>
      <w:r>
        <w:rPr>
          <w:sz w:val="24"/>
          <w:szCs w:val="24"/>
          <w:lang w:eastAsia="en-US"/>
        </w:rPr>
        <w:t>means all present and future obligations and liabilities (whether actual or contingent and whether owed jointly or severally or in any other capacity whatsoever and whether originally incurred by an Obligor or another Transaction Obligor or by some other person) of each Transaction Obligor to any Secured Party under each Finance Document.</w:t>
      </w:r>
    </w:p>
    <w:p w:rsidR="003331F0" w:rsidRDefault="003331F0">
      <w:pPr>
        <w:kinsoku w:val="0"/>
        <w:overflowPunct w:val="0"/>
        <w:autoSpaceDE/>
        <w:autoSpaceDN/>
        <w:adjustRightInd/>
        <w:spacing w:before="239" w:line="275" w:lineRule="exact"/>
        <w:ind w:right="72"/>
        <w:textAlignment w:val="baseline"/>
        <w:rPr>
          <w:spacing w:val="-1"/>
          <w:sz w:val="24"/>
          <w:szCs w:val="24"/>
          <w:lang w:eastAsia="en-US"/>
        </w:rPr>
      </w:pPr>
      <w:r>
        <w:rPr>
          <w:b/>
          <w:bCs/>
          <w:spacing w:val="-1"/>
          <w:sz w:val="24"/>
          <w:szCs w:val="24"/>
          <w:lang w:eastAsia="en-US"/>
        </w:rPr>
        <w:t xml:space="preserve">"Secured Party" </w:t>
      </w:r>
      <w:r>
        <w:rPr>
          <w:spacing w:val="-1"/>
          <w:sz w:val="24"/>
          <w:szCs w:val="24"/>
          <w:lang w:eastAsia="en-US"/>
        </w:rPr>
        <w:t>means a Finance Party, a Receiver or any Delegate.</w:t>
      </w:r>
    </w:p>
    <w:p w:rsidR="003331F0" w:rsidRDefault="003331F0">
      <w:pPr>
        <w:kinsoku w:val="0"/>
        <w:overflowPunct w:val="0"/>
        <w:autoSpaceDE/>
        <w:autoSpaceDN/>
        <w:adjustRightInd/>
        <w:spacing w:before="244" w:line="275" w:lineRule="exact"/>
        <w:ind w:right="72"/>
        <w:jc w:val="both"/>
        <w:textAlignment w:val="baseline"/>
        <w:rPr>
          <w:sz w:val="24"/>
          <w:szCs w:val="24"/>
          <w:lang w:eastAsia="en-US"/>
        </w:rPr>
      </w:pPr>
      <w:r>
        <w:rPr>
          <w:b/>
          <w:bCs/>
          <w:sz w:val="24"/>
          <w:szCs w:val="24"/>
          <w:lang w:eastAsia="en-US"/>
        </w:rPr>
        <w:t xml:space="preserve">"Securitisation" </w:t>
      </w:r>
      <w:r>
        <w:rPr>
          <w:sz w:val="24"/>
          <w:szCs w:val="24"/>
          <w:lang w:eastAsia="en-US"/>
        </w:rPr>
        <w:t>means any securitisation or transaction of broadly equivalent economic effect relating to, or using as a reference, the whole or part of the Loans (whether alone or in conjunction with other loans) through the issue of notes on the capital markets.</w:t>
      </w:r>
    </w:p>
    <w:p w:rsidR="003331F0" w:rsidRDefault="003331F0">
      <w:pPr>
        <w:kinsoku w:val="0"/>
        <w:overflowPunct w:val="0"/>
        <w:autoSpaceDE/>
        <w:autoSpaceDN/>
        <w:adjustRightInd/>
        <w:spacing w:before="245" w:line="275" w:lineRule="exact"/>
        <w:ind w:right="72"/>
        <w:jc w:val="both"/>
        <w:textAlignment w:val="baseline"/>
        <w:rPr>
          <w:sz w:val="24"/>
          <w:szCs w:val="24"/>
          <w:lang w:eastAsia="en-US"/>
        </w:rPr>
      </w:pPr>
      <w:r>
        <w:rPr>
          <w:b/>
          <w:bCs/>
          <w:sz w:val="24"/>
          <w:szCs w:val="24"/>
          <w:lang w:eastAsia="en-US"/>
        </w:rPr>
        <w:t xml:space="preserve">"Security" </w:t>
      </w:r>
      <w:r>
        <w:rPr>
          <w:sz w:val="24"/>
          <w:szCs w:val="24"/>
          <w:lang w:eastAsia="en-US"/>
        </w:rPr>
        <w:t>means a mortgage, charge, pledge, lien or other security interest securing any obligation of any person or any other agreement or arrangement having a similar effect.</w:t>
      </w:r>
    </w:p>
    <w:p w:rsidR="003331F0" w:rsidRDefault="003331F0">
      <w:pPr>
        <w:kinsoku w:val="0"/>
        <w:overflowPunct w:val="0"/>
        <w:autoSpaceDE/>
        <w:autoSpaceDN/>
        <w:adjustRightInd/>
        <w:spacing w:before="242" w:line="275" w:lineRule="exact"/>
        <w:ind w:right="72"/>
        <w:jc w:val="both"/>
        <w:textAlignment w:val="baseline"/>
        <w:rPr>
          <w:sz w:val="24"/>
          <w:szCs w:val="24"/>
          <w:lang w:eastAsia="en-US"/>
        </w:rPr>
      </w:pPr>
      <w:r>
        <w:rPr>
          <w:b/>
          <w:bCs/>
          <w:sz w:val="24"/>
          <w:szCs w:val="24"/>
          <w:lang w:eastAsia="en-US"/>
        </w:rPr>
        <w:t xml:space="preserve">"Security Agreement" </w:t>
      </w:r>
      <w:r>
        <w:rPr>
          <w:sz w:val="24"/>
          <w:szCs w:val="24"/>
          <w:lang w:eastAsia="en-US"/>
        </w:rPr>
        <w:t>means a Security over the assets of an Obligor entered or to be entered into by that Obligor in favour of the Security Agent in an agreed form.</w:t>
      </w:r>
    </w:p>
    <w:p w:rsidR="003331F0" w:rsidRDefault="003331F0">
      <w:pPr>
        <w:kinsoku w:val="0"/>
        <w:overflowPunct w:val="0"/>
        <w:autoSpaceDE/>
        <w:autoSpaceDN/>
        <w:adjustRightInd/>
        <w:spacing w:before="238" w:line="275" w:lineRule="exact"/>
        <w:ind w:right="72"/>
        <w:jc w:val="both"/>
        <w:textAlignment w:val="baseline"/>
        <w:rPr>
          <w:sz w:val="24"/>
          <w:szCs w:val="24"/>
          <w:lang w:eastAsia="en-US"/>
        </w:rPr>
      </w:pPr>
      <w:r>
        <w:rPr>
          <w:b/>
          <w:bCs/>
          <w:sz w:val="24"/>
          <w:szCs w:val="24"/>
          <w:lang w:eastAsia="en-US"/>
        </w:rPr>
        <w:t xml:space="preserve">"Security Asset" </w:t>
      </w:r>
      <w:r>
        <w:rPr>
          <w:sz w:val="24"/>
          <w:szCs w:val="24"/>
          <w:lang w:eastAsia="en-US"/>
        </w:rPr>
        <w:t>means all of the assets of the Transaction Obligors which from time to time are, or are expressed to be, the subject of the Transaction Security.</w:t>
      </w:r>
    </w:p>
    <w:p w:rsidR="003331F0" w:rsidRDefault="003331F0">
      <w:pPr>
        <w:kinsoku w:val="0"/>
        <w:overflowPunct w:val="0"/>
        <w:autoSpaceDE/>
        <w:autoSpaceDN/>
        <w:adjustRightInd/>
        <w:spacing w:before="243" w:line="275" w:lineRule="exact"/>
        <w:ind w:right="72"/>
        <w:textAlignment w:val="baseline"/>
        <w:rPr>
          <w:spacing w:val="-3"/>
          <w:sz w:val="24"/>
          <w:szCs w:val="24"/>
          <w:lang w:eastAsia="en-US"/>
        </w:rPr>
      </w:pPr>
      <w:r>
        <w:rPr>
          <w:b/>
          <w:bCs/>
          <w:spacing w:val="-3"/>
          <w:sz w:val="24"/>
          <w:szCs w:val="24"/>
          <w:lang w:eastAsia="en-US"/>
        </w:rPr>
        <w:t xml:space="preserve">"Security Document" </w:t>
      </w:r>
      <w:r>
        <w:rPr>
          <w:spacing w:val="-3"/>
          <w:sz w:val="24"/>
          <w:szCs w:val="24"/>
          <w:lang w:eastAsia="en-US"/>
        </w:rPr>
        <w:t>means:</w:t>
      </w:r>
    </w:p>
    <w:p w:rsidR="003331F0" w:rsidRDefault="003331F0">
      <w:pPr>
        <w:numPr>
          <w:ilvl w:val="0"/>
          <w:numId w:val="86"/>
        </w:numPr>
        <w:kinsoku w:val="0"/>
        <w:overflowPunct w:val="0"/>
        <w:autoSpaceDE/>
        <w:autoSpaceDN/>
        <w:adjustRightInd/>
        <w:spacing w:before="240" w:line="275" w:lineRule="exact"/>
        <w:ind w:right="72"/>
        <w:textAlignment w:val="baseline"/>
        <w:rPr>
          <w:i/>
          <w:iCs/>
          <w:sz w:val="24"/>
          <w:szCs w:val="24"/>
          <w:lang w:eastAsia="en-US"/>
        </w:rPr>
      </w:pPr>
      <w:r>
        <w:rPr>
          <w:sz w:val="24"/>
          <w:szCs w:val="24"/>
          <w:lang w:eastAsia="en-US"/>
        </w:rPr>
        <w:t xml:space="preserve">the documents set out in Schedule 6 </w:t>
      </w:r>
      <w:r>
        <w:rPr>
          <w:i/>
          <w:iCs/>
          <w:sz w:val="24"/>
          <w:szCs w:val="24"/>
          <w:lang w:eastAsia="en-US"/>
        </w:rPr>
        <w:t>(Initial Security Documents);</w:t>
      </w:r>
    </w:p>
    <w:p w:rsidR="003331F0" w:rsidRDefault="003331F0">
      <w:pPr>
        <w:numPr>
          <w:ilvl w:val="0"/>
          <w:numId w:val="86"/>
        </w:numPr>
        <w:kinsoku w:val="0"/>
        <w:overflowPunct w:val="0"/>
        <w:autoSpaceDE/>
        <w:autoSpaceDN/>
        <w:adjustRightInd/>
        <w:spacing w:before="243" w:line="275" w:lineRule="exact"/>
        <w:ind w:right="72"/>
        <w:textAlignment w:val="baseline"/>
        <w:rPr>
          <w:i/>
          <w:iCs/>
          <w:spacing w:val="-1"/>
          <w:sz w:val="24"/>
          <w:szCs w:val="24"/>
          <w:lang w:eastAsia="en-US"/>
        </w:rPr>
      </w:pPr>
      <w:r>
        <w:rPr>
          <w:spacing w:val="-1"/>
          <w:sz w:val="24"/>
          <w:szCs w:val="24"/>
          <w:lang w:eastAsia="en-US"/>
        </w:rPr>
        <w:t xml:space="preserve">the documents set out in Schedule </w:t>
      </w:r>
      <w:r>
        <w:rPr>
          <w:i/>
          <w:iCs/>
          <w:spacing w:val="-1"/>
          <w:sz w:val="24"/>
          <w:szCs w:val="24"/>
          <w:lang w:eastAsia="en-US"/>
        </w:rPr>
        <w:t>7 (Nassica Land Plot Security Documents);</w:t>
      </w:r>
    </w:p>
    <w:p w:rsidR="003331F0" w:rsidRDefault="003331F0">
      <w:pPr>
        <w:numPr>
          <w:ilvl w:val="0"/>
          <w:numId w:val="86"/>
        </w:numPr>
        <w:kinsoku w:val="0"/>
        <w:overflowPunct w:val="0"/>
        <w:autoSpaceDE/>
        <w:autoSpaceDN/>
        <w:adjustRightInd/>
        <w:spacing w:before="240" w:line="275" w:lineRule="exact"/>
        <w:ind w:right="72"/>
        <w:jc w:val="both"/>
        <w:textAlignment w:val="baseline"/>
        <w:rPr>
          <w:sz w:val="24"/>
          <w:szCs w:val="24"/>
          <w:lang w:eastAsia="en-US"/>
        </w:rPr>
      </w:pPr>
      <w:r>
        <w:rPr>
          <w:sz w:val="24"/>
          <w:szCs w:val="24"/>
          <w:lang w:eastAsia="en-US"/>
        </w:rPr>
        <w:t>any other document evidencing or creating Security over any asset, or supplemental to any Security Document, securing any obligation of any Obligor to a Secured Party under the Finance Documents; or</w:t>
      </w:r>
    </w:p>
    <w:p w:rsidR="003331F0" w:rsidRDefault="003331F0">
      <w:pPr>
        <w:numPr>
          <w:ilvl w:val="0"/>
          <w:numId w:val="86"/>
        </w:numPr>
        <w:kinsoku w:val="0"/>
        <w:overflowPunct w:val="0"/>
        <w:autoSpaceDE/>
        <w:autoSpaceDN/>
        <w:adjustRightInd/>
        <w:spacing w:before="242" w:after="2098" w:line="275" w:lineRule="exact"/>
        <w:ind w:right="72"/>
        <w:jc w:val="both"/>
        <w:textAlignment w:val="baseline"/>
        <w:rPr>
          <w:sz w:val="24"/>
          <w:szCs w:val="24"/>
          <w:lang w:eastAsia="en-US"/>
        </w:rPr>
      </w:pPr>
      <w:r>
        <w:rPr>
          <w:sz w:val="24"/>
          <w:szCs w:val="24"/>
          <w:lang w:eastAsia="en-US"/>
        </w:rPr>
        <w:t>any other document designated as such by the Obligors' Agent and either the Agent or the Security Agent.</w:t>
      </w:r>
    </w:p>
    <w:p w:rsidR="003331F0" w:rsidRDefault="003331F0">
      <w:pPr>
        <w:tabs>
          <w:tab w:val="left" w:pos="4248"/>
          <w:tab w:val="right" w:pos="9072"/>
        </w:tabs>
        <w:kinsoku w:val="0"/>
        <w:overflowPunct w:val="0"/>
        <w:autoSpaceDE/>
        <w:autoSpaceDN/>
        <w:adjustRightInd/>
        <w:spacing w:after="47" w:line="239"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- 31 -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0" w:line="277" w:lineRule="exact"/>
        <w:ind w:left="72" w:right="72"/>
        <w:textAlignment w:val="baseline"/>
        <w:rPr>
          <w:spacing w:val="-3"/>
          <w:sz w:val="24"/>
          <w:szCs w:val="24"/>
          <w:lang w:eastAsia="en-US"/>
        </w:rPr>
      </w:pPr>
      <w:r>
        <w:rPr>
          <w:b/>
          <w:bCs/>
          <w:spacing w:val="-3"/>
          <w:sz w:val="24"/>
          <w:szCs w:val="24"/>
          <w:lang w:eastAsia="en-US"/>
        </w:rPr>
        <w:lastRenderedPageBreak/>
        <w:t xml:space="preserve">"Security Property" </w:t>
      </w:r>
      <w:r>
        <w:rPr>
          <w:spacing w:val="-3"/>
          <w:sz w:val="24"/>
          <w:szCs w:val="24"/>
          <w:lang w:eastAsia="en-US"/>
        </w:rPr>
        <w:t>means:</w:t>
      </w:r>
    </w:p>
    <w:p w:rsidR="003331F0" w:rsidRDefault="003331F0">
      <w:pPr>
        <w:numPr>
          <w:ilvl w:val="0"/>
          <w:numId w:val="87"/>
        </w:numPr>
        <w:tabs>
          <w:tab w:val="right" w:pos="8352"/>
        </w:tabs>
        <w:kinsoku w:val="0"/>
        <w:overflowPunct w:val="0"/>
        <w:autoSpaceDE/>
        <w:autoSpaceDN/>
        <w:adjustRightInd/>
        <w:spacing w:before="234" w:after="232" w:line="277" w:lineRule="exact"/>
        <w:ind w:right="72"/>
        <w:jc w:val="both"/>
        <w:textAlignment w:val="baseline"/>
        <w:rPr>
          <w:sz w:val="24"/>
          <w:szCs w:val="24"/>
          <w:lang w:eastAsia="en-US"/>
        </w:rPr>
      </w:pPr>
      <w:r>
        <w:rPr>
          <w:sz w:val="24"/>
          <w:szCs w:val="24"/>
          <w:lang w:eastAsia="en-US"/>
        </w:rPr>
        <w:t>the Transaction Security expressed to be granted in favour of the Security</w:t>
      </w:r>
      <w:r>
        <w:rPr>
          <w:sz w:val="24"/>
          <w:szCs w:val="24"/>
          <w:lang w:eastAsia="en-US"/>
        </w:rPr>
        <w:br/>
        <w:t>Agent as trustee for the Secured Parties and all proceeds of that Transaction Security;</w:t>
      </w:r>
    </w:p>
    <w:tbl>
      <w:tblPr>
        <w:tblW w:w="0" w:type="auto"/>
        <w:tblLayout w:type="fixed"/>
        <w:tblCellMar>
          <w:left w:w="0" w:type="dxa"/>
          <w:right w:w="0" w:type="dxa"/>
        </w:tblCellMar>
        <w:tblLook w:val="0000" w:firstRow="0" w:lastRow="0" w:firstColumn="0" w:lastColumn="0" w:noHBand="0" w:noVBand="0"/>
      </w:tblPr>
      <w:tblGrid>
        <w:gridCol w:w="567"/>
        <w:gridCol w:w="7873"/>
      </w:tblGrid>
      <w:tr w:rsidR="003331F0">
        <w:tblPrEx>
          <w:tblCellMar>
            <w:top w:w="0" w:type="dxa"/>
            <w:left w:w="0" w:type="dxa"/>
            <w:bottom w:w="0" w:type="dxa"/>
            <w:right w:w="0" w:type="dxa"/>
          </w:tblCellMar>
        </w:tblPrEx>
        <w:trPr>
          <w:trHeight w:hRule="exact" w:val="1644"/>
        </w:trPr>
        <w:tc>
          <w:tcPr>
            <w:tcW w:w="567" w:type="dxa"/>
            <w:tcBorders>
              <w:top w:val="nil"/>
              <w:left w:val="nil"/>
              <w:bottom w:val="nil"/>
              <w:right w:val="nil"/>
            </w:tcBorders>
          </w:tcPr>
          <w:p w:rsidR="003331F0" w:rsidRDefault="003331F0">
            <w:pPr>
              <w:numPr>
                <w:ilvl w:val="0"/>
                <w:numId w:val="88"/>
              </w:numPr>
              <w:kinsoku w:val="0"/>
              <w:overflowPunct w:val="0"/>
              <w:autoSpaceDE/>
              <w:autoSpaceDN/>
              <w:adjustRightInd/>
              <w:spacing w:before="47" w:after="1301" w:line="282" w:lineRule="exact"/>
              <w:jc w:val="center"/>
              <w:textAlignment w:val="baseline"/>
              <w:rPr>
                <w:spacing w:val="-314"/>
                <w:sz w:val="24"/>
                <w:szCs w:val="24"/>
                <w:lang w:eastAsia="en-US"/>
              </w:rPr>
            </w:pPr>
          </w:p>
        </w:tc>
        <w:tc>
          <w:tcPr>
            <w:tcW w:w="7873" w:type="dxa"/>
            <w:tcBorders>
              <w:top w:val="nil"/>
              <w:left w:val="nil"/>
              <w:bottom w:val="nil"/>
              <w:right w:val="nil"/>
            </w:tcBorders>
          </w:tcPr>
          <w:p w:rsidR="003331F0" w:rsidRDefault="003331F0">
            <w:pPr>
              <w:kinsoku w:val="0"/>
              <w:overflowPunct w:val="0"/>
              <w:autoSpaceDE/>
              <w:autoSpaceDN/>
              <w:adjustRightInd/>
              <w:spacing w:line="271" w:lineRule="exact"/>
              <w:ind w:left="216" w:right="36"/>
              <w:jc w:val="both"/>
              <w:textAlignment w:val="baseline"/>
              <w:rPr>
                <w:sz w:val="24"/>
                <w:szCs w:val="24"/>
                <w:lang w:eastAsia="en-US"/>
              </w:rPr>
            </w:pPr>
            <w:r>
              <w:rPr>
                <w:sz w:val="24"/>
                <w:szCs w:val="24"/>
                <w:lang w:eastAsia="en-US"/>
              </w:rPr>
              <w:t>all obligations expressed to be undertaken by a Transaction Obligor to pay amounts in respect of the Secured Liabilities to the Security Agent as trustee for the Secured Parties and secured by the Transaction Security together with all representations and warranties expressed to be given by a Transaction Obligor or any other person in favour of the Security Agent as trustee for the Secured Pa</w:t>
            </w:r>
            <w:r>
              <w:rPr>
                <w:sz w:val="24"/>
                <w:szCs w:val="24"/>
                <w:lang w:val="es-ES" w:eastAsia="es-ES"/>
              </w:rPr>
              <w:t>rt</w:t>
            </w:r>
            <w:r>
              <w:rPr>
                <w:sz w:val="24"/>
                <w:szCs w:val="24"/>
                <w:lang w:eastAsia="en-US"/>
              </w:rPr>
              <w:t>ies; and</w:t>
            </w:r>
          </w:p>
        </w:tc>
      </w:tr>
    </w:tbl>
    <w:p w:rsidR="003331F0" w:rsidRDefault="003331F0">
      <w:pPr>
        <w:kinsoku w:val="0"/>
        <w:overflowPunct w:val="0"/>
        <w:autoSpaceDE/>
        <w:autoSpaceDN/>
        <w:adjustRightInd/>
        <w:spacing w:after="232" w:line="20" w:lineRule="exact"/>
        <w:textAlignment w:val="baseline"/>
        <w:rPr>
          <w:sz w:val="24"/>
          <w:szCs w:val="24"/>
        </w:rPr>
      </w:pPr>
    </w:p>
    <w:p w:rsidR="003331F0" w:rsidRDefault="003331F0">
      <w:pPr>
        <w:numPr>
          <w:ilvl w:val="0"/>
          <w:numId w:val="87"/>
        </w:numPr>
        <w:kinsoku w:val="0"/>
        <w:overflowPunct w:val="0"/>
        <w:autoSpaceDE/>
        <w:autoSpaceDN/>
        <w:adjustRightInd/>
        <w:spacing w:line="277" w:lineRule="exact"/>
        <w:ind w:right="72"/>
        <w:jc w:val="both"/>
        <w:textAlignment w:val="baseline"/>
        <w:rPr>
          <w:sz w:val="24"/>
          <w:szCs w:val="24"/>
        </w:rPr>
      </w:pPr>
      <w:r>
        <w:rPr>
          <w:sz w:val="24"/>
          <w:szCs w:val="24"/>
        </w:rPr>
        <w:t>any other amounts or property, whether rights, entitlements, chooses in action or otherwise, actual or contingent, which the Security Agent is required by the terms of the Finance Documents to hold as trustee on trust for the Secured Parties.</w:t>
      </w:r>
    </w:p>
    <w:p w:rsidR="003331F0" w:rsidRDefault="003331F0">
      <w:pPr>
        <w:kinsoku w:val="0"/>
        <w:overflowPunct w:val="0"/>
        <w:autoSpaceDE/>
        <w:autoSpaceDN/>
        <w:adjustRightInd/>
        <w:spacing w:before="239" w:line="277" w:lineRule="exact"/>
        <w:ind w:left="72" w:right="72"/>
        <w:jc w:val="both"/>
        <w:textAlignment w:val="baseline"/>
        <w:rPr>
          <w:spacing w:val="-1"/>
          <w:sz w:val="24"/>
          <w:szCs w:val="24"/>
        </w:rPr>
      </w:pPr>
      <w:r>
        <w:rPr>
          <w:b/>
          <w:bCs/>
          <w:spacing w:val="-1"/>
          <w:sz w:val="24"/>
          <w:szCs w:val="24"/>
        </w:rPr>
        <w:t xml:space="preserve">"Service Charge Account" </w:t>
      </w:r>
      <w:r>
        <w:rPr>
          <w:spacing w:val="-1"/>
          <w:sz w:val="24"/>
          <w:szCs w:val="24"/>
        </w:rPr>
        <w:t xml:space="preserve">means the account designated as such and maintained by a Borrower in accordance with Clause 17.1 </w:t>
      </w:r>
      <w:r>
        <w:rPr>
          <w:i/>
          <w:iCs/>
          <w:spacing w:val="-1"/>
          <w:sz w:val="24"/>
          <w:szCs w:val="24"/>
        </w:rPr>
        <w:t xml:space="preserve">(Designation of Accounts) </w:t>
      </w:r>
      <w:r>
        <w:rPr>
          <w:spacing w:val="-1"/>
          <w:sz w:val="24"/>
          <w:szCs w:val="24"/>
        </w:rPr>
        <w:t>and includes its interest in any replacement account or sub-account or sub-division of that account.</w:t>
      </w:r>
    </w:p>
    <w:p w:rsidR="003331F0" w:rsidRDefault="003331F0">
      <w:pPr>
        <w:kinsoku w:val="0"/>
        <w:overflowPunct w:val="0"/>
        <w:autoSpaceDE/>
        <w:autoSpaceDN/>
        <w:adjustRightInd/>
        <w:spacing w:before="238" w:line="277" w:lineRule="exact"/>
        <w:ind w:left="72" w:right="72"/>
        <w:jc w:val="both"/>
        <w:textAlignment w:val="baseline"/>
        <w:rPr>
          <w:sz w:val="24"/>
          <w:szCs w:val="24"/>
        </w:rPr>
      </w:pPr>
      <w:r>
        <w:rPr>
          <w:b/>
          <w:bCs/>
          <w:sz w:val="24"/>
          <w:szCs w:val="24"/>
        </w:rPr>
        <w:t xml:space="preserve">"Servicer" </w:t>
      </w:r>
      <w:r>
        <w:rPr>
          <w:sz w:val="24"/>
          <w:szCs w:val="24"/>
        </w:rPr>
        <w:t>means any servicer or special servicer appointed by a Lender, the Agent or the Security Agent in connection with any Securitisation.</w:t>
      </w:r>
    </w:p>
    <w:p w:rsidR="003331F0" w:rsidRDefault="003331F0">
      <w:pPr>
        <w:kinsoku w:val="0"/>
        <w:overflowPunct w:val="0"/>
        <w:autoSpaceDE/>
        <w:autoSpaceDN/>
        <w:adjustRightInd/>
        <w:spacing w:before="237" w:line="277" w:lineRule="exact"/>
        <w:ind w:left="72" w:right="72"/>
        <w:jc w:val="both"/>
        <w:textAlignment w:val="baseline"/>
        <w:rPr>
          <w:sz w:val="24"/>
          <w:szCs w:val="24"/>
        </w:rPr>
      </w:pPr>
      <w:r>
        <w:rPr>
          <w:b/>
          <w:bCs/>
          <w:sz w:val="24"/>
          <w:szCs w:val="24"/>
        </w:rPr>
        <w:t xml:space="preserve">"Spanish Security Documents" </w:t>
      </w:r>
      <w:r>
        <w:rPr>
          <w:sz w:val="24"/>
          <w:szCs w:val="24"/>
        </w:rPr>
        <w:t xml:space="preserve">means the Security Documents subject to Spanish Law included in Schedule 6 </w:t>
      </w:r>
      <w:r>
        <w:rPr>
          <w:i/>
          <w:iCs/>
          <w:sz w:val="24"/>
          <w:szCs w:val="24"/>
        </w:rPr>
        <w:t xml:space="preserve">(Initial Security Documents) </w:t>
      </w:r>
      <w:r>
        <w:rPr>
          <w:sz w:val="24"/>
          <w:szCs w:val="24"/>
        </w:rPr>
        <w:t xml:space="preserve">and Schedule </w:t>
      </w:r>
      <w:r>
        <w:rPr>
          <w:i/>
          <w:iCs/>
          <w:sz w:val="24"/>
          <w:szCs w:val="24"/>
        </w:rPr>
        <w:t xml:space="preserve">7 (Nassica Land Plot Security Documents) </w:t>
      </w:r>
      <w:r>
        <w:rPr>
          <w:sz w:val="24"/>
          <w:szCs w:val="24"/>
        </w:rPr>
        <w:t>to this Agreement, and any of them will be referred to as "Spanish Security Document"</w:t>
      </w:r>
    </w:p>
    <w:p w:rsidR="003331F0" w:rsidRDefault="003331F0">
      <w:pPr>
        <w:kinsoku w:val="0"/>
        <w:overflowPunct w:val="0"/>
        <w:autoSpaceDE/>
        <w:autoSpaceDN/>
        <w:adjustRightInd/>
        <w:spacing w:before="237" w:line="277" w:lineRule="exact"/>
        <w:ind w:left="72" w:right="72"/>
        <w:jc w:val="both"/>
        <w:textAlignment w:val="baseline"/>
        <w:rPr>
          <w:sz w:val="24"/>
          <w:szCs w:val="24"/>
        </w:rPr>
      </w:pPr>
      <w:r>
        <w:rPr>
          <w:b/>
          <w:bCs/>
          <w:sz w:val="24"/>
          <w:szCs w:val="24"/>
        </w:rPr>
        <w:t xml:space="preserve">"Specified Time" </w:t>
      </w:r>
      <w:r>
        <w:rPr>
          <w:sz w:val="24"/>
          <w:szCs w:val="24"/>
        </w:rPr>
        <w:t xml:space="preserve">means a time determined in accordance with Schedule 12 </w:t>
      </w:r>
      <w:r>
        <w:rPr>
          <w:i/>
          <w:iCs/>
          <w:sz w:val="24"/>
          <w:szCs w:val="24"/>
        </w:rPr>
        <w:t xml:space="preserve">(Timetable) </w:t>
      </w:r>
      <w:r>
        <w:rPr>
          <w:sz w:val="24"/>
          <w:szCs w:val="24"/>
        </w:rPr>
        <w:t>or such other period as the Lenders may agree.</w:t>
      </w:r>
    </w:p>
    <w:p w:rsidR="003331F0" w:rsidRDefault="003331F0">
      <w:pPr>
        <w:kinsoku w:val="0"/>
        <w:overflowPunct w:val="0"/>
        <w:autoSpaceDE/>
        <w:autoSpaceDN/>
        <w:adjustRightInd/>
        <w:spacing w:before="236" w:line="277" w:lineRule="exact"/>
        <w:ind w:left="72" w:right="72"/>
        <w:textAlignment w:val="baseline"/>
        <w:rPr>
          <w:spacing w:val="-1"/>
          <w:sz w:val="24"/>
          <w:szCs w:val="24"/>
        </w:rPr>
      </w:pPr>
      <w:r>
        <w:rPr>
          <w:b/>
          <w:bCs/>
          <w:spacing w:val="-1"/>
          <w:sz w:val="24"/>
          <w:szCs w:val="24"/>
        </w:rPr>
        <w:t xml:space="preserve">"Sponsor" </w:t>
      </w:r>
      <w:r>
        <w:rPr>
          <w:spacing w:val="-1"/>
          <w:sz w:val="24"/>
          <w:szCs w:val="24"/>
        </w:rPr>
        <w:t>means Kohlberg Kravis Roberts &amp; Co L.P.</w:t>
      </w:r>
    </w:p>
    <w:p w:rsidR="003331F0" w:rsidRDefault="003331F0">
      <w:pPr>
        <w:kinsoku w:val="0"/>
        <w:overflowPunct w:val="0"/>
        <w:autoSpaceDE/>
        <w:autoSpaceDN/>
        <w:adjustRightInd/>
        <w:spacing w:before="233" w:line="277" w:lineRule="exact"/>
        <w:ind w:left="72" w:right="72"/>
        <w:jc w:val="both"/>
        <w:textAlignment w:val="baseline"/>
        <w:rPr>
          <w:sz w:val="24"/>
          <w:szCs w:val="24"/>
        </w:rPr>
      </w:pPr>
      <w:r>
        <w:rPr>
          <w:b/>
          <w:bCs/>
          <w:sz w:val="24"/>
          <w:szCs w:val="24"/>
        </w:rPr>
        <w:t xml:space="preserve">"Sponsor Affiliate" </w:t>
      </w:r>
      <w:r>
        <w:rPr>
          <w:sz w:val="24"/>
          <w:szCs w:val="24"/>
        </w:rPr>
        <w:t>means Kohlberg Kravis Roberts &amp; Co LLP and Neinver, S.A., each of their respective Affiliates, any trust of which either of them or any of their respective Affiliates is a trustee, any partnership of which either of them or any of its Affiliates is a partner and any trust, fund or other entity which is managed by, or is under the control of, either of them or any of their respective Affiliates.</w:t>
      </w:r>
    </w:p>
    <w:p w:rsidR="003331F0" w:rsidRDefault="003331F0">
      <w:pPr>
        <w:kinsoku w:val="0"/>
        <w:overflowPunct w:val="0"/>
        <w:autoSpaceDE/>
        <w:autoSpaceDN/>
        <w:adjustRightInd/>
        <w:spacing w:before="242" w:line="277" w:lineRule="exact"/>
        <w:ind w:left="72" w:right="72"/>
        <w:textAlignment w:val="baseline"/>
        <w:rPr>
          <w:spacing w:val="-2"/>
          <w:sz w:val="24"/>
          <w:szCs w:val="24"/>
        </w:rPr>
      </w:pPr>
      <w:r>
        <w:rPr>
          <w:b/>
          <w:bCs/>
          <w:spacing w:val="-2"/>
          <w:sz w:val="24"/>
          <w:szCs w:val="24"/>
        </w:rPr>
        <w:t xml:space="preserve">"Subordinated Creditor" </w:t>
      </w:r>
      <w:r>
        <w:rPr>
          <w:spacing w:val="-2"/>
          <w:sz w:val="24"/>
          <w:szCs w:val="24"/>
        </w:rPr>
        <w:t>means:</w:t>
      </w:r>
    </w:p>
    <w:p w:rsidR="003331F0" w:rsidRDefault="003331F0">
      <w:pPr>
        <w:numPr>
          <w:ilvl w:val="0"/>
          <w:numId w:val="89"/>
        </w:numPr>
        <w:kinsoku w:val="0"/>
        <w:overflowPunct w:val="0"/>
        <w:autoSpaceDE/>
        <w:autoSpaceDN/>
        <w:adjustRightInd/>
        <w:spacing w:before="237" w:line="277" w:lineRule="exact"/>
        <w:ind w:right="72"/>
        <w:textAlignment w:val="baseline"/>
        <w:rPr>
          <w:spacing w:val="-1"/>
          <w:sz w:val="24"/>
          <w:szCs w:val="24"/>
        </w:rPr>
      </w:pPr>
      <w:r>
        <w:rPr>
          <w:spacing w:val="-1"/>
          <w:sz w:val="24"/>
          <w:szCs w:val="24"/>
        </w:rPr>
        <w:t>an Obligor;</w:t>
      </w:r>
    </w:p>
    <w:p w:rsidR="003331F0" w:rsidRDefault="003331F0">
      <w:pPr>
        <w:numPr>
          <w:ilvl w:val="0"/>
          <w:numId w:val="89"/>
        </w:numPr>
        <w:kinsoku w:val="0"/>
        <w:overflowPunct w:val="0"/>
        <w:autoSpaceDE/>
        <w:autoSpaceDN/>
        <w:adjustRightInd/>
        <w:spacing w:before="241" w:line="277" w:lineRule="exact"/>
        <w:ind w:right="72"/>
        <w:textAlignment w:val="baseline"/>
        <w:rPr>
          <w:sz w:val="24"/>
          <w:szCs w:val="24"/>
        </w:rPr>
      </w:pPr>
      <w:r>
        <w:rPr>
          <w:sz w:val="24"/>
          <w:szCs w:val="24"/>
        </w:rPr>
        <w:t>the Ultimate Parent; or</w:t>
      </w:r>
    </w:p>
    <w:p w:rsidR="003331F0" w:rsidRDefault="003331F0">
      <w:pPr>
        <w:numPr>
          <w:ilvl w:val="0"/>
          <w:numId w:val="89"/>
        </w:numPr>
        <w:kinsoku w:val="0"/>
        <w:overflowPunct w:val="0"/>
        <w:autoSpaceDE/>
        <w:autoSpaceDN/>
        <w:adjustRightInd/>
        <w:spacing w:before="237" w:line="277" w:lineRule="exact"/>
        <w:ind w:right="72"/>
        <w:jc w:val="both"/>
        <w:textAlignment w:val="baseline"/>
        <w:rPr>
          <w:sz w:val="24"/>
          <w:szCs w:val="24"/>
        </w:rPr>
      </w:pPr>
      <w:r>
        <w:rPr>
          <w:sz w:val="24"/>
          <w:szCs w:val="24"/>
        </w:rPr>
        <w:t>any other person who becomes a Subordinated Creditor in accordance with this Agreement.</w:t>
      </w:r>
    </w:p>
    <w:p w:rsidR="003331F0" w:rsidRDefault="003331F0">
      <w:pPr>
        <w:kinsoku w:val="0"/>
        <w:overflowPunct w:val="0"/>
        <w:autoSpaceDE/>
        <w:autoSpaceDN/>
        <w:adjustRightInd/>
        <w:spacing w:before="239" w:after="788" w:line="277" w:lineRule="exact"/>
        <w:ind w:left="72" w:right="72"/>
        <w:jc w:val="both"/>
        <w:textAlignment w:val="baseline"/>
        <w:rPr>
          <w:sz w:val="24"/>
          <w:szCs w:val="24"/>
        </w:rPr>
      </w:pPr>
      <w:r>
        <w:rPr>
          <w:b/>
          <w:bCs/>
          <w:sz w:val="24"/>
          <w:szCs w:val="24"/>
        </w:rPr>
        <w:t xml:space="preserve">"Subordinated Creditor Accession Deed" </w:t>
      </w:r>
      <w:r>
        <w:rPr>
          <w:sz w:val="24"/>
          <w:szCs w:val="24"/>
        </w:rPr>
        <w:t>has the meaning given to such term in the Subordination Deed.</w:t>
      </w:r>
    </w:p>
    <w:p w:rsidR="003331F0" w:rsidRDefault="003331F0">
      <w:pPr>
        <w:tabs>
          <w:tab w:val="left" w:pos="4248"/>
          <w:tab w:val="right" w:pos="9072"/>
        </w:tabs>
        <w:kinsoku w:val="0"/>
        <w:overflowPunct w:val="0"/>
        <w:autoSpaceDE/>
        <w:autoSpaceDN/>
        <w:adjustRightInd/>
        <w:spacing w:after="47" w:line="239" w:lineRule="exact"/>
        <w:textAlignment w:val="baseline"/>
        <w:rPr>
          <w:sz w:val="16"/>
          <w:szCs w:val="16"/>
        </w:rPr>
      </w:pPr>
      <w:r>
        <w:rPr>
          <w:sz w:val="16"/>
          <w:szCs w:val="16"/>
        </w:rPr>
        <w:t>80184-5-446-v17.0</w:t>
      </w:r>
      <w:r>
        <w:rPr>
          <w:sz w:val="16"/>
          <w:szCs w:val="16"/>
        </w:rPr>
        <w:tab/>
      </w:r>
      <w:r>
        <w:rPr>
          <w:sz w:val="24"/>
          <w:szCs w:val="24"/>
        </w:rPr>
        <w:t>- 32 -</w:t>
      </w:r>
      <w:r>
        <w:rPr>
          <w:sz w:val="24"/>
          <w:szCs w:val="24"/>
        </w:rPr>
        <w:tab/>
      </w:r>
      <w:r>
        <w:rPr>
          <w:sz w:val="16"/>
          <w:szCs w:val="16"/>
        </w:rPr>
        <w:t>70-40580707</w:t>
      </w:r>
    </w:p>
    <w:p w:rsidR="003331F0" w:rsidRDefault="003331F0">
      <w:pPr>
        <w:pageBreakBefore/>
        <w:kinsoku w:val="0"/>
        <w:overflowPunct w:val="0"/>
        <w:autoSpaceDE/>
        <w:autoSpaceDN/>
        <w:adjustRightInd/>
        <w:spacing w:before="10" w:line="276" w:lineRule="exact"/>
        <w:ind w:right="72"/>
        <w:jc w:val="both"/>
        <w:textAlignment w:val="baseline"/>
        <w:rPr>
          <w:sz w:val="24"/>
          <w:szCs w:val="24"/>
        </w:rPr>
      </w:pPr>
      <w:r>
        <w:rPr>
          <w:b/>
          <w:bCs/>
          <w:sz w:val="24"/>
          <w:szCs w:val="24"/>
        </w:rPr>
        <w:lastRenderedPageBreak/>
        <w:t xml:space="preserve">"Subordinated Creditor's Security Agreement" </w:t>
      </w:r>
      <w:r>
        <w:rPr>
          <w:sz w:val="24"/>
          <w:szCs w:val="24"/>
        </w:rPr>
        <w:t>means a Security over Subordinated Debt entered into or to be entered into by a Subordinated Creditor in favour of the Security Agent in an agreed form.</w:t>
      </w:r>
    </w:p>
    <w:p w:rsidR="003331F0" w:rsidRDefault="003331F0">
      <w:pPr>
        <w:kinsoku w:val="0"/>
        <w:overflowPunct w:val="0"/>
        <w:autoSpaceDE/>
        <w:autoSpaceDN/>
        <w:adjustRightInd/>
        <w:spacing w:before="238" w:line="276" w:lineRule="exact"/>
        <w:ind w:right="72"/>
        <w:jc w:val="both"/>
        <w:textAlignment w:val="baseline"/>
        <w:rPr>
          <w:sz w:val="24"/>
          <w:szCs w:val="24"/>
        </w:rPr>
      </w:pPr>
      <w:r>
        <w:rPr>
          <w:b/>
          <w:bCs/>
          <w:sz w:val="24"/>
          <w:szCs w:val="24"/>
        </w:rPr>
        <w:t xml:space="preserve">"Subordinated Debt", </w:t>
      </w:r>
      <w:r>
        <w:rPr>
          <w:sz w:val="24"/>
          <w:szCs w:val="24"/>
        </w:rPr>
        <w:t>in relation to a Subordinated Creditor, has the meaning given to the term "Junior Liabilities" in the Subordination Deed entered into by that Subordinated Creditor.</w:t>
      </w:r>
    </w:p>
    <w:p w:rsidR="003331F0" w:rsidRDefault="003331F0">
      <w:pPr>
        <w:kinsoku w:val="0"/>
        <w:overflowPunct w:val="0"/>
        <w:autoSpaceDE/>
        <w:autoSpaceDN/>
        <w:adjustRightInd/>
        <w:spacing w:before="242" w:line="276" w:lineRule="exact"/>
        <w:ind w:right="72"/>
        <w:jc w:val="both"/>
        <w:textAlignment w:val="baseline"/>
        <w:rPr>
          <w:sz w:val="24"/>
          <w:szCs w:val="24"/>
        </w:rPr>
      </w:pPr>
      <w:r>
        <w:rPr>
          <w:b/>
          <w:bCs/>
          <w:sz w:val="24"/>
          <w:szCs w:val="24"/>
        </w:rPr>
        <w:t xml:space="preserve">"Subordination Deed" </w:t>
      </w:r>
      <w:r>
        <w:rPr>
          <w:sz w:val="24"/>
          <w:szCs w:val="24"/>
        </w:rPr>
        <w:t>means a subordination deed entered into or to be entered into by a Subordinated Creditor, an Obligor and the Agent and/or the Security Agent in an agreed form.</w:t>
      </w:r>
    </w:p>
    <w:p w:rsidR="003331F0" w:rsidRDefault="003331F0">
      <w:pPr>
        <w:kinsoku w:val="0"/>
        <w:overflowPunct w:val="0"/>
        <w:autoSpaceDE/>
        <w:autoSpaceDN/>
        <w:adjustRightInd/>
        <w:spacing w:before="242" w:line="276" w:lineRule="exact"/>
        <w:ind w:right="72"/>
        <w:jc w:val="both"/>
        <w:textAlignment w:val="baseline"/>
        <w:rPr>
          <w:b/>
          <w:bCs/>
          <w:sz w:val="24"/>
          <w:szCs w:val="24"/>
        </w:rPr>
      </w:pPr>
      <w:r>
        <w:rPr>
          <w:b/>
          <w:bCs/>
          <w:sz w:val="24"/>
          <w:szCs w:val="24"/>
        </w:rPr>
        <w:t xml:space="preserve">"Subsidiary" </w:t>
      </w:r>
      <w:r>
        <w:rPr>
          <w:sz w:val="24"/>
          <w:szCs w:val="24"/>
        </w:rPr>
        <w:t xml:space="preserve">means any person (referred to as the </w:t>
      </w:r>
      <w:r>
        <w:rPr>
          <w:b/>
          <w:bCs/>
          <w:sz w:val="24"/>
          <w:szCs w:val="24"/>
        </w:rPr>
        <w:t xml:space="preserve">"first person") </w:t>
      </w:r>
      <w:r>
        <w:rPr>
          <w:sz w:val="24"/>
          <w:szCs w:val="24"/>
        </w:rPr>
        <w:t xml:space="preserve">in respect of which another person (referred to as the </w:t>
      </w:r>
      <w:r>
        <w:rPr>
          <w:b/>
          <w:bCs/>
          <w:sz w:val="24"/>
          <w:szCs w:val="24"/>
        </w:rPr>
        <w:t>"second person"):</w:t>
      </w:r>
    </w:p>
    <w:p w:rsidR="003331F0" w:rsidRDefault="003331F0">
      <w:pPr>
        <w:numPr>
          <w:ilvl w:val="0"/>
          <w:numId w:val="90"/>
        </w:numPr>
        <w:tabs>
          <w:tab w:val="right" w:pos="8352"/>
        </w:tabs>
        <w:kinsoku w:val="0"/>
        <w:overflowPunct w:val="0"/>
        <w:autoSpaceDE/>
        <w:autoSpaceDN/>
        <w:adjustRightInd/>
        <w:spacing w:before="236" w:after="236" w:line="276" w:lineRule="exact"/>
        <w:ind w:right="72"/>
        <w:jc w:val="both"/>
        <w:textAlignment w:val="baseline"/>
        <w:rPr>
          <w:sz w:val="24"/>
          <w:szCs w:val="24"/>
        </w:rPr>
      </w:pPr>
      <w:r>
        <w:rPr>
          <w:sz w:val="24"/>
          <w:szCs w:val="24"/>
        </w:rPr>
        <w:t>holds a majority of the voting rights in that first person or has the right under</w:t>
      </w:r>
      <w:r>
        <w:rPr>
          <w:sz w:val="24"/>
          <w:szCs w:val="24"/>
        </w:rPr>
        <w:br/>
        <w:t>the constitution of the first person to direct the overall policy of the first person or alter the terms of its constitution; or</w:t>
      </w:r>
    </w:p>
    <w:tbl>
      <w:tblPr>
        <w:tblW w:w="0" w:type="auto"/>
        <w:tblLayout w:type="fixed"/>
        <w:tblCellMar>
          <w:left w:w="0" w:type="dxa"/>
          <w:right w:w="0" w:type="dxa"/>
        </w:tblCellMar>
        <w:tblLook w:val="0000" w:firstRow="0" w:lastRow="0" w:firstColumn="0" w:lastColumn="0" w:noHBand="0" w:noVBand="0"/>
      </w:tblPr>
      <w:tblGrid>
        <w:gridCol w:w="552"/>
        <w:gridCol w:w="7888"/>
      </w:tblGrid>
      <w:tr w:rsidR="003331F0">
        <w:tblPrEx>
          <w:tblCellMar>
            <w:top w:w="0" w:type="dxa"/>
            <w:left w:w="0" w:type="dxa"/>
            <w:bottom w:w="0" w:type="dxa"/>
            <w:right w:w="0" w:type="dxa"/>
          </w:tblCellMar>
        </w:tblPrEx>
        <w:trPr>
          <w:trHeight w:hRule="exact" w:val="850"/>
        </w:trPr>
        <w:tc>
          <w:tcPr>
            <w:tcW w:w="552" w:type="dxa"/>
            <w:tcBorders>
              <w:top w:val="nil"/>
              <w:left w:val="nil"/>
              <w:bottom w:val="nil"/>
              <w:right w:val="nil"/>
            </w:tcBorders>
          </w:tcPr>
          <w:p w:rsidR="003331F0" w:rsidRDefault="003331F0">
            <w:pPr>
              <w:numPr>
                <w:ilvl w:val="0"/>
                <w:numId w:val="91"/>
              </w:numPr>
              <w:kinsoku w:val="0"/>
              <w:overflowPunct w:val="0"/>
              <w:autoSpaceDE/>
              <w:autoSpaceDN/>
              <w:adjustRightInd/>
              <w:spacing w:before="46" w:after="514" w:line="282" w:lineRule="exact"/>
              <w:jc w:val="center"/>
              <w:textAlignment w:val="baseline"/>
              <w:rPr>
                <w:spacing w:val="-327"/>
                <w:sz w:val="24"/>
                <w:szCs w:val="24"/>
                <w:lang w:eastAsia="en-US"/>
              </w:rPr>
            </w:pPr>
          </w:p>
        </w:tc>
        <w:tc>
          <w:tcPr>
            <w:tcW w:w="7888" w:type="dxa"/>
            <w:tcBorders>
              <w:top w:val="nil"/>
              <w:left w:val="nil"/>
              <w:bottom w:val="nil"/>
              <w:right w:val="nil"/>
            </w:tcBorders>
          </w:tcPr>
          <w:p w:rsidR="003331F0" w:rsidRDefault="003331F0">
            <w:pPr>
              <w:kinsoku w:val="0"/>
              <w:overflowPunct w:val="0"/>
              <w:autoSpaceDE/>
              <w:autoSpaceDN/>
              <w:adjustRightInd/>
              <w:spacing w:after="15" w:line="275" w:lineRule="exact"/>
              <w:ind w:left="216" w:right="72"/>
              <w:jc w:val="both"/>
              <w:textAlignment w:val="baseline"/>
              <w:rPr>
                <w:sz w:val="24"/>
                <w:szCs w:val="24"/>
                <w:lang w:eastAsia="en-US"/>
              </w:rPr>
            </w:pPr>
            <w:r>
              <w:rPr>
                <w:sz w:val="24"/>
                <w:szCs w:val="24"/>
                <w:lang w:eastAsia="en-US"/>
              </w:rPr>
              <w:t>is a member of that first person and has the right to appoint or remove a majority of its board of directors or equivalent administration, m</w:t>
            </w:r>
            <w:r>
              <w:rPr>
                <w:sz w:val="24"/>
                <w:szCs w:val="24"/>
                <w:lang w:val="es-ES" w:eastAsia="es-ES"/>
              </w:rPr>
              <w:t>an</w:t>
            </w:r>
            <w:r>
              <w:rPr>
                <w:sz w:val="24"/>
                <w:szCs w:val="24"/>
                <w:lang w:eastAsia="en-US"/>
              </w:rPr>
              <w:t>agement or supervisory body; or</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90"/>
        </w:numPr>
        <w:kinsoku w:val="0"/>
        <w:overflowPunct w:val="0"/>
        <w:autoSpaceDE/>
        <w:autoSpaceDN/>
        <w:adjustRightInd/>
        <w:spacing w:line="276" w:lineRule="exact"/>
        <w:ind w:right="72"/>
        <w:jc w:val="both"/>
        <w:textAlignment w:val="baseline"/>
        <w:rPr>
          <w:sz w:val="24"/>
          <w:szCs w:val="24"/>
        </w:rPr>
      </w:pPr>
      <w:r>
        <w:rPr>
          <w:sz w:val="24"/>
          <w:szCs w:val="24"/>
        </w:rPr>
        <w:t>has the right to exercise a dominant influence (which must include the right to give directions with respect to operating and financial policies of the first person which its directors are obliged to comply with whether or not for its benefit) over the first person by virtue of provisions contained in the articles (or equivalent) of the first person or by virtue of a control contract which is in writing and is authorised by the articles (or equivalent) of the first person and is permitted by the law under which such first person is established; or</w:t>
      </w:r>
    </w:p>
    <w:p w:rsidR="003331F0" w:rsidRDefault="003331F0">
      <w:pPr>
        <w:numPr>
          <w:ilvl w:val="0"/>
          <w:numId w:val="90"/>
        </w:numPr>
        <w:kinsoku w:val="0"/>
        <w:overflowPunct w:val="0"/>
        <w:autoSpaceDE/>
        <w:autoSpaceDN/>
        <w:adjustRightInd/>
        <w:spacing w:before="239" w:line="276" w:lineRule="exact"/>
        <w:ind w:right="72"/>
        <w:jc w:val="both"/>
        <w:textAlignment w:val="baseline"/>
        <w:rPr>
          <w:sz w:val="24"/>
          <w:szCs w:val="24"/>
        </w:rPr>
      </w:pPr>
      <w:r>
        <w:rPr>
          <w:sz w:val="24"/>
          <w:szCs w:val="24"/>
        </w:rPr>
        <w:t>is a member of that first person and controls alone, pursuant to an agreement with other shareholders or members, a majority of the voting rights in the first person or the rights under its constitution to direct the overall policy of the first person or alter the terms of its constitution; or</w:t>
      </w:r>
    </w:p>
    <w:p w:rsidR="003331F0" w:rsidRDefault="003331F0">
      <w:pPr>
        <w:numPr>
          <w:ilvl w:val="0"/>
          <w:numId w:val="90"/>
        </w:numPr>
        <w:kinsoku w:val="0"/>
        <w:overflowPunct w:val="0"/>
        <w:autoSpaceDE/>
        <w:autoSpaceDN/>
        <w:adjustRightInd/>
        <w:spacing w:before="240" w:line="276" w:lineRule="exact"/>
        <w:ind w:right="72"/>
        <w:jc w:val="both"/>
        <w:textAlignment w:val="baseline"/>
        <w:rPr>
          <w:sz w:val="24"/>
          <w:szCs w:val="24"/>
        </w:rPr>
      </w:pPr>
      <w:r>
        <w:rPr>
          <w:sz w:val="24"/>
          <w:szCs w:val="24"/>
        </w:rPr>
        <w:t>has the power to exercise, or actually exercises dominant influence or control over the first person; or</w:t>
      </w:r>
    </w:p>
    <w:p w:rsidR="003331F0" w:rsidRDefault="003331F0">
      <w:pPr>
        <w:numPr>
          <w:ilvl w:val="0"/>
          <w:numId w:val="90"/>
        </w:numPr>
        <w:kinsoku w:val="0"/>
        <w:overflowPunct w:val="0"/>
        <w:autoSpaceDE/>
        <w:autoSpaceDN/>
        <w:adjustRightInd/>
        <w:spacing w:before="239" w:line="276" w:lineRule="exact"/>
        <w:ind w:right="72"/>
        <w:jc w:val="both"/>
        <w:textAlignment w:val="baseline"/>
        <w:rPr>
          <w:sz w:val="24"/>
          <w:szCs w:val="24"/>
        </w:rPr>
      </w:pPr>
      <w:r>
        <w:rPr>
          <w:sz w:val="24"/>
          <w:szCs w:val="24"/>
        </w:rPr>
        <w:t>together with the first person are managed on a unified basis,</w:t>
      </w:r>
    </w:p>
    <w:p w:rsidR="003331F0" w:rsidRDefault="003331F0">
      <w:pPr>
        <w:kinsoku w:val="0"/>
        <w:overflowPunct w:val="0"/>
        <w:autoSpaceDE/>
        <w:autoSpaceDN/>
        <w:adjustRightInd/>
        <w:spacing w:before="242" w:line="276" w:lineRule="exact"/>
        <w:ind w:right="72"/>
        <w:jc w:val="both"/>
        <w:textAlignment w:val="baseline"/>
        <w:rPr>
          <w:sz w:val="24"/>
          <w:szCs w:val="24"/>
        </w:rPr>
      </w:pPr>
      <w:r>
        <w:rPr>
          <w:sz w:val="24"/>
          <w:szCs w:val="24"/>
        </w:rPr>
        <w:t>and for the purposes of this definition, a person shall be treated as a member of another person if any of that person's Subsidiaries is a member of that other person or, if any shares in that other person are held by a person acting on behalf of it or any of its Subsidiaries. A subsidiary undertaking shall include any person the shares or ownership interests in which are subject to Security and where the legal title to the shares or ownership interests so secured are registered in the name of the secured party or its nominee pursuant to such Security.</w:t>
      </w:r>
    </w:p>
    <w:p w:rsidR="003331F0" w:rsidRDefault="003331F0">
      <w:pPr>
        <w:kinsoku w:val="0"/>
        <w:overflowPunct w:val="0"/>
        <w:autoSpaceDE/>
        <w:autoSpaceDN/>
        <w:adjustRightInd/>
        <w:spacing w:before="238" w:after="668" w:line="276" w:lineRule="exact"/>
        <w:ind w:right="72"/>
        <w:jc w:val="both"/>
        <w:textAlignment w:val="baseline"/>
        <w:rPr>
          <w:sz w:val="24"/>
          <w:szCs w:val="24"/>
        </w:rPr>
      </w:pPr>
      <w:r>
        <w:rPr>
          <w:b/>
          <w:bCs/>
          <w:sz w:val="24"/>
          <w:szCs w:val="24"/>
        </w:rPr>
        <w:t xml:space="preserve">"TARGET2" </w:t>
      </w:r>
      <w:r>
        <w:rPr>
          <w:sz w:val="24"/>
          <w:szCs w:val="24"/>
        </w:rPr>
        <w:t>means the Trans-European Automated Real-time Gross Settlement Express Transfer payment system which utilises a single shared platform and which was launched on 19 November 2007.</w:t>
      </w:r>
    </w:p>
    <w:p w:rsidR="003331F0" w:rsidRDefault="003331F0">
      <w:pPr>
        <w:tabs>
          <w:tab w:val="left" w:pos="4248"/>
          <w:tab w:val="right" w:pos="9072"/>
        </w:tabs>
        <w:kinsoku w:val="0"/>
        <w:overflowPunct w:val="0"/>
        <w:autoSpaceDE/>
        <w:autoSpaceDN/>
        <w:adjustRightInd/>
        <w:spacing w:after="47" w:line="242" w:lineRule="exact"/>
        <w:textAlignment w:val="baseline"/>
        <w:rPr>
          <w:sz w:val="16"/>
          <w:szCs w:val="16"/>
        </w:rPr>
      </w:pPr>
      <w:r>
        <w:rPr>
          <w:sz w:val="16"/>
          <w:szCs w:val="16"/>
        </w:rPr>
        <w:lastRenderedPageBreak/>
        <w:t>80184-5-446-v17.0</w:t>
      </w:r>
      <w:r>
        <w:rPr>
          <w:sz w:val="16"/>
          <w:szCs w:val="16"/>
        </w:rPr>
        <w:tab/>
      </w:r>
      <w:r>
        <w:rPr>
          <w:sz w:val="24"/>
          <w:szCs w:val="24"/>
        </w:rPr>
        <w:t>- 33 -</w:t>
      </w:r>
      <w:r>
        <w:rPr>
          <w:sz w:val="24"/>
          <w:szCs w:val="24"/>
        </w:rPr>
        <w:tab/>
      </w:r>
      <w:r>
        <w:rPr>
          <w:sz w:val="16"/>
          <w:szCs w:val="16"/>
        </w:rPr>
        <w:t>70-40580707</w:t>
      </w:r>
    </w:p>
    <w:p w:rsidR="003331F0" w:rsidRDefault="003331F0">
      <w:pPr>
        <w:pageBreakBefore/>
        <w:kinsoku w:val="0"/>
        <w:overflowPunct w:val="0"/>
        <w:autoSpaceDE/>
        <w:autoSpaceDN/>
        <w:adjustRightInd/>
        <w:spacing w:before="7" w:line="276" w:lineRule="exact"/>
        <w:ind w:right="72"/>
        <w:jc w:val="both"/>
        <w:textAlignment w:val="baseline"/>
        <w:rPr>
          <w:sz w:val="24"/>
          <w:szCs w:val="24"/>
        </w:rPr>
      </w:pPr>
      <w:r>
        <w:rPr>
          <w:b/>
          <w:bCs/>
          <w:sz w:val="24"/>
          <w:szCs w:val="24"/>
        </w:rPr>
        <w:lastRenderedPageBreak/>
        <w:t xml:space="preserve">"Target Company" </w:t>
      </w:r>
      <w:r>
        <w:rPr>
          <w:sz w:val="24"/>
          <w:szCs w:val="24"/>
        </w:rPr>
        <w:t>means each of the Nassica Propco, the Nassica Holdco, the Vista Alegre Propco and the Vista Alegre Holdco.</w:t>
      </w:r>
    </w:p>
    <w:p w:rsidR="003331F0" w:rsidRDefault="003331F0">
      <w:pPr>
        <w:kinsoku w:val="0"/>
        <w:overflowPunct w:val="0"/>
        <w:autoSpaceDE/>
        <w:autoSpaceDN/>
        <w:adjustRightInd/>
        <w:spacing w:before="240" w:line="276" w:lineRule="exact"/>
        <w:ind w:right="72"/>
        <w:jc w:val="both"/>
        <w:textAlignment w:val="baseline"/>
        <w:rPr>
          <w:sz w:val="24"/>
          <w:szCs w:val="24"/>
        </w:rPr>
      </w:pPr>
      <w:r>
        <w:rPr>
          <w:b/>
          <w:bCs/>
          <w:sz w:val="24"/>
          <w:szCs w:val="24"/>
        </w:rPr>
        <w:t xml:space="preserve">"TARGET Day" </w:t>
      </w:r>
      <w:r>
        <w:rPr>
          <w:sz w:val="24"/>
          <w:szCs w:val="24"/>
        </w:rPr>
        <w:t>means any day on which TARGET2 is open for the settlement of payments in euro.</w:t>
      </w:r>
    </w:p>
    <w:p w:rsidR="003331F0" w:rsidRDefault="003331F0">
      <w:pPr>
        <w:kinsoku w:val="0"/>
        <w:overflowPunct w:val="0"/>
        <w:autoSpaceDE/>
        <w:autoSpaceDN/>
        <w:adjustRightInd/>
        <w:spacing w:before="240" w:line="276" w:lineRule="exact"/>
        <w:ind w:right="72"/>
        <w:jc w:val="both"/>
        <w:textAlignment w:val="baseline"/>
        <w:rPr>
          <w:sz w:val="24"/>
          <w:szCs w:val="24"/>
        </w:rPr>
      </w:pPr>
      <w:r>
        <w:rPr>
          <w:b/>
          <w:bCs/>
          <w:sz w:val="24"/>
          <w:szCs w:val="24"/>
        </w:rPr>
        <w:t xml:space="preserve">"Target Shares" </w:t>
      </w:r>
      <w:r>
        <w:rPr>
          <w:sz w:val="24"/>
          <w:szCs w:val="24"/>
        </w:rPr>
        <w:t>means the shares representing the entire issued share capital of the Nassica Holdco and the Vista Alegre Holdco.</w:t>
      </w:r>
    </w:p>
    <w:p w:rsidR="003331F0" w:rsidRDefault="003331F0">
      <w:pPr>
        <w:kinsoku w:val="0"/>
        <w:overflowPunct w:val="0"/>
        <w:autoSpaceDE/>
        <w:autoSpaceDN/>
        <w:adjustRightInd/>
        <w:spacing w:before="242" w:line="276" w:lineRule="exact"/>
        <w:ind w:right="72"/>
        <w:jc w:val="both"/>
        <w:textAlignment w:val="baseline"/>
        <w:rPr>
          <w:sz w:val="24"/>
          <w:szCs w:val="24"/>
        </w:rPr>
      </w:pPr>
      <w:r>
        <w:rPr>
          <w:b/>
          <w:bCs/>
          <w:sz w:val="24"/>
          <w:szCs w:val="24"/>
        </w:rPr>
        <w:t xml:space="preserve">"Tax" </w:t>
      </w:r>
      <w:r>
        <w:rPr>
          <w:sz w:val="24"/>
          <w:szCs w:val="24"/>
        </w:rPr>
        <w:t>means any tax, levy, impost, duty or other charge or withholding of a similar nature (including any penalty or interest payable in connection with any failure to pay or any delay in paying any of the same).</w:t>
      </w:r>
    </w:p>
    <w:p w:rsidR="003331F0" w:rsidRDefault="003331F0">
      <w:pPr>
        <w:kinsoku w:val="0"/>
        <w:overflowPunct w:val="0"/>
        <w:autoSpaceDE/>
        <w:autoSpaceDN/>
        <w:adjustRightInd/>
        <w:spacing w:before="245" w:line="276" w:lineRule="exact"/>
        <w:ind w:right="72"/>
        <w:jc w:val="both"/>
        <w:textAlignment w:val="baseline"/>
        <w:rPr>
          <w:sz w:val="24"/>
          <w:szCs w:val="24"/>
        </w:rPr>
      </w:pPr>
      <w:r>
        <w:rPr>
          <w:b/>
          <w:bCs/>
          <w:sz w:val="24"/>
          <w:szCs w:val="24"/>
        </w:rPr>
        <w:t xml:space="preserve">"Tax and Financial Due Diligence Report" </w:t>
      </w:r>
      <w:r>
        <w:rPr>
          <w:sz w:val="24"/>
          <w:szCs w:val="24"/>
        </w:rPr>
        <w:t xml:space="preserve">means the tax and financial due diligence report dated 4 July 2014 and titled </w:t>
      </w:r>
      <w:r>
        <w:rPr>
          <w:i/>
          <w:iCs/>
          <w:sz w:val="24"/>
          <w:szCs w:val="24"/>
        </w:rPr>
        <w:t xml:space="preserve">"Project Nevis — Final Due Diligence Report" </w:t>
      </w:r>
      <w:r>
        <w:rPr>
          <w:sz w:val="24"/>
          <w:szCs w:val="24"/>
        </w:rPr>
        <w:t>relating to the Target Companies and prepared by Deloitte LLP addressed to, and/or capable of being relied upon by, amongst others, the Finance Pa</w:t>
      </w:r>
      <w:r>
        <w:rPr>
          <w:sz w:val="24"/>
          <w:szCs w:val="24"/>
          <w:lang w:val="es-ES" w:eastAsia="es-ES"/>
        </w:rPr>
        <w:t>rt</w:t>
      </w:r>
      <w:r>
        <w:rPr>
          <w:sz w:val="24"/>
          <w:szCs w:val="24"/>
        </w:rPr>
        <w:t>ies.</w:t>
      </w:r>
    </w:p>
    <w:p w:rsidR="003331F0" w:rsidRDefault="003331F0">
      <w:pPr>
        <w:kinsoku w:val="0"/>
        <w:overflowPunct w:val="0"/>
        <w:autoSpaceDE/>
        <w:autoSpaceDN/>
        <w:adjustRightInd/>
        <w:spacing w:before="233" w:line="276" w:lineRule="exact"/>
        <w:ind w:right="72"/>
        <w:jc w:val="both"/>
        <w:textAlignment w:val="baseline"/>
        <w:rPr>
          <w:sz w:val="24"/>
          <w:szCs w:val="24"/>
        </w:rPr>
      </w:pPr>
      <w:r>
        <w:rPr>
          <w:b/>
          <w:bCs/>
          <w:sz w:val="24"/>
          <w:szCs w:val="24"/>
        </w:rPr>
        <w:t xml:space="preserve">"Tax Indemnity Letter" </w:t>
      </w:r>
      <w:r>
        <w:rPr>
          <w:sz w:val="24"/>
          <w:szCs w:val="24"/>
        </w:rPr>
        <w:t>means the letter dated 11 June 2014 entered into by the Vendor, the Vendor Guarantor and the Ultimate Parent pursuant to which the Vendor agreed to provide certain indemnities in favour of the Ultimate Parent.</w:t>
      </w:r>
    </w:p>
    <w:p w:rsidR="003331F0" w:rsidRDefault="003331F0">
      <w:pPr>
        <w:kinsoku w:val="0"/>
        <w:overflowPunct w:val="0"/>
        <w:autoSpaceDE/>
        <w:autoSpaceDN/>
        <w:adjustRightInd/>
        <w:spacing w:before="245" w:line="276" w:lineRule="exact"/>
        <w:ind w:right="72"/>
        <w:jc w:val="both"/>
        <w:textAlignment w:val="baseline"/>
        <w:rPr>
          <w:sz w:val="24"/>
          <w:szCs w:val="24"/>
        </w:rPr>
      </w:pPr>
      <w:r>
        <w:rPr>
          <w:b/>
          <w:bCs/>
          <w:sz w:val="24"/>
          <w:szCs w:val="24"/>
        </w:rPr>
        <w:t xml:space="preserve">"Tax Structure Report" </w:t>
      </w:r>
      <w:r>
        <w:rPr>
          <w:sz w:val="24"/>
          <w:szCs w:val="24"/>
        </w:rPr>
        <w:t>means the tax structuring report dated on or around the date of this Agreement relating to the acquisition of the Target Shares and prepared by Deloitte LLP and addressed to, and/or capable of being relied upon by, amongst others, the Finance Pa</w:t>
      </w:r>
      <w:r>
        <w:rPr>
          <w:sz w:val="24"/>
          <w:szCs w:val="24"/>
          <w:lang w:val="es-ES" w:eastAsia="es-ES"/>
        </w:rPr>
        <w:t>rt</w:t>
      </w:r>
      <w:r>
        <w:rPr>
          <w:sz w:val="24"/>
          <w:szCs w:val="24"/>
        </w:rPr>
        <w:t>ies.</w:t>
      </w:r>
    </w:p>
    <w:p w:rsidR="003331F0" w:rsidRDefault="003331F0">
      <w:pPr>
        <w:kinsoku w:val="0"/>
        <w:overflowPunct w:val="0"/>
        <w:autoSpaceDE/>
        <w:autoSpaceDN/>
        <w:adjustRightInd/>
        <w:spacing w:before="242" w:line="276" w:lineRule="exact"/>
        <w:ind w:right="72"/>
        <w:textAlignment w:val="baseline"/>
        <w:rPr>
          <w:spacing w:val="-1"/>
          <w:sz w:val="24"/>
          <w:szCs w:val="24"/>
          <w:lang w:val="es-ES" w:eastAsia="es-ES"/>
        </w:rPr>
      </w:pPr>
      <w:r>
        <w:rPr>
          <w:b/>
          <w:bCs/>
          <w:spacing w:val="-1"/>
          <w:sz w:val="24"/>
          <w:szCs w:val="24"/>
        </w:rPr>
        <w:t xml:space="preserve">"Technical Due Diligence Report" </w:t>
      </w:r>
      <w:r>
        <w:rPr>
          <w:spacing w:val="-1"/>
          <w:sz w:val="24"/>
          <w:szCs w:val="24"/>
        </w:rPr>
        <w:t xml:space="preserve">means each </w:t>
      </w:r>
      <w:r>
        <w:rPr>
          <w:spacing w:val="-1"/>
          <w:sz w:val="24"/>
          <w:szCs w:val="24"/>
          <w:lang w:val="es-ES" w:eastAsia="es-ES"/>
        </w:rPr>
        <w:t>of:</w:t>
      </w:r>
    </w:p>
    <w:p w:rsidR="003331F0" w:rsidRDefault="003331F0">
      <w:pPr>
        <w:numPr>
          <w:ilvl w:val="0"/>
          <w:numId w:val="92"/>
        </w:numPr>
        <w:tabs>
          <w:tab w:val="right" w:pos="8352"/>
        </w:tabs>
        <w:kinsoku w:val="0"/>
        <w:overflowPunct w:val="0"/>
        <w:autoSpaceDE/>
        <w:autoSpaceDN/>
        <w:adjustRightInd/>
        <w:spacing w:before="235" w:after="233" w:line="276" w:lineRule="exact"/>
        <w:ind w:right="72"/>
        <w:jc w:val="both"/>
        <w:textAlignment w:val="baseline"/>
        <w:rPr>
          <w:sz w:val="24"/>
          <w:szCs w:val="24"/>
        </w:rPr>
      </w:pPr>
      <w:r>
        <w:rPr>
          <w:sz w:val="24"/>
          <w:szCs w:val="24"/>
        </w:rPr>
        <w:t>the technical due diligence report dated 17 February 2014 relating to the Vista</w:t>
      </w:r>
      <w:r>
        <w:rPr>
          <w:sz w:val="24"/>
          <w:szCs w:val="24"/>
        </w:rPr>
        <w:br/>
        <w:t>Alegre Property prepared by Technical Advisory Services S.L.; and</w:t>
      </w:r>
    </w:p>
    <w:tbl>
      <w:tblPr>
        <w:tblW w:w="0" w:type="auto"/>
        <w:tblLayout w:type="fixed"/>
        <w:tblCellMar>
          <w:left w:w="0" w:type="dxa"/>
          <w:right w:w="0" w:type="dxa"/>
        </w:tblCellMar>
        <w:tblLook w:val="0000" w:firstRow="0" w:lastRow="0" w:firstColumn="0" w:lastColumn="0" w:noHBand="0" w:noVBand="0"/>
      </w:tblPr>
      <w:tblGrid>
        <w:gridCol w:w="552"/>
        <w:gridCol w:w="7888"/>
      </w:tblGrid>
      <w:tr w:rsidR="003331F0">
        <w:tblPrEx>
          <w:tblCellMar>
            <w:top w:w="0" w:type="dxa"/>
            <w:left w:w="0" w:type="dxa"/>
            <w:bottom w:w="0" w:type="dxa"/>
            <w:right w:w="0" w:type="dxa"/>
          </w:tblCellMar>
        </w:tblPrEx>
        <w:trPr>
          <w:trHeight w:hRule="exact" w:val="576"/>
        </w:trPr>
        <w:tc>
          <w:tcPr>
            <w:tcW w:w="552" w:type="dxa"/>
            <w:tcBorders>
              <w:top w:val="nil"/>
              <w:left w:val="nil"/>
              <w:bottom w:val="nil"/>
              <w:right w:val="nil"/>
            </w:tcBorders>
          </w:tcPr>
          <w:p w:rsidR="003331F0" w:rsidRDefault="003331F0">
            <w:pPr>
              <w:numPr>
                <w:ilvl w:val="0"/>
                <w:numId w:val="93"/>
              </w:numPr>
              <w:kinsoku w:val="0"/>
              <w:overflowPunct w:val="0"/>
              <w:autoSpaceDE/>
              <w:autoSpaceDN/>
              <w:adjustRightInd/>
              <w:spacing w:before="45" w:after="240" w:line="283" w:lineRule="exact"/>
              <w:jc w:val="center"/>
              <w:textAlignment w:val="baseline"/>
              <w:rPr>
                <w:spacing w:val="-324"/>
                <w:sz w:val="24"/>
                <w:szCs w:val="24"/>
                <w:lang w:eastAsia="en-US"/>
              </w:rPr>
            </w:pPr>
          </w:p>
        </w:tc>
        <w:tc>
          <w:tcPr>
            <w:tcW w:w="7888" w:type="dxa"/>
            <w:tcBorders>
              <w:top w:val="nil"/>
              <w:left w:val="nil"/>
              <w:bottom w:val="nil"/>
              <w:right w:val="nil"/>
            </w:tcBorders>
          </w:tcPr>
          <w:p w:rsidR="003331F0" w:rsidRDefault="003331F0">
            <w:pPr>
              <w:kinsoku w:val="0"/>
              <w:overflowPunct w:val="0"/>
              <w:autoSpaceDE/>
              <w:autoSpaceDN/>
              <w:adjustRightInd/>
              <w:spacing w:after="17" w:line="275" w:lineRule="exact"/>
              <w:ind w:left="216" w:right="72"/>
              <w:textAlignment w:val="baseline"/>
              <w:rPr>
                <w:sz w:val="24"/>
                <w:szCs w:val="24"/>
                <w:lang w:eastAsia="en-US"/>
              </w:rPr>
            </w:pPr>
            <w:r>
              <w:rPr>
                <w:sz w:val="24"/>
                <w:szCs w:val="24"/>
                <w:lang w:eastAsia="en-US"/>
              </w:rPr>
              <w:t>the technical due diligence report dated 17 February 2014 relating to the Nassica Shopping Centre prepared by Technical Advisory Services S.L.,</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276" w:lineRule="exact"/>
        <w:ind w:right="72"/>
        <w:jc w:val="both"/>
        <w:textAlignment w:val="baseline"/>
        <w:rPr>
          <w:sz w:val="24"/>
          <w:szCs w:val="24"/>
        </w:rPr>
      </w:pPr>
      <w:r>
        <w:rPr>
          <w:sz w:val="24"/>
          <w:szCs w:val="24"/>
        </w:rPr>
        <w:t>in each case, addressed to, and/or capable of being relied upon by, amongst others, the Finance Pa</w:t>
      </w:r>
      <w:r>
        <w:rPr>
          <w:sz w:val="24"/>
          <w:szCs w:val="24"/>
          <w:lang w:val="es-ES" w:eastAsia="es-ES"/>
        </w:rPr>
        <w:t>rt</w:t>
      </w:r>
      <w:r>
        <w:rPr>
          <w:sz w:val="24"/>
          <w:szCs w:val="24"/>
        </w:rPr>
        <w:t>ies.</w:t>
      </w:r>
    </w:p>
    <w:p w:rsidR="003331F0" w:rsidRDefault="003331F0">
      <w:pPr>
        <w:kinsoku w:val="0"/>
        <w:overflowPunct w:val="0"/>
        <w:autoSpaceDE/>
        <w:autoSpaceDN/>
        <w:adjustRightInd/>
        <w:spacing w:before="243" w:line="276" w:lineRule="exact"/>
        <w:ind w:right="72"/>
        <w:textAlignment w:val="baseline"/>
        <w:rPr>
          <w:spacing w:val="-2"/>
          <w:sz w:val="24"/>
          <w:szCs w:val="24"/>
        </w:rPr>
      </w:pPr>
      <w:r>
        <w:rPr>
          <w:b/>
          <w:bCs/>
          <w:spacing w:val="-2"/>
          <w:sz w:val="24"/>
          <w:szCs w:val="24"/>
        </w:rPr>
        <w:t xml:space="preserve">"Teckel" </w:t>
      </w:r>
      <w:r>
        <w:rPr>
          <w:spacing w:val="-2"/>
          <w:sz w:val="24"/>
          <w:szCs w:val="24"/>
        </w:rPr>
        <w:t xml:space="preserve">means Teckel </w:t>
      </w:r>
      <w:r>
        <w:rPr>
          <w:spacing w:val="-2"/>
          <w:sz w:val="24"/>
          <w:szCs w:val="24"/>
          <w:lang w:val="es-ES" w:eastAsia="es-ES"/>
        </w:rPr>
        <w:t xml:space="preserve">Gestora, </w:t>
      </w:r>
      <w:r>
        <w:rPr>
          <w:spacing w:val="-2"/>
          <w:sz w:val="24"/>
          <w:szCs w:val="24"/>
        </w:rPr>
        <w:t>S.L.</w:t>
      </w:r>
    </w:p>
    <w:p w:rsidR="003331F0" w:rsidRDefault="003331F0">
      <w:pPr>
        <w:kinsoku w:val="0"/>
        <w:overflowPunct w:val="0"/>
        <w:autoSpaceDE/>
        <w:autoSpaceDN/>
        <w:adjustRightInd/>
        <w:spacing w:before="235" w:line="276" w:lineRule="exact"/>
        <w:ind w:right="72"/>
        <w:jc w:val="both"/>
        <w:textAlignment w:val="baseline"/>
        <w:rPr>
          <w:sz w:val="24"/>
          <w:szCs w:val="24"/>
        </w:rPr>
      </w:pPr>
      <w:r>
        <w:rPr>
          <w:b/>
          <w:bCs/>
          <w:sz w:val="24"/>
          <w:szCs w:val="24"/>
        </w:rPr>
        <w:t xml:space="preserve">"Tenant Contributions" </w:t>
      </w:r>
      <w:r>
        <w:rPr>
          <w:sz w:val="24"/>
          <w:szCs w:val="24"/>
        </w:rPr>
        <w:t>means any amount paid or payable to an Obligor by any tenant under a Lease Document or any other occupier of a Property, by way of:</w:t>
      </w:r>
    </w:p>
    <w:p w:rsidR="003331F0" w:rsidRDefault="003331F0">
      <w:pPr>
        <w:tabs>
          <w:tab w:val="left" w:pos="720"/>
        </w:tabs>
        <w:kinsoku w:val="0"/>
        <w:overflowPunct w:val="0"/>
        <w:autoSpaceDE/>
        <w:autoSpaceDN/>
        <w:adjustRightInd/>
        <w:spacing w:before="238" w:line="276" w:lineRule="exact"/>
        <w:ind w:right="72"/>
        <w:textAlignment w:val="baseline"/>
        <w:rPr>
          <w:spacing w:val="-2"/>
          <w:sz w:val="24"/>
          <w:szCs w:val="24"/>
        </w:rPr>
      </w:pPr>
      <w:r>
        <w:rPr>
          <w:spacing w:val="-2"/>
          <w:sz w:val="24"/>
          <w:szCs w:val="24"/>
        </w:rPr>
        <w:t>(a)</w:t>
      </w:r>
      <w:r>
        <w:rPr>
          <w:spacing w:val="-2"/>
          <w:sz w:val="24"/>
          <w:szCs w:val="24"/>
        </w:rPr>
        <w:tab/>
        <w:t>contribution to:</w:t>
      </w:r>
    </w:p>
    <w:p w:rsidR="003331F0" w:rsidRDefault="003331F0">
      <w:pPr>
        <w:numPr>
          <w:ilvl w:val="0"/>
          <w:numId w:val="94"/>
        </w:numPr>
        <w:kinsoku w:val="0"/>
        <w:overflowPunct w:val="0"/>
        <w:autoSpaceDE/>
        <w:autoSpaceDN/>
        <w:adjustRightInd/>
        <w:spacing w:before="246" w:line="276" w:lineRule="exact"/>
        <w:ind w:right="72"/>
        <w:textAlignment w:val="baseline"/>
        <w:rPr>
          <w:spacing w:val="-1"/>
          <w:sz w:val="24"/>
          <w:szCs w:val="24"/>
          <w:lang w:val="es-ES" w:eastAsia="es-ES"/>
        </w:rPr>
      </w:pPr>
      <w:r>
        <w:rPr>
          <w:spacing w:val="-1"/>
          <w:sz w:val="24"/>
          <w:szCs w:val="24"/>
        </w:rPr>
        <w:t xml:space="preserve">insurance </w:t>
      </w:r>
      <w:r>
        <w:rPr>
          <w:spacing w:val="-1"/>
          <w:sz w:val="24"/>
          <w:szCs w:val="24"/>
          <w:lang w:val="es-ES" w:eastAsia="es-ES"/>
        </w:rPr>
        <w:t>premia;</w:t>
      </w:r>
    </w:p>
    <w:p w:rsidR="003331F0" w:rsidRDefault="003331F0">
      <w:pPr>
        <w:numPr>
          <w:ilvl w:val="0"/>
          <w:numId w:val="94"/>
        </w:numPr>
        <w:kinsoku w:val="0"/>
        <w:overflowPunct w:val="0"/>
        <w:autoSpaceDE/>
        <w:autoSpaceDN/>
        <w:adjustRightInd/>
        <w:spacing w:before="234" w:line="276" w:lineRule="exact"/>
        <w:ind w:right="72"/>
        <w:jc w:val="both"/>
        <w:textAlignment w:val="baseline"/>
        <w:rPr>
          <w:sz w:val="24"/>
          <w:szCs w:val="24"/>
        </w:rPr>
      </w:pPr>
      <w:r>
        <w:rPr>
          <w:sz w:val="24"/>
          <w:szCs w:val="24"/>
        </w:rPr>
        <w:t>a service or other charge in respect of an Obligor's costs in connection with any m</w:t>
      </w:r>
      <w:r>
        <w:rPr>
          <w:sz w:val="24"/>
          <w:szCs w:val="24"/>
          <w:lang w:val="es-ES" w:eastAsia="es-ES"/>
        </w:rPr>
        <w:t>an</w:t>
      </w:r>
      <w:r>
        <w:rPr>
          <w:sz w:val="24"/>
          <w:szCs w:val="24"/>
        </w:rPr>
        <w:t>agement, repair, maintenance or similar obligation or in providing services to a tenant of, or with respect to, a Property;</w:t>
      </w:r>
    </w:p>
    <w:p w:rsidR="003331F0" w:rsidRDefault="003331F0">
      <w:pPr>
        <w:numPr>
          <w:ilvl w:val="0"/>
          <w:numId w:val="94"/>
        </w:numPr>
        <w:kinsoku w:val="0"/>
        <w:overflowPunct w:val="0"/>
        <w:autoSpaceDE/>
        <w:autoSpaceDN/>
        <w:adjustRightInd/>
        <w:spacing w:before="241" w:after="848" w:line="276" w:lineRule="exact"/>
        <w:ind w:right="72"/>
        <w:jc w:val="both"/>
        <w:textAlignment w:val="baseline"/>
        <w:rPr>
          <w:sz w:val="24"/>
          <w:szCs w:val="24"/>
        </w:rPr>
      </w:pPr>
      <w:r>
        <w:rPr>
          <w:sz w:val="24"/>
          <w:szCs w:val="24"/>
        </w:rPr>
        <w:t>a reserve or sinking fund; or</w:t>
      </w:r>
    </w:p>
    <w:p w:rsidR="003331F0" w:rsidRDefault="003331F0">
      <w:pPr>
        <w:tabs>
          <w:tab w:val="left" w:pos="4248"/>
          <w:tab w:val="right" w:pos="9072"/>
        </w:tabs>
        <w:kinsoku w:val="0"/>
        <w:overflowPunct w:val="0"/>
        <w:autoSpaceDE/>
        <w:autoSpaceDN/>
        <w:adjustRightInd/>
        <w:spacing w:after="47" w:line="241" w:lineRule="exact"/>
        <w:textAlignment w:val="baseline"/>
        <w:rPr>
          <w:sz w:val="16"/>
          <w:szCs w:val="16"/>
        </w:rPr>
      </w:pPr>
      <w:r>
        <w:rPr>
          <w:sz w:val="16"/>
          <w:szCs w:val="16"/>
        </w:rPr>
        <w:lastRenderedPageBreak/>
        <w:t>80184-5-446-v17.0</w:t>
      </w:r>
      <w:r>
        <w:rPr>
          <w:sz w:val="16"/>
          <w:szCs w:val="16"/>
        </w:rPr>
        <w:tab/>
      </w:r>
      <w:r>
        <w:rPr>
          <w:sz w:val="24"/>
          <w:szCs w:val="24"/>
        </w:rPr>
        <w:t>- 34 -</w:t>
      </w:r>
      <w:r>
        <w:rPr>
          <w:sz w:val="24"/>
          <w:szCs w:val="24"/>
        </w:rPr>
        <w:tab/>
      </w:r>
      <w:r>
        <w:rPr>
          <w:sz w:val="16"/>
          <w:szCs w:val="16"/>
        </w:rPr>
        <w:t>70-40580707</w:t>
      </w:r>
    </w:p>
    <w:p w:rsidR="003331F0" w:rsidRDefault="003331F0">
      <w:pPr>
        <w:pageBreakBefore/>
        <w:kinsoku w:val="0"/>
        <w:overflowPunct w:val="0"/>
        <w:autoSpaceDE/>
        <w:autoSpaceDN/>
        <w:adjustRightInd/>
        <w:spacing w:before="10" w:line="276" w:lineRule="exact"/>
        <w:ind w:left="1440" w:right="72" w:hanging="648"/>
        <w:jc w:val="both"/>
        <w:textAlignment w:val="baseline"/>
        <w:rPr>
          <w:sz w:val="24"/>
          <w:szCs w:val="24"/>
        </w:rPr>
      </w:pPr>
      <w:r>
        <w:rPr>
          <w:sz w:val="24"/>
          <w:szCs w:val="24"/>
        </w:rPr>
        <w:lastRenderedPageBreak/>
        <w:t>(iv) any expenses incurred in respect of a breach of covenant where such contribution is to be applied in remedying such breach or discharging such expenses; and</w:t>
      </w:r>
    </w:p>
    <w:p w:rsidR="003331F0" w:rsidRDefault="003331F0">
      <w:pPr>
        <w:tabs>
          <w:tab w:val="left" w:pos="720"/>
        </w:tabs>
        <w:kinsoku w:val="0"/>
        <w:overflowPunct w:val="0"/>
        <w:autoSpaceDE/>
        <w:autoSpaceDN/>
        <w:adjustRightInd/>
        <w:spacing w:before="240" w:line="273" w:lineRule="exact"/>
        <w:ind w:left="72"/>
        <w:textAlignment w:val="baseline"/>
        <w:rPr>
          <w:sz w:val="24"/>
          <w:szCs w:val="24"/>
        </w:rPr>
      </w:pPr>
      <w:r>
        <w:rPr>
          <w:sz w:val="24"/>
          <w:szCs w:val="24"/>
        </w:rPr>
        <w:t>(b)</w:t>
      </w:r>
      <w:r>
        <w:rPr>
          <w:sz w:val="24"/>
          <w:szCs w:val="24"/>
        </w:rPr>
        <w:tab/>
        <w:t>VAT.</w:t>
      </w:r>
    </w:p>
    <w:p w:rsidR="003331F0" w:rsidRDefault="003331F0">
      <w:pPr>
        <w:kinsoku w:val="0"/>
        <w:overflowPunct w:val="0"/>
        <w:autoSpaceDE/>
        <w:autoSpaceDN/>
        <w:adjustRightInd/>
        <w:spacing w:before="245" w:line="273" w:lineRule="exact"/>
        <w:ind w:left="72" w:right="72"/>
        <w:textAlignment w:val="baseline"/>
        <w:rPr>
          <w:sz w:val="24"/>
          <w:szCs w:val="24"/>
        </w:rPr>
      </w:pPr>
      <w:r>
        <w:rPr>
          <w:b/>
          <w:bCs/>
          <w:sz w:val="24"/>
          <w:szCs w:val="24"/>
        </w:rPr>
        <w:t xml:space="preserve">"Total Commitments" </w:t>
      </w:r>
      <w:r>
        <w:rPr>
          <w:sz w:val="24"/>
          <w:szCs w:val="24"/>
        </w:rPr>
        <w:t>means the aggregate of the Total Facility A Commitments, the Total Facility B Commitments and the Total Facility C Commitments.</w:t>
      </w:r>
    </w:p>
    <w:p w:rsidR="003331F0" w:rsidRDefault="003331F0">
      <w:pPr>
        <w:kinsoku w:val="0"/>
        <w:overflowPunct w:val="0"/>
        <w:autoSpaceDE/>
        <w:autoSpaceDN/>
        <w:adjustRightInd/>
        <w:spacing w:before="245" w:line="274" w:lineRule="exact"/>
        <w:ind w:left="72" w:right="72"/>
        <w:textAlignment w:val="baseline"/>
        <w:rPr>
          <w:sz w:val="24"/>
          <w:szCs w:val="24"/>
        </w:rPr>
      </w:pPr>
      <w:r>
        <w:rPr>
          <w:b/>
          <w:bCs/>
          <w:sz w:val="24"/>
          <w:szCs w:val="24"/>
        </w:rPr>
        <w:t xml:space="preserve">"Total Facility A Commitments" </w:t>
      </w:r>
      <w:r>
        <w:rPr>
          <w:sz w:val="24"/>
          <w:szCs w:val="24"/>
        </w:rPr>
        <w:t>means the aggregate of the Facility A Commitments being EUR59,660,000 at the date of this Agreement.</w:t>
      </w:r>
    </w:p>
    <w:p w:rsidR="003331F0" w:rsidRDefault="003331F0">
      <w:pPr>
        <w:kinsoku w:val="0"/>
        <w:overflowPunct w:val="0"/>
        <w:autoSpaceDE/>
        <w:autoSpaceDN/>
        <w:adjustRightInd/>
        <w:spacing w:before="244" w:line="274" w:lineRule="exact"/>
        <w:ind w:left="72" w:right="72"/>
        <w:textAlignment w:val="baseline"/>
        <w:rPr>
          <w:sz w:val="24"/>
          <w:szCs w:val="24"/>
        </w:rPr>
      </w:pPr>
      <w:r>
        <w:rPr>
          <w:b/>
          <w:bCs/>
          <w:sz w:val="24"/>
          <w:szCs w:val="24"/>
        </w:rPr>
        <w:t xml:space="preserve">"Total Facility B Commitments" </w:t>
      </w:r>
      <w:r>
        <w:rPr>
          <w:sz w:val="24"/>
          <w:szCs w:val="24"/>
        </w:rPr>
        <w:t>means the aggregate of the Facility B Commitments being EUR8,675,000 at the date of this Agreement.</w:t>
      </w:r>
    </w:p>
    <w:p w:rsidR="003331F0" w:rsidRDefault="003331F0">
      <w:pPr>
        <w:kinsoku w:val="0"/>
        <w:overflowPunct w:val="0"/>
        <w:autoSpaceDE/>
        <w:autoSpaceDN/>
        <w:adjustRightInd/>
        <w:spacing w:before="244" w:line="274" w:lineRule="exact"/>
        <w:ind w:left="72" w:right="72"/>
        <w:textAlignment w:val="baseline"/>
        <w:rPr>
          <w:sz w:val="24"/>
          <w:szCs w:val="24"/>
        </w:rPr>
      </w:pPr>
      <w:r>
        <w:rPr>
          <w:b/>
          <w:bCs/>
          <w:sz w:val="24"/>
          <w:szCs w:val="24"/>
        </w:rPr>
        <w:t xml:space="preserve">"Total Facility C Commitments" </w:t>
      </w:r>
      <w:r>
        <w:rPr>
          <w:sz w:val="24"/>
          <w:szCs w:val="24"/>
        </w:rPr>
        <w:t>means the aggregate of the Facility C Commitments being EUR3,665,000 at the date of this Agreement.</w:t>
      </w:r>
    </w:p>
    <w:p w:rsidR="003331F0" w:rsidRDefault="003331F0">
      <w:pPr>
        <w:kinsoku w:val="0"/>
        <w:overflowPunct w:val="0"/>
        <w:autoSpaceDE/>
        <w:autoSpaceDN/>
        <w:adjustRightInd/>
        <w:spacing w:before="245" w:line="274" w:lineRule="exact"/>
        <w:ind w:left="72"/>
        <w:textAlignment w:val="baseline"/>
        <w:rPr>
          <w:spacing w:val="-3"/>
          <w:sz w:val="24"/>
          <w:szCs w:val="24"/>
        </w:rPr>
      </w:pPr>
      <w:r>
        <w:rPr>
          <w:b/>
          <w:bCs/>
          <w:spacing w:val="-3"/>
          <w:sz w:val="24"/>
          <w:szCs w:val="24"/>
        </w:rPr>
        <w:t xml:space="preserve">"Transaction Document" </w:t>
      </w:r>
      <w:r>
        <w:rPr>
          <w:spacing w:val="-3"/>
          <w:sz w:val="24"/>
          <w:szCs w:val="24"/>
        </w:rPr>
        <w:t>means:</w:t>
      </w:r>
    </w:p>
    <w:p w:rsidR="003331F0" w:rsidRDefault="003331F0">
      <w:pPr>
        <w:numPr>
          <w:ilvl w:val="0"/>
          <w:numId w:val="95"/>
        </w:numPr>
        <w:kinsoku w:val="0"/>
        <w:overflowPunct w:val="0"/>
        <w:autoSpaceDE/>
        <w:autoSpaceDN/>
        <w:adjustRightInd/>
        <w:spacing w:before="240" w:line="273" w:lineRule="exact"/>
        <w:textAlignment w:val="baseline"/>
        <w:rPr>
          <w:sz w:val="24"/>
          <w:szCs w:val="24"/>
        </w:rPr>
      </w:pPr>
      <w:r>
        <w:rPr>
          <w:sz w:val="24"/>
          <w:szCs w:val="24"/>
        </w:rPr>
        <w:t>a Finance Document;</w:t>
      </w:r>
    </w:p>
    <w:p w:rsidR="003331F0" w:rsidRDefault="003331F0">
      <w:pPr>
        <w:numPr>
          <w:ilvl w:val="0"/>
          <w:numId w:val="95"/>
        </w:numPr>
        <w:kinsoku w:val="0"/>
        <w:overflowPunct w:val="0"/>
        <w:autoSpaceDE/>
        <w:autoSpaceDN/>
        <w:adjustRightInd/>
        <w:spacing w:before="246" w:line="273" w:lineRule="exact"/>
        <w:textAlignment w:val="baseline"/>
        <w:rPr>
          <w:sz w:val="24"/>
          <w:szCs w:val="24"/>
        </w:rPr>
      </w:pPr>
      <w:r>
        <w:rPr>
          <w:sz w:val="24"/>
          <w:szCs w:val="24"/>
        </w:rPr>
        <w:t>a Lease Document;</w:t>
      </w:r>
    </w:p>
    <w:p w:rsidR="003331F0" w:rsidRDefault="003331F0">
      <w:pPr>
        <w:numPr>
          <w:ilvl w:val="0"/>
          <w:numId w:val="95"/>
        </w:numPr>
        <w:kinsoku w:val="0"/>
        <w:overflowPunct w:val="0"/>
        <w:autoSpaceDE/>
        <w:autoSpaceDN/>
        <w:adjustRightInd/>
        <w:spacing w:before="239" w:line="273" w:lineRule="exact"/>
        <w:textAlignment w:val="baseline"/>
        <w:rPr>
          <w:sz w:val="24"/>
          <w:szCs w:val="24"/>
        </w:rPr>
      </w:pPr>
      <w:r>
        <w:rPr>
          <w:sz w:val="24"/>
          <w:szCs w:val="24"/>
        </w:rPr>
        <w:t>a document appointing a Managing Agent;</w:t>
      </w:r>
    </w:p>
    <w:p w:rsidR="003331F0" w:rsidRDefault="003331F0">
      <w:pPr>
        <w:numPr>
          <w:ilvl w:val="0"/>
          <w:numId w:val="95"/>
        </w:numPr>
        <w:kinsoku w:val="0"/>
        <w:overflowPunct w:val="0"/>
        <w:autoSpaceDE/>
        <w:autoSpaceDN/>
        <w:adjustRightInd/>
        <w:spacing w:before="246" w:line="271" w:lineRule="exact"/>
        <w:textAlignment w:val="baseline"/>
        <w:rPr>
          <w:sz w:val="24"/>
          <w:szCs w:val="24"/>
        </w:rPr>
      </w:pPr>
      <w:r>
        <w:rPr>
          <w:sz w:val="24"/>
          <w:szCs w:val="24"/>
        </w:rPr>
        <w:t>the Acquisition Documents; or</w:t>
      </w:r>
    </w:p>
    <w:p w:rsidR="003331F0" w:rsidRDefault="003331F0">
      <w:pPr>
        <w:numPr>
          <w:ilvl w:val="0"/>
          <w:numId w:val="95"/>
        </w:numPr>
        <w:kinsoku w:val="0"/>
        <w:overflowPunct w:val="0"/>
        <w:autoSpaceDE/>
        <w:autoSpaceDN/>
        <w:adjustRightInd/>
        <w:spacing w:line="517" w:lineRule="exact"/>
        <w:ind w:right="216"/>
        <w:textAlignment w:val="baseline"/>
        <w:rPr>
          <w:sz w:val="24"/>
          <w:szCs w:val="24"/>
        </w:rPr>
      </w:pPr>
      <w:r>
        <w:rPr>
          <w:sz w:val="24"/>
          <w:szCs w:val="24"/>
        </w:rPr>
        <w:t xml:space="preserve">any other document designated as such by the Agent and the Obligors' Agent. </w:t>
      </w:r>
      <w:r>
        <w:rPr>
          <w:b/>
          <w:bCs/>
          <w:sz w:val="24"/>
          <w:szCs w:val="24"/>
        </w:rPr>
        <w:t xml:space="preserve">"Transaction Obligor" </w:t>
      </w:r>
      <w:r>
        <w:rPr>
          <w:sz w:val="24"/>
          <w:szCs w:val="24"/>
        </w:rPr>
        <w:t>means:</w:t>
      </w:r>
    </w:p>
    <w:p w:rsidR="003331F0" w:rsidRDefault="003331F0">
      <w:pPr>
        <w:numPr>
          <w:ilvl w:val="0"/>
          <w:numId w:val="96"/>
        </w:numPr>
        <w:kinsoku w:val="0"/>
        <w:overflowPunct w:val="0"/>
        <w:autoSpaceDE/>
        <w:autoSpaceDN/>
        <w:adjustRightInd/>
        <w:spacing w:before="240" w:line="273" w:lineRule="exact"/>
        <w:textAlignment w:val="baseline"/>
        <w:rPr>
          <w:sz w:val="24"/>
          <w:szCs w:val="24"/>
        </w:rPr>
      </w:pPr>
      <w:r>
        <w:rPr>
          <w:sz w:val="24"/>
          <w:szCs w:val="24"/>
        </w:rPr>
        <w:t>an Obligor; or</w:t>
      </w:r>
    </w:p>
    <w:p w:rsidR="003331F0" w:rsidRDefault="003331F0">
      <w:pPr>
        <w:numPr>
          <w:ilvl w:val="0"/>
          <w:numId w:val="96"/>
        </w:numPr>
        <w:kinsoku w:val="0"/>
        <w:overflowPunct w:val="0"/>
        <w:autoSpaceDE/>
        <w:autoSpaceDN/>
        <w:adjustRightInd/>
        <w:spacing w:before="245" w:line="273" w:lineRule="exact"/>
        <w:textAlignment w:val="baseline"/>
        <w:rPr>
          <w:sz w:val="24"/>
          <w:szCs w:val="24"/>
        </w:rPr>
      </w:pPr>
      <w:r>
        <w:rPr>
          <w:sz w:val="24"/>
          <w:szCs w:val="24"/>
        </w:rPr>
        <w:t>the Ultimate Parent; or</w:t>
      </w:r>
    </w:p>
    <w:p w:rsidR="003331F0" w:rsidRDefault="003331F0">
      <w:pPr>
        <w:numPr>
          <w:ilvl w:val="0"/>
          <w:numId w:val="96"/>
        </w:numPr>
        <w:kinsoku w:val="0"/>
        <w:overflowPunct w:val="0"/>
        <w:autoSpaceDE/>
        <w:autoSpaceDN/>
        <w:adjustRightInd/>
        <w:spacing w:before="241" w:line="273" w:lineRule="exact"/>
        <w:textAlignment w:val="baseline"/>
        <w:rPr>
          <w:sz w:val="24"/>
          <w:szCs w:val="24"/>
        </w:rPr>
      </w:pPr>
      <w:r>
        <w:rPr>
          <w:sz w:val="24"/>
          <w:szCs w:val="24"/>
        </w:rPr>
        <w:t>a Subordinated Creditor.</w:t>
      </w:r>
    </w:p>
    <w:p w:rsidR="003331F0" w:rsidRDefault="003331F0">
      <w:pPr>
        <w:kinsoku w:val="0"/>
        <w:overflowPunct w:val="0"/>
        <w:autoSpaceDE/>
        <w:autoSpaceDN/>
        <w:adjustRightInd/>
        <w:spacing w:before="244" w:line="274" w:lineRule="exact"/>
        <w:ind w:left="72" w:right="72"/>
        <w:textAlignment w:val="baseline"/>
        <w:rPr>
          <w:sz w:val="24"/>
          <w:szCs w:val="24"/>
        </w:rPr>
      </w:pPr>
      <w:r>
        <w:rPr>
          <w:b/>
          <w:bCs/>
          <w:sz w:val="24"/>
          <w:szCs w:val="24"/>
        </w:rPr>
        <w:t xml:space="preserve">"Transaction Security" </w:t>
      </w:r>
      <w:r>
        <w:rPr>
          <w:sz w:val="24"/>
          <w:szCs w:val="24"/>
        </w:rPr>
        <w:t>means the Security created or evidenced or expressed to be created or evidenced under the Security Documents.</w:t>
      </w:r>
    </w:p>
    <w:p w:rsidR="003331F0" w:rsidRDefault="003331F0">
      <w:pPr>
        <w:kinsoku w:val="0"/>
        <w:overflowPunct w:val="0"/>
        <w:autoSpaceDE/>
        <w:autoSpaceDN/>
        <w:adjustRightInd/>
        <w:spacing w:before="246" w:line="273" w:lineRule="exact"/>
        <w:ind w:left="72" w:right="72"/>
        <w:textAlignment w:val="baseline"/>
        <w:rPr>
          <w:sz w:val="24"/>
          <w:szCs w:val="24"/>
        </w:rPr>
      </w:pPr>
      <w:r>
        <w:rPr>
          <w:b/>
          <w:bCs/>
          <w:sz w:val="24"/>
          <w:szCs w:val="24"/>
        </w:rPr>
        <w:t xml:space="preserve">"Transfer Certificate" </w:t>
      </w:r>
      <w:r>
        <w:rPr>
          <w:sz w:val="24"/>
          <w:szCs w:val="24"/>
        </w:rPr>
        <w:t xml:space="preserve">means a certificate substantially in the form set out in Schedule 8 </w:t>
      </w:r>
      <w:r>
        <w:rPr>
          <w:i/>
          <w:iCs/>
          <w:sz w:val="24"/>
          <w:szCs w:val="24"/>
        </w:rPr>
        <w:t xml:space="preserve">(Form of Transfer Certificate) </w:t>
      </w:r>
      <w:r>
        <w:rPr>
          <w:sz w:val="24"/>
          <w:szCs w:val="24"/>
        </w:rPr>
        <w:t>or any other form agreed between the Agent and the Obligors' Agent.</w:t>
      </w:r>
    </w:p>
    <w:p w:rsidR="003331F0" w:rsidRDefault="003331F0">
      <w:pPr>
        <w:kinsoku w:val="0"/>
        <w:overflowPunct w:val="0"/>
        <w:autoSpaceDE/>
        <w:autoSpaceDN/>
        <w:adjustRightInd/>
        <w:spacing w:before="246" w:line="273" w:lineRule="exact"/>
        <w:ind w:left="72" w:right="72"/>
        <w:textAlignment w:val="baseline"/>
        <w:rPr>
          <w:sz w:val="24"/>
          <w:szCs w:val="24"/>
        </w:rPr>
      </w:pPr>
      <w:r>
        <w:rPr>
          <w:b/>
          <w:bCs/>
          <w:sz w:val="24"/>
          <w:szCs w:val="24"/>
        </w:rPr>
        <w:t xml:space="preserve">"Transfer Date" </w:t>
      </w:r>
      <w:r>
        <w:rPr>
          <w:sz w:val="24"/>
          <w:szCs w:val="24"/>
        </w:rPr>
        <w:t>means, in relation to a transfer or, as the case may be, an assignment, the later of:</w:t>
      </w:r>
    </w:p>
    <w:p w:rsidR="003331F0" w:rsidRDefault="003331F0">
      <w:pPr>
        <w:numPr>
          <w:ilvl w:val="0"/>
          <w:numId w:val="97"/>
        </w:numPr>
        <w:kinsoku w:val="0"/>
        <w:overflowPunct w:val="0"/>
        <w:autoSpaceDE/>
        <w:autoSpaceDN/>
        <w:adjustRightInd/>
        <w:spacing w:before="246" w:after="243" w:line="273" w:lineRule="exact"/>
        <w:ind w:right="72"/>
        <w:textAlignment w:val="baseline"/>
        <w:rPr>
          <w:sz w:val="24"/>
          <w:szCs w:val="24"/>
        </w:rPr>
      </w:pPr>
      <w:r>
        <w:rPr>
          <w:sz w:val="24"/>
          <w:szCs w:val="24"/>
        </w:rPr>
        <w:t>the proposed Transfer Date specified in the relevant Assignment Agreement or Transfer Certificate; and</w:t>
      </w:r>
    </w:p>
    <w:tbl>
      <w:tblPr>
        <w:tblW w:w="0" w:type="auto"/>
        <w:tblLayout w:type="fixed"/>
        <w:tblCellMar>
          <w:left w:w="0" w:type="dxa"/>
          <w:right w:w="0" w:type="dxa"/>
        </w:tblCellMar>
        <w:tblLook w:val="0000" w:firstRow="0" w:lastRow="0" w:firstColumn="0" w:lastColumn="0" w:noHBand="0" w:noVBand="0"/>
      </w:tblPr>
      <w:tblGrid>
        <w:gridCol w:w="560"/>
        <w:gridCol w:w="7880"/>
      </w:tblGrid>
      <w:tr w:rsidR="003331F0">
        <w:tblPrEx>
          <w:tblCellMar>
            <w:top w:w="0" w:type="dxa"/>
            <w:left w:w="0" w:type="dxa"/>
            <w:bottom w:w="0" w:type="dxa"/>
            <w:right w:w="0" w:type="dxa"/>
          </w:tblCellMar>
        </w:tblPrEx>
        <w:trPr>
          <w:trHeight w:hRule="exact" w:val="523"/>
        </w:trPr>
        <w:tc>
          <w:tcPr>
            <w:tcW w:w="560" w:type="dxa"/>
            <w:tcBorders>
              <w:top w:val="nil"/>
              <w:left w:val="nil"/>
              <w:bottom w:val="nil"/>
              <w:right w:val="nil"/>
            </w:tcBorders>
          </w:tcPr>
          <w:p w:rsidR="003331F0" w:rsidRDefault="003331F0">
            <w:pPr>
              <w:numPr>
                <w:ilvl w:val="0"/>
                <w:numId w:val="98"/>
              </w:numPr>
              <w:kinsoku w:val="0"/>
              <w:overflowPunct w:val="0"/>
              <w:autoSpaceDE/>
              <w:autoSpaceDN/>
              <w:adjustRightInd/>
              <w:spacing w:before="43" w:after="187" w:line="283" w:lineRule="exact"/>
              <w:jc w:val="center"/>
              <w:textAlignment w:val="baseline"/>
              <w:rPr>
                <w:spacing w:val="-319"/>
                <w:sz w:val="24"/>
                <w:szCs w:val="24"/>
                <w:lang w:eastAsia="en-US"/>
              </w:rPr>
            </w:pPr>
          </w:p>
        </w:tc>
        <w:tc>
          <w:tcPr>
            <w:tcW w:w="7880" w:type="dxa"/>
            <w:tcBorders>
              <w:top w:val="nil"/>
              <w:left w:val="nil"/>
              <w:bottom w:val="nil"/>
              <w:right w:val="nil"/>
            </w:tcBorders>
          </w:tcPr>
          <w:p w:rsidR="003331F0" w:rsidRDefault="003331F0">
            <w:pPr>
              <w:kinsoku w:val="0"/>
              <w:overflowPunct w:val="0"/>
              <w:autoSpaceDE/>
              <w:autoSpaceDN/>
              <w:adjustRightInd/>
              <w:spacing w:line="256" w:lineRule="exact"/>
              <w:ind w:left="216" w:right="72"/>
              <w:textAlignment w:val="baseline"/>
              <w:rPr>
                <w:sz w:val="24"/>
                <w:szCs w:val="24"/>
                <w:lang w:eastAsia="en-US"/>
              </w:rPr>
            </w:pPr>
            <w:r>
              <w:rPr>
                <w:sz w:val="24"/>
                <w:szCs w:val="24"/>
                <w:lang w:eastAsia="en-US"/>
              </w:rPr>
              <w:t>the date on which the Agent executes the relevant Assignment Agreement or Transfer Certificate.</w:t>
            </w:r>
          </w:p>
        </w:tc>
      </w:tr>
    </w:tbl>
    <w:p w:rsidR="003331F0" w:rsidRDefault="003331F0">
      <w:pPr>
        <w:kinsoku w:val="0"/>
        <w:overflowPunct w:val="0"/>
        <w:autoSpaceDE/>
        <w:autoSpaceDN/>
        <w:adjustRightInd/>
        <w:spacing w:after="736" w:line="20" w:lineRule="exact"/>
        <w:textAlignment w:val="baseline"/>
        <w:rPr>
          <w:sz w:val="24"/>
          <w:szCs w:val="24"/>
        </w:rPr>
      </w:pP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- 35 -</w:t>
      </w:r>
      <w:r>
        <w:rPr>
          <w:sz w:val="24"/>
          <w:szCs w:val="24"/>
        </w:rPr>
        <w:tab/>
      </w:r>
      <w:r>
        <w:rPr>
          <w:sz w:val="16"/>
          <w:szCs w:val="16"/>
        </w:rPr>
        <w:t>70-40580707</w:t>
      </w:r>
    </w:p>
    <w:p w:rsidR="003331F0" w:rsidRDefault="003331F0">
      <w:pPr>
        <w:pageBreakBefore/>
        <w:kinsoku w:val="0"/>
        <w:overflowPunct w:val="0"/>
        <w:autoSpaceDE/>
        <w:autoSpaceDN/>
        <w:adjustRightInd/>
        <w:spacing w:before="11" w:line="276" w:lineRule="exact"/>
        <w:textAlignment w:val="baseline"/>
        <w:rPr>
          <w:i/>
          <w:iCs/>
          <w:spacing w:val="-1"/>
          <w:sz w:val="24"/>
          <w:szCs w:val="24"/>
        </w:rPr>
      </w:pPr>
      <w:r>
        <w:rPr>
          <w:b/>
          <w:bCs/>
          <w:spacing w:val="-1"/>
          <w:sz w:val="24"/>
          <w:szCs w:val="24"/>
        </w:rPr>
        <w:lastRenderedPageBreak/>
        <w:t xml:space="preserve">"Treaty Lender" </w:t>
      </w:r>
      <w:r>
        <w:rPr>
          <w:spacing w:val="-1"/>
          <w:sz w:val="24"/>
          <w:szCs w:val="24"/>
        </w:rPr>
        <w:t xml:space="preserve">has the meaning given to it in Clause 12.1 </w:t>
      </w:r>
      <w:r>
        <w:rPr>
          <w:i/>
          <w:iCs/>
          <w:spacing w:val="-1"/>
          <w:sz w:val="24"/>
          <w:szCs w:val="24"/>
        </w:rPr>
        <w:t>(Tax Definitions).</w:t>
      </w:r>
    </w:p>
    <w:p w:rsidR="003331F0" w:rsidRDefault="003331F0">
      <w:pPr>
        <w:kinsoku w:val="0"/>
        <w:overflowPunct w:val="0"/>
        <w:autoSpaceDE/>
        <w:autoSpaceDN/>
        <w:adjustRightInd/>
        <w:spacing w:before="239" w:line="276" w:lineRule="exact"/>
        <w:ind w:right="72"/>
        <w:jc w:val="both"/>
        <w:textAlignment w:val="baseline"/>
        <w:rPr>
          <w:sz w:val="24"/>
          <w:szCs w:val="24"/>
        </w:rPr>
      </w:pPr>
      <w:r>
        <w:rPr>
          <w:b/>
          <w:bCs/>
          <w:sz w:val="24"/>
          <w:szCs w:val="24"/>
        </w:rPr>
        <w:t xml:space="preserve">"Unpaid Sum" </w:t>
      </w:r>
      <w:r>
        <w:rPr>
          <w:sz w:val="24"/>
          <w:szCs w:val="24"/>
        </w:rPr>
        <w:t>means any sum due and payable but unpaid by an Obligor under the Finance Documents.</w:t>
      </w:r>
    </w:p>
    <w:p w:rsidR="003331F0" w:rsidRDefault="003331F0">
      <w:pPr>
        <w:kinsoku w:val="0"/>
        <w:overflowPunct w:val="0"/>
        <w:autoSpaceDE/>
        <w:autoSpaceDN/>
        <w:adjustRightInd/>
        <w:spacing w:before="238" w:line="276" w:lineRule="exact"/>
        <w:ind w:right="72"/>
        <w:jc w:val="both"/>
        <w:textAlignment w:val="baseline"/>
        <w:rPr>
          <w:i/>
          <w:iCs/>
          <w:sz w:val="24"/>
          <w:szCs w:val="24"/>
        </w:rPr>
      </w:pPr>
      <w:r>
        <w:rPr>
          <w:b/>
          <w:bCs/>
          <w:sz w:val="24"/>
          <w:szCs w:val="24"/>
        </w:rPr>
        <w:t xml:space="preserve">"Updated Business Plan" </w:t>
      </w:r>
      <w:r>
        <w:rPr>
          <w:sz w:val="24"/>
          <w:szCs w:val="24"/>
        </w:rPr>
        <w:t>means each business pl</w:t>
      </w:r>
      <w:r>
        <w:rPr>
          <w:sz w:val="24"/>
          <w:szCs w:val="24"/>
          <w:lang w:val="es-ES" w:eastAsia="es-ES"/>
        </w:rPr>
        <w:t xml:space="preserve">an </w:t>
      </w:r>
      <w:r>
        <w:rPr>
          <w:sz w:val="24"/>
          <w:szCs w:val="24"/>
        </w:rPr>
        <w:t>incorporating a capex pl</w:t>
      </w:r>
      <w:r>
        <w:rPr>
          <w:sz w:val="24"/>
          <w:szCs w:val="24"/>
          <w:lang w:val="es-ES" w:eastAsia="es-ES"/>
        </w:rPr>
        <w:t xml:space="preserve">an </w:t>
      </w:r>
      <w:r>
        <w:rPr>
          <w:sz w:val="24"/>
          <w:szCs w:val="24"/>
        </w:rPr>
        <w:t xml:space="preserve">that is delivered to and approved by the Agent (acting on the instructions of the Majority Lenders) in accordance with Clause 20.5 </w:t>
      </w:r>
      <w:r>
        <w:rPr>
          <w:i/>
          <w:iCs/>
          <w:sz w:val="24"/>
          <w:szCs w:val="24"/>
        </w:rPr>
        <w:t>(Business Plan).</w:t>
      </w:r>
    </w:p>
    <w:p w:rsidR="003331F0" w:rsidRDefault="003331F0">
      <w:pPr>
        <w:kinsoku w:val="0"/>
        <w:overflowPunct w:val="0"/>
        <w:autoSpaceDE/>
        <w:autoSpaceDN/>
        <w:adjustRightInd/>
        <w:spacing w:before="242" w:line="275" w:lineRule="exact"/>
        <w:ind w:right="72"/>
        <w:jc w:val="both"/>
        <w:textAlignment w:val="baseline"/>
        <w:rPr>
          <w:sz w:val="24"/>
          <w:szCs w:val="24"/>
        </w:rPr>
      </w:pPr>
      <w:r>
        <w:rPr>
          <w:b/>
          <w:bCs/>
          <w:sz w:val="24"/>
          <w:szCs w:val="24"/>
        </w:rPr>
        <w:t xml:space="preserve">"Ultimate Parent" </w:t>
      </w:r>
      <w:r>
        <w:rPr>
          <w:sz w:val="24"/>
          <w:szCs w:val="24"/>
        </w:rPr>
        <w:t xml:space="preserve">means Nevis JV S.á r.l., a private limited liability company </w:t>
      </w:r>
      <w:r>
        <w:rPr>
          <w:i/>
          <w:iCs/>
          <w:sz w:val="24"/>
          <w:szCs w:val="24"/>
        </w:rPr>
        <w:t xml:space="preserve">(société a responsabilité limitée) </w:t>
      </w:r>
      <w:r>
        <w:rPr>
          <w:sz w:val="24"/>
          <w:szCs w:val="24"/>
        </w:rPr>
        <w:t>incorporated under the laws of Luxembourg with its registered office at 61, rue de Rollingergrund, L-2440 Luxembourg, Grand Duchy of Luxembourg being registered with the Register of Commerce and Companies in Luxembourg under number B 184.370 and with a share capital of EUR12,500.</w:t>
      </w:r>
    </w:p>
    <w:p w:rsidR="003331F0" w:rsidRDefault="003331F0">
      <w:pPr>
        <w:kinsoku w:val="0"/>
        <w:overflowPunct w:val="0"/>
        <w:autoSpaceDE/>
        <w:autoSpaceDN/>
        <w:adjustRightInd/>
        <w:spacing w:line="517" w:lineRule="exact"/>
        <w:ind w:right="3960"/>
        <w:textAlignment w:val="baseline"/>
        <w:rPr>
          <w:spacing w:val="-1"/>
          <w:sz w:val="24"/>
          <w:szCs w:val="24"/>
        </w:rPr>
      </w:pPr>
      <w:r>
        <w:rPr>
          <w:b/>
          <w:bCs/>
          <w:spacing w:val="-1"/>
          <w:sz w:val="24"/>
          <w:szCs w:val="24"/>
        </w:rPr>
        <w:t xml:space="preserve">"US" </w:t>
      </w:r>
      <w:r>
        <w:rPr>
          <w:spacing w:val="-1"/>
          <w:sz w:val="24"/>
          <w:szCs w:val="24"/>
        </w:rPr>
        <w:t xml:space="preserve">means the United States of America. </w:t>
      </w:r>
      <w:r>
        <w:rPr>
          <w:b/>
          <w:bCs/>
          <w:spacing w:val="-1"/>
          <w:sz w:val="24"/>
          <w:szCs w:val="24"/>
        </w:rPr>
        <w:t xml:space="preserve">"Utilisation" </w:t>
      </w:r>
      <w:r>
        <w:rPr>
          <w:spacing w:val="-1"/>
          <w:sz w:val="24"/>
          <w:szCs w:val="24"/>
        </w:rPr>
        <w:t>means a utilisation of a Facility.</w:t>
      </w:r>
    </w:p>
    <w:p w:rsidR="003331F0" w:rsidRDefault="003331F0">
      <w:pPr>
        <w:kinsoku w:val="0"/>
        <w:overflowPunct w:val="0"/>
        <w:autoSpaceDE/>
        <w:autoSpaceDN/>
        <w:adjustRightInd/>
        <w:spacing w:before="244" w:line="276" w:lineRule="exact"/>
        <w:ind w:right="72"/>
        <w:jc w:val="both"/>
        <w:textAlignment w:val="baseline"/>
        <w:rPr>
          <w:sz w:val="24"/>
          <w:szCs w:val="24"/>
        </w:rPr>
      </w:pPr>
      <w:r>
        <w:rPr>
          <w:b/>
          <w:bCs/>
          <w:sz w:val="24"/>
          <w:szCs w:val="24"/>
        </w:rPr>
        <w:t xml:space="preserve">"Utilisation Date" </w:t>
      </w:r>
      <w:r>
        <w:rPr>
          <w:sz w:val="24"/>
          <w:szCs w:val="24"/>
        </w:rPr>
        <w:t>means the date of a Utilisation, being the date on which the relevant Lo</w:t>
      </w:r>
      <w:r>
        <w:rPr>
          <w:sz w:val="24"/>
          <w:szCs w:val="24"/>
          <w:lang w:val="es-ES" w:eastAsia="es-ES"/>
        </w:rPr>
        <w:t xml:space="preserve">an </w:t>
      </w:r>
      <w:r>
        <w:rPr>
          <w:sz w:val="24"/>
          <w:szCs w:val="24"/>
        </w:rPr>
        <w:t>is to be made.</w:t>
      </w:r>
    </w:p>
    <w:p w:rsidR="003331F0" w:rsidRDefault="003331F0">
      <w:pPr>
        <w:kinsoku w:val="0"/>
        <w:overflowPunct w:val="0"/>
        <w:autoSpaceDE/>
        <w:autoSpaceDN/>
        <w:adjustRightInd/>
        <w:spacing w:before="236" w:line="276" w:lineRule="exact"/>
        <w:ind w:right="72"/>
        <w:jc w:val="both"/>
        <w:textAlignment w:val="baseline"/>
        <w:rPr>
          <w:i/>
          <w:iCs/>
          <w:sz w:val="24"/>
          <w:szCs w:val="24"/>
        </w:rPr>
      </w:pPr>
      <w:r>
        <w:rPr>
          <w:b/>
          <w:bCs/>
          <w:sz w:val="24"/>
          <w:szCs w:val="24"/>
        </w:rPr>
        <w:t xml:space="preserve">"Utilisation Request" </w:t>
      </w:r>
      <w:r>
        <w:rPr>
          <w:sz w:val="24"/>
          <w:szCs w:val="24"/>
        </w:rPr>
        <w:t xml:space="preserve">means a notice substantially in the form set out in Schedule 5 </w:t>
      </w:r>
      <w:r>
        <w:rPr>
          <w:i/>
          <w:iCs/>
          <w:sz w:val="24"/>
          <w:szCs w:val="24"/>
        </w:rPr>
        <w:t>(Utilisation Request).</w:t>
      </w:r>
    </w:p>
    <w:p w:rsidR="003331F0" w:rsidRDefault="003331F0">
      <w:pPr>
        <w:kinsoku w:val="0"/>
        <w:overflowPunct w:val="0"/>
        <w:autoSpaceDE/>
        <w:autoSpaceDN/>
        <w:adjustRightInd/>
        <w:spacing w:before="240" w:line="276" w:lineRule="exact"/>
        <w:ind w:right="72"/>
        <w:jc w:val="both"/>
        <w:textAlignment w:val="baseline"/>
        <w:rPr>
          <w:sz w:val="24"/>
          <w:szCs w:val="24"/>
        </w:rPr>
      </w:pPr>
      <w:r>
        <w:rPr>
          <w:b/>
          <w:bCs/>
          <w:sz w:val="24"/>
          <w:szCs w:val="24"/>
        </w:rPr>
        <w:t xml:space="preserve">"Valuation" </w:t>
      </w:r>
      <w:r>
        <w:rPr>
          <w:sz w:val="24"/>
          <w:szCs w:val="24"/>
        </w:rPr>
        <w:t>means a valuation of the Obligor's interests in the Properties by the Valuer, supplied at the request of, in form and substance satisfactory to, the Agent, addressed to, and/or capable of being relied upon by, the Finance Parties and prepared on the basis of the market value as that term is defined in the then current Statements of Asset Valuation Practice and Guidance Notes issued by the Royal Institution of Chartered Surveyors or its successors.</w:t>
      </w:r>
    </w:p>
    <w:p w:rsidR="003331F0" w:rsidRDefault="003331F0">
      <w:pPr>
        <w:kinsoku w:val="0"/>
        <w:overflowPunct w:val="0"/>
        <w:autoSpaceDE/>
        <w:autoSpaceDN/>
        <w:adjustRightInd/>
        <w:spacing w:before="238" w:line="276" w:lineRule="exact"/>
        <w:textAlignment w:val="baseline"/>
        <w:rPr>
          <w:spacing w:val="-6"/>
          <w:sz w:val="24"/>
          <w:szCs w:val="24"/>
        </w:rPr>
      </w:pPr>
      <w:r>
        <w:rPr>
          <w:b/>
          <w:bCs/>
          <w:spacing w:val="-6"/>
          <w:sz w:val="24"/>
          <w:szCs w:val="24"/>
        </w:rPr>
        <w:t xml:space="preserve">"Valuer" </w:t>
      </w:r>
      <w:r>
        <w:rPr>
          <w:spacing w:val="-6"/>
          <w:sz w:val="24"/>
          <w:szCs w:val="24"/>
        </w:rPr>
        <w:t>means:</w:t>
      </w:r>
    </w:p>
    <w:p w:rsidR="003331F0" w:rsidRDefault="003331F0">
      <w:pPr>
        <w:tabs>
          <w:tab w:val="right" w:pos="8352"/>
        </w:tabs>
        <w:kinsoku w:val="0"/>
        <w:overflowPunct w:val="0"/>
        <w:autoSpaceDE/>
        <w:autoSpaceDN/>
        <w:adjustRightInd/>
        <w:spacing w:before="241" w:line="274" w:lineRule="exact"/>
        <w:textAlignment w:val="baseline"/>
        <w:rPr>
          <w:sz w:val="24"/>
          <w:szCs w:val="24"/>
        </w:rPr>
      </w:pPr>
      <w:r>
        <w:rPr>
          <w:sz w:val="24"/>
          <w:szCs w:val="24"/>
        </w:rPr>
        <w:t>(a)</w:t>
      </w:r>
      <w:r>
        <w:rPr>
          <w:sz w:val="24"/>
          <w:szCs w:val="24"/>
        </w:rPr>
        <w:tab/>
        <w:t>JLL or any one of Aguirre Newman, Catella, CBRE, Colliers, Cushman &amp;</w:t>
      </w:r>
    </w:p>
    <w:p w:rsidR="003331F0" w:rsidRDefault="003331F0">
      <w:pPr>
        <w:kinsoku w:val="0"/>
        <w:overflowPunct w:val="0"/>
        <w:autoSpaceDE/>
        <w:autoSpaceDN/>
        <w:adjustRightInd/>
        <w:spacing w:line="275" w:lineRule="exact"/>
        <w:ind w:left="720" w:right="72"/>
        <w:jc w:val="both"/>
        <w:textAlignment w:val="baseline"/>
        <w:rPr>
          <w:sz w:val="24"/>
          <w:szCs w:val="24"/>
        </w:rPr>
      </w:pPr>
      <w:r>
        <w:rPr>
          <w:sz w:val="24"/>
          <w:szCs w:val="24"/>
        </w:rPr>
        <w:t>Wakefield, DTZ, Knight Frank and Savills or any of their respective successors; or</w:t>
      </w:r>
    </w:p>
    <w:p w:rsidR="003331F0" w:rsidRDefault="003331F0">
      <w:pPr>
        <w:kinsoku w:val="0"/>
        <w:overflowPunct w:val="0"/>
        <w:autoSpaceDE/>
        <w:autoSpaceDN/>
        <w:adjustRightInd/>
        <w:spacing w:before="240" w:line="276" w:lineRule="exact"/>
        <w:ind w:right="72"/>
        <w:jc w:val="both"/>
        <w:textAlignment w:val="baseline"/>
        <w:rPr>
          <w:sz w:val="24"/>
          <w:szCs w:val="24"/>
        </w:rPr>
      </w:pPr>
      <w:r>
        <w:rPr>
          <w:sz w:val="24"/>
          <w:szCs w:val="24"/>
        </w:rPr>
        <w:t>if two or fewer of the firms listed in paragraph (a) above are available (and are not conflicted) to provide the relevant Valuation, any other recognised independent real estate expert operating in Spain and appointed by the Agent, prior to the occurrence of an Event of Default only, with the prior consent of the Obligors' Agent (acting reasonably).</w:t>
      </w:r>
    </w:p>
    <w:p w:rsidR="003331F0" w:rsidRDefault="003331F0">
      <w:pPr>
        <w:kinsoku w:val="0"/>
        <w:overflowPunct w:val="0"/>
        <w:autoSpaceDE/>
        <w:autoSpaceDN/>
        <w:adjustRightInd/>
        <w:spacing w:before="240" w:line="276" w:lineRule="exact"/>
        <w:textAlignment w:val="baseline"/>
        <w:rPr>
          <w:spacing w:val="-7"/>
          <w:sz w:val="24"/>
          <w:szCs w:val="24"/>
        </w:rPr>
      </w:pPr>
      <w:r>
        <w:rPr>
          <w:b/>
          <w:bCs/>
          <w:spacing w:val="-7"/>
          <w:sz w:val="24"/>
          <w:szCs w:val="24"/>
        </w:rPr>
        <w:t xml:space="preserve">"VAT" </w:t>
      </w:r>
      <w:r>
        <w:rPr>
          <w:spacing w:val="-7"/>
          <w:sz w:val="24"/>
          <w:szCs w:val="24"/>
        </w:rPr>
        <w:t>means:</w:t>
      </w:r>
    </w:p>
    <w:p w:rsidR="003331F0" w:rsidRDefault="003331F0">
      <w:pPr>
        <w:numPr>
          <w:ilvl w:val="0"/>
          <w:numId w:val="99"/>
        </w:numPr>
        <w:tabs>
          <w:tab w:val="right" w:pos="8352"/>
        </w:tabs>
        <w:kinsoku w:val="0"/>
        <w:overflowPunct w:val="0"/>
        <w:autoSpaceDE/>
        <w:autoSpaceDN/>
        <w:adjustRightInd/>
        <w:spacing w:before="239" w:after="231" w:line="276" w:lineRule="exact"/>
        <w:ind w:right="72"/>
        <w:jc w:val="both"/>
        <w:textAlignment w:val="baseline"/>
        <w:rPr>
          <w:sz w:val="24"/>
          <w:szCs w:val="24"/>
        </w:rPr>
      </w:pPr>
      <w:r>
        <w:rPr>
          <w:sz w:val="24"/>
          <w:szCs w:val="24"/>
        </w:rPr>
        <w:t>any tax imposed in compliance with the Council Directive of 28 November</w:t>
      </w:r>
      <w:r>
        <w:rPr>
          <w:sz w:val="24"/>
          <w:szCs w:val="24"/>
        </w:rPr>
        <w:br/>
        <w:t>2006 on the common system of value added tax (EC Directive 2006/112); and</w:t>
      </w:r>
    </w:p>
    <w:tbl>
      <w:tblPr>
        <w:tblW w:w="0" w:type="auto"/>
        <w:tblLayout w:type="fixed"/>
        <w:tblCellMar>
          <w:left w:w="0" w:type="dxa"/>
          <w:right w:w="0" w:type="dxa"/>
        </w:tblCellMar>
        <w:tblLook w:val="0000" w:firstRow="0" w:lastRow="0" w:firstColumn="0" w:lastColumn="0" w:noHBand="0" w:noVBand="0"/>
      </w:tblPr>
      <w:tblGrid>
        <w:gridCol w:w="550"/>
        <w:gridCol w:w="7890"/>
      </w:tblGrid>
      <w:tr w:rsidR="003331F0">
        <w:tblPrEx>
          <w:tblCellMar>
            <w:top w:w="0" w:type="dxa"/>
            <w:left w:w="0" w:type="dxa"/>
            <w:bottom w:w="0" w:type="dxa"/>
            <w:right w:w="0" w:type="dxa"/>
          </w:tblCellMar>
        </w:tblPrEx>
        <w:trPr>
          <w:trHeight w:hRule="exact" w:val="857"/>
        </w:trPr>
        <w:tc>
          <w:tcPr>
            <w:tcW w:w="550" w:type="dxa"/>
            <w:tcBorders>
              <w:top w:val="nil"/>
              <w:left w:val="nil"/>
              <w:bottom w:val="nil"/>
              <w:right w:val="nil"/>
            </w:tcBorders>
          </w:tcPr>
          <w:p w:rsidR="003331F0" w:rsidRDefault="003331F0">
            <w:pPr>
              <w:numPr>
                <w:ilvl w:val="0"/>
                <w:numId w:val="100"/>
              </w:numPr>
              <w:kinsoku w:val="0"/>
              <w:overflowPunct w:val="0"/>
              <w:autoSpaceDE/>
              <w:autoSpaceDN/>
              <w:adjustRightInd/>
              <w:spacing w:before="45" w:after="523" w:line="283" w:lineRule="exact"/>
              <w:jc w:val="center"/>
              <w:textAlignment w:val="baseline"/>
              <w:rPr>
                <w:spacing w:val="-329"/>
                <w:sz w:val="24"/>
                <w:szCs w:val="24"/>
                <w:lang w:eastAsia="en-US"/>
              </w:rPr>
            </w:pPr>
          </w:p>
        </w:tc>
        <w:tc>
          <w:tcPr>
            <w:tcW w:w="7890" w:type="dxa"/>
            <w:tcBorders>
              <w:top w:val="nil"/>
              <w:left w:val="nil"/>
              <w:bottom w:val="nil"/>
              <w:right w:val="nil"/>
            </w:tcBorders>
          </w:tcPr>
          <w:p w:rsidR="003331F0" w:rsidRDefault="003331F0">
            <w:pPr>
              <w:kinsoku w:val="0"/>
              <w:overflowPunct w:val="0"/>
              <w:autoSpaceDE/>
              <w:autoSpaceDN/>
              <w:adjustRightInd/>
              <w:spacing w:after="25" w:line="275" w:lineRule="exact"/>
              <w:ind w:left="216" w:right="72"/>
              <w:jc w:val="both"/>
              <w:textAlignment w:val="baseline"/>
              <w:rPr>
                <w:sz w:val="24"/>
                <w:szCs w:val="24"/>
                <w:lang w:eastAsia="en-US"/>
              </w:rPr>
            </w:pPr>
            <w:r>
              <w:rPr>
                <w:sz w:val="24"/>
                <w:szCs w:val="24"/>
                <w:lang w:eastAsia="en-US"/>
              </w:rPr>
              <w:t>any other tax of a similar nature, whether imposed in a member state of the European Union in substitution for, or levied in addition to, such tax referred to in paragraph (a) above, or imposed elsewhere.</w:t>
            </w:r>
          </w:p>
        </w:tc>
      </w:tr>
    </w:tbl>
    <w:p w:rsidR="003331F0" w:rsidRDefault="003331F0">
      <w:pPr>
        <w:kinsoku w:val="0"/>
        <w:overflowPunct w:val="0"/>
        <w:autoSpaceDE/>
        <w:autoSpaceDN/>
        <w:adjustRightInd/>
        <w:spacing w:after="736" w:line="20" w:lineRule="exact"/>
        <w:textAlignment w:val="baseline"/>
        <w:rPr>
          <w:sz w:val="24"/>
          <w:szCs w:val="24"/>
        </w:rPr>
      </w:pPr>
    </w:p>
    <w:p w:rsidR="003331F0" w:rsidRDefault="003331F0">
      <w:pPr>
        <w:kinsoku w:val="0"/>
        <w:overflowPunct w:val="0"/>
        <w:autoSpaceDE/>
        <w:autoSpaceDN/>
        <w:adjustRightInd/>
        <w:spacing w:before="204" w:after="1190" w:line="283" w:lineRule="exact"/>
        <w:textAlignment w:val="baseline"/>
        <w:rPr>
          <w:spacing w:val="28"/>
          <w:sz w:val="24"/>
          <w:szCs w:val="24"/>
          <w:lang w:eastAsia="en-US"/>
        </w:rPr>
      </w:pPr>
      <w:r>
        <w:rPr>
          <w:spacing w:val="28"/>
          <w:sz w:val="24"/>
          <w:szCs w:val="24"/>
          <w:lang w:eastAsia="en-US"/>
        </w:rPr>
        <w:t>(b)</w:t>
      </w:r>
    </w:p>
    <w:p w:rsidR="003331F0" w:rsidRDefault="003331F0">
      <w:pPr>
        <w:tabs>
          <w:tab w:val="left" w:pos="4248"/>
          <w:tab w:val="right" w:pos="9072"/>
        </w:tabs>
        <w:kinsoku w:val="0"/>
        <w:overflowPunct w:val="0"/>
        <w:autoSpaceDE/>
        <w:autoSpaceDN/>
        <w:adjustRightInd/>
        <w:spacing w:after="47" w:line="242"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- 36 -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5" w:line="277" w:lineRule="exact"/>
        <w:ind w:left="720"/>
        <w:jc w:val="both"/>
        <w:textAlignment w:val="baseline"/>
        <w:rPr>
          <w:sz w:val="24"/>
          <w:szCs w:val="24"/>
          <w:lang w:eastAsia="en-US"/>
        </w:rPr>
      </w:pPr>
      <w:r>
        <w:rPr>
          <w:b/>
          <w:bCs/>
          <w:sz w:val="24"/>
          <w:szCs w:val="24"/>
          <w:lang w:eastAsia="en-US"/>
        </w:rPr>
        <w:lastRenderedPageBreak/>
        <w:t xml:space="preserve">"Vendor" </w:t>
      </w:r>
      <w:r>
        <w:rPr>
          <w:sz w:val="24"/>
          <w:szCs w:val="24"/>
          <w:lang w:eastAsia="en-US"/>
        </w:rPr>
        <w:t xml:space="preserve">means Pillarlux Holdings 3, Sá r.l., a private limited liability company </w:t>
      </w:r>
      <w:r>
        <w:rPr>
          <w:i/>
          <w:iCs/>
          <w:sz w:val="24"/>
          <w:szCs w:val="24"/>
          <w:lang w:eastAsia="en-US"/>
        </w:rPr>
        <w:t xml:space="preserve">(société á responsabilité limitée) </w:t>
      </w:r>
      <w:r>
        <w:rPr>
          <w:sz w:val="24"/>
          <w:szCs w:val="24"/>
          <w:lang w:eastAsia="en-US"/>
        </w:rPr>
        <w:t>incorporated under the laws of Luxembourg with its registered office at 46A, Avenue J.F. Kennedy, L-1855 Luxembourg, Grand Duchy of Luxembourg being registered with the Register of Commerce and Companies in Luxembourg under number B121.698 and with a share capital of EUR12,500.</w:t>
      </w:r>
    </w:p>
    <w:p w:rsidR="003331F0" w:rsidRDefault="003331F0">
      <w:pPr>
        <w:kinsoku w:val="0"/>
        <w:overflowPunct w:val="0"/>
        <w:autoSpaceDE/>
        <w:autoSpaceDN/>
        <w:adjustRightInd/>
        <w:spacing w:before="235" w:line="277" w:lineRule="exact"/>
        <w:ind w:left="720"/>
        <w:jc w:val="both"/>
        <w:textAlignment w:val="baseline"/>
        <w:rPr>
          <w:spacing w:val="1"/>
          <w:sz w:val="24"/>
          <w:szCs w:val="24"/>
          <w:lang w:eastAsia="en-US"/>
        </w:rPr>
      </w:pPr>
      <w:r>
        <w:rPr>
          <w:b/>
          <w:bCs/>
          <w:spacing w:val="1"/>
          <w:sz w:val="24"/>
          <w:szCs w:val="24"/>
          <w:lang w:eastAsia="en-US"/>
        </w:rPr>
        <w:t xml:space="preserve">"Vendor Guarantor" </w:t>
      </w:r>
      <w:r>
        <w:rPr>
          <w:spacing w:val="1"/>
          <w:sz w:val="24"/>
          <w:szCs w:val="24"/>
          <w:lang w:eastAsia="en-US"/>
        </w:rPr>
        <w:t xml:space="preserve">means Pillarlux Holdings Sá r.l., a private limited liability company </w:t>
      </w:r>
      <w:r>
        <w:rPr>
          <w:i/>
          <w:iCs/>
          <w:spacing w:val="1"/>
          <w:sz w:val="24"/>
          <w:szCs w:val="24"/>
          <w:lang w:eastAsia="en-US"/>
        </w:rPr>
        <w:t xml:space="preserve">(société á responsabilité limitée) </w:t>
      </w:r>
      <w:r>
        <w:rPr>
          <w:spacing w:val="1"/>
          <w:sz w:val="24"/>
          <w:szCs w:val="24"/>
          <w:lang w:eastAsia="en-US"/>
        </w:rPr>
        <w:t>incorporated under the laws of Luxembourg with its registered office at 46A, Avenue J.F. Kennedy, L-1855 Luxembourg, Grand Duchy of Luxembourg being registered with the Register of Commerce and Companies in Luxembourg under number B88.589 and with a share capital of EUR865,350.</w:t>
      </w:r>
    </w:p>
    <w:p w:rsidR="003331F0" w:rsidRDefault="003331F0">
      <w:pPr>
        <w:kinsoku w:val="0"/>
        <w:overflowPunct w:val="0"/>
        <w:autoSpaceDE/>
        <w:autoSpaceDN/>
        <w:adjustRightInd/>
        <w:spacing w:before="233" w:line="277" w:lineRule="exact"/>
        <w:ind w:left="720"/>
        <w:jc w:val="both"/>
        <w:textAlignment w:val="baseline"/>
        <w:rPr>
          <w:sz w:val="24"/>
          <w:szCs w:val="24"/>
          <w:lang w:eastAsia="en-US"/>
        </w:rPr>
      </w:pPr>
      <w:r>
        <w:rPr>
          <w:b/>
          <w:bCs/>
          <w:sz w:val="24"/>
          <w:szCs w:val="24"/>
          <w:lang w:eastAsia="en-US"/>
        </w:rPr>
        <w:t xml:space="preserve">"Vista Alegre Holdco" </w:t>
      </w:r>
      <w:r>
        <w:rPr>
          <w:sz w:val="24"/>
          <w:szCs w:val="24"/>
          <w:lang w:eastAsia="en-US"/>
        </w:rPr>
        <w:t xml:space="preserve">means Pillar Netherlands 2 B.V. (in the process of changing its name to Nevis Netherlands Zamora B.V.), a private company with limited liability </w:t>
      </w:r>
      <w:r>
        <w:rPr>
          <w:i/>
          <w:iCs/>
          <w:sz w:val="24"/>
          <w:szCs w:val="24"/>
          <w:lang w:eastAsia="en-US"/>
        </w:rPr>
        <w:t xml:space="preserve">(besloten vennootschap met beperkte aansprakelijkheid) </w:t>
      </w:r>
      <w:r>
        <w:rPr>
          <w:sz w:val="24"/>
          <w:szCs w:val="24"/>
          <w:lang w:eastAsia="en-US"/>
        </w:rPr>
        <w:t xml:space="preserve">incorporated under the laws of The Netherlands, having its seat </w:t>
      </w:r>
      <w:r>
        <w:rPr>
          <w:i/>
          <w:iCs/>
          <w:sz w:val="24"/>
          <w:szCs w:val="24"/>
          <w:lang w:eastAsia="en-US"/>
        </w:rPr>
        <w:t xml:space="preserve">(zetel) </w:t>
      </w:r>
      <w:r>
        <w:rPr>
          <w:sz w:val="24"/>
          <w:szCs w:val="24"/>
          <w:lang w:eastAsia="en-US"/>
        </w:rPr>
        <w:t>in Amsterdam and its address at Leidsekade 102 H, 1017 PP Amsterdam, the Netherlands and with Chamber of Commerce registration number 34190908.</w:t>
      </w:r>
    </w:p>
    <w:p w:rsidR="003331F0" w:rsidRDefault="003331F0">
      <w:pPr>
        <w:kinsoku w:val="0"/>
        <w:overflowPunct w:val="0"/>
        <w:autoSpaceDE/>
        <w:autoSpaceDN/>
        <w:adjustRightInd/>
        <w:spacing w:before="234" w:line="277" w:lineRule="exact"/>
        <w:ind w:left="720"/>
        <w:jc w:val="both"/>
        <w:textAlignment w:val="baseline"/>
        <w:rPr>
          <w:sz w:val="24"/>
          <w:szCs w:val="24"/>
          <w:lang w:eastAsia="en-US"/>
        </w:rPr>
      </w:pPr>
      <w:r>
        <w:rPr>
          <w:b/>
          <w:bCs/>
          <w:sz w:val="24"/>
          <w:szCs w:val="24"/>
          <w:lang w:eastAsia="en-US"/>
        </w:rPr>
        <w:t xml:space="preserve">"Vista Alegre Propco" </w:t>
      </w:r>
      <w:r>
        <w:rPr>
          <w:sz w:val="24"/>
          <w:szCs w:val="24"/>
          <w:lang w:eastAsia="en-US"/>
        </w:rPr>
        <w:t xml:space="preserve">means Pillar Valencia, S.L. (in the process of changing its name to Nevis Zamora S.L.U.), a limited liability company </w:t>
      </w:r>
      <w:r>
        <w:rPr>
          <w:i/>
          <w:iCs/>
          <w:sz w:val="24"/>
          <w:szCs w:val="24"/>
          <w:lang w:eastAsia="en-US"/>
        </w:rPr>
        <w:t xml:space="preserve">(sociedad de responsabilidad limitada) </w:t>
      </w:r>
      <w:r>
        <w:rPr>
          <w:sz w:val="24"/>
          <w:szCs w:val="24"/>
          <w:lang w:eastAsia="en-US"/>
        </w:rPr>
        <w:t>incorporated under the laws of Spain with its registered office at Pinar, 7, Madrid, Spain and registered with the Commercial Registry of Mad</w:t>
      </w:r>
      <w:r>
        <w:rPr>
          <w:sz w:val="24"/>
          <w:szCs w:val="24"/>
          <w:lang w:val="es-ES" w:eastAsia="es-ES"/>
        </w:rPr>
        <w:t>ri</w:t>
      </w:r>
      <w:r>
        <w:rPr>
          <w:sz w:val="24"/>
          <w:szCs w:val="24"/>
          <w:lang w:eastAsia="en-US"/>
        </w:rPr>
        <w:t xml:space="preserve">d under Volume </w:t>
      </w:r>
      <w:r>
        <w:rPr>
          <w:i/>
          <w:iCs/>
          <w:sz w:val="24"/>
          <w:szCs w:val="24"/>
          <w:lang w:eastAsia="en-US"/>
        </w:rPr>
        <w:t xml:space="preserve">(Tomo) </w:t>
      </w:r>
      <w:r>
        <w:rPr>
          <w:sz w:val="24"/>
          <w:szCs w:val="24"/>
          <w:lang w:eastAsia="en-US"/>
        </w:rPr>
        <w:t xml:space="preserve">18812, Sheet </w:t>
      </w:r>
      <w:r>
        <w:rPr>
          <w:i/>
          <w:iCs/>
          <w:sz w:val="24"/>
          <w:szCs w:val="24"/>
          <w:lang w:eastAsia="en-US"/>
        </w:rPr>
        <w:t xml:space="preserve">(Folio) </w:t>
      </w:r>
      <w:r>
        <w:rPr>
          <w:sz w:val="24"/>
          <w:szCs w:val="24"/>
          <w:lang w:eastAsia="en-US"/>
        </w:rPr>
        <w:t xml:space="preserve">175 and page </w:t>
      </w:r>
      <w:r>
        <w:rPr>
          <w:i/>
          <w:iCs/>
          <w:sz w:val="24"/>
          <w:szCs w:val="24"/>
          <w:lang w:eastAsia="en-US"/>
        </w:rPr>
        <w:t xml:space="preserve">(Hoja) </w:t>
      </w:r>
      <w:r>
        <w:rPr>
          <w:sz w:val="24"/>
          <w:szCs w:val="24"/>
          <w:lang w:eastAsia="en-US"/>
        </w:rPr>
        <w:t xml:space="preserve">M-328020 tax identification number </w:t>
      </w:r>
      <w:r>
        <w:rPr>
          <w:i/>
          <w:iCs/>
          <w:sz w:val="24"/>
          <w:szCs w:val="24"/>
          <w:lang w:eastAsia="en-US"/>
        </w:rPr>
        <w:t xml:space="preserve">(NIF) </w:t>
      </w:r>
      <w:r>
        <w:rPr>
          <w:sz w:val="24"/>
          <w:szCs w:val="24"/>
          <w:lang w:eastAsia="en-US"/>
        </w:rPr>
        <w:t>is B63026207.</w:t>
      </w:r>
    </w:p>
    <w:p w:rsidR="003331F0" w:rsidRDefault="003331F0">
      <w:pPr>
        <w:kinsoku w:val="0"/>
        <w:overflowPunct w:val="0"/>
        <w:autoSpaceDE/>
        <w:autoSpaceDN/>
        <w:adjustRightInd/>
        <w:spacing w:before="237" w:line="277" w:lineRule="exact"/>
        <w:ind w:left="720"/>
        <w:jc w:val="both"/>
        <w:textAlignment w:val="baseline"/>
        <w:rPr>
          <w:sz w:val="24"/>
          <w:szCs w:val="24"/>
          <w:lang w:eastAsia="en-US"/>
        </w:rPr>
      </w:pPr>
      <w:r>
        <w:rPr>
          <w:b/>
          <w:bCs/>
          <w:sz w:val="24"/>
          <w:szCs w:val="24"/>
          <w:lang w:eastAsia="en-US"/>
        </w:rPr>
        <w:t xml:space="preserve">"Vista Alegre Property" </w:t>
      </w:r>
      <w:r>
        <w:rPr>
          <w:sz w:val="24"/>
          <w:szCs w:val="24"/>
          <w:lang w:eastAsia="en-US"/>
        </w:rPr>
        <w:t>means plot 69626 registered with the Land Registry of Zamora 1.</w:t>
      </w:r>
    </w:p>
    <w:p w:rsidR="003331F0" w:rsidRDefault="003331F0">
      <w:pPr>
        <w:tabs>
          <w:tab w:val="left" w:pos="648"/>
        </w:tabs>
        <w:kinsoku w:val="0"/>
        <w:overflowPunct w:val="0"/>
        <w:autoSpaceDE/>
        <w:autoSpaceDN/>
        <w:adjustRightInd/>
        <w:spacing w:before="242" w:line="277" w:lineRule="exact"/>
        <w:textAlignment w:val="baseline"/>
        <w:rPr>
          <w:b/>
          <w:bCs/>
          <w:spacing w:val="1"/>
          <w:sz w:val="24"/>
          <w:szCs w:val="24"/>
          <w:lang w:eastAsia="en-US"/>
        </w:rPr>
      </w:pPr>
      <w:r>
        <w:rPr>
          <w:spacing w:val="1"/>
          <w:sz w:val="24"/>
          <w:szCs w:val="24"/>
          <w:lang w:eastAsia="en-US"/>
        </w:rPr>
        <w:t>1.2</w:t>
      </w:r>
      <w:r>
        <w:rPr>
          <w:spacing w:val="1"/>
          <w:sz w:val="24"/>
          <w:szCs w:val="24"/>
          <w:lang w:eastAsia="en-US"/>
        </w:rPr>
        <w:tab/>
      </w:r>
      <w:r>
        <w:rPr>
          <w:b/>
          <w:bCs/>
          <w:spacing w:val="1"/>
          <w:sz w:val="24"/>
          <w:szCs w:val="24"/>
          <w:lang w:eastAsia="en-US"/>
        </w:rPr>
        <w:t>Construction</w:t>
      </w:r>
    </w:p>
    <w:p w:rsidR="003331F0" w:rsidRDefault="003331F0">
      <w:pPr>
        <w:tabs>
          <w:tab w:val="left" w:pos="1368"/>
        </w:tabs>
        <w:kinsoku w:val="0"/>
        <w:overflowPunct w:val="0"/>
        <w:autoSpaceDE/>
        <w:autoSpaceDN/>
        <w:adjustRightInd/>
        <w:spacing w:before="233" w:line="277" w:lineRule="exact"/>
        <w:ind w:left="720"/>
        <w:textAlignment w:val="baseline"/>
        <w:rPr>
          <w:sz w:val="24"/>
          <w:szCs w:val="24"/>
          <w:lang w:eastAsia="en-US"/>
        </w:rPr>
      </w:pPr>
      <w:r>
        <w:rPr>
          <w:sz w:val="24"/>
          <w:szCs w:val="24"/>
          <w:lang w:eastAsia="en-US"/>
        </w:rPr>
        <w:t>(a)</w:t>
      </w:r>
      <w:r>
        <w:rPr>
          <w:sz w:val="24"/>
          <w:szCs w:val="24"/>
          <w:lang w:eastAsia="en-US"/>
        </w:rPr>
        <w:tab/>
        <w:t>Unless a contrary indication appears, a reference in a Finance Document to:</w:t>
      </w:r>
    </w:p>
    <w:p w:rsidR="003331F0" w:rsidRDefault="003331F0">
      <w:pPr>
        <w:tabs>
          <w:tab w:val="right" w:pos="9000"/>
        </w:tabs>
        <w:kinsoku w:val="0"/>
        <w:overflowPunct w:val="0"/>
        <w:autoSpaceDE/>
        <w:autoSpaceDN/>
        <w:adjustRightInd/>
        <w:spacing w:before="243" w:line="274" w:lineRule="exact"/>
        <w:ind w:left="1368"/>
        <w:textAlignment w:val="baseline"/>
        <w:rPr>
          <w:b/>
          <w:bCs/>
          <w:sz w:val="24"/>
          <w:szCs w:val="24"/>
          <w:lang w:eastAsia="en-US"/>
        </w:rPr>
      </w:pPr>
      <w:r>
        <w:rPr>
          <w:sz w:val="24"/>
          <w:szCs w:val="24"/>
          <w:lang w:val="es-ES" w:eastAsia="es-ES"/>
        </w:rPr>
        <w:t>(i)</w:t>
      </w:r>
      <w:r>
        <w:rPr>
          <w:sz w:val="24"/>
          <w:szCs w:val="24"/>
          <w:lang w:val="es-ES" w:eastAsia="es-ES"/>
        </w:rPr>
        <w:tab/>
      </w:r>
      <w:r>
        <w:rPr>
          <w:sz w:val="24"/>
          <w:szCs w:val="24"/>
          <w:lang w:eastAsia="en-US"/>
        </w:rPr>
        <w:t xml:space="preserve">the </w:t>
      </w:r>
      <w:r>
        <w:rPr>
          <w:b/>
          <w:bCs/>
          <w:sz w:val="24"/>
          <w:szCs w:val="24"/>
          <w:lang w:eastAsia="en-US"/>
        </w:rPr>
        <w:t xml:space="preserve">"Agent", </w:t>
      </w:r>
      <w:r>
        <w:rPr>
          <w:sz w:val="24"/>
          <w:szCs w:val="24"/>
          <w:lang w:eastAsia="en-US"/>
        </w:rPr>
        <w:t xml:space="preserve">the </w:t>
      </w:r>
      <w:r>
        <w:rPr>
          <w:b/>
          <w:bCs/>
          <w:sz w:val="24"/>
          <w:szCs w:val="24"/>
          <w:lang w:eastAsia="en-US"/>
        </w:rPr>
        <w:t xml:space="preserve">"Arranger", </w:t>
      </w:r>
      <w:r>
        <w:rPr>
          <w:sz w:val="24"/>
          <w:szCs w:val="24"/>
          <w:lang w:eastAsia="en-US"/>
        </w:rPr>
        <w:t xml:space="preserve">any </w:t>
      </w:r>
      <w:r>
        <w:rPr>
          <w:b/>
          <w:bCs/>
          <w:sz w:val="24"/>
          <w:szCs w:val="24"/>
          <w:lang w:eastAsia="en-US"/>
        </w:rPr>
        <w:t xml:space="preserve">"Finance Party", </w:t>
      </w:r>
      <w:r>
        <w:rPr>
          <w:sz w:val="24"/>
          <w:szCs w:val="24"/>
          <w:lang w:eastAsia="en-US"/>
        </w:rPr>
        <w:t xml:space="preserve">any </w:t>
      </w:r>
      <w:r>
        <w:rPr>
          <w:b/>
          <w:bCs/>
          <w:sz w:val="24"/>
          <w:szCs w:val="24"/>
          <w:lang w:eastAsia="en-US"/>
        </w:rPr>
        <w:t>"Hedge</w:t>
      </w:r>
    </w:p>
    <w:p w:rsidR="003331F0" w:rsidRDefault="003331F0">
      <w:pPr>
        <w:kinsoku w:val="0"/>
        <w:overflowPunct w:val="0"/>
        <w:autoSpaceDE/>
        <w:autoSpaceDN/>
        <w:adjustRightInd/>
        <w:spacing w:line="276" w:lineRule="exact"/>
        <w:ind w:left="2088"/>
        <w:jc w:val="both"/>
        <w:textAlignment w:val="baseline"/>
        <w:rPr>
          <w:sz w:val="24"/>
          <w:szCs w:val="24"/>
          <w:lang w:eastAsia="en-US"/>
        </w:rPr>
      </w:pPr>
      <w:r>
        <w:rPr>
          <w:b/>
          <w:bCs/>
          <w:sz w:val="24"/>
          <w:szCs w:val="24"/>
          <w:lang w:eastAsia="en-US"/>
        </w:rPr>
        <w:t xml:space="preserve">Counterparty", </w:t>
      </w:r>
      <w:r>
        <w:rPr>
          <w:sz w:val="24"/>
          <w:szCs w:val="24"/>
          <w:lang w:eastAsia="en-US"/>
        </w:rPr>
        <w:t xml:space="preserve">any </w:t>
      </w:r>
      <w:r>
        <w:rPr>
          <w:b/>
          <w:bCs/>
          <w:sz w:val="24"/>
          <w:szCs w:val="24"/>
          <w:lang w:eastAsia="en-US"/>
        </w:rPr>
        <w:t xml:space="preserve">"Lender", </w:t>
      </w:r>
      <w:r>
        <w:rPr>
          <w:sz w:val="24"/>
          <w:szCs w:val="24"/>
          <w:lang w:eastAsia="en-US"/>
        </w:rPr>
        <w:t xml:space="preserve">any </w:t>
      </w:r>
      <w:r>
        <w:rPr>
          <w:b/>
          <w:bCs/>
          <w:sz w:val="24"/>
          <w:szCs w:val="24"/>
          <w:lang w:eastAsia="en-US"/>
        </w:rPr>
        <w:t xml:space="preserve">"Obligor", </w:t>
      </w:r>
      <w:r>
        <w:rPr>
          <w:sz w:val="24"/>
          <w:szCs w:val="24"/>
          <w:lang w:eastAsia="en-US"/>
        </w:rPr>
        <w:t xml:space="preserve">any </w:t>
      </w:r>
      <w:r>
        <w:rPr>
          <w:b/>
          <w:bCs/>
          <w:sz w:val="24"/>
          <w:szCs w:val="24"/>
          <w:lang w:eastAsia="en-US"/>
        </w:rPr>
        <w:t xml:space="preserve">"Party", </w:t>
      </w:r>
      <w:r>
        <w:rPr>
          <w:sz w:val="24"/>
          <w:szCs w:val="24"/>
          <w:lang w:eastAsia="en-US"/>
        </w:rPr>
        <w:t xml:space="preserve">any </w:t>
      </w:r>
      <w:r>
        <w:rPr>
          <w:b/>
          <w:bCs/>
          <w:sz w:val="24"/>
          <w:szCs w:val="24"/>
          <w:lang w:eastAsia="en-US"/>
        </w:rPr>
        <w:t xml:space="preserve">"Secured Party", </w:t>
      </w:r>
      <w:r>
        <w:rPr>
          <w:sz w:val="24"/>
          <w:szCs w:val="24"/>
          <w:lang w:eastAsia="en-US"/>
        </w:rPr>
        <w:t xml:space="preserve">the </w:t>
      </w:r>
      <w:r>
        <w:rPr>
          <w:b/>
          <w:bCs/>
          <w:sz w:val="24"/>
          <w:szCs w:val="24"/>
          <w:lang w:eastAsia="en-US"/>
        </w:rPr>
        <w:t xml:space="preserve">"Security Agent" </w:t>
      </w:r>
      <w:r>
        <w:rPr>
          <w:sz w:val="24"/>
          <w:szCs w:val="24"/>
          <w:lang w:eastAsia="en-US"/>
        </w:rPr>
        <w:t xml:space="preserve">or any </w:t>
      </w:r>
      <w:r>
        <w:rPr>
          <w:b/>
          <w:bCs/>
          <w:sz w:val="24"/>
          <w:szCs w:val="24"/>
          <w:lang w:eastAsia="en-US"/>
        </w:rPr>
        <w:t xml:space="preserve">"Transaction Obligor" </w:t>
      </w:r>
      <w:r>
        <w:rPr>
          <w:sz w:val="24"/>
          <w:szCs w:val="24"/>
          <w:lang w:eastAsia="en-US"/>
        </w:rPr>
        <w:t xml:space="preserve">or any other person shall be construed so as to include its successors in title, permitted assigns and permitted transferees to, or of, its rights and/or obligations under the Finance Documents </w:t>
      </w:r>
      <w:r>
        <w:rPr>
          <w:sz w:val="24"/>
          <w:szCs w:val="24"/>
          <w:lang w:val="es-ES" w:eastAsia="es-ES"/>
        </w:rPr>
        <w:t>an</w:t>
      </w:r>
      <w:r>
        <w:rPr>
          <w:sz w:val="24"/>
          <w:szCs w:val="24"/>
          <w:lang w:eastAsia="en-US"/>
        </w:rPr>
        <w:t>d:</w:t>
      </w:r>
    </w:p>
    <w:p w:rsidR="003331F0" w:rsidRDefault="003331F0">
      <w:pPr>
        <w:numPr>
          <w:ilvl w:val="0"/>
          <w:numId w:val="101"/>
        </w:numPr>
        <w:tabs>
          <w:tab w:val="right" w:pos="9000"/>
        </w:tabs>
        <w:kinsoku w:val="0"/>
        <w:overflowPunct w:val="0"/>
        <w:autoSpaceDE/>
        <w:autoSpaceDN/>
        <w:adjustRightInd/>
        <w:spacing w:before="234" w:line="277" w:lineRule="exact"/>
        <w:jc w:val="both"/>
        <w:textAlignment w:val="baseline"/>
        <w:rPr>
          <w:sz w:val="24"/>
          <w:szCs w:val="24"/>
          <w:lang w:eastAsia="en-US"/>
        </w:rPr>
      </w:pPr>
      <w:r>
        <w:rPr>
          <w:sz w:val="24"/>
          <w:szCs w:val="24"/>
          <w:lang w:eastAsia="en-US"/>
        </w:rPr>
        <w:t>in the case of the Agent, any person for the time being</w:t>
      </w:r>
      <w:r>
        <w:rPr>
          <w:sz w:val="24"/>
          <w:szCs w:val="24"/>
          <w:lang w:eastAsia="en-US"/>
        </w:rPr>
        <w:br/>
        <w:t>appointed as Agent in accordance with this Agreement; and</w:t>
      </w:r>
    </w:p>
    <w:p w:rsidR="003331F0" w:rsidRDefault="003331F0">
      <w:pPr>
        <w:numPr>
          <w:ilvl w:val="0"/>
          <w:numId w:val="101"/>
        </w:numPr>
        <w:tabs>
          <w:tab w:val="right" w:pos="9000"/>
        </w:tabs>
        <w:kinsoku w:val="0"/>
        <w:overflowPunct w:val="0"/>
        <w:autoSpaceDE/>
        <w:autoSpaceDN/>
        <w:adjustRightInd/>
        <w:spacing w:before="239" w:line="277" w:lineRule="exact"/>
        <w:jc w:val="both"/>
        <w:textAlignment w:val="baseline"/>
        <w:rPr>
          <w:sz w:val="24"/>
          <w:szCs w:val="24"/>
          <w:lang w:eastAsia="en-US"/>
        </w:rPr>
      </w:pPr>
      <w:r>
        <w:rPr>
          <w:sz w:val="24"/>
          <w:szCs w:val="24"/>
          <w:lang w:eastAsia="en-US"/>
        </w:rPr>
        <w:t>in the case of the Security Agent, any person for the time being</w:t>
      </w:r>
      <w:r>
        <w:rPr>
          <w:sz w:val="24"/>
          <w:szCs w:val="24"/>
          <w:lang w:eastAsia="en-US"/>
        </w:rPr>
        <w:br/>
        <w:t>appointed as Security Agent or Security Agents in accordance with the Finance Documents;</w:t>
      </w:r>
    </w:p>
    <w:p w:rsidR="003331F0" w:rsidRDefault="003331F0">
      <w:pPr>
        <w:tabs>
          <w:tab w:val="right" w:pos="9000"/>
        </w:tabs>
        <w:kinsoku w:val="0"/>
        <w:overflowPunct w:val="0"/>
        <w:autoSpaceDE/>
        <w:autoSpaceDN/>
        <w:adjustRightInd/>
        <w:spacing w:before="236" w:line="276" w:lineRule="exact"/>
        <w:ind w:left="1440"/>
        <w:textAlignment w:val="baseline"/>
        <w:rPr>
          <w:sz w:val="24"/>
          <w:szCs w:val="24"/>
          <w:lang w:eastAsia="en-US"/>
        </w:rPr>
      </w:pPr>
      <w:r>
        <w:rPr>
          <w:sz w:val="24"/>
          <w:szCs w:val="24"/>
          <w:lang w:eastAsia="en-US"/>
        </w:rPr>
        <w:t>(ii)</w:t>
      </w:r>
      <w:r>
        <w:rPr>
          <w:sz w:val="24"/>
          <w:szCs w:val="24"/>
          <w:lang w:eastAsia="en-US"/>
        </w:rPr>
        <w:tab/>
        <w:t xml:space="preserve">a document in </w:t>
      </w:r>
      <w:r>
        <w:rPr>
          <w:b/>
          <w:bCs/>
          <w:sz w:val="24"/>
          <w:szCs w:val="24"/>
          <w:lang w:eastAsia="en-US"/>
        </w:rPr>
        <w:t xml:space="preserve">"agreed form" </w:t>
      </w:r>
      <w:r>
        <w:rPr>
          <w:sz w:val="24"/>
          <w:szCs w:val="24"/>
          <w:lang w:eastAsia="en-US"/>
        </w:rPr>
        <w:t>is a document which is previously</w:t>
      </w:r>
    </w:p>
    <w:p w:rsidR="003331F0" w:rsidRDefault="003331F0">
      <w:pPr>
        <w:kinsoku w:val="0"/>
        <w:overflowPunct w:val="0"/>
        <w:autoSpaceDE/>
        <w:autoSpaceDN/>
        <w:adjustRightInd/>
        <w:spacing w:after="909" w:line="276" w:lineRule="exact"/>
        <w:ind w:left="2088"/>
        <w:jc w:val="both"/>
        <w:textAlignment w:val="baseline"/>
        <w:rPr>
          <w:sz w:val="24"/>
          <w:szCs w:val="24"/>
          <w:lang w:eastAsia="en-US"/>
        </w:rPr>
      </w:pPr>
      <w:r>
        <w:rPr>
          <w:sz w:val="24"/>
          <w:szCs w:val="24"/>
          <w:lang w:eastAsia="en-US"/>
        </w:rPr>
        <w:t>agreed in writing by or on behalf of the Obligors' Agent and the Agent or, if not so agreed, is in the form specified by the Agent;</w:t>
      </w:r>
    </w:p>
    <w:p w:rsidR="003331F0" w:rsidRDefault="003331F0">
      <w:pPr>
        <w:tabs>
          <w:tab w:val="left" w:pos="4248"/>
          <w:tab w:val="right" w:pos="9072"/>
        </w:tabs>
        <w:kinsoku w:val="0"/>
        <w:overflowPunct w:val="0"/>
        <w:autoSpaceDE/>
        <w:autoSpaceDN/>
        <w:adjustRightInd/>
        <w:spacing w:after="47" w:line="243"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- 37 -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line="220" w:lineRule="exact"/>
        <w:textAlignment w:val="baseline"/>
        <w:rPr>
          <w:spacing w:val="18"/>
          <w:sz w:val="24"/>
          <w:szCs w:val="24"/>
          <w:lang w:eastAsia="en-US"/>
        </w:rPr>
      </w:pPr>
      <w:r>
        <w:rPr>
          <w:spacing w:val="18"/>
          <w:sz w:val="24"/>
          <w:szCs w:val="24"/>
          <w:lang w:eastAsia="en-US"/>
        </w:rPr>
        <w:lastRenderedPageBreak/>
        <w:t>(b)</w:t>
      </w:r>
    </w:p>
    <w:p w:rsidR="003331F0" w:rsidRDefault="003331F0">
      <w:pPr>
        <w:numPr>
          <w:ilvl w:val="0"/>
          <w:numId w:val="102"/>
        </w:numPr>
        <w:tabs>
          <w:tab w:val="right" w:pos="7632"/>
        </w:tabs>
        <w:kinsoku w:val="0"/>
        <w:overflowPunct w:val="0"/>
        <w:autoSpaceDE/>
        <w:autoSpaceDN/>
        <w:adjustRightInd/>
        <w:spacing w:before="11" w:line="274" w:lineRule="exact"/>
        <w:jc w:val="both"/>
        <w:textAlignment w:val="baseline"/>
        <w:rPr>
          <w:sz w:val="24"/>
          <w:szCs w:val="24"/>
          <w:lang w:eastAsia="en-US"/>
        </w:rPr>
      </w:pPr>
      <w:r>
        <w:rPr>
          <w:b/>
          <w:bCs/>
          <w:sz w:val="24"/>
          <w:szCs w:val="24"/>
          <w:lang w:eastAsia="en-US"/>
        </w:rPr>
        <w:t xml:space="preserve">"assets" </w:t>
      </w:r>
      <w:r>
        <w:rPr>
          <w:sz w:val="24"/>
          <w:szCs w:val="24"/>
          <w:lang w:eastAsia="en-US"/>
        </w:rPr>
        <w:t>includes present and future properties, revenues and rights of</w:t>
      </w:r>
      <w:r>
        <w:rPr>
          <w:sz w:val="24"/>
          <w:szCs w:val="24"/>
          <w:lang w:eastAsia="en-US"/>
        </w:rPr>
        <w:br/>
        <w:t>every description;</w:t>
      </w:r>
    </w:p>
    <w:p w:rsidR="003331F0" w:rsidRDefault="003331F0">
      <w:pPr>
        <w:numPr>
          <w:ilvl w:val="0"/>
          <w:numId w:val="103"/>
        </w:numPr>
        <w:tabs>
          <w:tab w:val="right" w:pos="7632"/>
        </w:tabs>
        <w:kinsoku w:val="0"/>
        <w:overflowPunct w:val="0"/>
        <w:autoSpaceDE/>
        <w:autoSpaceDN/>
        <w:adjustRightInd/>
        <w:spacing w:before="243" w:line="276" w:lineRule="exact"/>
        <w:jc w:val="both"/>
        <w:textAlignment w:val="baseline"/>
        <w:rPr>
          <w:sz w:val="24"/>
          <w:szCs w:val="24"/>
          <w:lang w:eastAsia="en-US"/>
        </w:rPr>
      </w:pPr>
      <w:r>
        <w:rPr>
          <w:sz w:val="24"/>
          <w:szCs w:val="24"/>
          <w:lang w:eastAsia="en-US"/>
        </w:rPr>
        <w:t xml:space="preserve">a </w:t>
      </w:r>
      <w:r>
        <w:rPr>
          <w:b/>
          <w:bCs/>
          <w:sz w:val="24"/>
          <w:szCs w:val="24"/>
          <w:lang w:eastAsia="en-US"/>
        </w:rPr>
        <w:t xml:space="preserve">"disposal" </w:t>
      </w:r>
      <w:r>
        <w:rPr>
          <w:sz w:val="24"/>
          <w:szCs w:val="24"/>
          <w:lang w:eastAsia="en-US"/>
        </w:rPr>
        <w:t>includes a sale, tr</w:t>
      </w:r>
      <w:r>
        <w:rPr>
          <w:sz w:val="24"/>
          <w:szCs w:val="24"/>
          <w:lang w:val="es-ES" w:eastAsia="es-ES"/>
        </w:rPr>
        <w:t>an</w:t>
      </w:r>
      <w:r>
        <w:rPr>
          <w:sz w:val="24"/>
          <w:szCs w:val="24"/>
          <w:lang w:eastAsia="en-US"/>
        </w:rPr>
        <w:t>sfer, assignment, grant, lease, licence,</w:t>
      </w:r>
      <w:r>
        <w:rPr>
          <w:sz w:val="24"/>
          <w:szCs w:val="24"/>
          <w:lang w:eastAsia="en-US"/>
        </w:rPr>
        <w:br/>
        <w:t>declaration of trust, participation or other transfer of economic ownership, compulsory acquisition, compulsory sale or other disposal or agreement for the disposal of, or the grant or creation of any interest derived from, any asset, undertaking or business (whether by a voluntary or involuntary single transaction or se</w:t>
      </w:r>
      <w:r>
        <w:rPr>
          <w:sz w:val="24"/>
          <w:szCs w:val="24"/>
          <w:lang w:val="es-ES" w:eastAsia="es-ES"/>
        </w:rPr>
        <w:t>ri</w:t>
      </w:r>
      <w:r>
        <w:rPr>
          <w:sz w:val="24"/>
          <w:szCs w:val="24"/>
          <w:lang w:eastAsia="en-US"/>
        </w:rPr>
        <w:t xml:space="preserve">es of transactions) and </w:t>
      </w:r>
      <w:r>
        <w:rPr>
          <w:b/>
          <w:bCs/>
          <w:sz w:val="24"/>
          <w:szCs w:val="24"/>
          <w:lang w:eastAsia="en-US"/>
        </w:rPr>
        <w:t xml:space="preserve">"dispose" </w:t>
      </w:r>
      <w:r>
        <w:rPr>
          <w:sz w:val="24"/>
          <w:szCs w:val="24"/>
          <w:lang w:eastAsia="en-US"/>
        </w:rPr>
        <w:t>will be construed accordingly;</w:t>
      </w:r>
    </w:p>
    <w:p w:rsidR="003331F0" w:rsidRDefault="003331F0">
      <w:pPr>
        <w:numPr>
          <w:ilvl w:val="0"/>
          <w:numId w:val="103"/>
        </w:numPr>
        <w:tabs>
          <w:tab w:val="right" w:pos="7632"/>
        </w:tabs>
        <w:kinsoku w:val="0"/>
        <w:overflowPunct w:val="0"/>
        <w:autoSpaceDE/>
        <w:autoSpaceDN/>
        <w:adjustRightInd/>
        <w:spacing w:before="236" w:line="277" w:lineRule="exact"/>
        <w:jc w:val="both"/>
        <w:textAlignment w:val="baseline"/>
        <w:rPr>
          <w:sz w:val="24"/>
          <w:szCs w:val="24"/>
          <w:lang w:eastAsia="en-US"/>
        </w:rPr>
      </w:pPr>
      <w:r>
        <w:rPr>
          <w:sz w:val="24"/>
          <w:szCs w:val="24"/>
          <w:lang w:eastAsia="en-US"/>
        </w:rPr>
        <w:t xml:space="preserve">a </w:t>
      </w:r>
      <w:r>
        <w:rPr>
          <w:b/>
          <w:bCs/>
          <w:sz w:val="24"/>
          <w:szCs w:val="24"/>
          <w:lang w:eastAsia="en-US"/>
        </w:rPr>
        <w:t xml:space="preserve">"Finance Document" </w:t>
      </w:r>
      <w:r>
        <w:rPr>
          <w:sz w:val="24"/>
          <w:szCs w:val="24"/>
          <w:lang w:eastAsia="en-US"/>
        </w:rPr>
        <w:t xml:space="preserve">or </w:t>
      </w:r>
      <w:r>
        <w:rPr>
          <w:b/>
          <w:bCs/>
          <w:sz w:val="24"/>
          <w:szCs w:val="24"/>
          <w:lang w:eastAsia="en-US"/>
        </w:rPr>
        <w:t xml:space="preserve">"Transaction Document" </w:t>
      </w:r>
      <w:r>
        <w:rPr>
          <w:sz w:val="24"/>
          <w:szCs w:val="24"/>
          <w:lang w:eastAsia="en-US"/>
        </w:rPr>
        <w:t>or any other</w:t>
      </w:r>
      <w:r>
        <w:rPr>
          <w:sz w:val="24"/>
          <w:szCs w:val="24"/>
          <w:lang w:eastAsia="en-US"/>
        </w:rPr>
        <w:br/>
        <w:t>agreement or instrument is a reference to that Finance Document or Transaction Document or other agreement or instrument as amended, novated, supplemented, extended, replaced or restated;</w:t>
      </w:r>
    </w:p>
    <w:p w:rsidR="003331F0" w:rsidRDefault="003331F0">
      <w:pPr>
        <w:numPr>
          <w:ilvl w:val="0"/>
          <w:numId w:val="104"/>
        </w:numPr>
        <w:kinsoku w:val="0"/>
        <w:overflowPunct w:val="0"/>
        <w:autoSpaceDE/>
        <w:autoSpaceDN/>
        <w:adjustRightInd/>
        <w:spacing w:before="240" w:line="274" w:lineRule="exact"/>
        <w:jc w:val="both"/>
        <w:textAlignment w:val="baseline"/>
        <w:rPr>
          <w:spacing w:val="-1"/>
          <w:sz w:val="24"/>
          <w:szCs w:val="24"/>
          <w:lang w:eastAsia="en-US"/>
        </w:rPr>
      </w:pPr>
      <w:r>
        <w:rPr>
          <w:spacing w:val="-1"/>
          <w:sz w:val="24"/>
          <w:szCs w:val="24"/>
          <w:lang w:eastAsia="en-US"/>
        </w:rPr>
        <w:t xml:space="preserve">a </w:t>
      </w:r>
      <w:r>
        <w:rPr>
          <w:b/>
          <w:bCs/>
          <w:spacing w:val="-1"/>
          <w:sz w:val="24"/>
          <w:szCs w:val="24"/>
          <w:lang w:eastAsia="en-US"/>
        </w:rPr>
        <w:t xml:space="preserve">"group of Lenders" </w:t>
      </w:r>
      <w:r>
        <w:rPr>
          <w:spacing w:val="-1"/>
          <w:sz w:val="24"/>
          <w:szCs w:val="24"/>
          <w:lang w:eastAsia="en-US"/>
        </w:rPr>
        <w:t>includes all the Lenders;</w:t>
      </w:r>
    </w:p>
    <w:p w:rsidR="003331F0" w:rsidRDefault="003331F0">
      <w:pPr>
        <w:numPr>
          <w:ilvl w:val="0"/>
          <w:numId w:val="105"/>
        </w:numPr>
        <w:kinsoku w:val="0"/>
        <w:overflowPunct w:val="0"/>
        <w:autoSpaceDE/>
        <w:autoSpaceDN/>
        <w:adjustRightInd/>
        <w:spacing w:before="241" w:line="276" w:lineRule="exact"/>
        <w:jc w:val="both"/>
        <w:textAlignment w:val="baseline"/>
        <w:rPr>
          <w:sz w:val="24"/>
          <w:szCs w:val="24"/>
          <w:lang w:eastAsia="en-US"/>
        </w:rPr>
      </w:pPr>
      <w:r>
        <w:rPr>
          <w:b/>
          <w:bCs/>
          <w:sz w:val="24"/>
          <w:szCs w:val="24"/>
          <w:lang w:eastAsia="en-US"/>
        </w:rPr>
        <w:t xml:space="preserve">"guarantee" </w:t>
      </w:r>
      <w:r>
        <w:rPr>
          <w:sz w:val="24"/>
          <w:szCs w:val="24"/>
          <w:lang w:eastAsia="en-US"/>
        </w:rPr>
        <w:t xml:space="preserve">means (other than in Clause 18 </w:t>
      </w:r>
      <w:r>
        <w:rPr>
          <w:i/>
          <w:iCs/>
          <w:sz w:val="24"/>
          <w:szCs w:val="24"/>
          <w:lang w:eastAsia="en-US"/>
        </w:rPr>
        <w:t xml:space="preserve">(Guarantee and indemnity)) </w:t>
      </w:r>
      <w:r>
        <w:rPr>
          <w:sz w:val="24"/>
          <w:szCs w:val="24"/>
          <w:lang w:eastAsia="en-US"/>
        </w:rPr>
        <w:t>any guarantee, letter of credit, bond, indemnity or similar assurance against loss, or any obligation, direct or indirect, actual or contingent, to purchase or assume any indebtedness of any person or to make an investment in or loan to any person or to purchase assets of any person where, in each case, such obligation is assumed in order to maintain or assist the ability of such person to meet its indebtedness;</w:t>
      </w:r>
    </w:p>
    <w:p w:rsidR="003331F0" w:rsidRDefault="003331F0">
      <w:pPr>
        <w:numPr>
          <w:ilvl w:val="0"/>
          <w:numId w:val="105"/>
        </w:numPr>
        <w:kinsoku w:val="0"/>
        <w:overflowPunct w:val="0"/>
        <w:autoSpaceDE/>
        <w:autoSpaceDN/>
        <w:adjustRightInd/>
        <w:spacing w:before="238" w:line="276" w:lineRule="exact"/>
        <w:jc w:val="both"/>
        <w:textAlignment w:val="baseline"/>
        <w:rPr>
          <w:sz w:val="24"/>
          <w:szCs w:val="24"/>
          <w:lang w:eastAsia="en-US"/>
        </w:rPr>
      </w:pPr>
      <w:r>
        <w:rPr>
          <w:b/>
          <w:bCs/>
          <w:sz w:val="24"/>
          <w:szCs w:val="24"/>
          <w:lang w:eastAsia="en-US"/>
        </w:rPr>
        <w:t xml:space="preserve">"indebtedness" </w:t>
      </w:r>
      <w:r>
        <w:rPr>
          <w:sz w:val="24"/>
          <w:szCs w:val="24"/>
          <w:lang w:eastAsia="en-US"/>
        </w:rPr>
        <w:t>includes any obligation (whether incurred as principal or as surety) for the payment or repayment of money, whether present or future, actual or contingent;</w:t>
      </w:r>
    </w:p>
    <w:p w:rsidR="003331F0" w:rsidRDefault="003331F0">
      <w:pPr>
        <w:numPr>
          <w:ilvl w:val="0"/>
          <w:numId w:val="102"/>
        </w:numPr>
        <w:tabs>
          <w:tab w:val="right" w:pos="7632"/>
        </w:tabs>
        <w:kinsoku w:val="0"/>
        <w:overflowPunct w:val="0"/>
        <w:autoSpaceDE/>
        <w:autoSpaceDN/>
        <w:adjustRightInd/>
        <w:spacing w:before="244" w:line="274" w:lineRule="exact"/>
        <w:jc w:val="both"/>
        <w:textAlignment w:val="baseline"/>
        <w:rPr>
          <w:sz w:val="24"/>
          <w:szCs w:val="24"/>
          <w:lang w:eastAsia="en-US"/>
        </w:rPr>
      </w:pPr>
      <w:r>
        <w:rPr>
          <w:b/>
          <w:bCs/>
          <w:sz w:val="24"/>
          <w:szCs w:val="24"/>
          <w:lang w:eastAsia="en-US"/>
        </w:rPr>
        <w:t xml:space="preserve">"land registry" </w:t>
      </w:r>
      <w:r>
        <w:rPr>
          <w:sz w:val="24"/>
          <w:szCs w:val="24"/>
          <w:lang w:eastAsia="en-US"/>
        </w:rPr>
        <w:t>means in respect of any property, any land registry or</w:t>
      </w:r>
      <w:r>
        <w:rPr>
          <w:sz w:val="24"/>
          <w:szCs w:val="24"/>
          <w:lang w:eastAsia="en-US"/>
        </w:rPr>
        <w:br/>
        <w:t>any other equivalent registry anywhere in the world exercising a registration function in respect of that property;</w:t>
      </w:r>
    </w:p>
    <w:p w:rsidR="003331F0" w:rsidRDefault="003331F0">
      <w:pPr>
        <w:numPr>
          <w:ilvl w:val="0"/>
          <w:numId w:val="103"/>
        </w:numPr>
        <w:tabs>
          <w:tab w:val="right" w:pos="7632"/>
        </w:tabs>
        <w:kinsoku w:val="0"/>
        <w:overflowPunct w:val="0"/>
        <w:autoSpaceDE/>
        <w:autoSpaceDN/>
        <w:adjustRightInd/>
        <w:spacing w:before="241" w:line="276" w:lineRule="exact"/>
        <w:jc w:val="both"/>
        <w:textAlignment w:val="baseline"/>
        <w:rPr>
          <w:sz w:val="24"/>
          <w:szCs w:val="24"/>
          <w:lang w:eastAsia="en-US"/>
        </w:rPr>
      </w:pPr>
      <w:r>
        <w:rPr>
          <w:sz w:val="24"/>
          <w:szCs w:val="24"/>
          <w:lang w:eastAsia="en-US"/>
        </w:rPr>
        <w:t xml:space="preserve">a </w:t>
      </w:r>
      <w:r>
        <w:rPr>
          <w:b/>
          <w:bCs/>
          <w:sz w:val="24"/>
          <w:szCs w:val="24"/>
          <w:lang w:eastAsia="en-US"/>
        </w:rPr>
        <w:t xml:space="preserve">"person" </w:t>
      </w:r>
      <w:r>
        <w:rPr>
          <w:sz w:val="24"/>
          <w:szCs w:val="24"/>
          <w:lang w:eastAsia="en-US"/>
        </w:rPr>
        <w:t>includes any individual, firm, company, corporation,</w:t>
      </w:r>
      <w:r>
        <w:rPr>
          <w:sz w:val="24"/>
          <w:szCs w:val="24"/>
          <w:lang w:eastAsia="en-US"/>
        </w:rPr>
        <w:br/>
        <w:t>unincorporated corporation, government, state or agency of a state or any association, trust, joint venture, consortium, partnership or other entity (whether or not having separate legal personality) or two or more of the foregoing;</w:t>
      </w:r>
    </w:p>
    <w:p w:rsidR="003331F0" w:rsidRDefault="003331F0">
      <w:pPr>
        <w:numPr>
          <w:ilvl w:val="0"/>
          <w:numId w:val="103"/>
        </w:numPr>
        <w:tabs>
          <w:tab w:val="right" w:pos="7632"/>
        </w:tabs>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 xml:space="preserve">a </w:t>
      </w:r>
      <w:r>
        <w:rPr>
          <w:b/>
          <w:bCs/>
          <w:sz w:val="24"/>
          <w:szCs w:val="24"/>
          <w:lang w:eastAsia="en-US"/>
        </w:rPr>
        <w:t xml:space="preserve">"regulation" </w:t>
      </w:r>
      <w:r>
        <w:rPr>
          <w:sz w:val="24"/>
          <w:szCs w:val="24"/>
          <w:lang w:eastAsia="en-US"/>
        </w:rPr>
        <w:t>includes any regulation, rule, official directive, request</w:t>
      </w:r>
      <w:r>
        <w:rPr>
          <w:sz w:val="24"/>
          <w:szCs w:val="24"/>
          <w:lang w:eastAsia="en-US"/>
        </w:rPr>
        <w:br/>
        <w:t>or guideline (whether or not having the force of law) of any governmental, intergovernmental or supranational body, agency, department or of any regulatory, self-regulatory or other authority or organisation;</w:t>
      </w:r>
    </w:p>
    <w:p w:rsidR="003331F0" w:rsidRDefault="003331F0">
      <w:pPr>
        <w:numPr>
          <w:ilvl w:val="0"/>
          <w:numId w:val="104"/>
        </w:numPr>
        <w:kinsoku w:val="0"/>
        <w:overflowPunct w:val="0"/>
        <w:autoSpaceDE/>
        <w:autoSpaceDN/>
        <w:adjustRightInd/>
        <w:spacing w:before="242" w:line="276" w:lineRule="exact"/>
        <w:jc w:val="both"/>
        <w:textAlignment w:val="baseline"/>
        <w:rPr>
          <w:sz w:val="24"/>
          <w:szCs w:val="24"/>
          <w:lang w:eastAsia="en-US"/>
        </w:rPr>
      </w:pPr>
      <w:r>
        <w:rPr>
          <w:sz w:val="24"/>
          <w:szCs w:val="24"/>
          <w:lang w:eastAsia="en-US"/>
        </w:rPr>
        <w:t>a provision of law is a reference to that provision as amended or re</w:t>
      </w:r>
      <w:r>
        <w:rPr>
          <w:sz w:val="24"/>
          <w:szCs w:val="24"/>
          <w:lang w:eastAsia="en-US"/>
        </w:rPr>
        <w:softHyphen/>
        <w:t>enacted; and</w:t>
      </w:r>
    </w:p>
    <w:p w:rsidR="003331F0" w:rsidRDefault="003331F0">
      <w:pPr>
        <w:numPr>
          <w:ilvl w:val="0"/>
          <w:numId w:val="104"/>
        </w:numPr>
        <w:kinsoku w:val="0"/>
        <w:overflowPunct w:val="0"/>
        <w:autoSpaceDE/>
        <w:autoSpaceDN/>
        <w:adjustRightInd/>
        <w:spacing w:before="243" w:line="273" w:lineRule="exact"/>
        <w:jc w:val="both"/>
        <w:textAlignment w:val="baseline"/>
        <w:rPr>
          <w:sz w:val="24"/>
          <w:szCs w:val="24"/>
          <w:lang w:eastAsia="en-US"/>
        </w:rPr>
      </w:pPr>
      <w:r>
        <w:rPr>
          <w:sz w:val="24"/>
          <w:szCs w:val="24"/>
          <w:lang w:eastAsia="en-US"/>
        </w:rPr>
        <w:t>a time of day is a reference to London time.</w:t>
      </w:r>
    </w:p>
    <w:p w:rsidR="003331F0" w:rsidRDefault="003331F0">
      <w:pPr>
        <w:kinsoku w:val="0"/>
        <w:overflowPunct w:val="0"/>
        <w:autoSpaceDE/>
        <w:autoSpaceDN/>
        <w:adjustRightInd/>
        <w:spacing w:before="242" w:after="683" w:line="273" w:lineRule="exact"/>
        <w:textAlignment w:val="baseline"/>
        <w:rPr>
          <w:sz w:val="24"/>
          <w:szCs w:val="24"/>
          <w:lang w:eastAsia="en-US"/>
        </w:rPr>
      </w:pPr>
      <w:r>
        <w:rPr>
          <w:sz w:val="24"/>
          <w:szCs w:val="24"/>
          <w:lang w:eastAsia="en-US"/>
        </w:rPr>
        <w:t>Section, Clause and Schedule headings are for ease of reference only.</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- 38 -</w:t>
      </w:r>
      <w:r>
        <w:rPr>
          <w:sz w:val="24"/>
          <w:szCs w:val="24"/>
          <w:lang w:eastAsia="en-US"/>
        </w:rPr>
        <w:tab/>
      </w:r>
      <w:r>
        <w:rPr>
          <w:sz w:val="16"/>
          <w:szCs w:val="16"/>
          <w:lang w:eastAsia="en-US"/>
        </w:rPr>
        <w:t>70-40580707</w:t>
      </w:r>
    </w:p>
    <w:p w:rsidR="003331F0" w:rsidRDefault="003331F0">
      <w:pPr>
        <w:pageBreakBefore/>
        <w:numPr>
          <w:ilvl w:val="0"/>
          <w:numId w:val="106"/>
        </w:numPr>
        <w:tabs>
          <w:tab w:val="right" w:pos="9000"/>
        </w:tabs>
        <w:kinsoku w:val="0"/>
        <w:overflowPunct w:val="0"/>
        <w:autoSpaceDE/>
        <w:autoSpaceDN/>
        <w:adjustRightInd/>
        <w:spacing w:before="11" w:line="275" w:lineRule="exact"/>
        <w:jc w:val="both"/>
        <w:textAlignment w:val="baseline"/>
        <w:rPr>
          <w:sz w:val="24"/>
          <w:szCs w:val="24"/>
          <w:lang w:eastAsia="en-US"/>
        </w:rPr>
      </w:pPr>
      <w:r>
        <w:rPr>
          <w:sz w:val="24"/>
          <w:szCs w:val="24"/>
          <w:lang w:eastAsia="en-US"/>
        </w:rPr>
        <w:lastRenderedPageBreak/>
        <w:t>Unless a contrary indication appears, a term used in any other Finance</w:t>
      </w:r>
      <w:r>
        <w:rPr>
          <w:sz w:val="24"/>
          <w:szCs w:val="24"/>
          <w:lang w:eastAsia="en-US"/>
        </w:rPr>
        <w:br/>
        <w:t>Document or in any notice given under or in connection with any Finance Document has the same meaning in that Finance Document or notice as in this Agreement.</w:t>
      </w:r>
    </w:p>
    <w:p w:rsidR="003331F0" w:rsidRDefault="003331F0">
      <w:pPr>
        <w:numPr>
          <w:ilvl w:val="0"/>
          <w:numId w:val="106"/>
        </w:numPr>
        <w:tabs>
          <w:tab w:val="right" w:pos="9000"/>
        </w:tabs>
        <w:kinsoku w:val="0"/>
        <w:overflowPunct w:val="0"/>
        <w:autoSpaceDE/>
        <w:autoSpaceDN/>
        <w:adjustRightInd/>
        <w:spacing w:before="244" w:line="276" w:lineRule="exact"/>
        <w:jc w:val="both"/>
        <w:textAlignment w:val="baseline"/>
        <w:rPr>
          <w:sz w:val="24"/>
          <w:szCs w:val="24"/>
          <w:lang w:eastAsia="en-US"/>
        </w:rPr>
      </w:pPr>
      <w:r>
        <w:rPr>
          <w:sz w:val="24"/>
          <w:szCs w:val="24"/>
          <w:lang w:eastAsia="en-US"/>
        </w:rPr>
        <w:t xml:space="preserve">A Default (other than an Event of Default) is </w:t>
      </w:r>
      <w:r>
        <w:rPr>
          <w:b/>
          <w:bCs/>
          <w:sz w:val="24"/>
          <w:szCs w:val="24"/>
          <w:lang w:eastAsia="en-US"/>
        </w:rPr>
        <w:t xml:space="preserve">"continuing" </w:t>
      </w:r>
      <w:r>
        <w:rPr>
          <w:sz w:val="24"/>
          <w:szCs w:val="24"/>
          <w:lang w:eastAsia="en-US"/>
        </w:rPr>
        <w:t>if it has not been</w:t>
      </w:r>
      <w:r>
        <w:rPr>
          <w:sz w:val="24"/>
          <w:szCs w:val="24"/>
          <w:lang w:eastAsia="en-US"/>
        </w:rPr>
        <w:br/>
        <w:t xml:space="preserve">remedied or waived and an Event of Default is </w:t>
      </w:r>
      <w:r>
        <w:rPr>
          <w:b/>
          <w:bCs/>
          <w:sz w:val="24"/>
          <w:szCs w:val="24"/>
          <w:lang w:eastAsia="en-US"/>
        </w:rPr>
        <w:t xml:space="preserve">"continuing" </w:t>
      </w:r>
      <w:r>
        <w:rPr>
          <w:sz w:val="24"/>
          <w:szCs w:val="24"/>
          <w:lang w:eastAsia="en-US"/>
        </w:rPr>
        <w:t>if it has not been waived.</w:t>
      </w:r>
    </w:p>
    <w:p w:rsidR="003331F0" w:rsidRDefault="003331F0">
      <w:pPr>
        <w:tabs>
          <w:tab w:val="decimal" w:pos="72"/>
          <w:tab w:val="left" w:pos="648"/>
        </w:tabs>
        <w:kinsoku w:val="0"/>
        <w:overflowPunct w:val="0"/>
        <w:autoSpaceDE/>
        <w:autoSpaceDN/>
        <w:adjustRightInd/>
        <w:spacing w:before="243" w:line="274" w:lineRule="exact"/>
        <w:textAlignment w:val="baseline"/>
        <w:rPr>
          <w:b/>
          <w:bCs/>
          <w:sz w:val="24"/>
          <w:szCs w:val="24"/>
          <w:lang w:eastAsia="en-US"/>
        </w:rPr>
      </w:pPr>
      <w:r>
        <w:rPr>
          <w:sz w:val="24"/>
          <w:szCs w:val="24"/>
          <w:lang w:eastAsia="en-US"/>
        </w:rPr>
        <w:tab/>
        <w:t>1.3</w:t>
      </w:r>
      <w:r>
        <w:rPr>
          <w:sz w:val="24"/>
          <w:szCs w:val="24"/>
          <w:lang w:eastAsia="en-US"/>
        </w:rPr>
        <w:tab/>
      </w:r>
      <w:r>
        <w:rPr>
          <w:b/>
          <w:bCs/>
          <w:sz w:val="24"/>
          <w:szCs w:val="24"/>
          <w:lang w:eastAsia="en-US"/>
        </w:rPr>
        <w:t>Currency symbols and definitions</w:t>
      </w:r>
    </w:p>
    <w:p w:rsidR="003331F0" w:rsidRDefault="003331F0">
      <w:pPr>
        <w:kinsoku w:val="0"/>
        <w:overflowPunct w:val="0"/>
        <w:autoSpaceDE/>
        <w:autoSpaceDN/>
        <w:adjustRightInd/>
        <w:spacing w:before="240" w:line="274" w:lineRule="exact"/>
        <w:ind w:left="720"/>
        <w:textAlignment w:val="baseline"/>
        <w:rPr>
          <w:spacing w:val="-1"/>
          <w:sz w:val="24"/>
          <w:szCs w:val="24"/>
          <w:lang w:eastAsia="en-US"/>
        </w:rPr>
      </w:pPr>
      <w:r>
        <w:rPr>
          <w:b/>
          <w:bCs/>
          <w:spacing w:val="-1"/>
          <w:sz w:val="24"/>
          <w:szCs w:val="24"/>
          <w:lang w:eastAsia="en-US"/>
        </w:rPr>
        <w:t xml:space="preserve">"EUR" </w:t>
      </w:r>
      <w:r>
        <w:rPr>
          <w:spacing w:val="-1"/>
          <w:sz w:val="24"/>
          <w:szCs w:val="24"/>
          <w:lang w:eastAsia="en-US"/>
        </w:rPr>
        <w:t xml:space="preserve">and </w:t>
      </w:r>
      <w:r>
        <w:rPr>
          <w:b/>
          <w:bCs/>
          <w:spacing w:val="-1"/>
          <w:sz w:val="24"/>
          <w:szCs w:val="24"/>
          <w:lang w:eastAsia="en-US"/>
        </w:rPr>
        <w:t xml:space="preserve">"euro" </w:t>
      </w:r>
      <w:r>
        <w:rPr>
          <w:spacing w:val="-1"/>
          <w:sz w:val="24"/>
          <w:szCs w:val="24"/>
          <w:lang w:eastAsia="en-US"/>
        </w:rPr>
        <w:t>denote the single currency of the Participating Member States.</w:t>
      </w:r>
    </w:p>
    <w:p w:rsidR="003331F0" w:rsidRDefault="003331F0">
      <w:pPr>
        <w:tabs>
          <w:tab w:val="decimal" w:pos="72"/>
          <w:tab w:val="left" w:pos="648"/>
        </w:tabs>
        <w:kinsoku w:val="0"/>
        <w:overflowPunct w:val="0"/>
        <w:autoSpaceDE/>
        <w:autoSpaceDN/>
        <w:adjustRightInd/>
        <w:spacing w:before="243" w:line="274" w:lineRule="exact"/>
        <w:textAlignment w:val="baseline"/>
        <w:rPr>
          <w:b/>
          <w:bCs/>
          <w:sz w:val="24"/>
          <w:szCs w:val="24"/>
          <w:lang w:eastAsia="en-US"/>
        </w:rPr>
      </w:pPr>
      <w:r>
        <w:rPr>
          <w:sz w:val="24"/>
          <w:szCs w:val="24"/>
          <w:lang w:eastAsia="en-US"/>
        </w:rPr>
        <w:tab/>
        <w:t>1.4</w:t>
      </w:r>
      <w:r>
        <w:rPr>
          <w:sz w:val="24"/>
          <w:szCs w:val="24"/>
          <w:lang w:eastAsia="en-US"/>
        </w:rPr>
        <w:tab/>
      </w:r>
      <w:r>
        <w:rPr>
          <w:b/>
          <w:bCs/>
          <w:sz w:val="24"/>
          <w:szCs w:val="24"/>
          <w:lang w:eastAsia="en-US"/>
        </w:rPr>
        <w:t>Third party rights</w:t>
      </w:r>
    </w:p>
    <w:p w:rsidR="003331F0" w:rsidRDefault="003331F0">
      <w:pPr>
        <w:numPr>
          <w:ilvl w:val="0"/>
          <w:numId w:val="107"/>
        </w:numPr>
        <w:tabs>
          <w:tab w:val="right" w:pos="9000"/>
        </w:tabs>
        <w:kinsoku w:val="0"/>
        <w:overflowPunct w:val="0"/>
        <w:autoSpaceDE/>
        <w:autoSpaceDN/>
        <w:adjustRightInd/>
        <w:spacing w:before="240" w:after="242" w:line="275" w:lineRule="exact"/>
        <w:jc w:val="both"/>
        <w:textAlignment w:val="baseline"/>
        <w:rPr>
          <w:sz w:val="24"/>
          <w:szCs w:val="24"/>
          <w:lang w:eastAsia="en-US"/>
        </w:rPr>
      </w:pPr>
      <w:r>
        <w:rPr>
          <w:sz w:val="24"/>
          <w:szCs w:val="24"/>
          <w:lang w:eastAsia="en-US"/>
        </w:rPr>
        <w:t>Unless expressly provided to the contrary in this Agreement a person who is</w:t>
      </w:r>
      <w:r>
        <w:rPr>
          <w:sz w:val="24"/>
          <w:szCs w:val="24"/>
          <w:lang w:eastAsia="en-US"/>
        </w:rPr>
        <w:br/>
        <w:t>not a Party has no right under the Contracts (Rights of Third Pa</w:t>
      </w:r>
      <w:r>
        <w:rPr>
          <w:sz w:val="24"/>
          <w:szCs w:val="24"/>
          <w:lang w:val="es-ES" w:eastAsia="es-ES"/>
        </w:rPr>
        <w:t>rt</w:t>
      </w:r>
      <w:r>
        <w:rPr>
          <w:sz w:val="24"/>
          <w:szCs w:val="24"/>
          <w:lang w:eastAsia="en-US"/>
        </w:rPr>
        <w:t xml:space="preserve">ies) Act 1999 (the </w:t>
      </w:r>
      <w:r>
        <w:rPr>
          <w:b/>
          <w:bCs/>
          <w:sz w:val="24"/>
          <w:szCs w:val="24"/>
          <w:lang w:eastAsia="en-US"/>
        </w:rPr>
        <w:t xml:space="preserve">"Third Parties Act") </w:t>
      </w:r>
      <w:r>
        <w:rPr>
          <w:sz w:val="24"/>
          <w:szCs w:val="24"/>
          <w:lang w:eastAsia="en-US"/>
        </w:rPr>
        <w:t>to enforce or to enjoy the benefit of any term of this Agreement.</w:t>
      </w:r>
    </w:p>
    <w:tbl>
      <w:tblPr>
        <w:tblW w:w="0" w:type="auto"/>
        <w:tblLayout w:type="fixed"/>
        <w:tblCellMar>
          <w:left w:w="0" w:type="dxa"/>
          <w:right w:w="0" w:type="dxa"/>
        </w:tblCellMar>
        <w:tblLook w:val="0000" w:firstRow="0" w:lastRow="0" w:firstColumn="0" w:lastColumn="0" w:noHBand="0" w:noVBand="0"/>
      </w:tblPr>
      <w:tblGrid>
        <w:gridCol w:w="1205"/>
        <w:gridCol w:w="7835"/>
      </w:tblGrid>
      <w:tr w:rsidR="003331F0">
        <w:tblPrEx>
          <w:tblCellMar>
            <w:top w:w="0" w:type="dxa"/>
            <w:left w:w="0" w:type="dxa"/>
            <w:bottom w:w="0" w:type="dxa"/>
            <w:right w:w="0" w:type="dxa"/>
          </w:tblCellMar>
        </w:tblPrEx>
        <w:trPr>
          <w:trHeight w:hRule="exact" w:val="576"/>
        </w:trPr>
        <w:tc>
          <w:tcPr>
            <w:tcW w:w="1205" w:type="dxa"/>
            <w:tcBorders>
              <w:top w:val="nil"/>
              <w:left w:val="nil"/>
              <w:bottom w:val="nil"/>
              <w:right w:val="nil"/>
            </w:tcBorders>
          </w:tcPr>
          <w:p w:rsidR="003331F0" w:rsidRDefault="003331F0">
            <w:pPr>
              <w:numPr>
                <w:ilvl w:val="0"/>
                <w:numId w:val="108"/>
              </w:numPr>
              <w:kinsoku w:val="0"/>
              <w:overflowPunct w:val="0"/>
              <w:autoSpaceDE/>
              <w:autoSpaceDN/>
              <w:adjustRightInd/>
              <w:spacing w:before="44" w:after="245" w:line="282" w:lineRule="exact"/>
              <w:ind w:right="123"/>
              <w:jc w:val="right"/>
              <w:textAlignment w:val="baseline"/>
              <w:rPr>
                <w:spacing w:val="262"/>
                <w:sz w:val="24"/>
                <w:szCs w:val="24"/>
                <w:lang w:eastAsia="en-US"/>
              </w:rPr>
            </w:pPr>
          </w:p>
        </w:tc>
        <w:tc>
          <w:tcPr>
            <w:tcW w:w="7835" w:type="dxa"/>
            <w:tcBorders>
              <w:top w:val="nil"/>
              <w:left w:val="nil"/>
              <w:bottom w:val="nil"/>
              <w:right w:val="nil"/>
            </w:tcBorders>
          </w:tcPr>
          <w:p w:rsidR="003331F0" w:rsidRDefault="003331F0">
            <w:pPr>
              <w:kinsoku w:val="0"/>
              <w:overflowPunct w:val="0"/>
              <w:autoSpaceDE/>
              <w:autoSpaceDN/>
              <w:adjustRightInd/>
              <w:spacing w:after="25" w:line="273" w:lineRule="exact"/>
              <w:ind w:left="216" w:right="36"/>
              <w:textAlignment w:val="baseline"/>
              <w:rPr>
                <w:sz w:val="24"/>
                <w:szCs w:val="24"/>
                <w:lang w:eastAsia="en-US"/>
              </w:rPr>
            </w:pPr>
            <w:r>
              <w:rPr>
                <w:sz w:val="24"/>
                <w:szCs w:val="24"/>
                <w:lang w:eastAsia="en-US"/>
              </w:rPr>
              <w:t>Notwithstanding any term of this Agreement the consent of any person who is not a Party is not required to rescind or vary this Agreement at any time.</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107"/>
        </w:numPr>
        <w:kinsoku w:val="0"/>
        <w:overflowPunct w:val="0"/>
        <w:autoSpaceDE/>
        <w:autoSpaceDN/>
        <w:adjustRightInd/>
        <w:spacing w:line="277" w:lineRule="exact"/>
        <w:jc w:val="both"/>
        <w:textAlignment w:val="baseline"/>
        <w:rPr>
          <w:sz w:val="24"/>
          <w:szCs w:val="24"/>
        </w:rPr>
      </w:pPr>
      <w:r>
        <w:rPr>
          <w:sz w:val="24"/>
          <w:szCs w:val="24"/>
        </w:rPr>
        <w:t xml:space="preserve">Any Receiver, Delegate or any person described in paragraph (b) of Clause 28.10 </w:t>
      </w:r>
      <w:r>
        <w:rPr>
          <w:i/>
          <w:iCs/>
          <w:sz w:val="24"/>
          <w:szCs w:val="24"/>
        </w:rPr>
        <w:t xml:space="preserve">(Exclusion of liability) </w:t>
      </w:r>
      <w:r>
        <w:rPr>
          <w:sz w:val="24"/>
          <w:szCs w:val="24"/>
        </w:rPr>
        <w:t>may, subject to this Clause 1.4 and the Third Parties Act, rely on any Clause of this Agreement which expressly confers rights on it.</w:t>
      </w:r>
    </w:p>
    <w:p w:rsidR="003331F0" w:rsidRDefault="003331F0">
      <w:pPr>
        <w:kinsoku w:val="0"/>
        <w:overflowPunct w:val="0"/>
        <w:autoSpaceDE/>
        <w:autoSpaceDN/>
        <w:adjustRightInd/>
        <w:spacing w:before="245" w:line="274" w:lineRule="exact"/>
        <w:textAlignment w:val="baseline"/>
        <w:rPr>
          <w:b/>
          <w:bCs/>
          <w:spacing w:val="16"/>
          <w:sz w:val="24"/>
          <w:szCs w:val="24"/>
        </w:rPr>
      </w:pPr>
      <w:r>
        <w:rPr>
          <w:spacing w:val="16"/>
          <w:sz w:val="24"/>
          <w:szCs w:val="24"/>
        </w:rPr>
        <w:t xml:space="preserve">1.5 </w:t>
      </w:r>
      <w:r>
        <w:rPr>
          <w:b/>
          <w:bCs/>
          <w:spacing w:val="16"/>
          <w:sz w:val="24"/>
          <w:szCs w:val="24"/>
        </w:rPr>
        <w:t>Luxembourg terms</w:t>
      </w:r>
    </w:p>
    <w:p w:rsidR="003331F0" w:rsidRDefault="003331F0">
      <w:pPr>
        <w:kinsoku w:val="0"/>
        <w:overflowPunct w:val="0"/>
        <w:autoSpaceDE/>
        <w:autoSpaceDN/>
        <w:adjustRightInd/>
        <w:spacing w:before="234" w:line="279" w:lineRule="exact"/>
        <w:ind w:left="720"/>
        <w:jc w:val="both"/>
        <w:textAlignment w:val="baseline"/>
        <w:rPr>
          <w:sz w:val="24"/>
          <w:szCs w:val="24"/>
        </w:rPr>
      </w:pPr>
      <w:r>
        <w:rPr>
          <w:sz w:val="24"/>
          <w:szCs w:val="24"/>
        </w:rPr>
        <w:t>In each Finance Document, where it relates to a person incorporated or formed or having its Centre of Main Interests in Luxembourg, a reference to:</w:t>
      </w:r>
    </w:p>
    <w:p w:rsidR="003331F0" w:rsidRDefault="003331F0">
      <w:pPr>
        <w:numPr>
          <w:ilvl w:val="0"/>
          <w:numId w:val="109"/>
        </w:numPr>
        <w:kinsoku w:val="0"/>
        <w:overflowPunct w:val="0"/>
        <w:autoSpaceDE/>
        <w:autoSpaceDN/>
        <w:adjustRightInd/>
        <w:spacing w:before="228" w:line="277" w:lineRule="exact"/>
        <w:jc w:val="both"/>
        <w:textAlignment w:val="baseline"/>
        <w:rPr>
          <w:sz w:val="24"/>
          <w:szCs w:val="24"/>
        </w:rPr>
      </w:pPr>
      <w:r>
        <w:rPr>
          <w:sz w:val="24"/>
          <w:szCs w:val="24"/>
        </w:rPr>
        <w:t xml:space="preserve">a </w:t>
      </w:r>
      <w:r>
        <w:rPr>
          <w:b/>
          <w:bCs/>
          <w:sz w:val="24"/>
          <w:szCs w:val="24"/>
        </w:rPr>
        <w:t xml:space="preserve">"winding up", "administration" </w:t>
      </w:r>
      <w:r>
        <w:rPr>
          <w:sz w:val="24"/>
          <w:szCs w:val="24"/>
        </w:rPr>
        <w:t xml:space="preserve">or </w:t>
      </w:r>
      <w:r>
        <w:rPr>
          <w:b/>
          <w:bCs/>
          <w:sz w:val="24"/>
          <w:szCs w:val="24"/>
        </w:rPr>
        <w:t xml:space="preserve">"dissolution" </w:t>
      </w:r>
      <w:r>
        <w:rPr>
          <w:sz w:val="24"/>
          <w:szCs w:val="24"/>
        </w:rPr>
        <w:t xml:space="preserve">includes, without limitation, bankruptcy </w:t>
      </w:r>
      <w:r>
        <w:rPr>
          <w:i/>
          <w:iCs/>
          <w:sz w:val="24"/>
          <w:szCs w:val="24"/>
        </w:rPr>
        <w:t xml:space="preserve">(faillite), </w:t>
      </w:r>
      <w:r>
        <w:rPr>
          <w:sz w:val="24"/>
          <w:szCs w:val="24"/>
        </w:rPr>
        <w:t xml:space="preserve">insolvency, voluntary or judicial liquidation, composition with creditors </w:t>
      </w:r>
      <w:r>
        <w:rPr>
          <w:i/>
          <w:iCs/>
          <w:sz w:val="24"/>
          <w:szCs w:val="24"/>
        </w:rPr>
        <w:t xml:space="preserve">(concordat préventif de faillite), </w:t>
      </w:r>
      <w:r>
        <w:rPr>
          <w:sz w:val="24"/>
          <w:szCs w:val="24"/>
        </w:rPr>
        <w:t xml:space="preserve">moratorium or reprieve from payment </w:t>
      </w:r>
      <w:r>
        <w:rPr>
          <w:i/>
          <w:iCs/>
          <w:sz w:val="24"/>
          <w:szCs w:val="24"/>
        </w:rPr>
        <w:t xml:space="preserve">(sursis de paiement), </w:t>
      </w:r>
      <w:r>
        <w:rPr>
          <w:sz w:val="24"/>
          <w:szCs w:val="24"/>
        </w:rPr>
        <w:t>controlled m</w:t>
      </w:r>
      <w:r>
        <w:rPr>
          <w:sz w:val="24"/>
          <w:szCs w:val="24"/>
          <w:lang w:val="es-ES" w:eastAsia="es-ES"/>
        </w:rPr>
        <w:t>an</w:t>
      </w:r>
      <w:r>
        <w:rPr>
          <w:sz w:val="24"/>
          <w:szCs w:val="24"/>
        </w:rPr>
        <w:t xml:space="preserve">agement </w:t>
      </w:r>
      <w:r>
        <w:rPr>
          <w:i/>
          <w:iCs/>
          <w:sz w:val="24"/>
          <w:szCs w:val="24"/>
        </w:rPr>
        <w:t xml:space="preserve">(gestion contrólée), </w:t>
      </w:r>
      <w:r>
        <w:rPr>
          <w:sz w:val="24"/>
          <w:szCs w:val="24"/>
        </w:rPr>
        <w:t xml:space="preserve">fraudulent conveyance </w:t>
      </w:r>
      <w:r>
        <w:rPr>
          <w:i/>
          <w:iCs/>
          <w:sz w:val="24"/>
          <w:szCs w:val="24"/>
        </w:rPr>
        <w:t xml:space="preserve">(actio pauliana), </w:t>
      </w:r>
      <w:r>
        <w:rPr>
          <w:sz w:val="24"/>
          <w:szCs w:val="24"/>
        </w:rPr>
        <w:t>general settlement with creditors, reorganisation or any other similar proceedings affecting the rights of creditors generally under Luxembourg law, and shall be construed so as to include any equivalent or analogous liquidation or reorganisation proceedings;</w:t>
      </w:r>
    </w:p>
    <w:p w:rsidR="003331F0" w:rsidRDefault="003331F0">
      <w:pPr>
        <w:numPr>
          <w:ilvl w:val="0"/>
          <w:numId w:val="109"/>
        </w:numPr>
        <w:kinsoku w:val="0"/>
        <w:overflowPunct w:val="0"/>
        <w:autoSpaceDE/>
        <w:autoSpaceDN/>
        <w:adjustRightInd/>
        <w:spacing w:before="241" w:line="277" w:lineRule="exact"/>
        <w:jc w:val="both"/>
        <w:textAlignment w:val="baseline"/>
        <w:rPr>
          <w:i/>
          <w:iCs/>
          <w:spacing w:val="-1"/>
          <w:sz w:val="24"/>
          <w:szCs w:val="24"/>
        </w:rPr>
      </w:pPr>
      <w:r>
        <w:rPr>
          <w:spacing w:val="-1"/>
          <w:sz w:val="24"/>
          <w:szCs w:val="24"/>
        </w:rPr>
        <w:t xml:space="preserve">an </w:t>
      </w:r>
      <w:r>
        <w:rPr>
          <w:b/>
          <w:bCs/>
          <w:spacing w:val="-1"/>
          <w:sz w:val="24"/>
          <w:szCs w:val="24"/>
        </w:rPr>
        <w:t xml:space="preserve">"agent" </w:t>
      </w:r>
      <w:r>
        <w:rPr>
          <w:spacing w:val="-1"/>
          <w:sz w:val="24"/>
          <w:szCs w:val="24"/>
        </w:rPr>
        <w:t xml:space="preserve">includes, without limitation, a </w:t>
      </w:r>
      <w:r>
        <w:rPr>
          <w:i/>
          <w:iCs/>
          <w:spacing w:val="-1"/>
          <w:sz w:val="24"/>
          <w:szCs w:val="24"/>
        </w:rPr>
        <w:t>"mandataire";</w:t>
      </w:r>
    </w:p>
    <w:p w:rsidR="003331F0" w:rsidRDefault="003331F0">
      <w:pPr>
        <w:numPr>
          <w:ilvl w:val="0"/>
          <w:numId w:val="110"/>
        </w:numPr>
        <w:kinsoku w:val="0"/>
        <w:overflowPunct w:val="0"/>
        <w:autoSpaceDE/>
        <w:autoSpaceDN/>
        <w:adjustRightInd/>
        <w:spacing w:before="233" w:after="1269" w:line="277" w:lineRule="exact"/>
        <w:jc w:val="both"/>
        <w:textAlignment w:val="baseline"/>
        <w:rPr>
          <w:sz w:val="24"/>
          <w:szCs w:val="24"/>
        </w:rPr>
      </w:pPr>
      <w:r>
        <w:rPr>
          <w:sz w:val="24"/>
          <w:szCs w:val="24"/>
        </w:rPr>
        <w:t xml:space="preserve">a </w:t>
      </w:r>
      <w:r>
        <w:rPr>
          <w:b/>
          <w:bCs/>
          <w:sz w:val="24"/>
          <w:szCs w:val="24"/>
        </w:rPr>
        <w:t xml:space="preserve">"receiver", "administrative receiver", "administrator", "trustee", "custodian", "sequestrator", "conservator" </w:t>
      </w:r>
      <w:r>
        <w:rPr>
          <w:sz w:val="24"/>
          <w:szCs w:val="24"/>
        </w:rPr>
        <w:t xml:space="preserve">or the like includes, without limitation, a </w:t>
      </w:r>
      <w:r>
        <w:rPr>
          <w:i/>
          <w:iCs/>
          <w:sz w:val="24"/>
          <w:szCs w:val="24"/>
        </w:rPr>
        <w:t xml:space="preserve">juge délégué, commissaire, juge-commissaire, liquidateur, mandataire ad-hoc, receiver, administrateur, trustee, custodian, sequester </w:t>
      </w:r>
      <w:r>
        <w:rPr>
          <w:sz w:val="24"/>
          <w:szCs w:val="24"/>
        </w:rPr>
        <w:t xml:space="preserve">or </w:t>
      </w:r>
      <w:r>
        <w:rPr>
          <w:i/>
          <w:iCs/>
          <w:sz w:val="24"/>
          <w:szCs w:val="24"/>
        </w:rPr>
        <w:t xml:space="preserve">curateur </w:t>
      </w:r>
      <w:r>
        <w:rPr>
          <w:sz w:val="24"/>
          <w:szCs w:val="24"/>
        </w:rPr>
        <w:t>or any other person performing the same function of each of the foregoing;</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- 39 -</w:t>
      </w:r>
      <w:r>
        <w:rPr>
          <w:sz w:val="24"/>
          <w:szCs w:val="24"/>
        </w:rPr>
        <w:tab/>
      </w:r>
      <w:r>
        <w:rPr>
          <w:sz w:val="16"/>
          <w:szCs w:val="16"/>
        </w:rPr>
        <w:t>70-40580707</w:t>
      </w:r>
    </w:p>
    <w:p w:rsidR="003331F0" w:rsidRDefault="003331F0">
      <w:pPr>
        <w:pageBreakBefore/>
        <w:numPr>
          <w:ilvl w:val="0"/>
          <w:numId w:val="111"/>
        </w:numPr>
        <w:tabs>
          <w:tab w:val="right" w:pos="9000"/>
        </w:tabs>
        <w:kinsoku w:val="0"/>
        <w:overflowPunct w:val="0"/>
        <w:autoSpaceDE/>
        <w:autoSpaceDN/>
        <w:adjustRightInd/>
        <w:spacing w:before="8" w:line="277" w:lineRule="exact"/>
        <w:jc w:val="both"/>
        <w:textAlignment w:val="baseline"/>
        <w:rPr>
          <w:i/>
          <w:iCs/>
          <w:sz w:val="24"/>
          <w:szCs w:val="24"/>
        </w:rPr>
      </w:pPr>
      <w:r>
        <w:rPr>
          <w:sz w:val="24"/>
          <w:szCs w:val="24"/>
        </w:rPr>
        <w:lastRenderedPageBreak/>
        <w:t xml:space="preserve">a "matured </w:t>
      </w:r>
      <w:r>
        <w:rPr>
          <w:b/>
          <w:bCs/>
          <w:sz w:val="24"/>
          <w:szCs w:val="24"/>
        </w:rPr>
        <w:t xml:space="preserve">obligation" </w:t>
      </w:r>
      <w:r>
        <w:rPr>
          <w:sz w:val="24"/>
          <w:szCs w:val="24"/>
        </w:rPr>
        <w:t xml:space="preserve">includes, without limitation, any </w:t>
      </w:r>
      <w:r>
        <w:rPr>
          <w:i/>
          <w:iCs/>
          <w:sz w:val="24"/>
          <w:szCs w:val="24"/>
        </w:rPr>
        <w:t>exigible, certaine</w:t>
      </w:r>
      <w:r>
        <w:rPr>
          <w:i/>
          <w:iCs/>
          <w:sz w:val="24"/>
          <w:szCs w:val="24"/>
        </w:rPr>
        <w:br/>
      </w:r>
      <w:r>
        <w:rPr>
          <w:sz w:val="24"/>
          <w:szCs w:val="24"/>
        </w:rPr>
        <w:t xml:space="preserve">and </w:t>
      </w:r>
      <w:r>
        <w:rPr>
          <w:i/>
          <w:iCs/>
          <w:sz w:val="24"/>
          <w:szCs w:val="24"/>
        </w:rPr>
        <w:t>liquide obligation;</w:t>
      </w:r>
    </w:p>
    <w:p w:rsidR="003331F0" w:rsidRDefault="003331F0">
      <w:pPr>
        <w:numPr>
          <w:ilvl w:val="0"/>
          <w:numId w:val="112"/>
        </w:numPr>
        <w:tabs>
          <w:tab w:val="right" w:pos="9000"/>
        </w:tabs>
        <w:kinsoku w:val="0"/>
        <w:overflowPunct w:val="0"/>
        <w:autoSpaceDE/>
        <w:autoSpaceDN/>
        <w:adjustRightInd/>
        <w:spacing w:before="235" w:line="277" w:lineRule="exact"/>
        <w:jc w:val="both"/>
        <w:textAlignment w:val="baseline"/>
        <w:rPr>
          <w:sz w:val="24"/>
          <w:szCs w:val="24"/>
        </w:rPr>
      </w:pPr>
      <w:r>
        <w:rPr>
          <w:b/>
          <w:bCs/>
          <w:sz w:val="24"/>
          <w:szCs w:val="24"/>
        </w:rPr>
        <w:t xml:space="preserve">"Security", </w:t>
      </w:r>
      <w:r>
        <w:rPr>
          <w:sz w:val="24"/>
          <w:szCs w:val="24"/>
        </w:rPr>
        <w:t xml:space="preserve">a </w:t>
      </w:r>
      <w:r>
        <w:rPr>
          <w:b/>
          <w:bCs/>
          <w:sz w:val="24"/>
          <w:szCs w:val="24"/>
        </w:rPr>
        <w:t xml:space="preserve">"security interest" </w:t>
      </w:r>
      <w:r>
        <w:rPr>
          <w:sz w:val="24"/>
          <w:szCs w:val="24"/>
        </w:rPr>
        <w:t xml:space="preserve">or a </w:t>
      </w:r>
      <w:r>
        <w:rPr>
          <w:b/>
          <w:bCs/>
          <w:sz w:val="24"/>
          <w:szCs w:val="24"/>
        </w:rPr>
        <w:t xml:space="preserve">"lien" </w:t>
      </w:r>
      <w:r>
        <w:rPr>
          <w:sz w:val="24"/>
          <w:szCs w:val="24"/>
        </w:rPr>
        <w:t>includes, without limitation, any</w:t>
      </w:r>
      <w:r>
        <w:rPr>
          <w:sz w:val="24"/>
          <w:szCs w:val="24"/>
        </w:rPr>
        <w:br/>
      </w:r>
      <w:r>
        <w:rPr>
          <w:i/>
          <w:iCs/>
          <w:sz w:val="24"/>
          <w:szCs w:val="24"/>
        </w:rPr>
        <w:t xml:space="preserve">hypotheque, nantissement, privilege, accord de transfert de propriété á titre de garantie, droit de retention, gage, gage sur fonds de commerce </w:t>
      </w:r>
      <w:r>
        <w:rPr>
          <w:sz w:val="24"/>
          <w:szCs w:val="24"/>
        </w:rPr>
        <w:t xml:space="preserve">or any type of security in rem </w:t>
      </w:r>
      <w:r>
        <w:rPr>
          <w:i/>
          <w:iCs/>
          <w:sz w:val="24"/>
          <w:szCs w:val="24"/>
        </w:rPr>
        <w:t xml:space="preserve">(sIlreté réelle) </w:t>
      </w:r>
      <w:r>
        <w:rPr>
          <w:sz w:val="24"/>
          <w:szCs w:val="24"/>
        </w:rPr>
        <w:t>whatsoever whether granted or arising by operation of law;</w:t>
      </w:r>
    </w:p>
    <w:p w:rsidR="003331F0" w:rsidRDefault="003331F0">
      <w:pPr>
        <w:numPr>
          <w:ilvl w:val="0"/>
          <w:numId w:val="112"/>
        </w:numPr>
        <w:tabs>
          <w:tab w:val="right" w:pos="9000"/>
        </w:tabs>
        <w:kinsoku w:val="0"/>
        <w:overflowPunct w:val="0"/>
        <w:autoSpaceDE/>
        <w:autoSpaceDN/>
        <w:adjustRightInd/>
        <w:spacing w:before="239" w:line="277" w:lineRule="exact"/>
        <w:jc w:val="both"/>
        <w:textAlignment w:val="baseline"/>
        <w:rPr>
          <w:i/>
          <w:iCs/>
          <w:sz w:val="24"/>
          <w:szCs w:val="24"/>
        </w:rPr>
      </w:pPr>
      <w:r>
        <w:rPr>
          <w:b/>
          <w:bCs/>
          <w:sz w:val="24"/>
          <w:szCs w:val="24"/>
        </w:rPr>
        <w:t xml:space="preserve">"creditors' process" </w:t>
      </w:r>
      <w:r>
        <w:rPr>
          <w:sz w:val="24"/>
          <w:szCs w:val="24"/>
        </w:rPr>
        <w:t xml:space="preserve">includes an executory attachment </w:t>
      </w:r>
      <w:r>
        <w:rPr>
          <w:i/>
          <w:iCs/>
          <w:sz w:val="24"/>
          <w:szCs w:val="24"/>
        </w:rPr>
        <w:t xml:space="preserve">(saisie exécutoire) </w:t>
      </w:r>
      <w:r>
        <w:rPr>
          <w:sz w:val="24"/>
          <w:szCs w:val="24"/>
        </w:rPr>
        <w:t>or a</w:t>
      </w:r>
      <w:r>
        <w:rPr>
          <w:sz w:val="24"/>
          <w:szCs w:val="24"/>
        </w:rPr>
        <w:br/>
        <w:t xml:space="preserve">conservatory attachment </w:t>
      </w:r>
      <w:r>
        <w:rPr>
          <w:i/>
          <w:iCs/>
          <w:sz w:val="24"/>
          <w:szCs w:val="24"/>
        </w:rPr>
        <w:t>(saisie conservatoire);</w:t>
      </w:r>
    </w:p>
    <w:p w:rsidR="003331F0" w:rsidRDefault="003331F0">
      <w:pPr>
        <w:numPr>
          <w:ilvl w:val="0"/>
          <w:numId w:val="111"/>
        </w:numPr>
        <w:tabs>
          <w:tab w:val="right" w:pos="9000"/>
        </w:tabs>
        <w:kinsoku w:val="0"/>
        <w:overflowPunct w:val="0"/>
        <w:autoSpaceDE/>
        <w:autoSpaceDN/>
        <w:adjustRightInd/>
        <w:spacing w:before="233" w:line="277" w:lineRule="exact"/>
        <w:jc w:val="both"/>
        <w:textAlignment w:val="baseline"/>
        <w:rPr>
          <w:sz w:val="24"/>
          <w:szCs w:val="24"/>
        </w:rPr>
      </w:pPr>
      <w:r>
        <w:rPr>
          <w:sz w:val="24"/>
          <w:szCs w:val="24"/>
        </w:rPr>
        <w:t xml:space="preserve">A </w:t>
      </w:r>
      <w:r>
        <w:rPr>
          <w:b/>
          <w:bCs/>
          <w:sz w:val="24"/>
          <w:szCs w:val="24"/>
        </w:rPr>
        <w:t xml:space="preserve">"guarantee" </w:t>
      </w:r>
      <w:r>
        <w:rPr>
          <w:sz w:val="24"/>
          <w:szCs w:val="24"/>
        </w:rPr>
        <w:t xml:space="preserve">includes any </w:t>
      </w:r>
      <w:r>
        <w:rPr>
          <w:i/>
          <w:iCs/>
          <w:sz w:val="24"/>
          <w:szCs w:val="24"/>
        </w:rPr>
        <w:t xml:space="preserve">guarantie </w:t>
      </w:r>
      <w:r>
        <w:rPr>
          <w:sz w:val="24"/>
          <w:szCs w:val="24"/>
        </w:rPr>
        <w:t>which is independent from the debt to</w:t>
      </w:r>
      <w:r>
        <w:rPr>
          <w:sz w:val="24"/>
          <w:szCs w:val="24"/>
        </w:rPr>
        <w:br/>
        <w:t xml:space="preserve">which it relates and excludes any suretyship </w:t>
      </w:r>
      <w:r>
        <w:rPr>
          <w:i/>
          <w:iCs/>
          <w:sz w:val="24"/>
          <w:szCs w:val="24"/>
        </w:rPr>
        <w:t xml:space="preserve">(cautionnement) </w:t>
      </w:r>
      <w:r>
        <w:rPr>
          <w:sz w:val="24"/>
          <w:szCs w:val="24"/>
        </w:rPr>
        <w:t>within the meaning of Articles 2011 et seq. of the Luxembourg Civil Code;</w:t>
      </w:r>
    </w:p>
    <w:p w:rsidR="003331F0" w:rsidRDefault="003331F0">
      <w:pPr>
        <w:numPr>
          <w:ilvl w:val="0"/>
          <w:numId w:val="111"/>
        </w:numPr>
        <w:tabs>
          <w:tab w:val="right" w:pos="9000"/>
        </w:tabs>
        <w:kinsoku w:val="0"/>
        <w:overflowPunct w:val="0"/>
        <w:autoSpaceDE/>
        <w:autoSpaceDN/>
        <w:adjustRightInd/>
        <w:spacing w:before="239" w:line="277" w:lineRule="exact"/>
        <w:jc w:val="both"/>
        <w:textAlignment w:val="baseline"/>
        <w:rPr>
          <w:sz w:val="24"/>
          <w:szCs w:val="24"/>
        </w:rPr>
      </w:pPr>
      <w:r>
        <w:rPr>
          <w:sz w:val="24"/>
          <w:szCs w:val="24"/>
        </w:rPr>
        <w:t xml:space="preserve">a person being </w:t>
      </w:r>
      <w:r>
        <w:rPr>
          <w:b/>
          <w:bCs/>
          <w:sz w:val="24"/>
          <w:szCs w:val="24"/>
        </w:rPr>
        <w:t xml:space="preserve">"unable to pay its debts" </w:t>
      </w:r>
      <w:r>
        <w:rPr>
          <w:sz w:val="24"/>
          <w:szCs w:val="24"/>
        </w:rPr>
        <w:t>includes, without limitation, that</w:t>
      </w:r>
      <w:r>
        <w:rPr>
          <w:sz w:val="24"/>
          <w:szCs w:val="24"/>
        </w:rPr>
        <w:br/>
        <w:t xml:space="preserve">person being in a state of cessation of payments </w:t>
      </w:r>
      <w:r>
        <w:rPr>
          <w:i/>
          <w:iCs/>
          <w:sz w:val="24"/>
          <w:szCs w:val="24"/>
        </w:rPr>
        <w:t xml:space="preserve">(cessation de paiments); </w:t>
      </w:r>
      <w:r>
        <w:rPr>
          <w:sz w:val="24"/>
          <w:szCs w:val="24"/>
        </w:rPr>
        <w:t>and</w:t>
      </w:r>
    </w:p>
    <w:p w:rsidR="003331F0" w:rsidRDefault="003331F0">
      <w:pPr>
        <w:numPr>
          <w:ilvl w:val="0"/>
          <w:numId w:val="112"/>
        </w:numPr>
        <w:tabs>
          <w:tab w:val="right" w:pos="9000"/>
        </w:tabs>
        <w:kinsoku w:val="0"/>
        <w:overflowPunct w:val="0"/>
        <w:autoSpaceDE/>
        <w:autoSpaceDN/>
        <w:adjustRightInd/>
        <w:spacing w:before="239" w:line="277" w:lineRule="exact"/>
        <w:jc w:val="both"/>
        <w:textAlignment w:val="baseline"/>
        <w:rPr>
          <w:i/>
          <w:iCs/>
          <w:sz w:val="24"/>
          <w:szCs w:val="24"/>
        </w:rPr>
      </w:pPr>
      <w:r>
        <w:rPr>
          <w:b/>
          <w:bCs/>
          <w:sz w:val="24"/>
          <w:szCs w:val="24"/>
        </w:rPr>
        <w:t xml:space="preserve">"by-laws" </w:t>
      </w:r>
      <w:r>
        <w:rPr>
          <w:sz w:val="24"/>
          <w:szCs w:val="24"/>
        </w:rPr>
        <w:t xml:space="preserve">or </w:t>
      </w:r>
      <w:r>
        <w:rPr>
          <w:b/>
          <w:bCs/>
          <w:sz w:val="24"/>
          <w:szCs w:val="24"/>
        </w:rPr>
        <w:t xml:space="preserve">"constitutional documents" </w:t>
      </w:r>
      <w:r>
        <w:rPr>
          <w:sz w:val="24"/>
          <w:szCs w:val="24"/>
        </w:rPr>
        <w:t>includes its up-to-date (restated)</w:t>
      </w:r>
      <w:r>
        <w:rPr>
          <w:sz w:val="24"/>
          <w:szCs w:val="24"/>
        </w:rPr>
        <w:br/>
        <w:t xml:space="preserve">articles of association </w:t>
      </w:r>
      <w:r>
        <w:rPr>
          <w:i/>
          <w:iCs/>
          <w:sz w:val="24"/>
          <w:szCs w:val="24"/>
        </w:rPr>
        <w:t>(statuts coordonnés).</w:t>
      </w:r>
    </w:p>
    <w:p w:rsidR="003331F0" w:rsidRDefault="003331F0">
      <w:pPr>
        <w:tabs>
          <w:tab w:val="left" w:pos="648"/>
        </w:tabs>
        <w:kinsoku w:val="0"/>
        <w:overflowPunct w:val="0"/>
        <w:autoSpaceDE/>
        <w:autoSpaceDN/>
        <w:adjustRightInd/>
        <w:spacing w:before="243" w:line="274" w:lineRule="exact"/>
        <w:textAlignment w:val="baseline"/>
        <w:rPr>
          <w:b/>
          <w:bCs/>
          <w:sz w:val="24"/>
          <w:szCs w:val="24"/>
        </w:rPr>
      </w:pPr>
      <w:r>
        <w:rPr>
          <w:sz w:val="24"/>
          <w:szCs w:val="24"/>
        </w:rPr>
        <w:t>1.6</w:t>
      </w:r>
      <w:r>
        <w:rPr>
          <w:sz w:val="24"/>
          <w:szCs w:val="24"/>
        </w:rPr>
        <w:tab/>
      </w:r>
      <w:r>
        <w:rPr>
          <w:b/>
          <w:bCs/>
          <w:sz w:val="24"/>
          <w:szCs w:val="24"/>
        </w:rPr>
        <w:t>Dutch terms</w:t>
      </w:r>
    </w:p>
    <w:p w:rsidR="003331F0" w:rsidRDefault="003331F0">
      <w:pPr>
        <w:kinsoku w:val="0"/>
        <w:overflowPunct w:val="0"/>
        <w:autoSpaceDE/>
        <w:autoSpaceDN/>
        <w:adjustRightInd/>
        <w:spacing w:before="234" w:line="279" w:lineRule="exact"/>
        <w:ind w:left="648"/>
        <w:jc w:val="both"/>
        <w:textAlignment w:val="baseline"/>
        <w:rPr>
          <w:sz w:val="24"/>
          <w:szCs w:val="24"/>
        </w:rPr>
      </w:pPr>
      <w:r>
        <w:rPr>
          <w:sz w:val="24"/>
          <w:szCs w:val="24"/>
        </w:rPr>
        <w:t>In each Finance Document, where it relates to a person incorporated or formed in The Netherlands or an applicable term specified below, a reference to:</w:t>
      </w:r>
    </w:p>
    <w:p w:rsidR="003331F0" w:rsidRDefault="003331F0">
      <w:pPr>
        <w:tabs>
          <w:tab w:val="right" w:pos="9000"/>
        </w:tabs>
        <w:kinsoku w:val="0"/>
        <w:overflowPunct w:val="0"/>
        <w:autoSpaceDE/>
        <w:autoSpaceDN/>
        <w:adjustRightInd/>
        <w:spacing w:before="240" w:line="274" w:lineRule="exact"/>
        <w:ind w:left="648"/>
        <w:jc w:val="both"/>
        <w:textAlignment w:val="baseline"/>
        <w:rPr>
          <w:sz w:val="24"/>
          <w:szCs w:val="24"/>
        </w:rPr>
      </w:pPr>
      <w:r>
        <w:rPr>
          <w:sz w:val="24"/>
          <w:szCs w:val="24"/>
        </w:rPr>
        <w:t>(a)</w:t>
      </w:r>
      <w:r>
        <w:rPr>
          <w:sz w:val="24"/>
          <w:szCs w:val="24"/>
        </w:rPr>
        <w:tab/>
        <w:t xml:space="preserve">a </w:t>
      </w:r>
      <w:r>
        <w:rPr>
          <w:b/>
          <w:bCs/>
          <w:sz w:val="24"/>
          <w:szCs w:val="24"/>
        </w:rPr>
        <w:t xml:space="preserve">"necessary action to authorise", </w:t>
      </w:r>
      <w:r>
        <w:rPr>
          <w:sz w:val="24"/>
          <w:szCs w:val="24"/>
        </w:rPr>
        <w:t>where applicable, includes without</w:t>
      </w:r>
    </w:p>
    <w:p w:rsidR="003331F0" w:rsidRDefault="003331F0">
      <w:pPr>
        <w:kinsoku w:val="0"/>
        <w:overflowPunct w:val="0"/>
        <w:autoSpaceDE/>
        <w:autoSpaceDN/>
        <w:adjustRightInd/>
        <w:spacing w:before="3" w:line="224" w:lineRule="exact"/>
        <w:ind w:left="1368"/>
        <w:textAlignment w:val="baseline"/>
        <w:rPr>
          <w:spacing w:val="-1"/>
          <w:sz w:val="24"/>
          <w:szCs w:val="24"/>
        </w:rPr>
      </w:pPr>
      <w:r>
        <w:rPr>
          <w:spacing w:val="-1"/>
          <w:sz w:val="24"/>
          <w:szCs w:val="24"/>
        </w:rPr>
        <w:t>limitation:</w:t>
      </w:r>
    </w:p>
    <w:p w:rsidR="003331F0" w:rsidRDefault="003331F0">
      <w:pPr>
        <w:numPr>
          <w:ilvl w:val="0"/>
          <w:numId w:val="113"/>
        </w:numPr>
        <w:tabs>
          <w:tab w:val="right" w:pos="9000"/>
        </w:tabs>
        <w:kinsoku w:val="0"/>
        <w:overflowPunct w:val="0"/>
        <w:autoSpaceDE/>
        <w:autoSpaceDN/>
        <w:adjustRightInd/>
        <w:spacing w:before="284" w:line="277" w:lineRule="exact"/>
        <w:jc w:val="both"/>
        <w:textAlignment w:val="baseline"/>
        <w:rPr>
          <w:sz w:val="24"/>
          <w:szCs w:val="24"/>
        </w:rPr>
      </w:pPr>
      <w:r>
        <w:rPr>
          <w:sz w:val="24"/>
          <w:szCs w:val="24"/>
        </w:rPr>
        <w:t xml:space="preserve">any action required to comply with the Dutch Works Council Act </w:t>
      </w:r>
      <w:r>
        <w:rPr>
          <w:i/>
          <w:iCs/>
          <w:sz w:val="24"/>
          <w:szCs w:val="24"/>
        </w:rPr>
        <w:t>(Wet</w:t>
      </w:r>
      <w:r>
        <w:rPr>
          <w:i/>
          <w:iCs/>
          <w:sz w:val="24"/>
          <w:szCs w:val="24"/>
        </w:rPr>
        <w:br/>
        <w:t xml:space="preserve">op de ondernemingsraden); </w:t>
      </w:r>
      <w:r>
        <w:rPr>
          <w:sz w:val="24"/>
          <w:szCs w:val="24"/>
        </w:rPr>
        <w:t>and</w:t>
      </w:r>
    </w:p>
    <w:p w:rsidR="003331F0" w:rsidRDefault="003331F0">
      <w:pPr>
        <w:numPr>
          <w:ilvl w:val="0"/>
          <w:numId w:val="113"/>
        </w:numPr>
        <w:tabs>
          <w:tab w:val="right" w:pos="9000"/>
        </w:tabs>
        <w:kinsoku w:val="0"/>
        <w:overflowPunct w:val="0"/>
        <w:autoSpaceDE/>
        <w:autoSpaceDN/>
        <w:adjustRightInd/>
        <w:spacing w:before="234" w:after="222" w:line="277" w:lineRule="exact"/>
        <w:jc w:val="both"/>
        <w:textAlignment w:val="baseline"/>
        <w:rPr>
          <w:sz w:val="24"/>
          <w:szCs w:val="24"/>
        </w:rPr>
      </w:pPr>
      <w:r>
        <w:rPr>
          <w:sz w:val="24"/>
          <w:szCs w:val="24"/>
        </w:rPr>
        <w:t xml:space="preserve">obtaining positive or neutral advice </w:t>
      </w:r>
      <w:r>
        <w:rPr>
          <w:i/>
          <w:iCs/>
          <w:sz w:val="24"/>
          <w:szCs w:val="24"/>
        </w:rPr>
        <w:t xml:space="preserve">(advies) </w:t>
      </w:r>
      <w:r>
        <w:rPr>
          <w:sz w:val="24"/>
          <w:szCs w:val="24"/>
        </w:rPr>
        <w:t>from the competent works</w:t>
      </w:r>
      <w:r>
        <w:rPr>
          <w:sz w:val="24"/>
          <w:szCs w:val="24"/>
        </w:rPr>
        <w:br/>
        <w:t>council(s) without conditions which cannot, in the opinion of the Lenders, reasonably be expected to be satisfied;</w:t>
      </w:r>
    </w:p>
    <w:tbl>
      <w:tblPr>
        <w:tblW w:w="0" w:type="auto"/>
        <w:tblLayout w:type="fixed"/>
        <w:tblCellMar>
          <w:left w:w="0" w:type="dxa"/>
          <w:right w:w="0" w:type="dxa"/>
        </w:tblCellMar>
        <w:tblLook w:val="0000" w:firstRow="0" w:lastRow="0" w:firstColumn="0" w:lastColumn="0" w:noHBand="0" w:noVBand="0"/>
      </w:tblPr>
      <w:tblGrid>
        <w:gridCol w:w="1195"/>
        <w:gridCol w:w="7845"/>
      </w:tblGrid>
      <w:tr w:rsidR="003331F0">
        <w:tblPrEx>
          <w:tblCellMar>
            <w:top w:w="0" w:type="dxa"/>
            <w:left w:w="0" w:type="dxa"/>
            <w:bottom w:w="0" w:type="dxa"/>
            <w:right w:w="0" w:type="dxa"/>
          </w:tblCellMar>
        </w:tblPrEx>
        <w:trPr>
          <w:trHeight w:hRule="exact" w:val="580"/>
        </w:trPr>
        <w:tc>
          <w:tcPr>
            <w:tcW w:w="1195" w:type="dxa"/>
            <w:tcBorders>
              <w:top w:val="nil"/>
              <w:left w:val="nil"/>
              <w:bottom w:val="nil"/>
              <w:right w:val="nil"/>
            </w:tcBorders>
          </w:tcPr>
          <w:p w:rsidR="003331F0" w:rsidRDefault="003331F0">
            <w:pPr>
              <w:kinsoku w:val="0"/>
              <w:overflowPunct w:val="0"/>
              <w:autoSpaceDE/>
              <w:autoSpaceDN/>
              <w:adjustRightInd/>
              <w:spacing w:before="50" w:after="244" w:line="283" w:lineRule="exact"/>
              <w:ind w:right="123"/>
              <w:jc w:val="right"/>
              <w:textAlignment w:val="baseline"/>
              <w:rPr>
                <w:spacing w:val="30"/>
                <w:sz w:val="24"/>
                <w:szCs w:val="24"/>
                <w:lang w:eastAsia="en-US"/>
              </w:rPr>
            </w:pPr>
            <w:r>
              <w:rPr>
                <w:spacing w:val="30"/>
                <w:sz w:val="24"/>
                <w:szCs w:val="24"/>
                <w:lang w:eastAsia="en-US"/>
              </w:rPr>
              <w:t>(b)</w:t>
            </w:r>
          </w:p>
        </w:tc>
        <w:tc>
          <w:tcPr>
            <w:tcW w:w="7845" w:type="dxa"/>
            <w:tcBorders>
              <w:top w:val="nil"/>
              <w:left w:val="nil"/>
              <w:bottom w:val="nil"/>
              <w:right w:val="nil"/>
            </w:tcBorders>
          </w:tcPr>
          <w:p w:rsidR="003331F0" w:rsidRDefault="003331F0">
            <w:pPr>
              <w:kinsoku w:val="0"/>
              <w:overflowPunct w:val="0"/>
              <w:autoSpaceDE/>
              <w:autoSpaceDN/>
              <w:adjustRightInd/>
              <w:spacing w:after="22" w:line="277" w:lineRule="exact"/>
              <w:ind w:left="216" w:right="36"/>
              <w:textAlignment w:val="baseline"/>
              <w:rPr>
                <w:sz w:val="24"/>
                <w:szCs w:val="24"/>
                <w:lang w:eastAsia="en-US"/>
              </w:rPr>
            </w:pPr>
            <w:r>
              <w:rPr>
                <w:sz w:val="24"/>
                <w:szCs w:val="24"/>
                <w:lang w:eastAsia="en-US"/>
              </w:rPr>
              <w:t xml:space="preserve">a </w:t>
            </w:r>
            <w:r>
              <w:rPr>
                <w:b/>
                <w:bCs/>
                <w:sz w:val="24"/>
                <w:szCs w:val="24"/>
                <w:lang w:eastAsia="en-US"/>
              </w:rPr>
              <w:t xml:space="preserve">"winding-up", "administration" </w:t>
            </w:r>
            <w:r>
              <w:rPr>
                <w:sz w:val="24"/>
                <w:szCs w:val="24"/>
                <w:lang w:eastAsia="en-US"/>
              </w:rPr>
              <w:t xml:space="preserve">or </w:t>
            </w:r>
            <w:r>
              <w:rPr>
                <w:b/>
                <w:bCs/>
                <w:sz w:val="24"/>
                <w:szCs w:val="24"/>
                <w:lang w:eastAsia="en-US"/>
              </w:rPr>
              <w:t xml:space="preserve">"dissolution" </w:t>
            </w:r>
            <w:r>
              <w:rPr>
                <w:sz w:val="24"/>
                <w:szCs w:val="24"/>
                <w:lang w:eastAsia="en-US"/>
              </w:rPr>
              <w:t>includes a Dutch entity being:</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114"/>
        </w:numPr>
        <w:kinsoku w:val="0"/>
        <w:overflowPunct w:val="0"/>
        <w:autoSpaceDE/>
        <w:autoSpaceDN/>
        <w:adjustRightInd/>
        <w:spacing w:line="277" w:lineRule="exact"/>
        <w:textAlignment w:val="baseline"/>
        <w:rPr>
          <w:i/>
          <w:iCs/>
          <w:sz w:val="24"/>
          <w:szCs w:val="24"/>
        </w:rPr>
      </w:pPr>
      <w:r>
        <w:rPr>
          <w:sz w:val="24"/>
          <w:szCs w:val="24"/>
        </w:rPr>
        <w:t xml:space="preserve">declared bankrupt </w:t>
      </w:r>
      <w:r>
        <w:rPr>
          <w:i/>
          <w:iCs/>
          <w:sz w:val="24"/>
          <w:szCs w:val="24"/>
        </w:rPr>
        <w:t>(failliet verklaard);</w:t>
      </w:r>
    </w:p>
    <w:p w:rsidR="003331F0" w:rsidRDefault="003331F0">
      <w:pPr>
        <w:numPr>
          <w:ilvl w:val="0"/>
          <w:numId w:val="114"/>
        </w:numPr>
        <w:kinsoku w:val="0"/>
        <w:overflowPunct w:val="0"/>
        <w:autoSpaceDE/>
        <w:autoSpaceDN/>
        <w:adjustRightInd/>
        <w:spacing w:before="241" w:line="277" w:lineRule="exact"/>
        <w:textAlignment w:val="baseline"/>
        <w:rPr>
          <w:i/>
          <w:iCs/>
          <w:spacing w:val="-1"/>
          <w:sz w:val="24"/>
          <w:szCs w:val="24"/>
        </w:rPr>
      </w:pPr>
      <w:r>
        <w:rPr>
          <w:spacing w:val="-1"/>
          <w:sz w:val="24"/>
          <w:szCs w:val="24"/>
        </w:rPr>
        <w:t xml:space="preserve">dissolved </w:t>
      </w:r>
      <w:r>
        <w:rPr>
          <w:i/>
          <w:iCs/>
          <w:spacing w:val="-1"/>
          <w:sz w:val="24"/>
          <w:szCs w:val="24"/>
        </w:rPr>
        <w:t>(ontbonden);</w:t>
      </w:r>
    </w:p>
    <w:p w:rsidR="003331F0" w:rsidRDefault="003331F0">
      <w:pPr>
        <w:numPr>
          <w:ilvl w:val="0"/>
          <w:numId w:val="115"/>
        </w:numPr>
        <w:kinsoku w:val="0"/>
        <w:overflowPunct w:val="0"/>
        <w:autoSpaceDE/>
        <w:autoSpaceDN/>
        <w:adjustRightInd/>
        <w:spacing w:before="239" w:line="277" w:lineRule="exact"/>
        <w:textAlignment w:val="baseline"/>
        <w:rPr>
          <w:i/>
          <w:iCs/>
          <w:sz w:val="24"/>
          <w:szCs w:val="24"/>
        </w:rPr>
      </w:pPr>
      <w:r>
        <w:rPr>
          <w:sz w:val="24"/>
          <w:szCs w:val="24"/>
        </w:rPr>
        <w:t xml:space="preserve">a </w:t>
      </w:r>
      <w:r>
        <w:rPr>
          <w:b/>
          <w:bCs/>
          <w:sz w:val="24"/>
          <w:szCs w:val="24"/>
        </w:rPr>
        <w:t xml:space="preserve">"moratorium" </w:t>
      </w:r>
      <w:r>
        <w:rPr>
          <w:sz w:val="24"/>
          <w:szCs w:val="24"/>
        </w:rPr>
        <w:t xml:space="preserve">includes </w:t>
      </w:r>
      <w:r>
        <w:rPr>
          <w:i/>
          <w:iCs/>
          <w:sz w:val="24"/>
          <w:szCs w:val="24"/>
        </w:rPr>
        <w:t xml:space="preserve">surseance van betaling </w:t>
      </w:r>
      <w:r>
        <w:rPr>
          <w:sz w:val="24"/>
          <w:szCs w:val="24"/>
        </w:rPr>
        <w:t xml:space="preserve">and granted a moratorium includes </w:t>
      </w:r>
      <w:r>
        <w:rPr>
          <w:i/>
          <w:iCs/>
          <w:sz w:val="24"/>
          <w:szCs w:val="24"/>
        </w:rPr>
        <w:t>surseance verleend;</w:t>
      </w:r>
    </w:p>
    <w:p w:rsidR="003331F0" w:rsidRDefault="003331F0">
      <w:pPr>
        <w:numPr>
          <w:ilvl w:val="0"/>
          <w:numId w:val="115"/>
        </w:numPr>
        <w:kinsoku w:val="0"/>
        <w:overflowPunct w:val="0"/>
        <w:autoSpaceDE/>
        <w:autoSpaceDN/>
        <w:adjustRightInd/>
        <w:spacing w:before="236" w:line="277" w:lineRule="exact"/>
        <w:textAlignment w:val="baseline"/>
        <w:rPr>
          <w:i/>
          <w:iCs/>
          <w:spacing w:val="-2"/>
          <w:sz w:val="24"/>
          <w:szCs w:val="24"/>
        </w:rPr>
      </w:pPr>
      <w:r>
        <w:rPr>
          <w:spacing w:val="-2"/>
          <w:sz w:val="24"/>
          <w:szCs w:val="24"/>
        </w:rPr>
        <w:t xml:space="preserve">a </w:t>
      </w:r>
      <w:r>
        <w:rPr>
          <w:b/>
          <w:bCs/>
          <w:spacing w:val="-2"/>
          <w:sz w:val="24"/>
          <w:szCs w:val="24"/>
        </w:rPr>
        <w:t xml:space="preserve">"liquidator" </w:t>
      </w:r>
      <w:r>
        <w:rPr>
          <w:spacing w:val="-2"/>
          <w:sz w:val="24"/>
          <w:szCs w:val="24"/>
        </w:rPr>
        <w:t xml:space="preserve">includes a </w:t>
      </w:r>
      <w:r>
        <w:rPr>
          <w:i/>
          <w:iCs/>
          <w:spacing w:val="-2"/>
          <w:sz w:val="24"/>
          <w:szCs w:val="24"/>
        </w:rPr>
        <w:t>curator;</w:t>
      </w:r>
    </w:p>
    <w:p w:rsidR="003331F0" w:rsidRDefault="003331F0">
      <w:pPr>
        <w:numPr>
          <w:ilvl w:val="0"/>
          <w:numId w:val="115"/>
        </w:numPr>
        <w:kinsoku w:val="0"/>
        <w:overflowPunct w:val="0"/>
        <w:autoSpaceDE/>
        <w:autoSpaceDN/>
        <w:adjustRightInd/>
        <w:spacing w:before="241" w:after="1412" w:line="277" w:lineRule="exact"/>
        <w:textAlignment w:val="baseline"/>
        <w:rPr>
          <w:i/>
          <w:iCs/>
          <w:spacing w:val="-2"/>
          <w:sz w:val="24"/>
          <w:szCs w:val="24"/>
        </w:rPr>
      </w:pPr>
      <w:r>
        <w:rPr>
          <w:spacing w:val="-2"/>
          <w:sz w:val="24"/>
          <w:szCs w:val="24"/>
        </w:rPr>
        <w:lastRenderedPageBreak/>
        <w:t xml:space="preserve">an </w:t>
      </w:r>
      <w:r>
        <w:rPr>
          <w:b/>
          <w:bCs/>
          <w:spacing w:val="-2"/>
          <w:sz w:val="24"/>
          <w:szCs w:val="24"/>
        </w:rPr>
        <w:t xml:space="preserve">"administrator" </w:t>
      </w:r>
      <w:r>
        <w:rPr>
          <w:spacing w:val="-2"/>
          <w:sz w:val="24"/>
          <w:szCs w:val="24"/>
        </w:rPr>
        <w:t xml:space="preserve">includes a </w:t>
      </w:r>
      <w:r>
        <w:rPr>
          <w:i/>
          <w:iCs/>
          <w:spacing w:val="-2"/>
          <w:sz w:val="24"/>
          <w:szCs w:val="24"/>
        </w:rPr>
        <w:t>bewindvoerder;</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rPr>
      </w:pPr>
      <w:r>
        <w:rPr>
          <w:sz w:val="16"/>
          <w:szCs w:val="16"/>
        </w:rPr>
        <w:t>80184-5-446-v17.0</w:t>
      </w:r>
      <w:r>
        <w:rPr>
          <w:sz w:val="16"/>
          <w:szCs w:val="16"/>
        </w:rPr>
        <w:tab/>
      </w:r>
      <w:r>
        <w:rPr>
          <w:sz w:val="24"/>
          <w:szCs w:val="24"/>
        </w:rPr>
        <w:t>- 40 -</w:t>
      </w:r>
      <w:r>
        <w:rPr>
          <w:sz w:val="24"/>
          <w:szCs w:val="24"/>
        </w:rPr>
        <w:tab/>
      </w:r>
      <w:r>
        <w:rPr>
          <w:sz w:val="16"/>
          <w:szCs w:val="16"/>
        </w:rPr>
        <w:t>70-40580707</w:t>
      </w:r>
    </w:p>
    <w:p w:rsidR="003331F0" w:rsidRDefault="003331F0">
      <w:pPr>
        <w:pageBreakBefore/>
        <w:kinsoku w:val="0"/>
        <w:overflowPunct w:val="0"/>
        <w:autoSpaceDE/>
        <w:autoSpaceDN/>
        <w:adjustRightInd/>
        <w:spacing w:before="9" w:line="274" w:lineRule="exact"/>
        <w:ind w:left="1440"/>
        <w:jc w:val="both"/>
        <w:textAlignment w:val="baseline"/>
        <w:rPr>
          <w:i/>
          <w:iCs/>
          <w:sz w:val="24"/>
          <w:szCs w:val="24"/>
        </w:rPr>
      </w:pPr>
      <w:r>
        <w:rPr>
          <w:sz w:val="24"/>
          <w:szCs w:val="24"/>
        </w:rPr>
        <w:lastRenderedPageBreak/>
        <w:t xml:space="preserve">a </w:t>
      </w:r>
      <w:r>
        <w:rPr>
          <w:b/>
          <w:bCs/>
          <w:sz w:val="24"/>
          <w:szCs w:val="24"/>
        </w:rPr>
        <w:t xml:space="preserve">"receiver" </w:t>
      </w:r>
      <w:r>
        <w:rPr>
          <w:sz w:val="24"/>
          <w:szCs w:val="24"/>
        </w:rPr>
        <w:t xml:space="preserve">or an </w:t>
      </w:r>
      <w:r>
        <w:rPr>
          <w:b/>
          <w:bCs/>
          <w:sz w:val="24"/>
          <w:szCs w:val="24"/>
        </w:rPr>
        <w:t xml:space="preserve">"administrative receiver" </w:t>
      </w:r>
      <w:r>
        <w:rPr>
          <w:sz w:val="24"/>
          <w:szCs w:val="24"/>
        </w:rPr>
        <w:t xml:space="preserve">does not include a </w:t>
      </w:r>
      <w:r>
        <w:rPr>
          <w:i/>
          <w:iCs/>
          <w:sz w:val="24"/>
          <w:szCs w:val="24"/>
        </w:rPr>
        <w:t xml:space="preserve">curator </w:t>
      </w:r>
      <w:r>
        <w:rPr>
          <w:sz w:val="24"/>
          <w:szCs w:val="24"/>
        </w:rPr>
        <w:t xml:space="preserve">or </w:t>
      </w:r>
      <w:r>
        <w:rPr>
          <w:i/>
          <w:iCs/>
          <w:sz w:val="24"/>
          <w:szCs w:val="24"/>
        </w:rPr>
        <w:t>bewindvoerder;</w:t>
      </w:r>
    </w:p>
    <w:p w:rsidR="003331F0" w:rsidRDefault="003331F0">
      <w:pPr>
        <w:kinsoku w:val="0"/>
        <w:overflowPunct w:val="0"/>
        <w:autoSpaceDE/>
        <w:autoSpaceDN/>
        <w:adjustRightInd/>
        <w:spacing w:before="247" w:line="274" w:lineRule="exact"/>
        <w:ind w:left="1440"/>
        <w:textAlignment w:val="baseline"/>
        <w:rPr>
          <w:i/>
          <w:iCs/>
          <w:spacing w:val="-2"/>
          <w:sz w:val="24"/>
          <w:szCs w:val="24"/>
        </w:rPr>
      </w:pPr>
      <w:r>
        <w:rPr>
          <w:spacing w:val="-2"/>
          <w:sz w:val="24"/>
          <w:szCs w:val="24"/>
        </w:rPr>
        <w:t xml:space="preserve">an </w:t>
      </w:r>
      <w:r>
        <w:rPr>
          <w:b/>
          <w:bCs/>
          <w:spacing w:val="-2"/>
          <w:sz w:val="24"/>
          <w:szCs w:val="24"/>
        </w:rPr>
        <w:t xml:space="preserve">"attachment" </w:t>
      </w:r>
      <w:r>
        <w:rPr>
          <w:spacing w:val="-2"/>
          <w:sz w:val="24"/>
          <w:szCs w:val="24"/>
        </w:rPr>
        <w:t xml:space="preserve">includes a </w:t>
      </w:r>
      <w:r>
        <w:rPr>
          <w:i/>
          <w:iCs/>
          <w:spacing w:val="-2"/>
          <w:sz w:val="24"/>
          <w:szCs w:val="24"/>
        </w:rPr>
        <w:t>beslag;</w:t>
      </w:r>
    </w:p>
    <w:p w:rsidR="003331F0" w:rsidRDefault="003331F0">
      <w:pPr>
        <w:kinsoku w:val="0"/>
        <w:overflowPunct w:val="0"/>
        <w:autoSpaceDE/>
        <w:autoSpaceDN/>
        <w:adjustRightInd/>
        <w:spacing w:before="238" w:line="276" w:lineRule="exact"/>
        <w:ind w:left="1440"/>
        <w:jc w:val="both"/>
        <w:textAlignment w:val="baseline"/>
        <w:rPr>
          <w:i/>
          <w:iCs/>
          <w:sz w:val="24"/>
          <w:szCs w:val="24"/>
        </w:rPr>
      </w:pPr>
      <w:r>
        <w:rPr>
          <w:b/>
          <w:bCs/>
          <w:sz w:val="24"/>
          <w:szCs w:val="24"/>
        </w:rPr>
        <w:t xml:space="preserve">"Security" </w:t>
      </w:r>
      <w:r>
        <w:rPr>
          <w:sz w:val="24"/>
          <w:szCs w:val="24"/>
        </w:rPr>
        <w:t xml:space="preserve">includes any mortgage </w:t>
      </w:r>
      <w:r>
        <w:rPr>
          <w:i/>
          <w:iCs/>
          <w:sz w:val="24"/>
          <w:szCs w:val="24"/>
        </w:rPr>
        <w:t xml:space="preserve">(hypotheek), </w:t>
      </w:r>
      <w:r>
        <w:rPr>
          <w:sz w:val="24"/>
          <w:szCs w:val="24"/>
        </w:rPr>
        <w:t xml:space="preserve">pledge </w:t>
      </w:r>
      <w:r>
        <w:rPr>
          <w:i/>
          <w:iCs/>
          <w:sz w:val="24"/>
          <w:szCs w:val="24"/>
        </w:rPr>
        <w:t xml:space="preserve">(pandrecht), </w:t>
      </w:r>
      <w:r>
        <w:rPr>
          <w:sz w:val="24"/>
          <w:szCs w:val="24"/>
        </w:rPr>
        <w:t xml:space="preserve">retention of title arrangement </w:t>
      </w:r>
      <w:r>
        <w:rPr>
          <w:i/>
          <w:iCs/>
          <w:sz w:val="24"/>
          <w:szCs w:val="24"/>
        </w:rPr>
        <w:t xml:space="preserve">(eigendomsvoorbehoud), </w:t>
      </w:r>
      <w:r>
        <w:rPr>
          <w:sz w:val="24"/>
          <w:szCs w:val="24"/>
        </w:rPr>
        <w:t xml:space="preserve">privilege </w:t>
      </w:r>
      <w:r>
        <w:rPr>
          <w:i/>
          <w:iCs/>
          <w:sz w:val="24"/>
          <w:szCs w:val="24"/>
        </w:rPr>
        <w:t xml:space="preserve">(voorrecht), </w:t>
      </w:r>
      <w:r>
        <w:rPr>
          <w:sz w:val="24"/>
          <w:szCs w:val="24"/>
        </w:rPr>
        <w:t xml:space="preserve">right of retention </w:t>
      </w:r>
      <w:r>
        <w:rPr>
          <w:i/>
          <w:iCs/>
          <w:sz w:val="24"/>
          <w:szCs w:val="24"/>
        </w:rPr>
        <w:t xml:space="preserve">(recht van retentie), </w:t>
      </w:r>
      <w:r>
        <w:rPr>
          <w:sz w:val="24"/>
          <w:szCs w:val="24"/>
        </w:rPr>
        <w:t xml:space="preserve">right to reclaim goods </w:t>
      </w:r>
      <w:r>
        <w:rPr>
          <w:i/>
          <w:iCs/>
          <w:sz w:val="24"/>
          <w:szCs w:val="24"/>
        </w:rPr>
        <w:t xml:space="preserve">(recht van reclame), </w:t>
      </w:r>
      <w:r>
        <w:rPr>
          <w:sz w:val="24"/>
          <w:szCs w:val="24"/>
          <w:lang w:val="es-ES" w:eastAsia="es-ES"/>
        </w:rPr>
        <w:t>an</w:t>
      </w:r>
      <w:r>
        <w:rPr>
          <w:sz w:val="24"/>
          <w:szCs w:val="24"/>
        </w:rPr>
        <w:t xml:space="preserve">d, in general, any right in rem </w:t>
      </w:r>
      <w:r>
        <w:rPr>
          <w:i/>
          <w:iCs/>
          <w:sz w:val="24"/>
          <w:szCs w:val="24"/>
        </w:rPr>
        <w:t xml:space="preserve">(beperkt recht), </w:t>
      </w:r>
      <w:r>
        <w:rPr>
          <w:sz w:val="24"/>
          <w:szCs w:val="24"/>
        </w:rPr>
        <w:t xml:space="preserve">created for the purpose of granting security </w:t>
      </w:r>
      <w:r>
        <w:rPr>
          <w:i/>
          <w:iCs/>
          <w:sz w:val="24"/>
          <w:szCs w:val="24"/>
        </w:rPr>
        <w:t>(goederenrechtelijk zekerheidsrecht);</w:t>
      </w:r>
    </w:p>
    <w:p w:rsidR="003331F0" w:rsidRDefault="003331F0">
      <w:pPr>
        <w:kinsoku w:val="0"/>
        <w:overflowPunct w:val="0"/>
        <w:autoSpaceDE/>
        <w:autoSpaceDN/>
        <w:adjustRightInd/>
        <w:spacing w:before="244" w:line="273" w:lineRule="exact"/>
        <w:ind w:left="1440"/>
        <w:jc w:val="both"/>
        <w:textAlignment w:val="baseline"/>
        <w:rPr>
          <w:sz w:val="24"/>
          <w:szCs w:val="24"/>
        </w:rPr>
      </w:pPr>
      <w:r>
        <w:rPr>
          <w:b/>
          <w:bCs/>
          <w:sz w:val="24"/>
          <w:szCs w:val="24"/>
        </w:rPr>
        <w:t xml:space="preserve">"The Netherlands" </w:t>
      </w:r>
      <w:r>
        <w:rPr>
          <w:sz w:val="24"/>
          <w:szCs w:val="24"/>
        </w:rPr>
        <w:t>means the European part of the Netherlands and Dutch means in or of The Netherlands;</w:t>
      </w:r>
    </w:p>
    <w:p w:rsidR="003331F0" w:rsidRDefault="003331F0">
      <w:pPr>
        <w:kinsoku w:val="0"/>
        <w:overflowPunct w:val="0"/>
        <w:autoSpaceDE/>
        <w:autoSpaceDN/>
        <w:adjustRightInd/>
        <w:spacing w:before="246" w:line="274" w:lineRule="exact"/>
        <w:ind w:left="1440"/>
        <w:jc w:val="both"/>
        <w:textAlignment w:val="baseline"/>
        <w:rPr>
          <w:spacing w:val="1"/>
          <w:sz w:val="24"/>
          <w:szCs w:val="24"/>
        </w:rPr>
      </w:pPr>
      <w:r>
        <w:rPr>
          <w:spacing w:val="1"/>
          <w:sz w:val="24"/>
          <w:szCs w:val="24"/>
        </w:rPr>
        <w:t xml:space="preserve">where it relates to a Dutch Obligor, </w:t>
      </w:r>
      <w:r>
        <w:rPr>
          <w:b/>
          <w:bCs/>
          <w:spacing w:val="1"/>
          <w:sz w:val="24"/>
          <w:szCs w:val="24"/>
        </w:rPr>
        <w:t xml:space="preserve">"unlawful financial assistance" </w:t>
      </w:r>
      <w:r>
        <w:rPr>
          <w:spacing w:val="1"/>
          <w:sz w:val="24"/>
          <w:szCs w:val="24"/>
        </w:rPr>
        <w:t>means</w:t>
      </w:r>
    </w:p>
    <w:p w:rsidR="003331F0" w:rsidRDefault="003331F0">
      <w:pPr>
        <w:kinsoku w:val="0"/>
        <w:overflowPunct w:val="0"/>
        <w:autoSpaceDE/>
        <w:autoSpaceDN/>
        <w:adjustRightInd/>
        <w:spacing w:line="273" w:lineRule="exact"/>
        <w:ind w:left="1440"/>
        <w:textAlignment w:val="baseline"/>
        <w:rPr>
          <w:sz w:val="24"/>
          <w:szCs w:val="24"/>
        </w:rPr>
      </w:pPr>
      <w:r>
        <w:rPr>
          <w:sz w:val="24"/>
          <w:szCs w:val="24"/>
        </w:rPr>
        <w:t>any act contemplated by section 2:98(c) of the Dutch Civil Code;</w:t>
      </w:r>
    </w:p>
    <w:p w:rsidR="003331F0" w:rsidRDefault="003331F0">
      <w:pPr>
        <w:kinsoku w:val="0"/>
        <w:overflowPunct w:val="0"/>
        <w:autoSpaceDE/>
        <w:autoSpaceDN/>
        <w:adjustRightInd/>
        <w:spacing w:before="242" w:line="276" w:lineRule="exact"/>
        <w:ind w:left="1440"/>
        <w:jc w:val="both"/>
        <w:textAlignment w:val="baseline"/>
        <w:rPr>
          <w:i/>
          <w:iCs/>
          <w:sz w:val="24"/>
          <w:szCs w:val="24"/>
        </w:rPr>
      </w:pPr>
      <w:r>
        <w:rPr>
          <w:sz w:val="24"/>
          <w:szCs w:val="24"/>
        </w:rPr>
        <w:t xml:space="preserve">any </w:t>
      </w:r>
      <w:r>
        <w:rPr>
          <w:b/>
          <w:bCs/>
          <w:sz w:val="24"/>
          <w:szCs w:val="24"/>
        </w:rPr>
        <w:t xml:space="preserve">"step" </w:t>
      </w:r>
      <w:r>
        <w:rPr>
          <w:sz w:val="24"/>
          <w:szCs w:val="24"/>
        </w:rPr>
        <w:t xml:space="preserve">or </w:t>
      </w:r>
      <w:r>
        <w:rPr>
          <w:b/>
          <w:bCs/>
          <w:sz w:val="24"/>
          <w:szCs w:val="24"/>
        </w:rPr>
        <w:t xml:space="preserve">"procedure" </w:t>
      </w:r>
      <w:r>
        <w:rPr>
          <w:sz w:val="24"/>
          <w:szCs w:val="24"/>
        </w:rPr>
        <w:t xml:space="preserve">taken in connection with insolvency proceedings includes a Dutch entity having filed a notice under Section 36 of the Tax Collection Act of the Netherlands </w:t>
      </w:r>
      <w:r>
        <w:rPr>
          <w:i/>
          <w:iCs/>
          <w:sz w:val="24"/>
          <w:szCs w:val="24"/>
        </w:rPr>
        <w:t>(Invorderingswet 1990);</w:t>
      </w:r>
    </w:p>
    <w:p w:rsidR="003331F0" w:rsidRDefault="003331F0">
      <w:pPr>
        <w:tabs>
          <w:tab w:val="left" w:pos="1368"/>
        </w:tabs>
        <w:kinsoku w:val="0"/>
        <w:overflowPunct w:val="0"/>
        <w:autoSpaceDE/>
        <w:autoSpaceDN/>
        <w:adjustRightInd/>
        <w:spacing w:before="241" w:line="274" w:lineRule="exact"/>
        <w:ind w:left="720"/>
        <w:textAlignment w:val="baseline"/>
        <w:rPr>
          <w:sz w:val="24"/>
          <w:szCs w:val="24"/>
        </w:rPr>
      </w:pPr>
      <w:r>
        <w:rPr>
          <w:sz w:val="24"/>
          <w:szCs w:val="24"/>
        </w:rPr>
        <w:t>(1)</w:t>
      </w:r>
      <w:r>
        <w:rPr>
          <w:sz w:val="24"/>
          <w:szCs w:val="24"/>
        </w:rPr>
        <w:tab/>
        <w:t xml:space="preserve">a </w:t>
      </w:r>
      <w:r>
        <w:rPr>
          <w:b/>
          <w:bCs/>
          <w:sz w:val="24"/>
          <w:szCs w:val="24"/>
        </w:rPr>
        <w:t xml:space="preserve">"trustee in bankruptcy" </w:t>
      </w:r>
      <w:r>
        <w:rPr>
          <w:sz w:val="24"/>
          <w:szCs w:val="24"/>
        </w:rPr>
        <w:t xml:space="preserve">includes a </w:t>
      </w:r>
      <w:r>
        <w:rPr>
          <w:i/>
          <w:iCs/>
          <w:sz w:val="24"/>
          <w:szCs w:val="24"/>
        </w:rPr>
        <w:t xml:space="preserve">curator; </w:t>
      </w:r>
      <w:r>
        <w:rPr>
          <w:sz w:val="24"/>
          <w:szCs w:val="24"/>
        </w:rPr>
        <w:t>and</w:t>
      </w:r>
    </w:p>
    <w:p w:rsidR="003331F0" w:rsidRDefault="003331F0">
      <w:pPr>
        <w:kinsoku w:val="0"/>
        <w:overflowPunct w:val="0"/>
        <w:autoSpaceDE/>
        <w:autoSpaceDN/>
        <w:adjustRightInd/>
        <w:spacing w:before="243" w:line="274" w:lineRule="exact"/>
        <w:ind w:left="1440" w:hanging="792"/>
        <w:jc w:val="both"/>
        <w:textAlignment w:val="baseline"/>
        <w:rPr>
          <w:sz w:val="24"/>
          <w:szCs w:val="24"/>
        </w:rPr>
      </w:pPr>
      <w:r>
        <w:rPr>
          <w:sz w:val="24"/>
          <w:szCs w:val="24"/>
        </w:rPr>
        <w:t xml:space="preserve">(m) where it relates to a Dutch Obligor, a </w:t>
      </w:r>
      <w:r>
        <w:rPr>
          <w:b/>
          <w:bCs/>
          <w:sz w:val="24"/>
          <w:szCs w:val="24"/>
        </w:rPr>
        <w:t xml:space="preserve">"subsidiary" </w:t>
      </w:r>
      <w:r>
        <w:rPr>
          <w:sz w:val="24"/>
          <w:szCs w:val="24"/>
        </w:rPr>
        <w:t xml:space="preserve">includes a </w:t>
      </w:r>
      <w:r>
        <w:rPr>
          <w:i/>
          <w:iCs/>
          <w:sz w:val="24"/>
          <w:szCs w:val="24"/>
        </w:rPr>
        <w:t xml:space="preserve">dochtermaatschappij </w:t>
      </w:r>
      <w:r>
        <w:rPr>
          <w:sz w:val="24"/>
          <w:szCs w:val="24"/>
        </w:rPr>
        <w:t>as defined in of the Dutch Civil Code.</w:t>
      </w:r>
    </w:p>
    <w:p w:rsidR="003331F0" w:rsidRDefault="003331F0">
      <w:pPr>
        <w:tabs>
          <w:tab w:val="left" w:pos="648"/>
        </w:tabs>
        <w:kinsoku w:val="0"/>
        <w:overflowPunct w:val="0"/>
        <w:autoSpaceDE/>
        <w:autoSpaceDN/>
        <w:adjustRightInd/>
        <w:spacing w:before="245" w:line="274" w:lineRule="exact"/>
        <w:textAlignment w:val="baseline"/>
        <w:rPr>
          <w:b/>
          <w:bCs/>
          <w:sz w:val="24"/>
          <w:szCs w:val="24"/>
        </w:rPr>
      </w:pPr>
      <w:r>
        <w:rPr>
          <w:sz w:val="24"/>
          <w:szCs w:val="24"/>
        </w:rPr>
        <w:t>1.7</w:t>
      </w:r>
      <w:r>
        <w:rPr>
          <w:sz w:val="24"/>
          <w:szCs w:val="24"/>
        </w:rPr>
        <w:tab/>
      </w:r>
      <w:r>
        <w:rPr>
          <w:b/>
          <w:bCs/>
          <w:sz w:val="24"/>
          <w:szCs w:val="24"/>
        </w:rPr>
        <w:t>Spanish terms</w:t>
      </w:r>
    </w:p>
    <w:p w:rsidR="003331F0" w:rsidRDefault="003331F0">
      <w:pPr>
        <w:kinsoku w:val="0"/>
        <w:overflowPunct w:val="0"/>
        <w:autoSpaceDE/>
        <w:autoSpaceDN/>
        <w:adjustRightInd/>
        <w:spacing w:before="233" w:line="279" w:lineRule="exact"/>
        <w:ind w:left="720"/>
        <w:jc w:val="both"/>
        <w:textAlignment w:val="baseline"/>
        <w:rPr>
          <w:sz w:val="24"/>
          <w:szCs w:val="24"/>
        </w:rPr>
      </w:pPr>
      <w:r>
        <w:rPr>
          <w:sz w:val="24"/>
          <w:szCs w:val="24"/>
        </w:rPr>
        <w:t>In each Finance Document, where it relates to a person incorporated or formed or having its Centre of Main Interests in Spain, a reference to:</w:t>
      </w:r>
    </w:p>
    <w:p w:rsidR="003331F0" w:rsidRDefault="003331F0">
      <w:pPr>
        <w:numPr>
          <w:ilvl w:val="0"/>
          <w:numId w:val="116"/>
        </w:numPr>
        <w:kinsoku w:val="0"/>
        <w:overflowPunct w:val="0"/>
        <w:autoSpaceDE/>
        <w:autoSpaceDN/>
        <w:adjustRightInd/>
        <w:spacing w:before="244" w:line="275" w:lineRule="exact"/>
        <w:jc w:val="both"/>
        <w:textAlignment w:val="baseline"/>
        <w:rPr>
          <w:spacing w:val="1"/>
          <w:sz w:val="24"/>
          <w:szCs w:val="24"/>
        </w:rPr>
      </w:pPr>
      <w:r>
        <w:rPr>
          <w:spacing w:val="1"/>
          <w:sz w:val="24"/>
          <w:szCs w:val="24"/>
        </w:rPr>
        <w:t xml:space="preserve">a </w:t>
      </w:r>
      <w:r>
        <w:rPr>
          <w:b/>
          <w:bCs/>
          <w:spacing w:val="1"/>
          <w:sz w:val="24"/>
          <w:szCs w:val="24"/>
        </w:rPr>
        <w:t xml:space="preserve">"winding up", "administration" </w:t>
      </w:r>
      <w:r>
        <w:rPr>
          <w:spacing w:val="1"/>
          <w:sz w:val="24"/>
          <w:szCs w:val="24"/>
        </w:rPr>
        <w:t xml:space="preserve">or </w:t>
      </w:r>
      <w:r>
        <w:rPr>
          <w:b/>
          <w:bCs/>
          <w:spacing w:val="1"/>
          <w:sz w:val="24"/>
          <w:szCs w:val="24"/>
        </w:rPr>
        <w:t xml:space="preserve">"dissolution" </w:t>
      </w:r>
      <w:r>
        <w:rPr>
          <w:spacing w:val="1"/>
          <w:sz w:val="24"/>
          <w:szCs w:val="24"/>
        </w:rPr>
        <w:t xml:space="preserve">includes, without limitation, bankruptcy </w:t>
      </w:r>
      <w:r>
        <w:rPr>
          <w:i/>
          <w:iCs/>
          <w:spacing w:val="1"/>
          <w:sz w:val="24"/>
          <w:szCs w:val="24"/>
        </w:rPr>
        <w:t xml:space="preserve">(concurso), </w:t>
      </w:r>
      <w:r>
        <w:rPr>
          <w:spacing w:val="1"/>
          <w:sz w:val="24"/>
          <w:szCs w:val="24"/>
        </w:rPr>
        <w:t xml:space="preserve">insolvency, voluntary or judicial liquidation, composition with creditors </w:t>
      </w:r>
      <w:r>
        <w:rPr>
          <w:i/>
          <w:iCs/>
          <w:spacing w:val="1"/>
          <w:sz w:val="24"/>
          <w:szCs w:val="24"/>
        </w:rPr>
        <w:t xml:space="preserve">(convenio de acreedores), </w:t>
      </w:r>
      <w:r>
        <w:rPr>
          <w:spacing w:val="1"/>
          <w:sz w:val="24"/>
          <w:szCs w:val="24"/>
        </w:rPr>
        <w:t>general settlement with creditors, reorganisation or any other similar proceedings affecting the rights of creditors generally under Spanish law, and shall be construed so as to include any equivalent or analogous liquidation or reorganisation proceedings;</w:t>
      </w:r>
    </w:p>
    <w:p w:rsidR="003331F0" w:rsidRDefault="003331F0">
      <w:pPr>
        <w:numPr>
          <w:ilvl w:val="0"/>
          <w:numId w:val="116"/>
        </w:numPr>
        <w:kinsoku w:val="0"/>
        <w:overflowPunct w:val="0"/>
        <w:autoSpaceDE/>
        <w:autoSpaceDN/>
        <w:adjustRightInd/>
        <w:spacing w:before="238" w:line="276" w:lineRule="exact"/>
        <w:jc w:val="both"/>
        <w:textAlignment w:val="baseline"/>
        <w:rPr>
          <w:sz w:val="24"/>
          <w:szCs w:val="24"/>
        </w:rPr>
      </w:pPr>
      <w:r>
        <w:rPr>
          <w:sz w:val="24"/>
          <w:szCs w:val="24"/>
        </w:rPr>
        <w:t xml:space="preserve">a </w:t>
      </w:r>
      <w:r>
        <w:rPr>
          <w:b/>
          <w:bCs/>
          <w:sz w:val="24"/>
          <w:szCs w:val="24"/>
        </w:rPr>
        <w:t xml:space="preserve">"receiver", "administrative receiver", "administrator" </w:t>
      </w:r>
      <w:r>
        <w:rPr>
          <w:sz w:val="24"/>
          <w:szCs w:val="24"/>
        </w:rPr>
        <w:t xml:space="preserve">or the like includes, without limitation, a </w:t>
      </w:r>
      <w:r>
        <w:rPr>
          <w:i/>
          <w:iCs/>
          <w:sz w:val="24"/>
          <w:szCs w:val="24"/>
        </w:rPr>
        <w:t xml:space="preserve">administrador concursal </w:t>
      </w:r>
      <w:r>
        <w:rPr>
          <w:sz w:val="24"/>
          <w:szCs w:val="24"/>
        </w:rPr>
        <w:t>or any other person performing the same function of each of the foregoing;</w:t>
      </w:r>
    </w:p>
    <w:p w:rsidR="003331F0" w:rsidRDefault="003331F0">
      <w:pPr>
        <w:numPr>
          <w:ilvl w:val="0"/>
          <w:numId w:val="116"/>
        </w:numPr>
        <w:kinsoku w:val="0"/>
        <w:overflowPunct w:val="0"/>
        <w:autoSpaceDE/>
        <w:autoSpaceDN/>
        <w:adjustRightInd/>
        <w:spacing w:before="248" w:line="273" w:lineRule="exact"/>
        <w:jc w:val="both"/>
        <w:textAlignment w:val="baseline"/>
        <w:rPr>
          <w:sz w:val="24"/>
          <w:szCs w:val="24"/>
        </w:rPr>
      </w:pPr>
      <w:r>
        <w:rPr>
          <w:sz w:val="24"/>
          <w:szCs w:val="24"/>
        </w:rPr>
        <w:t xml:space="preserve">a </w:t>
      </w:r>
      <w:r>
        <w:rPr>
          <w:b/>
          <w:bCs/>
          <w:sz w:val="24"/>
          <w:szCs w:val="24"/>
        </w:rPr>
        <w:t xml:space="preserve">"matured obligation" </w:t>
      </w:r>
      <w:r>
        <w:rPr>
          <w:sz w:val="24"/>
          <w:szCs w:val="24"/>
        </w:rPr>
        <w:t xml:space="preserve">includes, without limitation, any </w:t>
      </w:r>
      <w:r>
        <w:rPr>
          <w:i/>
          <w:iCs/>
          <w:sz w:val="24"/>
          <w:szCs w:val="24"/>
          <w:lang w:val="es-ES" w:eastAsia="es-ES"/>
        </w:rPr>
        <w:t xml:space="preserve">obligación líquida, vencida </w:t>
      </w:r>
      <w:r>
        <w:rPr>
          <w:i/>
          <w:iCs/>
          <w:sz w:val="24"/>
          <w:szCs w:val="24"/>
        </w:rPr>
        <w:t xml:space="preserve">y exigible; </w:t>
      </w:r>
      <w:r>
        <w:rPr>
          <w:sz w:val="24"/>
          <w:szCs w:val="24"/>
        </w:rPr>
        <w:t>and</w:t>
      </w:r>
    </w:p>
    <w:p w:rsidR="003331F0" w:rsidRDefault="003331F0">
      <w:pPr>
        <w:numPr>
          <w:ilvl w:val="0"/>
          <w:numId w:val="117"/>
        </w:numPr>
        <w:kinsoku w:val="0"/>
        <w:overflowPunct w:val="0"/>
        <w:autoSpaceDE/>
        <w:autoSpaceDN/>
        <w:adjustRightInd/>
        <w:spacing w:before="250" w:after="1567" w:line="273" w:lineRule="exact"/>
        <w:jc w:val="both"/>
        <w:textAlignment w:val="baseline"/>
        <w:rPr>
          <w:sz w:val="24"/>
          <w:szCs w:val="24"/>
        </w:rPr>
      </w:pPr>
      <w:r>
        <w:rPr>
          <w:b/>
          <w:bCs/>
          <w:sz w:val="24"/>
          <w:szCs w:val="24"/>
        </w:rPr>
        <w:t xml:space="preserve">"Security" </w:t>
      </w:r>
      <w:r>
        <w:rPr>
          <w:sz w:val="24"/>
          <w:szCs w:val="24"/>
        </w:rPr>
        <w:t xml:space="preserve">or a </w:t>
      </w:r>
      <w:r>
        <w:rPr>
          <w:b/>
          <w:bCs/>
          <w:sz w:val="24"/>
          <w:szCs w:val="24"/>
        </w:rPr>
        <w:t xml:space="preserve">"security interest" </w:t>
      </w:r>
      <w:r>
        <w:rPr>
          <w:sz w:val="24"/>
          <w:szCs w:val="24"/>
        </w:rPr>
        <w:t xml:space="preserve">includes, without limitation, any </w:t>
      </w:r>
      <w:r>
        <w:rPr>
          <w:i/>
          <w:iCs/>
          <w:sz w:val="24"/>
          <w:szCs w:val="24"/>
          <w:lang w:val="es-ES" w:eastAsia="es-ES"/>
        </w:rPr>
        <w:t xml:space="preserve">hipoteca, prenda, garantía pignoraticia, afianzamiento, aval </w:t>
      </w:r>
      <w:r>
        <w:rPr>
          <w:i/>
          <w:iCs/>
          <w:sz w:val="24"/>
          <w:szCs w:val="24"/>
        </w:rPr>
        <w:t xml:space="preserve">y/o cession de derehos </w:t>
      </w:r>
      <w:r>
        <w:rPr>
          <w:sz w:val="24"/>
          <w:szCs w:val="24"/>
        </w:rPr>
        <w:t>whatsoever whether granted or arising by operation of law.</w:t>
      </w:r>
    </w:p>
    <w:p w:rsidR="003331F0" w:rsidRDefault="003331F0">
      <w:pPr>
        <w:tabs>
          <w:tab w:val="left" w:pos="4248"/>
          <w:tab w:val="right" w:pos="9072"/>
        </w:tabs>
        <w:kinsoku w:val="0"/>
        <w:overflowPunct w:val="0"/>
        <w:autoSpaceDE/>
        <w:autoSpaceDN/>
        <w:adjustRightInd/>
        <w:spacing w:after="52" w:line="238" w:lineRule="exact"/>
        <w:textAlignment w:val="baseline"/>
        <w:rPr>
          <w:sz w:val="16"/>
          <w:szCs w:val="16"/>
        </w:rPr>
      </w:pPr>
      <w:r>
        <w:rPr>
          <w:sz w:val="16"/>
          <w:szCs w:val="16"/>
        </w:rPr>
        <w:lastRenderedPageBreak/>
        <w:t>80184-5-446-v17.0</w:t>
      </w:r>
      <w:r>
        <w:rPr>
          <w:sz w:val="16"/>
          <w:szCs w:val="16"/>
        </w:rPr>
        <w:tab/>
      </w:r>
      <w:r>
        <w:rPr>
          <w:sz w:val="24"/>
          <w:szCs w:val="24"/>
        </w:rPr>
        <w:t>-41 -</w:t>
      </w:r>
      <w:r>
        <w:rPr>
          <w:sz w:val="24"/>
          <w:szCs w:val="24"/>
        </w:rPr>
        <w:tab/>
      </w:r>
      <w:r>
        <w:rPr>
          <w:sz w:val="16"/>
          <w:szCs w:val="16"/>
        </w:rPr>
        <w:t>70-40580707</w:t>
      </w:r>
    </w:p>
    <w:p w:rsidR="003331F0" w:rsidRDefault="003331F0">
      <w:pPr>
        <w:pageBreakBefore/>
        <w:kinsoku w:val="0"/>
        <w:overflowPunct w:val="0"/>
        <w:autoSpaceDE/>
        <w:autoSpaceDN/>
        <w:adjustRightInd/>
        <w:spacing w:before="17" w:line="271" w:lineRule="exact"/>
        <w:jc w:val="center"/>
        <w:textAlignment w:val="baseline"/>
        <w:rPr>
          <w:b/>
          <w:bCs/>
          <w:spacing w:val="-1"/>
          <w:sz w:val="24"/>
          <w:szCs w:val="24"/>
        </w:rPr>
      </w:pPr>
      <w:r>
        <w:rPr>
          <w:b/>
          <w:bCs/>
          <w:spacing w:val="-1"/>
          <w:sz w:val="24"/>
          <w:szCs w:val="24"/>
        </w:rPr>
        <w:lastRenderedPageBreak/>
        <w:t>SECTION 2</w:t>
      </w:r>
    </w:p>
    <w:p w:rsidR="003331F0" w:rsidRDefault="003331F0">
      <w:pPr>
        <w:kinsoku w:val="0"/>
        <w:overflowPunct w:val="0"/>
        <w:autoSpaceDE/>
        <w:autoSpaceDN/>
        <w:adjustRightInd/>
        <w:spacing w:before="5" w:line="271" w:lineRule="exact"/>
        <w:jc w:val="center"/>
        <w:textAlignment w:val="baseline"/>
        <w:rPr>
          <w:b/>
          <w:bCs/>
          <w:sz w:val="24"/>
          <w:szCs w:val="24"/>
        </w:rPr>
      </w:pPr>
      <w:r>
        <w:rPr>
          <w:b/>
          <w:bCs/>
          <w:sz w:val="24"/>
          <w:szCs w:val="24"/>
        </w:rPr>
        <w:t>THE FACILITY</w:t>
      </w:r>
    </w:p>
    <w:p w:rsidR="003331F0" w:rsidRDefault="003331F0">
      <w:pPr>
        <w:tabs>
          <w:tab w:val="decimal" w:pos="144"/>
          <w:tab w:val="left" w:pos="720"/>
        </w:tabs>
        <w:kinsoku w:val="0"/>
        <w:overflowPunct w:val="0"/>
        <w:autoSpaceDE/>
        <w:autoSpaceDN/>
        <w:adjustRightInd/>
        <w:spacing w:before="238" w:line="276" w:lineRule="exact"/>
        <w:textAlignment w:val="baseline"/>
        <w:rPr>
          <w:b/>
          <w:bCs/>
          <w:sz w:val="24"/>
          <w:szCs w:val="24"/>
        </w:rPr>
      </w:pPr>
      <w:r>
        <w:rPr>
          <w:sz w:val="24"/>
          <w:szCs w:val="24"/>
        </w:rPr>
        <w:tab/>
        <w:t>2.</w:t>
      </w:r>
      <w:r>
        <w:rPr>
          <w:sz w:val="24"/>
          <w:szCs w:val="24"/>
        </w:rPr>
        <w:tab/>
      </w:r>
      <w:r>
        <w:rPr>
          <w:b/>
          <w:bCs/>
          <w:sz w:val="24"/>
          <w:szCs w:val="24"/>
        </w:rPr>
        <w:t>THE FACILITY</w:t>
      </w:r>
    </w:p>
    <w:p w:rsidR="003331F0" w:rsidRDefault="003331F0">
      <w:pPr>
        <w:tabs>
          <w:tab w:val="decimal" w:pos="144"/>
          <w:tab w:val="left" w:pos="720"/>
        </w:tabs>
        <w:kinsoku w:val="0"/>
        <w:overflowPunct w:val="0"/>
        <w:autoSpaceDE/>
        <w:autoSpaceDN/>
        <w:adjustRightInd/>
        <w:spacing w:before="243" w:line="276" w:lineRule="exact"/>
        <w:textAlignment w:val="baseline"/>
        <w:rPr>
          <w:b/>
          <w:bCs/>
          <w:sz w:val="24"/>
          <w:szCs w:val="24"/>
        </w:rPr>
      </w:pPr>
      <w:r>
        <w:rPr>
          <w:sz w:val="24"/>
          <w:szCs w:val="24"/>
        </w:rPr>
        <w:tab/>
        <w:t>2.1</w:t>
      </w:r>
      <w:r>
        <w:rPr>
          <w:sz w:val="24"/>
          <w:szCs w:val="24"/>
        </w:rPr>
        <w:tab/>
      </w:r>
      <w:r>
        <w:rPr>
          <w:b/>
          <w:bCs/>
          <w:sz w:val="24"/>
          <w:szCs w:val="24"/>
        </w:rPr>
        <w:t>The Facility</w:t>
      </w:r>
    </w:p>
    <w:p w:rsidR="003331F0" w:rsidRDefault="003331F0">
      <w:pPr>
        <w:kinsoku w:val="0"/>
        <w:overflowPunct w:val="0"/>
        <w:autoSpaceDE/>
        <w:autoSpaceDN/>
        <w:adjustRightInd/>
        <w:spacing w:before="239" w:line="274" w:lineRule="exact"/>
        <w:ind w:left="720"/>
        <w:textAlignment w:val="baseline"/>
        <w:rPr>
          <w:sz w:val="24"/>
          <w:szCs w:val="24"/>
        </w:rPr>
      </w:pPr>
      <w:r>
        <w:rPr>
          <w:sz w:val="24"/>
          <w:szCs w:val="24"/>
        </w:rPr>
        <w:t>Subject to the terms of this Agreement, the Lenders make available to:</w:t>
      </w:r>
    </w:p>
    <w:p w:rsidR="003331F0" w:rsidRDefault="003331F0">
      <w:pPr>
        <w:tabs>
          <w:tab w:val="right" w:pos="9000"/>
        </w:tabs>
        <w:kinsoku w:val="0"/>
        <w:overflowPunct w:val="0"/>
        <w:autoSpaceDE/>
        <w:autoSpaceDN/>
        <w:adjustRightInd/>
        <w:spacing w:before="240" w:line="278" w:lineRule="exact"/>
        <w:ind w:left="720"/>
        <w:textAlignment w:val="baseline"/>
        <w:rPr>
          <w:sz w:val="24"/>
          <w:szCs w:val="24"/>
          <w:lang w:val="es-ES" w:eastAsia="es-ES"/>
        </w:rPr>
      </w:pPr>
      <w:r>
        <w:rPr>
          <w:sz w:val="24"/>
          <w:szCs w:val="24"/>
        </w:rPr>
        <w:t>(a)</w:t>
      </w:r>
      <w:r>
        <w:rPr>
          <w:sz w:val="24"/>
          <w:szCs w:val="24"/>
        </w:rPr>
        <w:tab/>
        <w:t>following its accession as a Borrower, the Nassica Propco a euro term lo</w:t>
      </w:r>
      <w:r>
        <w:rPr>
          <w:sz w:val="24"/>
          <w:szCs w:val="24"/>
          <w:lang w:val="es-ES" w:eastAsia="es-ES"/>
        </w:rPr>
        <w:t>an</w:t>
      </w:r>
    </w:p>
    <w:p w:rsidR="003331F0" w:rsidRDefault="003331F0">
      <w:pPr>
        <w:kinsoku w:val="0"/>
        <w:overflowPunct w:val="0"/>
        <w:autoSpaceDE/>
        <w:autoSpaceDN/>
        <w:adjustRightInd/>
        <w:spacing w:line="274" w:lineRule="exact"/>
        <w:ind w:left="1440"/>
        <w:textAlignment w:val="baseline"/>
        <w:rPr>
          <w:sz w:val="24"/>
          <w:szCs w:val="24"/>
        </w:rPr>
      </w:pPr>
      <w:r>
        <w:rPr>
          <w:sz w:val="24"/>
          <w:szCs w:val="24"/>
        </w:rPr>
        <w:t>facility in an aggregate amount equal to the Total Facility A Commitments;</w:t>
      </w:r>
    </w:p>
    <w:p w:rsidR="003331F0" w:rsidRDefault="003331F0">
      <w:pPr>
        <w:kinsoku w:val="0"/>
        <w:overflowPunct w:val="0"/>
        <w:autoSpaceDE/>
        <w:autoSpaceDN/>
        <w:adjustRightInd/>
        <w:spacing w:before="238" w:line="276" w:lineRule="exact"/>
        <w:jc w:val="both"/>
        <w:textAlignment w:val="baseline"/>
        <w:rPr>
          <w:spacing w:val="1"/>
          <w:sz w:val="24"/>
          <w:szCs w:val="24"/>
        </w:rPr>
      </w:pPr>
      <w:r>
        <w:rPr>
          <w:spacing w:val="1"/>
          <w:sz w:val="24"/>
          <w:szCs w:val="24"/>
        </w:rPr>
        <w:t>following its accession as a Borrower, the Vista Alegre Propco a euro term lo</w:t>
      </w:r>
      <w:r>
        <w:rPr>
          <w:spacing w:val="1"/>
          <w:sz w:val="24"/>
          <w:szCs w:val="24"/>
          <w:lang w:val="es-ES" w:eastAsia="es-ES"/>
        </w:rPr>
        <w:t xml:space="preserve">an </w:t>
      </w:r>
      <w:r>
        <w:rPr>
          <w:spacing w:val="1"/>
          <w:sz w:val="24"/>
          <w:szCs w:val="24"/>
        </w:rPr>
        <w:t>facility in an aggregate amount equal to the Total Facility B Commitments; and</w:t>
      </w:r>
    </w:p>
    <w:p w:rsidR="003331F0" w:rsidRDefault="003331F0">
      <w:pPr>
        <w:kinsoku w:val="0"/>
        <w:overflowPunct w:val="0"/>
        <w:autoSpaceDE/>
        <w:autoSpaceDN/>
        <w:adjustRightInd/>
        <w:spacing w:before="244" w:line="274" w:lineRule="exact"/>
        <w:ind w:left="1440" w:hanging="720"/>
        <w:jc w:val="both"/>
        <w:textAlignment w:val="baseline"/>
        <w:rPr>
          <w:sz w:val="24"/>
          <w:szCs w:val="24"/>
        </w:rPr>
      </w:pPr>
      <w:r>
        <w:rPr>
          <w:sz w:val="24"/>
          <w:szCs w:val="24"/>
        </w:rPr>
        <w:t>(c)</w:t>
      </w:r>
      <w:r>
        <w:rPr>
          <w:sz w:val="24"/>
          <w:szCs w:val="24"/>
        </w:rPr>
        <w:tab/>
      </w:r>
      <w:r>
        <w:rPr>
          <w:sz w:val="24"/>
          <w:szCs w:val="24"/>
        </w:rPr>
        <w:tab/>
        <w:t>following its accession as a Borrower, the Nassica Propco a euro term lo</w:t>
      </w:r>
      <w:r>
        <w:rPr>
          <w:sz w:val="24"/>
          <w:szCs w:val="24"/>
          <w:lang w:val="es-ES" w:eastAsia="es-ES"/>
        </w:rPr>
        <w:t>an</w:t>
      </w:r>
      <w:r>
        <w:rPr>
          <w:sz w:val="24"/>
          <w:szCs w:val="24"/>
          <w:lang w:val="es-ES" w:eastAsia="es-ES"/>
        </w:rPr>
        <w:br/>
      </w:r>
      <w:r>
        <w:rPr>
          <w:sz w:val="24"/>
          <w:szCs w:val="24"/>
        </w:rPr>
        <w:t>facility in an aggregate amount equal to the Total Facility C Commitments.</w:t>
      </w:r>
    </w:p>
    <w:p w:rsidR="003331F0" w:rsidRDefault="003331F0">
      <w:pPr>
        <w:tabs>
          <w:tab w:val="decimal" w:pos="144"/>
          <w:tab w:val="left" w:pos="720"/>
        </w:tabs>
        <w:kinsoku w:val="0"/>
        <w:overflowPunct w:val="0"/>
        <w:autoSpaceDE/>
        <w:autoSpaceDN/>
        <w:adjustRightInd/>
        <w:spacing w:before="243" w:line="276" w:lineRule="exact"/>
        <w:textAlignment w:val="baseline"/>
        <w:rPr>
          <w:b/>
          <w:bCs/>
          <w:sz w:val="24"/>
          <w:szCs w:val="24"/>
        </w:rPr>
      </w:pPr>
      <w:r>
        <w:rPr>
          <w:sz w:val="24"/>
          <w:szCs w:val="24"/>
        </w:rPr>
        <w:tab/>
        <w:t>2.2</w:t>
      </w:r>
      <w:r>
        <w:rPr>
          <w:sz w:val="24"/>
          <w:szCs w:val="24"/>
        </w:rPr>
        <w:tab/>
      </w:r>
      <w:r>
        <w:rPr>
          <w:b/>
          <w:bCs/>
          <w:sz w:val="24"/>
          <w:szCs w:val="24"/>
        </w:rPr>
        <w:t>Finance Parties' rights and obligations</w:t>
      </w:r>
    </w:p>
    <w:p w:rsidR="003331F0" w:rsidRDefault="003331F0">
      <w:pPr>
        <w:numPr>
          <w:ilvl w:val="0"/>
          <w:numId w:val="118"/>
        </w:numPr>
        <w:tabs>
          <w:tab w:val="right" w:pos="9000"/>
        </w:tabs>
        <w:kinsoku w:val="0"/>
        <w:overflowPunct w:val="0"/>
        <w:autoSpaceDE/>
        <w:autoSpaceDN/>
        <w:adjustRightInd/>
        <w:spacing w:before="237" w:after="232" w:line="276" w:lineRule="exact"/>
        <w:jc w:val="both"/>
        <w:textAlignment w:val="baseline"/>
        <w:rPr>
          <w:sz w:val="24"/>
          <w:szCs w:val="24"/>
        </w:rPr>
      </w:pPr>
      <w:r>
        <w:rPr>
          <w:sz w:val="24"/>
          <w:szCs w:val="24"/>
        </w:rPr>
        <w:t>The obligations of each Finance Party under the Finance Documents are</w:t>
      </w:r>
      <w:r>
        <w:rPr>
          <w:sz w:val="24"/>
          <w:szCs w:val="24"/>
        </w:rPr>
        <w:br/>
        <w:t>several. Failure by a Finance Party to perform its obligations under the Finance Documents does not affect the obligations of any other Party under the Finance Documents. No Finance Party is responsible for the obligations of any other Finance Party under the Finance Documents.</w:t>
      </w:r>
    </w:p>
    <w:tbl>
      <w:tblPr>
        <w:tblW w:w="0" w:type="auto"/>
        <w:tblLayout w:type="fixed"/>
        <w:tblCellMar>
          <w:left w:w="0" w:type="dxa"/>
          <w:right w:w="0" w:type="dxa"/>
        </w:tblCellMar>
        <w:tblLook w:val="0000" w:firstRow="0" w:lastRow="0" w:firstColumn="0" w:lastColumn="0" w:noHBand="0" w:noVBand="0"/>
      </w:tblPr>
      <w:tblGrid>
        <w:gridCol w:w="1220"/>
        <w:gridCol w:w="7846"/>
      </w:tblGrid>
      <w:tr w:rsidR="003331F0">
        <w:tblPrEx>
          <w:tblCellMar>
            <w:top w:w="0" w:type="dxa"/>
            <w:left w:w="0" w:type="dxa"/>
            <w:bottom w:w="0" w:type="dxa"/>
            <w:right w:w="0" w:type="dxa"/>
          </w:tblCellMar>
        </w:tblPrEx>
        <w:trPr>
          <w:trHeight w:hRule="exact" w:val="1129"/>
        </w:trPr>
        <w:tc>
          <w:tcPr>
            <w:tcW w:w="1220" w:type="dxa"/>
            <w:tcBorders>
              <w:top w:val="nil"/>
              <w:left w:val="nil"/>
              <w:bottom w:val="nil"/>
              <w:right w:val="nil"/>
            </w:tcBorders>
          </w:tcPr>
          <w:p w:rsidR="003331F0" w:rsidRDefault="003331F0">
            <w:pPr>
              <w:numPr>
                <w:ilvl w:val="0"/>
                <w:numId w:val="119"/>
              </w:numPr>
              <w:kinsoku w:val="0"/>
              <w:overflowPunct w:val="0"/>
              <w:autoSpaceDE/>
              <w:autoSpaceDN/>
              <w:adjustRightInd/>
              <w:spacing w:before="45" w:after="797" w:line="282" w:lineRule="exact"/>
              <w:ind w:right="126"/>
              <w:jc w:val="right"/>
              <w:textAlignment w:val="baseline"/>
              <w:rPr>
                <w:spacing w:val="274"/>
                <w:sz w:val="24"/>
                <w:szCs w:val="24"/>
                <w:lang w:eastAsia="en-US"/>
              </w:rPr>
            </w:pPr>
          </w:p>
        </w:tc>
        <w:tc>
          <w:tcPr>
            <w:tcW w:w="7846" w:type="dxa"/>
            <w:tcBorders>
              <w:top w:val="nil"/>
              <w:left w:val="nil"/>
              <w:bottom w:val="nil"/>
              <w:right w:val="nil"/>
            </w:tcBorders>
          </w:tcPr>
          <w:p w:rsidR="003331F0" w:rsidRDefault="003331F0">
            <w:pPr>
              <w:kinsoku w:val="0"/>
              <w:overflowPunct w:val="0"/>
              <w:autoSpaceDE/>
              <w:autoSpaceDN/>
              <w:adjustRightInd/>
              <w:spacing w:after="25" w:line="274" w:lineRule="exact"/>
              <w:ind w:left="216"/>
              <w:jc w:val="both"/>
              <w:textAlignment w:val="baseline"/>
              <w:rPr>
                <w:sz w:val="24"/>
                <w:szCs w:val="24"/>
                <w:lang w:eastAsia="en-US"/>
              </w:rPr>
            </w:pPr>
            <w:r>
              <w:rPr>
                <w:sz w:val="24"/>
                <w:szCs w:val="24"/>
                <w:lang w:eastAsia="en-US"/>
              </w:rPr>
              <w:t>The rights of each Finance Party under or in connection with the Finance Documents are separate and independent rights and any debt arising under the Finance Documents to a Finance Party from an Obligor shall be a separate and independent debt.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118"/>
        </w:numPr>
        <w:tabs>
          <w:tab w:val="right" w:pos="9000"/>
        </w:tabs>
        <w:kinsoku w:val="0"/>
        <w:overflowPunct w:val="0"/>
        <w:autoSpaceDE/>
        <w:autoSpaceDN/>
        <w:adjustRightInd/>
        <w:spacing w:line="274" w:lineRule="exact"/>
        <w:jc w:val="both"/>
        <w:textAlignment w:val="baseline"/>
        <w:rPr>
          <w:sz w:val="24"/>
          <w:szCs w:val="24"/>
        </w:rPr>
      </w:pPr>
      <w:r>
        <w:rPr>
          <w:sz w:val="24"/>
          <w:szCs w:val="24"/>
        </w:rPr>
        <w:t>A Finance Party may not, except as otherwise stated in the Finance</w:t>
      </w:r>
      <w:r>
        <w:rPr>
          <w:sz w:val="24"/>
          <w:szCs w:val="24"/>
        </w:rPr>
        <w:br/>
        <w:t>Documents, separately enforce its rights under the Finance Documents.</w:t>
      </w:r>
    </w:p>
    <w:p w:rsidR="003331F0" w:rsidRDefault="003331F0">
      <w:pPr>
        <w:tabs>
          <w:tab w:val="left" w:pos="720"/>
        </w:tabs>
        <w:kinsoku w:val="0"/>
        <w:overflowPunct w:val="0"/>
        <w:autoSpaceDE/>
        <w:autoSpaceDN/>
        <w:adjustRightInd/>
        <w:spacing w:before="244" w:line="276" w:lineRule="exact"/>
        <w:textAlignment w:val="baseline"/>
        <w:rPr>
          <w:b/>
          <w:bCs/>
          <w:sz w:val="24"/>
          <w:szCs w:val="24"/>
        </w:rPr>
      </w:pPr>
      <w:r>
        <w:rPr>
          <w:sz w:val="24"/>
          <w:szCs w:val="24"/>
        </w:rPr>
        <w:t>2.3</w:t>
      </w:r>
      <w:r>
        <w:rPr>
          <w:sz w:val="24"/>
          <w:szCs w:val="24"/>
        </w:rPr>
        <w:tab/>
      </w:r>
      <w:r>
        <w:rPr>
          <w:b/>
          <w:bCs/>
          <w:sz w:val="24"/>
          <w:szCs w:val="24"/>
        </w:rPr>
        <w:t>Obligors' Agent</w:t>
      </w:r>
    </w:p>
    <w:p w:rsidR="003331F0" w:rsidRDefault="003331F0">
      <w:pPr>
        <w:tabs>
          <w:tab w:val="right" w:pos="9000"/>
        </w:tabs>
        <w:kinsoku w:val="0"/>
        <w:overflowPunct w:val="0"/>
        <w:autoSpaceDE/>
        <w:autoSpaceDN/>
        <w:adjustRightInd/>
        <w:spacing w:before="238" w:line="273" w:lineRule="exact"/>
        <w:ind w:left="720"/>
        <w:textAlignment w:val="baseline"/>
        <w:rPr>
          <w:sz w:val="24"/>
          <w:szCs w:val="24"/>
        </w:rPr>
      </w:pPr>
      <w:r>
        <w:rPr>
          <w:sz w:val="24"/>
          <w:szCs w:val="24"/>
        </w:rPr>
        <w:t>(a)</w:t>
      </w:r>
      <w:r>
        <w:rPr>
          <w:sz w:val="24"/>
          <w:szCs w:val="24"/>
        </w:rPr>
        <w:tab/>
        <w:t>Each Obligor (other than the Obligors' Agent) by its execution of this</w:t>
      </w:r>
    </w:p>
    <w:p w:rsidR="003331F0" w:rsidRDefault="003331F0">
      <w:pPr>
        <w:kinsoku w:val="0"/>
        <w:overflowPunct w:val="0"/>
        <w:autoSpaceDE/>
        <w:autoSpaceDN/>
        <w:adjustRightInd/>
        <w:spacing w:line="275" w:lineRule="exact"/>
        <w:ind w:left="1440"/>
        <w:jc w:val="both"/>
        <w:textAlignment w:val="baseline"/>
        <w:rPr>
          <w:sz w:val="24"/>
          <w:szCs w:val="24"/>
        </w:rPr>
      </w:pPr>
      <w:r>
        <w:rPr>
          <w:sz w:val="24"/>
          <w:szCs w:val="24"/>
        </w:rPr>
        <w:t>Agreement irrevocably appoints the Obligors' Agent to act on its behalf as its agent in relation to the Finance Documents and irrevocably authorises and instructs:</w:t>
      </w:r>
    </w:p>
    <w:p w:rsidR="003331F0" w:rsidRDefault="003331F0">
      <w:pPr>
        <w:tabs>
          <w:tab w:val="left" w:pos="2160"/>
        </w:tabs>
        <w:kinsoku w:val="0"/>
        <w:overflowPunct w:val="0"/>
        <w:autoSpaceDE/>
        <w:autoSpaceDN/>
        <w:adjustRightInd/>
        <w:spacing w:before="243" w:line="274" w:lineRule="exact"/>
        <w:ind w:left="1440"/>
        <w:textAlignment w:val="baseline"/>
        <w:rPr>
          <w:sz w:val="24"/>
          <w:szCs w:val="24"/>
        </w:rPr>
      </w:pPr>
      <w:r>
        <w:rPr>
          <w:sz w:val="24"/>
          <w:szCs w:val="24"/>
        </w:rPr>
        <w:t>(i)</w:t>
      </w:r>
      <w:r>
        <w:rPr>
          <w:sz w:val="24"/>
          <w:szCs w:val="24"/>
        </w:rPr>
        <w:tab/>
        <w:t>the Obligors' Agent on its behalf to:</w:t>
      </w:r>
    </w:p>
    <w:p w:rsidR="003331F0" w:rsidRDefault="003331F0">
      <w:pPr>
        <w:numPr>
          <w:ilvl w:val="0"/>
          <w:numId w:val="120"/>
        </w:numPr>
        <w:tabs>
          <w:tab w:val="right" w:pos="9000"/>
        </w:tabs>
        <w:kinsoku w:val="0"/>
        <w:overflowPunct w:val="0"/>
        <w:autoSpaceDE/>
        <w:autoSpaceDN/>
        <w:adjustRightInd/>
        <w:spacing w:before="240" w:line="278" w:lineRule="exact"/>
        <w:jc w:val="both"/>
        <w:textAlignment w:val="baseline"/>
        <w:rPr>
          <w:sz w:val="24"/>
          <w:szCs w:val="24"/>
        </w:rPr>
      </w:pPr>
      <w:r>
        <w:rPr>
          <w:sz w:val="24"/>
          <w:szCs w:val="24"/>
        </w:rPr>
        <w:t>supply all information concerning itself contemplated by this</w:t>
      </w:r>
      <w:r>
        <w:rPr>
          <w:sz w:val="24"/>
          <w:szCs w:val="24"/>
        </w:rPr>
        <w:br/>
        <w:t>Agreement to the Finance Pa</w:t>
      </w:r>
      <w:r>
        <w:rPr>
          <w:sz w:val="24"/>
          <w:szCs w:val="24"/>
          <w:lang w:val="es-ES" w:eastAsia="es-ES"/>
        </w:rPr>
        <w:t>rt</w:t>
      </w:r>
      <w:r>
        <w:rPr>
          <w:sz w:val="24"/>
          <w:szCs w:val="24"/>
        </w:rPr>
        <w:t>ies;</w:t>
      </w:r>
    </w:p>
    <w:p w:rsidR="003331F0" w:rsidRDefault="003331F0">
      <w:pPr>
        <w:numPr>
          <w:ilvl w:val="0"/>
          <w:numId w:val="120"/>
        </w:numPr>
        <w:tabs>
          <w:tab w:val="right" w:pos="9000"/>
        </w:tabs>
        <w:kinsoku w:val="0"/>
        <w:overflowPunct w:val="0"/>
        <w:autoSpaceDE/>
        <w:autoSpaceDN/>
        <w:adjustRightInd/>
        <w:spacing w:before="231" w:line="279" w:lineRule="exact"/>
        <w:jc w:val="both"/>
        <w:textAlignment w:val="baseline"/>
        <w:rPr>
          <w:sz w:val="24"/>
          <w:szCs w:val="24"/>
        </w:rPr>
      </w:pPr>
      <w:r>
        <w:rPr>
          <w:sz w:val="24"/>
          <w:szCs w:val="24"/>
        </w:rPr>
        <w:t>give all notices and instructions (including, in the case of a</w:t>
      </w:r>
      <w:r>
        <w:rPr>
          <w:sz w:val="24"/>
          <w:szCs w:val="24"/>
        </w:rPr>
        <w:br/>
        <w:t>Borrower, Utilisation Requests);</w:t>
      </w:r>
    </w:p>
    <w:p w:rsidR="003331F0" w:rsidRDefault="003331F0">
      <w:pPr>
        <w:numPr>
          <w:ilvl w:val="0"/>
          <w:numId w:val="121"/>
        </w:numPr>
        <w:kinsoku w:val="0"/>
        <w:overflowPunct w:val="0"/>
        <w:autoSpaceDE/>
        <w:autoSpaceDN/>
        <w:adjustRightInd/>
        <w:spacing w:before="236" w:after="860" w:line="278" w:lineRule="exact"/>
        <w:jc w:val="both"/>
        <w:textAlignment w:val="baseline"/>
        <w:rPr>
          <w:sz w:val="24"/>
          <w:szCs w:val="24"/>
        </w:rPr>
      </w:pPr>
      <w:r>
        <w:rPr>
          <w:sz w:val="24"/>
          <w:szCs w:val="24"/>
        </w:rPr>
        <w:t>make such agreements and to effect the relevant amendments, supplements and variations capable of being given, made or</w:t>
      </w:r>
    </w:p>
    <w:p w:rsidR="003331F0" w:rsidRDefault="003331F0">
      <w:pPr>
        <w:kinsoku w:val="0"/>
        <w:overflowPunct w:val="0"/>
        <w:autoSpaceDE/>
        <w:autoSpaceDN/>
        <w:adjustRightInd/>
        <w:spacing w:before="197" w:after="648" w:line="283"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tabs>
          <w:tab w:val="left" w:pos="4248"/>
          <w:tab w:val="right" w:pos="9072"/>
        </w:tabs>
        <w:kinsoku w:val="0"/>
        <w:overflowPunct w:val="0"/>
        <w:autoSpaceDE/>
        <w:autoSpaceDN/>
        <w:adjustRightInd/>
        <w:spacing w:after="52" w:line="233"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- 42 -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2" w:line="275" w:lineRule="exact"/>
        <w:ind w:left="2160"/>
        <w:jc w:val="both"/>
        <w:textAlignment w:val="baseline"/>
        <w:rPr>
          <w:sz w:val="24"/>
          <w:szCs w:val="24"/>
          <w:lang w:eastAsia="en-US"/>
        </w:rPr>
      </w:pPr>
      <w:r>
        <w:rPr>
          <w:sz w:val="24"/>
          <w:szCs w:val="24"/>
          <w:lang w:eastAsia="en-US"/>
        </w:rPr>
        <w:lastRenderedPageBreak/>
        <w:t>effected by any Obligor notwithstanding that they may affect the Obligor, without further reference to or the consent of that Obligor;</w:t>
      </w:r>
    </w:p>
    <w:p w:rsidR="003331F0" w:rsidRDefault="003331F0">
      <w:pPr>
        <w:numPr>
          <w:ilvl w:val="0"/>
          <w:numId w:val="122"/>
        </w:numPr>
        <w:tabs>
          <w:tab w:val="right" w:pos="8280"/>
        </w:tabs>
        <w:kinsoku w:val="0"/>
        <w:overflowPunct w:val="0"/>
        <w:autoSpaceDE/>
        <w:autoSpaceDN/>
        <w:adjustRightInd/>
        <w:spacing w:before="239" w:line="276" w:lineRule="exact"/>
        <w:jc w:val="both"/>
        <w:textAlignment w:val="baseline"/>
        <w:rPr>
          <w:sz w:val="24"/>
          <w:szCs w:val="24"/>
          <w:lang w:eastAsia="en-US"/>
        </w:rPr>
      </w:pPr>
      <w:r>
        <w:rPr>
          <w:sz w:val="24"/>
          <w:szCs w:val="24"/>
          <w:lang w:eastAsia="en-US"/>
        </w:rPr>
        <w:t>sign, despatch and receive as its agent (without p</w:t>
      </w:r>
      <w:r>
        <w:rPr>
          <w:sz w:val="24"/>
          <w:szCs w:val="24"/>
          <w:lang w:val="es-ES" w:eastAsia="es-ES"/>
        </w:rPr>
        <w:t>ri</w:t>
      </w:r>
      <w:r>
        <w:rPr>
          <w:sz w:val="24"/>
          <w:szCs w:val="24"/>
          <w:lang w:eastAsia="en-US"/>
        </w:rPr>
        <w:t>or</w:t>
      </w:r>
      <w:r>
        <w:rPr>
          <w:sz w:val="24"/>
          <w:szCs w:val="24"/>
          <w:lang w:eastAsia="en-US"/>
        </w:rPr>
        <w:br/>
        <w:t>consultation or agreement) all documents and notices to be signed, despatched or received by that Obligor;</w:t>
      </w:r>
    </w:p>
    <w:p w:rsidR="003331F0" w:rsidRDefault="003331F0">
      <w:pPr>
        <w:numPr>
          <w:ilvl w:val="0"/>
          <w:numId w:val="122"/>
        </w:numPr>
        <w:tabs>
          <w:tab w:val="right" w:pos="8280"/>
        </w:tabs>
        <w:kinsoku w:val="0"/>
        <w:overflowPunct w:val="0"/>
        <w:autoSpaceDE/>
        <w:autoSpaceDN/>
        <w:adjustRightInd/>
        <w:spacing w:before="245" w:line="273" w:lineRule="exact"/>
        <w:jc w:val="both"/>
        <w:textAlignment w:val="baseline"/>
        <w:rPr>
          <w:sz w:val="24"/>
          <w:szCs w:val="24"/>
          <w:lang w:eastAsia="en-US"/>
        </w:rPr>
      </w:pPr>
      <w:r>
        <w:rPr>
          <w:sz w:val="24"/>
          <w:szCs w:val="24"/>
          <w:lang w:eastAsia="en-US"/>
        </w:rPr>
        <w:t>sign or agree any amendment or waiver in relation to any</w:t>
      </w:r>
      <w:r>
        <w:rPr>
          <w:sz w:val="24"/>
          <w:szCs w:val="24"/>
          <w:lang w:eastAsia="en-US"/>
        </w:rPr>
        <w:br/>
        <w:t>Finance Document on behalf of that Obligor;</w:t>
      </w:r>
    </w:p>
    <w:p w:rsidR="003331F0" w:rsidRDefault="003331F0">
      <w:pPr>
        <w:numPr>
          <w:ilvl w:val="0"/>
          <w:numId w:val="122"/>
        </w:numPr>
        <w:tabs>
          <w:tab w:val="right" w:pos="8280"/>
        </w:tabs>
        <w:kinsoku w:val="0"/>
        <w:overflowPunct w:val="0"/>
        <w:autoSpaceDE/>
        <w:autoSpaceDN/>
        <w:adjustRightInd/>
        <w:spacing w:before="245" w:line="274" w:lineRule="exact"/>
        <w:jc w:val="both"/>
        <w:textAlignment w:val="baseline"/>
        <w:rPr>
          <w:sz w:val="24"/>
          <w:szCs w:val="24"/>
          <w:lang w:eastAsia="en-US"/>
        </w:rPr>
      </w:pPr>
      <w:r>
        <w:rPr>
          <w:sz w:val="24"/>
          <w:szCs w:val="24"/>
          <w:lang w:eastAsia="en-US"/>
        </w:rPr>
        <w:t>take as its agent any other action necessary or desirable under</w:t>
      </w:r>
      <w:r>
        <w:rPr>
          <w:sz w:val="24"/>
          <w:szCs w:val="24"/>
          <w:lang w:eastAsia="en-US"/>
        </w:rPr>
        <w:br/>
        <w:t>or in connection with the Finance Documents; and</w:t>
      </w:r>
    </w:p>
    <w:p w:rsidR="003331F0" w:rsidRDefault="003331F0">
      <w:pPr>
        <w:tabs>
          <w:tab w:val="right" w:pos="8280"/>
        </w:tabs>
        <w:kinsoku w:val="0"/>
        <w:overflowPunct w:val="0"/>
        <w:autoSpaceDE/>
        <w:autoSpaceDN/>
        <w:adjustRightInd/>
        <w:spacing w:before="244" w:line="272" w:lineRule="exact"/>
        <w:ind w:left="720"/>
        <w:textAlignment w:val="baseline"/>
        <w:rPr>
          <w:sz w:val="24"/>
          <w:szCs w:val="24"/>
          <w:lang w:eastAsia="en-US"/>
        </w:rPr>
      </w:pPr>
      <w:r>
        <w:rPr>
          <w:sz w:val="24"/>
          <w:szCs w:val="24"/>
          <w:lang w:eastAsia="en-US"/>
        </w:rPr>
        <w:t>(ii)</w:t>
      </w:r>
      <w:r>
        <w:rPr>
          <w:sz w:val="24"/>
          <w:szCs w:val="24"/>
          <w:lang w:eastAsia="en-US"/>
        </w:rPr>
        <w:tab/>
        <w:t>each Finance Party to give any notice, demand or other communication</w:t>
      </w:r>
    </w:p>
    <w:p w:rsidR="003331F0" w:rsidRDefault="003331F0">
      <w:pPr>
        <w:kinsoku w:val="0"/>
        <w:overflowPunct w:val="0"/>
        <w:autoSpaceDE/>
        <w:autoSpaceDN/>
        <w:adjustRightInd/>
        <w:spacing w:line="277" w:lineRule="exact"/>
        <w:ind w:left="1440"/>
        <w:textAlignment w:val="baseline"/>
        <w:rPr>
          <w:sz w:val="24"/>
          <w:szCs w:val="24"/>
          <w:lang w:eastAsia="en-US"/>
        </w:rPr>
      </w:pPr>
      <w:r>
        <w:rPr>
          <w:sz w:val="24"/>
          <w:szCs w:val="24"/>
          <w:lang w:eastAsia="en-US"/>
        </w:rPr>
        <w:t>to that Obligor pursuant to the Finance Documents to the Obligors' Agent,</w:t>
      </w:r>
    </w:p>
    <w:p w:rsidR="003331F0" w:rsidRDefault="003331F0">
      <w:pPr>
        <w:kinsoku w:val="0"/>
        <w:overflowPunct w:val="0"/>
        <w:autoSpaceDE/>
        <w:autoSpaceDN/>
        <w:adjustRightInd/>
        <w:spacing w:before="242" w:after="233" w:line="275" w:lineRule="exact"/>
        <w:ind w:left="720"/>
        <w:jc w:val="both"/>
        <w:textAlignment w:val="baseline"/>
        <w:rPr>
          <w:spacing w:val="1"/>
          <w:sz w:val="24"/>
          <w:szCs w:val="24"/>
          <w:lang w:eastAsia="en-US"/>
        </w:rPr>
      </w:pPr>
      <w:r>
        <w:rPr>
          <w:spacing w:val="1"/>
          <w:sz w:val="24"/>
          <w:szCs w:val="24"/>
          <w:lang w:eastAsia="en-US"/>
        </w:rPr>
        <w:t>and in each case the Obligor shall be bound as though the Obligor itself had given the notices and instructions (including, without limitation, any Utilisation Requests) or executed or made the agreements or effected the amendments, supplements or variations, or received the relevant notice, demand or other communication.</w:t>
      </w:r>
    </w:p>
    <w:tbl>
      <w:tblPr>
        <w:tblW w:w="0" w:type="auto"/>
        <w:tblLayout w:type="fixed"/>
        <w:tblCellMar>
          <w:left w:w="0" w:type="dxa"/>
          <w:right w:w="0" w:type="dxa"/>
        </w:tblCellMar>
        <w:tblLook w:val="0000" w:firstRow="0" w:lastRow="0" w:firstColumn="0" w:lastColumn="0" w:noHBand="0" w:noVBand="0"/>
      </w:tblPr>
      <w:tblGrid>
        <w:gridCol w:w="502"/>
        <w:gridCol w:w="7838"/>
      </w:tblGrid>
      <w:tr w:rsidR="003331F0">
        <w:tblPrEx>
          <w:tblCellMar>
            <w:top w:w="0" w:type="dxa"/>
            <w:left w:w="0" w:type="dxa"/>
            <w:bottom w:w="0" w:type="dxa"/>
            <w:right w:w="0" w:type="dxa"/>
          </w:tblCellMar>
        </w:tblPrEx>
        <w:trPr>
          <w:trHeight w:hRule="exact" w:val="2780"/>
        </w:trPr>
        <w:tc>
          <w:tcPr>
            <w:tcW w:w="502" w:type="dxa"/>
            <w:tcBorders>
              <w:top w:val="nil"/>
              <w:left w:val="nil"/>
              <w:bottom w:val="nil"/>
              <w:right w:val="nil"/>
            </w:tcBorders>
          </w:tcPr>
          <w:p w:rsidR="003331F0" w:rsidRDefault="003331F0">
            <w:pPr>
              <w:numPr>
                <w:ilvl w:val="0"/>
                <w:numId w:val="123"/>
              </w:numPr>
              <w:kinsoku w:val="0"/>
              <w:overflowPunct w:val="0"/>
              <w:autoSpaceDE/>
              <w:autoSpaceDN/>
              <w:adjustRightInd/>
              <w:spacing w:before="44" w:after="2453" w:line="282" w:lineRule="exact"/>
              <w:jc w:val="center"/>
              <w:textAlignment w:val="baseline"/>
              <w:rPr>
                <w:spacing w:val="-374"/>
                <w:sz w:val="24"/>
                <w:szCs w:val="24"/>
                <w:lang w:eastAsia="en-US"/>
              </w:rPr>
            </w:pPr>
          </w:p>
        </w:tc>
        <w:tc>
          <w:tcPr>
            <w:tcW w:w="7838" w:type="dxa"/>
            <w:tcBorders>
              <w:top w:val="nil"/>
              <w:left w:val="nil"/>
              <w:bottom w:val="nil"/>
              <w:right w:val="nil"/>
            </w:tcBorders>
          </w:tcPr>
          <w:p w:rsidR="003331F0" w:rsidRDefault="003331F0">
            <w:pPr>
              <w:kinsoku w:val="0"/>
              <w:overflowPunct w:val="0"/>
              <w:autoSpaceDE/>
              <w:autoSpaceDN/>
              <w:adjustRightInd/>
              <w:spacing w:after="26" w:line="275" w:lineRule="exact"/>
              <w:ind w:left="216"/>
              <w:jc w:val="both"/>
              <w:textAlignment w:val="baseline"/>
              <w:rPr>
                <w:sz w:val="24"/>
                <w:szCs w:val="24"/>
                <w:lang w:eastAsia="en-US"/>
              </w:rPr>
            </w:pPr>
            <w:r>
              <w:rPr>
                <w:sz w:val="24"/>
                <w:szCs w:val="24"/>
                <w:lang w:eastAsia="en-US"/>
              </w:rPr>
              <w:t>Every act, omission, agreement, undertaking, settlement, waiver, amendment, supplement, variation, notice or other communication given or made by the Obligors' Agent or given to the Obligors' Agent under any Finance Document on behalf of another Obligor or in connection with any Finance Document (whether or not known to any other Obligor and whether occurring before or after such other Obligor became an Obligor under any Finance Document) shall be binding for all purposes on that Obligor as if that Obligor had expressly made, given or concurred with it. In the event of any conflict between any notices or other communications of the Obligors' Agent and any other Obligor, those of the Obligors' Agent shall prevail.</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124"/>
        </w:numPr>
        <w:tabs>
          <w:tab w:val="right" w:pos="8280"/>
        </w:tabs>
        <w:kinsoku w:val="0"/>
        <w:overflowPunct w:val="0"/>
        <w:autoSpaceDE/>
        <w:autoSpaceDN/>
        <w:adjustRightInd/>
        <w:spacing w:line="278" w:lineRule="exact"/>
        <w:jc w:val="both"/>
        <w:textAlignment w:val="baseline"/>
        <w:rPr>
          <w:sz w:val="24"/>
          <w:szCs w:val="24"/>
        </w:rPr>
      </w:pPr>
      <w:r>
        <w:rPr>
          <w:sz w:val="24"/>
          <w:szCs w:val="24"/>
        </w:rPr>
        <w:t>The respective liabilities of each of the Obligors (other than the Obligors'</w:t>
      </w:r>
      <w:r>
        <w:rPr>
          <w:sz w:val="24"/>
          <w:szCs w:val="24"/>
        </w:rPr>
        <w:br/>
        <w:t>Agent) under the Finance Documents shall not be in any way affected by:</w:t>
      </w:r>
    </w:p>
    <w:p w:rsidR="003331F0" w:rsidRDefault="003331F0">
      <w:pPr>
        <w:numPr>
          <w:ilvl w:val="0"/>
          <w:numId w:val="125"/>
        </w:numPr>
        <w:tabs>
          <w:tab w:val="right" w:pos="8280"/>
        </w:tabs>
        <w:kinsoku w:val="0"/>
        <w:overflowPunct w:val="0"/>
        <w:autoSpaceDE/>
        <w:autoSpaceDN/>
        <w:adjustRightInd/>
        <w:spacing w:before="232" w:line="280" w:lineRule="exact"/>
        <w:jc w:val="both"/>
        <w:textAlignment w:val="baseline"/>
        <w:rPr>
          <w:sz w:val="24"/>
          <w:szCs w:val="24"/>
        </w:rPr>
      </w:pPr>
      <w:r>
        <w:rPr>
          <w:sz w:val="24"/>
          <w:szCs w:val="24"/>
        </w:rPr>
        <w:t>any act done or any irregularity (or purported irregularity) in any act</w:t>
      </w:r>
      <w:r>
        <w:rPr>
          <w:sz w:val="24"/>
          <w:szCs w:val="24"/>
        </w:rPr>
        <w:br/>
        <w:t>done by or any failure (or purported failure) by the Obligors' Agent;</w:t>
      </w:r>
    </w:p>
    <w:p w:rsidR="003331F0" w:rsidRDefault="003331F0">
      <w:pPr>
        <w:numPr>
          <w:ilvl w:val="0"/>
          <w:numId w:val="125"/>
        </w:numPr>
        <w:tabs>
          <w:tab w:val="right" w:pos="8280"/>
        </w:tabs>
        <w:kinsoku w:val="0"/>
        <w:overflowPunct w:val="0"/>
        <w:autoSpaceDE/>
        <w:autoSpaceDN/>
        <w:adjustRightInd/>
        <w:spacing w:before="234" w:line="279" w:lineRule="exact"/>
        <w:jc w:val="both"/>
        <w:textAlignment w:val="baseline"/>
        <w:rPr>
          <w:sz w:val="24"/>
          <w:szCs w:val="24"/>
        </w:rPr>
      </w:pPr>
      <w:r>
        <w:rPr>
          <w:sz w:val="24"/>
          <w:szCs w:val="24"/>
        </w:rPr>
        <w:t>the Obligors' Agent acting (or purporting to act) in any respect outside</w:t>
      </w:r>
      <w:r>
        <w:rPr>
          <w:sz w:val="24"/>
          <w:szCs w:val="24"/>
        </w:rPr>
        <w:br/>
        <w:t>any authority conferred upon it by any Obligor; or</w:t>
      </w:r>
    </w:p>
    <w:p w:rsidR="003331F0" w:rsidRDefault="003331F0">
      <w:pPr>
        <w:numPr>
          <w:ilvl w:val="0"/>
          <w:numId w:val="125"/>
        </w:numPr>
        <w:tabs>
          <w:tab w:val="right" w:pos="8280"/>
        </w:tabs>
        <w:kinsoku w:val="0"/>
        <w:overflowPunct w:val="0"/>
        <w:autoSpaceDE/>
        <w:autoSpaceDN/>
        <w:adjustRightInd/>
        <w:spacing w:before="238" w:after="2012" w:line="276" w:lineRule="exact"/>
        <w:jc w:val="both"/>
        <w:textAlignment w:val="baseline"/>
        <w:rPr>
          <w:sz w:val="24"/>
          <w:szCs w:val="24"/>
        </w:rPr>
      </w:pPr>
      <w:r>
        <w:rPr>
          <w:sz w:val="24"/>
          <w:szCs w:val="24"/>
        </w:rPr>
        <w:t>the failure (or purported failure) by, or inability (or purported inability)</w:t>
      </w:r>
      <w:r>
        <w:rPr>
          <w:sz w:val="24"/>
          <w:szCs w:val="24"/>
        </w:rPr>
        <w:br/>
        <w:t>of, the Obligors' Agent to inform any Obligor of receipt by it or any notification under the Finance Documents.</w:t>
      </w:r>
    </w:p>
    <w:p w:rsidR="003331F0" w:rsidRDefault="003331F0">
      <w:pPr>
        <w:tabs>
          <w:tab w:val="left" w:pos="4248"/>
          <w:tab w:val="right" w:pos="9072"/>
        </w:tabs>
        <w:kinsoku w:val="0"/>
        <w:overflowPunct w:val="0"/>
        <w:autoSpaceDE/>
        <w:autoSpaceDN/>
        <w:adjustRightInd/>
        <w:spacing w:after="47" w:line="241" w:lineRule="exact"/>
        <w:textAlignment w:val="baseline"/>
        <w:rPr>
          <w:sz w:val="16"/>
          <w:szCs w:val="16"/>
        </w:rPr>
      </w:pPr>
      <w:r>
        <w:rPr>
          <w:sz w:val="16"/>
          <w:szCs w:val="16"/>
        </w:rPr>
        <w:t>80184-5-446-v17.0</w:t>
      </w:r>
      <w:r>
        <w:rPr>
          <w:sz w:val="16"/>
          <w:szCs w:val="16"/>
        </w:rPr>
        <w:tab/>
      </w:r>
      <w:r>
        <w:rPr>
          <w:sz w:val="24"/>
          <w:szCs w:val="24"/>
        </w:rPr>
        <w:t>- 43 -</w:t>
      </w:r>
      <w:r>
        <w:rPr>
          <w:sz w:val="24"/>
          <w:szCs w:val="24"/>
        </w:rPr>
        <w:tab/>
      </w:r>
      <w:r>
        <w:rPr>
          <w:sz w:val="16"/>
          <w:szCs w:val="16"/>
        </w:rPr>
        <w:t>70-40580707</w:t>
      </w:r>
    </w:p>
    <w:p w:rsidR="003331F0" w:rsidRDefault="003331F0">
      <w:pPr>
        <w:pageBreakBefore/>
        <w:tabs>
          <w:tab w:val="right" w:pos="1800"/>
        </w:tabs>
        <w:kinsoku w:val="0"/>
        <w:overflowPunct w:val="0"/>
        <w:autoSpaceDE/>
        <w:autoSpaceDN/>
        <w:adjustRightInd/>
        <w:spacing w:before="3" w:line="274" w:lineRule="exact"/>
        <w:textAlignment w:val="baseline"/>
        <w:rPr>
          <w:b/>
          <w:bCs/>
          <w:sz w:val="24"/>
          <w:szCs w:val="24"/>
        </w:rPr>
      </w:pPr>
      <w:r>
        <w:rPr>
          <w:b/>
          <w:bCs/>
          <w:sz w:val="24"/>
          <w:szCs w:val="24"/>
        </w:rPr>
        <w:lastRenderedPageBreak/>
        <w:t>3.</w:t>
      </w:r>
      <w:r>
        <w:rPr>
          <w:b/>
          <w:bCs/>
          <w:sz w:val="24"/>
          <w:szCs w:val="24"/>
        </w:rPr>
        <w:tab/>
        <w:t>PURPOSE</w:t>
      </w:r>
    </w:p>
    <w:p w:rsidR="003331F0" w:rsidRDefault="003331F0">
      <w:pPr>
        <w:kinsoku w:val="0"/>
        <w:overflowPunct w:val="0"/>
        <w:autoSpaceDE/>
        <w:autoSpaceDN/>
        <w:adjustRightInd/>
        <w:spacing w:before="245" w:line="270" w:lineRule="exact"/>
        <w:textAlignment w:val="baseline"/>
        <w:rPr>
          <w:b/>
          <w:bCs/>
          <w:spacing w:val="29"/>
          <w:sz w:val="24"/>
          <w:szCs w:val="24"/>
        </w:rPr>
      </w:pPr>
      <w:r>
        <w:rPr>
          <w:b/>
          <w:bCs/>
          <w:spacing w:val="29"/>
          <w:sz w:val="24"/>
          <w:szCs w:val="24"/>
        </w:rPr>
        <w:t>3.1 Purpose</w:t>
      </w:r>
    </w:p>
    <w:p w:rsidR="003331F0" w:rsidRDefault="003331F0">
      <w:pPr>
        <w:tabs>
          <w:tab w:val="right" w:pos="8280"/>
        </w:tabs>
        <w:kinsoku w:val="0"/>
        <w:overflowPunct w:val="0"/>
        <w:autoSpaceDE/>
        <w:autoSpaceDN/>
        <w:adjustRightInd/>
        <w:spacing w:before="235" w:line="272" w:lineRule="exact"/>
        <w:textAlignment w:val="baseline"/>
        <w:rPr>
          <w:sz w:val="24"/>
          <w:szCs w:val="24"/>
        </w:rPr>
      </w:pPr>
      <w:r>
        <w:rPr>
          <w:sz w:val="24"/>
          <w:szCs w:val="24"/>
        </w:rPr>
        <w:t>(a)</w:t>
      </w:r>
      <w:r>
        <w:rPr>
          <w:sz w:val="24"/>
          <w:szCs w:val="24"/>
        </w:rPr>
        <w:tab/>
        <w:t>Following its accession as a Borrower, the Nassica Propco shall apply all</w:t>
      </w:r>
    </w:p>
    <w:p w:rsidR="003331F0" w:rsidRDefault="003331F0">
      <w:pPr>
        <w:kinsoku w:val="0"/>
        <w:overflowPunct w:val="0"/>
        <w:autoSpaceDE/>
        <w:autoSpaceDN/>
        <w:adjustRightInd/>
        <w:spacing w:before="2" w:line="272" w:lineRule="exact"/>
        <w:ind w:left="720"/>
        <w:textAlignment w:val="baseline"/>
        <w:rPr>
          <w:sz w:val="24"/>
          <w:szCs w:val="24"/>
        </w:rPr>
      </w:pPr>
      <w:r>
        <w:rPr>
          <w:sz w:val="24"/>
          <w:szCs w:val="24"/>
        </w:rPr>
        <w:t>amounts borrowed by it under the Facility A towards:</w:t>
      </w:r>
    </w:p>
    <w:p w:rsidR="003331F0" w:rsidRDefault="003331F0">
      <w:pPr>
        <w:numPr>
          <w:ilvl w:val="0"/>
          <w:numId w:val="126"/>
        </w:numPr>
        <w:tabs>
          <w:tab w:val="right" w:pos="8280"/>
        </w:tabs>
        <w:kinsoku w:val="0"/>
        <w:overflowPunct w:val="0"/>
        <w:autoSpaceDE/>
        <w:autoSpaceDN/>
        <w:adjustRightInd/>
        <w:spacing w:before="239" w:line="277" w:lineRule="exact"/>
        <w:jc w:val="both"/>
        <w:textAlignment w:val="baseline"/>
        <w:rPr>
          <w:sz w:val="24"/>
          <w:szCs w:val="24"/>
        </w:rPr>
      </w:pPr>
      <w:r>
        <w:rPr>
          <w:sz w:val="24"/>
          <w:szCs w:val="24"/>
        </w:rPr>
        <w:t>payment of any fees, costs and expenses, stamp registration and other</w:t>
      </w:r>
      <w:r>
        <w:rPr>
          <w:sz w:val="24"/>
          <w:szCs w:val="24"/>
        </w:rPr>
        <w:br/>
        <w:t>Taxes (other than VAT) incurred by any Obligor in connection with the Finance Documents;</w:t>
      </w:r>
    </w:p>
    <w:p w:rsidR="003331F0" w:rsidRDefault="003331F0">
      <w:pPr>
        <w:numPr>
          <w:ilvl w:val="0"/>
          <w:numId w:val="126"/>
        </w:numPr>
        <w:tabs>
          <w:tab w:val="right" w:pos="8280"/>
        </w:tabs>
        <w:kinsoku w:val="0"/>
        <w:overflowPunct w:val="0"/>
        <w:autoSpaceDE/>
        <w:autoSpaceDN/>
        <w:adjustRightInd/>
        <w:spacing w:before="238" w:line="276" w:lineRule="exact"/>
        <w:jc w:val="both"/>
        <w:textAlignment w:val="baseline"/>
        <w:rPr>
          <w:sz w:val="24"/>
          <w:szCs w:val="24"/>
        </w:rPr>
      </w:pPr>
      <w:r>
        <w:rPr>
          <w:sz w:val="24"/>
          <w:szCs w:val="24"/>
        </w:rPr>
        <w:t>in the amount of EUR3,000,000, funding the Capex Reserve Account</w:t>
      </w:r>
      <w:r>
        <w:rPr>
          <w:sz w:val="24"/>
          <w:szCs w:val="24"/>
        </w:rPr>
        <w:br/>
        <w:t>for application in payment of capital expenditure in connection with the Properties; and</w:t>
      </w:r>
    </w:p>
    <w:p w:rsidR="003331F0" w:rsidRDefault="003331F0">
      <w:pPr>
        <w:numPr>
          <w:ilvl w:val="0"/>
          <w:numId w:val="127"/>
        </w:numPr>
        <w:kinsoku w:val="0"/>
        <w:overflowPunct w:val="0"/>
        <w:autoSpaceDE/>
        <w:autoSpaceDN/>
        <w:adjustRightInd/>
        <w:spacing w:before="242" w:line="276" w:lineRule="exact"/>
        <w:jc w:val="both"/>
        <w:textAlignment w:val="baseline"/>
        <w:rPr>
          <w:sz w:val="24"/>
          <w:szCs w:val="24"/>
        </w:rPr>
      </w:pPr>
      <w:r>
        <w:rPr>
          <w:sz w:val="24"/>
          <w:szCs w:val="24"/>
        </w:rPr>
        <w:t>refinancing the existing financial indebtedness of the Nassica Propco owed to the Vendor, Deutsche Pfandbriefbank AG-Sucursal en España and Deutsche Pfandbriefbank AG (including, without limitation, hedge termination costs, break costs and any other fees, costs and expenses in relation thereto),</w:t>
      </w:r>
    </w:p>
    <w:p w:rsidR="003331F0" w:rsidRDefault="003331F0">
      <w:pPr>
        <w:kinsoku w:val="0"/>
        <w:overflowPunct w:val="0"/>
        <w:autoSpaceDE/>
        <w:autoSpaceDN/>
        <w:adjustRightInd/>
        <w:spacing w:before="238" w:line="279" w:lineRule="exact"/>
        <w:ind w:left="720"/>
        <w:jc w:val="both"/>
        <w:textAlignment w:val="baseline"/>
        <w:rPr>
          <w:sz w:val="24"/>
          <w:szCs w:val="24"/>
        </w:rPr>
      </w:pPr>
      <w:r>
        <w:rPr>
          <w:sz w:val="24"/>
          <w:szCs w:val="24"/>
        </w:rPr>
        <w:t xml:space="preserve">in each case, as set out in the Funds Flow Statement approved by the Agent in accordance with Clause 4.1 </w:t>
      </w:r>
      <w:r>
        <w:rPr>
          <w:i/>
          <w:iCs/>
          <w:sz w:val="24"/>
          <w:szCs w:val="24"/>
        </w:rPr>
        <w:t xml:space="preserve">(Initial conditions precedent) </w:t>
      </w:r>
      <w:r>
        <w:rPr>
          <w:sz w:val="24"/>
          <w:szCs w:val="24"/>
        </w:rPr>
        <w:t>and not otherwise.</w:t>
      </w:r>
    </w:p>
    <w:p w:rsidR="003331F0" w:rsidRDefault="003331F0">
      <w:pPr>
        <w:tabs>
          <w:tab w:val="right" w:pos="8280"/>
        </w:tabs>
        <w:kinsoku w:val="0"/>
        <w:overflowPunct w:val="0"/>
        <w:autoSpaceDE/>
        <w:autoSpaceDN/>
        <w:adjustRightInd/>
        <w:spacing w:before="238" w:line="272" w:lineRule="exact"/>
        <w:textAlignment w:val="baseline"/>
        <w:rPr>
          <w:sz w:val="24"/>
          <w:szCs w:val="24"/>
        </w:rPr>
      </w:pPr>
      <w:r>
        <w:rPr>
          <w:sz w:val="24"/>
          <w:szCs w:val="24"/>
        </w:rPr>
        <w:t>(b)</w:t>
      </w:r>
      <w:r>
        <w:rPr>
          <w:sz w:val="24"/>
          <w:szCs w:val="24"/>
        </w:rPr>
        <w:tab/>
        <w:t>Following its accession as a Borrower, the Vista Alegre Propco shall apply all</w:t>
      </w:r>
    </w:p>
    <w:p w:rsidR="003331F0" w:rsidRDefault="003331F0">
      <w:pPr>
        <w:kinsoku w:val="0"/>
        <w:overflowPunct w:val="0"/>
        <w:autoSpaceDE/>
        <w:autoSpaceDN/>
        <w:adjustRightInd/>
        <w:spacing w:before="6" w:line="272" w:lineRule="exact"/>
        <w:ind w:left="720"/>
        <w:textAlignment w:val="baseline"/>
        <w:rPr>
          <w:sz w:val="24"/>
          <w:szCs w:val="24"/>
        </w:rPr>
      </w:pPr>
      <w:r>
        <w:rPr>
          <w:sz w:val="24"/>
          <w:szCs w:val="24"/>
        </w:rPr>
        <w:t>amounts borrowed by it under the Facility B towards:</w:t>
      </w:r>
    </w:p>
    <w:p w:rsidR="003331F0" w:rsidRDefault="003331F0">
      <w:pPr>
        <w:numPr>
          <w:ilvl w:val="0"/>
          <w:numId w:val="128"/>
        </w:numPr>
        <w:tabs>
          <w:tab w:val="right" w:pos="8280"/>
        </w:tabs>
        <w:kinsoku w:val="0"/>
        <w:overflowPunct w:val="0"/>
        <w:autoSpaceDE/>
        <w:autoSpaceDN/>
        <w:adjustRightInd/>
        <w:spacing w:before="235" w:line="277" w:lineRule="exact"/>
        <w:jc w:val="both"/>
        <w:textAlignment w:val="baseline"/>
        <w:rPr>
          <w:sz w:val="24"/>
          <w:szCs w:val="24"/>
        </w:rPr>
      </w:pPr>
      <w:r>
        <w:rPr>
          <w:sz w:val="24"/>
          <w:szCs w:val="24"/>
        </w:rPr>
        <w:t>payment of any fees, costs and expenses, stamp registration and other</w:t>
      </w:r>
      <w:r>
        <w:rPr>
          <w:sz w:val="24"/>
          <w:szCs w:val="24"/>
        </w:rPr>
        <w:br/>
        <w:t>Taxes (other than VAT) incurred by any Obligor in connection with the Finance Documents; and</w:t>
      </w:r>
    </w:p>
    <w:p w:rsidR="003331F0" w:rsidRDefault="003331F0">
      <w:pPr>
        <w:numPr>
          <w:ilvl w:val="0"/>
          <w:numId w:val="128"/>
        </w:numPr>
        <w:tabs>
          <w:tab w:val="right" w:pos="8280"/>
        </w:tabs>
        <w:kinsoku w:val="0"/>
        <w:overflowPunct w:val="0"/>
        <w:autoSpaceDE/>
        <w:autoSpaceDN/>
        <w:adjustRightInd/>
        <w:spacing w:before="243" w:line="275" w:lineRule="exact"/>
        <w:jc w:val="both"/>
        <w:textAlignment w:val="baseline"/>
        <w:rPr>
          <w:sz w:val="24"/>
          <w:szCs w:val="24"/>
        </w:rPr>
      </w:pPr>
      <w:r>
        <w:rPr>
          <w:sz w:val="24"/>
          <w:szCs w:val="24"/>
        </w:rPr>
        <w:t>refinancing the existing financial indebtedness of the Vista Alegre</w:t>
      </w:r>
      <w:r>
        <w:rPr>
          <w:sz w:val="24"/>
          <w:szCs w:val="24"/>
        </w:rPr>
        <w:br/>
        <w:t>Propco owed to the Vendor, Deutsche Pfandbriefbank AG-Sucursal en España and Deutsche Pfandbriefbank AG (including, without limitation, hedge termination costs, break costs and any other fees, costs and expenses in relation thereto),</w:t>
      </w:r>
    </w:p>
    <w:p w:rsidR="003331F0" w:rsidRDefault="003331F0">
      <w:pPr>
        <w:kinsoku w:val="0"/>
        <w:overflowPunct w:val="0"/>
        <w:autoSpaceDE/>
        <w:autoSpaceDN/>
        <w:adjustRightInd/>
        <w:spacing w:before="247" w:line="274" w:lineRule="exact"/>
        <w:ind w:left="720"/>
        <w:jc w:val="both"/>
        <w:textAlignment w:val="baseline"/>
        <w:rPr>
          <w:sz w:val="24"/>
          <w:szCs w:val="24"/>
        </w:rPr>
      </w:pPr>
      <w:r>
        <w:rPr>
          <w:sz w:val="24"/>
          <w:szCs w:val="24"/>
        </w:rPr>
        <w:t xml:space="preserve">as set out in the Funds Flow Statement approved by the Agent in accordance with Clause 4.1 </w:t>
      </w:r>
      <w:r>
        <w:rPr>
          <w:i/>
          <w:iCs/>
          <w:sz w:val="24"/>
          <w:szCs w:val="24"/>
        </w:rPr>
        <w:t xml:space="preserve">(Initial conditions precedent) </w:t>
      </w:r>
      <w:r>
        <w:rPr>
          <w:sz w:val="24"/>
          <w:szCs w:val="24"/>
        </w:rPr>
        <w:t>and not otherwise.</w:t>
      </w:r>
    </w:p>
    <w:p w:rsidR="003331F0" w:rsidRDefault="003331F0">
      <w:pPr>
        <w:tabs>
          <w:tab w:val="right" w:pos="8280"/>
        </w:tabs>
        <w:kinsoku w:val="0"/>
        <w:overflowPunct w:val="0"/>
        <w:autoSpaceDE/>
        <w:autoSpaceDN/>
        <w:adjustRightInd/>
        <w:spacing w:before="243" w:line="272" w:lineRule="exact"/>
        <w:textAlignment w:val="baseline"/>
        <w:rPr>
          <w:sz w:val="24"/>
          <w:szCs w:val="24"/>
        </w:rPr>
      </w:pPr>
      <w:r>
        <w:rPr>
          <w:sz w:val="24"/>
          <w:szCs w:val="24"/>
        </w:rPr>
        <w:t>(c)</w:t>
      </w:r>
      <w:r>
        <w:rPr>
          <w:sz w:val="24"/>
          <w:szCs w:val="24"/>
        </w:rPr>
        <w:tab/>
        <w:t>Following its accession as a Borrower, the Nassica Propco shall apply all</w:t>
      </w:r>
    </w:p>
    <w:p w:rsidR="003331F0" w:rsidRDefault="003331F0">
      <w:pPr>
        <w:kinsoku w:val="0"/>
        <w:overflowPunct w:val="0"/>
        <w:autoSpaceDE/>
        <w:autoSpaceDN/>
        <w:adjustRightInd/>
        <w:spacing w:before="2" w:line="272" w:lineRule="exact"/>
        <w:ind w:left="720"/>
        <w:textAlignment w:val="baseline"/>
        <w:rPr>
          <w:sz w:val="24"/>
          <w:szCs w:val="24"/>
        </w:rPr>
      </w:pPr>
      <w:r>
        <w:rPr>
          <w:sz w:val="24"/>
          <w:szCs w:val="24"/>
        </w:rPr>
        <w:t>amounts borrowed by it under the Facility C towards:</w:t>
      </w:r>
    </w:p>
    <w:p w:rsidR="003331F0" w:rsidRDefault="003331F0">
      <w:pPr>
        <w:tabs>
          <w:tab w:val="right" w:pos="8280"/>
        </w:tabs>
        <w:kinsoku w:val="0"/>
        <w:overflowPunct w:val="0"/>
        <w:autoSpaceDE/>
        <w:autoSpaceDN/>
        <w:adjustRightInd/>
        <w:spacing w:before="192" w:line="328" w:lineRule="exact"/>
        <w:ind w:left="720"/>
        <w:textAlignment w:val="baseline"/>
        <w:rPr>
          <w:sz w:val="24"/>
          <w:szCs w:val="24"/>
          <w:lang w:eastAsia="en-US"/>
        </w:rPr>
      </w:pPr>
      <w:r>
        <w:rPr>
          <w:sz w:val="24"/>
          <w:szCs w:val="24"/>
          <w:lang w:val="es-ES" w:eastAsia="es-ES"/>
        </w:rPr>
        <w:t>(i)</w:t>
      </w:r>
      <w:r>
        <w:rPr>
          <w:sz w:val="24"/>
          <w:szCs w:val="24"/>
          <w:lang w:val="es-ES" w:eastAsia="es-ES"/>
        </w:rPr>
        <w:tab/>
      </w:r>
      <w:r>
        <w:rPr>
          <w:sz w:val="24"/>
          <w:szCs w:val="24"/>
          <w:lang w:eastAsia="en-US"/>
        </w:rPr>
        <w:t>payment of any fees, costs and expenses, stamp registration and other</w:t>
      </w:r>
    </w:p>
    <w:p w:rsidR="003331F0" w:rsidRDefault="003331F0">
      <w:pPr>
        <w:kinsoku w:val="0"/>
        <w:overflowPunct w:val="0"/>
        <w:autoSpaceDE/>
        <w:autoSpaceDN/>
        <w:adjustRightInd/>
        <w:spacing w:line="271" w:lineRule="exact"/>
        <w:ind w:left="1440"/>
        <w:textAlignment w:val="baseline"/>
        <w:rPr>
          <w:sz w:val="24"/>
          <w:szCs w:val="24"/>
          <w:lang w:eastAsia="en-US"/>
        </w:rPr>
      </w:pPr>
      <w:r>
        <w:rPr>
          <w:sz w:val="24"/>
          <w:szCs w:val="24"/>
          <w:lang w:eastAsia="en-US"/>
        </w:rPr>
        <w:t>Taxes (other than VAT) incurred by any Obligor in connection with:</w:t>
      </w:r>
    </w:p>
    <w:p w:rsidR="003331F0" w:rsidRDefault="003331F0">
      <w:pPr>
        <w:numPr>
          <w:ilvl w:val="0"/>
          <w:numId w:val="129"/>
        </w:numPr>
        <w:kinsoku w:val="0"/>
        <w:overflowPunct w:val="0"/>
        <w:autoSpaceDE/>
        <w:autoSpaceDN/>
        <w:adjustRightInd/>
        <w:spacing w:before="247" w:line="272" w:lineRule="exact"/>
        <w:textAlignment w:val="baseline"/>
        <w:rPr>
          <w:sz w:val="24"/>
          <w:szCs w:val="24"/>
          <w:lang w:eastAsia="en-US"/>
        </w:rPr>
      </w:pPr>
      <w:r>
        <w:rPr>
          <w:sz w:val="24"/>
          <w:szCs w:val="24"/>
          <w:lang w:eastAsia="en-US"/>
        </w:rPr>
        <w:t>the acquisition of the Nassica Land Plot; and/or</w:t>
      </w:r>
    </w:p>
    <w:p w:rsidR="003331F0" w:rsidRDefault="003331F0">
      <w:pPr>
        <w:numPr>
          <w:ilvl w:val="0"/>
          <w:numId w:val="130"/>
        </w:numPr>
        <w:kinsoku w:val="0"/>
        <w:overflowPunct w:val="0"/>
        <w:autoSpaceDE/>
        <w:autoSpaceDN/>
        <w:adjustRightInd/>
        <w:spacing w:before="241" w:line="272" w:lineRule="exact"/>
        <w:textAlignment w:val="baseline"/>
        <w:rPr>
          <w:sz w:val="24"/>
          <w:szCs w:val="24"/>
          <w:lang w:eastAsia="en-US"/>
        </w:rPr>
      </w:pPr>
      <w:r>
        <w:rPr>
          <w:sz w:val="24"/>
          <w:szCs w:val="24"/>
          <w:lang w:eastAsia="en-US"/>
        </w:rPr>
        <w:t>the Finance Documents; and</w:t>
      </w:r>
    </w:p>
    <w:p w:rsidR="003331F0" w:rsidRDefault="003331F0">
      <w:pPr>
        <w:tabs>
          <w:tab w:val="right" w:pos="8280"/>
        </w:tabs>
        <w:kinsoku w:val="0"/>
        <w:overflowPunct w:val="0"/>
        <w:autoSpaceDE/>
        <w:autoSpaceDN/>
        <w:adjustRightInd/>
        <w:spacing w:before="246" w:line="272" w:lineRule="exact"/>
        <w:ind w:left="720"/>
        <w:textAlignment w:val="baseline"/>
        <w:rPr>
          <w:sz w:val="24"/>
          <w:szCs w:val="24"/>
          <w:lang w:eastAsia="en-US"/>
        </w:rPr>
      </w:pPr>
      <w:r>
        <w:rPr>
          <w:sz w:val="24"/>
          <w:szCs w:val="24"/>
          <w:lang w:eastAsia="en-US"/>
        </w:rPr>
        <w:t>(ii)</w:t>
      </w:r>
      <w:r>
        <w:rPr>
          <w:sz w:val="24"/>
          <w:szCs w:val="24"/>
          <w:lang w:eastAsia="en-US"/>
        </w:rPr>
        <w:tab/>
        <w:t>funding the purchase price for the acquisition of the Nassica Land Plot</w:t>
      </w:r>
    </w:p>
    <w:p w:rsidR="003331F0" w:rsidRDefault="003331F0">
      <w:pPr>
        <w:kinsoku w:val="0"/>
        <w:overflowPunct w:val="0"/>
        <w:autoSpaceDE/>
        <w:autoSpaceDN/>
        <w:adjustRightInd/>
        <w:spacing w:before="3" w:after="828" w:line="272" w:lineRule="exact"/>
        <w:ind w:left="1440"/>
        <w:textAlignment w:val="baseline"/>
        <w:rPr>
          <w:sz w:val="24"/>
          <w:szCs w:val="24"/>
          <w:lang w:eastAsia="en-US"/>
        </w:rPr>
      </w:pPr>
      <w:r>
        <w:rPr>
          <w:sz w:val="24"/>
          <w:szCs w:val="24"/>
          <w:lang w:eastAsia="en-US"/>
        </w:rPr>
        <w:t>in accordance with Nassica Land Plot Acquisition Document,</w:t>
      </w:r>
    </w:p>
    <w:p w:rsidR="003331F0" w:rsidRDefault="003331F0">
      <w:pPr>
        <w:tabs>
          <w:tab w:val="left" w:pos="4248"/>
          <w:tab w:val="right" w:pos="9072"/>
        </w:tabs>
        <w:kinsoku w:val="0"/>
        <w:overflowPunct w:val="0"/>
        <w:autoSpaceDE/>
        <w:autoSpaceDN/>
        <w:adjustRightInd/>
        <w:spacing w:after="52" w:line="233"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- 44 -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2" w:line="273" w:lineRule="exact"/>
        <w:ind w:left="1440"/>
        <w:textAlignment w:val="baseline"/>
        <w:rPr>
          <w:spacing w:val="1"/>
          <w:sz w:val="24"/>
          <w:szCs w:val="24"/>
          <w:lang w:eastAsia="en-US"/>
        </w:rPr>
      </w:pPr>
      <w:r>
        <w:rPr>
          <w:spacing w:val="1"/>
          <w:sz w:val="24"/>
          <w:szCs w:val="24"/>
          <w:lang w:eastAsia="en-US"/>
        </w:rPr>
        <w:lastRenderedPageBreak/>
        <w:t>as set out in the Funds Flow Statement approved by the Agent in accordance</w:t>
      </w:r>
    </w:p>
    <w:p w:rsidR="003331F0" w:rsidRDefault="003331F0">
      <w:pPr>
        <w:kinsoku w:val="0"/>
        <w:overflowPunct w:val="0"/>
        <w:autoSpaceDE/>
        <w:autoSpaceDN/>
        <w:adjustRightInd/>
        <w:spacing w:line="275" w:lineRule="exact"/>
        <w:ind w:left="1440"/>
        <w:textAlignment w:val="baseline"/>
        <w:rPr>
          <w:sz w:val="24"/>
          <w:szCs w:val="24"/>
          <w:lang w:eastAsia="en-US"/>
        </w:rPr>
      </w:pPr>
      <w:r>
        <w:rPr>
          <w:sz w:val="24"/>
          <w:szCs w:val="24"/>
          <w:lang w:eastAsia="en-US"/>
        </w:rPr>
        <w:t xml:space="preserve">with Clause 4.1 </w:t>
      </w:r>
      <w:r>
        <w:rPr>
          <w:i/>
          <w:iCs/>
          <w:sz w:val="24"/>
          <w:szCs w:val="24"/>
          <w:lang w:eastAsia="en-US"/>
        </w:rPr>
        <w:t xml:space="preserve">(Initial conditions precedent) </w:t>
      </w:r>
      <w:r>
        <w:rPr>
          <w:sz w:val="24"/>
          <w:szCs w:val="24"/>
          <w:lang w:eastAsia="en-US"/>
        </w:rPr>
        <w:t>and not otherwise.</w:t>
      </w:r>
    </w:p>
    <w:p w:rsidR="003331F0" w:rsidRDefault="003331F0">
      <w:pPr>
        <w:tabs>
          <w:tab w:val="decimal" w:pos="144"/>
          <w:tab w:val="left" w:pos="720"/>
        </w:tabs>
        <w:kinsoku w:val="0"/>
        <w:overflowPunct w:val="0"/>
        <w:autoSpaceDE/>
        <w:autoSpaceDN/>
        <w:adjustRightInd/>
        <w:spacing w:before="243" w:line="275" w:lineRule="exact"/>
        <w:textAlignment w:val="baseline"/>
        <w:rPr>
          <w:b/>
          <w:bCs/>
          <w:sz w:val="24"/>
          <w:szCs w:val="24"/>
          <w:lang w:eastAsia="en-US"/>
        </w:rPr>
      </w:pPr>
      <w:r>
        <w:rPr>
          <w:sz w:val="24"/>
          <w:szCs w:val="24"/>
          <w:lang w:eastAsia="en-US"/>
        </w:rPr>
        <w:tab/>
        <w:t>3.2</w:t>
      </w:r>
      <w:r>
        <w:rPr>
          <w:sz w:val="24"/>
          <w:szCs w:val="24"/>
          <w:lang w:eastAsia="en-US"/>
        </w:rPr>
        <w:tab/>
      </w:r>
      <w:r>
        <w:rPr>
          <w:b/>
          <w:bCs/>
          <w:sz w:val="24"/>
          <w:szCs w:val="24"/>
          <w:lang w:eastAsia="en-US"/>
        </w:rPr>
        <w:t>Monitoring</w:t>
      </w:r>
    </w:p>
    <w:p w:rsidR="003331F0" w:rsidRDefault="003331F0">
      <w:pPr>
        <w:kinsoku w:val="0"/>
        <w:overflowPunct w:val="0"/>
        <w:autoSpaceDE/>
        <w:autoSpaceDN/>
        <w:adjustRightInd/>
        <w:spacing w:before="236" w:line="278" w:lineRule="exact"/>
        <w:ind w:left="720"/>
        <w:textAlignment w:val="baseline"/>
        <w:rPr>
          <w:sz w:val="24"/>
          <w:szCs w:val="24"/>
          <w:lang w:eastAsia="en-US"/>
        </w:rPr>
      </w:pPr>
      <w:r>
        <w:rPr>
          <w:sz w:val="24"/>
          <w:szCs w:val="24"/>
          <w:lang w:eastAsia="en-US"/>
        </w:rPr>
        <w:t>No Finance Party is bound to monitor or verify the application of any amount borrowed pursuant to this Agreement.</w:t>
      </w:r>
    </w:p>
    <w:p w:rsidR="003331F0" w:rsidRDefault="003331F0">
      <w:pPr>
        <w:tabs>
          <w:tab w:val="decimal" w:pos="144"/>
          <w:tab w:val="left" w:pos="720"/>
        </w:tabs>
        <w:kinsoku w:val="0"/>
        <w:overflowPunct w:val="0"/>
        <w:autoSpaceDE/>
        <w:autoSpaceDN/>
        <w:adjustRightInd/>
        <w:spacing w:before="249" w:line="270" w:lineRule="exact"/>
        <w:textAlignment w:val="baseline"/>
        <w:rPr>
          <w:b/>
          <w:bCs/>
          <w:sz w:val="24"/>
          <w:szCs w:val="24"/>
          <w:lang w:eastAsia="en-US"/>
        </w:rPr>
      </w:pPr>
      <w:r>
        <w:rPr>
          <w:b/>
          <w:bCs/>
          <w:sz w:val="24"/>
          <w:szCs w:val="24"/>
          <w:lang w:eastAsia="en-US"/>
        </w:rPr>
        <w:tab/>
        <w:t>4.</w:t>
      </w:r>
      <w:r>
        <w:rPr>
          <w:b/>
          <w:bCs/>
          <w:sz w:val="24"/>
          <w:szCs w:val="24"/>
          <w:lang w:eastAsia="en-US"/>
        </w:rPr>
        <w:tab/>
        <w:t>CONDITIONS OF UTILISATION</w:t>
      </w:r>
    </w:p>
    <w:p w:rsidR="003331F0" w:rsidRDefault="003331F0">
      <w:pPr>
        <w:tabs>
          <w:tab w:val="decimal" w:pos="144"/>
          <w:tab w:val="left" w:pos="720"/>
        </w:tabs>
        <w:kinsoku w:val="0"/>
        <w:overflowPunct w:val="0"/>
        <w:autoSpaceDE/>
        <w:autoSpaceDN/>
        <w:adjustRightInd/>
        <w:spacing w:before="244" w:line="270" w:lineRule="exact"/>
        <w:textAlignment w:val="baseline"/>
        <w:rPr>
          <w:b/>
          <w:bCs/>
          <w:sz w:val="24"/>
          <w:szCs w:val="24"/>
          <w:lang w:eastAsia="en-US"/>
        </w:rPr>
      </w:pPr>
      <w:r>
        <w:rPr>
          <w:b/>
          <w:bCs/>
          <w:sz w:val="24"/>
          <w:szCs w:val="24"/>
          <w:lang w:eastAsia="en-US"/>
        </w:rPr>
        <w:tab/>
        <w:t>4.1</w:t>
      </w:r>
      <w:r>
        <w:rPr>
          <w:b/>
          <w:bCs/>
          <w:sz w:val="24"/>
          <w:szCs w:val="24"/>
          <w:lang w:eastAsia="en-US"/>
        </w:rPr>
        <w:tab/>
        <w:t>Initial conditions precedent</w:t>
      </w:r>
    </w:p>
    <w:p w:rsidR="003331F0" w:rsidRDefault="003331F0">
      <w:pPr>
        <w:tabs>
          <w:tab w:val="right" w:pos="9072"/>
        </w:tabs>
        <w:kinsoku w:val="0"/>
        <w:overflowPunct w:val="0"/>
        <w:autoSpaceDE/>
        <w:autoSpaceDN/>
        <w:adjustRightInd/>
        <w:spacing w:before="236" w:line="276" w:lineRule="exact"/>
        <w:ind w:left="720"/>
        <w:textAlignment w:val="baseline"/>
        <w:rPr>
          <w:i/>
          <w:iCs/>
          <w:sz w:val="24"/>
          <w:szCs w:val="24"/>
          <w:lang w:eastAsia="en-US"/>
        </w:rPr>
      </w:pPr>
      <w:r>
        <w:rPr>
          <w:sz w:val="24"/>
          <w:szCs w:val="24"/>
          <w:lang w:eastAsia="en-US"/>
        </w:rPr>
        <w:t>(a)</w:t>
      </w:r>
      <w:r>
        <w:rPr>
          <w:sz w:val="24"/>
          <w:szCs w:val="24"/>
          <w:lang w:eastAsia="en-US"/>
        </w:rPr>
        <w:tab/>
        <w:t xml:space="preserve">The Lenders will only be obliged to comply with Clause 5.4 </w:t>
      </w:r>
      <w:r>
        <w:rPr>
          <w:i/>
          <w:iCs/>
          <w:sz w:val="24"/>
          <w:szCs w:val="24"/>
          <w:lang w:eastAsia="en-US"/>
        </w:rPr>
        <w:t>(Lenders'</w:t>
      </w:r>
    </w:p>
    <w:p w:rsidR="003331F0" w:rsidRDefault="003331F0">
      <w:pPr>
        <w:kinsoku w:val="0"/>
        <w:overflowPunct w:val="0"/>
        <w:autoSpaceDE/>
        <w:autoSpaceDN/>
        <w:adjustRightInd/>
        <w:spacing w:before="4" w:line="276" w:lineRule="exact"/>
        <w:ind w:left="1440"/>
        <w:jc w:val="both"/>
        <w:textAlignment w:val="baseline"/>
        <w:rPr>
          <w:sz w:val="24"/>
          <w:szCs w:val="24"/>
          <w:lang w:eastAsia="en-US"/>
        </w:rPr>
      </w:pPr>
      <w:r>
        <w:rPr>
          <w:i/>
          <w:iCs/>
          <w:sz w:val="24"/>
          <w:szCs w:val="24"/>
          <w:lang w:eastAsia="en-US"/>
        </w:rPr>
        <w:t xml:space="preserve">participation) </w:t>
      </w:r>
      <w:r>
        <w:rPr>
          <w:sz w:val="24"/>
          <w:szCs w:val="24"/>
          <w:lang w:eastAsia="en-US"/>
        </w:rPr>
        <w:t>in relation to any Utilisation if on or before the Utilisation Date for that Utilisation the Agent has received confirmation from all the Lenders that:</w:t>
      </w:r>
    </w:p>
    <w:p w:rsidR="003331F0" w:rsidRDefault="003331F0">
      <w:pPr>
        <w:numPr>
          <w:ilvl w:val="0"/>
          <w:numId w:val="131"/>
        </w:numPr>
        <w:tabs>
          <w:tab w:val="right" w:pos="9072"/>
        </w:tabs>
        <w:kinsoku w:val="0"/>
        <w:overflowPunct w:val="0"/>
        <w:autoSpaceDE/>
        <w:autoSpaceDN/>
        <w:adjustRightInd/>
        <w:spacing w:before="241" w:line="276" w:lineRule="exact"/>
        <w:jc w:val="both"/>
        <w:textAlignment w:val="baseline"/>
        <w:rPr>
          <w:sz w:val="24"/>
          <w:szCs w:val="24"/>
          <w:lang w:eastAsia="en-US"/>
        </w:rPr>
      </w:pPr>
      <w:r>
        <w:rPr>
          <w:sz w:val="24"/>
          <w:szCs w:val="24"/>
          <w:lang w:eastAsia="en-US"/>
        </w:rPr>
        <w:t>in relation to a Loan under Facility A or Facility B, all of the</w:t>
      </w:r>
      <w:r>
        <w:rPr>
          <w:sz w:val="24"/>
          <w:szCs w:val="24"/>
          <w:lang w:eastAsia="en-US"/>
        </w:rPr>
        <w:br/>
        <w:t xml:space="preserve">applicable documents and other evidence listed in Part 1 </w:t>
      </w:r>
      <w:r>
        <w:rPr>
          <w:i/>
          <w:iCs/>
          <w:sz w:val="24"/>
          <w:szCs w:val="24"/>
          <w:lang w:eastAsia="en-US"/>
        </w:rPr>
        <w:t xml:space="preserve">(Conditions Precedent) </w:t>
      </w:r>
      <w:r>
        <w:rPr>
          <w:sz w:val="24"/>
          <w:szCs w:val="24"/>
          <w:lang w:eastAsia="en-US"/>
        </w:rPr>
        <w:t xml:space="preserve">of Schedule 2 </w:t>
      </w:r>
      <w:r>
        <w:rPr>
          <w:i/>
          <w:iCs/>
          <w:sz w:val="24"/>
          <w:szCs w:val="24"/>
          <w:lang w:eastAsia="en-US"/>
        </w:rPr>
        <w:t xml:space="preserve">(Conditions Precedent and Conditions Subsequent); </w:t>
      </w:r>
      <w:r>
        <w:rPr>
          <w:sz w:val="24"/>
          <w:szCs w:val="24"/>
          <w:lang w:eastAsia="en-US"/>
        </w:rPr>
        <w:t>and</w:t>
      </w:r>
    </w:p>
    <w:p w:rsidR="003331F0" w:rsidRDefault="003331F0">
      <w:pPr>
        <w:numPr>
          <w:ilvl w:val="0"/>
          <w:numId w:val="131"/>
        </w:numPr>
        <w:tabs>
          <w:tab w:val="right" w:pos="9072"/>
        </w:tabs>
        <w:kinsoku w:val="0"/>
        <w:overflowPunct w:val="0"/>
        <w:autoSpaceDE/>
        <w:autoSpaceDN/>
        <w:adjustRightInd/>
        <w:spacing w:before="239" w:line="276" w:lineRule="exact"/>
        <w:jc w:val="both"/>
        <w:textAlignment w:val="baseline"/>
        <w:rPr>
          <w:i/>
          <w:iCs/>
          <w:sz w:val="24"/>
          <w:szCs w:val="24"/>
          <w:lang w:eastAsia="en-US"/>
        </w:rPr>
      </w:pPr>
      <w:r>
        <w:rPr>
          <w:sz w:val="24"/>
          <w:szCs w:val="24"/>
          <w:lang w:eastAsia="en-US"/>
        </w:rPr>
        <w:t>in relation to a Lo</w:t>
      </w:r>
      <w:r>
        <w:rPr>
          <w:sz w:val="24"/>
          <w:szCs w:val="24"/>
          <w:lang w:val="es-ES" w:eastAsia="es-ES"/>
        </w:rPr>
        <w:t xml:space="preserve">an </w:t>
      </w:r>
      <w:r>
        <w:rPr>
          <w:sz w:val="24"/>
          <w:szCs w:val="24"/>
          <w:lang w:eastAsia="en-US"/>
        </w:rPr>
        <w:t>under Facility C, all applicable items listed in</w:t>
      </w:r>
      <w:r>
        <w:rPr>
          <w:sz w:val="24"/>
          <w:szCs w:val="24"/>
          <w:lang w:eastAsia="en-US"/>
        </w:rPr>
        <w:br/>
        <w:t xml:space="preserve">Schedule 3 </w:t>
      </w:r>
      <w:r>
        <w:rPr>
          <w:i/>
          <w:iCs/>
          <w:sz w:val="24"/>
          <w:szCs w:val="24"/>
          <w:lang w:eastAsia="en-US"/>
        </w:rPr>
        <w:t>(Conditions precedent — Nassica Land Plot),</w:t>
      </w:r>
    </w:p>
    <w:p w:rsidR="003331F0" w:rsidRDefault="003331F0">
      <w:pPr>
        <w:kinsoku w:val="0"/>
        <w:overflowPunct w:val="0"/>
        <w:autoSpaceDE/>
        <w:autoSpaceDN/>
        <w:adjustRightInd/>
        <w:spacing w:before="239" w:after="237" w:line="276" w:lineRule="exact"/>
        <w:ind w:left="1440"/>
        <w:jc w:val="both"/>
        <w:textAlignment w:val="baseline"/>
        <w:rPr>
          <w:sz w:val="24"/>
          <w:szCs w:val="24"/>
          <w:lang w:eastAsia="en-US"/>
        </w:rPr>
      </w:pPr>
      <w:r>
        <w:rPr>
          <w:sz w:val="24"/>
          <w:szCs w:val="24"/>
          <w:lang w:eastAsia="en-US"/>
        </w:rPr>
        <w:t>have been received by the Lenders, in each case, in form and substance satisfactory to the Lenders unless waived by the Lenders on such terms as the Lenders consider fit. The Agent shall notify the Obligors' Agent promptly upon receiving confirmation from the Lenders that they are so satisfied.</w:t>
      </w:r>
    </w:p>
    <w:tbl>
      <w:tblPr>
        <w:tblW w:w="0" w:type="auto"/>
        <w:tblLayout w:type="fixed"/>
        <w:tblCellMar>
          <w:left w:w="0" w:type="dxa"/>
          <w:right w:w="0" w:type="dxa"/>
        </w:tblCellMar>
        <w:tblLook w:val="0000" w:firstRow="0" w:lastRow="0" w:firstColumn="0" w:lastColumn="0" w:noHBand="0" w:noVBand="0"/>
      </w:tblPr>
      <w:tblGrid>
        <w:gridCol w:w="1219"/>
        <w:gridCol w:w="7841"/>
      </w:tblGrid>
      <w:tr w:rsidR="003331F0">
        <w:tblPrEx>
          <w:tblCellMar>
            <w:top w:w="0" w:type="dxa"/>
            <w:left w:w="0" w:type="dxa"/>
            <w:bottom w:w="0" w:type="dxa"/>
            <w:right w:w="0" w:type="dxa"/>
          </w:tblCellMar>
        </w:tblPrEx>
        <w:trPr>
          <w:trHeight w:hRule="exact" w:val="1402"/>
        </w:trPr>
        <w:tc>
          <w:tcPr>
            <w:tcW w:w="1219" w:type="dxa"/>
            <w:tcBorders>
              <w:top w:val="nil"/>
              <w:left w:val="nil"/>
              <w:bottom w:val="nil"/>
              <w:right w:val="nil"/>
            </w:tcBorders>
          </w:tcPr>
          <w:p w:rsidR="003331F0" w:rsidRDefault="003331F0">
            <w:pPr>
              <w:kinsoku w:val="0"/>
              <w:overflowPunct w:val="0"/>
              <w:autoSpaceDE/>
              <w:autoSpaceDN/>
              <w:adjustRightInd/>
              <w:spacing w:before="43" w:after="1066" w:line="283" w:lineRule="exact"/>
              <w:ind w:right="126"/>
              <w:jc w:val="right"/>
              <w:textAlignment w:val="baseline"/>
              <w:rPr>
                <w:spacing w:val="30"/>
                <w:sz w:val="24"/>
                <w:szCs w:val="24"/>
                <w:lang w:eastAsia="en-US"/>
              </w:rPr>
            </w:pPr>
            <w:r>
              <w:rPr>
                <w:spacing w:val="30"/>
                <w:sz w:val="24"/>
                <w:szCs w:val="24"/>
                <w:lang w:eastAsia="en-US"/>
              </w:rPr>
              <w:t>(b)</w:t>
            </w:r>
          </w:p>
        </w:tc>
        <w:tc>
          <w:tcPr>
            <w:tcW w:w="7841" w:type="dxa"/>
            <w:tcBorders>
              <w:top w:val="nil"/>
              <w:left w:val="nil"/>
              <w:bottom w:val="nil"/>
              <w:right w:val="nil"/>
            </w:tcBorders>
          </w:tcPr>
          <w:p w:rsidR="003331F0" w:rsidRDefault="003331F0">
            <w:pPr>
              <w:kinsoku w:val="0"/>
              <w:overflowPunct w:val="0"/>
              <w:autoSpaceDE/>
              <w:autoSpaceDN/>
              <w:adjustRightInd/>
              <w:spacing w:after="16" w:line="275" w:lineRule="exact"/>
              <w:ind w:left="216"/>
              <w:jc w:val="both"/>
              <w:textAlignment w:val="baseline"/>
              <w:rPr>
                <w:sz w:val="24"/>
                <w:szCs w:val="24"/>
                <w:lang w:eastAsia="en-US"/>
              </w:rPr>
            </w:pPr>
            <w:r>
              <w:rPr>
                <w:sz w:val="24"/>
                <w:szCs w:val="24"/>
                <w:lang w:eastAsia="en-US"/>
              </w:rPr>
              <w:t>Other than to the extent that the Majority Lenders notify the Agent in writing to the contrary before the Agent gives the notification described in paragraph (a) above, the Lenders authorise (but do not require) the Agent to give that notification. The Agent shall not be liable for any damages, costs or losses whatsoever as a result of giving any such notification.</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132"/>
        </w:numPr>
        <w:kinsoku w:val="0"/>
        <w:overflowPunct w:val="0"/>
        <w:autoSpaceDE/>
        <w:autoSpaceDN/>
        <w:adjustRightInd/>
        <w:spacing w:line="275" w:lineRule="exact"/>
        <w:jc w:val="both"/>
        <w:textAlignment w:val="baseline"/>
        <w:rPr>
          <w:sz w:val="24"/>
          <w:szCs w:val="24"/>
        </w:rPr>
      </w:pPr>
      <w:r>
        <w:rPr>
          <w:sz w:val="24"/>
          <w:szCs w:val="24"/>
        </w:rPr>
        <w:t>The Agent may refuse to accept a Utilisation Request if the Agent believes that the notification described in paragraph (a) above will not be capable of being given on or before the Utilisation Date.</w:t>
      </w:r>
    </w:p>
    <w:p w:rsidR="003331F0" w:rsidRDefault="003331F0">
      <w:pPr>
        <w:tabs>
          <w:tab w:val="left" w:pos="720"/>
        </w:tabs>
        <w:kinsoku w:val="0"/>
        <w:overflowPunct w:val="0"/>
        <w:autoSpaceDE/>
        <w:autoSpaceDN/>
        <w:adjustRightInd/>
        <w:spacing w:before="244" w:line="275" w:lineRule="exact"/>
        <w:textAlignment w:val="baseline"/>
        <w:rPr>
          <w:b/>
          <w:bCs/>
          <w:sz w:val="24"/>
          <w:szCs w:val="24"/>
        </w:rPr>
      </w:pPr>
      <w:r>
        <w:rPr>
          <w:sz w:val="24"/>
          <w:szCs w:val="24"/>
        </w:rPr>
        <w:t>4.2</w:t>
      </w:r>
      <w:r>
        <w:rPr>
          <w:sz w:val="24"/>
          <w:szCs w:val="24"/>
        </w:rPr>
        <w:tab/>
      </w:r>
      <w:r>
        <w:rPr>
          <w:b/>
          <w:bCs/>
          <w:sz w:val="24"/>
          <w:szCs w:val="24"/>
        </w:rPr>
        <w:t>Further conditions precedent</w:t>
      </w:r>
    </w:p>
    <w:p w:rsidR="003331F0" w:rsidRDefault="003331F0">
      <w:pPr>
        <w:kinsoku w:val="0"/>
        <w:overflowPunct w:val="0"/>
        <w:autoSpaceDE/>
        <w:autoSpaceDN/>
        <w:adjustRightInd/>
        <w:spacing w:before="240" w:line="276" w:lineRule="exact"/>
        <w:ind w:left="720"/>
        <w:jc w:val="both"/>
        <w:textAlignment w:val="baseline"/>
        <w:rPr>
          <w:sz w:val="24"/>
          <w:szCs w:val="24"/>
        </w:rPr>
      </w:pPr>
      <w:r>
        <w:rPr>
          <w:sz w:val="24"/>
          <w:szCs w:val="24"/>
        </w:rPr>
        <w:t xml:space="preserve">The Lenders will only be obliged to comply with Clause 5.4 </w:t>
      </w:r>
      <w:r>
        <w:rPr>
          <w:i/>
          <w:iCs/>
          <w:sz w:val="24"/>
          <w:szCs w:val="24"/>
        </w:rPr>
        <w:t xml:space="preserve">(Lenders' participation) </w:t>
      </w:r>
      <w:r>
        <w:rPr>
          <w:sz w:val="24"/>
          <w:szCs w:val="24"/>
        </w:rPr>
        <w:t>if on the date of the Utilisation Request and on the proposed Utilisation Date:</w:t>
      </w:r>
    </w:p>
    <w:p w:rsidR="003331F0" w:rsidRDefault="003331F0">
      <w:pPr>
        <w:numPr>
          <w:ilvl w:val="0"/>
          <w:numId w:val="133"/>
        </w:numPr>
        <w:kinsoku w:val="0"/>
        <w:overflowPunct w:val="0"/>
        <w:autoSpaceDE/>
        <w:autoSpaceDN/>
        <w:adjustRightInd/>
        <w:spacing w:before="240" w:line="278" w:lineRule="exact"/>
        <w:textAlignment w:val="baseline"/>
        <w:rPr>
          <w:sz w:val="24"/>
          <w:szCs w:val="24"/>
        </w:rPr>
      </w:pPr>
      <w:r>
        <w:rPr>
          <w:sz w:val="24"/>
          <w:szCs w:val="24"/>
        </w:rPr>
        <w:t>no Default is continuing or would result from the proposed Lo</w:t>
      </w:r>
      <w:r>
        <w:rPr>
          <w:sz w:val="24"/>
          <w:szCs w:val="24"/>
          <w:lang w:val="es-ES" w:eastAsia="es-ES"/>
        </w:rPr>
        <w:t>an</w:t>
      </w:r>
      <w:r>
        <w:rPr>
          <w:sz w:val="24"/>
          <w:szCs w:val="24"/>
        </w:rPr>
        <w:t>;</w:t>
      </w:r>
    </w:p>
    <w:p w:rsidR="003331F0" w:rsidRDefault="003331F0">
      <w:pPr>
        <w:numPr>
          <w:ilvl w:val="0"/>
          <w:numId w:val="133"/>
        </w:numPr>
        <w:kinsoku w:val="0"/>
        <w:overflowPunct w:val="0"/>
        <w:autoSpaceDE/>
        <w:autoSpaceDN/>
        <w:adjustRightInd/>
        <w:spacing w:before="240" w:after="1048" w:line="276" w:lineRule="exact"/>
        <w:jc w:val="both"/>
        <w:textAlignment w:val="baseline"/>
        <w:rPr>
          <w:sz w:val="24"/>
          <w:szCs w:val="24"/>
        </w:rPr>
      </w:pPr>
      <w:r>
        <w:rPr>
          <w:sz w:val="24"/>
          <w:szCs w:val="24"/>
        </w:rPr>
        <w:t xml:space="preserve">each of the representations set out in Clause 19 </w:t>
      </w:r>
      <w:r>
        <w:rPr>
          <w:i/>
          <w:iCs/>
          <w:sz w:val="24"/>
          <w:szCs w:val="24"/>
        </w:rPr>
        <w:t xml:space="preserve">(Representations) </w:t>
      </w:r>
      <w:r>
        <w:rPr>
          <w:sz w:val="24"/>
          <w:szCs w:val="24"/>
        </w:rPr>
        <w:t xml:space="preserve">required to be made on the date of the Utilisation Request or Utilisation Date (as applicable) in accordance with Clause 19.29 </w:t>
      </w:r>
      <w:r>
        <w:rPr>
          <w:i/>
          <w:iCs/>
          <w:sz w:val="24"/>
          <w:szCs w:val="24"/>
        </w:rPr>
        <w:t xml:space="preserve">(Times for making representations) </w:t>
      </w:r>
      <w:r>
        <w:rPr>
          <w:sz w:val="24"/>
          <w:szCs w:val="24"/>
        </w:rPr>
        <w:t>are true in all mate</w:t>
      </w:r>
      <w:r>
        <w:rPr>
          <w:sz w:val="24"/>
          <w:szCs w:val="24"/>
          <w:lang w:val="es-ES" w:eastAsia="es-ES"/>
        </w:rPr>
        <w:t>ri</w:t>
      </w:r>
      <w:r>
        <w:rPr>
          <w:sz w:val="24"/>
          <w:szCs w:val="24"/>
        </w:rPr>
        <w:t>al respects;</w:t>
      </w:r>
    </w:p>
    <w:p w:rsidR="003331F0" w:rsidRDefault="003331F0">
      <w:pPr>
        <w:tabs>
          <w:tab w:val="left" w:pos="4248"/>
          <w:tab w:val="right" w:pos="9072"/>
        </w:tabs>
        <w:kinsoku w:val="0"/>
        <w:overflowPunct w:val="0"/>
        <w:autoSpaceDE/>
        <w:autoSpaceDN/>
        <w:adjustRightInd/>
        <w:spacing w:after="47" w:line="241" w:lineRule="exact"/>
        <w:textAlignment w:val="baseline"/>
        <w:rPr>
          <w:sz w:val="16"/>
          <w:szCs w:val="16"/>
        </w:rPr>
      </w:pPr>
      <w:r>
        <w:rPr>
          <w:sz w:val="16"/>
          <w:szCs w:val="16"/>
        </w:rPr>
        <w:lastRenderedPageBreak/>
        <w:t>80184-5-446-v17.0</w:t>
      </w:r>
      <w:r>
        <w:rPr>
          <w:sz w:val="16"/>
          <w:szCs w:val="16"/>
        </w:rPr>
        <w:tab/>
      </w:r>
      <w:r>
        <w:rPr>
          <w:b/>
          <w:bCs/>
          <w:sz w:val="24"/>
          <w:szCs w:val="24"/>
        </w:rPr>
        <w:t>- 45 -</w:t>
      </w:r>
      <w:r>
        <w:rPr>
          <w:b/>
          <w:bCs/>
          <w:sz w:val="24"/>
          <w:szCs w:val="24"/>
        </w:rPr>
        <w:tab/>
      </w:r>
      <w:r>
        <w:rPr>
          <w:sz w:val="16"/>
          <w:szCs w:val="16"/>
        </w:rPr>
        <w:t>70-40580707</w:t>
      </w:r>
    </w:p>
    <w:p w:rsidR="003331F0" w:rsidRDefault="003331F0">
      <w:pPr>
        <w:pageBreakBefore/>
        <w:numPr>
          <w:ilvl w:val="0"/>
          <w:numId w:val="134"/>
        </w:numPr>
        <w:kinsoku w:val="0"/>
        <w:overflowPunct w:val="0"/>
        <w:autoSpaceDE/>
        <w:autoSpaceDN/>
        <w:adjustRightInd/>
        <w:spacing w:before="10" w:line="276" w:lineRule="exact"/>
        <w:textAlignment w:val="baseline"/>
        <w:rPr>
          <w:sz w:val="24"/>
          <w:szCs w:val="24"/>
        </w:rPr>
      </w:pPr>
      <w:r>
        <w:rPr>
          <w:sz w:val="24"/>
          <w:szCs w:val="24"/>
        </w:rPr>
        <w:lastRenderedPageBreak/>
        <w:t>on the basis of information available on the proposed Utilisation Date, Debt Yield as at the first Interest Payment Date after the proposed Utilisation Date will be at least 8.75 per cent.; and</w:t>
      </w:r>
    </w:p>
    <w:p w:rsidR="003331F0" w:rsidRDefault="003331F0">
      <w:pPr>
        <w:numPr>
          <w:ilvl w:val="0"/>
          <w:numId w:val="134"/>
        </w:numPr>
        <w:kinsoku w:val="0"/>
        <w:overflowPunct w:val="0"/>
        <w:autoSpaceDE/>
        <w:autoSpaceDN/>
        <w:adjustRightInd/>
        <w:spacing w:before="232" w:line="280" w:lineRule="exact"/>
        <w:textAlignment w:val="baseline"/>
        <w:rPr>
          <w:sz w:val="24"/>
          <w:szCs w:val="24"/>
        </w:rPr>
      </w:pPr>
      <w:r>
        <w:rPr>
          <w:sz w:val="24"/>
          <w:szCs w:val="24"/>
        </w:rPr>
        <w:t>immediately following the making of the Lo</w:t>
      </w:r>
      <w:r>
        <w:rPr>
          <w:sz w:val="24"/>
          <w:szCs w:val="24"/>
          <w:lang w:val="es-ES" w:eastAsia="es-ES"/>
        </w:rPr>
        <w:t xml:space="preserve">an </w:t>
      </w:r>
      <w:r>
        <w:rPr>
          <w:sz w:val="24"/>
          <w:szCs w:val="24"/>
        </w:rPr>
        <w:t>the Lo</w:t>
      </w:r>
      <w:r>
        <w:rPr>
          <w:sz w:val="24"/>
          <w:szCs w:val="24"/>
          <w:lang w:val="es-ES" w:eastAsia="es-ES"/>
        </w:rPr>
        <w:t xml:space="preserve">an </w:t>
      </w:r>
      <w:r>
        <w:rPr>
          <w:sz w:val="24"/>
          <w:szCs w:val="24"/>
        </w:rPr>
        <w:t>to Value will not exceed 75.00 per cent.</w:t>
      </w:r>
    </w:p>
    <w:p w:rsidR="003331F0" w:rsidRDefault="003331F0">
      <w:pPr>
        <w:kinsoku w:val="0"/>
        <w:overflowPunct w:val="0"/>
        <w:autoSpaceDE/>
        <w:autoSpaceDN/>
        <w:adjustRightInd/>
        <w:spacing w:before="244" w:line="278" w:lineRule="exact"/>
        <w:textAlignment w:val="baseline"/>
        <w:rPr>
          <w:b/>
          <w:bCs/>
          <w:spacing w:val="13"/>
          <w:sz w:val="24"/>
          <w:szCs w:val="24"/>
        </w:rPr>
      </w:pPr>
      <w:r>
        <w:rPr>
          <w:spacing w:val="13"/>
          <w:sz w:val="24"/>
          <w:szCs w:val="24"/>
        </w:rPr>
        <w:t xml:space="preserve">4.3 </w:t>
      </w:r>
      <w:r>
        <w:rPr>
          <w:b/>
          <w:bCs/>
          <w:spacing w:val="13"/>
          <w:sz w:val="24"/>
          <w:szCs w:val="24"/>
        </w:rPr>
        <w:t>Maximum number of Loans</w:t>
      </w:r>
    </w:p>
    <w:p w:rsidR="003331F0" w:rsidRDefault="003331F0">
      <w:pPr>
        <w:kinsoku w:val="0"/>
        <w:overflowPunct w:val="0"/>
        <w:autoSpaceDE/>
        <w:autoSpaceDN/>
        <w:adjustRightInd/>
        <w:spacing w:before="235" w:line="274" w:lineRule="exact"/>
        <w:ind w:left="720"/>
        <w:textAlignment w:val="baseline"/>
        <w:rPr>
          <w:sz w:val="24"/>
          <w:szCs w:val="24"/>
        </w:rPr>
      </w:pPr>
      <w:r>
        <w:rPr>
          <w:sz w:val="24"/>
          <w:szCs w:val="24"/>
        </w:rPr>
        <w:t>No Borrower (nor the Obligors' Agent on behalf of a Borrower) may deliver a Utilisation Request if as a result of the proposed Utilisation more than:</w:t>
      </w:r>
    </w:p>
    <w:p w:rsidR="003331F0" w:rsidRDefault="003331F0">
      <w:pPr>
        <w:numPr>
          <w:ilvl w:val="0"/>
          <w:numId w:val="135"/>
        </w:numPr>
        <w:kinsoku w:val="0"/>
        <w:overflowPunct w:val="0"/>
        <w:autoSpaceDE/>
        <w:autoSpaceDN/>
        <w:adjustRightInd/>
        <w:spacing w:before="245" w:line="278" w:lineRule="exact"/>
        <w:textAlignment w:val="baseline"/>
        <w:rPr>
          <w:sz w:val="24"/>
          <w:szCs w:val="24"/>
        </w:rPr>
      </w:pPr>
      <w:r>
        <w:rPr>
          <w:sz w:val="24"/>
          <w:szCs w:val="24"/>
        </w:rPr>
        <w:t>one Facility A Lo</w:t>
      </w:r>
      <w:r>
        <w:rPr>
          <w:sz w:val="24"/>
          <w:szCs w:val="24"/>
          <w:lang w:val="es-ES" w:eastAsia="es-ES"/>
        </w:rPr>
        <w:t>an</w:t>
      </w:r>
      <w:r>
        <w:rPr>
          <w:sz w:val="24"/>
          <w:szCs w:val="24"/>
        </w:rPr>
        <w:t>;</w:t>
      </w:r>
    </w:p>
    <w:p w:rsidR="003331F0" w:rsidRDefault="003331F0">
      <w:pPr>
        <w:numPr>
          <w:ilvl w:val="0"/>
          <w:numId w:val="136"/>
        </w:numPr>
        <w:kinsoku w:val="0"/>
        <w:overflowPunct w:val="0"/>
        <w:autoSpaceDE/>
        <w:autoSpaceDN/>
        <w:adjustRightInd/>
        <w:spacing w:before="236" w:line="278" w:lineRule="exact"/>
        <w:textAlignment w:val="baseline"/>
        <w:rPr>
          <w:sz w:val="24"/>
          <w:szCs w:val="24"/>
        </w:rPr>
      </w:pPr>
      <w:r>
        <w:rPr>
          <w:sz w:val="24"/>
          <w:szCs w:val="24"/>
        </w:rPr>
        <w:t>one Facility B Lo</w:t>
      </w:r>
      <w:r>
        <w:rPr>
          <w:sz w:val="24"/>
          <w:szCs w:val="24"/>
          <w:lang w:val="es-ES" w:eastAsia="es-ES"/>
        </w:rPr>
        <w:t>an</w:t>
      </w:r>
      <w:r>
        <w:rPr>
          <w:sz w:val="24"/>
          <w:szCs w:val="24"/>
        </w:rPr>
        <w:t>; and</w:t>
      </w:r>
    </w:p>
    <w:p w:rsidR="003331F0" w:rsidRDefault="003331F0">
      <w:pPr>
        <w:numPr>
          <w:ilvl w:val="0"/>
          <w:numId w:val="135"/>
        </w:numPr>
        <w:kinsoku w:val="0"/>
        <w:overflowPunct w:val="0"/>
        <w:autoSpaceDE/>
        <w:autoSpaceDN/>
        <w:adjustRightInd/>
        <w:spacing w:before="4" w:line="515" w:lineRule="exact"/>
        <w:ind w:right="5472"/>
        <w:textAlignment w:val="baseline"/>
        <w:rPr>
          <w:b/>
          <w:bCs/>
          <w:spacing w:val="8"/>
          <w:sz w:val="24"/>
          <w:szCs w:val="24"/>
        </w:rPr>
      </w:pPr>
      <w:r>
        <w:rPr>
          <w:spacing w:val="8"/>
          <w:sz w:val="24"/>
          <w:szCs w:val="24"/>
        </w:rPr>
        <w:t>one Facility C Lo</w:t>
      </w:r>
      <w:r>
        <w:rPr>
          <w:spacing w:val="8"/>
          <w:sz w:val="24"/>
          <w:szCs w:val="24"/>
          <w:lang w:val="es-ES" w:eastAsia="es-ES"/>
        </w:rPr>
        <w:t>an</w:t>
      </w:r>
      <w:r>
        <w:rPr>
          <w:spacing w:val="8"/>
          <w:sz w:val="24"/>
          <w:szCs w:val="24"/>
        </w:rPr>
        <w:t xml:space="preserve">, would be outstanding. 4.4 </w:t>
      </w:r>
      <w:r>
        <w:rPr>
          <w:b/>
          <w:bCs/>
          <w:spacing w:val="8"/>
          <w:sz w:val="24"/>
          <w:szCs w:val="24"/>
        </w:rPr>
        <w:t>Minimum number of Loans</w:t>
      </w:r>
    </w:p>
    <w:p w:rsidR="003331F0" w:rsidRDefault="003331F0">
      <w:pPr>
        <w:kinsoku w:val="0"/>
        <w:overflowPunct w:val="0"/>
        <w:autoSpaceDE/>
        <w:autoSpaceDN/>
        <w:adjustRightInd/>
        <w:spacing w:before="235" w:line="279" w:lineRule="exact"/>
        <w:ind w:left="720"/>
        <w:textAlignment w:val="baseline"/>
        <w:rPr>
          <w:sz w:val="24"/>
          <w:szCs w:val="24"/>
          <w:lang w:val="es-ES" w:eastAsia="es-ES"/>
        </w:rPr>
      </w:pPr>
      <w:r>
        <w:rPr>
          <w:sz w:val="24"/>
          <w:szCs w:val="24"/>
        </w:rPr>
        <w:t xml:space="preserve">No Borrower (nor the Obligors' Agent on behalf of a Borrower) may deliver a Utilisation Request in respect </w:t>
      </w:r>
      <w:r>
        <w:rPr>
          <w:sz w:val="24"/>
          <w:szCs w:val="24"/>
          <w:lang w:val="es-ES" w:eastAsia="es-ES"/>
        </w:rPr>
        <w:t>of:</w:t>
      </w:r>
    </w:p>
    <w:p w:rsidR="003331F0" w:rsidRDefault="003331F0">
      <w:pPr>
        <w:numPr>
          <w:ilvl w:val="0"/>
          <w:numId w:val="137"/>
        </w:numPr>
        <w:kinsoku w:val="0"/>
        <w:overflowPunct w:val="0"/>
        <w:autoSpaceDE/>
        <w:autoSpaceDN/>
        <w:adjustRightInd/>
        <w:spacing w:before="233" w:after="242" w:line="276" w:lineRule="exact"/>
        <w:textAlignment w:val="baseline"/>
        <w:rPr>
          <w:sz w:val="24"/>
          <w:szCs w:val="24"/>
        </w:rPr>
      </w:pPr>
      <w:r>
        <w:rPr>
          <w:sz w:val="24"/>
          <w:szCs w:val="24"/>
        </w:rPr>
        <w:t>Facility A or Facility B unless a Utilisation Request is delivered in respect of Facility A and Facility B at the same time proposing the Utilisation of each such Facility on the same date; and</w:t>
      </w:r>
    </w:p>
    <w:tbl>
      <w:tblPr>
        <w:tblW w:w="0" w:type="auto"/>
        <w:tblLayout w:type="fixed"/>
        <w:tblCellMar>
          <w:left w:w="0" w:type="dxa"/>
          <w:right w:w="0" w:type="dxa"/>
        </w:tblCellMar>
        <w:tblLook w:val="0000" w:firstRow="0" w:lastRow="0" w:firstColumn="0" w:lastColumn="0" w:noHBand="0" w:noVBand="0"/>
      </w:tblPr>
      <w:tblGrid>
        <w:gridCol w:w="1220"/>
        <w:gridCol w:w="7840"/>
      </w:tblGrid>
      <w:tr w:rsidR="003331F0">
        <w:tblPrEx>
          <w:tblCellMar>
            <w:top w:w="0" w:type="dxa"/>
            <w:left w:w="0" w:type="dxa"/>
            <w:bottom w:w="0" w:type="dxa"/>
            <w:right w:w="0" w:type="dxa"/>
          </w:tblCellMar>
        </w:tblPrEx>
        <w:trPr>
          <w:trHeight w:hRule="exact" w:val="835"/>
        </w:trPr>
        <w:tc>
          <w:tcPr>
            <w:tcW w:w="1220" w:type="dxa"/>
            <w:tcBorders>
              <w:top w:val="nil"/>
              <w:left w:val="nil"/>
              <w:bottom w:val="nil"/>
              <w:right w:val="nil"/>
            </w:tcBorders>
          </w:tcPr>
          <w:p w:rsidR="003331F0" w:rsidRDefault="003331F0">
            <w:pPr>
              <w:numPr>
                <w:ilvl w:val="0"/>
                <w:numId w:val="138"/>
              </w:numPr>
              <w:kinsoku w:val="0"/>
              <w:overflowPunct w:val="0"/>
              <w:autoSpaceDE/>
              <w:autoSpaceDN/>
              <w:adjustRightInd/>
              <w:spacing w:before="44" w:after="504" w:line="282" w:lineRule="exact"/>
              <w:ind w:right="126"/>
              <w:jc w:val="right"/>
              <w:textAlignment w:val="baseline"/>
              <w:rPr>
                <w:spacing w:val="274"/>
                <w:sz w:val="24"/>
                <w:szCs w:val="24"/>
                <w:lang w:eastAsia="en-US"/>
              </w:rPr>
            </w:pPr>
          </w:p>
        </w:tc>
        <w:tc>
          <w:tcPr>
            <w:tcW w:w="7840" w:type="dxa"/>
            <w:tcBorders>
              <w:top w:val="nil"/>
              <w:left w:val="nil"/>
              <w:bottom w:val="nil"/>
              <w:right w:val="nil"/>
            </w:tcBorders>
          </w:tcPr>
          <w:p w:rsidR="003331F0" w:rsidRDefault="003331F0">
            <w:pPr>
              <w:kinsoku w:val="0"/>
              <w:overflowPunct w:val="0"/>
              <w:autoSpaceDE/>
              <w:autoSpaceDN/>
              <w:adjustRightInd/>
              <w:spacing w:after="7" w:line="274" w:lineRule="exact"/>
              <w:ind w:left="216"/>
              <w:jc w:val="both"/>
              <w:textAlignment w:val="baseline"/>
              <w:rPr>
                <w:sz w:val="24"/>
                <w:szCs w:val="24"/>
                <w:lang w:eastAsia="en-US"/>
              </w:rPr>
            </w:pPr>
            <w:r>
              <w:rPr>
                <w:sz w:val="24"/>
                <w:szCs w:val="24"/>
                <w:lang w:eastAsia="en-US"/>
              </w:rPr>
              <w:t>Facility C unless a Utilisation in respect of each of Facility A and Facility B has been, or will be, made prior to or on the same date as the proposed Utilisation Date in respect of Facility C.</w:t>
            </w:r>
          </w:p>
        </w:tc>
      </w:tr>
    </w:tbl>
    <w:p w:rsidR="003331F0" w:rsidRDefault="003331F0">
      <w:pPr>
        <w:kinsoku w:val="0"/>
        <w:overflowPunct w:val="0"/>
        <w:autoSpaceDE/>
        <w:autoSpaceDN/>
        <w:adjustRightInd/>
        <w:spacing w:after="6172" w:line="20" w:lineRule="exact"/>
        <w:textAlignment w:val="baseline"/>
        <w:rPr>
          <w:sz w:val="24"/>
          <w:szCs w:val="24"/>
        </w:rPr>
      </w:pP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rPr>
      </w:pPr>
      <w:r>
        <w:rPr>
          <w:sz w:val="16"/>
          <w:szCs w:val="16"/>
        </w:rPr>
        <w:lastRenderedPageBreak/>
        <w:t>80184-5-446-v17.0</w:t>
      </w:r>
      <w:r>
        <w:rPr>
          <w:sz w:val="16"/>
          <w:szCs w:val="16"/>
        </w:rPr>
        <w:tab/>
      </w:r>
      <w:r>
        <w:rPr>
          <w:sz w:val="24"/>
          <w:szCs w:val="24"/>
        </w:rPr>
        <w:t>- 46 -</w:t>
      </w:r>
      <w:r>
        <w:rPr>
          <w:sz w:val="24"/>
          <w:szCs w:val="24"/>
        </w:rPr>
        <w:tab/>
      </w:r>
      <w:r>
        <w:rPr>
          <w:sz w:val="16"/>
          <w:szCs w:val="16"/>
        </w:rPr>
        <w:t>70-40580707</w:t>
      </w:r>
    </w:p>
    <w:p w:rsidR="003331F0" w:rsidRDefault="003331F0">
      <w:pPr>
        <w:pageBreakBefore/>
        <w:kinsoku w:val="0"/>
        <w:overflowPunct w:val="0"/>
        <w:autoSpaceDE/>
        <w:autoSpaceDN/>
        <w:adjustRightInd/>
        <w:spacing w:before="10" w:line="277" w:lineRule="exact"/>
        <w:jc w:val="center"/>
        <w:textAlignment w:val="baseline"/>
        <w:rPr>
          <w:b/>
          <w:bCs/>
          <w:sz w:val="24"/>
          <w:szCs w:val="24"/>
        </w:rPr>
      </w:pPr>
      <w:r>
        <w:rPr>
          <w:b/>
          <w:bCs/>
          <w:sz w:val="24"/>
          <w:szCs w:val="24"/>
        </w:rPr>
        <w:lastRenderedPageBreak/>
        <w:t>SECTION 3</w:t>
      </w:r>
      <w:r>
        <w:rPr>
          <w:b/>
          <w:bCs/>
          <w:sz w:val="24"/>
          <w:szCs w:val="24"/>
        </w:rPr>
        <w:br/>
        <w:t>UTILISATION</w:t>
      </w:r>
    </w:p>
    <w:p w:rsidR="003331F0" w:rsidRDefault="003331F0">
      <w:pPr>
        <w:tabs>
          <w:tab w:val="decimal" w:pos="144"/>
          <w:tab w:val="left" w:pos="720"/>
        </w:tabs>
        <w:kinsoku w:val="0"/>
        <w:overflowPunct w:val="0"/>
        <w:autoSpaceDE/>
        <w:autoSpaceDN/>
        <w:adjustRightInd/>
        <w:spacing w:before="240" w:line="275" w:lineRule="exact"/>
        <w:textAlignment w:val="baseline"/>
        <w:rPr>
          <w:b/>
          <w:bCs/>
          <w:sz w:val="24"/>
          <w:szCs w:val="24"/>
        </w:rPr>
      </w:pPr>
      <w:r>
        <w:rPr>
          <w:sz w:val="24"/>
          <w:szCs w:val="24"/>
        </w:rPr>
        <w:tab/>
        <w:t>5.</w:t>
      </w:r>
      <w:r>
        <w:rPr>
          <w:sz w:val="24"/>
          <w:szCs w:val="24"/>
        </w:rPr>
        <w:tab/>
      </w:r>
      <w:r>
        <w:rPr>
          <w:b/>
          <w:bCs/>
          <w:sz w:val="24"/>
          <w:szCs w:val="24"/>
        </w:rPr>
        <w:t>UTILISATION</w:t>
      </w:r>
    </w:p>
    <w:p w:rsidR="003331F0" w:rsidRDefault="003331F0">
      <w:pPr>
        <w:tabs>
          <w:tab w:val="decimal" w:pos="144"/>
          <w:tab w:val="left" w:pos="720"/>
        </w:tabs>
        <w:kinsoku w:val="0"/>
        <w:overflowPunct w:val="0"/>
        <w:autoSpaceDE/>
        <w:autoSpaceDN/>
        <w:adjustRightInd/>
        <w:spacing w:before="248" w:line="273" w:lineRule="exact"/>
        <w:textAlignment w:val="baseline"/>
        <w:rPr>
          <w:b/>
          <w:bCs/>
          <w:sz w:val="24"/>
          <w:szCs w:val="24"/>
        </w:rPr>
      </w:pPr>
      <w:r>
        <w:rPr>
          <w:sz w:val="24"/>
          <w:szCs w:val="24"/>
        </w:rPr>
        <w:tab/>
        <w:t>5.1</w:t>
      </w:r>
      <w:r>
        <w:rPr>
          <w:sz w:val="24"/>
          <w:szCs w:val="24"/>
        </w:rPr>
        <w:tab/>
      </w:r>
      <w:r>
        <w:rPr>
          <w:b/>
          <w:bCs/>
          <w:sz w:val="24"/>
          <w:szCs w:val="24"/>
        </w:rPr>
        <w:t>Delivery of a Utilisation Request</w:t>
      </w:r>
    </w:p>
    <w:p w:rsidR="003331F0" w:rsidRDefault="003331F0">
      <w:pPr>
        <w:kinsoku w:val="0"/>
        <w:overflowPunct w:val="0"/>
        <w:autoSpaceDE/>
        <w:autoSpaceDN/>
        <w:adjustRightInd/>
        <w:spacing w:before="236" w:line="274" w:lineRule="exact"/>
        <w:ind w:left="720"/>
        <w:jc w:val="both"/>
        <w:textAlignment w:val="baseline"/>
        <w:rPr>
          <w:sz w:val="24"/>
          <w:szCs w:val="24"/>
        </w:rPr>
      </w:pPr>
      <w:r>
        <w:rPr>
          <w:sz w:val="24"/>
          <w:szCs w:val="24"/>
        </w:rPr>
        <w:t>A Borrower may utilise the Facility by delivery to the Agent of a duly completed Utilisation Request not later than the Specified Time.</w:t>
      </w:r>
    </w:p>
    <w:p w:rsidR="003331F0" w:rsidRDefault="003331F0">
      <w:pPr>
        <w:tabs>
          <w:tab w:val="decimal" w:pos="144"/>
          <w:tab w:val="left" w:pos="720"/>
        </w:tabs>
        <w:kinsoku w:val="0"/>
        <w:overflowPunct w:val="0"/>
        <w:autoSpaceDE/>
        <w:autoSpaceDN/>
        <w:adjustRightInd/>
        <w:spacing w:before="244" w:line="275" w:lineRule="exact"/>
        <w:textAlignment w:val="baseline"/>
        <w:rPr>
          <w:b/>
          <w:bCs/>
          <w:sz w:val="24"/>
          <w:szCs w:val="24"/>
        </w:rPr>
      </w:pPr>
      <w:r>
        <w:rPr>
          <w:sz w:val="24"/>
          <w:szCs w:val="24"/>
        </w:rPr>
        <w:tab/>
        <w:t>5.2</w:t>
      </w:r>
      <w:r>
        <w:rPr>
          <w:sz w:val="24"/>
          <w:szCs w:val="24"/>
        </w:rPr>
        <w:tab/>
      </w:r>
      <w:r>
        <w:rPr>
          <w:b/>
          <w:bCs/>
          <w:sz w:val="24"/>
          <w:szCs w:val="24"/>
        </w:rPr>
        <w:t>Completion of a Utilisation Request</w:t>
      </w:r>
    </w:p>
    <w:p w:rsidR="003331F0" w:rsidRDefault="003331F0">
      <w:pPr>
        <w:tabs>
          <w:tab w:val="left" w:pos="1440"/>
        </w:tabs>
        <w:kinsoku w:val="0"/>
        <w:overflowPunct w:val="0"/>
        <w:autoSpaceDE/>
        <w:autoSpaceDN/>
        <w:adjustRightInd/>
        <w:spacing w:before="239" w:line="274" w:lineRule="exact"/>
        <w:ind w:left="720"/>
        <w:textAlignment w:val="baseline"/>
        <w:rPr>
          <w:spacing w:val="4"/>
          <w:sz w:val="24"/>
          <w:szCs w:val="24"/>
        </w:rPr>
      </w:pPr>
      <w:r>
        <w:rPr>
          <w:spacing w:val="4"/>
          <w:sz w:val="24"/>
          <w:szCs w:val="24"/>
        </w:rPr>
        <w:t>(a)</w:t>
      </w:r>
      <w:r>
        <w:rPr>
          <w:spacing w:val="4"/>
          <w:sz w:val="24"/>
          <w:szCs w:val="24"/>
        </w:rPr>
        <w:tab/>
        <w:t>Each Utilisation Request is irrevocable and will not be regarded as having</w:t>
      </w:r>
    </w:p>
    <w:p w:rsidR="003331F0" w:rsidRDefault="003331F0">
      <w:pPr>
        <w:kinsoku w:val="0"/>
        <w:overflowPunct w:val="0"/>
        <w:autoSpaceDE/>
        <w:autoSpaceDN/>
        <w:adjustRightInd/>
        <w:spacing w:before="4" w:line="274" w:lineRule="exact"/>
        <w:ind w:left="1440"/>
        <w:textAlignment w:val="baseline"/>
        <w:rPr>
          <w:sz w:val="24"/>
          <w:szCs w:val="24"/>
        </w:rPr>
      </w:pPr>
      <w:r>
        <w:rPr>
          <w:sz w:val="24"/>
          <w:szCs w:val="24"/>
        </w:rPr>
        <w:t>been duly completed unless:</w:t>
      </w:r>
    </w:p>
    <w:p w:rsidR="003331F0" w:rsidRDefault="003331F0">
      <w:pPr>
        <w:numPr>
          <w:ilvl w:val="0"/>
          <w:numId w:val="139"/>
        </w:numPr>
        <w:kinsoku w:val="0"/>
        <w:overflowPunct w:val="0"/>
        <w:autoSpaceDE/>
        <w:autoSpaceDN/>
        <w:adjustRightInd/>
        <w:spacing w:before="239" w:line="274" w:lineRule="exact"/>
        <w:textAlignment w:val="baseline"/>
        <w:rPr>
          <w:sz w:val="24"/>
          <w:szCs w:val="24"/>
        </w:rPr>
      </w:pPr>
      <w:r>
        <w:rPr>
          <w:sz w:val="24"/>
          <w:szCs w:val="24"/>
        </w:rPr>
        <w:t>it identifies the Facility to be utilised;</w:t>
      </w:r>
    </w:p>
    <w:p w:rsidR="003331F0" w:rsidRDefault="003331F0">
      <w:pPr>
        <w:numPr>
          <w:ilvl w:val="0"/>
          <w:numId w:val="139"/>
        </w:numPr>
        <w:kinsoku w:val="0"/>
        <w:overflowPunct w:val="0"/>
        <w:autoSpaceDE/>
        <w:autoSpaceDN/>
        <w:adjustRightInd/>
        <w:spacing w:before="244" w:line="274" w:lineRule="exact"/>
        <w:textAlignment w:val="baseline"/>
        <w:rPr>
          <w:sz w:val="24"/>
          <w:szCs w:val="24"/>
        </w:rPr>
      </w:pPr>
      <w:r>
        <w:rPr>
          <w:sz w:val="24"/>
          <w:szCs w:val="24"/>
        </w:rPr>
        <w:t>it identifies the Borrower;</w:t>
      </w:r>
    </w:p>
    <w:p w:rsidR="003331F0" w:rsidRDefault="003331F0">
      <w:pPr>
        <w:numPr>
          <w:ilvl w:val="0"/>
          <w:numId w:val="140"/>
        </w:numPr>
        <w:kinsoku w:val="0"/>
        <w:overflowPunct w:val="0"/>
        <w:autoSpaceDE/>
        <w:autoSpaceDN/>
        <w:adjustRightInd/>
        <w:spacing w:before="235" w:line="279" w:lineRule="exact"/>
        <w:jc w:val="both"/>
        <w:textAlignment w:val="baseline"/>
        <w:rPr>
          <w:sz w:val="24"/>
          <w:szCs w:val="24"/>
        </w:rPr>
      </w:pPr>
      <w:r>
        <w:rPr>
          <w:sz w:val="24"/>
          <w:szCs w:val="24"/>
        </w:rPr>
        <w:t>the proposed Utilisation Date is a Business Day within the Availability Period; and</w:t>
      </w:r>
    </w:p>
    <w:p w:rsidR="003331F0" w:rsidRDefault="003331F0">
      <w:pPr>
        <w:numPr>
          <w:ilvl w:val="0"/>
          <w:numId w:val="140"/>
        </w:numPr>
        <w:kinsoku w:val="0"/>
        <w:overflowPunct w:val="0"/>
        <w:autoSpaceDE/>
        <w:autoSpaceDN/>
        <w:adjustRightInd/>
        <w:spacing w:before="232" w:line="279" w:lineRule="exact"/>
        <w:jc w:val="both"/>
        <w:textAlignment w:val="baseline"/>
        <w:rPr>
          <w:i/>
          <w:iCs/>
          <w:sz w:val="24"/>
          <w:szCs w:val="24"/>
        </w:rPr>
      </w:pPr>
      <w:r>
        <w:rPr>
          <w:sz w:val="24"/>
          <w:szCs w:val="24"/>
        </w:rPr>
        <w:t xml:space="preserve">the currency and amount of the Utilisation comply with Clause 5.3 </w:t>
      </w:r>
      <w:r>
        <w:rPr>
          <w:i/>
          <w:iCs/>
          <w:sz w:val="24"/>
          <w:szCs w:val="24"/>
        </w:rPr>
        <w:t>(Currency and amount),</w:t>
      </w:r>
    </w:p>
    <w:p w:rsidR="003331F0" w:rsidRDefault="003331F0">
      <w:pPr>
        <w:tabs>
          <w:tab w:val="left" w:pos="1440"/>
        </w:tabs>
        <w:kinsoku w:val="0"/>
        <w:overflowPunct w:val="0"/>
        <w:autoSpaceDE/>
        <w:autoSpaceDN/>
        <w:adjustRightInd/>
        <w:spacing w:before="242" w:line="278" w:lineRule="exact"/>
        <w:ind w:left="720"/>
        <w:textAlignment w:val="baseline"/>
        <w:rPr>
          <w:spacing w:val="-1"/>
          <w:sz w:val="24"/>
          <w:szCs w:val="24"/>
        </w:rPr>
      </w:pPr>
      <w:r>
        <w:rPr>
          <w:spacing w:val="-1"/>
          <w:sz w:val="24"/>
          <w:szCs w:val="24"/>
        </w:rPr>
        <w:t>(b)</w:t>
      </w:r>
      <w:r>
        <w:rPr>
          <w:spacing w:val="-1"/>
          <w:sz w:val="24"/>
          <w:szCs w:val="24"/>
        </w:rPr>
        <w:tab/>
        <w:t>The Utilisation Date for each Lo</w:t>
      </w:r>
      <w:r>
        <w:rPr>
          <w:spacing w:val="-1"/>
          <w:sz w:val="24"/>
          <w:szCs w:val="24"/>
          <w:lang w:val="es-ES" w:eastAsia="es-ES"/>
        </w:rPr>
        <w:t xml:space="preserve">an </w:t>
      </w:r>
      <w:r>
        <w:rPr>
          <w:spacing w:val="-1"/>
          <w:sz w:val="24"/>
          <w:szCs w:val="24"/>
        </w:rPr>
        <w:t>under Facility A and Facility B must be the</w:t>
      </w:r>
    </w:p>
    <w:p w:rsidR="003331F0" w:rsidRDefault="003331F0">
      <w:pPr>
        <w:kinsoku w:val="0"/>
        <w:overflowPunct w:val="0"/>
        <w:autoSpaceDE/>
        <w:autoSpaceDN/>
        <w:adjustRightInd/>
        <w:spacing w:before="1" w:line="274" w:lineRule="exact"/>
        <w:ind w:left="1440"/>
        <w:textAlignment w:val="baseline"/>
        <w:rPr>
          <w:spacing w:val="-3"/>
          <w:sz w:val="24"/>
          <w:szCs w:val="24"/>
        </w:rPr>
      </w:pPr>
      <w:r>
        <w:rPr>
          <w:spacing w:val="-3"/>
          <w:sz w:val="24"/>
          <w:szCs w:val="24"/>
        </w:rPr>
        <w:t>same.</w:t>
      </w:r>
    </w:p>
    <w:p w:rsidR="003331F0" w:rsidRDefault="003331F0">
      <w:pPr>
        <w:tabs>
          <w:tab w:val="left" w:pos="1440"/>
        </w:tabs>
        <w:kinsoku w:val="0"/>
        <w:overflowPunct w:val="0"/>
        <w:autoSpaceDE/>
        <w:autoSpaceDN/>
        <w:adjustRightInd/>
        <w:spacing w:before="239" w:line="274" w:lineRule="exact"/>
        <w:ind w:left="720"/>
        <w:textAlignment w:val="baseline"/>
        <w:rPr>
          <w:spacing w:val="5"/>
          <w:sz w:val="24"/>
          <w:szCs w:val="24"/>
        </w:rPr>
      </w:pPr>
      <w:r>
        <w:rPr>
          <w:spacing w:val="5"/>
          <w:sz w:val="24"/>
          <w:szCs w:val="24"/>
        </w:rPr>
        <w:t>(c)</w:t>
      </w:r>
      <w:r>
        <w:rPr>
          <w:spacing w:val="5"/>
          <w:sz w:val="24"/>
          <w:szCs w:val="24"/>
        </w:rPr>
        <w:tab/>
        <w:t>Multiple Utilisations may be requested in a Utilisation Request where the</w:t>
      </w:r>
    </w:p>
    <w:p w:rsidR="003331F0" w:rsidRDefault="003331F0">
      <w:pPr>
        <w:kinsoku w:val="0"/>
        <w:overflowPunct w:val="0"/>
        <w:autoSpaceDE/>
        <w:autoSpaceDN/>
        <w:adjustRightInd/>
        <w:spacing w:before="4" w:line="274" w:lineRule="exact"/>
        <w:ind w:left="1440"/>
        <w:textAlignment w:val="baseline"/>
        <w:rPr>
          <w:sz w:val="24"/>
          <w:szCs w:val="24"/>
        </w:rPr>
      </w:pPr>
      <w:r>
        <w:rPr>
          <w:sz w:val="24"/>
          <w:szCs w:val="24"/>
        </w:rPr>
        <w:t>proposed Utilisation Date is the same.</w:t>
      </w:r>
    </w:p>
    <w:p w:rsidR="003331F0" w:rsidRDefault="003331F0">
      <w:pPr>
        <w:kinsoku w:val="0"/>
        <w:overflowPunct w:val="0"/>
        <w:autoSpaceDE/>
        <w:autoSpaceDN/>
        <w:adjustRightInd/>
        <w:spacing w:before="245" w:line="275" w:lineRule="exact"/>
        <w:textAlignment w:val="baseline"/>
        <w:rPr>
          <w:b/>
          <w:bCs/>
          <w:spacing w:val="15"/>
          <w:sz w:val="24"/>
          <w:szCs w:val="24"/>
        </w:rPr>
      </w:pPr>
      <w:r>
        <w:rPr>
          <w:spacing w:val="15"/>
          <w:sz w:val="24"/>
          <w:szCs w:val="24"/>
        </w:rPr>
        <w:t xml:space="preserve">5.3 </w:t>
      </w:r>
      <w:r>
        <w:rPr>
          <w:b/>
          <w:bCs/>
          <w:spacing w:val="15"/>
          <w:sz w:val="24"/>
          <w:szCs w:val="24"/>
        </w:rPr>
        <w:t>Currency and amount</w:t>
      </w:r>
    </w:p>
    <w:p w:rsidR="003331F0" w:rsidRDefault="003331F0">
      <w:pPr>
        <w:numPr>
          <w:ilvl w:val="0"/>
          <w:numId w:val="141"/>
        </w:numPr>
        <w:kinsoku w:val="0"/>
        <w:overflowPunct w:val="0"/>
        <w:autoSpaceDE/>
        <w:autoSpaceDN/>
        <w:adjustRightInd/>
        <w:spacing w:before="238" w:line="274" w:lineRule="exact"/>
        <w:textAlignment w:val="baseline"/>
        <w:rPr>
          <w:sz w:val="24"/>
          <w:szCs w:val="24"/>
        </w:rPr>
      </w:pPr>
      <w:r>
        <w:rPr>
          <w:sz w:val="24"/>
          <w:szCs w:val="24"/>
        </w:rPr>
        <w:t>The currency specified in a Utilisation Request must be euro.</w:t>
      </w:r>
    </w:p>
    <w:p w:rsidR="003331F0" w:rsidRDefault="003331F0">
      <w:pPr>
        <w:numPr>
          <w:ilvl w:val="0"/>
          <w:numId w:val="141"/>
        </w:numPr>
        <w:kinsoku w:val="0"/>
        <w:overflowPunct w:val="0"/>
        <w:autoSpaceDE/>
        <w:autoSpaceDN/>
        <w:adjustRightInd/>
        <w:spacing w:before="236" w:line="278" w:lineRule="exact"/>
        <w:jc w:val="both"/>
        <w:textAlignment w:val="baseline"/>
        <w:rPr>
          <w:sz w:val="24"/>
          <w:szCs w:val="24"/>
        </w:rPr>
      </w:pPr>
      <w:r>
        <w:rPr>
          <w:sz w:val="24"/>
          <w:szCs w:val="24"/>
        </w:rPr>
        <w:t>The amount of the proposed Lo</w:t>
      </w:r>
      <w:r>
        <w:rPr>
          <w:sz w:val="24"/>
          <w:szCs w:val="24"/>
          <w:lang w:val="es-ES" w:eastAsia="es-ES"/>
        </w:rPr>
        <w:t xml:space="preserve">an </w:t>
      </w:r>
      <w:r>
        <w:rPr>
          <w:sz w:val="24"/>
          <w:szCs w:val="24"/>
        </w:rPr>
        <w:t>must be an amount which is not more than the lower of:</w:t>
      </w:r>
    </w:p>
    <w:p w:rsidR="003331F0" w:rsidRDefault="003331F0">
      <w:pPr>
        <w:numPr>
          <w:ilvl w:val="0"/>
          <w:numId w:val="142"/>
        </w:numPr>
        <w:kinsoku w:val="0"/>
        <w:overflowPunct w:val="0"/>
        <w:autoSpaceDE/>
        <w:autoSpaceDN/>
        <w:adjustRightInd/>
        <w:spacing w:before="238" w:line="279" w:lineRule="exact"/>
        <w:jc w:val="both"/>
        <w:textAlignment w:val="baseline"/>
        <w:rPr>
          <w:sz w:val="24"/>
          <w:szCs w:val="24"/>
        </w:rPr>
      </w:pPr>
      <w:r>
        <w:rPr>
          <w:sz w:val="24"/>
          <w:szCs w:val="24"/>
        </w:rPr>
        <w:t>the Available Facility under the relevant Facility under which such Lo</w:t>
      </w:r>
      <w:r>
        <w:rPr>
          <w:sz w:val="24"/>
          <w:szCs w:val="24"/>
          <w:lang w:val="es-ES" w:eastAsia="es-ES"/>
        </w:rPr>
        <w:t xml:space="preserve">an </w:t>
      </w:r>
      <w:r>
        <w:rPr>
          <w:sz w:val="24"/>
          <w:szCs w:val="24"/>
        </w:rPr>
        <w:t>is to be utilised;</w:t>
      </w:r>
    </w:p>
    <w:p w:rsidR="003331F0" w:rsidRDefault="003331F0">
      <w:pPr>
        <w:numPr>
          <w:ilvl w:val="0"/>
          <w:numId w:val="142"/>
        </w:numPr>
        <w:kinsoku w:val="0"/>
        <w:overflowPunct w:val="0"/>
        <w:autoSpaceDE/>
        <w:autoSpaceDN/>
        <w:adjustRightInd/>
        <w:spacing w:before="235" w:line="278" w:lineRule="exact"/>
        <w:jc w:val="both"/>
        <w:textAlignment w:val="baseline"/>
        <w:rPr>
          <w:sz w:val="24"/>
          <w:szCs w:val="24"/>
          <w:lang w:val="es-ES" w:eastAsia="es-ES"/>
        </w:rPr>
      </w:pPr>
      <w:r>
        <w:rPr>
          <w:sz w:val="24"/>
          <w:szCs w:val="24"/>
        </w:rPr>
        <w:t xml:space="preserve">in relation to a Utilisation </w:t>
      </w:r>
      <w:r>
        <w:rPr>
          <w:sz w:val="24"/>
          <w:szCs w:val="24"/>
          <w:lang w:val="es-ES" w:eastAsia="es-ES"/>
        </w:rPr>
        <w:t>of:</w:t>
      </w:r>
    </w:p>
    <w:p w:rsidR="003331F0" w:rsidRDefault="003331F0">
      <w:pPr>
        <w:numPr>
          <w:ilvl w:val="0"/>
          <w:numId w:val="143"/>
        </w:numPr>
        <w:tabs>
          <w:tab w:val="right" w:pos="9000"/>
        </w:tabs>
        <w:kinsoku w:val="0"/>
        <w:overflowPunct w:val="0"/>
        <w:autoSpaceDE/>
        <w:autoSpaceDN/>
        <w:adjustRightInd/>
        <w:spacing w:before="235" w:line="276" w:lineRule="exact"/>
        <w:jc w:val="both"/>
        <w:textAlignment w:val="baseline"/>
        <w:rPr>
          <w:sz w:val="24"/>
          <w:szCs w:val="24"/>
        </w:rPr>
      </w:pPr>
      <w:r>
        <w:rPr>
          <w:sz w:val="24"/>
          <w:szCs w:val="24"/>
        </w:rPr>
        <w:t>Facility A or Facility B, (when aggregated with each Utilisation</w:t>
      </w:r>
      <w:r>
        <w:rPr>
          <w:sz w:val="24"/>
          <w:szCs w:val="24"/>
        </w:rPr>
        <w:br/>
        <w:t>proposed to be made under Facility A and Facility B) 75 per cent. of the Acquisition Costs to be paid by the Obligors concerned in connection with the purchase of the Target Companies;</w:t>
      </w:r>
    </w:p>
    <w:p w:rsidR="003331F0" w:rsidRDefault="003331F0">
      <w:pPr>
        <w:numPr>
          <w:ilvl w:val="0"/>
          <w:numId w:val="143"/>
        </w:numPr>
        <w:tabs>
          <w:tab w:val="right" w:pos="9000"/>
        </w:tabs>
        <w:kinsoku w:val="0"/>
        <w:overflowPunct w:val="0"/>
        <w:autoSpaceDE/>
        <w:autoSpaceDN/>
        <w:adjustRightInd/>
        <w:spacing w:before="242" w:after="932" w:line="276" w:lineRule="exact"/>
        <w:jc w:val="both"/>
        <w:textAlignment w:val="baseline"/>
        <w:rPr>
          <w:sz w:val="24"/>
          <w:szCs w:val="24"/>
        </w:rPr>
      </w:pPr>
      <w:r>
        <w:rPr>
          <w:sz w:val="24"/>
          <w:szCs w:val="24"/>
        </w:rPr>
        <w:t>Facility A, 75 per cent. of the Acquisition Costs to be paid by</w:t>
      </w:r>
      <w:r>
        <w:rPr>
          <w:sz w:val="24"/>
          <w:szCs w:val="24"/>
        </w:rPr>
        <w:br/>
        <w:t xml:space="preserve">the Obligors concerned in connection with the purchase of </w:t>
      </w:r>
      <w:r>
        <w:rPr>
          <w:sz w:val="24"/>
          <w:szCs w:val="24"/>
        </w:rPr>
        <w:lastRenderedPageBreak/>
        <w:t>the Nassica Holdco;</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rPr>
      </w:pPr>
      <w:r>
        <w:rPr>
          <w:sz w:val="16"/>
          <w:szCs w:val="16"/>
        </w:rPr>
        <w:t>80184-5-446-v17.0</w:t>
      </w:r>
      <w:r>
        <w:rPr>
          <w:sz w:val="16"/>
          <w:szCs w:val="16"/>
        </w:rPr>
        <w:tab/>
      </w:r>
      <w:r>
        <w:rPr>
          <w:sz w:val="24"/>
          <w:szCs w:val="24"/>
        </w:rPr>
        <w:t>- 47 -</w:t>
      </w:r>
      <w:r>
        <w:rPr>
          <w:sz w:val="24"/>
          <w:szCs w:val="24"/>
        </w:rPr>
        <w:tab/>
      </w:r>
      <w:r>
        <w:rPr>
          <w:sz w:val="16"/>
          <w:szCs w:val="16"/>
        </w:rPr>
        <w:t>70-40580707</w:t>
      </w:r>
    </w:p>
    <w:p w:rsidR="003331F0" w:rsidRDefault="003331F0">
      <w:pPr>
        <w:pageBreakBefore/>
        <w:numPr>
          <w:ilvl w:val="0"/>
          <w:numId w:val="144"/>
        </w:numPr>
        <w:tabs>
          <w:tab w:val="right" w:pos="9072"/>
        </w:tabs>
        <w:kinsoku w:val="0"/>
        <w:overflowPunct w:val="0"/>
        <w:autoSpaceDE/>
        <w:autoSpaceDN/>
        <w:adjustRightInd/>
        <w:spacing w:before="10" w:line="276" w:lineRule="exact"/>
        <w:jc w:val="both"/>
        <w:textAlignment w:val="baseline"/>
        <w:rPr>
          <w:sz w:val="24"/>
          <w:szCs w:val="24"/>
        </w:rPr>
      </w:pPr>
      <w:r>
        <w:rPr>
          <w:sz w:val="24"/>
          <w:szCs w:val="24"/>
        </w:rPr>
        <w:lastRenderedPageBreak/>
        <w:t>Facility B, 75 per cent. of the Acquisition Costs to be paid by</w:t>
      </w:r>
      <w:r>
        <w:rPr>
          <w:sz w:val="24"/>
          <w:szCs w:val="24"/>
        </w:rPr>
        <w:br/>
        <w:t>the Obligors concerned in connection with the purchase of the Vista Alegre Holdco; and</w:t>
      </w:r>
    </w:p>
    <w:p w:rsidR="003331F0" w:rsidRDefault="003331F0">
      <w:pPr>
        <w:numPr>
          <w:ilvl w:val="0"/>
          <w:numId w:val="144"/>
        </w:numPr>
        <w:tabs>
          <w:tab w:val="right" w:pos="9072"/>
        </w:tabs>
        <w:kinsoku w:val="0"/>
        <w:overflowPunct w:val="0"/>
        <w:autoSpaceDE/>
        <w:autoSpaceDN/>
        <w:adjustRightInd/>
        <w:spacing w:before="238" w:line="276" w:lineRule="exact"/>
        <w:jc w:val="both"/>
        <w:textAlignment w:val="baseline"/>
        <w:rPr>
          <w:sz w:val="24"/>
          <w:szCs w:val="24"/>
        </w:rPr>
      </w:pPr>
      <w:r>
        <w:rPr>
          <w:sz w:val="24"/>
          <w:szCs w:val="24"/>
        </w:rPr>
        <w:t>Facility C, 75 per cent. of the Acquisition Costs to be paid by</w:t>
      </w:r>
      <w:r>
        <w:rPr>
          <w:sz w:val="24"/>
          <w:szCs w:val="24"/>
        </w:rPr>
        <w:br/>
        <w:t>the Obligors concerned in connection with the purchase of the Nassica Land Plot.</w:t>
      </w:r>
    </w:p>
    <w:p w:rsidR="003331F0" w:rsidRDefault="003331F0">
      <w:pPr>
        <w:tabs>
          <w:tab w:val="left" w:pos="720"/>
        </w:tabs>
        <w:kinsoku w:val="0"/>
        <w:overflowPunct w:val="0"/>
        <w:autoSpaceDE/>
        <w:autoSpaceDN/>
        <w:adjustRightInd/>
        <w:spacing w:before="244" w:line="276" w:lineRule="exact"/>
        <w:textAlignment w:val="baseline"/>
        <w:rPr>
          <w:b/>
          <w:bCs/>
          <w:sz w:val="24"/>
          <w:szCs w:val="24"/>
        </w:rPr>
      </w:pPr>
      <w:r>
        <w:rPr>
          <w:sz w:val="24"/>
          <w:szCs w:val="24"/>
        </w:rPr>
        <w:t>5.4</w:t>
      </w:r>
      <w:r>
        <w:rPr>
          <w:sz w:val="24"/>
          <w:szCs w:val="24"/>
        </w:rPr>
        <w:tab/>
      </w:r>
      <w:r>
        <w:rPr>
          <w:b/>
          <w:bCs/>
          <w:sz w:val="24"/>
          <w:szCs w:val="24"/>
        </w:rPr>
        <w:t>Lenders' participation</w:t>
      </w:r>
    </w:p>
    <w:p w:rsidR="003331F0" w:rsidRDefault="003331F0">
      <w:pPr>
        <w:numPr>
          <w:ilvl w:val="0"/>
          <w:numId w:val="145"/>
        </w:numPr>
        <w:tabs>
          <w:tab w:val="right" w:pos="9072"/>
        </w:tabs>
        <w:kinsoku w:val="0"/>
        <w:overflowPunct w:val="0"/>
        <w:autoSpaceDE/>
        <w:autoSpaceDN/>
        <w:adjustRightInd/>
        <w:spacing w:before="238" w:after="228" w:line="275" w:lineRule="exact"/>
        <w:jc w:val="both"/>
        <w:textAlignment w:val="baseline"/>
        <w:rPr>
          <w:sz w:val="24"/>
          <w:szCs w:val="24"/>
        </w:rPr>
      </w:pPr>
      <w:r>
        <w:rPr>
          <w:sz w:val="24"/>
          <w:szCs w:val="24"/>
        </w:rPr>
        <w:t>If the conditions set out in this Agreement have been met, each Lender shall</w:t>
      </w:r>
      <w:r>
        <w:rPr>
          <w:sz w:val="24"/>
          <w:szCs w:val="24"/>
        </w:rPr>
        <w:br/>
        <w:t>make its participation in each Loan available by the Utilisation Date through its Facility Office.</w:t>
      </w:r>
    </w:p>
    <w:tbl>
      <w:tblPr>
        <w:tblW w:w="0" w:type="auto"/>
        <w:tblLayout w:type="fixed"/>
        <w:tblCellMar>
          <w:left w:w="0" w:type="dxa"/>
          <w:right w:w="0" w:type="dxa"/>
        </w:tblCellMar>
        <w:tblLook w:val="0000" w:firstRow="0" w:lastRow="0" w:firstColumn="0" w:lastColumn="0" w:noHBand="0" w:noVBand="0"/>
      </w:tblPr>
      <w:tblGrid>
        <w:gridCol w:w="1224"/>
        <w:gridCol w:w="7836"/>
      </w:tblGrid>
      <w:tr w:rsidR="003331F0">
        <w:tblPrEx>
          <w:tblCellMar>
            <w:top w:w="0" w:type="dxa"/>
            <w:left w:w="0" w:type="dxa"/>
            <w:bottom w:w="0" w:type="dxa"/>
            <w:right w:w="0" w:type="dxa"/>
          </w:tblCellMar>
        </w:tblPrEx>
        <w:trPr>
          <w:trHeight w:hRule="exact" w:val="856"/>
        </w:trPr>
        <w:tc>
          <w:tcPr>
            <w:tcW w:w="1224" w:type="dxa"/>
            <w:tcBorders>
              <w:top w:val="nil"/>
              <w:left w:val="nil"/>
              <w:bottom w:val="nil"/>
              <w:right w:val="nil"/>
            </w:tcBorders>
          </w:tcPr>
          <w:p w:rsidR="003331F0" w:rsidRDefault="003331F0">
            <w:pPr>
              <w:numPr>
                <w:ilvl w:val="0"/>
                <w:numId w:val="146"/>
              </w:numPr>
              <w:kinsoku w:val="0"/>
              <w:overflowPunct w:val="0"/>
              <w:autoSpaceDE/>
              <w:autoSpaceDN/>
              <w:adjustRightInd/>
              <w:spacing w:before="51" w:after="519" w:line="282" w:lineRule="exact"/>
              <w:ind w:right="123"/>
              <w:jc w:val="right"/>
              <w:textAlignment w:val="baseline"/>
              <w:rPr>
                <w:spacing w:val="281"/>
                <w:sz w:val="24"/>
                <w:szCs w:val="24"/>
                <w:lang w:eastAsia="en-US"/>
              </w:rPr>
            </w:pPr>
          </w:p>
        </w:tc>
        <w:tc>
          <w:tcPr>
            <w:tcW w:w="7836" w:type="dxa"/>
            <w:tcBorders>
              <w:top w:val="nil"/>
              <w:left w:val="nil"/>
              <w:bottom w:val="nil"/>
              <w:right w:val="nil"/>
            </w:tcBorders>
          </w:tcPr>
          <w:p w:rsidR="003331F0" w:rsidRDefault="003331F0">
            <w:pPr>
              <w:kinsoku w:val="0"/>
              <w:overflowPunct w:val="0"/>
              <w:autoSpaceDE/>
              <w:autoSpaceDN/>
              <w:adjustRightInd/>
              <w:spacing w:after="22" w:line="275" w:lineRule="exact"/>
              <w:ind w:left="216"/>
              <w:jc w:val="both"/>
              <w:textAlignment w:val="baseline"/>
              <w:rPr>
                <w:sz w:val="24"/>
                <w:szCs w:val="24"/>
                <w:lang w:eastAsia="en-US"/>
              </w:rPr>
            </w:pPr>
            <w:r>
              <w:rPr>
                <w:sz w:val="24"/>
                <w:szCs w:val="24"/>
                <w:lang w:eastAsia="en-US"/>
              </w:rPr>
              <w:t>The amount of each Lender's participation in each Lo</w:t>
            </w:r>
            <w:r>
              <w:rPr>
                <w:sz w:val="24"/>
                <w:szCs w:val="24"/>
                <w:lang w:val="es-ES" w:eastAsia="es-ES"/>
              </w:rPr>
              <w:t xml:space="preserve">an </w:t>
            </w:r>
            <w:r>
              <w:rPr>
                <w:sz w:val="24"/>
                <w:szCs w:val="24"/>
                <w:lang w:eastAsia="en-US"/>
              </w:rPr>
              <w:t>will be equal to the proportion borne by its Available Commitment to the Available Facility immediately prior to making the Loan.</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145"/>
        </w:numPr>
        <w:tabs>
          <w:tab w:val="right" w:pos="9000"/>
        </w:tabs>
        <w:kinsoku w:val="0"/>
        <w:overflowPunct w:val="0"/>
        <w:autoSpaceDE/>
        <w:autoSpaceDN/>
        <w:adjustRightInd/>
        <w:spacing w:line="279" w:lineRule="exact"/>
        <w:jc w:val="both"/>
        <w:textAlignment w:val="baseline"/>
        <w:rPr>
          <w:sz w:val="24"/>
          <w:szCs w:val="24"/>
        </w:rPr>
      </w:pPr>
      <w:r>
        <w:rPr>
          <w:sz w:val="24"/>
          <w:szCs w:val="24"/>
        </w:rPr>
        <w:t>The Agent shall notify each Lender of the amount of each Loan and the</w:t>
      </w:r>
      <w:r>
        <w:rPr>
          <w:sz w:val="24"/>
          <w:szCs w:val="24"/>
        </w:rPr>
        <w:br/>
        <w:t>amount of its participation in that Lo</w:t>
      </w:r>
      <w:r>
        <w:rPr>
          <w:sz w:val="24"/>
          <w:szCs w:val="24"/>
          <w:lang w:val="es-ES" w:eastAsia="es-ES"/>
        </w:rPr>
        <w:t xml:space="preserve">an </w:t>
      </w:r>
      <w:r>
        <w:rPr>
          <w:sz w:val="24"/>
          <w:szCs w:val="24"/>
        </w:rPr>
        <w:t>by the Specified Time.</w:t>
      </w:r>
    </w:p>
    <w:p w:rsidR="003331F0" w:rsidRDefault="003331F0">
      <w:pPr>
        <w:tabs>
          <w:tab w:val="left" w:pos="720"/>
        </w:tabs>
        <w:kinsoku w:val="0"/>
        <w:overflowPunct w:val="0"/>
        <w:autoSpaceDE/>
        <w:autoSpaceDN/>
        <w:adjustRightInd/>
        <w:spacing w:before="241" w:line="276" w:lineRule="exact"/>
        <w:textAlignment w:val="baseline"/>
        <w:rPr>
          <w:b/>
          <w:bCs/>
          <w:sz w:val="24"/>
          <w:szCs w:val="24"/>
        </w:rPr>
      </w:pPr>
      <w:r>
        <w:rPr>
          <w:sz w:val="24"/>
          <w:szCs w:val="24"/>
        </w:rPr>
        <w:t>5.5</w:t>
      </w:r>
      <w:r>
        <w:rPr>
          <w:sz w:val="24"/>
          <w:szCs w:val="24"/>
        </w:rPr>
        <w:tab/>
      </w:r>
      <w:r>
        <w:rPr>
          <w:b/>
          <w:bCs/>
          <w:sz w:val="24"/>
          <w:szCs w:val="24"/>
        </w:rPr>
        <w:t>Cancellation of Commitment</w:t>
      </w:r>
    </w:p>
    <w:p w:rsidR="003331F0" w:rsidRDefault="003331F0">
      <w:pPr>
        <w:kinsoku w:val="0"/>
        <w:overflowPunct w:val="0"/>
        <w:autoSpaceDE/>
        <w:autoSpaceDN/>
        <w:adjustRightInd/>
        <w:spacing w:before="238" w:after="7989" w:line="273" w:lineRule="exact"/>
        <w:ind w:left="720"/>
        <w:jc w:val="both"/>
        <w:textAlignment w:val="baseline"/>
        <w:rPr>
          <w:sz w:val="24"/>
          <w:szCs w:val="24"/>
        </w:rPr>
      </w:pPr>
      <w:r>
        <w:rPr>
          <w:sz w:val="24"/>
          <w:szCs w:val="24"/>
        </w:rPr>
        <w:t>The Commitments relating to a Facility which, at that time, are unutilised shall be immediately cancelled at the end of the Availability Period relating to that Facility.</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rPr>
      </w:pPr>
      <w:r>
        <w:rPr>
          <w:sz w:val="16"/>
          <w:szCs w:val="16"/>
        </w:rPr>
        <w:lastRenderedPageBreak/>
        <w:t>80184-5-446-v17.0</w:t>
      </w:r>
      <w:r>
        <w:rPr>
          <w:sz w:val="16"/>
          <w:szCs w:val="16"/>
        </w:rPr>
        <w:tab/>
      </w:r>
      <w:r>
        <w:rPr>
          <w:sz w:val="24"/>
          <w:szCs w:val="24"/>
        </w:rPr>
        <w:t>- 48 -</w:t>
      </w:r>
      <w:r>
        <w:rPr>
          <w:sz w:val="24"/>
          <w:szCs w:val="24"/>
        </w:rPr>
        <w:tab/>
      </w:r>
      <w:r>
        <w:rPr>
          <w:sz w:val="16"/>
          <w:szCs w:val="16"/>
        </w:rPr>
        <w:t>70-40580707</w:t>
      </w:r>
    </w:p>
    <w:p w:rsidR="003331F0" w:rsidRDefault="003331F0">
      <w:pPr>
        <w:pageBreakBefore/>
        <w:kinsoku w:val="0"/>
        <w:overflowPunct w:val="0"/>
        <w:autoSpaceDE/>
        <w:autoSpaceDN/>
        <w:adjustRightInd/>
        <w:spacing w:before="17" w:line="270" w:lineRule="exact"/>
        <w:jc w:val="center"/>
        <w:textAlignment w:val="baseline"/>
        <w:rPr>
          <w:b/>
          <w:bCs/>
          <w:spacing w:val="-1"/>
          <w:sz w:val="24"/>
          <w:szCs w:val="24"/>
        </w:rPr>
      </w:pPr>
      <w:r>
        <w:rPr>
          <w:b/>
          <w:bCs/>
          <w:spacing w:val="-1"/>
          <w:sz w:val="24"/>
          <w:szCs w:val="24"/>
        </w:rPr>
        <w:lastRenderedPageBreak/>
        <w:t>SECTION 4</w:t>
      </w:r>
    </w:p>
    <w:p w:rsidR="003331F0" w:rsidRDefault="003331F0">
      <w:pPr>
        <w:kinsoku w:val="0"/>
        <w:overflowPunct w:val="0"/>
        <w:autoSpaceDE/>
        <w:autoSpaceDN/>
        <w:adjustRightInd/>
        <w:spacing w:before="7" w:line="270" w:lineRule="exact"/>
        <w:jc w:val="center"/>
        <w:textAlignment w:val="baseline"/>
        <w:rPr>
          <w:b/>
          <w:bCs/>
          <w:sz w:val="24"/>
          <w:szCs w:val="24"/>
        </w:rPr>
      </w:pPr>
      <w:r>
        <w:rPr>
          <w:b/>
          <w:bCs/>
          <w:sz w:val="24"/>
          <w:szCs w:val="24"/>
        </w:rPr>
        <w:t>REPAYMENT, PREPAYMENT AND CANCELLATION</w:t>
      </w:r>
    </w:p>
    <w:p w:rsidR="003331F0" w:rsidRDefault="003331F0">
      <w:pPr>
        <w:numPr>
          <w:ilvl w:val="0"/>
          <w:numId w:val="147"/>
        </w:numPr>
        <w:kinsoku w:val="0"/>
        <w:overflowPunct w:val="0"/>
        <w:autoSpaceDE/>
        <w:autoSpaceDN/>
        <w:adjustRightInd/>
        <w:spacing w:before="244" w:line="270" w:lineRule="exact"/>
        <w:textAlignment w:val="baseline"/>
        <w:rPr>
          <w:b/>
          <w:bCs/>
          <w:sz w:val="24"/>
          <w:szCs w:val="24"/>
        </w:rPr>
      </w:pPr>
      <w:r>
        <w:rPr>
          <w:b/>
          <w:bCs/>
          <w:sz w:val="24"/>
          <w:szCs w:val="24"/>
        </w:rPr>
        <w:t>REPAYMENT</w:t>
      </w:r>
    </w:p>
    <w:p w:rsidR="003331F0" w:rsidRDefault="003331F0">
      <w:pPr>
        <w:tabs>
          <w:tab w:val="decimal" w:pos="144"/>
          <w:tab w:val="left" w:pos="720"/>
        </w:tabs>
        <w:kinsoku w:val="0"/>
        <w:overflowPunct w:val="0"/>
        <w:autoSpaceDE/>
        <w:autoSpaceDN/>
        <w:adjustRightInd/>
        <w:spacing w:before="245" w:line="275" w:lineRule="exact"/>
        <w:textAlignment w:val="baseline"/>
        <w:rPr>
          <w:b/>
          <w:bCs/>
          <w:sz w:val="24"/>
          <w:szCs w:val="24"/>
        </w:rPr>
      </w:pPr>
      <w:r>
        <w:rPr>
          <w:sz w:val="24"/>
          <w:szCs w:val="24"/>
        </w:rPr>
        <w:tab/>
        <w:t>6.1</w:t>
      </w:r>
      <w:r>
        <w:rPr>
          <w:sz w:val="24"/>
          <w:szCs w:val="24"/>
        </w:rPr>
        <w:tab/>
      </w:r>
      <w:r>
        <w:rPr>
          <w:b/>
          <w:bCs/>
          <w:sz w:val="24"/>
          <w:szCs w:val="24"/>
        </w:rPr>
        <w:t>Repayment of Loans</w:t>
      </w:r>
    </w:p>
    <w:p w:rsidR="003331F0" w:rsidRDefault="003331F0">
      <w:pPr>
        <w:kinsoku w:val="0"/>
        <w:overflowPunct w:val="0"/>
        <w:autoSpaceDE/>
        <w:autoSpaceDN/>
        <w:adjustRightInd/>
        <w:spacing w:before="239" w:line="273" w:lineRule="exact"/>
        <w:ind w:left="720"/>
        <w:jc w:val="both"/>
        <w:textAlignment w:val="baseline"/>
        <w:rPr>
          <w:sz w:val="24"/>
          <w:szCs w:val="24"/>
        </w:rPr>
      </w:pPr>
      <w:r>
        <w:rPr>
          <w:sz w:val="24"/>
          <w:szCs w:val="24"/>
        </w:rPr>
        <w:t>On the Repayment Date, each Borrower shall repay the Loans in full and pay and discharge all Secured Liabilities in full.</w:t>
      </w:r>
    </w:p>
    <w:p w:rsidR="003331F0" w:rsidRDefault="003331F0">
      <w:pPr>
        <w:kinsoku w:val="0"/>
        <w:overflowPunct w:val="0"/>
        <w:autoSpaceDE/>
        <w:autoSpaceDN/>
        <w:adjustRightInd/>
        <w:spacing w:before="245" w:line="275" w:lineRule="exact"/>
        <w:textAlignment w:val="baseline"/>
        <w:rPr>
          <w:b/>
          <w:bCs/>
          <w:spacing w:val="22"/>
          <w:sz w:val="24"/>
          <w:szCs w:val="24"/>
        </w:rPr>
      </w:pPr>
      <w:r>
        <w:rPr>
          <w:spacing w:val="22"/>
          <w:sz w:val="24"/>
          <w:szCs w:val="24"/>
        </w:rPr>
        <w:t xml:space="preserve">6.2 </w:t>
      </w:r>
      <w:r>
        <w:rPr>
          <w:b/>
          <w:bCs/>
          <w:spacing w:val="22"/>
          <w:sz w:val="24"/>
          <w:szCs w:val="24"/>
        </w:rPr>
        <w:t>Reborrowing</w:t>
      </w:r>
    </w:p>
    <w:p w:rsidR="003331F0" w:rsidRDefault="003331F0">
      <w:pPr>
        <w:kinsoku w:val="0"/>
        <w:overflowPunct w:val="0"/>
        <w:autoSpaceDE/>
        <w:autoSpaceDN/>
        <w:adjustRightInd/>
        <w:spacing w:before="239" w:line="274" w:lineRule="exact"/>
        <w:ind w:left="720"/>
        <w:textAlignment w:val="baseline"/>
        <w:rPr>
          <w:sz w:val="24"/>
          <w:szCs w:val="24"/>
        </w:rPr>
      </w:pPr>
      <w:r>
        <w:rPr>
          <w:sz w:val="24"/>
          <w:szCs w:val="24"/>
        </w:rPr>
        <w:t>No Borrower may reborrow any part of the Facility which is repaid.</w:t>
      </w:r>
    </w:p>
    <w:p w:rsidR="003331F0" w:rsidRDefault="003331F0">
      <w:pPr>
        <w:numPr>
          <w:ilvl w:val="0"/>
          <w:numId w:val="147"/>
        </w:numPr>
        <w:kinsoku w:val="0"/>
        <w:overflowPunct w:val="0"/>
        <w:autoSpaceDE/>
        <w:autoSpaceDN/>
        <w:adjustRightInd/>
        <w:spacing w:before="248" w:line="270" w:lineRule="exact"/>
        <w:textAlignment w:val="baseline"/>
        <w:rPr>
          <w:b/>
          <w:bCs/>
          <w:sz w:val="24"/>
          <w:szCs w:val="24"/>
        </w:rPr>
      </w:pPr>
      <w:r>
        <w:rPr>
          <w:b/>
          <w:bCs/>
          <w:sz w:val="24"/>
          <w:szCs w:val="24"/>
        </w:rPr>
        <w:t>PREPAYMENT AND CANCELLATION</w:t>
      </w:r>
    </w:p>
    <w:p w:rsidR="003331F0" w:rsidRDefault="003331F0">
      <w:pPr>
        <w:tabs>
          <w:tab w:val="decimal" w:pos="144"/>
          <w:tab w:val="left" w:pos="720"/>
        </w:tabs>
        <w:kinsoku w:val="0"/>
        <w:overflowPunct w:val="0"/>
        <w:autoSpaceDE/>
        <w:autoSpaceDN/>
        <w:adjustRightInd/>
        <w:spacing w:before="244" w:line="275" w:lineRule="exact"/>
        <w:textAlignment w:val="baseline"/>
        <w:rPr>
          <w:b/>
          <w:bCs/>
          <w:sz w:val="24"/>
          <w:szCs w:val="24"/>
        </w:rPr>
      </w:pPr>
      <w:r>
        <w:rPr>
          <w:sz w:val="24"/>
          <w:szCs w:val="24"/>
        </w:rPr>
        <w:tab/>
        <w:t>7.1</w:t>
      </w:r>
      <w:r>
        <w:rPr>
          <w:sz w:val="24"/>
          <w:szCs w:val="24"/>
        </w:rPr>
        <w:tab/>
      </w:r>
      <w:r>
        <w:rPr>
          <w:b/>
          <w:bCs/>
          <w:sz w:val="24"/>
          <w:szCs w:val="24"/>
        </w:rPr>
        <w:t>Illegality</w:t>
      </w:r>
    </w:p>
    <w:p w:rsidR="003331F0" w:rsidRDefault="003331F0">
      <w:pPr>
        <w:kinsoku w:val="0"/>
        <w:overflowPunct w:val="0"/>
        <w:autoSpaceDE/>
        <w:autoSpaceDN/>
        <w:adjustRightInd/>
        <w:spacing w:before="239" w:line="275" w:lineRule="exact"/>
        <w:ind w:left="720"/>
        <w:jc w:val="both"/>
        <w:textAlignment w:val="baseline"/>
        <w:rPr>
          <w:sz w:val="24"/>
          <w:szCs w:val="24"/>
        </w:rPr>
      </w:pPr>
      <w:r>
        <w:rPr>
          <w:sz w:val="24"/>
          <w:szCs w:val="24"/>
        </w:rPr>
        <w:t>If, in any applicable jurisdiction, it becomes unlawful for any Lender to perform any of its obligations as contemplated by this Agreement or to fund or maintain its participation in any Lo</w:t>
      </w:r>
      <w:r>
        <w:rPr>
          <w:sz w:val="24"/>
          <w:szCs w:val="24"/>
          <w:lang w:val="es-ES" w:eastAsia="es-ES"/>
        </w:rPr>
        <w:t xml:space="preserve">an </w:t>
      </w:r>
      <w:r>
        <w:rPr>
          <w:sz w:val="24"/>
          <w:szCs w:val="24"/>
        </w:rPr>
        <w:t>or becomes unlawful for any Affiliate of a Lender for that Lender to do so:</w:t>
      </w:r>
    </w:p>
    <w:p w:rsidR="003331F0" w:rsidRDefault="003331F0">
      <w:pPr>
        <w:numPr>
          <w:ilvl w:val="0"/>
          <w:numId w:val="148"/>
        </w:numPr>
        <w:tabs>
          <w:tab w:val="right" w:pos="9000"/>
        </w:tabs>
        <w:kinsoku w:val="0"/>
        <w:overflowPunct w:val="0"/>
        <w:autoSpaceDE/>
        <w:autoSpaceDN/>
        <w:adjustRightInd/>
        <w:spacing w:before="243" w:after="240" w:line="275" w:lineRule="exact"/>
        <w:jc w:val="both"/>
        <w:textAlignment w:val="baseline"/>
        <w:rPr>
          <w:sz w:val="24"/>
          <w:szCs w:val="24"/>
        </w:rPr>
      </w:pPr>
      <w:r>
        <w:rPr>
          <w:sz w:val="24"/>
          <w:szCs w:val="24"/>
        </w:rPr>
        <w:t>that Lender shall promptly notify the Agent upon becoming aware of that</w:t>
      </w:r>
      <w:r>
        <w:rPr>
          <w:sz w:val="24"/>
          <w:szCs w:val="24"/>
        </w:rPr>
        <w:br/>
        <w:t>event;</w:t>
      </w:r>
    </w:p>
    <w:tbl>
      <w:tblPr>
        <w:tblW w:w="0" w:type="auto"/>
        <w:tblLayout w:type="fixed"/>
        <w:tblCellMar>
          <w:left w:w="0" w:type="dxa"/>
          <w:right w:w="0" w:type="dxa"/>
        </w:tblCellMar>
        <w:tblLook w:val="0000" w:firstRow="0" w:lastRow="0" w:firstColumn="0" w:lastColumn="0" w:noHBand="0" w:noVBand="0"/>
      </w:tblPr>
      <w:tblGrid>
        <w:gridCol w:w="1225"/>
        <w:gridCol w:w="7835"/>
      </w:tblGrid>
      <w:tr w:rsidR="003331F0">
        <w:tblPrEx>
          <w:tblCellMar>
            <w:top w:w="0" w:type="dxa"/>
            <w:left w:w="0" w:type="dxa"/>
            <w:bottom w:w="0" w:type="dxa"/>
            <w:right w:w="0" w:type="dxa"/>
          </w:tblCellMar>
        </w:tblPrEx>
        <w:trPr>
          <w:trHeight w:hRule="exact" w:val="576"/>
        </w:trPr>
        <w:tc>
          <w:tcPr>
            <w:tcW w:w="1225" w:type="dxa"/>
            <w:tcBorders>
              <w:top w:val="nil"/>
              <w:left w:val="nil"/>
              <w:bottom w:val="nil"/>
              <w:right w:val="nil"/>
            </w:tcBorders>
          </w:tcPr>
          <w:p w:rsidR="003331F0" w:rsidRDefault="003331F0">
            <w:pPr>
              <w:numPr>
                <w:ilvl w:val="0"/>
                <w:numId w:val="149"/>
              </w:numPr>
              <w:kinsoku w:val="0"/>
              <w:overflowPunct w:val="0"/>
              <w:autoSpaceDE/>
              <w:autoSpaceDN/>
              <w:adjustRightInd/>
              <w:spacing w:before="44" w:after="245" w:line="282" w:lineRule="exact"/>
              <w:ind w:right="126"/>
              <w:jc w:val="right"/>
              <w:textAlignment w:val="baseline"/>
              <w:rPr>
                <w:spacing w:val="279"/>
                <w:sz w:val="24"/>
                <w:szCs w:val="24"/>
                <w:lang w:eastAsia="en-US"/>
              </w:rPr>
            </w:pPr>
          </w:p>
        </w:tc>
        <w:tc>
          <w:tcPr>
            <w:tcW w:w="7835" w:type="dxa"/>
            <w:tcBorders>
              <w:top w:val="nil"/>
              <w:left w:val="nil"/>
              <w:bottom w:val="nil"/>
              <w:right w:val="nil"/>
            </w:tcBorders>
          </w:tcPr>
          <w:p w:rsidR="003331F0" w:rsidRDefault="003331F0">
            <w:pPr>
              <w:kinsoku w:val="0"/>
              <w:overflowPunct w:val="0"/>
              <w:autoSpaceDE/>
              <w:autoSpaceDN/>
              <w:adjustRightInd/>
              <w:spacing w:after="25" w:line="273" w:lineRule="exact"/>
              <w:ind w:left="216" w:right="36"/>
              <w:textAlignment w:val="baseline"/>
              <w:rPr>
                <w:sz w:val="24"/>
                <w:szCs w:val="24"/>
                <w:lang w:eastAsia="en-US"/>
              </w:rPr>
            </w:pPr>
            <w:r>
              <w:rPr>
                <w:sz w:val="24"/>
                <w:szCs w:val="24"/>
                <w:lang w:eastAsia="en-US"/>
              </w:rPr>
              <w:t>upon the Agent notifying the Obligors' Agent, the Commitment of that Lender will be immediately cancelled; and</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148"/>
        </w:numPr>
        <w:kinsoku w:val="0"/>
        <w:overflowPunct w:val="0"/>
        <w:autoSpaceDE/>
        <w:autoSpaceDN/>
        <w:adjustRightInd/>
        <w:spacing w:line="275" w:lineRule="exact"/>
        <w:jc w:val="both"/>
        <w:textAlignment w:val="baseline"/>
        <w:rPr>
          <w:sz w:val="24"/>
          <w:szCs w:val="24"/>
        </w:rPr>
      </w:pPr>
      <w:r>
        <w:rPr>
          <w:sz w:val="24"/>
          <w:szCs w:val="24"/>
        </w:rPr>
        <w:t>each Borrower shall repay that Lender's participation in the Loans made to that Borrower on the last day of the Interest Period for each Loan occurring after the Agent has notified the Obligors' Agent or, if earlier, the date specified by the Lender in the notice delivered to the Agent (being no earlier than the last day of any applicable grace period permitted by law) and that Lender's Commitment shall be cancelled in the amount of the participation repaid.</w:t>
      </w:r>
    </w:p>
    <w:p w:rsidR="003331F0" w:rsidRDefault="003331F0">
      <w:pPr>
        <w:tabs>
          <w:tab w:val="left" w:pos="720"/>
        </w:tabs>
        <w:kinsoku w:val="0"/>
        <w:overflowPunct w:val="0"/>
        <w:autoSpaceDE/>
        <w:autoSpaceDN/>
        <w:adjustRightInd/>
        <w:spacing w:before="245" w:line="275" w:lineRule="exact"/>
        <w:textAlignment w:val="baseline"/>
        <w:rPr>
          <w:b/>
          <w:bCs/>
          <w:sz w:val="24"/>
          <w:szCs w:val="24"/>
        </w:rPr>
      </w:pPr>
      <w:r>
        <w:rPr>
          <w:sz w:val="24"/>
          <w:szCs w:val="24"/>
        </w:rPr>
        <w:t>7.2</w:t>
      </w:r>
      <w:r>
        <w:rPr>
          <w:sz w:val="24"/>
          <w:szCs w:val="24"/>
        </w:rPr>
        <w:tab/>
      </w:r>
      <w:r>
        <w:rPr>
          <w:b/>
          <w:bCs/>
          <w:sz w:val="24"/>
          <w:szCs w:val="24"/>
        </w:rPr>
        <w:t>Change of control</w:t>
      </w:r>
    </w:p>
    <w:p w:rsidR="003331F0" w:rsidRDefault="003331F0">
      <w:pPr>
        <w:tabs>
          <w:tab w:val="left" w:pos="1440"/>
        </w:tabs>
        <w:kinsoku w:val="0"/>
        <w:overflowPunct w:val="0"/>
        <w:autoSpaceDE/>
        <w:autoSpaceDN/>
        <w:adjustRightInd/>
        <w:spacing w:before="239" w:line="274" w:lineRule="exact"/>
        <w:ind w:left="720"/>
        <w:textAlignment w:val="baseline"/>
        <w:rPr>
          <w:spacing w:val="5"/>
          <w:sz w:val="24"/>
          <w:szCs w:val="24"/>
        </w:rPr>
      </w:pPr>
      <w:r>
        <w:rPr>
          <w:spacing w:val="5"/>
          <w:sz w:val="24"/>
          <w:szCs w:val="24"/>
        </w:rPr>
        <w:t>(a)</w:t>
      </w:r>
      <w:r>
        <w:rPr>
          <w:spacing w:val="5"/>
          <w:sz w:val="24"/>
          <w:szCs w:val="24"/>
        </w:rPr>
        <w:tab/>
        <w:t>If</w:t>
      </w:r>
    </w:p>
    <w:p w:rsidR="003331F0" w:rsidRDefault="003331F0">
      <w:pPr>
        <w:numPr>
          <w:ilvl w:val="0"/>
          <w:numId w:val="150"/>
        </w:numPr>
        <w:kinsoku w:val="0"/>
        <w:overflowPunct w:val="0"/>
        <w:autoSpaceDE/>
        <w:autoSpaceDN/>
        <w:adjustRightInd/>
        <w:spacing w:before="240" w:line="274" w:lineRule="exact"/>
        <w:textAlignment w:val="baseline"/>
        <w:rPr>
          <w:sz w:val="24"/>
          <w:szCs w:val="24"/>
        </w:rPr>
      </w:pPr>
      <w:r>
        <w:rPr>
          <w:sz w:val="24"/>
          <w:szCs w:val="24"/>
        </w:rPr>
        <w:t>the Sponsor ceases to control the Ultimate Parent;</w:t>
      </w:r>
    </w:p>
    <w:p w:rsidR="003331F0" w:rsidRDefault="003331F0">
      <w:pPr>
        <w:numPr>
          <w:ilvl w:val="0"/>
          <w:numId w:val="150"/>
        </w:numPr>
        <w:kinsoku w:val="0"/>
        <w:overflowPunct w:val="0"/>
        <w:autoSpaceDE/>
        <w:autoSpaceDN/>
        <w:adjustRightInd/>
        <w:spacing w:before="244" w:line="274" w:lineRule="exact"/>
        <w:textAlignment w:val="baseline"/>
        <w:rPr>
          <w:sz w:val="24"/>
          <w:szCs w:val="24"/>
        </w:rPr>
      </w:pPr>
      <w:r>
        <w:rPr>
          <w:sz w:val="24"/>
          <w:szCs w:val="24"/>
        </w:rPr>
        <w:t>the Parent ceases to be controlled by the Ultimate Parent;</w:t>
      </w:r>
    </w:p>
    <w:p w:rsidR="003331F0" w:rsidRDefault="003331F0">
      <w:pPr>
        <w:numPr>
          <w:ilvl w:val="0"/>
          <w:numId w:val="151"/>
        </w:numPr>
        <w:kinsoku w:val="0"/>
        <w:overflowPunct w:val="0"/>
        <w:autoSpaceDE/>
        <w:autoSpaceDN/>
        <w:adjustRightInd/>
        <w:spacing w:before="240" w:line="274" w:lineRule="exact"/>
        <w:textAlignment w:val="baseline"/>
        <w:rPr>
          <w:sz w:val="24"/>
          <w:szCs w:val="24"/>
        </w:rPr>
      </w:pPr>
      <w:r>
        <w:rPr>
          <w:sz w:val="24"/>
          <w:szCs w:val="24"/>
        </w:rPr>
        <w:t>Dutch Holdco ceases to be controlled by the Parent;</w:t>
      </w:r>
    </w:p>
    <w:p w:rsidR="003331F0" w:rsidRDefault="003331F0">
      <w:pPr>
        <w:numPr>
          <w:ilvl w:val="0"/>
          <w:numId w:val="150"/>
        </w:numPr>
        <w:kinsoku w:val="0"/>
        <w:overflowPunct w:val="0"/>
        <w:autoSpaceDE/>
        <w:autoSpaceDN/>
        <w:adjustRightInd/>
        <w:spacing w:before="242" w:after="1724" w:line="276" w:lineRule="exact"/>
        <w:jc w:val="both"/>
        <w:textAlignment w:val="baseline"/>
        <w:rPr>
          <w:sz w:val="24"/>
          <w:szCs w:val="24"/>
        </w:rPr>
      </w:pPr>
      <w:r>
        <w:rPr>
          <w:sz w:val="24"/>
          <w:szCs w:val="24"/>
        </w:rPr>
        <w:t>other than as a result of a disposal permitted by the terms of this Agreement, the Nassica Holdco or the Vista Alegre Holdco ceases to be controlled by Dutch Holdco;</w:t>
      </w:r>
    </w:p>
    <w:p w:rsidR="003331F0" w:rsidRDefault="003331F0">
      <w:pPr>
        <w:tabs>
          <w:tab w:val="left" w:pos="4248"/>
          <w:tab w:val="right" w:pos="9072"/>
        </w:tabs>
        <w:kinsoku w:val="0"/>
        <w:overflowPunct w:val="0"/>
        <w:autoSpaceDE/>
        <w:autoSpaceDN/>
        <w:adjustRightInd/>
        <w:spacing w:after="47" w:line="239" w:lineRule="exact"/>
        <w:textAlignment w:val="baseline"/>
        <w:rPr>
          <w:sz w:val="16"/>
          <w:szCs w:val="16"/>
        </w:rPr>
      </w:pPr>
      <w:r>
        <w:rPr>
          <w:sz w:val="16"/>
          <w:szCs w:val="16"/>
        </w:rPr>
        <w:lastRenderedPageBreak/>
        <w:t>80184-5-446-v17.0</w:t>
      </w:r>
      <w:r>
        <w:rPr>
          <w:sz w:val="16"/>
          <w:szCs w:val="16"/>
        </w:rPr>
        <w:tab/>
      </w:r>
      <w:r>
        <w:rPr>
          <w:sz w:val="24"/>
          <w:szCs w:val="24"/>
        </w:rPr>
        <w:t>- 49 -</w:t>
      </w:r>
      <w:r>
        <w:rPr>
          <w:sz w:val="24"/>
          <w:szCs w:val="24"/>
        </w:rPr>
        <w:tab/>
      </w:r>
      <w:r>
        <w:rPr>
          <w:sz w:val="16"/>
          <w:szCs w:val="16"/>
        </w:rPr>
        <w:t>70-40580707</w:t>
      </w:r>
    </w:p>
    <w:p w:rsidR="003331F0" w:rsidRDefault="003331F0">
      <w:pPr>
        <w:pageBreakBefore/>
        <w:kinsoku w:val="0"/>
        <w:overflowPunct w:val="0"/>
        <w:autoSpaceDE/>
        <w:autoSpaceDN/>
        <w:adjustRightInd/>
        <w:spacing w:line="268" w:lineRule="exact"/>
        <w:textAlignment w:val="baseline"/>
        <w:rPr>
          <w:spacing w:val="18"/>
          <w:sz w:val="24"/>
          <w:szCs w:val="24"/>
          <w:lang w:eastAsia="en-US"/>
        </w:rPr>
      </w:pPr>
      <w:r>
        <w:rPr>
          <w:spacing w:val="18"/>
          <w:sz w:val="24"/>
          <w:szCs w:val="24"/>
          <w:lang w:eastAsia="en-US"/>
        </w:rPr>
        <w:lastRenderedPageBreak/>
        <w:t>(b)</w:t>
      </w:r>
    </w:p>
    <w:p w:rsidR="003331F0" w:rsidRDefault="003331F0">
      <w:pPr>
        <w:numPr>
          <w:ilvl w:val="0"/>
          <w:numId w:val="152"/>
        </w:numPr>
        <w:kinsoku w:val="0"/>
        <w:overflowPunct w:val="0"/>
        <w:autoSpaceDE/>
        <w:autoSpaceDN/>
        <w:adjustRightInd/>
        <w:spacing w:before="10" w:line="276" w:lineRule="exact"/>
        <w:jc w:val="both"/>
        <w:textAlignment w:val="baseline"/>
        <w:rPr>
          <w:sz w:val="24"/>
          <w:szCs w:val="24"/>
          <w:lang w:eastAsia="en-US"/>
        </w:rPr>
      </w:pPr>
      <w:r>
        <w:rPr>
          <w:sz w:val="24"/>
          <w:szCs w:val="24"/>
          <w:lang w:eastAsia="en-US"/>
        </w:rPr>
        <w:t>other than as a result of a disposal permitted by the terms of this Agreement, the Nassica Propco ceases to be controlled by the Nassica Holdco; or</w:t>
      </w:r>
    </w:p>
    <w:p w:rsidR="003331F0" w:rsidRDefault="003331F0">
      <w:pPr>
        <w:numPr>
          <w:ilvl w:val="0"/>
          <w:numId w:val="152"/>
        </w:numPr>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other than as a result of a disposal permitted by the terms of this Agreement, the Vista Alegre Propco ceases to be controlled by the Vista Alegre Holdco,</w:t>
      </w:r>
    </w:p>
    <w:p w:rsidR="003331F0" w:rsidRDefault="003331F0">
      <w:pPr>
        <w:kinsoku w:val="0"/>
        <w:overflowPunct w:val="0"/>
        <w:autoSpaceDE/>
        <w:autoSpaceDN/>
        <w:adjustRightInd/>
        <w:spacing w:before="243" w:line="274" w:lineRule="exact"/>
        <w:ind w:left="72"/>
        <w:textAlignment w:val="baseline"/>
        <w:rPr>
          <w:spacing w:val="12"/>
          <w:sz w:val="24"/>
          <w:szCs w:val="24"/>
          <w:lang w:eastAsia="en-US"/>
        </w:rPr>
      </w:pPr>
      <w:r>
        <w:rPr>
          <w:spacing w:val="12"/>
          <w:sz w:val="24"/>
          <w:szCs w:val="24"/>
          <w:lang w:eastAsia="en-US"/>
        </w:rPr>
        <w:t>then:</w:t>
      </w:r>
    </w:p>
    <w:p w:rsidR="003331F0" w:rsidRDefault="003331F0">
      <w:pPr>
        <w:numPr>
          <w:ilvl w:val="0"/>
          <w:numId w:val="153"/>
        </w:numPr>
        <w:kinsoku w:val="0"/>
        <w:overflowPunct w:val="0"/>
        <w:autoSpaceDE/>
        <w:autoSpaceDN/>
        <w:adjustRightInd/>
        <w:spacing w:before="235" w:line="279" w:lineRule="exact"/>
        <w:jc w:val="both"/>
        <w:textAlignment w:val="baseline"/>
        <w:rPr>
          <w:sz w:val="24"/>
          <w:szCs w:val="24"/>
          <w:lang w:eastAsia="en-US"/>
        </w:rPr>
      </w:pPr>
      <w:r>
        <w:rPr>
          <w:sz w:val="24"/>
          <w:szCs w:val="24"/>
          <w:lang w:eastAsia="en-US"/>
        </w:rPr>
        <w:t>the Obligors' Agent shall promptly notify the Agent upon becoming aware of that event; and</w:t>
      </w:r>
    </w:p>
    <w:p w:rsidR="003331F0" w:rsidRDefault="003331F0">
      <w:pPr>
        <w:numPr>
          <w:ilvl w:val="0"/>
          <w:numId w:val="154"/>
        </w:numPr>
        <w:kinsoku w:val="0"/>
        <w:overflowPunct w:val="0"/>
        <w:autoSpaceDE/>
        <w:autoSpaceDN/>
        <w:adjustRightInd/>
        <w:spacing w:before="239" w:line="274" w:lineRule="exact"/>
        <w:jc w:val="both"/>
        <w:textAlignment w:val="baseline"/>
        <w:rPr>
          <w:sz w:val="24"/>
          <w:szCs w:val="24"/>
          <w:lang w:eastAsia="en-US"/>
        </w:rPr>
      </w:pPr>
      <w:r>
        <w:rPr>
          <w:sz w:val="24"/>
          <w:szCs w:val="24"/>
          <w:lang w:eastAsia="en-US"/>
        </w:rPr>
        <w:t>a Lender shall not be obliged to fund a Utilisation; and</w:t>
      </w:r>
    </w:p>
    <w:p w:rsidR="003331F0" w:rsidRDefault="003331F0">
      <w:pPr>
        <w:numPr>
          <w:ilvl w:val="0"/>
          <w:numId w:val="154"/>
        </w:numPr>
        <w:kinsoku w:val="0"/>
        <w:overflowPunct w:val="0"/>
        <w:autoSpaceDE/>
        <w:autoSpaceDN/>
        <w:adjustRightInd/>
        <w:spacing w:before="245" w:line="275" w:lineRule="exact"/>
        <w:jc w:val="both"/>
        <w:textAlignment w:val="baseline"/>
        <w:rPr>
          <w:sz w:val="24"/>
          <w:szCs w:val="24"/>
          <w:lang w:eastAsia="en-US"/>
        </w:rPr>
      </w:pPr>
      <w:r>
        <w:rPr>
          <w:sz w:val="24"/>
          <w:szCs w:val="24"/>
          <w:lang w:eastAsia="en-US"/>
        </w:rPr>
        <w:t>the Total Commitments shall be automatically cancelled and all outstanding Loans, together with accrued interest, and all other amounts accrued under the Finance Documents shall become immediately due and payable.</w:t>
      </w:r>
    </w:p>
    <w:p w:rsidR="003331F0" w:rsidRDefault="003331F0">
      <w:pPr>
        <w:kinsoku w:val="0"/>
        <w:overflowPunct w:val="0"/>
        <w:autoSpaceDE/>
        <w:autoSpaceDN/>
        <w:adjustRightInd/>
        <w:spacing w:before="246" w:line="272" w:lineRule="exact"/>
        <w:ind w:left="72"/>
        <w:jc w:val="both"/>
        <w:textAlignment w:val="baseline"/>
        <w:rPr>
          <w:sz w:val="24"/>
          <w:szCs w:val="24"/>
          <w:lang w:eastAsia="en-US"/>
        </w:rPr>
      </w:pPr>
      <w:r>
        <w:rPr>
          <w:sz w:val="24"/>
          <w:szCs w:val="24"/>
          <w:lang w:eastAsia="en-US"/>
        </w:rPr>
        <w:t xml:space="preserve">For the purpose of paragraph (a) above, </w:t>
      </w:r>
      <w:r>
        <w:rPr>
          <w:b/>
          <w:bCs/>
          <w:sz w:val="24"/>
          <w:szCs w:val="24"/>
          <w:lang w:eastAsia="en-US"/>
        </w:rPr>
        <w:t xml:space="preserve">"control" </w:t>
      </w:r>
      <w:r>
        <w:rPr>
          <w:sz w:val="24"/>
          <w:szCs w:val="24"/>
          <w:lang w:eastAsia="en-US"/>
        </w:rPr>
        <w:t>means (whether directly or indirectly):</w:t>
      </w:r>
    </w:p>
    <w:p w:rsidR="003331F0" w:rsidRDefault="003331F0">
      <w:pPr>
        <w:tabs>
          <w:tab w:val="left" w:pos="792"/>
        </w:tabs>
        <w:kinsoku w:val="0"/>
        <w:overflowPunct w:val="0"/>
        <w:autoSpaceDE/>
        <w:autoSpaceDN/>
        <w:adjustRightInd/>
        <w:spacing w:before="246" w:line="274" w:lineRule="exact"/>
        <w:ind w:left="72"/>
        <w:jc w:val="both"/>
        <w:textAlignment w:val="baseline"/>
        <w:rPr>
          <w:spacing w:val="3"/>
          <w:sz w:val="24"/>
          <w:szCs w:val="24"/>
          <w:lang w:eastAsia="en-US"/>
        </w:rPr>
      </w:pPr>
      <w:r>
        <w:rPr>
          <w:spacing w:val="3"/>
          <w:sz w:val="24"/>
          <w:szCs w:val="24"/>
          <w:lang w:eastAsia="en-US"/>
        </w:rPr>
        <w:t>(i)</w:t>
      </w:r>
      <w:r>
        <w:rPr>
          <w:spacing w:val="3"/>
          <w:sz w:val="24"/>
          <w:szCs w:val="24"/>
          <w:lang w:eastAsia="en-US"/>
        </w:rPr>
        <w:tab/>
        <w:t>the power (whether by way of ownership of shares, proxy, contract,</w:t>
      </w:r>
    </w:p>
    <w:p w:rsidR="003331F0" w:rsidRDefault="003331F0">
      <w:pPr>
        <w:kinsoku w:val="0"/>
        <w:overflowPunct w:val="0"/>
        <w:autoSpaceDE/>
        <w:autoSpaceDN/>
        <w:adjustRightInd/>
        <w:spacing w:line="274" w:lineRule="exact"/>
        <w:ind w:left="864"/>
        <w:textAlignment w:val="baseline"/>
        <w:rPr>
          <w:spacing w:val="-2"/>
          <w:sz w:val="24"/>
          <w:szCs w:val="24"/>
          <w:lang w:eastAsia="en-US"/>
        </w:rPr>
      </w:pPr>
      <w:r>
        <w:rPr>
          <w:spacing w:val="-2"/>
          <w:sz w:val="24"/>
          <w:szCs w:val="24"/>
          <w:lang w:eastAsia="en-US"/>
        </w:rPr>
        <w:t>agency or otherwise) to:</w:t>
      </w:r>
    </w:p>
    <w:p w:rsidR="003331F0" w:rsidRDefault="003331F0">
      <w:pPr>
        <w:numPr>
          <w:ilvl w:val="0"/>
          <w:numId w:val="155"/>
        </w:numPr>
        <w:kinsoku w:val="0"/>
        <w:overflowPunct w:val="0"/>
        <w:autoSpaceDE/>
        <w:autoSpaceDN/>
        <w:adjustRightInd/>
        <w:spacing w:before="244" w:line="275" w:lineRule="exact"/>
        <w:jc w:val="both"/>
        <w:textAlignment w:val="baseline"/>
        <w:rPr>
          <w:sz w:val="24"/>
          <w:szCs w:val="24"/>
          <w:lang w:eastAsia="en-US"/>
        </w:rPr>
      </w:pPr>
      <w:r>
        <w:rPr>
          <w:sz w:val="24"/>
          <w:szCs w:val="24"/>
          <w:lang w:eastAsia="en-US"/>
        </w:rPr>
        <w:t>cast, or control the casting of, more than one-half of the maximum number of votes that might be cast at a general meeting of the relevant Obligor or the Ultimate Parent (as applicable); or</w:t>
      </w:r>
    </w:p>
    <w:p w:rsidR="003331F0" w:rsidRDefault="003331F0">
      <w:pPr>
        <w:numPr>
          <w:ilvl w:val="0"/>
          <w:numId w:val="155"/>
        </w:numPr>
        <w:kinsoku w:val="0"/>
        <w:overflowPunct w:val="0"/>
        <w:autoSpaceDE/>
        <w:autoSpaceDN/>
        <w:adjustRightInd/>
        <w:spacing w:before="242" w:line="276" w:lineRule="exact"/>
        <w:jc w:val="both"/>
        <w:textAlignment w:val="baseline"/>
        <w:rPr>
          <w:sz w:val="24"/>
          <w:szCs w:val="24"/>
          <w:lang w:eastAsia="en-US"/>
        </w:rPr>
      </w:pPr>
      <w:r>
        <w:rPr>
          <w:sz w:val="24"/>
          <w:szCs w:val="24"/>
          <w:lang w:eastAsia="en-US"/>
        </w:rPr>
        <w:t>appoint or remove all, or the majority, of the directors or other equivalent officers of the relevant Obligor or the Ultimate Parent (as applicable); or</w:t>
      </w:r>
    </w:p>
    <w:p w:rsidR="003331F0" w:rsidRDefault="003331F0">
      <w:pPr>
        <w:numPr>
          <w:ilvl w:val="0"/>
          <w:numId w:val="155"/>
        </w:numPr>
        <w:kinsoku w:val="0"/>
        <w:overflowPunct w:val="0"/>
        <w:autoSpaceDE/>
        <w:autoSpaceDN/>
        <w:adjustRightInd/>
        <w:spacing w:before="242" w:line="275" w:lineRule="exact"/>
        <w:jc w:val="both"/>
        <w:textAlignment w:val="baseline"/>
        <w:rPr>
          <w:sz w:val="24"/>
          <w:szCs w:val="24"/>
          <w:lang w:eastAsia="en-US"/>
        </w:rPr>
      </w:pPr>
      <w:r>
        <w:rPr>
          <w:sz w:val="24"/>
          <w:szCs w:val="24"/>
          <w:lang w:eastAsia="en-US"/>
        </w:rPr>
        <w:t>give directions with respect to the operating and financial policies of the relevant Obligor or the Ultimate Parent (as applicable) with which the directors or other equivalent officers of the relevant Obligor or the Ultimate Parent (as applicable) are obliged to comply; or</w:t>
      </w:r>
    </w:p>
    <w:p w:rsidR="003331F0" w:rsidRDefault="003331F0">
      <w:pPr>
        <w:tabs>
          <w:tab w:val="left" w:pos="792"/>
        </w:tabs>
        <w:kinsoku w:val="0"/>
        <w:overflowPunct w:val="0"/>
        <w:autoSpaceDE/>
        <w:autoSpaceDN/>
        <w:adjustRightInd/>
        <w:spacing w:before="239" w:line="278" w:lineRule="exact"/>
        <w:ind w:left="72"/>
        <w:textAlignment w:val="baseline"/>
        <w:rPr>
          <w:spacing w:val="-1"/>
          <w:sz w:val="24"/>
          <w:szCs w:val="24"/>
          <w:lang w:val="es-ES" w:eastAsia="es-ES"/>
        </w:rPr>
      </w:pPr>
      <w:r>
        <w:rPr>
          <w:spacing w:val="-1"/>
          <w:sz w:val="24"/>
          <w:szCs w:val="24"/>
          <w:lang w:eastAsia="en-US"/>
        </w:rPr>
        <w:t>(ii)</w:t>
      </w:r>
      <w:r>
        <w:rPr>
          <w:spacing w:val="-1"/>
          <w:sz w:val="24"/>
          <w:szCs w:val="24"/>
          <w:lang w:eastAsia="en-US"/>
        </w:rPr>
        <w:tab/>
        <w:t xml:space="preserve">the holding </w:t>
      </w:r>
      <w:r>
        <w:rPr>
          <w:spacing w:val="-1"/>
          <w:sz w:val="24"/>
          <w:szCs w:val="24"/>
          <w:lang w:val="es-ES" w:eastAsia="es-ES"/>
        </w:rPr>
        <w:t>of:</w:t>
      </w:r>
    </w:p>
    <w:p w:rsidR="003331F0" w:rsidRDefault="003331F0">
      <w:pPr>
        <w:numPr>
          <w:ilvl w:val="0"/>
          <w:numId w:val="156"/>
        </w:numPr>
        <w:kinsoku w:val="0"/>
        <w:overflowPunct w:val="0"/>
        <w:autoSpaceDE/>
        <w:autoSpaceDN/>
        <w:adjustRightInd/>
        <w:spacing w:before="240" w:line="276" w:lineRule="exact"/>
        <w:jc w:val="both"/>
        <w:textAlignment w:val="baseline"/>
        <w:rPr>
          <w:sz w:val="24"/>
          <w:szCs w:val="24"/>
          <w:lang w:eastAsia="en-US"/>
        </w:rPr>
      </w:pPr>
      <w:r>
        <w:rPr>
          <w:sz w:val="24"/>
          <w:szCs w:val="24"/>
          <w:lang w:eastAsia="en-US"/>
        </w:rPr>
        <w:t>in the case of the Ultimate Parent, (legally or beneficially) more than one half of the issued share capital of, and the intercompany debt made to, the Ultimate Parent; and</w:t>
      </w:r>
    </w:p>
    <w:p w:rsidR="003331F0" w:rsidRDefault="003331F0">
      <w:pPr>
        <w:numPr>
          <w:ilvl w:val="0"/>
          <w:numId w:val="156"/>
        </w:numPr>
        <w:kinsoku w:val="0"/>
        <w:overflowPunct w:val="0"/>
        <w:autoSpaceDE/>
        <w:autoSpaceDN/>
        <w:adjustRightInd/>
        <w:spacing w:before="234" w:after="1580" w:line="279" w:lineRule="exact"/>
        <w:jc w:val="both"/>
        <w:textAlignment w:val="baseline"/>
        <w:rPr>
          <w:sz w:val="24"/>
          <w:szCs w:val="24"/>
          <w:lang w:eastAsia="en-US"/>
        </w:rPr>
      </w:pPr>
      <w:r>
        <w:rPr>
          <w:sz w:val="24"/>
          <w:szCs w:val="24"/>
          <w:lang w:eastAsia="en-US"/>
        </w:rPr>
        <w:t>in the case of any Obligor, (legally or beneficially) all of the issued share capital of that Obligor,</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- 50 -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0" w:line="276" w:lineRule="exact"/>
        <w:ind w:left="2160"/>
        <w:jc w:val="both"/>
        <w:textAlignment w:val="baseline"/>
        <w:rPr>
          <w:sz w:val="24"/>
          <w:szCs w:val="24"/>
          <w:lang w:eastAsia="en-US"/>
        </w:rPr>
      </w:pPr>
      <w:r>
        <w:rPr>
          <w:sz w:val="24"/>
          <w:szCs w:val="24"/>
          <w:lang w:eastAsia="en-US"/>
        </w:rPr>
        <w:lastRenderedPageBreak/>
        <w:t>(excluding any part of that issued share capital that carries no right to participate beyond a specified amount in a distribution of either profits or capital).</w:t>
      </w:r>
    </w:p>
    <w:p w:rsidR="003331F0" w:rsidRDefault="003331F0">
      <w:pPr>
        <w:kinsoku w:val="0"/>
        <w:overflowPunct w:val="0"/>
        <w:autoSpaceDE/>
        <w:autoSpaceDN/>
        <w:adjustRightInd/>
        <w:spacing w:before="245" w:line="276" w:lineRule="exact"/>
        <w:textAlignment w:val="baseline"/>
        <w:rPr>
          <w:b/>
          <w:bCs/>
          <w:spacing w:val="14"/>
          <w:sz w:val="24"/>
          <w:szCs w:val="24"/>
          <w:lang w:eastAsia="en-US"/>
        </w:rPr>
      </w:pPr>
      <w:r>
        <w:rPr>
          <w:spacing w:val="14"/>
          <w:sz w:val="24"/>
          <w:szCs w:val="24"/>
          <w:lang w:eastAsia="en-US"/>
        </w:rPr>
        <w:t xml:space="preserve">7.3 </w:t>
      </w:r>
      <w:r>
        <w:rPr>
          <w:b/>
          <w:bCs/>
          <w:spacing w:val="14"/>
          <w:sz w:val="24"/>
          <w:szCs w:val="24"/>
          <w:lang w:eastAsia="en-US"/>
        </w:rPr>
        <w:t>Mandatory prepayment</w:t>
      </w:r>
    </w:p>
    <w:p w:rsidR="003331F0" w:rsidRDefault="003331F0">
      <w:pPr>
        <w:kinsoku w:val="0"/>
        <w:overflowPunct w:val="0"/>
        <w:autoSpaceDE/>
        <w:autoSpaceDN/>
        <w:adjustRightInd/>
        <w:spacing w:before="237" w:line="275" w:lineRule="exact"/>
        <w:ind w:left="720"/>
        <w:jc w:val="both"/>
        <w:textAlignment w:val="baseline"/>
        <w:rPr>
          <w:i/>
          <w:iCs/>
          <w:sz w:val="24"/>
          <w:szCs w:val="24"/>
          <w:lang w:eastAsia="en-US"/>
        </w:rPr>
      </w:pPr>
      <w:r>
        <w:rPr>
          <w:sz w:val="24"/>
          <w:szCs w:val="24"/>
          <w:lang w:eastAsia="en-US"/>
        </w:rPr>
        <w:t xml:space="preserve">Each Borrower must apply the following amounts in prepayment of the Loans, and payment of prepayment fees and other amounts referred to in paragraph (b) of Clause 7.8 </w:t>
      </w:r>
      <w:r>
        <w:rPr>
          <w:i/>
          <w:iCs/>
          <w:sz w:val="24"/>
          <w:szCs w:val="24"/>
          <w:lang w:eastAsia="en-US"/>
        </w:rPr>
        <w:t xml:space="preserve">(Restrictions) </w:t>
      </w:r>
      <w:r>
        <w:rPr>
          <w:sz w:val="24"/>
          <w:szCs w:val="24"/>
          <w:lang w:eastAsia="en-US"/>
        </w:rPr>
        <w:t xml:space="preserve">at the time and in the order of application contemplated by Clause 7.4 </w:t>
      </w:r>
      <w:r>
        <w:rPr>
          <w:i/>
          <w:iCs/>
          <w:sz w:val="24"/>
          <w:szCs w:val="24"/>
          <w:lang w:eastAsia="en-US"/>
        </w:rPr>
        <w:t>(Application of mandatory prepayments):</w:t>
      </w:r>
    </w:p>
    <w:p w:rsidR="003331F0" w:rsidRDefault="003331F0">
      <w:pPr>
        <w:numPr>
          <w:ilvl w:val="0"/>
          <w:numId w:val="157"/>
        </w:numPr>
        <w:kinsoku w:val="0"/>
        <w:overflowPunct w:val="0"/>
        <w:autoSpaceDE/>
        <w:autoSpaceDN/>
        <w:adjustRightInd/>
        <w:spacing w:before="244" w:line="274" w:lineRule="exact"/>
        <w:textAlignment w:val="baseline"/>
        <w:rPr>
          <w:sz w:val="24"/>
          <w:szCs w:val="24"/>
          <w:lang w:eastAsia="en-US"/>
        </w:rPr>
      </w:pPr>
      <w:r>
        <w:rPr>
          <w:sz w:val="24"/>
          <w:szCs w:val="24"/>
          <w:lang w:eastAsia="en-US"/>
        </w:rPr>
        <w:t>the amount of Cash Trap Proceeds;</w:t>
      </w:r>
    </w:p>
    <w:p w:rsidR="003331F0" w:rsidRDefault="003331F0">
      <w:pPr>
        <w:numPr>
          <w:ilvl w:val="0"/>
          <w:numId w:val="157"/>
        </w:numPr>
        <w:kinsoku w:val="0"/>
        <w:overflowPunct w:val="0"/>
        <w:autoSpaceDE/>
        <w:autoSpaceDN/>
        <w:adjustRightInd/>
        <w:spacing w:before="240" w:line="274" w:lineRule="exact"/>
        <w:textAlignment w:val="baseline"/>
        <w:rPr>
          <w:sz w:val="24"/>
          <w:szCs w:val="24"/>
          <w:lang w:eastAsia="en-US"/>
        </w:rPr>
      </w:pPr>
      <w:r>
        <w:rPr>
          <w:sz w:val="24"/>
          <w:szCs w:val="24"/>
          <w:lang w:eastAsia="en-US"/>
        </w:rPr>
        <w:t>the amount of Disposal Proceeds;</w:t>
      </w:r>
    </w:p>
    <w:p w:rsidR="003331F0" w:rsidRDefault="003331F0">
      <w:pPr>
        <w:numPr>
          <w:ilvl w:val="0"/>
          <w:numId w:val="157"/>
        </w:numPr>
        <w:kinsoku w:val="0"/>
        <w:overflowPunct w:val="0"/>
        <w:autoSpaceDE/>
        <w:autoSpaceDN/>
        <w:adjustRightInd/>
        <w:spacing w:before="244" w:line="274" w:lineRule="exact"/>
        <w:textAlignment w:val="baseline"/>
        <w:rPr>
          <w:sz w:val="24"/>
          <w:szCs w:val="24"/>
          <w:lang w:eastAsia="en-US"/>
        </w:rPr>
      </w:pPr>
      <w:r>
        <w:rPr>
          <w:sz w:val="24"/>
          <w:szCs w:val="24"/>
          <w:lang w:eastAsia="en-US"/>
        </w:rPr>
        <w:t>the amount of Lease Prepayment Proceeds;</w:t>
      </w:r>
    </w:p>
    <w:p w:rsidR="003331F0" w:rsidRDefault="003331F0">
      <w:pPr>
        <w:numPr>
          <w:ilvl w:val="0"/>
          <w:numId w:val="157"/>
        </w:numPr>
        <w:kinsoku w:val="0"/>
        <w:overflowPunct w:val="0"/>
        <w:autoSpaceDE/>
        <w:autoSpaceDN/>
        <w:adjustRightInd/>
        <w:spacing w:before="240" w:line="274" w:lineRule="exact"/>
        <w:textAlignment w:val="baseline"/>
        <w:rPr>
          <w:sz w:val="24"/>
          <w:szCs w:val="24"/>
          <w:lang w:eastAsia="en-US"/>
        </w:rPr>
      </w:pPr>
      <w:r>
        <w:rPr>
          <w:sz w:val="24"/>
          <w:szCs w:val="24"/>
          <w:lang w:eastAsia="en-US"/>
        </w:rPr>
        <w:t>the amount of Insurance Prepayment Proceeds; and</w:t>
      </w:r>
    </w:p>
    <w:p w:rsidR="003331F0" w:rsidRDefault="003331F0">
      <w:pPr>
        <w:numPr>
          <w:ilvl w:val="0"/>
          <w:numId w:val="157"/>
        </w:numPr>
        <w:kinsoku w:val="0"/>
        <w:overflowPunct w:val="0"/>
        <w:autoSpaceDE/>
        <w:autoSpaceDN/>
        <w:adjustRightInd/>
        <w:spacing w:before="2" w:line="518" w:lineRule="exact"/>
        <w:ind w:right="2664"/>
        <w:jc w:val="both"/>
        <w:textAlignment w:val="baseline"/>
        <w:rPr>
          <w:b/>
          <w:bCs/>
          <w:sz w:val="24"/>
          <w:szCs w:val="24"/>
          <w:lang w:eastAsia="en-US"/>
        </w:rPr>
      </w:pPr>
      <w:r>
        <w:rPr>
          <w:sz w:val="24"/>
          <w:szCs w:val="24"/>
          <w:lang w:eastAsia="en-US"/>
        </w:rPr>
        <w:t xml:space="preserve">the amount of Compensation Prepayment Proceeds. 7.4 </w:t>
      </w:r>
      <w:r>
        <w:rPr>
          <w:b/>
          <w:bCs/>
          <w:sz w:val="24"/>
          <w:szCs w:val="24"/>
          <w:lang w:eastAsia="en-US"/>
        </w:rPr>
        <w:t>Application of mandatory prepayments</w:t>
      </w:r>
    </w:p>
    <w:p w:rsidR="003331F0" w:rsidRDefault="003331F0">
      <w:pPr>
        <w:tabs>
          <w:tab w:val="left" w:pos="1368"/>
        </w:tabs>
        <w:kinsoku w:val="0"/>
        <w:overflowPunct w:val="0"/>
        <w:autoSpaceDE/>
        <w:autoSpaceDN/>
        <w:adjustRightInd/>
        <w:spacing w:before="238" w:line="271" w:lineRule="exact"/>
        <w:ind w:left="720"/>
        <w:textAlignment w:val="baseline"/>
        <w:rPr>
          <w:i/>
          <w:iCs/>
          <w:sz w:val="24"/>
          <w:szCs w:val="24"/>
          <w:lang w:eastAsia="en-US"/>
        </w:rPr>
      </w:pPr>
      <w:r>
        <w:rPr>
          <w:sz w:val="24"/>
          <w:szCs w:val="24"/>
          <w:lang w:eastAsia="en-US"/>
        </w:rPr>
        <w:t>(a)</w:t>
      </w:r>
      <w:r>
        <w:rPr>
          <w:sz w:val="24"/>
          <w:szCs w:val="24"/>
          <w:lang w:eastAsia="en-US"/>
        </w:rPr>
        <w:tab/>
        <w:t xml:space="preserve">An amount referred to in paragraph (a) of Clause 7.3 </w:t>
      </w:r>
      <w:r>
        <w:rPr>
          <w:i/>
          <w:iCs/>
          <w:sz w:val="24"/>
          <w:szCs w:val="24"/>
          <w:lang w:eastAsia="en-US"/>
        </w:rPr>
        <w:t>(Mandatory prepayment)</w:t>
      </w:r>
    </w:p>
    <w:p w:rsidR="003331F0" w:rsidRDefault="003331F0">
      <w:pPr>
        <w:kinsoku w:val="0"/>
        <w:overflowPunct w:val="0"/>
        <w:autoSpaceDE/>
        <w:autoSpaceDN/>
        <w:adjustRightInd/>
        <w:spacing w:line="278" w:lineRule="exact"/>
        <w:ind w:left="1440"/>
        <w:textAlignment w:val="baseline"/>
        <w:rPr>
          <w:i/>
          <w:iCs/>
          <w:sz w:val="24"/>
          <w:szCs w:val="24"/>
          <w:lang w:eastAsia="en-US"/>
        </w:rPr>
      </w:pPr>
      <w:r>
        <w:rPr>
          <w:sz w:val="24"/>
          <w:szCs w:val="24"/>
          <w:lang w:eastAsia="en-US"/>
        </w:rPr>
        <w:t xml:space="preserve">shall be applied on the date provided for in accordance with paragraph (b) of Clause 17.6 </w:t>
      </w:r>
      <w:r>
        <w:rPr>
          <w:i/>
          <w:iCs/>
          <w:sz w:val="24"/>
          <w:szCs w:val="24"/>
          <w:lang w:eastAsia="en-US"/>
        </w:rPr>
        <w:t>(Cash Trap Account):</w:t>
      </w:r>
    </w:p>
    <w:p w:rsidR="003331F0" w:rsidRDefault="003331F0">
      <w:pPr>
        <w:tabs>
          <w:tab w:val="left" w:pos="2088"/>
        </w:tabs>
        <w:kinsoku w:val="0"/>
        <w:overflowPunct w:val="0"/>
        <w:autoSpaceDE/>
        <w:autoSpaceDN/>
        <w:adjustRightInd/>
        <w:spacing w:before="177" w:line="331" w:lineRule="exact"/>
        <w:ind w:left="1440"/>
        <w:textAlignment w:val="baseline"/>
        <w:rPr>
          <w:spacing w:val="1"/>
          <w:sz w:val="24"/>
          <w:szCs w:val="24"/>
          <w:lang w:eastAsia="en-US"/>
        </w:rPr>
      </w:pPr>
      <w:r>
        <w:rPr>
          <w:spacing w:val="1"/>
          <w:sz w:val="24"/>
          <w:szCs w:val="24"/>
          <w:lang w:val="es-ES" w:eastAsia="es-ES"/>
        </w:rPr>
        <w:t>(i)</w:t>
      </w:r>
      <w:r>
        <w:rPr>
          <w:spacing w:val="1"/>
          <w:sz w:val="24"/>
          <w:szCs w:val="24"/>
          <w:lang w:val="es-ES" w:eastAsia="es-ES"/>
        </w:rPr>
        <w:tab/>
      </w:r>
      <w:r>
        <w:rPr>
          <w:b/>
          <w:bCs/>
          <w:spacing w:val="1"/>
          <w:sz w:val="24"/>
          <w:szCs w:val="24"/>
          <w:lang w:eastAsia="en-US"/>
        </w:rPr>
        <w:t xml:space="preserve">first, </w:t>
      </w:r>
      <w:r>
        <w:rPr>
          <w:spacing w:val="1"/>
          <w:sz w:val="24"/>
          <w:szCs w:val="24"/>
          <w:lang w:eastAsia="en-US"/>
        </w:rPr>
        <w:t>pro rata:</w:t>
      </w:r>
    </w:p>
    <w:p w:rsidR="003331F0" w:rsidRDefault="003331F0">
      <w:pPr>
        <w:numPr>
          <w:ilvl w:val="0"/>
          <w:numId w:val="158"/>
        </w:numPr>
        <w:kinsoku w:val="0"/>
        <w:overflowPunct w:val="0"/>
        <w:autoSpaceDE/>
        <w:autoSpaceDN/>
        <w:adjustRightInd/>
        <w:spacing w:before="247" w:line="276" w:lineRule="exact"/>
        <w:jc w:val="both"/>
        <w:textAlignment w:val="baseline"/>
        <w:rPr>
          <w:sz w:val="24"/>
          <w:szCs w:val="24"/>
          <w:lang w:eastAsia="en-US"/>
        </w:rPr>
      </w:pPr>
      <w:r>
        <w:rPr>
          <w:sz w:val="24"/>
          <w:szCs w:val="24"/>
          <w:lang w:eastAsia="en-US"/>
        </w:rPr>
        <w:t>in or towards prepayment of such Loans of any Borrower as the Agent may select (acting on the instructions of the Majority Lenders (acting in their sole discretion)); and</w:t>
      </w:r>
    </w:p>
    <w:p w:rsidR="003331F0" w:rsidRDefault="003331F0">
      <w:pPr>
        <w:numPr>
          <w:ilvl w:val="0"/>
          <w:numId w:val="159"/>
        </w:numPr>
        <w:tabs>
          <w:tab w:val="right" w:pos="9000"/>
        </w:tabs>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in or towards payment of any other amount that is or will</w:t>
      </w:r>
      <w:r>
        <w:rPr>
          <w:sz w:val="24"/>
          <w:szCs w:val="24"/>
          <w:lang w:eastAsia="en-US"/>
        </w:rPr>
        <w:br/>
        <w:t xml:space="preserve">become due and payable under paragraph (b) of Clause 7.8 </w:t>
      </w:r>
      <w:r>
        <w:rPr>
          <w:i/>
          <w:iCs/>
          <w:sz w:val="24"/>
          <w:szCs w:val="24"/>
          <w:lang w:eastAsia="en-US"/>
        </w:rPr>
        <w:t xml:space="preserve">(Restrictions) </w:t>
      </w:r>
      <w:r>
        <w:rPr>
          <w:sz w:val="24"/>
          <w:szCs w:val="24"/>
          <w:lang w:eastAsia="en-US"/>
        </w:rPr>
        <w:t>as a result of such prepayments; and</w:t>
      </w:r>
    </w:p>
    <w:p w:rsidR="003331F0" w:rsidRDefault="003331F0">
      <w:pPr>
        <w:tabs>
          <w:tab w:val="left" w:pos="2088"/>
        </w:tabs>
        <w:kinsoku w:val="0"/>
        <w:overflowPunct w:val="0"/>
        <w:autoSpaceDE/>
        <w:autoSpaceDN/>
        <w:adjustRightInd/>
        <w:spacing w:before="244" w:line="275" w:lineRule="exact"/>
        <w:ind w:left="1440"/>
        <w:textAlignment w:val="baseline"/>
        <w:rPr>
          <w:spacing w:val="5"/>
          <w:sz w:val="24"/>
          <w:szCs w:val="24"/>
          <w:lang w:eastAsia="en-US"/>
        </w:rPr>
      </w:pPr>
      <w:r>
        <w:rPr>
          <w:b/>
          <w:bCs/>
          <w:spacing w:val="5"/>
          <w:sz w:val="24"/>
          <w:szCs w:val="24"/>
          <w:lang w:eastAsia="en-US"/>
        </w:rPr>
        <w:t>(ii)</w:t>
      </w:r>
      <w:r>
        <w:rPr>
          <w:b/>
          <w:bCs/>
          <w:spacing w:val="5"/>
          <w:sz w:val="24"/>
          <w:szCs w:val="24"/>
          <w:lang w:eastAsia="en-US"/>
        </w:rPr>
        <w:tab/>
        <w:t xml:space="preserve">secondly, </w:t>
      </w:r>
      <w:r>
        <w:rPr>
          <w:spacing w:val="5"/>
          <w:sz w:val="24"/>
          <w:szCs w:val="24"/>
          <w:lang w:eastAsia="en-US"/>
        </w:rPr>
        <w:t>in payment of any surplus to the General Account of the</w:t>
      </w:r>
    </w:p>
    <w:p w:rsidR="003331F0" w:rsidRDefault="003331F0">
      <w:pPr>
        <w:kinsoku w:val="0"/>
        <w:overflowPunct w:val="0"/>
        <w:autoSpaceDE/>
        <w:autoSpaceDN/>
        <w:adjustRightInd/>
        <w:spacing w:after="236" w:line="273" w:lineRule="exact"/>
        <w:ind w:left="2160"/>
        <w:jc w:val="both"/>
        <w:textAlignment w:val="baseline"/>
        <w:rPr>
          <w:sz w:val="24"/>
          <w:szCs w:val="24"/>
          <w:lang w:eastAsia="en-US"/>
        </w:rPr>
      </w:pPr>
      <w:r>
        <w:rPr>
          <w:sz w:val="24"/>
          <w:szCs w:val="24"/>
          <w:lang w:eastAsia="en-US"/>
        </w:rPr>
        <w:t>relevant Borrower from whose Cash Trap Account such Cash Trap Proceeds were withdrawn.</w:t>
      </w:r>
    </w:p>
    <w:tbl>
      <w:tblPr>
        <w:tblW w:w="0" w:type="auto"/>
        <w:tblLayout w:type="fixed"/>
        <w:tblCellMar>
          <w:left w:w="0" w:type="dxa"/>
          <w:right w:w="0" w:type="dxa"/>
        </w:tblCellMar>
        <w:tblLook w:val="0000" w:firstRow="0" w:lastRow="0" w:firstColumn="0" w:lastColumn="0" w:noHBand="0" w:noVBand="0"/>
      </w:tblPr>
      <w:tblGrid>
        <w:gridCol w:w="1215"/>
        <w:gridCol w:w="7845"/>
      </w:tblGrid>
      <w:tr w:rsidR="003331F0">
        <w:tblPrEx>
          <w:tblCellMar>
            <w:top w:w="0" w:type="dxa"/>
            <w:left w:w="0" w:type="dxa"/>
            <w:bottom w:w="0" w:type="dxa"/>
            <w:right w:w="0" w:type="dxa"/>
          </w:tblCellMar>
        </w:tblPrEx>
        <w:trPr>
          <w:trHeight w:hRule="exact" w:val="1126"/>
        </w:trPr>
        <w:tc>
          <w:tcPr>
            <w:tcW w:w="1215" w:type="dxa"/>
            <w:tcBorders>
              <w:top w:val="nil"/>
              <w:left w:val="nil"/>
              <w:bottom w:val="nil"/>
              <w:right w:val="nil"/>
            </w:tcBorders>
          </w:tcPr>
          <w:p w:rsidR="003331F0" w:rsidRDefault="003331F0">
            <w:pPr>
              <w:kinsoku w:val="0"/>
              <w:overflowPunct w:val="0"/>
              <w:autoSpaceDE/>
              <w:autoSpaceDN/>
              <w:adjustRightInd/>
              <w:spacing w:before="43" w:after="787" w:line="283" w:lineRule="exact"/>
              <w:ind w:right="126"/>
              <w:jc w:val="right"/>
              <w:textAlignment w:val="baseline"/>
              <w:rPr>
                <w:spacing w:val="30"/>
                <w:sz w:val="24"/>
                <w:szCs w:val="24"/>
                <w:lang w:eastAsia="en-US"/>
              </w:rPr>
            </w:pPr>
            <w:r>
              <w:rPr>
                <w:spacing w:val="30"/>
                <w:sz w:val="24"/>
                <w:szCs w:val="24"/>
                <w:lang w:eastAsia="en-US"/>
              </w:rPr>
              <w:t>(b)</w:t>
            </w:r>
          </w:p>
        </w:tc>
        <w:tc>
          <w:tcPr>
            <w:tcW w:w="7845" w:type="dxa"/>
            <w:tcBorders>
              <w:top w:val="nil"/>
              <w:left w:val="nil"/>
              <w:bottom w:val="nil"/>
              <w:right w:val="nil"/>
            </w:tcBorders>
          </w:tcPr>
          <w:p w:rsidR="003331F0" w:rsidRDefault="003331F0">
            <w:pPr>
              <w:kinsoku w:val="0"/>
              <w:overflowPunct w:val="0"/>
              <w:autoSpaceDE/>
              <w:autoSpaceDN/>
              <w:adjustRightInd/>
              <w:spacing w:after="15" w:line="274" w:lineRule="exact"/>
              <w:ind w:left="216"/>
              <w:jc w:val="both"/>
              <w:textAlignment w:val="baseline"/>
              <w:rPr>
                <w:sz w:val="24"/>
                <w:szCs w:val="24"/>
                <w:lang w:eastAsia="en-US"/>
              </w:rPr>
            </w:pPr>
            <w:r>
              <w:rPr>
                <w:sz w:val="24"/>
                <w:szCs w:val="24"/>
                <w:lang w:eastAsia="en-US"/>
              </w:rPr>
              <w:t xml:space="preserve">An amount referred to in paragraph (b) of Clause 7.3 </w:t>
            </w:r>
            <w:r>
              <w:rPr>
                <w:i/>
                <w:iCs/>
                <w:sz w:val="24"/>
                <w:szCs w:val="24"/>
                <w:lang w:eastAsia="en-US"/>
              </w:rPr>
              <w:t xml:space="preserve">(Mandatory prepayment) </w:t>
            </w:r>
            <w:r>
              <w:rPr>
                <w:sz w:val="24"/>
                <w:szCs w:val="24"/>
                <w:lang w:eastAsia="en-US"/>
              </w:rPr>
              <w:t xml:space="preserve">shall be applied on the date provided for in accordance with paragraph (c) of Clause 17.5 </w:t>
            </w:r>
            <w:r>
              <w:rPr>
                <w:i/>
                <w:iCs/>
                <w:sz w:val="24"/>
                <w:szCs w:val="24"/>
                <w:lang w:eastAsia="en-US"/>
              </w:rPr>
              <w:t xml:space="preserve">(Disposals Account) </w:t>
            </w:r>
            <w:r>
              <w:rPr>
                <w:sz w:val="24"/>
                <w:szCs w:val="24"/>
                <w:lang w:eastAsia="en-US"/>
              </w:rPr>
              <w:t xml:space="preserve">or paragraph (d) of Clause 22.4 </w:t>
            </w:r>
            <w:r>
              <w:rPr>
                <w:i/>
                <w:iCs/>
                <w:sz w:val="24"/>
                <w:szCs w:val="24"/>
                <w:lang w:eastAsia="en-US"/>
              </w:rPr>
              <w:t xml:space="preserve">(Disposals), </w:t>
            </w:r>
            <w:r>
              <w:rPr>
                <w:sz w:val="24"/>
                <w:szCs w:val="24"/>
                <w:lang w:eastAsia="en-US"/>
              </w:rPr>
              <w:t>as applicable, as follows:</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tabs>
          <w:tab w:val="left" w:pos="2160"/>
        </w:tabs>
        <w:kinsoku w:val="0"/>
        <w:overflowPunct w:val="0"/>
        <w:autoSpaceDE/>
        <w:autoSpaceDN/>
        <w:adjustRightInd/>
        <w:spacing w:before="3" w:line="271" w:lineRule="exact"/>
        <w:ind w:left="1440"/>
        <w:textAlignment w:val="baseline"/>
        <w:rPr>
          <w:b/>
          <w:bCs/>
          <w:spacing w:val="-3"/>
          <w:sz w:val="24"/>
          <w:szCs w:val="24"/>
        </w:rPr>
      </w:pPr>
      <w:r>
        <w:rPr>
          <w:b/>
          <w:bCs/>
          <w:spacing w:val="-3"/>
          <w:sz w:val="24"/>
          <w:szCs w:val="24"/>
        </w:rPr>
        <w:t>(i)</w:t>
      </w:r>
      <w:r>
        <w:rPr>
          <w:b/>
          <w:bCs/>
          <w:spacing w:val="-3"/>
          <w:sz w:val="24"/>
          <w:szCs w:val="24"/>
        </w:rPr>
        <w:tab/>
        <w:t>first:</w:t>
      </w:r>
    </w:p>
    <w:p w:rsidR="003331F0" w:rsidRDefault="003331F0">
      <w:pPr>
        <w:kinsoku w:val="0"/>
        <w:overflowPunct w:val="0"/>
        <w:autoSpaceDE/>
        <w:autoSpaceDN/>
        <w:adjustRightInd/>
        <w:spacing w:before="238" w:after="1138" w:line="276" w:lineRule="exact"/>
        <w:ind w:left="2880" w:hanging="720"/>
        <w:jc w:val="both"/>
        <w:textAlignment w:val="baseline"/>
        <w:rPr>
          <w:sz w:val="24"/>
          <w:szCs w:val="24"/>
        </w:rPr>
      </w:pPr>
      <w:r>
        <w:rPr>
          <w:sz w:val="24"/>
          <w:szCs w:val="24"/>
        </w:rPr>
        <w:t>(A) in an amount equal to the Release Price of the Property the subject of, or owned by the Obligor the shares of which were the subject of, the relevant disposal:</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rPr>
      </w:pPr>
      <w:r>
        <w:rPr>
          <w:sz w:val="16"/>
          <w:szCs w:val="16"/>
        </w:rPr>
        <w:lastRenderedPageBreak/>
        <w:t>80184-5-446-v17.0</w:t>
      </w:r>
      <w:r>
        <w:rPr>
          <w:sz w:val="16"/>
          <w:szCs w:val="16"/>
        </w:rPr>
        <w:tab/>
      </w:r>
      <w:r>
        <w:rPr>
          <w:sz w:val="24"/>
          <w:szCs w:val="24"/>
        </w:rPr>
        <w:t>- 51 -</w:t>
      </w:r>
      <w:r>
        <w:rPr>
          <w:sz w:val="24"/>
          <w:szCs w:val="24"/>
        </w:rPr>
        <w:tab/>
      </w:r>
      <w:r>
        <w:rPr>
          <w:sz w:val="16"/>
          <w:szCs w:val="16"/>
        </w:rPr>
        <w:t>70-40580707</w:t>
      </w:r>
    </w:p>
    <w:p w:rsidR="003331F0" w:rsidRDefault="003331F0">
      <w:pPr>
        <w:pageBreakBefore/>
        <w:numPr>
          <w:ilvl w:val="0"/>
          <w:numId w:val="160"/>
        </w:numPr>
        <w:kinsoku w:val="0"/>
        <w:overflowPunct w:val="0"/>
        <w:autoSpaceDE/>
        <w:autoSpaceDN/>
        <w:adjustRightInd/>
        <w:spacing w:before="12" w:line="274" w:lineRule="exact"/>
        <w:textAlignment w:val="baseline"/>
        <w:rPr>
          <w:sz w:val="24"/>
          <w:szCs w:val="24"/>
        </w:rPr>
      </w:pPr>
      <w:r>
        <w:rPr>
          <w:b/>
          <w:bCs/>
          <w:sz w:val="24"/>
          <w:szCs w:val="24"/>
        </w:rPr>
        <w:lastRenderedPageBreak/>
        <w:t xml:space="preserve">first, </w:t>
      </w:r>
      <w:r>
        <w:rPr>
          <w:sz w:val="24"/>
          <w:szCs w:val="24"/>
        </w:rPr>
        <w:t>in or towards prepayment of:</w:t>
      </w:r>
    </w:p>
    <w:p w:rsidR="003331F0" w:rsidRDefault="003331F0">
      <w:pPr>
        <w:kinsoku w:val="0"/>
        <w:overflowPunct w:val="0"/>
        <w:autoSpaceDE/>
        <w:autoSpaceDN/>
        <w:adjustRightInd/>
        <w:spacing w:before="244" w:line="276" w:lineRule="exact"/>
        <w:ind w:left="3528" w:hanging="648"/>
        <w:jc w:val="both"/>
        <w:textAlignment w:val="baseline"/>
        <w:rPr>
          <w:sz w:val="24"/>
          <w:szCs w:val="24"/>
        </w:rPr>
      </w:pPr>
      <w:r>
        <w:rPr>
          <w:sz w:val="24"/>
          <w:szCs w:val="24"/>
        </w:rPr>
        <w:t>(x)</w:t>
      </w:r>
      <w:r>
        <w:rPr>
          <w:sz w:val="24"/>
          <w:szCs w:val="24"/>
        </w:rPr>
        <w:tab/>
      </w:r>
      <w:r>
        <w:rPr>
          <w:sz w:val="24"/>
          <w:szCs w:val="24"/>
        </w:rPr>
        <w:tab/>
        <w:t>in the case of Disposal Proceeds relating to the</w:t>
      </w:r>
      <w:r>
        <w:rPr>
          <w:sz w:val="24"/>
          <w:szCs w:val="24"/>
        </w:rPr>
        <w:br/>
        <w:t>Vista Alegre Property (or the shares of an Obligor which directly or indirectly owns the Vista Alegre Property (other than in the circumstances specified in paragraph (z) below)), the Lo</w:t>
      </w:r>
      <w:r>
        <w:rPr>
          <w:sz w:val="24"/>
          <w:szCs w:val="24"/>
          <w:lang w:val="es-ES" w:eastAsia="es-ES"/>
        </w:rPr>
        <w:t xml:space="preserve">an </w:t>
      </w:r>
      <w:r>
        <w:rPr>
          <w:sz w:val="24"/>
          <w:szCs w:val="24"/>
        </w:rPr>
        <w:t>made under Facility B;</w:t>
      </w:r>
    </w:p>
    <w:p w:rsidR="003331F0" w:rsidRDefault="003331F0">
      <w:pPr>
        <w:tabs>
          <w:tab w:val="right" w:pos="8280"/>
        </w:tabs>
        <w:kinsoku w:val="0"/>
        <w:overflowPunct w:val="0"/>
        <w:autoSpaceDE/>
        <w:autoSpaceDN/>
        <w:adjustRightInd/>
        <w:spacing w:before="235" w:line="274" w:lineRule="exact"/>
        <w:ind w:left="2880"/>
        <w:textAlignment w:val="baseline"/>
        <w:rPr>
          <w:sz w:val="24"/>
          <w:szCs w:val="24"/>
        </w:rPr>
      </w:pPr>
      <w:r>
        <w:rPr>
          <w:sz w:val="24"/>
          <w:szCs w:val="24"/>
        </w:rPr>
        <w:t>(Y)</w:t>
      </w:r>
      <w:r>
        <w:rPr>
          <w:sz w:val="24"/>
          <w:szCs w:val="24"/>
        </w:rPr>
        <w:tab/>
        <w:t>in the case of Disposal Proceeds relating to all or</w:t>
      </w:r>
    </w:p>
    <w:p w:rsidR="003331F0" w:rsidRDefault="003331F0">
      <w:pPr>
        <w:kinsoku w:val="0"/>
        <w:overflowPunct w:val="0"/>
        <w:autoSpaceDE/>
        <w:autoSpaceDN/>
        <w:adjustRightInd/>
        <w:spacing w:before="5" w:line="275" w:lineRule="exact"/>
        <w:ind w:left="3528"/>
        <w:jc w:val="both"/>
        <w:textAlignment w:val="baseline"/>
        <w:rPr>
          <w:sz w:val="24"/>
          <w:szCs w:val="24"/>
        </w:rPr>
      </w:pPr>
      <w:r>
        <w:rPr>
          <w:sz w:val="24"/>
          <w:szCs w:val="24"/>
        </w:rPr>
        <w:t>part of the Nassica Land Plot, the Loan made under Facility C and, thereafter, the Lo</w:t>
      </w:r>
      <w:r>
        <w:rPr>
          <w:sz w:val="24"/>
          <w:szCs w:val="24"/>
          <w:lang w:val="es-ES" w:eastAsia="es-ES"/>
        </w:rPr>
        <w:t xml:space="preserve">an </w:t>
      </w:r>
      <w:r>
        <w:rPr>
          <w:sz w:val="24"/>
          <w:szCs w:val="24"/>
        </w:rPr>
        <w:t>made under Facility A; and</w:t>
      </w:r>
    </w:p>
    <w:p w:rsidR="003331F0" w:rsidRDefault="003331F0">
      <w:pPr>
        <w:tabs>
          <w:tab w:val="right" w:pos="8280"/>
        </w:tabs>
        <w:kinsoku w:val="0"/>
        <w:overflowPunct w:val="0"/>
        <w:autoSpaceDE/>
        <w:autoSpaceDN/>
        <w:adjustRightInd/>
        <w:spacing w:before="240" w:line="274" w:lineRule="exact"/>
        <w:ind w:left="2880"/>
        <w:textAlignment w:val="baseline"/>
        <w:rPr>
          <w:sz w:val="24"/>
          <w:szCs w:val="24"/>
        </w:rPr>
      </w:pPr>
      <w:r>
        <w:rPr>
          <w:sz w:val="24"/>
          <w:szCs w:val="24"/>
        </w:rPr>
        <w:t>(z)</w:t>
      </w:r>
      <w:r>
        <w:rPr>
          <w:sz w:val="24"/>
          <w:szCs w:val="24"/>
        </w:rPr>
        <w:tab/>
        <w:t>in the case of Disposal Proceeds relating to the</w:t>
      </w:r>
    </w:p>
    <w:p w:rsidR="003331F0" w:rsidRDefault="003331F0">
      <w:pPr>
        <w:kinsoku w:val="0"/>
        <w:overflowPunct w:val="0"/>
        <w:autoSpaceDE/>
        <w:autoSpaceDN/>
        <w:adjustRightInd/>
        <w:spacing w:before="3" w:line="276" w:lineRule="exact"/>
        <w:ind w:left="3528"/>
        <w:jc w:val="both"/>
        <w:textAlignment w:val="baseline"/>
        <w:rPr>
          <w:sz w:val="24"/>
          <w:szCs w:val="24"/>
        </w:rPr>
      </w:pPr>
      <w:r>
        <w:rPr>
          <w:sz w:val="24"/>
          <w:szCs w:val="24"/>
        </w:rPr>
        <w:t>Nassica Shopping Centre (or the shares of an Obligor which directly or indirectly owns the Nassica Shopping Centre), the Loan made under Facility A and, thereafter, the Lo</w:t>
      </w:r>
      <w:r>
        <w:rPr>
          <w:sz w:val="24"/>
          <w:szCs w:val="24"/>
          <w:lang w:val="es-ES" w:eastAsia="es-ES"/>
        </w:rPr>
        <w:t xml:space="preserve">an </w:t>
      </w:r>
      <w:r>
        <w:rPr>
          <w:sz w:val="24"/>
          <w:szCs w:val="24"/>
        </w:rPr>
        <w:t>made under Facility C; and</w:t>
      </w:r>
    </w:p>
    <w:p w:rsidR="003331F0" w:rsidRDefault="003331F0">
      <w:pPr>
        <w:numPr>
          <w:ilvl w:val="0"/>
          <w:numId w:val="160"/>
        </w:numPr>
        <w:tabs>
          <w:tab w:val="right" w:pos="8280"/>
        </w:tabs>
        <w:kinsoku w:val="0"/>
        <w:overflowPunct w:val="0"/>
        <w:autoSpaceDE/>
        <w:autoSpaceDN/>
        <w:adjustRightInd/>
        <w:spacing w:before="234" w:line="279" w:lineRule="exact"/>
        <w:jc w:val="both"/>
        <w:textAlignment w:val="baseline"/>
        <w:rPr>
          <w:sz w:val="24"/>
          <w:szCs w:val="24"/>
        </w:rPr>
      </w:pPr>
      <w:r>
        <w:rPr>
          <w:b/>
          <w:bCs/>
          <w:sz w:val="24"/>
          <w:szCs w:val="24"/>
        </w:rPr>
        <w:t xml:space="preserve">secondly, </w:t>
      </w:r>
      <w:r>
        <w:rPr>
          <w:sz w:val="24"/>
          <w:szCs w:val="24"/>
        </w:rPr>
        <w:t>after prepayment of those Loans, in or</w:t>
      </w:r>
      <w:r>
        <w:rPr>
          <w:sz w:val="24"/>
          <w:szCs w:val="24"/>
        </w:rPr>
        <w:br/>
        <w:t>towards prepayment of the other Loans pro rata; and</w:t>
      </w:r>
    </w:p>
    <w:p w:rsidR="003331F0" w:rsidRDefault="003331F0">
      <w:pPr>
        <w:kinsoku w:val="0"/>
        <w:overflowPunct w:val="0"/>
        <w:autoSpaceDE/>
        <w:autoSpaceDN/>
        <w:adjustRightInd/>
        <w:spacing w:before="238" w:line="276" w:lineRule="exact"/>
        <w:ind w:left="2160" w:hanging="720"/>
        <w:jc w:val="both"/>
        <w:textAlignment w:val="baseline"/>
        <w:rPr>
          <w:sz w:val="24"/>
          <w:szCs w:val="24"/>
        </w:rPr>
      </w:pPr>
      <w:r>
        <w:rPr>
          <w:sz w:val="24"/>
          <w:szCs w:val="24"/>
        </w:rPr>
        <w:t xml:space="preserve">(B) in or towards payment of prepayment fees and any other amount that is or will become due and payable under paragraph (b) of Clause 7.8 </w:t>
      </w:r>
      <w:r>
        <w:rPr>
          <w:i/>
          <w:iCs/>
          <w:sz w:val="24"/>
          <w:szCs w:val="24"/>
        </w:rPr>
        <w:t xml:space="preserve">(Restrictions) </w:t>
      </w:r>
      <w:r>
        <w:rPr>
          <w:sz w:val="24"/>
          <w:szCs w:val="24"/>
        </w:rPr>
        <w:t xml:space="preserve">as a result of those prepayments </w:t>
      </w:r>
      <w:r>
        <w:rPr>
          <w:sz w:val="24"/>
          <w:szCs w:val="24"/>
          <w:lang w:val="es-ES" w:eastAsia="es-ES"/>
        </w:rPr>
        <w:t>an</w:t>
      </w:r>
      <w:r>
        <w:rPr>
          <w:sz w:val="24"/>
          <w:szCs w:val="24"/>
        </w:rPr>
        <w:t>d, in the case of Disposal Proceeds relating to the Nassica Shopping Centre (or the shares of an Obligor which directly or indirectly owns the Nassica Shopping Centre), all other Secured Liabilities; and</w:t>
      </w:r>
    </w:p>
    <w:p w:rsidR="003331F0" w:rsidRDefault="003331F0">
      <w:pPr>
        <w:tabs>
          <w:tab w:val="right" w:pos="8280"/>
        </w:tabs>
        <w:kinsoku w:val="0"/>
        <w:overflowPunct w:val="0"/>
        <w:autoSpaceDE/>
        <w:autoSpaceDN/>
        <w:adjustRightInd/>
        <w:spacing w:before="239" w:line="274" w:lineRule="exact"/>
        <w:ind w:left="648"/>
        <w:textAlignment w:val="baseline"/>
        <w:rPr>
          <w:sz w:val="24"/>
          <w:szCs w:val="24"/>
        </w:rPr>
      </w:pPr>
      <w:r>
        <w:rPr>
          <w:sz w:val="24"/>
          <w:szCs w:val="24"/>
        </w:rPr>
        <w:t>(ii)</w:t>
      </w:r>
      <w:r>
        <w:rPr>
          <w:sz w:val="24"/>
          <w:szCs w:val="24"/>
        </w:rPr>
        <w:tab/>
      </w:r>
      <w:r>
        <w:rPr>
          <w:b/>
          <w:bCs/>
          <w:sz w:val="24"/>
          <w:szCs w:val="24"/>
        </w:rPr>
        <w:t xml:space="preserve">secondly, </w:t>
      </w:r>
      <w:r>
        <w:rPr>
          <w:sz w:val="24"/>
          <w:szCs w:val="24"/>
        </w:rPr>
        <w:t>in payment of any surplus to the General Account of the</w:t>
      </w:r>
    </w:p>
    <w:p w:rsidR="003331F0" w:rsidRDefault="003331F0">
      <w:pPr>
        <w:kinsoku w:val="0"/>
        <w:overflowPunct w:val="0"/>
        <w:autoSpaceDE/>
        <w:autoSpaceDN/>
        <w:adjustRightInd/>
        <w:spacing w:before="4" w:line="274" w:lineRule="exact"/>
        <w:ind w:left="1440"/>
        <w:textAlignment w:val="baseline"/>
        <w:rPr>
          <w:spacing w:val="-1"/>
          <w:sz w:val="24"/>
          <w:szCs w:val="24"/>
        </w:rPr>
      </w:pPr>
      <w:r>
        <w:rPr>
          <w:spacing w:val="-1"/>
          <w:sz w:val="24"/>
          <w:szCs w:val="24"/>
        </w:rPr>
        <w:t>relevant Obligor.</w:t>
      </w:r>
    </w:p>
    <w:p w:rsidR="003331F0" w:rsidRDefault="003331F0">
      <w:pPr>
        <w:kinsoku w:val="0"/>
        <w:overflowPunct w:val="0"/>
        <w:autoSpaceDE/>
        <w:autoSpaceDN/>
        <w:adjustRightInd/>
        <w:spacing w:before="239" w:after="198" w:line="276" w:lineRule="exact"/>
        <w:ind w:left="648" w:hanging="648"/>
        <w:jc w:val="both"/>
        <w:textAlignment w:val="baseline"/>
        <w:rPr>
          <w:sz w:val="24"/>
          <w:szCs w:val="24"/>
        </w:rPr>
      </w:pPr>
      <w:r>
        <w:rPr>
          <w:sz w:val="24"/>
          <w:szCs w:val="24"/>
        </w:rPr>
        <w:t>(c)</w:t>
      </w:r>
      <w:r>
        <w:rPr>
          <w:sz w:val="24"/>
          <w:szCs w:val="24"/>
        </w:rPr>
        <w:tab/>
      </w:r>
      <w:r>
        <w:rPr>
          <w:sz w:val="24"/>
          <w:szCs w:val="24"/>
        </w:rPr>
        <w:tab/>
        <w:t xml:space="preserve">An amount referred to in paragraphs (c) to (e) of Clause 7.3 </w:t>
      </w:r>
      <w:r>
        <w:rPr>
          <w:i/>
          <w:iCs/>
          <w:sz w:val="24"/>
          <w:szCs w:val="24"/>
        </w:rPr>
        <w:t>(Mandatory</w:t>
      </w:r>
      <w:r>
        <w:rPr>
          <w:i/>
          <w:iCs/>
          <w:sz w:val="24"/>
          <w:szCs w:val="24"/>
        </w:rPr>
        <w:br/>
        <w:t xml:space="preserve">prepayment) </w:t>
      </w:r>
      <w:r>
        <w:rPr>
          <w:sz w:val="24"/>
          <w:szCs w:val="24"/>
        </w:rPr>
        <w:t xml:space="preserve">shall be applied on the date provided for in accordance with paragraph (c) of Clause 17.4 </w:t>
      </w:r>
      <w:r>
        <w:rPr>
          <w:i/>
          <w:iCs/>
          <w:sz w:val="24"/>
          <w:szCs w:val="24"/>
        </w:rPr>
        <w:t xml:space="preserve">(Deposit Account) </w:t>
      </w:r>
      <w:r>
        <w:rPr>
          <w:sz w:val="24"/>
          <w:szCs w:val="24"/>
        </w:rPr>
        <w:t>as follows:</w:t>
      </w:r>
    </w:p>
    <w:p w:rsidR="003331F0" w:rsidRDefault="003331F0">
      <w:pPr>
        <w:kinsoku w:val="0"/>
        <w:overflowPunct w:val="0"/>
        <w:autoSpaceDE/>
        <w:autoSpaceDN/>
        <w:adjustRightInd/>
        <w:spacing w:before="52" w:line="20" w:lineRule="exact"/>
        <w:textAlignment w:val="baseline"/>
        <w:rPr>
          <w:sz w:val="24"/>
          <w:szCs w:val="24"/>
        </w:rPr>
      </w:pPr>
    </w:p>
    <w:tbl>
      <w:tblPr>
        <w:tblW w:w="0" w:type="auto"/>
        <w:tblLayout w:type="fixed"/>
        <w:tblCellMar>
          <w:left w:w="0" w:type="dxa"/>
          <w:right w:w="0" w:type="dxa"/>
        </w:tblCellMar>
        <w:tblLook w:val="0000" w:firstRow="0" w:lastRow="0" w:firstColumn="0" w:lastColumn="0" w:noHBand="0" w:noVBand="0"/>
      </w:tblPr>
      <w:tblGrid>
        <w:gridCol w:w="1185"/>
        <w:gridCol w:w="7155"/>
      </w:tblGrid>
      <w:tr w:rsidR="003331F0">
        <w:tblPrEx>
          <w:tblCellMar>
            <w:top w:w="0" w:type="dxa"/>
            <w:left w:w="0" w:type="dxa"/>
            <w:bottom w:w="0" w:type="dxa"/>
            <w:right w:w="0" w:type="dxa"/>
          </w:tblCellMar>
        </w:tblPrEx>
        <w:trPr>
          <w:trHeight w:hRule="exact" w:val="1845"/>
        </w:trPr>
        <w:tc>
          <w:tcPr>
            <w:tcW w:w="1185" w:type="dxa"/>
            <w:tcBorders>
              <w:top w:val="nil"/>
              <w:left w:val="nil"/>
              <w:bottom w:val="nil"/>
              <w:right w:val="nil"/>
            </w:tcBorders>
          </w:tcPr>
          <w:p w:rsidR="003331F0" w:rsidRDefault="003331F0">
            <w:pPr>
              <w:kinsoku w:val="0"/>
              <w:overflowPunct w:val="0"/>
              <w:autoSpaceDE/>
              <w:autoSpaceDN/>
              <w:adjustRightInd/>
              <w:spacing w:after="1607" w:line="237" w:lineRule="exact"/>
              <w:ind w:right="155"/>
              <w:jc w:val="right"/>
              <w:textAlignment w:val="baseline"/>
              <w:rPr>
                <w:spacing w:val="30"/>
                <w:sz w:val="24"/>
                <w:szCs w:val="24"/>
                <w:lang w:val="es-ES" w:eastAsia="es-ES"/>
              </w:rPr>
            </w:pPr>
            <w:r>
              <w:rPr>
                <w:spacing w:val="30"/>
                <w:sz w:val="24"/>
                <w:szCs w:val="24"/>
                <w:lang w:val="es-ES" w:eastAsia="es-ES"/>
              </w:rPr>
              <w:t>(i)</w:t>
            </w:r>
          </w:p>
        </w:tc>
        <w:tc>
          <w:tcPr>
            <w:tcW w:w="7155" w:type="dxa"/>
            <w:tcBorders>
              <w:top w:val="nil"/>
              <w:left w:val="nil"/>
              <w:bottom w:val="nil"/>
              <w:right w:val="nil"/>
            </w:tcBorders>
          </w:tcPr>
          <w:p w:rsidR="003331F0" w:rsidRDefault="003331F0">
            <w:pPr>
              <w:kinsoku w:val="0"/>
              <w:overflowPunct w:val="0"/>
              <w:autoSpaceDE/>
              <w:autoSpaceDN/>
              <w:adjustRightInd/>
              <w:spacing w:line="235" w:lineRule="exact"/>
              <w:ind w:left="288"/>
              <w:textAlignment w:val="baseline"/>
              <w:rPr>
                <w:spacing w:val="-3"/>
                <w:sz w:val="24"/>
                <w:szCs w:val="24"/>
                <w:lang w:eastAsia="en-US"/>
              </w:rPr>
            </w:pPr>
            <w:r>
              <w:rPr>
                <w:spacing w:val="-3"/>
                <w:sz w:val="24"/>
                <w:szCs w:val="24"/>
                <w:lang w:eastAsia="en-US"/>
              </w:rPr>
              <w:t>in or towards :</w:t>
            </w:r>
          </w:p>
          <w:p w:rsidR="003331F0" w:rsidRDefault="003331F0">
            <w:pPr>
              <w:numPr>
                <w:ilvl w:val="0"/>
                <w:numId w:val="161"/>
              </w:numPr>
              <w:kinsoku w:val="0"/>
              <w:overflowPunct w:val="0"/>
              <w:autoSpaceDE/>
              <w:autoSpaceDN/>
              <w:adjustRightInd/>
              <w:spacing w:before="236" w:line="278" w:lineRule="exact"/>
              <w:jc w:val="both"/>
              <w:textAlignment w:val="baseline"/>
              <w:rPr>
                <w:sz w:val="24"/>
                <w:szCs w:val="24"/>
                <w:lang w:eastAsia="en-US"/>
              </w:rPr>
            </w:pPr>
            <w:r>
              <w:rPr>
                <w:b/>
                <w:bCs/>
                <w:sz w:val="24"/>
                <w:szCs w:val="24"/>
                <w:lang w:eastAsia="en-US"/>
              </w:rPr>
              <w:t xml:space="preserve">first, </w:t>
            </w:r>
            <w:r>
              <w:rPr>
                <w:sz w:val="24"/>
                <w:szCs w:val="24"/>
                <w:lang w:eastAsia="en-US"/>
              </w:rPr>
              <w:t>prepayment of the Loans made to the relevant Borrower referred to in paragraph (d) below pro rata;</w:t>
            </w:r>
          </w:p>
          <w:p w:rsidR="003331F0" w:rsidRDefault="003331F0">
            <w:pPr>
              <w:numPr>
                <w:ilvl w:val="0"/>
                <w:numId w:val="162"/>
              </w:numPr>
              <w:tabs>
                <w:tab w:val="right" w:pos="7128"/>
              </w:tabs>
              <w:kinsoku w:val="0"/>
              <w:overflowPunct w:val="0"/>
              <w:autoSpaceDE/>
              <w:autoSpaceDN/>
              <w:adjustRightInd/>
              <w:spacing w:before="236" w:after="25" w:line="278" w:lineRule="exact"/>
              <w:jc w:val="both"/>
              <w:textAlignment w:val="baseline"/>
              <w:rPr>
                <w:sz w:val="24"/>
                <w:szCs w:val="24"/>
                <w:lang w:eastAsia="en-US"/>
              </w:rPr>
            </w:pPr>
            <w:r>
              <w:rPr>
                <w:b/>
                <w:bCs/>
                <w:sz w:val="24"/>
                <w:szCs w:val="24"/>
                <w:lang w:eastAsia="en-US"/>
              </w:rPr>
              <w:t xml:space="preserve">secondly, </w:t>
            </w:r>
            <w:r>
              <w:rPr>
                <w:sz w:val="24"/>
                <w:szCs w:val="24"/>
                <w:lang w:eastAsia="en-US"/>
              </w:rPr>
              <w:t>after prepayment of those Loans, prepayment of the</w:t>
            </w:r>
            <w:r>
              <w:rPr>
                <w:sz w:val="24"/>
                <w:szCs w:val="24"/>
                <w:lang w:eastAsia="en-US"/>
              </w:rPr>
              <w:br/>
              <w:t>other Loans pro rata; and</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tabs>
          <w:tab w:val="right" w:pos="8280"/>
        </w:tabs>
        <w:kinsoku w:val="0"/>
        <w:overflowPunct w:val="0"/>
        <w:autoSpaceDE/>
        <w:autoSpaceDN/>
        <w:adjustRightInd/>
        <w:spacing w:line="272" w:lineRule="exact"/>
        <w:ind w:left="648"/>
        <w:textAlignment w:val="baseline"/>
        <w:rPr>
          <w:sz w:val="24"/>
          <w:szCs w:val="24"/>
        </w:rPr>
      </w:pPr>
      <w:r>
        <w:rPr>
          <w:sz w:val="24"/>
          <w:szCs w:val="24"/>
        </w:rPr>
        <w:t>(ii)</w:t>
      </w:r>
      <w:r>
        <w:rPr>
          <w:sz w:val="24"/>
          <w:szCs w:val="24"/>
        </w:rPr>
        <w:tab/>
        <w:t>in or towards payment of prepayment fees and any other amount that is</w:t>
      </w:r>
    </w:p>
    <w:p w:rsidR="003331F0" w:rsidRDefault="003331F0">
      <w:pPr>
        <w:kinsoku w:val="0"/>
        <w:overflowPunct w:val="0"/>
        <w:autoSpaceDE/>
        <w:autoSpaceDN/>
        <w:adjustRightInd/>
        <w:spacing w:before="4" w:line="274" w:lineRule="exact"/>
        <w:ind w:left="1368"/>
        <w:textAlignment w:val="baseline"/>
        <w:rPr>
          <w:spacing w:val="3"/>
          <w:sz w:val="24"/>
          <w:szCs w:val="24"/>
        </w:rPr>
      </w:pPr>
      <w:r>
        <w:rPr>
          <w:spacing w:val="3"/>
          <w:sz w:val="24"/>
          <w:szCs w:val="24"/>
        </w:rPr>
        <w:t>or will become due and payable in accordance with paragraph (b) of</w:t>
      </w:r>
    </w:p>
    <w:p w:rsidR="003331F0" w:rsidRDefault="003331F0">
      <w:pPr>
        <w:kinsoku w:val="0"/>
        <w:overflowPunct w:val="0"/>
        <w:autoSpaceDE/>
        <w:autoSpaceDN/>
        <w:adjustRightInd/>
        <w:spacing w:before="1" w:line="274" w:lineRule="exact"/>
        <w:ind w:left="1368"/>
        <w:textAlignment w:val="baseline"/>
        <w:rPr>
          <w:sz w:val="24"/>
          <w:szCs w:val="24"/>
        </w:rPr>
      </w:pPr>
      <w:r>
        <w:rPr>
          <w:sz w:val="24"/>
          <w:szCs w:val="24"/>
        </w:rPr>
        <w:t xml:space="preserve">Clause 7.8 </w:t>
      </w:r>
      <w:r>
        <w:rPr>
          <w:i/>
          <w:iCs/>
          <w:sz w:val="24"/>
          <w:szCs w:val="24"/>
        </w:rPr>
        <w:t xml:space="preserve">(Restrictions) </w:t>
      </w:r>
      <w:r>
        <w:rPr>
          <w:sz w:val="24"/>
          <w:szCs w:val="24"/>
        </w:rPr>
        <w:t>as a result of those prepayments.</w:t>
      </w:r>
    </w:p>
    <w:p w:rsidR="003331F0" w:rsidRDefault="003331F0">
      <w:pPr>
        <w:tabs>
          <w:tab w:val="left" w:pos="720"/>
        </w:tabs>
        <w:kinsoku w:val="0"/>
        <w:overflowPunct w:val="0"/>
        <w:autoSpaceDE/>
        <w:autoSpaceDN/>
        <w:adjustRightInd/>
        <w:spacing w:before="243" w:after="716" w:line="274" w:lineRule="exact"/>
        <w:textAlignment w:val="baseline"/>
        <w:rPr>
          <w:sz w:val="24"/>
          <w:szCs w:val="24"/>
        </w:rPr>
      </w:pPr>
      <w:r>
        <w:rPr>
          <w:sz w:val="24"/>
          <w:szCs w:val="24"/>
        </w:rPr>
        <w:t>(d)</w:t>
      </w:r>
      <w:r>
        <w:rPr>
          <w:sz w:val="24"/>
          <w:szCs w:val="24"/>
        </w:rPr>
        <w:tab/>
        <w:t>For the purposes of paragraph (c)(i)(A) above, the relevant Borrower is:</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rPr>
      </w:pPr>
      <w:r>
        <w:rPr>
          <w:sz w:val="16"/>
          <w:szCs w:val="16"/>
        </w:rPr>
        <w:t>80184-5-446-v17.0</w:t>
      </w:r>
      <w:r>
        <w:rPr>
          <w:sz w:val="16"/>
          <w:szCs w:val="16"/>
        </w:rPr>
        <w:tab/>
      </w:r>
      <w:r>
        <w:rPr>
          <w:sz w:val="24"/>
          <w:szCs w:val="24"/>
        </w:rPr>
        <w:t>- 52 -</w:t>
      </w:r>
      <w:r>
        <w:rPr>
          <w:sz w:val="24"/>
          <w:szCs w:val="24"/>
        </w:rPr>
        <w:tab/>
      </w:r>
      <w:r>
        <w:rPr>
          <w:sz w:val="16"/>
          <w:szCs w:val="16"/>
        </w:rPr>
        <w:t>70-40580707</w:t>
      </w:r>
    </w:p>
    <w:p w:rsidR="003331F0" w:rsidRDefault="003331F0">
      <w:pPr>
        <w:pageBreakBefore/>
        <w:numPr>
          <w:ilvl w:val="0"/>
          <w:numId w:val="163"/>
        </w:numPr>
        <w:kinsoku w:val="0"/>
        <w:overflowPunct w:val="0"/>
        <w:autoSpaceDE/>
        <w:autoSpaceDN/>
        <w:adjustRightInd/>
        <w:spacing w:before="27" w:line="277" w:lineRule="exact"/>
        <w:jc w:val="both"/>
        <w:textAlignment w:val="baseline"/>
        <w:rPr>
          <w:sz w:val="24"/>
          <w:szCs w:val="24"/>
        </w:rPr>
      </w:pPr>
      <w:r>
        <w:rPr>
          <w:sz w:val="24"/>
          <w:szCs w:val="24"/>
        </w:rPr>
        <w:lastRenderedPageBreak/>
        <w:t>insofar as the relevant amount to be applied in prepayment is derived from or relates to a Borrower or the assets of or shares in a Borrower, that Borrower; and</w:t>
      </w:r>
    </w:p>
    <w:p w:rsidR="003331F0" w:rsidRDefault="003331F0">
      <w:pPr>
        <w:numPr>
          <w:ilvl w:val="0"/>
          <w:numId w:val="163"/>
        </w:numPr>
        <w:kinsoku w:val="0"/>
        <w:overflowPunct w:val="0"/>
        <w:autoSpaceDE/>
        <w:autoSpaceDN/>
        <w:adjustRightInd/>
        <w:spacing w:before="240" w:line="274" w:lineRule="exact"/>
        <w:jc w:val="both"/>
        <w:textAlignment w:val="baseline"/>
        <w:rPr>
          <w:spacing w:val="1"/>
          <w:sz w:val="24"/>
          <w:szCs w:val="24"/>
        </w:rPr>
      </w:pPr>
      <w:r>
        <w:rPr>
          <w:spacing w:val="1"/>
          <w:sz w:val="24"/>
          <w:szCs w:val="24"/>
        </w:rPr>
        <w:t>otherwise, such Borrower or Borrowers as the Majority Lenders elect.</w:t>
      </w:r>
    </w:p>
    <w:p w:rsidR="003331F0" w:rsidRDefault="003331F0">
      <w:pPr>
        <w:tabs>
          <w:tab w:val="decimal" w:pos="144"/>
          <w:tab w:val="left" w:pos="720"/>
        </w:tabs>
        <w:kinsoku w:val="0"/>
        <w:overflowPunct w:val="0"/>
        <w:autoSpaceDE/>
        <w:autoSpaceDN/>
        <w:adjustRightInd/>
        <w:spacing w:before="244" w:line="276" w:lineRule="exact"/>
        <w:textAlignment w:val="baseline"/>
        <w:rPr>
          <w:b/>
          <w:bCs/>
          <w:sz w:val="24"/>
          <w:szCs w:val="24"/>
        </w:rPr>
      </w:pPr>
      <w:r>
        <w:rPr>
          <w:sz w:val="24"/>
          <w:szCs w:val="24"/>
        </w:rPr>
        <w:tab/>
        <w:t>7.5</w:t>
      </w:r>
      <w:r>
        <w:rPr>
          <w:sz w:val="24"/>
          <w:szCs w:val="24"/>
        </w:rPr>
        <w:tab/>
      </w:r>
      <w:r>
        <w:rPr>
          <w:b/>
          <w:bCs/>
          <w:sz w:val="24"/>
          <w:szCs w:val="24"/>
        </w:rPr>
        <w:t>Mandatory cancellation: Nassica Pre-emption Plot</w:t>
      </w:r>
    </w:p>
    <w:p w:rsidR="003331F0" w:rsidRDefault="003331F0">
      <w:pPr>
        <w:kinsoku w:val="0"/>
        <w:overflowPunct w:val="0"/>
        <w:autoSpaceDE/>
        <w:autoSpaceDN/>
        <w:adjustRightInd/>
        <w:spacing w:before="232" w:line="279" w:lineRule="exact"/>
        <w:ind w:left="720"/>
        <w:jc w:val="both"/>
        <w:textAlignment w:val="baseline"/>
        <w:rPr>
          <w:sz w:val="24"/>
          <w:szCs w:val="24"/>
        </w:rPr>
      </w:pPr>
      <w:r>
        <w:rPr>
          <w:sz w:val="24"/>
          <w:szCs w:val="24"/>
        </w:rPr>
        <w:t>If, p</w:t>
      </w:r>
      <w:r>
        <w:rPr>
          <w:sz w:val="24"/>
          <w:szCs w:val="24"/>
          <w:lang w:val="es-ES" w:eastAsia="es-ES"/>
        </w:rPr>
        <w:t>ri</w:t>
      </w:r>
      <w:r>
        <w:rPr>
          <w:sz w:val="24"/>
          <w:szCs w:val="24"/>
        </w:rPr>
        <w:t>or to the Utilisation of Facility C, the Nassica Pre-emption Right has been exercised by the Nassica Pre-emption Beneficiary:</w:t>
      </w:r>
    </w:p>
    <w:p w:rsidR="003331F0" w:rsidRDefault="003331F0">
      <w:pPr>
        <w:numPr>
          <w:ilvl w:val="0"/>
          <w:numId w:val="164"/>
        </w:numPr>
        <w:kinsoku w:val="0"/>
        <w:overflowPunct w:val="0"/>
        <w:autoSpaceDE/>
        <w:autoSpaceDN/>
        <w:adjustRightInd/>
        <w:spacing w:before="233" w:line="280" w:lineRule="exact"/>
        <w:jc w:val="both"/>
        <w:textAlignment w:val="baseline"/>
        <w:rPr>
          <w:sz w:val="24"/>
          <w:szCs w:val="24"/>
        </w:rPr>
      </w:pPr>
      <w:r>
        <w:rPr>
          <w:sz w:val="24"/>
          <w:szCs w:val="24"/>
        </w:rPr>
        <w:t>the Obligors' Agent shall promptly notify the Agent upon becoming aware of that event; and</w:t>
      </w:r>
    </w:p>
    <w:p w:rsidR="003331F0" w:rsidRDefault="003331F0">
      <w:pPr>
        <w:numPr>
          <w:ilvl w:val="0"/>
          <w:numId w:val="164"/>
        </w:numPr>
        <w:kinsoku w:val="0"/>
        <w:overflowPunct w:val="0"/>
        <w:autoSpaceDE/>
        <w:autoSpaceDN/>
        <w:adjustRightInd/>
        <w:spacing w:before="234" w:line="277" w:lineRule="exact"/>
        <w:jc w:val="both"/>
        <w:textAlignment w:val="baseline"/>
        <w:rPr>
          <w:sz w:val="24"/>
          <w:szCs w:val="24"/>
        </w:rPr>
      </w:pPr>
      <w:r>
        <w:rPr>
          <w:sz w:val="24"/>
          <w:szCs w:val="24"/>
        </w:rPr>
        <w:t>an amount of EUR1,165,000 of the Commitments made available under Facility C shall be immediately cancelled. Any cancellation under this Clause 7.5 shall reduce the Commitments of the Lenders rateably.</w:t>
      </w:r>
    </w:p>
    <w:p w:rsidR="003331F0" w:rsidRDefault="003331F0">
      <w:pPr>
        <w:kinsoku w:val="0"/>
        <w:overflowPunct w:val="0"/>
        <w:autoSpaceDE/>
        <w:autoSpaceDN/>
        <w:adjustRightInd/>
        <w:spacing w:before="244" w:line="276" w:lineRule="exact"/>
        <w:textAlignment w:val="baseline"/>
        <w:rPr>
          <w:b/>
          <w:bCs/>
          <w:spacing w:val="10"/>
          <w:sz w:val="24"/>
          <w:szCs w:val="24"/>
        </w:rPr>
      </w:pPr>
      <w:r>
        <w:rPr>
          <w:spacing w:val="10"/>
          <w:sz w:val="24"/>
          <w:szCs w:val="24"/>
        </w:rPr>
        <w:t xml:space="preserve">7.6 </w:t>
      </w:r>
      <w:r>
        <w:rPr>
          <w:b/>
          <w:bCs/>
          <w:spacing w:val="10"/>
          <w:sz w:val="24"/>
          <w:szCs w:val="24"/>
        </w:rPr>
        <w:t>Voluntary prepayment of Loans</w:t>
      </w:r>
    </w:p>
    <w:p w:rsidR="003331F0" w:rsidRDefault="003331F0">
      <w:pPr>
        <w:numPr>
          <w:ilvl w:val="0"/>
          <w:numId w:val="165"/>
        </w:numPr>
        <w:kinsoku w:val="0"/>
        <w:overflowPunct w:val="0"/>
        <w:autoSpaceDE/>
        <w:autoSpaceDN/>
        <w:adjustRightInd/>
        <w:spacing w:before="244" w:line="275" w:lineRule="exact"/>
        <w:jc w:val="both"/>
        <w:textAlignment w:val="baseline"/>
        <w:rPr>
          <w:sz w:val="24"/>
          <w:szCs w:val="24"/>
        </w:rPr>
      </w:pPr>
      <w:r>
        <w:rPr>
          <w:sz w:val="24"/>
          <w:szCs w:val="24"/>
        </w:rPr>
        <w:t>A Borrower to which a Loan has been made may, if it gives the Agent not less than 5 Business Days' (or such shorter period as the Majority Lenders may agree) prior notice, prepay on the next Interest Payment Date the whole or any part of any Lo</w:t>
      </w:r>
      <w:r>
        <w:rPr>
          <w:sz w:val="24"/>
          <w:szCs w:val="24"/>
          <w:lang w:val="es-ES" w:eastAsia="es-ES"/>
        </w:rPr>
        <w:t xml:space="preserve">an </w:t>
      </w:r>
      <w:r>
        <w:rPr>
          <w:sz w:val="24"/>
          <w:szCs w:val="24"/>
        </w:rPr>
        <w:t>(but, if in pa</w:t>
      </w:r>
      <w:r>
        <w:rPr>
          <w:sz w:val="24"/>
          <w:szCs w:val="24"/>
          <w:lang w:val="es-ES" w:eastAsia="es-ES"/>
        </w:rPr>
        <w:t>rt</w:t>
      </w:r>
      <w:r>
        <w:rPr>
          <w:sz w:val="24"/>
          <w:szCs w:val="24"/>
        </w:rPr>
        <w:t>, being an amount that reduces the amount of that Lo</w:t>
      </w:r>
      <w:r>
        <w:rPr>
          <w:sz w:val="24"/>
          <w:szCs w:val="24"/>
          <w:lang w:val="es-ES" w:eastAsia="es-ES"/>
        </w:rPr>
        <w:t xml:space="preserve">an </w:t>
      </w:r>
      <w:r>
        <w:rPr>
          <w:sz w:val="24"/>
          <w:szCs w:val="24"/>
        </w:rPr>
        <w:t>by a minimum amount of EUR 1,000,000).</w:t>
      </w:r>
    </w:p>
    <w:p w:rsidR="003331F0" w:rsidRDefault="003331F0">
      <w:pPr>
        <w:numPr>
          <w:ilvl w:val="0"/>
          <w:numId w:val="165"/>
        </w:numPr>
        <w:kinsoku w:val="0"/>
        <w:overflowPunct w:val="0"/>
        <w:autoSpaceDE/>
        <w:autoSpaceDN/>
        <w:adjustRightInd/>
        <w:spacing w:before="238" w:line="275" w:lineRule="exact"/>
        <w:jc w:val="both"/>
        <w:textAlignment w:val="baseline"/>
        <w:rPr>
          <w:sz w:val="24"/>
          <w:szCs w:val="24"/>
        </w:rPr>
      </w:pPr>
      <w:r>
        <w:rPr>
          <w:sz w:val="24"/>
          <w:szCs w:val="24"/>
        </w:rPr>
        <w:t>A Lo</w:t>
      </w:r>
      <w:r>
        <w:rPr>
          <w:sz w:val="24"/>
          <w:szCs w:val="24"/>
          <w:lang w:val="es-ES" w:eastAsia="es-ES"/>
        </w:rPr>
        <w:t xml:space="preserve">an </w:t>
      </w:r>
      <w:r>
        <w:rPr>
          <w:sz w:val="24"/>
          <w:szCs w:val="24"/>
        </w:rPr>
        <w:t>may only be prepaid after the last day of the Availability Period (or, if earlier, the day on which the Available Facility is zero).</w:t>
      </w:r>
    </w:p>
    <w:p w:rsidR="003331F0" w:rsidRDefault="003331F0">
      <w:pPr>
        <w:tabs>
          <w:tab w:val="decimal" w:pos="144"/>
          <w:tab w:val="left" w:pos="720"/>
        </w:tabs>
        <w:kinsoku w:val="0"/>
        <w:overflowPunct w:val="0"/>
        <w:autoSpaceDE/>
        <w:autoSpaceDN/>
        <w:adjustRightInd/>
        <w:spacing w:before="245" w:line="276" w:lineRule="exact"/>
        <w:textAlignment w:val="baseline"/>
        <w:rPr>
          <w:b/>
          <w:bCs/>
          <w:sz w:val="24"/>
          <w:szCs w:val="24"/>
        </w:rPr>
      </w:pPr>
      <w:r>
        <w:rPr>
          <w:sz w:val="24"/>
          <w:szCs w:val="24"/>
        </w:rPr>
        <w:tab/>
        <w:t>7.7</w:t>
      </w:r>
      <w:r>
        <w:rPr>
          <w:sz w:val="24"/>
          <w:szCs w:val="24"/>
        </w:rPr>
        <w:tab/>
      </w:r>
      <w:r>
        <w:rPr>
          <w:b/>
          <w:bCs/>
          <w:sz w:val="24"/>
          <w:szCs w:val="24"/>
        </w:rPr>
        <w:t>Right of repayment and cancellation in relation to a single Lender</w:t>
      </w:r>
    </w:p>
    <w:p w:rsidR="003331F0" w:rsidRDefault="003331F0">
      <w:pPr>
        <w:tabs>
          <w:tab w:val="left" w:pos="1368"/>
        </w:tabs>
        <w:kinsoku w:val="0"/>
        <w:overflowPunct w:val="0"/>
        <w:autoSpaceDE/>
        <w:autoSpaceDN/>
        <w:adjustRightInd/>
        <w:spacing w:before="238" w:line="274" w:lineRule="exact"/>
        <w:ind w:left="720"/>
        <w:textAlignment w:val="baseline"/>
        <w:rPr>
          <w:spacing w:val="10"/>
          <w:sz w:val="24"/>
          <w:szCs w:val="24"/>
        </w:rPr>
      </w:pPr>
      <w:r>
        <w:rPr>
          <w:spacing w:val="10"/>
          <w:sz w:val="24"/>
          <w:szCs w:val="24"/>
        </w:rPr>
        <w:t>(a)</w:t>
      </w:r>
      <w:r>
        <w:rPr>
          <w:spacing w:val="10"/>
          <w:sz w:val="24"/>
          <w:szCs w:val="24"/>
        </w:rPr>
        <w:tab/>
        <w:t>If</w:t>
      </w:r>
    </w:p>
    <w:p w:rsidR="003331F0" w:rsidRDefault="003331F0">
      <w:pPr>
        <w:numPr>
          <w:ilvl w:val="0"/>
          <w:numId w:val="166"/>
        </w:numPr>
        <w:kinsoku w:val="0"/>
        <w:overflowPunct w:val="0"/>
        <w:autoSpaceDE/>
        <w:autoSpaceDN/>
        <w:adjustRightInd/>
        <w:spacing w:before="240" w:line="276" w:lineRule="exact"/>
        <w:textAlignment w:val="baseline"/>
        <w:rPr>
          <w:sz w:val="24"/>
          <w:szCs w:val="24"/>
        </w:rPr>
      </w:pPr>
      <w:r>
        <w:rPr>
          <w:sz w:val="24"/>
          <w:szCs w:val="24"/>
        </w:rPr>
        <w:t xml:space="preserve">any sum payable to any Lender by an Obligor is required to be increased under paragraph (c) of Clause 12.2 </w:t>
      </w:r>
      <w:r>
        <w:rPr>
          <w:i/>
          <w:iCs/>
          <w:sz w:val="24"/>
          <w:szCs w:val="24"/>
        </w:rPr>
        <w:t xml:space="preserve">(Tax gross-up); </w:t>
      </w:r>
      <w:r>
        <w:rPr>
          <w:sz w:val="24"/>
          <w:szCs w:val="24"/>
        </w:rPr>
        <w:t>or</w:t>
      </w:r>
    </w:p>
    <w:p w:rsidR="003331F0" w:rsidRDefault="003331F0">
      <w:pPr>
        <w:numPr>
          <w:ilvl w:val="0"/>
          <w:numId w:val="166"/>
        </w:numPr>
        <w:kinsoku w:val="0"/>
        <w:overflowPunct w:val="0"/>
        <w:autoSpaceDE/>
        <w:autoSpaceDN/>
        <w:adjustRightInd/>
        <w:spacing w:before="244" w:line="274" w:lineRule="exact"/>
        <w:jc w:val="both"/>
        <w:textAlignment w:val="baseline"/>
        <w:rPr>
          <w:i/>
          <w:iCs/>
          <w:sz w:val="24"/>
          <w:szCs w:val="24"/>
        </w:rPr>
      </w:pPr>
      <w:r>
        <w:rPr>
          <w:sz w:val="24"/>
          <w:szCs w:val="24"/>
        </w:rPr>
        <w:t xml:space="preserve">any Lender claims indemnification under Clause 12.3 </w:t>
      </w:r>
      <w:r>
        <w:rPr>
          <w:i/>
          <w:iCs/>
          <w:sz w:val="24"/>
          <w:szCs w:val="24"/>
        </w:rPr>
        <w:t xml:space="preserve">(Tax indemnity) </w:t>
      </w:r>
      <w:r>
        <w:rPr>
          <w:sz w:val="24"/>
          <w:szCs w:val="24"/>
        </w:rPr>
        <w:t xml:space="preserve">or Clause 13.1 </w:t>
      </w:r>
      <w:r>
        <w:rPr>
          <w:i/>
          <w:iCs/>
          <w:sz w:val="24"/>
          <w:szCs w:val="24"/>
        </w:rPr>
        <w:t>(Increased costs),</w:t>
      </w:r>
    </w:p>
    <w:p w:rsidR="003331F0" w:rsidRDefault="003331F0">
      <w:pPr>
        <w:kinsoku w:val="0"/>
        <w:overflowPunct w:val="0"/>
        <w:autoSpaceDE/>
        <w:autoSpaceDN/>
        <w:adjustRightInd/>
        <w:spacing w:before="240" w:line="276" w:lineRule="exact"/>
        <w:ind w:left="1368"/>
        <w:jc w:val="both"/>
        <w:textAlignment w:val="baseline"/>
        <w:rPr>
          <w:spacing w:val="3"/>
          <w:sz w:val="24"/>
          <w:szCs w:val="24"/>
        </w:rPr>
      </w:pPr>
      <w:r>
        <w:rPr>
          <w:spacing w:val="3"/>
          <w:sz w:val="24"/>
          <w:szCs w:val="24"/>
        </w:rPr>
        <w:t>the Obligors' Agent may, whilst the circumstance giving rise to the requirement for that increase or indemnification continues, give the Agent notice of cancellation of the Commitment of that Lender and its intention to procure the repayment of that Lender's participation in the Loans or give the Agent notice of its intention to replace that Lender in accordance with paragraph (c) below.</w:t>
      </w:r>
    </w:p>
    <w:p w:rsidR="003331F0" w:rsidRDefault="003331F0">
      <w:pPr>
        <w:tabs>
          <w:tab w:val="left" w:pos="1368"/>
        </w:tabs>
        <w:kinsoku w:val="0"/>
        <w:overflowPunct w:val="0"/>
        <w:autoSpaceDE/>
        <w:autoSpaceDN/>
        <w:adjustRightInd/>
        <w:spacing w:before="240" w:line="274" w:lineRule="exact"/>
        <w:ind w:left="720"/>
        <w:textAlignment w:val="baseline"/>
        <w:rPr>
          <w:spacing w:val="2"/>
          <w:sz w:val="24"/>
          <w:szCs w:val="24"/>
        </w:rPr>
      </w:pPr>
      <w:r>
        <w:rPr>
          <w:spacing w:val="2"/>
          <w:sz w:val="24"/>
          <w:szCs w:val="24"/>
        </w:rPr>
        <w:t>(b)</w:t>
      </w:r>
      <w:r>
        <w:rPr>
          <w:spacing w:val="2"/>
          <w:sz w:val="24"/>
          <w:szCs w:val="24"/>
        </w:rPr>
        <w:tab/>
        <w:t>On receipt of a notice of cancellation referred to in paragraph (a) above, the</w:t>
      </w:r>
    </w:p>
    <w:p w:rsidR="003331F0" w:rsidRDefault="003331F0">
      <w:pPr>
        <w:kinsoku w:val="0"/>
        <w:overflowPunct w:val="0"/>
        <w:autoSpaceDE/>
        <w:autoSpaceDN/>
        <w:adjustRightInd/>
        <w:spacing w:before="3" w:line="274" w:lineRule="exact"/>
        <w:ind w:left="1368"/>
        <w:textAlignment w:val="baseline"/>
        <w:rPr>
          <w:sz w:val="24"/>
          <w:szCs w:val="24"/>
        </w:rPr>
      </w:pPr>
      <w:r>
        <w:rPr>
          <w:sz w:val="24"/>
          <w:szCs w:val="24"/>
        </w:rPr>
        <w:t>Commitment of that Lender shall immediately be reduced to zero.</w:t>
      </w:r>
    </w:p>
    <w:p w:rsidR="003331F0" w:rsidRDefault="003331F0">
      <w:pPr>
        <w:tabs>
          <w:tab w:val="left" w:pos="1368"/>
        </w:tabs>
        <w:kinsoku w:val="0"/>
        <w:overflowPunct w:val="0"/>
        <w:autoSpaceDE/>
        <w:autoSpaceDN/>
        <w:adjustRightInd/>
        <w:spacing w:before="241" w:line="274" w:lineRule="exact"/>
        <w:ind w:left="720"/>
        <w:textAlignment w:val="baseline"/>
        <w:rPr>
          <w:spacing w:val="2"/>
          <w:sz w:val="24"/>
          <w:szCs w:val="24"/>
        </w:rPr>
      </w:pPr>
      <w:r>
        <w:rPr>
          <w:spacing w:val="2"/>
          <w:sz w:val="24"/>
          <w:szCs w:val="24"/>
        </w:rPr>
        <w:t>(c)</w:t>
      </w:r>
      <w:r>
        <w:rPr>
          <w:spacing w:val="2"/>
          <w:sz w:val="24"/>
          <w:szCs w:val="24"/>
        </w:rPr>
        <w:tab/>
        <w:t>On the last day of each Interest Period which ends after the Obligors' Agent</w:t>
      </w:r>
    </w:p>
    <w:p w:rsidR="003331F0" w:rsidRDefault="003331F0">
      <w:pPr>
        <w:kinsoku w:val="0"/>
        <w:overflowPunct w:val="0"/>
        <w:autoSpaceDE/>
        <w:autoSpaceDN/>
        <w:adjustRightInd/>
        <w:spacing w:before="3" w:after="1101" w:line="274" w:lineRule="exact"/>
        <w:ind w:left="1368"/>
        <w:textAlignment w:val="baseline"/>
        <w:rPr>
          <w:spacing w:val="2"/>
          <w:sz w:val="24"/>
          <w:szCs w:val="24"/>
        </w:rPr>
      </w:pPr>
      <w:r>
        <w:rPr>
          <w:spacing w:val="2"/>
          <w:sz w:val="24"/>
          <w:szCs w:val="24"/>
        </w:rPr>
        <w:t>has given notice of cancellation under paragraph (a) above (or, if earlier, the</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- 53 -</w:t>
      </w:r>
      <w:r>
        <w:rPr>
          <w:sz w:val="24"/>
          <w:szCs w:val="24"/>
        </w:rPr>
        <w:tab/>
      </w:r>
      <w:r>
        <w:rPr>
          <w:sz w:val="16"/>
          <w:szCs w:val="16"/>
        </w:rPr>
        <w:t>70-40580707</w:t>
      </w:r>
    </w:p>
    <w:p w:rsidR="003331F0" w:rsidRDefault="003331F0">
      <w:pPr>
        <w:pageBreakBefore/>
        <w:kinsoku w:val="0"/>
        <w:overflowPunct w:val="0"/>
        <w:autoSpaceDE/>
        <w:autoSpaceDN/>
        <w:adjustRightInd/>
        <w:spacing w:before="16" w:line="274" w:lineRule="exact"/>
        <w:ind w:left="1440"/>
        <w:jc w:val="both"/>
        <w:textAlignment w:val="baseline"/>
        <w:rPr>
          <w:sz w:val="24"/>
          <w:szCs w:val="24"/>
        </w:rPr>
      </w:pPr>
      <w:r>
        <w:rPr>
          <w:sz w:val="24"/>
          <w:szCs w:val="24"/>
        </w:rPr>
        <w:lastRenderedPageBreak/>
        <w:t>date specified by the Obligors' Agent in that notice), each Borrower to which a Lo</w:t>
      </w:r>
      <w:r>
        <w:rPr>
          <w:sz w:val="24"/>
          <w:szCs w:val="24"/>
          <w:lang w:val="es-ES" w:eastAsia="es-ES"/>
        </w:rPr>
        <w:t xml:space="preserve">an </w:t>
      </w:r>
      <w:r>
        <w:rPr>
          <w:sz w:val="24"/>
          <w:szCs w:val="24"/>
        </w:rPr>
        <w:t>has been made shall repay that Lender's participation in that Loan.</w:t>
      </w:r>
    </w:p>
    <w:p w:rsidR="003331F0" w:rsidRDefault="003331F0">
      <w:pPr>
        <w:tabs>
          <w:tab w:val="left" w:pos="648"/>
        </w:tabs>
        <w:kinsoku w:val="0"/>
        <w:overflowPunct w:val="0"/>
        <w:autoSpaceDE/>
        <w:autoSpaceDN/>
        <w:adjustRightInd/>
        <w:spacing w:before="240" w:line="278" w:lineRule="exact"/>
        <w:textAlignment w:val="baseline"/>
        <w:rPr>
          <w:b/>
          <w:bCs/>
          <w:spacing w:val="1"/>
          <w:sz w:val="24"/>
          <w:szCs w:val="24"/>
        </w:rPr>
      </w:pPr>
      <w:r>
        <w:rPr>
          <w:spacing w:val="1"/>
          <w:sz w:val="24"/>
          <w:szCs w:val="24"/>
        </w:rPr>
        <w:t>7.8</w:t>
      </w:r>
      <w:r>
        <w:rPr>
          <w:spacing w:val="1"/>
          <w:sz w:val="24"/>
          <w:szCs w:val="24"/>
        </w:rPr>
        <w:tab/>
      </w:r>
      <w:r>
        <w:rPr>
          <w:b/>
          <w:bCs/>
          <w:spacing w:val="1"/>
          <w:sz w:val="24"/>
          <w:szCs w:val="24"/>
        </w:rPr>
        <w:t>Restrictions</w:t>
      </w:r>
    </w:p>
    <w:p w:rsidR="003331F0" w:rsidRDefault="003331F0">
      <w:pPr>
        <w:numPr>
          <w:ilvl w:val="0"/>
          <w:numId w:val="167"/>
        </w:numPr>
        <w:tabs>
          <w:tab w:val="right" w:pos="9000"/>
        </w:tabs>
        <w:kinsoku w:val="0"/>
        <w:overflowPunct w:val="0"/>
        <w:autoSpaceDE/>
        <w:autoSpaceDN/>
        <w:adjustRightInd/>
        <w:spacing w:before="234" w:after="241" w:line="276" w:lineRule="exact"/>
        <w:jc w:val="both"/>
        <w:textAlignment w:val="baseline"/>
        <w:rPr>
          <w:sz w:val="24"/>
          <w:szCs w:val="24"/>
        </w:rPr>
      </w:pPr>
      <w:r>
        <w:rPr>
          <w:sz w:val="24"/>
          <w:szCs w:val="24"/>
        </w:rPr>
        <w:t>Any notice of cancellation or prepayment given by any Party under this Clause</w:t>
      </w:r>
      <w:r>
        <w:rPr>
          <w:sz w:val="24"/>
          <w:szCs w:val="24"/>
        </w:rPr>
        <w:br/>
      </w:r>
      <w:r>
        <w:rPr>
          <w:i/>
          <w:iCs/>
          <w:sz w:val="24"/>
          <w:szCs w:val="24"/>
        </w:rPr>
        <w:t xml:space="preserve">7 (Prepayment and cancellation) </w:t>
      </w:r>
      <w:r>
        <w:rPr>
          <w:sz w:val="24"/>
          <w:szCs w:val="24"/>
        </w:rPr>
        <w:t>shall be irrevocable and, unless a contrary indication appears in this Agreement, shall specify the date or dates upon which the relevant cancellation or prepayment is to be made and the amount of that cancellation or prepayment.</w:t>
      </w:r>
    </w:p>
    <w:tbl>
      <w:tblPr>
        <w:tblW w:w="0" w:type="auto"/>
        <w:tblLayout w:type="fixed"/>
        <w:tblCellMar>
          <w:left w:w="0" w:type="dxa"/>
          <w:right w:w="0" w:type="dxa"/>
        </w:tblCellMar>
        <w:tblLook w:val="0000" w:firstRow="0" w:lastRow="0" w:firstColumn="0" w:lastColumn="0" w:noHBand="0" w:noVBand="0"/>
      </w:tblPr>
      <w:tblGrid>
        <w:gridCol w:w="1215"/>
        <w:gridCol w:w="7845"/>
      </w:tblGrid>
      <w:tr w:rsidR="003331F0">
        <w:tblPrEx>
          <w:tblCellMar>
            <w:top w:w="0" w:type="dxa"/>
            <w:left w:w="0" w:type="dxa"/>
            <w:bottom w:w="0" w:type="dxa"/>
            <w:right w:w="0" w:type="dxa"/>
          </w:tblCellMar>
        </w:tblPrEx>
        <w:trPr>
          <w:trHeight w:hRule="exact" w:val="578"/>
        </w:trPr>
        <w:tc>
          <w:tcPr>
            <w:tcW w:w="1215" w:type="dxa"/>
            <w:tcBorders>
              <w:top w:val="nil"/>
              <w:left w:val="nil"/>
              <w:bottom w:val="nil"/>
              <w:right w:val="nil"/>
            </w:tcBorders>
          </w:tcPr>
          <w:p w:rsidR="003331F0" w:rsidRDefault="003331F0">
            <w:pPr>
              <w:numPr>
                <w:ilvl w:val="0"/>
                <w:numId w:val="168"/>
              </w:numPr>
              <w:kinsoku w:val="0"/>
              <w:overflowPunct w:val="0"/>
              <w:autoSpaceDE/>
              <w:autoSpaceDN/>
              <w:adjustRightInd/>
              <w:spacing w:before="44" w:after="245" w:line="282" w:lineRule="exact"/>
              <w:ind w:right="126"/>
              <w:jc w:val="right"/>
              <w:textAlignment w:val="baseline"/>
              <w:rPr>
                <w:spacing w:val="269"/>
                <w:sz w:val="24"/>
                <w:szCs w:val="24"/>
                <w:lang w:eastAsia="en-US"/>
              </w:rPr>
            </w:pPr>
          </w:p>
        </w:tc>
        <w:tc>
          <w:tcPr>
            <w:tcW w:w="7845" w:type="dxa"/>
            <w:tcBorders>
              <w:top w:val="nil"/>
              <w:left w:val="nil"/>
              <w:bottom w:val="nil"/>
              <w:right w:val="nil"/>
            </w:tcBorders>
          </w:tcPr>
          <w:p w:rsidR="003331F0" w:rsidRDefault="003331F0">
            <w:pPr>
              <w:kinsoku w:val="0"/>
              <w:overflowPunct w:val="0"/>
              <w:autoSpaceDE/>
              <w:autoSpaceDN/>
              <w:adjustRightInd/>
              <w:spacing w:after="26" w:line="272" w:lineRule="exact"/>
              <w:ind w:left="216" w:right="36"/>
              <w:textAlignment w:val="baseline"/>
              <w:rPr>
                <w:sz w:val="24"/>
                <w:szCs w:val="24"/>
                <w:lang w:eastAsia="en-US"/>
              </w:rPr>
            </w:pPr>
            <w:r>
              <w:rPr>
                <w:sz w:val="24"/>
                <w:szCs w:val="24"/>
                <w:lang w:eastAsia="en-US"/>
              </w:rPr>
              <w:t>Any prepayment under this Agreement shall be made together with (without double counting):</w:t>
            </w:r>
          </w:p>
        </w:tc>
      </w:tr>
    </w:tbl>
    <w:p w:rsidR="003331F0" w:rsidRDefault="003331F0">
      <w:pPr>
        <w:kinsoku w:val="0"/>
        <w:overflowPunct w:val="0"/>
        <w:autoSpaceDE/>
        <w:autoSpaceDN/>
        <w:adjustRightInd/>
        <w:spacing w:after="160" w:line="20" w:lineRule="exact"/>
        <w:textAlignment w:val="baseline"/>
        <w:rPr>
          <w:sz w:val="24"/>
          <w:szCs w:val="24"/>
        </w:rPr>
      </w:pPr>
    </w:p>
    <w:p w:rsidR="003331F0" w:rsidRDefault="003331F0">
      <w:pPr>
        <w:numPr>
          <w:ilvl w:val="0"/>
          <w:numId w:val="169"/>
        </w:numPr>
        <w:tabs>
          <w:tab w:val="left" w:pos="2088"/>
        </w:tabs>
        <w:kinsoku w:val="0"/>
        <w:overflowPunct w:val="0"/>
        <w:autoSpaceDE/>
        <w:autoSpaceDN/>
        <w:adjustRightInd/>
        <w:spacing w:before="27" w:line="277" w:lineRule="exact"/>
        <w:jc w:val="both"/>
        <w:textAlignment w:val="baseline"/>
        <w:rPr>
          <w:sz w:val="24"/>
          <w:szCs w:val="24"/>
        </w:rPr>
      </w:pPr>
      <w:r>
        <w:rPr>
          <w:sz w:val="24"/>
          <w:szCs w:val="24"/>
        </w:rPr>
        <w:t>accrued interest (including Margin) on the amount prepaid (which</w:t>
      </w:r>
      <w:r>
        <w:rPr>
          <w:sz w:val="24"/>
          <w:szCs w:val="24"/>
        </w:rPr>
        <w:br/>
        <w:t>shall, if the Facility has, on or before that date, been the subject of a Securitisation be calculated up to the next Interest Payment Date);</w:t>
      </w:r>
    </w:p>
    <w:p w:rsidR="003331F0" w:rsidRDefault="003331F0">
      <w:pPr>
        <w:numPr>
          <w:ilvl w:val="0"/>
          <w:numId w:val="169"/>
        </w:numPr>
        <w:kinsoku w:val="0"/>
        <w:overflowPunct w:val="0"/>
        <w:autoSpaceDE/>
        <w:autoSpaceDN/>
        <w:adjustRightInd/>
        <w:spacing w:before="239" w:line="274" w:lineRule="exact"/>
        <w:jc w:val="both"/>
        <w:textAlignment w:val="baseline"/>
        <w:rPr>
          <w:sz w:val="24"/>
          <w:szCs w:val="24"/>
        </w:rPr>
      </w:pPr>
      <w:r>
        <w:rPr>
          <w:sz w:val="24"/>
          <w:szCs w:val="24"/>
        </w:rPr>
        <w:t>any applicable Break Costs;</w:t>
      </w:r>
    </w:p>
    <w:p w:rsidR="003331F0" w:rsidRDefault="003331F0">
      <w:pPr>
        <w:numPr>
          <w:ilvl w:val="0"/>
          <w:numId w:val="170"/>
        </w:numPr>
        <w:kinsoku w:val="0"/>
        <w:overflowPunct w:val="0"/>
        <w:autoSpaceDE/>
        <w:autoSpaceDN/>
        <w:adjustRightInd/>
        <w:spacing w:before="244" w:line="275" w:lineRule="exact"/>
        <w:jc w:val="both"/>
        <w:textAlignment w:val="baseline"/>
        <w:rPr>
          <w:sz w:val="24"/>
          <w:szCs w:val="24"/>
        </w:rPr>
      </w:pPr>
      <w:r>
        <w:rPr>
          <w:sz w:val="24"/>
          <w:szCs w:val="24"/>
        </w:rPr>
        <w:t xml:space="preserve">any prepayment fees payable in accordance with Clause 11.4 </w:t>
      </w:r>
      <w:r>
        <w:rPr>
          <w:i/>
          <w:iCs/>
          <w:sz w:val="24"/>
          <w:szCs w:val="24"/>
        </w:rPr>
        <w:t xml:space="preserve">(Prepayment fee); </w:t>
      </w:r>
      <w:r>
        <w:rPr>
          <w:sz w:val="24"/>
          <w:szCs w:val="24"/>
        </w:rPr>
        <w:t>and</w:t>
      </w:r>
    </w:p>
    <w:p w:rsidR="003331F0" w:rsidRDefault="003331F0">
      <w:pPr>
        <w:numPr>
          <w:ilvl w:val="0"/>
          <w:numId w:val="170"/>
        </w:numPr>
        <w:kinsoku w:val="0"/>
        <w:overflowPunct w:val="0"/>
        <w:autoSpaceDE/>
        <w:autoSpaceDN/>
        <w:adjustRightInd/>
        <w:spacing w:before="243" w:line="274" w:lineRule="exact"/>
        <w:jc w:val="both"/>
        <w:textAlignment w:val="baseline"/>
        <w:rPr>
          <w:sz w:val="24"/>
          <w:szCs w:val="24"/>
        </w:rPr>
      </w:pPr>
      <w:r>
        <w:rPr>
          <w:sz w:val="24"/>
          <w:szCs w:val="24"/>
        </w:rPr>
        <w:t>any other Secured Liabilities which become due and payable as a result of the prepayment.</w:t>
      </w:r>
    </w:p>
    <w:p w:rsidR="003331F0" w:rsidRDefault="003331F0">
      <w:pPr>
        <w:numPr>
          <w:ilvl w:val="0"/>
          <w:numId w:val="171"/>
        </w:numPr>
        <w:kinsoku w:val="0"/>
        <w:overflowPunct w:val="0"/>
        <w:autoSpaceDE/>
        <w:autoSpaceDN/>
        <w:adjustRightInd/>
        <w:spacing w:before="244" w:line="274" w:lineRule="exact"/>
        <w:jc w:val="both"/>
        <w:textAlignment w:val="baseline"/>
        <w:rPr>
          <w:sz w:val="24"/>
          <w:szCs w:val="24"/>
        </w:rPr>
      </w:pPr>
      <w:r>
        <w:rPr>
          <w:sz w:val="24"/>
          <w:szCs w:val="24"/>
        </w:rPr>
        <w:t>No Borrower may reborrow all or any part of the Facility which is prepaid.</w:t>
      </w:r>
    </w:p>
    <w:p w:rsidR="003331F0" w:rsidRDefault="003331F0">
      <w:pPr>
        <w:numPr>
          <w:ilvl w:val="0"/>
          <w:numId w:val="171"/>
        </w:numPr>
        <w:kinsoku w:val="0"/>
        <w:overflowPunct w:val="0"/>
        <w:autoSpaceDE/>
        <w:autoSpaceDN/>
        <w:adjustRightInd/>
        <w:spacing w:before="240" w:line="275" w:lineRule="exact"/>
        <w:jc w:val="both"/>
        <w:textAlignment w:val="baseline"/>
        <w:rPr>
          <w:sz w:val="24"/>
          <w:szCs w:val="24"/>
        </w:rPr>
      </w:pPr>
      <w:r>
        <w:rPr>
          <w:sz w:val="24"/>
          <w:szCs w:val="24"/>
        </w:rPr>
        <w:t>The Borrowers shall not repay or prepay all or any part of the Loans or c</w:t>
      </w:r>
      <w:r>
        <w:rPr>
          <w:sz w:val="24"/>
          <w:szCs w:val="24"/>
          <w:lang w:val="es-ES" w:eastAsia="es-ES"/>
        </w:rPr>
        <w:t>an</w:t>
      </w:r>
      <w:r>
        <w:rPr>
          <w:sz w:val="24"/>
          <w:szCs w:val="24"/>
        </w:rPr>
        <w:t>cel all or any part of the Commitments except at the times and in the manner expressly provided for in this Agreement.</w:t>
      </w:r>
    </w:p>
    <w:p w:rsidR="003331F0" w:rsidRDefault="003331F0">
      <w:pPr>
        <w:numPr>
          <w:ilvl w:val="0"/>
          <w:numId w:val="171"/>
        </w:numPr>
        <w:kinsoku w:val="0"/>
        <w:overflowPunct w:val="0"/>
        <w:autoSpaceDE/>
        <w:autoSpaceDN/>
        <w:adjustRightInd/>
        <w:spacing w:before="245" w:line="274" w:lineRule="exact"/>
        <w:jc w:val="both"/>
        <w:textAlignment w:val="baseline"/>
        <w:rPr>
          <w:sz w:val="24"/>
          <w:szCs w:val="24"/>
        </w:rPr>
      </w:pPr>
      <w:r>
        <w:rPr>
          <w:sz w:val="24"/>
          <w:szCs w:val="24"/>
        </w:rPr>
        <w:t>No amount of the Total Commitments cancelled under this Agreement may be subsequently reinstated.</w:t>
      </w:r>
    </w:p>
    <w:p w:rsidR="003331F0" w:rsidRDefault="003331F0">
      <w:pPr>
        <w:numPr>
          <w:ilvl w:val="0"/>
          <w:numId w:val="171"/>
        </w:numPr>
        <w:kinsoku w:val="0"/>
        <w:overflowPunct w:val="0"/>
        <w:autoSpaceDE/>
        <w:autoSpaceDN/>
        <w:adjustRightInd/>
        <w:spacing w:before="245" w:line="274" w:lineRule="exact"/>
        <w:jc w:val="both"/>
        <w:textAlignment w:val="baseline"/>
        <w:rPr>
          <w:sz w:val="24"/>
          <w:szCs w:val="24"/>
        </w:rPr>
      </w:pPr>
      <w:r>
        <w:rPr>
          <w:sz w:val="24"/>
          <w:szCs w:val="24"/>
        </w:rPr>
        <w:t>If the Agent receives a notice under this Clause 7 it shall promptly forward a copy of that notice to either the Obligors' Agent or the affected Lenders, as appropriate.</w:t>
      </w:r>
    </w:p>
    <w:p w:rsidR="003331F0" w:rsidRDefault="003331F0">
      <w:pPr>
        <w:numPr>
          <w:ilvl w:val="0"/>
          <w:numId w:val="171"/>
        </w:numPr>
        <w:kinsoku w:val="0"/>
        <w:overflowPunct w:val="0"/>
        <w:autoSpaceDE/>
        <w:autoSpaceDN/>
        <w:adjustRightInd/>
        <w:spacing w:before="243" w:line="275" w:lineRule="exact"/>
        <w:jc w:val="both"/>
        <w:textAlignment w:val="baseline"/>
        <w:rPr>
          <w:sz w:val="24"/>
          <w:szCs w:val="24"/>
        </w:rPr>
      </w:pPr>
      <w:r>
        <w:rPr>
          <w:sz w:val="24"/>
          <w:szCs w:val="24"/>
        </w:rPr>
        <w:t>If all or part of any Lender's participation in a Lo</w:t>
      </w:r>
      <w:r>
        <w:rPr>
          <w:sz w:val="24"/>
          <w:szCs w:val="24"/>
          <w:lang w:val="es-ES" w:eastAsia="es-ES"/>
        </w:rPr>
        <w:t xml:space="preserve">an </w:t>
      </w:r>
      <w:r>
        <w:rPr>
          <w:sz w:val="24"/>
          <w:szCs w:val="24"/>
        </w:rPr>
        <w:t>is repaid or prepaid, an amount of that Lender's Commitment (equal to the amount of the Lo</w:t>
      </w:r>
      <w:r>
        <w:rPr>
          <w:sz w:val="24"/>
          <w:szCs w:val="24"/>
          <w:lang w:val="es-ES" w:eastAsia="es-ES"/>
        </w:rPr>
        <w:t xml:space="preserve">an </w:t>
      </w:r>
      <w:r>
        <w:rPr>
          <w:sz w:val="24"/>
          <w:szCs w:val="24"/>
        </w:rPr>
        <w:t>which is repaid or prepaid) will be deemed to be cancelled on the date of repayment or prepayment.</w:t>
      </w:r>
    </w:p>
    <w:p w:rsidR="003331F0" w:rsidRDefault="003331F0">
      <w:pPr>
        <w:numPr>
          <w:ilvl w:val="0"/>
          <w:numId w:val="171"/>
        </w:numPr>
        <w:kinsoku w:val="0"/>
        <w:overflowPunct w:val="0"/>
        <w:autoSpaceDE/>
        <w:autoSpaceDN/>
        <w:adjustRightInd/>
        <w:spacing w:before="247" w:after="1855" w:line="275" w:lineRule="exact"/>
        <w:jc w:val="both"/>
        <w:textAlignment w:val="baseline"/>
        <w:rPr>
          <w:sz w:val="24"/>
          <w:szCs w:val="24"/>
        </w:rPr>
      </w:pPr>
      <w:r>
        <w:rPr>
          <w:sz w:val="24"/>
          <w:szCs w:val="24"/>
        </w:rPr>
        <w:t>Any prepayment of a Lo</w:t>
      </w:r>
      <w:r>
        <w:rPr>
          <w:sz w:val="24"/>
          <w:szCs w:val="24"/>
          <w:lang w:val="es-ES" w:eastAsia="es-ES"/>
        </w:rPr>
        <w:t xml:space="preserve">an </w:t>
      </w:r>
      <w:r>
        <w:rPr>
          <w:sz w:val="24"/>
          <w:szCs w:val="24"/>
        </w:rPr>
        <w:t xml:space="preserve">(other than a prepayment to a single Lender pursuant to Clause 7.1 </w:t>
      </w:r>
      <w:r>
        <w:rPr>
          <w:i/>
          <w:iCs/>
          <w:sz w:val="24"/>
          <w:szCs w:val="24"/>
        </w:rPr>
        <w:t xml:space="preserve">(Illegality) </w:t>
      </w:r>
      <w:r>
        <w:rPr>
          <w:sz w:val="24"/>
          <w:szCs w:val="24"/>
        </w:rPr>
        <w:t xml:space="preserve">or Clause </w:t>
      </w:r>
      <w:r>
        <w:rPr>
          <w:i/>
          <w:iCs/>
          <w:sz w:val="24"/>
          <w:szCs w:val="24"/>
        </w:rPr>
        <w:t xml:space="preserve">7.7 (Right of repayment and cancellation in relation to a single Lender)) </w:t>
      </w:r>
      <w:r>
        <w:rPr>
          <w:sz w:val="24"/>
          <w:szCs w:val="24"/>
        </w:rPr>
        <w:t xml:space="preserve">shall be applied </w:t>
      </w:r>
      <w:r>
        <w:rPr>
          <w:i/>
          <w:iCs/>
          <w:sz w:val="24"/>
          <w:szCs w:val="24"/>
        </w:rPr>
        <w:t xml:space="preserve">pro rata </w:t>
      </w:r>
      <w:r>
        <w:rPr>
          <w:sz w:val="24"/>
          <w:szCs w:val="24"/>
        </w:rPr>
        <w:t>to each Lender's participation in that Lo</w:t>
      </w:r>
      <w:r>
        <w:rPr>
          <w:sz w:val="24"/>
          <w:szCs w:val="24"/>
          <w:lang w:val="es-ES" w:eastAsia="es-ES"/>
        </w:rPr>
        <w:t>an</w:t>
      </w:r>
      <w:r>
        <w:rPr>
          <w:sz w:val="24"/>
          <w:szCs w:val="24"/>
        </w:rPr>
        <w:t>.</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rPr>
      </w:pPr>
      <w:r>
        <w:rPr>
          <w:sz w:val="16"/>
          <w:szCs w:val="16"/>
        </w:rPr>
        <w:lastRenderedPageBreak/>
        <w:t>80184-5-446-v17.0</w:t>
      </w:r>
      <w:r>
        <w:rPr>
          <w:sz w:val="16"/>
          <w:szCs w:val="16"/>
        </w:rPr>
        <w:tab/>
      </w:r>
      <w:r>
        <w:rPr>
          <w:sz w:val="24"/>
          <w:szCs w:val="24"/>
        </w:rPr>
        <w:t>- 54 -</w:t>
      </w:r>
      <w:r>
        <w:rPr>
          <w:sz w:val="24"/>
          <w:szCs w:val="24"/>
        </w:rPr>
        <w:tab/>
      </w:r>
      <w:r>
        <w:rPr>
          <w:sz w:val="16"/>
          <w:szCs w:val="16"/>
        </w:rPr>
        <w:t>70-40580707</w:t>
      </w:r>
    </w:p>
    <w:p w:rsidR="003331F0" w:rsidRDefault="003331F0">
      <w:pPr>
        <w:pageBreakBefore/>
        <w:kinsoku w:val="0"/>
        <w:overflowPunct w:val="0"/>
        <w:autoSpaceDE/>
        <w:autoSpaceDN/>
        <w:adjustRightInd/>
        <w:spacing w:before="17" w:line="270" w:lineRule="exact"/>
        <w:jc w:val="center"/>
        <w:textAlignment w:val="baseline"/>
        <w:rPr>
          <w:b/>
          <w:bCs/>
          <w:spacing w:val="-1"/>
          <w:sz w:val="24"/>
          <w:szCs w:val="24"/>
        </w:rPr>
      </w:pPr>
      <w:r>
        <w:rPr>
          <w:b/>
          <w:bCs/>
          <w:spacing w:val="-1"/>
          <w:sz w:val="24"/>
          <w:szCs w:val="24"/>
        </w:rPr>
        <w:lastRenderedPageBreak/>
        <w:t>SECTION 5</w:t>
      </w:r>
    </w:p>
    <w:p w:rsidR="003331F0" w:rsidRDefault="003331F0">
      <w:pPr>
        <w:kinsoku w:val="0"/>
        <w:overflowPunct w:val="0"/>
        <w:autoSpaceDE/>
        <w:autoSpaceDN/>
        <w:adjustRightInd/>
        <w:spacing w:before="8" w:line="270" w:lineRule="exact"/>
        <w:jc w:val="center"/>
        <w:textAlignment w:val="baseline"/>
        <w:rPr>
          <w:b/>
          <w:bCs/>
          <w:sz w:val="24"/>
          <w:szCs w:val="24"/>
        </w:rPr>
      </w:pPr>
      <w:r>
        <w:rPr>
          <w:b/>
          <w:bCs/>
          <w:sz w:val="24"/>
          <w:szCs w:val="24"/>
        </w:rPr>
        <w:t>COSTS OF UTILISATION</w:t>
      </w:r>
    </w:p>
    <w:p w:rsidR="003331F0" w:rsidRDefault="003331F0">
      <w:pPr>
        <w:tabs>
          <w:tab w:val="decimal" w:pos="144"/>
          <w:tab w:val="left" w:pos="648"/>
        </w:tabs>
        <w:kinsoku w:val="0"/>
        <w:overflowPunct w:val="0"/>
        <w:autoSpaceDE/>
        <w:autoSpaceDN/>
        <w:adjustRightInd/>
        <w:spacing w:before="238" w:line="275" w:lineRule="exact"/>
        <w:textAlignment w:val="baseline"/>
        <w:rPr>
          <w:b/>
          <w:bCs/>
          <w:sz w:val="24"/>
          <w:szCs w:val="24"/>
        </w:rPr>
      </w:pPr>
      <w:r>
        <w:rPr>
          <w:sz w:val="24"/>
          <w:szCs w:val="24"/>
        </w:rPr>
        <w:tab/>
        <w:t>8.</w:t>
      </w:r>
      <w:r>
        <w:rPr>
          <w:sz w:val="24"/>
          <w:szCs w:val="24"/>
        </w:rPr>
        <w:tab/>
      </w:r>
      <w:r>
        <w:rPr>
          <w:b/>
          <w:bCs/>
          <w:sz w:val="24"/>
          <w:szCs w:val="24"/>
        </w:rPr>
        <w:t>INTEREST</w:t>
      </w:r>
    </w:p>
    <w:p w:rsidR="003331F0" w:rsidRDefault="003331F0">
      <w:pPr>
        <w:tabs>
          <w:tab w:val="decimal" w:pos="144"/>
          <w:tab w:val="left" w:pos="648"/>
        </w:tabs>
        <w:kinsoku w:val="0"/>
        <w:overflowPunct w:val="0"/>
        <w:autoSpaceDE/>
        <w:autoSpaceDN/>
        <w:adjustRightInd/>
        <w:spacing w:before="245" w:line="275" w:lineRule="exact"/>
        <w:textAlignment w:val="baseline"/>
        <w:rPr>
          <w:b/>
          <w:bCs/>
          <w:sz w:val="24"/>
          <w:szCs w:val="24"/>
        </w:rPr>
      </w:pPr>
      <w:r>
        <w:rPr>
          <w:sz w:val="24"/>
          <w:szCs w:val="24"/>
        </w:rPr>
        <w:tab/>
        <w:t>8.1</w:t>
      </w:r>
      <w:r>
        <w:rPr>
          <w:sz w:val="24"/>
          <w:szCs w:val="24"/>
        </w:rPr>
        <w:tab/>
      </w:r>
      <w:r>
        <w:rPr>
          <w:b/>
          <w:bCs/>
          <w:sz w:val="24"/>
          <w:szCs w:val="24"/>
        </w:rPr>
        <w:t>Calculation of interest</w:t>
      </w:r>
    </w:p>
    <w:p w:rsidR="003331F0" w:rsidRDefault="003331F0">
      <w:pPr>
        <w:kinsoku w:val="0"/>
        <w:overflowPunct w:val="0"/>
        <w:autoSpaceDE/>
        <w:autoSpaceDN/>
        <w:adjustRightInd/>
        <w:spacing w:before="238" w:line="274" w:lineRule="exact"/>
        <w:ind w:left="720"/>
        <w:jc w:val="both"/>
        <w:textAlignment w:val="baseline"/>
        <w:rPr>
          <w:sz w:val="24"/>
          <w:szCs w:val="24"/>
        </w:rPr>
      </w:pPr>
      <w:r>
        <w:rPr>
          <w:sz w:val="24"/>
          <w:szCs w:val="24"/>
        </w:rPr>
        <w:t>The rate of interest on each Lo</w:t>
      </w:r>
      <w:r>
        <w:rPr>
          <w:sz w:val="24"/>
          <w:szCs w:val="24"/>
          <w:lang w:val="es-ES" w:eastAsia="es-ES"/>
        </w:rPr>
        <w:t xml:space="preserve">an </w:t>
      </w:r>
      <w:r>
        <w:rPr>
          <w:sz w:val="24"/>
          <w:szCs w:val="24"/>
        </w:rPr>
        <w:t>for each Interest Period is the percentage rate per annum which is the aggregate of the applicable:</w:t>
      </w:r>
    </w:p>
    <w:p w:rsidR="003331F0" w:rsidRDefault="003331F0">
      <w:pPr>
        <w:numPr>
          <w:ilvl w:val="0"/>
          <w:numId w:val="172"/>
        </w:numPr>
        <w:kinsoku w:val="0"/>
        <w:overflowPunct w:val="0"/>
        <w:autoSpaceDE/>
        <w:autoSpaceDN/>
        <w:adjustRightInd/>
        <w:spacing w:before="243" w:line="274" w:lineRule="exact"/>
        <w:textAlignment w:val="baseline"/>
        <w:rPr>
          <w:spacing w:val="6"/>
          <w:sz w:val="24"/>
          <w:szCs w:val="24"/>
        </w:rPr>
      </w:pPr>
      <w:r>
        <w:rPr>
          <w:spacing w:val="6"/>
          <w:sz w:val="24"/>
          <w:szCs w:val="24"/>
        </w:rPr>
        <w:t>Margin; and</w:t>
      </w:r>
    </w:p>
    <w:p w:rsidR="003331F0" w:rsidRDefault="003331F0">
      <w:pPr>
        <w:numPr>
          <w:ilvl w:val="0"/>
          <w:numId w:val="173"/>
        </w:numPr>
        <w:kinsoku w:val="0"/>
        <w:overflowPunct w:val="0"/>
        <w:autoSpaceDE/>
        <w:autoSpaceDN/>
        <w:adjustRightInd/>
        <w:spacing w:before="240" w:line="274" w:lineRule="exact"/>
        <w:textAlignment w:val="baseline"/>
        <w:rPr>
          <w:spacing w:val="5"/>
          <w:sz w:val="24"/>
          <w:szCs w:val="24"/>
        </w:rPr>
      </w:pPr>
      <w:r>
        <w:rPr>
          <w:spacing w:val="5"/>
          <w:sz w:val="24"/>
          <w:szCs w:val="24"/>
        </w:rPr>
        <w:t>EURIBOR.</w:t>
      </w:r>
    </w:p>
    <w:p w:rsidR="003331F0" w:rsidRDefault="003331F0">
      <w:pPr>
        <w:tabs>
          <w:tab w:val="decimal" w:pos="144"/>
          <w:tab w:val="left" w:pos="648"/>
        </w:tabs>
        <w:kinsoku w:val="0"/>
        <w:overflowPunct w:val="0"/>
        <w:autoSpaceDE/>
        <w:autoSpaceDN/>
        <w:adjustRightInd/>
        <w:spacing w:before="245" w:line="275" w:lineRule="exact"/>
        <w:textAlignment w:val="baseline"/>
        <w:rPr>
          <w:b/>
          <w:bCs/>
          <w:sz w:val="24"/>
          <w:szCs w:val="24"/>
        </w:rPr>
      </w:pPr>
      <w:r>
        <w:rPr>
          <w:sz w:val="24"/>
          <w:szCs w:val="24"/>
        </w:rPr>
        <w:tab/>
        <w:t>8.2</w:t>
      </w:r>
      <w:r>
        <w:rPr>
          <w:sz w:val="24"/>
          <w:szCs w:val="24"/>
        </w:rPr>
        <w:tab/>
      </w:r>
      <w:r>
        <w:rPr>
          <w:b/>
          <w:bCs/>
          <w:sz w:val="24"/>
          <w:szCs w:val="24"/>
        </w:rPr>
        <w:t>Payment of interest</w:t>
      </w:r>
    </w:p>
    <w:p w:rsidR="003331F0" w:rsidRDefault="003331F0">
      <w:pPr>
        <w:kinsoku w:val="0"/>
        <w:overflowPunct w:val="0"/>
        <w:autoSpaceDE/>
        <w:autoSpaceDN/>
        <w:adjustRightInd/>
        <w:spacing w:before="239" w:line="278" w:lineRule="exact"/>
        <w:ind w:left="720"/>
        <w:jc w:val="both"/>
        <w:textAlignment w:val="baseline"/>
        <w:rPr>
          <w:sz w:val="24"/>
          <w:szCs w:val="24"/>
        </w:rPr>
      </w:pPr>
      <w:r>
        <w:rPr>
          <w:sz w:val="24"/>
          <w:szCs w:val="24"/>
        </w:rPr>
        <w:t>Each Borrower shall pay accrued interest on each Lo</w:t>
      </w:r>
      <w:r>
        <w:rPr>
          <w:sz w:val="24"/>
          <w:szCs w:val="24"/>
          <w:lang w:val="es-ES" w:eastAsia="es-ES"/>
        </w:rPr>
        <w:t xml:space="preserve">an </w:t>
      </w:r>
      <w:r>
        <w:rPr>
          <w:sz w:val="24"/>
          <w:szCs w:val="24"/>
        </w:rPr>
        <w:t>made to it on the last day of each Interest Pe</w:t>
      </w:r>
      <w:r>
        <w:rPr>
          <w:sz w:val="24"/>
          <w:szCs w:val="24"/>
          <w:lang w:val="es-ES" w:eastAsia="es-ES"/>
        </w:rPr>
        <w:t>ri</w:t>
      </w:r>
      <w:r>
        <w:rPr>
          <w:sz w:val="24"/>
          <w:szCs w:val="24"/>
        </w:rPr>
        <w:t>od.</w:t>
      </w:r>
    </w:p>
    <w:p w:rsidR="003331F0" w:rsidRDefault="003331F0">
      <w:pPr>
        <w:kinsoku w:val="0"/>
        <w:overflowPunct w:val="0"/>
        <w:autoSpaceDE/>
        <w:autoSpaceDN/>
        <w:adjustRightInd/>
        <w:spacing w:before="241" w:line="275" w:lineRule="exact"/>
        <w:textAlignment w:val="baseline"/>
        <w:rPr>
          <w:b/>
          <w:bCs/>
          <w:spacing w:val="29"/>
          <w:sz w:val="24"/>
          <w:szCs w:val="24"/>
        </w:rPr>
      </w:pPr>
      <w:r>
        <w:rPr>
          <w:spacing w:val="29"/>
          <w:sz w:val="24"/>
          <w:szCs w:val="24"/>
        </w:rPr>
        <w:t xml:space="preserve">8.3 </w:t>
      </w:r>
      <w:r>
        <w:rPr>
          <w:b/>
          <w:bCs/>
          <w:spacing w:val="29"/>
          <w:sz w:val="24"/>
          <w:szCs w:val="24"/>
        </w:rPr>
        <w:t>Hedging</w:t>
      </w:r>
    </w:p>
    <w:p w:rsidR="003331F0" w:rsidRDefault="003331F0">
      <w:pPr>
        <w:numPr>
          <w:ilvl w:val="0"/>
          <w:numId w:val="174"/>
        </w:numPr>
        <w:kinsoku w:val="0"/>
        <w:overflowPunct w:val="0"/>
        <w:autoSpaceDE/>
        <w:autoSpaceDN/>
        <w:adjustRightInd/>
        <w:spacing w:before="236" w:after="270" w:line="276" w:lineRule="exact"/>
        <w:jc w:val="both"/>
        <w:textAlignment w:val="baseline"/>
        <w:rPr>
          <w:sz w:val="24"/>
          <w:szCs w:val="24"/>
        </w:rPr>
      </w:pPr>
      <w:r>
        <w:rPr>
          <w:sz w:val="24"/>
          <w:szCs w:val="24"/>
        </w:rPr>
        <w:t>On or p</w:t>
      </w:r>
      <w:r>
        <w:rPr>
          <w:sz w:val="24"/>
          <w:szCs w:val="24"/>
          <w:lang w:val="es-ES" w:eastAsia="es-ES"/>
        </w:rPr>
        <w:t>ri</w:t>
      </w:r>
      <w:r>
        <w:rPr>
          <w:sz w:val="24"/>
          <w:szCs w:val="24"/>
        </w:rPr>
        <w:t>or to the date falling five (5) Business Days after the Utilisation Date, the Borrowers shall enter into and shall thereafter maintain Hedging Agreements in accordance with this Clause.</w:t>
      </w:r>
    </w:p>
    <w:p w:rsidR="003331F0" w:rsidRDefault="003331F0">
      <w:pPr>
        <w:numPr>
          <w:ilvl w:val="0"/>
          <w:numId w:val="175"/>
        </w:numPr>
        <w:kinsoku w:val="0"/>
        <w:overflowPunct w:val="0"/>
        <w:autoSpaceDE/>
        <w:autoSpaceDN/>
        <w:adjustRightInd/>
        <w:spacing w:line="273" w:lineRule="exact"/>
        <w:textAlignment w:val="baseline"/>
        <w:rPr>
          <w:spacing w:val="-314"/>
          <w:sz w:val="24"/>
          <w:szCs w:val="24"/>
          <w:lang w:eastAsia="en-US"/>
        </w:rPr>
      </w:pPr>
    </w:p>
    <w:p w:rsidR="003331F0" w:rsidRDefault="003331F0">
      <w:pPr>
        <w:tabs>
          <w:tab w:val="right" w:pos="9000"/>
        </w:tabs>
        <w:kinsoku w:val="0"/>
        <w:overflowPunct w:val="0"/>
        <w:autoSpaceDE/>
        <w:autoSpaceDN/>
        <w:adjustRightInd/>
        <w:spacing w:line="228" w:lineRule="exact"/>
        <w:ind w:left="1368"/>
        <w:textAlignment w:val="baseline"/>
        <w:rPr>
          <w:sz w:val="24"/>
          <w:szCs w:val="24"/>
          <w:lang w:eastAsia="en-US"/>
        </w:rPr>
      </w:pPr>
      <w:r>
        <w:rPr>
          <w:sz w:val="24"/>
          <w:szCs w:val="24"/>
          <w:lang w:val="es-ES" w:eastAsia="es-ES"/>
        </w:rPr>
        <w:t>(i)</w:t>
      </w:r>
      <w:r>
        <w:rPr>
          <w:sz w:val="24"/>
          <w:szCs w:val="24"/>
          <w:lang w:val="es-ES" w:eastAsia="es-ES"/>
        </w:rPr>
        <w:tab/>
      </w:r>
      <w:r>
        <w:rPr>
          <w:sz w:val="24"/>
          <w:szCs w:val="24"/>
          <w:lang w:eastAsia="en-US"/>
        </w:rPr>
        <w:t>The aggregate notional amount of the transactions in respect of the</w:t>
      </w:r>
    </w:p>
    <w:p w:rsidR="003331F0" w:rsidRDefault="003331F0">
      <w:pPr>
        <w:kinsoku w:val="0"/>
        <w:overflowPunct w:val="0"/>
        <w:autoSpaceDE/>
        <w:autoSpaceDN/>
        <w:adjustRightInd/>
        <w:spacing w:line="278" w:lineRule="exact"/>
        <w:ind w:left="2160"/>
        <w:textAlignment w:val="baseline"/>
        <w:rPr>
          <w:sz w:val="24"/>
          <w:szCs w:val="24"/>
          <w:lang w:val="es-ES" w:eastAsia="es-ES"/>
        </w:rPr>
      </w:pPr>
      <w:r>
        <w:rPr>
          <w:sz w:val="24"/>
          <w:szCs w:val="24"/>
          <w:lang w:eastAsia="en-US"/>
        </w:rPr>
        <w:t xml:space="preserve">Hedging Agreements shall be at least 100 per cent. </w:t>
      </w:r>
      <w:r>
        <w:rPr>
          <w:sz w:val="24"/>
          <w:szCs w:val="24"/>
          <w:lang w:val="es-ES" w:eastAsia="es-ES"/>
        </w:rPr>
        <w:t>of:</w:t>
      </w:r>
    </w:p>
    <w:p w:rsidR="003331F0" w:rsidRDefault="003331F0">
      <w:pPr>
        <w:numPr>
          <w:ilvl w:val="0"/>
          <w:numId w:val="176"/>
        </w:numPr>
        <w:tabs>
          <w:tab w:val="right" w:pos="9000"/>
        </w:tabs>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in the case of the Nassica Borrower, the aggregate of the Total</w:t>
      </w:r>
      <w:r>
        <w:rPr>
          <w:sz w:val="24"/>
          <w:szCs w:val="24"/>
          <w:lang w:eastAsia="en-US"/>
        </w:rPr>
        <w:br/>
        <w:t>Facility A Commitments and the Total Facility C Commitments; and</w:t>
      </w:r>
    </w:p>
    <w:p w:rsidR="003331F0" w:rsidRDefault="003331F0">
      <w:pPr>
        <w:numPr>
          <w:ilvl w:val="0"/>
          <w:numId w:val="176"/>
        </w:numPr>
        <w:tabs>
          <w:tab w:val="right" w:pos="9000"/>
        </w:tabs>
        <w:kinsoku w:val="0"/>
        <w:overflowPunct w:val="0"/>
        <w:autoSpaceDE/>
        <w:autoSpaceDN/>
        <w:adjustRightInd/>
        <w:spacing w:before="189" w:line="276" w:lineRule="exact"/>
        <w:jc w:val="both"/>
        <w:textAlignment w:val="baseline"/>
        <w:rPr>
          <w:sz w:val="24"/>
          <w:szCs w:val="24"/>
          <w:lang w:eastAsia="en-US"/>
        </w:rPr>
      </w:pPr>
      <w:r>
        <w:rPr>
          <w:sz w:val="24"/>
          <w:szCs w:val="24"/>
          <w:lang w:eastAsia="en-US"/>
        </w:rPr>
        <w:t>in the case of the Vista Alegre Borrower, the Total Facility B</w:t>
      </w:r>
      <w:r>
        <w:rPr>
          <w:sz w:val="24"/>
          <w:szCs w:val="24"/>
          <w:lang w:eastAsia="en-US"/>
        </w:rPr>
        <w:br/>
        <w:t>Commitments.</w:t>
      </w:r>
    </w:p>
    <w:p w:rsidR="003331F0" w:rsidRDefault="003331F0">
      <w:pPr>
        <w:tabs>
          <w:tab w:val="right" w:pos="9000"/>
        </w:tabs>
        <w:kinsoku w:val="0"/>
        <w:overflowPunct w:val="0"/>
        <w:autoSpaceDE/>
        <w:autoSpaceDN/>
        <w:adjustRightInd/>
        <w:spacing w:before="284" w:line="274" w:lineRule="exact"/>
        <w:ind w:left="1368"/>
        <w:textAlignment w:val="baseline"/>
        <w:rPr>
          <w:sz w:val="24"/>
          <w:szCs w:val="24"/>
          <w:lang w:eastAsia="en-US"/>
        </w:rPr>
      </w:pPr>
      <w:r>
        <w:rPr>
          <w:sz w:val="24"/>
          <w:szCs w:val="24"/>
          <w:lang w:eastAsia="en-US"/>
        </w:rPr>
        <w:t>(ii)</w:t>
      </w:r>
      <w:r>
        <w:rPr>
          <w:sz w:val="24"/>
          <w:szCs w:val="24"/>
          <w:lang w:eastAsia="en-US"/>
        </w:rPr>
        <w:tab/>
        <w:t>Each Hedging Agreement (and each transaction under a Hedging</w:t>
      </w:r>
    </w:p>
    <w:p w:rsidR="003331F0" w:rsidRDefault="003331F0">
      <w:pPr>
        <w:kinsoku w:val="0"/>
        <w:overflowPunct w:val="0"/>
        <w:autoSpaceDE/>
        <w:autoSpaceDN/>
        <w:adjustRightInd/>
        <w:spacing w:before="4" w:line="274" w:lineRule="exact"/>
        <w:ind w:left="2160"/>
        <w:textAlignment w:val="baseline"/>
        <w:rPr>
          <w:sz w:val="24"/>
          <w:szCs w:val="24"/>
          <w:lang w:eastAsia="en-US"/>
        </w:rPr>
      </w:pPr>
      <w:r>
        <w:rPr>
          <w:sz w:val="24"/>
          <w:szCs w:val="24"/>
          <w:lang w:eastAsia="en-US"/>
        </w:rPr>
        <w:t>Agreement) shall:</w:t>
      </w:r>
    </w:p>
    <w:p w:rsidR="003331F0" w:rsidRDefault="003331F0">
      <w:pPr>
        <w:numPr>
          <w:ilvl w:val="0"/>
          <w:numId w:val="177"/>
        </w:numPr>
        <w:kinsoku w:val="0"/>
        <w:overflowPunct w:val="0"/>
        <w:autoSpaceDE/>
        <w:autoSpaceDN/>
        <w:adjustRightInd/>
        <w:spacing w:before="241" w:line="274" w:lineRule="exact"/>
        <w:jc w:val="both"/>
        <w:textAlignment w:val="baseline"/>
        <w:rPr>
          <w:sz w:val="24"/>
          <w:szCs w:val="24"/>
          <w:lang w:eastAsia="en-US"/>
        </w:rPr>
      </w:pPr>
      <w:r>
        <w:rPr>
          <w:sz w:val="24"/>
          <w:szCs w:val="24"/>
          <w:lang w:eastAsia="en-US"/>
        </w:rPr>
        <w:t>be with a Hedge Counterparty that has a Requisite Rating at the time of entry into of those documents;</w:t>
      </w:r>
    </w:p>
    <w:p w:rsidR="003331F0" w:rsidRDefault="003331F0">
      <w:pPr>
        <w:numPr>
          <w:ilvl w:val="0"/>
          <w:numId w:val="177"/>
        </w:numPr>
        <w:kinsoku w:val="0"/>
        <w:overflowPunct w:val="0"/>
        <w:autoSpaceDE/>
        <w:autoSpaceDN/>
        <w:adjustRightInd/>
        <w:spacing w:before="244" w:line="275" w:lineRule="exact"/>
        <w:jc w:val="both"/>
        <w:textAlignment w:val="baseline"/>
        <w:rPr>
          <w:sz w:val="24"/>
          <w:szCs w:val="24"/>
          <w:lang w:eastAsia="en-US"/>
        </w:rPr>
      </w:pPr>
      <w:r>
        <w:rPr>
          <w:sz w:val="24"/>
          <w:szCs w:val="24"/>
          <w:lang w:eastAsia="en-US"/>
        </w:rPr>
        <w:t>be by way of a prepaid interest rate cap with a weighted average strike rate that is at all times no greater than 3.00 per cent. per annum.;</w:t>
      </w:r>
    </w:p>
    <w:p w:rsidR="003331F0" w:rsidRDefault="003331F0">
      <w:pPr>
        <w:numPr>
          <w:ilvl w:val="0"/>
          <w:numId w:val="177"/>
        </w:numPr>
        <w:kinsoku w:val="0"/>
        <w:overflowPunct w:val="0"/>
        <w:autoSpaceDE/>
        <w:autoSpaceDN/>
        <w:adjustRightInd/>
        <w:spacing w:before="236" w:line="279" w:lineRule="exact"/>
        <w:jc w:val="both"/>
        <w:textAlignment w:val="baseline"/>
        <w:rPr>
          <w:sz w:val="24"/>
          <w:szCs w:val="24"/>
          <w:lang w:eastAsia="en-US"/>
        </w:rPr>
      </w:pPr>
      <w:r>
        <w:rPr>
          <w:sz w:val="24"/>
          <w:szCs w:val="24"/>
          <w:lang w:eastAsia="en-US"/>
        </w:rPr>
        <w:t>be for a combined or composite term ending on the Repayment Date;</w:t>
      </w:r>
    </w:p>
    <w:p w:rsidR="003331F0" w:rsidRDefault="003331F0">
      <w:pPr>
        <w:numPr>
          <w:ilvl w:val="0"/>
          <w:numId w:val="177"/>
        </w:numPr>
        <w:kinsoku w:val="0"/>
        <w:overflowPunct w:val="0"/>
        <w:autoSpaceDE/>
        <w:autoSpaceDN/>
        <w:adjustRightInd/>
        <w:spacing w:before="233" w:after="1172" w:line="279" w:lineRule="exact"/>
        <w:jc w:val="both"/>
        <w:textAlignment w:val="baseline"/>
        <w:rPr>
          <w:sz w:val="24"/>
          <w:szCs w:val="24"/>
          <w:lang w:eastAsia="en-US"/>
        </w:rPr>
      </w:pPr>
      <w:r>
        <w:rPr>
          <w:sz w:val="24"/>
          <w:szCs w:val="24"/>
          <w:lang w:eastAsia="en-US"/>
        </w:rPr>
        <w:t>provide for payments to the Borrowers under such Hedge Documents to occur on the same dates as the Interest Payment</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- 55 -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4" w:line="273" w:lineRule="exact"/>
        <w:ind w:left="2160"/>
        <w:textAlignment w:val="baseline"/>
        <w:rPr>
          <w:sz w:val="24"/>
          <w:szCs w:val="24"/>
          <w:lang w:eastAsia="en-US"/>
        </w:rPr>
      </w:pPr>
      <w:r>
        <w:rPr>
          <w:sz w:val="24"/>
          <w:szCs w:val="24"/>
          <w:lang w:eastAsia="en-US"/>
        </w:rPr>
        <w:lastRenderedPageBreak/>
        <w:t>Dates under this Agreement and in respect of the same periods as the Interest Periods under this Agreement;</w:t>
      </w:r>
    </w:p>
    <w:p w:rsidR="003331F0" w:rsidRDefault="003331F0">
      <w:pPr>
        <w:numPr>
          <w:ilvl w:val="0"/>
          <w:numId w:val="178"/>
        </w:numPr>
        <w:kinsoku w:val="0"/>
        <w:overflowPunct w:val="0"/>
        <w:autoSpaceDE/>
        <w:autoSpaceDN/>
        <w:adjustRightInd/>
        <w:spacing w:before="246" w:line="273" w:lineRule="exact"/>
        <w:textAlignment w:val="baseline"/>
        <w:rPr>
          <w:sz w:val="24"/>
          <w:szCs w:val="24"/>
          <w:lang w:eastAsia="en-US"/>
        </w:rPr>
      </w:pPr>
      <w:r>
        <w:rPr>
          <w:sz w:val="24"/>
          <w:szCs w:val="24"/>
          <w:lang w:eastAsia="en-US"/>
        </w:rPr>
        <w:t>provide for "EURIBOR" and "Business Days" to be determined on the same basis as in this Agreement;</w:t>
      </w:r>
    </w:p>
    <w:p w:rsidR="003331F0" w:rsidRDefault="003331F0">
      <w:pPr>
        <w:numPr>
          <w:ilvl w:val="0"/>
          <w:numId w:val="179"/>
        </w:numPr>
        <w:tabs>
          <w:tab w:val="right" w:pos="8280"/>
        </w:tabs>
        <w:kinsoku w:val="0"/>
        <w:overflowPunct w:val="0"/>
        <w:autoSpaceDE/>
        <w:autoSpaceDN/>
        <w:adjustRightInd/>
        <w:spacing w:before="243" w:line="276" w:lineRule="exact"/>
        <w:textAlignment w:val="baseline"/>
        <w:rPr>
          <w:sz w:val="24"/>
          <w:szCs w:val="24"/>
          <w:lang w:eastAsia="en-US"/>
        </w:rPr>
      </w:pPr>
      <w:r>
        <w:rPr>
          <w:sz w:val="24"/>
          <w:szCs w:val="24"/>
          <w:lang w:eastAsia="en-US"/>
        </w:rPr>
        <w:t>not contain any restrictions on granting any Security over the</w:t>
      </w:r>
      <w:r>
        <w:rPr>
          <w:sz w:val="24"/>
          <w:szCs w:val="24"/>
          <w:lang w:eastAsia="en-US"/>
        </w:rPr>
        <w:br/>
        <w:t>relevant Borrower's rights under such Hedging Agreement in favour of the Finance Parties and</w:t>
      </w:r>
    </w:p>
    <w:p w:rsidR="003331F0" w:rsidRDefault="003331F0">
      <w:pPr>
        <w:numPr>
          <w:ilvl w:val="0"/>
          <w:numId w:val="178"/>
        </w:numPr>
        <w:kinsoku w:val="0"/>
        <w:overflowPunct w:val="0"/>
        <w:autoSpaceDE/>
        <w:autoSpaceDN/>
        <w:adjustRightInd/>
        <w:spacing w:before="238" w:line="276" w:lineRule="exact"/>
        <w:textAlignment w:val="baseline"/>
        <w:rPr>
          <w:sz w:val="24"/>
          <w:szCs w:val="24"/>
          <w:lang w:eastAsia="en-US"/>
        </w:rPr>
      </w:pPr>
      <w:r>
        <w:rPr>
          <w:sz w:val="24"/>
          <w:szCs w:val="24"/>
          <w:lang w:eastAsia="en-US"/>
        </w:rPr>
        <w:t>be based on an ISDA Master Agreement and otherwise in form and substance satisfactory to the Agent (acting on the instructions of the Majority Lenders).</w:t>
      </w:r>
    </w:p>
    <w:p w:rsidR="003331F0" w:rsidRDefault="003331F0">
      <w:pPr>
        <w:kinsoku w:val="0"/>
        <w:overflowPunct w:val="0"/>
        <w:autoSpaceDE/>
        <w:autoSpaceDN/>
        <w:adjustRightInd/>
        <w:spacing w:before="242" w:after="283" w:line="275" w:lineRule="exact"/>
        <w:ind w:left="1440" w:hanging="720"/>
        <w:jc w:val="both"/>
        <w:textAlignment w:val="baseline"/>
        <w:rPr>
          <w:sz w:val="24"/>
          <w:szCs w:val="24"/>
          <w:lang w:eastAsia="en-US"/>
        </w:rPr>
      </w:pPr>
      <w:r>
        <w:rPr>
          <w:sz w:val="24"/>
          <w:szCs w:val="24"/>
          <w:lang w:eastAsia="en-US"/>
        </w:rPr>
        <w:t>(iii) The rights of each Borrower under the Hedging Agreements shall be charged or assigned by way of security under a Security Agreement.</w:t>
      </w:r>
    </w:p>
    <w:tbl>
      <w:tblPr>
        <w:tblW w:w="0" w:type="auto"/>
        <w:tblLayout w:type="fixed"/>
        <w:tblCellMar>
          <w:left w:w="0" w:type="dxa"/>
          <w:right w:w="0" w:type="dxa"/>
        </w:tblCellMar>
        <w:tblLook w:val="0000" w:firstRow="0" w:lastRow="0" w:firstColumn="0" w:lastColumn="0" w:noHBand="0" w:noVBand="0"/>
      </w:tblPr>
      <w:tblGrid>
        <w:gridCol w:w="941"/>
        <w:gridCol w:w="7399"/>
      </w:tblGrid>
      <w:tr w:rsidR="003331F0">
        <w:tblPrEx>
          <w:tblCellMar>
            <w:top w:w="0" w:type="dxa"/>
            <w:left w:w="0" w:type="dxa"/>
            <w:bottom w:w="0" w:type="dxa"/>
            <w:right w:w="0" w:type="dxa"/>
          </w:tblCellMar>
        </w:tblPrEx>
        <w:trPr>
          <w:trHeight w:hRule="exact" w:val="811"/>
        </w:trPr>
        <w:tc>
          <w:tcPr>
            <w:tcW w:w="941" w:type="dxa"/>
            <w:tcBorders>
              <w:top w:val="nil"/>
              <w:left w:val="nil"/>
              <w:bottom w:val="nil"/>
              <w:right w:val="nil"/>
            </w:tcBorders>
          </w:tcPr>
          <w:p w:rsidR="003331F0" w:rsidRDefault="003331F0">
            <w:pPr>
              <w:kinsoku w:val="0"/>
              <w:overflowPunct w:val="0"/>
              <w:autoSpaceDE/>
              <w:autoSpaceDN/>
              <w:adjustRightInd/>
              <w:spacing w:before="242" w:after="283" w:line="275" w:lineRule="exact"/>
              <w:ind w:left="1440" w:hanging="720"/>
              <w:jc w:val="both"/>
              <w:textAlignment w:val="baseline"/>
              <w:rPr>
                <w:sz w:val="24"/>
                <w:szCs w:val="24"/>
                <w:lang w:eastAsia="en-US"/>
              </w:rPr>
            </w:pPr>
          </w:p>
        </w:tc>
        <w:tc>
          <w:tcPr>
            <w:tcW w:w="7399" w:type="dxa"/>
            <w:tcBorders>
              <w:top w:val="nil"/>
              <w:left w:val="nil"/>
              <w:bottom w:val="nil"/>
              <w:right w:val="nil"/>
            </w:tcBorders>
          </w:tcPr>
          <w:p w:rsidR="003331F0" w:rsidRDefault="003331F0">
            <w:pPr>
              <w:kinsoku w:val="0"/>
              <w:overflowPunct w:val="0"/>
              <w:autoSpaceDE/>
              <w:autoSpaceDN/>
              <w:adjustRightInd/>
              <w:spacing w:before="228" w:after="20" w:line="279" w:lineRule="exact"/>
              <w:ind w:left="468" w:right="36"/>
              <w:textAlignment w:val="baseline"/>
              <w:rPr>
                <w:spacing w:val="1"/>
                <w:sz w:val="24"/>
                <w:szCs w:val="24"/>
                <w:lang w:eastAsia="en-US"/>
              </w:rPr>
            </w:pPr>
            <w:r>
              <w:rPr>
                <w:spacing w:val="1"/>
                <w:sz w:val="24"/>
                <w:szCs w:val="24"/>
                <w:lang w:eastAsia="en-US"/>
              </w:rPr>
              <w:t>The Borrowers must comply with the terms of that Hedging Agreement.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180"/>
        </w:numPr>
        <w:tabs>
          <w:tab w:val="right" w:pos="8352"/>
        </w:tabs>
        <w:kinsoku w:val="0"/>
        <w:overflowPunct w:val="0"/>
        <w:autoSpaceDE/>
        <w:autoSpaceDN/>
        <w:adjustRightInd/>
        <w:spacing w:line="276" w:lineRule="exact"/>
        <w:jc w:val="both"/>
        <w:textAlignment w:val="baseline"/>
        <w:rPr>
          <w:sz w:val="24"/>
          <w:szCs w:val="24"/>
        </w:rPr>
      </w:pPr>
      <w:r>
        <w:rPr>
          <w:sz w:val="24"/>
          <w:szCs w:val="24"/>
        </w:rPr>
        <w:t>No Borrower may amend, supplement, extend or waive the terms of</w:t>
      </w:r>
      <w:r>
        <w:rPr>
          <w:sz w:val="24"/>
          <w:szCs w:val="24"/>
        </w:rPr>
        <w:br/>
        <w:t>any Hedging Agreement without the consent of the Agent (acting on the instructions of the Majority Lenders).</w:t>
      </w:r>
    </w:p>
    <w:p w:rsidR="003331F0" w:rsidRDefault="003331F0">
      <w:pPr>
        <w:numPr>
          <w:ilvl w:val="0"/>
          <w:numId w:val="181"/>
        </w:numPr>
        <w:kinsoku w:val="0"/>
        <w:overflowPunct w:val="0"/>
        <w:autoSpaceDE/>
        <w:autoSpaceDN/>
        <w:adjustRightInd/>
        <w:spacing w:before="242" w:line="276" w:lineRule="exact"/>
        <w:jc w:val="both"/>
        <w:textAlignment w:val="baseline"/>
        <w:rPr>
          <w:sz w:val="24"/>
          <w:szCs w:val="24"/>
        </w:rPr>
      </w:pPr>
      <w:r>
        <w:rPr>
          <w:sz w:val="24"/>
          <w:szCs w:val="24"/>
        </w:rPr>
        <w:t>Paragraph (ii) above shall not apply to an amendment, supplement or waiver that is administrative and mechanical in nature and does not give rise to a conflict with any provision of this Agreement.</w:t>
      </w:r>
    </w:p>
    <w:p w:rsidR="003331F0" w:rsidRDefault="003331F0">
      <w:pPr>
        <w:tabs>
          <w:tab w:val="right" w:pos="8352"/>
        </w:tabs>
        <w:kinsoku w:val="0"/>
        <w:overflowPunct w:val="0"/>
        <w:autoSpaceDE/>
        <w:autoSpaceDN/>
        <w:adjustRightInd/>
        <w:spacing w:before="239" w:line="275" w:lineRule="exact"/>
        <w:textAlignment w:val="baseline"/>
        <w:rPr>
          <w:sz w:val="24"/>
          <w:szCs w:val="24"/>
        </w:rPr>
      </w:pPr>
      <w:r>
        <w:rPr>
          <w:sz w:val="24"/>
          <w:szCs w:val="24"/>
        </w:rPr>
        <w:t>(d)</w:t>
      </w:r>
      <w:r>
        <w:rPr>
          <w:sz w:val="24"/>
          <w:szCs w:val="24"/>
        </w:rPr>
        <w:tab/>
        <w:t>No Borrower may terminate or close out any transactions in respect of any</w:t>
      </w:r>
    </w:p>
    <w:p w:rsidR="003331F0" w:rsidRDefault="003331F0">
      <w:pPr>
        <w:kinsoku w:val="0"/>
        <w:overflowPunct w:val="0"/>
        <w:autoSpaceDE/>
        <w:autoSpaceDN/>
        <w:adjustRightInd/>
        <w:spacing w:before="3" w:line="278" w:lineRule="exact"/>
        <w:ind w:left="720"/>
        <w:textAlignment w:val="baseline"/>
        <w:rPr>
          <w:sz w:val="24"/>
          <w:szCs w:val="24"/>
        </w:rPr>
      </w:pPr>
      <w:r>
        <w:rPr>
          <w:sz w:val="24"/>
          <w:szCs w:val="24"/>
        </w:rPr>
        <w:t>Hedging Agreement (in whole or in pa</w:t>
      </w:r>
      <w:r>
        <w:rPr>
          <w:sz w:val="24"/>
          <w:szCs w:val="24"/>
          <w:lang w:val="es-ES" w:eastAsia="es-ES"/>
        </w:rPr>
        <w:t>rt</w:t>
      </w:r>
      <w:r>
        <w:rPr>
          <w:sz w:val="24"/>
          <w:szCs w:val="24"/>
        </w:rPr>
        <w:t>) except:</w:t>
      </w:r>
    </w:p>
    <w:p w:rsidR="003331F0" w:rsidRDefault="003331F0">
      <w:pPr>
        <w:numPr>
          <w:ilvl w:val="0"/>
          <w:numId w:val="182"/>
        </w:numPr>
        <w:tabs>
          <w:tab w:val="right" w:pos="8352"/>
        </w:tabs>
        <w:kinsoku w:val="0"/>
        <w:overflowPunct w:val="0"/>
        <w:autoSpaceDE/>
        <w:autoSpaceDN/>
        <w:adjustRightInd/>
        <w:spacing w:before="225" w:line="282" w:lineRule="exact"/>
        <w:jc w:val="both"/>
        <w:textAlignment w:val="baseline"/>
        <w:rPr>
          <w:sz w:val="24"/>
          <w:szCs w:val="24"/>
        </w:rPr>
      </w:pPr>
      <w:r>
        <w:rPr>
          <w:sz w:val="24"/>
          <w:szCs w:val="24"/>
        </w:rPr>
        <w:t>if an Illegality (as that term is defined in the applicable ISDA Master</w:t>
      </w:r>
      <w:r>
        <w:rPr>
          <w:sz w:val="24"/>
          <w:szCs w:val="24"/>
        </w:rPr>
        <w:br/>
        <w:t>Agreement) has occurred;</w:t>
      </w:r>
    </w:p>
    <w:p w:rsidR="003331F0" w:rsidRDefault="003331F0">
      <w:pPr>
        <w:numPr>
          <w:ilvl w:val="0"/>
          <w:numId w:val="182"/>
        </w:numPr>
        <w:tabs>
          <w:tab w:val="right" w:pos="8352"/>
        </w:tabs>
        <w:kinsoku w:val="0"/>
        <w:overflowPunct w:val="0"/>
        <w:autoSpaceDE/>
        <w:autoSpaceDN/>
        <w:adjustRightInd/>
        <w:spacing w:before="237" w:line="276" w:lineRule="exact"/>
        <w:jc w:val="both"/>
        <w:textAlignment w:val="baseline"/>
        <w:rPr>
          <w:sz w:val="24"/>
          <w:szCs w:val="24"/>
        </w:rPr>
      </w:pPr>
      <w:r>
        <w:rPr>
          <w:sz w:val="24"/>
          <w:szCs w:val="24"/>
        </w:rPr>
        <w:t>if all the Loans and other amounts outstanding under the Finance</w:t>
      </w:r>
      <w:r>
        <w:rPr>
          <w:sz w:val="24"/>
          <w:szCs w:val="24"/>
        </w:rPr>
        <w:br/>
        <w:t>Documents have been unconditionally and irrevocably paid and discharged in full; or</w:t>
      </w:r>
    </w:p>
    <w:p w:rsidR="003331F0" w:rsidRDefault="003331F0">
      <w:pPr>
        <w:numPr>
          <w:ilvl w:val="0"/>
          <w:numId w:val="183"/>
        </w:numPr>
        <w:kinsoku w:val="0"/>
        <w:overflowPunct w:val="0"/>
        <w:autoSpaceDE/>
        <w:autoSpaceDN/>
        <w:adjustRightInd/>
        <w:spacing w:before="235" w:line="279" w:lineRule="exact"/>
        <w:jc w:val="both"/>
        <w:textAlignment w:val="baseline"/>
        <w:rPr>
          <w:sz w:val="24"/>
          <w:szCs w:val="24"/>
        </w:rPr>
      </w:pPr>
      <w:r>
        <w:rPr>
          <w:sz w:val="24"/>
          <w:szCs w:val="24"/>
        </w:rPr>
        <w:t>with the prior written consent of the Agent (acting on the instructions of the Majority Lenders).</w:t>
      </w:r>
    </w:p>
    <w:p w:rsidR="003331F0" w:rsidRDefault="003331F0">
      <w:pPr>
        <w:tabs>
          <w:tab w:val="right" w:pos="8352"/>
        </w:tabs>
        <w:kinsoku w:val="0"/>
        <w:overflowPunct w:val="0"/>
        <w:autoSpaceDE/>
        <w:autoSpaceDN/>
        <w:adjustRightInd/>
        <w:spacing w:before="239" w:line="275" w:lineRule="exact"/>
        <w:textAlignment w:val="baseline"/>
        <w:rPr>
          <w:sz w:val="24"/>
          <w:szCs w:val="24"/>
        </w:rPr>
      </w:pPr>
      <w:r>
        <w:rPr>
          <w:sz w:val="24"/>
          <w:szCs w:val="24"/>
        </w:rPr>
        <w:t>(e)</w:t>
      </w:r>
      <w:r>
        <w:rPr>
          <w:sz w:val="24"/>
          <w:szCs w:val="24"/>
        </w:rPr>
        <w:tab/>
        <w:t>If at any time a Hedge Counterparty falls below the Requisite Rating, the</w:t>
      </w:r>
    </w:p>
    <w:p w:rsidR="003331F0" w:rsidRDefault="003331F0">
      <w:pPr>
        <w:kinsoku w:val="0"/>
        <w:overflowPunct w:val="0"/>
        <w:autoSpaceDE/>
        <w:autoSpaceDN/>
        <w:adjustRightInd/>
        <w:spacing w:before="2" w:after="1819" w:line="276" w:lineRule="exact"/>
        <w:ind w:left="720"/>
        <w:jc w:val="both"/>
        <w:textAlignment w:val="baseline"/>
        <w:rPr>
          <w:sz w:val="24"/>
          <w:szCs w:val="24"/>
        </w:rPr>
      </w:pPr>
      <w:r>
        <w:rPr>
          <w:sz w:val="24"/>
          <w:szCs w:val="24"/>
        </w:rPr>
        <w:t>Borrowers will notify the Agent and procure that, within 30 days of that ratings downgrade, replacement Hedging Agreements are entered into by the Borrowers with a new Hedge Counterparty which has a Requisite Rating on terms satisfactory to the Agent (such terms being satisfactory provided that they meet each of the requirements set out in paragraph (b) above).</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- 56 -</w:t>
      </w:r>
      <w:r>
        <w:rPr>
          <w:sz w:val="24"/>
          <w:szCs w:val="24"/>
        </w:rPr>
        <w:tab/>
      </w:r>
      <w:r>
        <w:rPr>
          <w:sz w:val="16"/>
          <w:szCs w:val="16"/>
        </w:rPr>
        <w:t>70-40580707</w:t>
      </w:r>
    </w:p>
    <w:p w:rsidR="003331F0" w:rsidRDefault="003331F0">
      <w:pPr>
        <w:pageBreakBefore/>
        <w:tabs>
          <w:tab w:val="left" w:pos="648"/>
        </w:tabs>
        <w:kinsoku w:val="0"/>
        <w:overflowPunct w:val="0"/>
        <w:autoSpaceDE/>
        <w:autoSpaceDN/>
        <w:adjustRightInd/>
        <w:spacing w:before="12" w:line="279" w:lineRule="exact"/>
        <w:textAlignment w:val="baseline"/>
        <w:rPr>
          <w:b/>
          <w:bCs/>
          <w:spacing w:val="1"/>
          <w:sz w:val="24"/>
          <w:szCs w:val="24"/>
        </w:rPr>
      </w:pPr>
      <w:r>
        <w:rPr>
          <w:spacing w:val="1"/>
          <w:sz w:val="24"/>
          <w:szCs w:val="24"/>
        </w:rPr>
        <w:lastRenderedPageBreak/>
        <w:t>8.4</w:t>
      </w:r>
      <w:r>
        <w:rPr>
          <w:spacing w:val="1"/>
          <w:sz w:val="24"/>
          <w:szCs w:val="24"/>
        </w:rPr>
        <w:tab/>
      </w:r>
      <w:r>
        <w:rPr>
          <w:b/>
          <w:bCs/>
          <w:spacing w:val="1"/>
          <w:sz w:val="24"/>
          <w:szCs w:val="24"/>
        </w:rPr>
        <w:t>Default interest</w:t>
      </w:r>
    </w:p>
    <w:p w:rsidR="003331F0" w:rsidRDefault="003331F0">
      <w:pPr>
        <w:numPr>
          <w:ilvl w:val="0"/>
          <w:numId w:val="184"/>
        </w:numPr>
        <w:tabs>
          <w:tab w:val="right" w:pos="9000"/>
        </w:tabs>
        <w:kinsoku w:val="0"/>
        <w:overflowPunct w:val="0"/>
        <w:autoSpaceDE/>
        <w:autoSpaceDN/>
        <w:adjustRightInd/>
        <w:spacing w:before="233" w:after="232" w:line="276" w:lineRule="exact"/>
        <w:jc w:val="both"/>
        <w:textAlignment w:val="baseline"/>
        <w:rPr>
          <w:sz w:val="24"/>
          <w:szCs w:val="24"/>
        </w:rPr>
      </w:pPr>
      <w:r>
        <w:rPr>
          <w:sz w:val="24"/>
          <w:szCs w:val="24"/>
        </w:rPr>
        <w:t>If an Event of Default is continuing, interest shall accrue on each Lo</w:t>
      </w:r>
      <w:r>
        <w:rPr>
          <w:sz w:val="24"/>
          <w:szCs w:val="24"/>
          <w:lang w:val="es-ES" w:eastAsia="es-ES"/>
        </w:rPr>
        <w:t xml:space="preserve">an </w:t>
      </w:r>
      <w:r>
        <w:rPr>
          <w:sz w:val="24"/>
          <w:szCs w:val="24"/>
        </w:rPr>
        <w:t>and on</w:t>
      </w:r>
      <w:r>
        <w:rPr>
          <w:sz w:val="24"/>
          <w:szCs w:val="24"/>
        </w:rPr>
        <w:br/>
        <w:t>any amount payable by an Obligor under a Finance Document which an Obligor has failed to pay from the date such Event of Default occurred up to the date on which no Event of Default is continuing at a rate which, subject to paragraph (c) below, is two per cent. per annum higher than the rate which would have been payable on that Loan or, in the case of an overdue amount, if the overdue amount had, during the period of non-payment, constituted a Lo</w:t>
      </w:r>
      <w:r>
        <w:rPr>
          <w:sz w:val="24"/>
          <w:szCs w:val="24"/>
          <w:lang w:val="es-ES" w:eastAsia="es-ES"/>
        </w:rPr>
        <w:t xml:space="preserve">an </w:t>
      </w:r>
      <w:r>
        <w:rPr>
          <w:sz w:val="24"/>
          <w:szCs w:val="24"/>
        </w:rPr>
        <w:t>in the currency of the overdue amount for successive Interest Periods, each of a duration selected by the Agent (acting reasonably).</w:t>
      </w:r>
    </w:p>
    <w:tbl>
      <w:tblPr>
        <w:tblW w:w="0" w:type="auto"/>
        <w:tblLayout w:type="fixed"/>
        <w:tblCellMar>
          <w:left w:w="0" w:type="dxa"/>
          <w:right w:w="0" w:type="dxa"/>
        </w:tblCellMar>
        <w:tblLook w:val="0000" w:firstRow="0" w:lastRow="0" w:firstColumn="0" w:lastColumn="0" w:noHBand="0" w:noVBand="0"/>
      </w:tblPr>
      <w:tblGrid>
        <w:gridCol w:w="1215"/>
        <w:gridCol w:w="7845"/>
      </w:tblGrid>
      <w:tr w:rsidR="003331F0">
        <w:tblPrEx>
          <w:tblCellMar>
            <w:top w:w="0" w:type="dxa"/>
            <w:left w:w="0" w:type="dxa"/>
            <w:bottom w:w="0" w:type="dxa"/>
            <w:right w:w="0" w:type="dxa"/>
          </w:tblCellMar>
        </w:tblPrEx>
        <w:trPr>
          <w:trHeight w:hRule="exact" w:val="569"/>
        </w:trPr>
        <w:tc>
          <w:tcPr>
            <w:tcW w:w="1215" w:type="dxa"/>
            <w:tcBorders>
              <w:top w:val="nil"/>
              <w:left w:val="nil"/>
              <w:bottom w:val="nil"/>
              <w:right w:val="nil"/>
            </w:tcBorders>
          </w:tcPr>
          <w:p w:rsidR="003331F0" w:rsidRDefault="003331F0">
            <w:pPr>
              <w:numPr>
                <w:ilvl w:val="0"/>
                <w:numId w:val="185"/>
              </w:numPr>
              <w:kinsoku w:val="0"/>
              <w:overflowPunct w:val="0"/>
              <w:autoSpaceDE/>
              <w:autoSpaceDN/>
              <w:adjustRightInd/>
              <w:spacing w:before="44" w:after="236" w:line="282" w:lineRule="exact"/>
              <w:ind w:right="126"/>
              <w:jc w:val="right"/>
              <w:textAlignment w:val="baseline"/>
              <w:rPr>
                <w:spacing w:val="269"/>
                <w:sz w:val="24"/>
                <w:szCs w:val="24"/>
                <w:lang w:eastAsia="en-US"/>
              </w:rPr>
            </w:pPr>
          </w:p>
        </w:tc>
        <w:tc>
          <w:tcPr>
            <w:tcW w:w="7845" w:type="dxa"/>
            <w:tcBorders>
              <w:top w:val="nil"/>
              <w:left w:val="nil"/>
              <w:bottom w:val="nil"/>
              <w:right w:val="nil"/>
            </w:tcBorders>
          </w:tcPr>
          <w:p w:rsidR="003331F0" w:rsidRDefault="003331F0">
            <w:pPr>
              <w:kinsoku w:val="0"/>
              <w:overflowPunct w:val="0"/>
              <w:autoSpaceDE/>
              <w:autoSpaceDN/>
              <w:adjustRightInd/>
              <w:spacing w:after="16" w:line="273" w:lineRule="exact"/>
              <w:ind w:left="216" w:right="36"/>
              <w:textAlignment w:val="baseline"/>
              <w:rPr>
                <w:sz w:val="24"/>
                <w:szCs w:val="24"/>
                <w:lang w:eastAsia="en-US"/>
              </w:rPr>
            </w:pPr>
            <w:r>
              <w:rPr>
                <w:sz w:val="24"/>
                <w:szCs w:val="24"/>
                <w:lang w:eastAsia="en-US"/>
              </w:rPr>
              <w:t>Any interest accruing under this Clause 8.4 shall be immediately payable by the Obligor on demand by the Agent.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tabs>
          <w:tab w:val="right" w:pos="9000"/>
        </w:tabs>
        <w:kinsoku w:val="0"/>
        <w:overflowPunct w:val="0"/>
        <w:autoSpaceDE/>
        <w:autoSpaceDN/>
        <w:adjustRightInd/>
        <w:spacing w:before="5" w:line="276" w:lineRule="exact"/>
        <w:ind w:left="720"/>
        <w:textAlignment w:val="baseline"/>
        <w:rPr>
          <w:sz w:val="24"/>
          <w:szCs w:val="24"/>
        </w:rPr>
      </w:pPr>
      <w:r>
        <w:rPr>
          <w:sz w:val="24"/>
          <w:szCs w:val="24"/>
        </w:rPr>
        <w:t>(c)</w:t>
      </w:r>
      <w:r>
        <w:rPr>
          <w:sz w:val="24"/>
          <w:szCs w:val="24"/>
        </w:rPr>
        <w:tab/>
        <w:t>If any overdue amount consists of all or part of a Lo</w:t>
      </w:r>
      <w:r>
        <w:rPr>
          <w:sz w:val="24"/>
          <w:szCs w:val="24"/>
          <w:lang w:val="es-ES" w:eastAsia="es-ES"/>
        </w:rPr>
        <w:t xml:space="preserve">an </w:t>
      </w:r>
      <w:r>
        <w:rPr>
          <w:sz w:val="24"/>
          <w:szCs w:val="24"/>
        </w:rPr>
        <w:t>which became due on a</w:t>
      </w:r>
    </w:p>
    <w:p w:rsidR="003331F0" w:rsidRDefault="003331F0">
      <w:pPr>
        <w:kinsoku w:val="0"/>
        <w:overflowPunct w:val="0"/>
        <w:autoSpaceDE/>
        <w:autoSpaceDN/>
        <w:adjustRightInd/>
        <w:spacing w:line="276" w:lineRule="exact"/>
        <w:ind w:left="1440"/>
        <w:textAlignment w:val="baseline"/>
        <w:rPr>
          <w:sz w:val="24"/>
          <w:szCs w:val="24"/>
        </w:rPr>
      </w:pPr>
      <w:r>
        <w:rPr>
          <w:sz w:val="24"/>
          <w:szCs w:val="24"/>
        </w:rPr>
        <w:t>day which was not the last day of an Interest Period relating to that Lo</w:t>
      </w:r>
      <w:r>
        <w:rPr>
          <w:sz w:val="24"/>
          <w:szCs w:val="24"/>
          <w:lang w:val="es-ES" w:eastAsia="es-ES"/>
        </w:rPr>
        <w:t>an</w:t>
      </w:r>
      <w:r>
        <w:rPr>
          <w:sz w:val="24"/>
          <w:szCs w:val="24"/>
        </w:rPr>
        <w:t>:</w:t>
      </w:r>
    </w:p>
    <w:p w:rsidR="003331F0" w:rsidRDefault="003331F0">
      <w:pPr>
        <w:numPr>
          <w:ilvl w:val="0"/>
          <w:numId w:val="186"/>
        </w:numPr>
        <w:tabs>
          <w:tab w:val="right" w:pos="9000"/>
        </w:tabs>
        <w:kinsoku w:val="0"/>
        <w:overflowPunct w:val="0"/>
        <w:autoSpaceDE/>
        <w:autoSpaceDN/>
        <w:adjustRightInd/>
        <w:spacing w:before="237" w:line="278" w:lineRule="exact"/>
        <w:jc w:val="both"/>
        <w:textAlignment w:val="baseline"/>
        <w:rPr>
          <w:sz w:val="24"/>
          <w:szCs w:val="24"/>
        </w:rPr>
      </w:pPr>
      <w:r>
        <w:rPr>
          <w:sz w:val="24"/>
          <w:szCs w:val="24"/>
        </w:rPr>
        <w:t>the first Interest Period for that overdue amount shall have a duration</w:t>
      </w:r>
      <w:r>
        <w:rPr>
          <w:sz w:val="24"/>
          <w:szCs w:val="24"/>
        </w:rPr>
        <w:br/>
        <w:t>equal to the unexpired portion of the current Interest Period relating to that Lo</w:t>
      </w:r>
      <w:r>
        <w:rPr>
          <w:sz w:val="24"/>
          <w:szCs w:val="24"/>
          <w:lang w:val="es-ES" w:eastAsia="es-ES"/>
        </w:rPr>
        <w:t>an</w:t>
      </w:r>
      <w:r>
        <w:rPr>
          <w:sz w:val="24"/>
          <w:szCs w:val="24"/>
        </w:rPr>
        <w:t>; and</w:t>
      </w:r>
    </w:p>
    <w:p w:rsidR="003331F0" w:rsidRDefault="003331F0">
      <w:pPr>
        <w:numPr>
          <w:ilvl w:val="0"/>
          <w:numId w:val="186"/>
        </w:numPr>
        <w:tabs>
          <w:tab w:val="right" w:pos="9000"/>
        </w:tabs>
        <w:kinsoku w:val="0"/>
        <w:overflowPunct w:val="0"/>
        <w:autoSpaceDE/>
        <w:autoSpaceDN/>
        <w:adjustRightInd/>
        <w:spacing w:before="233" w:line="276" w:lineRule="exact"/>
        <w:jc w:val="both"/>
        <w:textAlignment w:val="baseline"/>
        <w:rPr>
          <w:sz w:val="24"/>
          <w:szCs w:val="24"/>
        </w:rPr>
      </w:pPr>
      <w:r>
        <w:rPr>
          <w:sz w:val="24"/>
          <w:szCs w:val="24"/>
        </w:rPr>
        <w:t>the rate of interest applying to the overdue amount during that first</w:t>
      </w:r>
      <w:r>
        <w:rPr>
          <w:sz w:val="24"/>
          <w:szCs w:val="24"/>
        </w:rPr>
        <w:br/>
        <w:t>Interest Period shall be two per cent. per annum higher than the rate which would have applied if the overdue amount had not become due.</w:t>
      </w:r>
    </w:p>
    <w:p w:rsidR="003331F0" w:rsidRDefault="003331F0">
      <w:pPr>
        <w:tabs>
          <w:tab w:val="right" w:pos="9000"/>
        </w:tabs>
        <w:kinsoku w:val="0"/>
        <w:overflowPunct w:val="0"/>
        <w:autoSpaceDE/>
        <w:autoSpaceDN/>
        <w:adjustRightInd/>
        <w:spacing w:before="244" w:line="272" w:lineRule="exact"/>
        <w:ind w:left="720"/>
        <w:textAlignment w:val="baseline"/>
        <w:rPr>
          <w:sz w:val="24"/>
          <w:szCs w:val="24"/>
        </w:rPr>
      </w:pPr>
      <w:r>
        <w:rPr>
          <w:sz w:val="24"/>
          <w:szCs w:val="24"/>
        </w:rPr>
        <w:t>(d)</w:t>
      </w:r>
      <w:r>
        <w:rPr>
          <w:sz w:val="24"/>
          <w:szCs w:val="24"/>
        </w:rPr>
        <w:tab/>
        <w:t>Default interest (if unpaid) arising on an overdue amount will be compounded</w:t>
      </w:r>
    </w:p>
    <w:p w:rsidR="003331F0" w:rsidRDefault="003331F0">
      <w:pPr>
        <w:kinsoku w:val="0"/>
        <w:overflowPunct w:val="0"/>
        <w:autoSpaceDE/>
        <w:autoSpaceDN/>
        <w:adjustRightInd/>
        <w:spacing w:line="277" w:lineRule="exact"/>
        <w:ind w:left="1440"/>
        <w:jc w:val="both"/>
        <w:textAlignment w:val="baseline"/>
        <w:rPr>
          <w:sz w:val="24"/>
          <w:szCs w:val="24"/>
        </w:rPr>
      </w:pPr>
      <w:r>
        <w:rPr>
          <w:sz w:val="24"/>
          <w:szCs w:val="24"/>
        </w:rPr>
        <w:t>with that overdue amount at the end of each Interest Period applicable to that overdue amount but will remain immediately due and payable.</w:t>
      </w:r>
    </w:p>
    <w:p w:rsidR="003331F0" w:rsidRDefault="003331F0">
      <w:pPr>
        <w:tabs>
          <w:tab w:val="decimal" w:pos="144"/>
          <w:tab w:val="left" w:pos="720"/>
        </w:tabs>
        <w:kinsoku w:val="0"/>
        <w:overflowPunct w:val="0"/>
        <w:autoSpaceDE/>
        <w:autoSpaceDN/>
        <w:adjustRightInd/>
        <w:spacing w:before="245" w:line="279" w:lineRule="exact"/>
        <w:textAlignment w:val="baseline"/>
        <w:rPr>
          <w:b/>
          <w:bCs/>
          <w:sz w:val="24"/>
          <w:szCs w:val="24"/>
        </w:rPr>
      </w:pPr>
      <w:r>
        <w:rPr>
          <w:sz w:val="24"/>
          <w:szCs w:val="24"/>
        </w:rPr>
        <w:tab/>
        <w:t>8.5</w:t>
      </w:r>
      <w:r>
        <w:rPr>
          <w:sz w:val="24"/>
          <w:szCs w:val="24"/>
        </w:rPr>
        <w:tab/>
      </w:r>
      <w:r>
        <w:rPr>
          <w:b/>
          <w:bCs/>
          <w:sz w:val="24"/>
          <w:szCs w:val="24"/>
        </w:rPr>
        <w:t>Notification of rates of interest</w:t>
      </w:r>
    </w:p>
    <w:p w:rsidR="003331F0" w:rsidRDefault="003331F0">
      <w:pPr>
        <w:kinsoku w:val="0"/>
        <w:overflowPunct w:val="0"/>
        <w:autoSpaceDE/>
        <w:autoSpaceDN/>
        <w:adjustRightInd/>
        <w:spacing w:before="235" w:line="273" w:lineRule="exact"/>
        <w:ind w:left="720"/>
        <w:jc w:val="both"/>
        <w:textAlignment w:val="baseline"/>
        <w:rPr>
          <w:sz w:val="24"/>
          <w:szCs w:val="24"/>
        </w:rPr>
      </w:pPr>
      <w:r>
        <w:rPr>
          <w:sz w:val="24"/>
          <w:szCs w:val="24"/>
        </w:rPr>
        <w:t>The Agent shall promptly notify the Lenders and the relevant Borrower of the determination of a rate of interest under this Agreement.</w:t>
      </w:r>
    </w:p>
    <w:p w:rsidR="003331F0" w:rsidRDefault="003331F0">
      <w:pPr>
        <w:tabs>
          <w:tab w:val="decimal" w:pos="144"/>
          <w:tab w:val="left" w:pos="720"/>
        </w:tabs>
        <w:kinsoku w:val="0"/>
        <w:overflowPunct w:val="0"/>
        <w:autoSpaceDE/>
        <w:autoSpaceDN/>
        <w:adjustRightInd/>
        <w:spacing w:before="244" w:line="279" w:lineRule="exact"/>
        <w:textAlignment w:val="baseline"/>
        <w:rPr>
          <w:b/>
          <w:bCs/>
          <w:sz w:val="24"/>
          <w:szCs w:val="24"/>
        </w:rPr>
      </w:pPr>
      <w:r>
        <w:rPr>
          <w:sz w:val="24"/>
          <w:szCs w:val="24"/>
        </w:rPr>
        <w:tab/>
        <w:t>9.</w:t>
      </w:r>
      <w:r>
        <w:rPr>
          <w:sz w:val="24"/>
          <w:szCs w:val="24"/>
        </w:rPr>
        <w:tab/>
      </w:r>
      <w:r>
        <w:rPr>
          <w:b/>
          <w:bCs/>
          <w:sz w:val="24"/>
          <w:szCs w:val="24"/>
        </w:rPr>
        <w:t>INTEREST PERIODS</w:t>
      </w:r>
    </w:p>
    <w:p w:rsidR="003331F0" w:rsidRDefault="003331F0">
      <w:pPr>
        <w:tabs>
          <w:tab w:val="decimal" w:pos="144"/>
          <w:tab w:val="left" w:pos="720"/>
        </w:tabs>
        <w:kinsoku w:val="0"/>
        <w:overflowPunct w:val="0"/>
        <w:autoSpaceDE/>
        <w:autoSpaceDN/>
        <w:adjustRightInd/>
        <w:spacing w:before="235" w:line="279" w:lineRule="exact"/>
        <w:textAlignment w:val="baseline"/>
        <w:rPr>
          <w:b/>
          <w:bCs/>
          <w:sz w:val="24"/>
          <w:szCs w:val="24"/>
        </w:rPr>
      </w:pPr>
      <w:r>
        <w:rPr>
          <w:sz w:val="24"/>
          <w:szCs w:val="24"/>
        </w:rPr>
        <w:tab/>
        <w:t>9.1</w:t>
      </w:r>
      <w:r>
        <w:rPr>
          <w:sz w:val="24"/>
          <w:szCs w:val="24"/>
        </w:rPr>
        <w:tab/>
      </w:r>
      <w:r>
        <w:rPr>
          <w:b/>
          <w:bCs/>
          <w:sz w:val="24"/>
          <w:szCs w:val="24"/>
        </w:rPr>
        <w:t>Length of Interest Periods</w:t>
      </w:r>
    </w:p>
    <w:p w:rsidR="003331F0" w:rsidRDefault="003331F0">
      <w:pPr>
        <w:kinsoku w:val="0"/>
        <w:overflowPunct w:val="0"/>
        <w:autoSpaceDE/>
        <w:autoSpaceDN/>
        <w:adjustRightInd/>
        <w:spacing w:before="235" w:line="276" w:lineRule="exact"/>
        <w:ind w:left="720"/>
        <w:jc w:val="both"/>
        <w:textAlignment w:val="baseline"/>
        <w:rPr>
          <w:spacing w:val="1"/>
          <w:sz w:val="24"/>
          <w:szCs w:val="24"/>
        </w:rPr>
      </w:pPr>
      <w:r>
        <w:rPr>
          <w:spacing w:val="1"/>
          <w:sz w:val="24"/>
          <w:szCs w:val="24"/>
        </w:rPr>
        <w:t>Each Interest Period for a Lo</w:t>
      </w:r>
      <w:r>
        <w:rPr>
          <w:spacing w:val="1"/>
          <w:sz w:val="24"/>
          <w:szCs w:val="24"/>
          <w:lang w:val="es-ES" w:eastAsia="es-ES"/>
        </w:rPr>
        <w:t xml:space="preserve">an </w:t>
      </w:r>
      <w:r>
        <w:rPr>
          <w:spacing w:val="1"/>
          <w:sz w:val="24"/>
          <w:szCs w:val="24"/>
        </w:rPr>
        <w:t>shall start on its Utilisation Date or (if already made) on the last day of its preceding Interest Period and end on the next Interest Payment Date.</w:t>
      </w:r>
    </w:p>
    <w:p w:rsidR="003331F0" w:rsidRDefault="003331F0">
      <w:pPr>
        <w:tabs>
          <w:tab w:val="decimal" w:pos="144"/>
          <w:tab w:val="left" w:pos="720"/>
        </w:tabs>
        <w:kinsoku w:val="0"/>
        <w:overflowPunct w:val="0"/>
        <w:autoSpaceDE/>
        <w:autoSpaceDN/>
        <w:adjustRightInd/>
        <w:spacing w:before="243" w:line="279" w:lineRule="exact"/>
        <w:textAlignment w:val="baseline"/>
        <w:rPr>
          <w:b/>
          <w:bCs/>
          <w:sz w:val="24"/>
          <w:szCs w:val="24"/>
        </w:rPr>
      </w:pPr>
      <w:r>
        <w:rPr>
          <w:sz w:val="24"/>
          <w:szCs w:val="24"/>
        </w:rPr>
        <w:tab/>
        <w:t>9.2</w:t>
      </w:r>
      <w:r>
        <w:rPr>
          <w:sz w:val="24"/>
          <w:szCs w:val="24"/>
        </w:rPr>
        <w:tab/>
      </w:r>
      <w:r>
        <w:rPr>
          <w:b/>
          <w:bCs/>
          <w:sz w:val="24"/>
          <w:szCs w:val="24"/>
        </w:rPr>
        <w:t>Changes to Interest Periods</w:t>
      </w:r>
    </w:p>
    <w:p w:rsidR="003331F0" w:rsidRDefault="003331F0">
      <w:pPr>
        <w:tabs>
          <w:tab w:val="right" w:pos="9000"/>
        </w:tabs>
        <w:kinsoku w:val="0"/>
        <w:overflowPunct w:val="0"/>
        <w:autoSpaceDE/>
        <w:autoSpaceDN/>
        <w:adjustRightInd/>
        <w:spacing w:before="235" w:line="274" w:lineRule="exact"/>
        <w:ind w:left="720"/>
        <w:textAlignment w:val="baseline"/>
        <w:rPr>
          <w:sz w:val="24"/>
          <w:szCs w:val="24"/>
        </w:rPr>
      </w:pPr>
      <w:r>
        <w:rPr>
          <w:sz w:val="24"/>
          <w:szCs w:val="24"/>
        </w:rPr>
        <w:t>(a)</w:t>
      </w:r>
      <w:r>
        <w:rPr>
          <w:sz w:val="24"/>
          <w:szCs w:val="24"/>
        </w:rPr>
        <w:tab/>
        <w:t>The Agent (acting on the instructions of the Majority Lenders) and the</w:t>
      </w:r>
    </w:p>
    <w:p w:rsidR="003331F0" w:rsidRDefault="003331F0">
      <w:pPr>
        <w:kinsoku w:val="0"/>
        <w:overflowPunct w:val="0"/>
        <w:autoSpaceDE/>
        <w:autoSpaceDN/>
        <w:adjustRightInd/>
        <w:spacing w:before="1" w:after="1581" w:line="276" w:lineRule="exact"/>
        <w:ind w:left="1440"/>
        <w:jc w:val="both"/>
        <w:textAlignment w:val="baseline"/>
        <w:rPr>
          <w:sz w:val="24"/>
          <w:szCs w:val="24"/>
        </w:rPr>
      </w:pPr>
      <w:r>
        <w:rPr>
          <w:sz w:val="24"/>
          <w:szCs w:val="24"/>
        </w:rPr>
        <w:t>Obligors' Agent may enter into such other arrangements as they may agree for the determination and adjustment of Interest Periods and the consolidation or splitting of Loans.</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- 57 -</w:t>
      </w:r>
      <w:r>
        <w:rPr>
          <w:sz w:val="24"/>
          <w:szCs w:val="24"/>
        </w:rPr>
        <w:tab/>
      </w:r>
      <w:r>
        <w:rPr>
          <w:sz w:val="16"/>
          <w:szCs w:val="16"/>
        </w:rPr>
        <w:t>70-40580707</w:t>
      </w:r>
    </w:p>
    <w:p w:rsidR="003331F0" w:rsidRDefault="003331F0">
      <w:pPr>
        <w:pageBreakBefore/>
        <w:tabs>
          <w:tab w:val="left" w:pos="1368"/>
        </w:tabs>
        <w:kinsoku w:val="0"/>
        <w:overflowPunct w:val="0"/>
        <w:autoSpaceDE/>
        <w:autoSpaceDN/>
        <w:adjustRightInd/>
        <w:spacing w:before="10" w:line="273" w:lineRule="exact"/>
        <w:ind w:left="720"/>
        <w:textAlignment w:val="baseline"/>
        <w:rPr>
          <w:spacing w:val="3"/>
          <w:sz w:val="24"/>
          <w:szCs w:val="24"/>
        </w:rPr>
      </w:pPr>
      <w:r>
        <w:rPr>
          <w:spacing w:val="3"/>
          <w:sz w:val="24"/>
          <w:szCs w:val="24"/>
        </w:rPr>
        <w:lastRenderedPageBreak/>
        <w:t>(b)</w:t>
      </w:r>
      <w:r>
        <w:rPr>
          <w:spacing w:val="3"/>
          <w:sz w:val="24"/>
          <w:szCs w:val="24"/>
        </w:rPr>
        <w:tab/>
        <w:t>If the Agent (acting on the instructions of the Majority Lenders) makes any</w:t>
      </w:r>
    </w:p>
    <w:p w:rsidR="003331F0" w:rsidRDefault="003331F0">
      <w:pPr>
        <w:kinsoku w:val="0"/>
        <w:overflowPunct w:val="0"/>
        <w:autoSpaceDE/>
        <w:autoSpaceDN/>
        <w:adjustRightInd/>
        <w:spacing w:line="277" w:lineRule="exact"/>
        <w:ind w:left="1440"/>
        <w:jc w:val="both"/>
        <w:textAlignment w:val="baseline"/>
        <w:rPr>
          <w:sz w:val="24"/>
          <w:szCs w:val="24"/>
        </w:rPr>
      </w:pPr>
      <w:r>
        <w:rPr>
          <w:sz w:val="24"/>
          <w:szCs w:val="24"/>
        </w:rPr>
        <w:t>change to an Interest Period referred to in this Clause 9.2, it shall promptly notify the Obligors' Agent and the Lenders.</w:t>
      </w:r>
    </w:p>
    <w:p w:rsidR="003331F0" w:rsidRDefault="003331F0">
      <w:pPr>
        <w:tabs>
          <w:tab w:val="decimal" w:pos="144"/>
          <w:tab w:val="left" w:pos="648"/>
        </w:tabs>
        <w:kinsoku w:val="0"/>
        <w:overflowPunct w:val="0"/>
        <w:autoSpaceDE/>
        <w:autoSpaceDN/>
        <w:adjustRightInd/>
        <w:spacing w:before="245" w:line="275" w:lineRule="exact"/>
        <w:textAlignment w:val="baseline"/>
        <w:rPr>
          <w:b/>
          <w:bCs/>
          <w:sz w:val="24"/>
          <w:szCs w:val="24"/>
        </w:rPr>
      </w:pPr>
      <w:r>
        <w:rPr>
          <w:sz w:val="24"/>
          <w:szCs w:val="24"/>
        </w:rPr>
        <w:tab/>
        <w:t>9.3</w:t>
      </w:r>
      <w:r>
        <w:rPr>
          <w:sz w:val="24"/>
          <w:szCs w:val="24"/>
        </w:rPr>
        <w:tab/>
      </w:r>
      <w:r>
        <w:rPr>
          <w:b/>
          <w:bCs/>
          <w:sz w:val="24"/>
          <w:szCs w:val="24"/>
        </w:rPr>
        <w:t>Non-Business Days</w:t>
      </w:r>
    </w:p>
    <w:p w:rsidR="003331F0" w:rsidRDefault="003331F0">
      <w:pPr>
        <w:kinsoku w:val="0"/>
        <w:overflowPunct w:val="0"/>
        <w:autoSpaceDE/>
        <w:autoSpaceDN/>
        <w:adjustRightInd/>
        <w:spacing w:before="236" w:line="276" w:lineRule="exact"/>
        <w:ind w:left="720"/>
        <w:jc w:val="both"/>
        <w:textAlignment w:val="baseline"/>
        <w:rPr>
          <w:sz w:val="24"/>
          <w:szCs w:val="24"/>
        </w:rPr>
      </w:pPr>
      <w:r>
        <w:rPr>
          <w:sz w:val="24"/>
          <w:szCs w:val="24"/>
        </w:rPr>
        <w:t>If an Interest Period would otherwise end on a day which is not a Business Day, that Interest Period will instead end on the next Business Day in that calendar month (if there is one) or the preceding Business Day (if there is not).</w:t>
      </w:r>
    </w:p>
    <w:p w:rsidR="003331F0" w:rsidRDefault="003331F0">
      <w:pPr>
        <w:tabs>
          <w:tab w:val="decimal" w:pos="144"/>
          <w:tab w:val="left" w:pos="648"/>
        </w:tabs>
        <w:kinsoku w:val="0"/>
        <w:overflowPunct w:val="0"/>
        <w:autoSpaceDE/>
        <w:autoSpaceDN/>
        <w:adjustRightInd/>
        <w:spacing w:before="244" w:line="275" w:lineRule="exact"/>
        <w:textAlignment w:val="baseline"/>
        <w:rPr>
          <w:b/>
          <w:bCs/>
          <w:sz w:val="24"/>
          <w:szCs w:val="24"/>
        </w:rPr>
      </w:pPr>
      <w:r>
        <w:rPr>
          <w:sz w:val="24"/>
          <w:szCs w:val="24"/>
        </w:rPr>
        <w:tab/>
        <w:t>9.4</w:t>
      </w:r>
      <w:r>
        <w:rPr>
          <w:sz w:val="24"/>
          <w:szCs w:val="24"/>
        </w:rPr>
        <w:tab/>
      </w:r>
      <w:r>
        <w:rPr>
          <w:b/>
          <w:bCs/>
          <w:sz w:val="24"/>
          <w:szCs w:val="24"/>
        </w:rPr>
        <w:t>Consolidation of Loans</w:t>
      </w:r>
    </w:p>
    <w:p w:rsidR="003331F0" w:rsidRDefault="003331F0">
      <w:pPr>
        <w:kinsoku w:val="0"/>
        <w:overflowPunct w:val="0"/>
        <w:autoSpaceDE/>
        <w:autoSpaceDN/>
        <w:adjustRightInd/>
        <w:spacing w:before="241" w:line="276" w:lineRule="exact"/>
        <w:ind w:left="720"/>
        <w:jc w:val="both"/>
        <w:textAlignment w:val="baseline"/>
        <w:rPr>
          <w:sz w:val="24"/>
          <w:szCs w:val="24"/>
        </w:rPr>
      </w:pPr>
      <w:r>
        <w:rPr>
          <w:b/>
          <w:bCs/>
          <w:sz w:val="24"/>
          <w:szCs w:val="24"/>
        </w:rPr>
        <w:t xml:space="preserve">If </w:t>
      </w:r>
      <w:r>
        <w:rPr>
          <w:sz w:val="24"/>
          <w:szCs w:val="24"/>
        </w:rPr>
        <w:t>two or more Interest Periods relate to Loans made to the same Borrower and end on the same date, those Loans will be consolidated into, and treated as, a single Loan on the last day of the Interest Pe</w:t>
      </w:r>
      <w:r>
        <w:rPr>
          <w:sz w:val="24"/>
          <w:szCs w:val="24"/>
          <w:lang w:val="es-ES" w:eastAsia="es-ES"/>
        </w:rPr>
        <w:t>ri</w:t>
      </w:r>
      <w:r>
        <w:rPr>
          <w:sz w:val="24"/>
          <w:szCs w:val="24"/>
        </w:rPr>
        <w:t>od.</w:t>
      </w:r>
    </w:p>
    <w:p w:rsidR="003331F0" w:rsidRDefault="003331F0">
      <w:pPr>
        <w:kinsoku w:val="0"/>
        <w:overflowPunct w:val="0"/>
        <w:autoSpaceDE/>
        <w:autoSpaceDN/>
        <w:adjustRightInd/>
        <w:spacing w:before="3" w:line="513" w:lineRule="exact"/>
        <w:ind w:right="2592"/>
        <w:textAlignment w:val="baseline"/>
        <w:rPr>
          <w:b/>
          <w:bCs/>
          <w:sz w:val="24"/>
          <w:szCs w:val="24"/>
        </w:rPr>
      </w:pPr>
      <w:r>
        <w:rPr>
          <w:b/>
          <w:bCs/>
          <w:sz w:val="24"/>
          <w:szCs w:val="24"/>
        </w:rPr>
        <w:t>10. CHANGES TO THE CALCULATION OF INTEREST 10.1 Absence of quotations</w:t>
      </w:r>
    </w:p>
    <w:p w:rsidR="003331F0" w:rsidRDefault="003331F0">
      <w:pPr>
        <w:kinsoku w:val="0"/>
        <w:overflowPunct w:val="0"/>
        <w:autoSpaceDE/>
        <w:autoSpaceDN/>
        <w:adjustRightInd/>
        <w:spacing w:before="239" w:line="276" w:lineRule="exact"/>
        <w:ind w:left="720"/>
        <w:jc w:val="both"/>
        <w:textAlignment w:val="baseline"/>
        <w:rPr>
          <w:sz w:val="24"/>
          <w:szCs w:val="24"/>
        </w:rPr>
      </w:pPr>
      <w:r>
        <w:rPr>
          <w:sz w:val="24"/>
          <w:szCs w:val="24"/>
        </w:rPr>
        <w:t xml:space="preserve">Subject to Clause 10.2 </w:t>
      </w:r>
      <w:r>
        <w:rPr>
          <w:i/>
          <w:iCs/>
          <w:sz w:val="24"/>
          <w:szCs w:val="24"/>
        </w:rPr>
        <w:t xml:space="preserve">(Market disruption), </w:t>
      </w:r>
      <w:r>
        <w:rPr>
          <w:sz w:val="24"/>
          <w:szCs w:val="24"/>
        </w:rPr>
        <w:t>if EURIBOR is to be determined by reference to the Reference Banks but a Reference Bank does not supply a quotation by the Specified Time on the Quotation Day, the applicable EURIBOR shall be determined on the basis of the quotations of the remaining Reference Banks.</w:t>
      </w:r>
    </w:p>
    <w:p w:rsidR="003331F0" w:rsidRDefault="003331F0">
      <w:pPr>
        <w:kinsoku w:val="0"/>
        <w:overflowPunct w:val="0"/>
        <w:autoSpaceDE/>
        <w:autoSpaceDN/>
        <w:adjustRightInd/>
        <w:spacing w:before="244" w:line="275" w:lineRule="exact"/>
        <w:textAlignment w:val="baseline"/>
        <w:rPr>
          <w:b/>
          <w:bCs/>
          <w:spacing w:val="9"/>
          <w:sz w:val="24"/>
          <w:szCs w:val="24"/>
        </w:rPr>
      </w:pPr>
      <w:r>
        <w:rPr>
          <w:spacing w:val="9"/>
          <w:sz w:val="24"/>
          <w:szCs w:val="24"/>
        </w:rPr>
        <w:t xml:space="preserve">10.2 </w:t>
      </w:r>
      <w:r>
        <w:rPr>
          <w:b/>
          <w:bCs/>
          <w:spacing w:val="9"/>
          <w:sz w:val="24"/>
          <w:szCs w:val="24"/>
        </w:rPr>
        <w:t>Market disruption</w:t>
      </w:r>
    </w:p>
    <w:p w:rsidR="003331F0" w:rsidRDefault="003331F0">
      <w:pPr>
        <w:tabs>
          <w:tab w:val="left" w:pos="1368"/>
        </w:tabs>
        <w:kinsoku w:val="0"/>
        <w:overflowPunct w:val="0"/>
        <w:autoSpaceDE/>
        <w:autoSpaceDN/>
        <w:adjustRightInd/>
        <w:spacing w:before="239" w:line="274" w:lineRule="exact"/>
        <w:ind w:left="720"/>
        <w:textAlignment w:val="baseline"/>
        <w:rPr>
          <w:spacing w:val="6"/>
          <w:sz w:val="24"/>
          <w:szCs w:val="24"/>
        </w:rPr>
      </w:pPr>
      <w:r>
        <w:rPr>
          <w:spacing w:val="6"/>
          <w:sz w:val="24"/>
          <w:szCs w:val="24"/>
        </w:rPr>
        <w:t>(a)</w:t>
      </w:r>
      <w:r>
        <w:rPr>
          <w:spacing w:val="6"/>
          <w:sz w:val="24"/>
          <w:szCs w:val="24"/>
        </w:rPr>
        <w:tab/>
        <w:t>If a Market Disruption Event occurs in relation to a Lo</w:t>
      </w:r>
      <w:r>
        <w:rPr>
          <w:spacing w:val="6"/>
          <w:sz w:val="24"/>
          <w:szCs w:val="24"/>
          <w:lang w:val="es-ES" w:eastAsia="es-ES"/>
        </w:rPr>
        <w:t xml:space="preserve">an </w:t>
      </w:r>
      <w:r>
        <w:rPr>
          <w:spacing w:val="6"/>
          <w:sz w:val="24"/>
          <w:szCs w:val="24"/>
        </w:rPr>
        <w:t>for any Interest</w:t>
      </w:r>
    </w:p>
    <w:p w:rsidR="003331F0" w:rsidRDefault="003331F0">
      <w:pPr>
        <w:kinsoku w:val="0"/>
        <w:overflowPunct w:val="0"/>
        <w:autoSpaceDE/>
        <w:autoSpaceDN/>
        <w:adjustRightInd/>
        <w:spacing w:line="276" w:lineRule="exact"/>
        <w:ind w:left="1440"/>
        <w:jc w:val="both"/>
        <w:textAlignment w:val="baseline"/>
        <w:rPr>
          <w:sz w:val="24"/>
          <w:szCs w:val="24"/>
        </w:rPr>
      </w:pPr>
      <w:r>
        <w:rPr>
          <w:sz w:val="24"/>
          <w:szCs w:val="24"/>
        </w:rPr>
        <w:t>Period, then the rate of interest on each Lender's share of that Lo</w:t>
      </w:r>
      <w:r>
        <w:rPr>
          <w:sz w:val="24"/>
          <w:szCs w:val="24"/>
          <w:lang w:val="es-ES" w:eastAsia="es-ES"/>
        </w:rPr>
        <w:t xml:space="preserve">an </w:t>
      </w:r>
      <w:r>
        <w:rPr>
          <w:sz w:val="24"/>
          <w:szCs w:val="24"/>
        </w:rPr>
        <w:t>for the Interest Period shall be the percentage rate per annum which is the sum of:</w:t>
      </w:r>
    </w:p>
    <w:p w:rsidR="003331F0" w:rsidRDefault="003331F0">
      <w:pPr>
        <w:numPr>
          <w:ilvl w:val="0"/>
          <w:numId w:val="187"/>
        </w:numPr>
        <w:kinsoku w:val="0"/>
        <w:overflowPunct w:val="0"/>
        <w:autoSpaceDE/>
        <w:autoSpaceDN/>
        <w:adjustRightInd/>
        <w:spacing w:before="238" w:line="274" w:lineRule="exact"/>
        <w:textAlignment w:val="baseline"/>
        <w:rPr>
          <w:spacing w:val="5"/>
          <w:sz w:val="24"/>
          <w:szCs w:val="24"/>
        </w:rPr>
      </w:pPr>
      <w:r>
        <w:rPr>
          <w:spacing w:val="5"/>
          <w:sz w:val="24"/>
          <w:szCs w:val="24"/>
        </w:rPr>
        <w:t>the Margin; and</w:t>
      </w:r>
    </w:p>
    <w:p w:rsidR="003331F0" w:rsidRDefault="003331F0">
      <w:pPr>
        <w:numPr>
          <w:ilvl w:val="0"/>
          <w:numId w:val="187"/>
        </w:numPr>
        <w:kinsoku w:val="0"/>
        <w:overflowPunct w:val="0"/>
        <w:autoSpaceDE/>
        <w:autoSpaceDN/>
        <w:adjustRightInd/>
        <w:spacing w:before="245" w:line="274" w:lineRule="exact"/>
        <w:jc w:val="both"/>
        <w:textAlignment w:val="baseline"/>
        <w:rPr>
          <w:sz w:val="24"/>
          <w:szCs w:val="24"/>
        </w:rPr>
      </w:pPr>
      <w:r>
        <w:rPr>
          <w:sz w:val="24"/>
          <w:szCs w:val="24"/>
        </w:rPr>
        <w:t>the rate notified to the Agent by that Lender as soon as practicable and in any event before interest is due to be paid in respect of that Interest Period, to be that which expresses as a percentage rate per annum the cost to that Lender of funding its participation in that Loan from whatever source it may reasonably select.</w:t>
      </w:r>
    </w:p>
    <w:p w:rsidR="003331F0" w:rsidRDefault="003331F0">
      <w:pPr>
        <w:kinsoku w:val="0"/>
        <w:overflowPunct w:val="0"/>
        <w:autoSpaceDE/>
        <w:autoSpaceDN/>
        <w:adjustRightInd/>
        <w:spacing w:before="232" w:line="20" w:lineRule="exact"/>
        <w:textAlignment w:val="baseline"/>
        <w:rPr>
          <w:sz w:val="24"/>
          <w:szCs w:val="24"/>
        </w:rPr>
      </w:pPr>
    </w:p>
    <w:tbl>
      <w:tblPr>
        <w:tblW w:w="0" w:type="auto"/>
        <w:tblLayout w:type="fixed"/>
        <w:tblCellMar>
          <w:left w:w="0" w:type="dxa"/>
          <w:right w:w="0" w:type="dxa"/>
        </w:tblCellMar>
        <w:tblLook w:val="0000" w:firstRow="0" w:lastRow="0" w:firstColumn="0" w:lastColumn="0" w:noHBand="0" w:noVBand="0"/>
      </w:tblPr>
      <w:tblGrid>
        <w:gridCol w:w="1217"/>
        <w:gridCol w:w="7843"/>
      </w:tblGrid>
      <w:tr w:rsidR="003331F0">
        <w:tblPrEx>
          <w:tblCellMar>
            <w:top w:w="0" w:type="dxa"/>
            <w:left w:w="0" w:type="dxa"/>
            <w:bottom w:w="0" w:type="dxa"/>
            <w:right w:w="0" w:type="dxa"/>
          </w:tblCellMar>
        </w:tblPrEx>
        <w:trPr>
          <w:trHeight w:hRule="exact" w:val="291"/>
        </w:trPr>
        <w:tc>
          <w:tcPr>
            <w:tcW w:w="1217" w:type="dxa"/>
            <w:tcBorders>
              <w:top w:val="nil"/>
              <w:left w:val="nil"/>
              <w:bottom w:val="nil"/>
              <w:right w:val="nil"/>
            </w:tcBorders>
            <w:vAlign w:val="center"/>
          </w:tcPr>
          <w:p w:rsidR="003331F0" w:rsidRDefault="003331F0">
            <w:pPr>
              <w:kinsoku w:val="0"/>
              <w:overflowPunct w:val="0"/>
              <w:autoSpaceDE/>
              <w:autoSpaceDN/>
              <w:adjustRightInd/>
              <w:spacing w:before="35" w:line="254" w:lineRule="exact"/>
              <w:ind w:right="128"/>
              <w:jc w:val="right"/>
              <w:textAlignment w:val="baseline"/>
              <w:rPr>
                <w:spacing w:val="30"/>
                <w:sz w:val="24"/>
                <w:szCs w:val="24"/>
                <w:lang w:eastAsia="en-US"/>
              </w:rPr>
            </w:pPr>
            <w:r>
              <w:rPr>
                <w:spacing w:val="30"/>
                <w:sz w:val="24"/>
                <w:szCs w:val="24"/>
                <w:lang w:eastAsia="en-US"/>
              </w:rPr>
              <w:t>(b)</w:t>
            </w:r>
          </w:p>
        </w:tc>
        <w:tc>
          <w:tcPr>
            <w:tcW w:w="7843" w:type="dxa"/>
            <w:tcBorders>
              <w:top w:val="nil"/>
              <w:left w:val="nil"/>
              <w:bottom w:val="nil"/>
              <w:right w:val="nil"/>
            </w:tcBorders>
            <w:vAlign w:val="center"/>
          </w:tcPr>
          <w:p w:rsidR="003331F0" w:rsidRDefault="003331F0">
            <w:pPr>
              <w:kinsoku w:val="0"/>
              <w:overflowPunct w:val="0"/>
              <w:autoSpaceDE/>
              <w:autoSpaceDN/>
              <w:adjustRightInd/>
              <w:spacing w:after="25" w:line="264" w:lineRule="exact"/>
              <w:ind w:right="2258"/>
              <w:jc w:val="right"/>
              <w:textAlignment w:val="baseline"/>
              <w:rPr>
                <w:sz w:val="24"/>
                <w:szCs w:val="24"/>
                <w:lang w:eastAsia="en-US"/>
              </w:rPr>
            </w:pPr>
            <w:r>
              <w:rPr>
                <w:sz w:val="24"/>
                <w:szCs w:val="24"/>
                <w:lang w:eastAsia="en-US"/>
              </w:rPr>
              <w:t xml:space="preserve">In this Agreement, "Market </w:t>
            </w:r>
            <w:r>
              <w:rPr>
                <w:b/>
                <w:bCs/>
                <w:sz w:val="24"/>
                <w:szCs w:val="24"/>
                <w:lang w:eastAsia="en-US"/>
              </w:rPr>
              <w:t xml:space="preserve">Disruption Event" </w:t>
            </w:r>
            <w:r>
              <w:rPr>
                <w:sz w:val="24"/>
                <w:szCs w:val="24"/>
                <w:lang w:eastAsia="en-US"/>
              </w:rPr>
              <w:t>means:</w:t>
            </w:r>
          </w:p>
        </w:tc>
      </w:tr>
    </w:tbl>
    <w:p w:rsidR="003331F0" w:rsidRDefault="003331F0">
      <w:pPr>
        <w:kinsoku w:val="0"/>
        <w:overflowPunct w:val="0"/>
        <w:autoSpaceDE/>
        <w:autoSpaceDN/>
        <w:adjustRightInd/>
        <w:spacing w:after="160" w:line="20" w:lineRule="exact"/>
        <w:textAlignment w:val="baseline"/>
        <w:rPr>
          <w:sz w:val="24"/>
          <w:szCs w:val="24"/>
        </w:rPr>
      </w:pPr>
    </w:p>
    <w:p w:rsidR="003331F0" w:rsidRDefault="003331F0">
      <w:pPr>
        <w:numPr>
          <w:ilvl w:val="0"/>
          <w:numId w:val="188"/>
        </w:numPr>
        <w:tabs>
          <w:tab w:val="right" w:pos="9000"/>
        </w:tabs>
        <w:kinsoku w:val="0"/>
        <w:overflowPunct w:val="0"/>
        <w:autoSpaceDE/>
        <w:autoSpaceDN/>
        <w:adjustRightInd/>
        <w:spacing w:before="32" w:after="46" w:line="277" w:lineRule="exact"/>
        <w:jc w:val="both"/>
        <w:textAlignment w:val="baseline"/>
        <w:rPr>
          <w:sz w:val="24"/>
          <w:szCs w:val="24"/>
        </w:rPr>
      </w:pPr>
      <w:r>
        <w:rPr>
          <w:sz w:val="24"/>
          <w:szCs w:val="24"/>
        </w:rPr>
        <w:t>at or about noon on the Quotation Day for the relevant Interest Period</w:t>
      </w:r>
      <w:r>
        <w:rPr>
          <w:sz w:val="24"/>
          <w:szCs w:val="24"/>
        </w:rPr>
        <w:br/>
        <w:t>EURIBOR is to be determined by reference to the Reference Banks and none or only one of the Reference Banks supplies a rate to the Agent to determine EURIBOR for euro for the relevant Interest Pe</w:t>
      </w:r>
      <w:r>
        <w:rPr>
          <w:sz w:val="24"/>
          <w:szCs w:val="24"/>
          <w:lang w:val="es-ES" w:eastAsia="es-ES"/>
        </w:rPr>
        <w:t>ri</w:t>
      </w:r>
      <w:r>
        <w:rPr>
          <w:sz w:val="24"/>
          <w:szCs w:val="24"/>
        </w:rPr>
        <w:t>od;</w:t>
      </w:r>
    </w:p>
    <w:p w:rsidR="003331F0" w:rsidRDefault="003331F0">
      <w:pPr>
        <w:kinsoku w:val="0"/>
        <w:overflowPunct w:val="0"/>
        <w:autoSpaceDE/>
        <w:autoSpaceDN/>
        <w:adjustRightInd/>
        <w:spacing w:after="237" w:line="214" w:lineRule="exact"/>
        <w:ind w:left="2088"/>
        <w:textAlignment w:val="baseline"/>
        <w:rPr>
          <w:spacing w:val="43"/>
          <w:sz w:val="24"/>
          <w:szCs w:val="24"/>
        </w:rPr>
      </w:pPr>
      <w:r>
        <w:rPr>
          <w:spacing w:val="43"/>
          <w:sz w:val="24"/>
          <w:szCs w:val="24"/>
        </w:rPr>
        <w:t>or</w:t>
      </w:r>
    </w:p>
    <w:p w:rsidR="003331F0" w:rsidRDefault="003331F0">
      <w:pPr>
        <w:numPr>
          <w:ilvl w:val="0"/>
          <w:numId w:val="188"/>
        </w:numPr>
        <w:tabs>
          <w:tab w:val="right" w:pos="9000"/>
        </w:tabs>
        <w:kinsoku w:val="0"/>
        <w:overflowPunct w:val="0"/>
        <w:autoSpaceDE/>
        <w:autoSpaceDN/>
        <w:adjustRightInd/>
        <w:spacing w:after="789" w:line="276" w:lineRule="exact"/>
        <w:jc w:val="both"/>
        <w:textAlignment w:val="baseline"/>
        <w:rPr>
          <w:sz w:val="24"/>
          <w:szCs w:val="24"/>
        </w:rPr>
      </w:pPr>
      <w:r>
        <w:rPr>
          <w:sz w:val="24"/>
          <w:szCs w:val="24"/>
        </w:rPr>
        <w:t>before close of business in London on the Quotation Day for the</w:t>
      </w:r>
      <w:r>
        <w:rPr>
          <w:sz w:val="24"/>
          <w:szCs w:val="24"/>
        </w:rPr>
        <w:br/>
        <w:t>relevant Interest Period, the Agent receives notifications from a Lender or Lenders (whose participations in a Lo</w:t>
      </w:r>
      <w:r>
        <w:rPr>
          <w:sz w:val="24"/>
          <w:szCs w:val="24"/>
          <w:lang w:val="es-ES" w:eastAsia="es-ES"/>
        </w:rPr>
        <w:t xml:space="preserve">an </w:t>
      </w:r>
      <w:r>
        <w:rPr>
          <w:sz w:val="24"/>
          <w:szCs w:val="24"/>
        </w:rPr>
        <w:t>exceed 35 per cent. of that Lo</w:t>
      </w:r>
      <w:r>
        <w:rPr>
          <w:sz w:val="24"/>
          <w:szCs w:val="24"/>
          <w:lang w:val="es-ES" w:eastAsia="es-ES"/>
        </w:rPr>
        <w:t>an</w:t>
      </w:r>
      <w:r>
        <w:rPr>
          <w:sz w:val="24"/>
          <w:szCs w:val="24"/>
        </w:rPr>
        <w:t xml:space="preserve">) that the cost to it or them of obtaining matching </w:t>
      </w:r>
      <w:r>
        <w:rPr>
          <w:sz w:val="24"/>
          <w:szCs w:val="24"/>
        </w:rPr>
        <w:lastRenderedPageBreak/>
        <w:t>deposits in the European Interbank Market would be in excess of EURIBOR.</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t>80184-5-446-v17.0</w:t>
      </w:r>
      <w:r>
        <w:rPr>
          <w:sz w:val="16"/>
          <w:szCs w:val="16"/>
        </w:rPr>
        <w:tab/>
      </w:r>
      <w:r>
        <w:rPr>
          <w:sz w:val="24"/>
          <w:szCs w:val="24"/>
        </w:rPr>
        <w:t>- 58 -</w:t>
      </w:r>
      <w:r>
        <w:rPr>
          <w:sz w:val="24"/>
          <w:szCs w:val="24"/>
        </w:rPr>
        <w:tab/>
      </w:r>
      <w:r>
        <w:rPr>
          <w:sz w:val="16"/>
          <w:szCs w:val="16"/>
        </w:rPr>
        <w:t>70-40580707</w:t>
      </w:r>
    </w:p>
    <w:p w:rsidR="003331F0" w:rsidRDefault="003331F0">
      <w:pPr>
        <w:pageBreakBefore/>
        <w:kinsoku w:val="0"/>
        <w:overflowPunct w:val="0"/>
        <w:autoSpaceDE/>
        <w:autoSpaceDN/>
        <w:adjustRightInd/>
        <w:spacing w:before="12" w:line="276" w:lineRule="exact"/>
        <w:textAlignment w:val="baseline"/>
        <w:rPr>
          <w:b/>
          <w:bCs/>
          <w:spacing w:val="5"/>
          <w:sz w:val="24"/>
          <w:szCs w:val="24"/>
        </w:rPr>
      </w:pPr>
      <w:r>
        <w:rPr>
          <w:spacing w:val="5"/>
          <w:sz w:val="24"/>
          <w:szCs w:val="24"/>
        </w:rPr>
        <w:lastRenderedPageBreak/>
        <w:t xml:space="preserve">10.3 </w:t>
      </w:r>
      <w:r>
        <w:rPr>
          <w:b/>
          <w:bCs/>
          <w:spacing w:val="5"/>
          <w:sz w:val="24"/>
          <w:szCs w:val="24"/>
        </w:rPr>
        <w:t>Alternative basis of interest or funding</w:t>
      </w:r>
    </w:p>
    <w:p w:rsidR="003331F0" w:rsidRDefault="003331F0">
      <w:pPr>
        <w:tabs>
          <w:tab w:val="right" w:pos="9000"/>
        </w:tabs>
        <w:kinsoku w:val="0"/>
        <w:overflowPunct w:val="0"/>
        <w:autoSpaceDE/>
        <w:autoSpaceDN/>
        <w:adjustRightInd/>
        <w:spacing w:before="238" w:line="274" w:lineRule="exact"/>
        <w:ind w:left="648"/>
        <w:textAlignment w:val="baseline"/>
        <w:rPr>
          <w:sz w:val="24"/>
          <w:szCs w:val="24"/>
        </w:rPr>
      </w:pPr>
      <w:r>
        <w:rPr>
          <w:sz w:val="24"/>
          <w:szCs w:val="24"/>
        </w:rPr>
        <w:t>(a)</w:t>
      </w:r>
      <w:r>
        <w:rPr>
          <w:sz w:val="24"/>
          <w:szCs w:val="24"/>
        </w:rPr>
        <w:tab/>
        <w:t>If a Market Disruption Event occurs and the Agent or the Obligors' Agent so</w:t>
      </w:r>
    </w:p>
    <w:p w:rsidR="003331F0" w:rsidRDefault="003331F0">
      <w:pPr>
        <w:kinsoku w:val="0"/>
        <w:overflowPunct w:val="0"/>
        <w:autoSpaceDE/>
        <w:autoSpaceDN/>
        <w:adjustRightInd/>
        <w:spacing w:before="4" w:line="275" w:lineRule="exact"/>
        <w:ind w:left="1368"/>
        <w:jc w:val="both"/>
        <w:textAlignment w:val="baseline"/>
        <w:rPr>
          <w:sz w:val="24"/>
          <w:szCs w:val="24"/>
        </w:rPr>
      </w:pPr>
      <w:r>
        <w:rPr>
          <w:sz w:val="24"/>
          <w:szCs w:val="24"/>
        </w:rPr>
        <w:t>requires, the Agent (acting on the instructions of the Majority Lenders) and the Obligors' Agent shall enter into negotiations (for a period of not more than thirty days) with a view to agreeing a substitute basis for determining the rate of interest.</w:t>
      </w:r>
    </w:p>
    <w:p w:rsidR="003331F0" w:rsidRDefault="003331F0">
      <w:pPr>
        <w:kinsoku w:val="0"/>
        <w:overflowPunct w:val="0"/>
        <w:autoSpaceDE/>
        <w:autoSpaceDN/>
        <w:adjustRightInd/>
        <w:spacing w:before="243" w:line="276" w:lineRule="exact"/>
        <w:jc w:val="both"/>
        <w:textAlignment w:val="baseline"/>
        <w:rPr>
          <w:sz w:val="24"/>
          <w:szCs w:val="24"/>
        </w:rPr>
      </w:pPr>
      <w:r>
        <w:rPr>
          <w:sz w:val="24"/>
          <w:szCs w:val="24"/>
        </w:rPr>
        <w:t>Any alternative basis agreed pursuant to paragraph (a) above shall, with the prior consent of all the Lenders and the Obligors' Agent, be binding on all Parties.</w:t>
      </w:r>
    </w:p>
    <w:p w:rsidR="003331F0" w:rsidRDefault="003331F0">
      <w:pPr>
        <w:kinsoku w:val="0"/>
        <w:overflowPunct w:val="0"/>
        <w:autoSpaceDE/>
        <w:autoSpaceDN/>
        <w:adjustRightInd/>
        <w:spacing w:before="244" w:line="276" w:lineRule="exact"/>
        <w:textAlignment w:val="baseline"/>
        <w:rPr>
          <w:b/>
          <w:bCs/>
          <w:spacing w:val="12"/>
          <w:sz w:val="24"/>
          <w:szCs w:val="24"/>
        </w:rPr>
      </w:pPr>
      <w:r>
        <w:rPr>
          <w:spacing w:val="12"/>
          <w:sz w:val="24"/>
          <w:szCs w:val="24"/>
        </w:rPr>
        <w:t xml:space="preserve">10.4 </w:t>
      </w:r>
      <w:r>
        <w:rPr>
          <w:b/>
          <w:bCs/>
          <w:spacing w:val="12"/>
          <w:sz w:val="24"/>
          <w:szCs w:val="24"/>
        </w:rPr>
        <w:t>Break Costs</w:t>
      </w:r>
    </w:p>
    <w:p w:rsidR="003331F0" w:rsidRDefault="003331F0">
      <w:pPr>
        <w:tabs>
          <w:tab w:val="right" w:pos="9000"/>
        </w:tabs>
        <w:kinsoku w:val="0"/>
        <w:overflowPunct w:val="0"/>
        <w:autoSpaceDE/>
        <w:autoSpaceDN/>
        <w:adjustRightInd/>
        <w:spacing w:before="237" w:line="274" w:lineRule="exact"/>
        <w:ind w:left="648"/>
        <w:textAlignment w:val="baseline"/>
        <w:rPr>
          <w:sz w:val="24"/>
          <w:szCs w:val="24"/>
        </w:rPr>
      </w:pPr>
      <w:r>
        <w:rPr>
          <w:sz w:val="24"/>
          <w:szCs w:val="24"/>
        </w:rPr>
        <w:t>(a)</w:t>
      </w:r>
      <w:r>
        <w:rPr>
          <w:sz w:val="24"/>
          <w:szCs w:val="24"/>
        </w:rPr>
        <w:tab/>
        <w:t>Each Borrower shall, within three Business Days of demand by a Finance</w:t>
      </w:r>
    </w:p>
    <w:p w:rsidR="003331F0" w:rsidRDefault="003331F0">
      <w:pPr>
        <w:kinsoku w:val="0"/>
        <w:overflowPunct w:val="0"/>
        <w:autoSpaceDE/>
        <w:autoSpaceDN/>
        <w:adjustRightInd/>
        <w:spacing w:before="2" w:line="276" w:lineRule="exact"/>
        <w:ind w:left="1368"/>
        <w:jc w:val="both"/>
        <w:textAlignment w:val="baseline"/>
        <w:rPr>
          <w:sz w:val="24"/>
          <w:szCs w:val="24"/>
        </w:rPr>
      </w:pPr>
      <w:r>
        <w:rPr>
          <w:sz w:val="24"/>
          <w:szCs w:val="24"/>
        </w:rPr>
        <w:t>Party pay to that Finance Party its Break Costs attributable to all or any part of a Lo</w:t>
      </w:r>
      <w:r>
        <w:rPr>
          <w:sz w:val="24"/>
          <w:szCs w:val="24"/>
          <w:lang w:val="es-ES" w:eastAsia="es-ES"/>
        </w:rPr>
        <w:t xml:space="preserve">an </w:t>
      </w:r>
      <w:r>
        <w:rPr>
          <w:sz w:val="24"/>
          <w:szCs w:val="24"/>
        </w:rPr>
        <w:t>or Unpaid Sum being paid by that Borrower on a day other than the last day of an Interest Period for that Lo</w:t>
      </w:r>
      <w:r>
        <w:rPr>
          <w:sz w:val="24"/>
          <w:szCs w:val="24"/>
          <w:lang w:val="es-ES" w:eastAsia="es-ES"/>
        </w:rPr>
        <w:t xml:space="preserve">an </w:t>
      </w:r>
      <w:r>
        <w:rPr>
          <w:sz w:val="24"/>
          <w:szCs w:val="24"/>
        </w:rPr>
        <w:t>or Unpaid Sum.</w:t>
      </w:r>
    </w:p>
    <w:p w:rsidR="003331F0" w:rsidRDefault="003331F0">
      <w:pPr>
        <w:kinsoku w:val="0"/>
        <w:overflowPunct w:val="0"/>
        <w:autoSpaceDE/>
        <w:autoSpaceDN/>
        <w:adjustRightInd/>
        <w:spacing w:before="238" w:line="276" w:lineRule="exact"/>
        <w:jc w:val="both"/>
        <w:textAlignment w:val="baseline"/>
        <w:rPr>
          <w:sz w:val="24"/>
          <w:szCs w:val="24"/>
        </w:rPr>
      </w:pPr>
      <w:r>
        <w:rPr>
          <w:sz w:val="24"/>
          <w:szCs w:val="24"/>
        </w:rPr>
        <w:t>Each Lender shall, together with its demand for its Break Costs, provide a certificate confirming the amount of its Break Costs for any Interest Period in which they accrue.</w:t>
      </w:r>
    </w:p>
    <w:p w:rsidR="003331F0" w:rsidRDefault="003331F0">
      <w:pPr>
        <w:kinsoku w:val="0"/>
        <w:overflowPunct w:val="0"/>
        <w:autoSpaceDE/>
        <w:autoSpaceDN/>
        <w:adjustRightInd/>
        <w:spacing w:before="247" w:line="271" w:lineRule="exact"/>
        <w:textAlignment w:val="baseline"/>
        <w:rPr>
          <w:b/>
          <w:bCs/>
          <w:spacing w:val="36"/>
          <w:sz w:val="24"/>
          <w:szCs w:val="24"/>
        </w:rPr>
      </w:pPr>
      <w:r>
        <w:rPr>
          <w:b/>
          <w:bCs/>
          <w:spacing w:val="36"/>
          <w:sz w:val="24"/>
          <w:szCs w:val="24"/>
        </w:rPr>
        <w:t>11. FEES</w:t>
      </w:r>
    </w:p>
    <w:p w:rsidR="003331F0" w:rsidRDefault="003331F0">
      <w:pPr>
        <w:kinsoku w:val="0"/>
        <w:overflowPunct w:val="0"/>
        <w:autoSpaceDE/>
        <w:autoSpaceDN/>
        <w:adjustRightInd/>
        <w:spacing w:before="239" w:line="276" w:lineRule="exact"/>
        <w:textAlignment w:val="baseline"/>
        <w:rPr>
          <w:b/>
          <w:bCs/>
          <w:spacing w:val="10"/>
          <w:sz w:val="24"/>
          <w:szCs w:val="24"/>
        </w:rPr>
      </w:pPr>
      <w:r>
        <w:rPr>
          <w:spacing w:val="10"/>
          <w:sz w:val="24"/>
          <w:szCs w:val="24"/>
        </w:rPr>
        <w:t xml:space="preserve">11.1 </w:t>
      </w:r>
      <w:r>
        <w:rPr>
          <w:b/>
          <w:bCs/>
          <w:spacing w:val="10"/>
          <w:sz w:val="24"/>
          <w:szCs w:val="24"/>
        </w:rPr>
        <w:t>Arrangement fee</w:t>
      </w:r>
    </w:p>
    <w:p w:rsidR="003331F0" w:rsidRDefault="003331F0">
      <w:pPr>
        <w:kinsoku w:val="0"/>
        <w:overflowPunct w:val="0"/>
        <w:autoSpaceDE/>
        <w:autoSpaceDN/>
        <w:adjustRightInd/>
        <w:spacing w:before="233" w:line="279" w:lineRule="exact"/>
        <w:ind w:left="648"/>
        <w:textAlignment w:val="baseline"/>
        <w:rPr>
          <w:sz w:val="24"/>
          <w:szCs w:val="24"/>
        </w:rPr>
      </w:pPr>
      <w:r>
        <w:rPr>
          <w:sz w:val="24"/>
          <w:szCs w:val="24"/>
        </w:rPr>
        <w:t>The Borrowers shall pay to the Arranger (for its own account) an arrangement fee in the amount and at the times agreed in a Fee Letter.</w:t>
      </w:r>
    </w:p>
    <w:p w:rsidR="003331F0" w:rsidRDefault="003331F0">
      <w:pPr>
        <w:kinsoku w:val="0"/>
        <w:overflowPunct w:val="0"/>
        <w:autoSpaceDE/>
        <w:autoSpaceDN/>
        <w:adjustRightInd/>
        <w:spacing w:before="243" w:line="276" w:lineRule="exact"/>
        <w:textAlignment w:val="baseline"/>
        <w:rPr>
          <w:b/>
          <w:bCs/>
          <w:spacing w:val="13"/>
          <w:sz w:val="24"/>
          <w:szCs w:val="24"/>
        </w:rPr>
      </w:pPr>
      <w:r>
        <w:rPr>
          <w:spacing w:val="13"/>
          <w:sz w:val="24"/>
          <w:szCs w:val="24"/>
        </w:rPr>
        <w:t xml:space="preserve">11.2 </w:t>
      </w:r>
      <w:r>
        <w:rPr>
          <w:b/>
          <w:bCs/>
          <w:spacing w:val="13"/>
          <w:sz w:val="24"/>
          <w:szCs w:val="24"/>
        </w:rPr>
        <w:t>Agency fee</w:t>
      </w:r>
    </w:p>
    <w:p w:rsidR="003331F0" w:rsidRDefault="003331F0">
      <w:pPr>
        <w:kinsoku w:val="0"/>
        <w:overflowPunct w:val="0"/>
        <w:autoSpaceDE/>
        <w:autoSpaceDN/>
        <w:adjustRightInd/>
        <w:spacing w:before="239" w:line="274" w:lineRule="exact"/>
        <w:ind w:left="648"/>
        <w:textAlignment w:val="baseline"/>
        <w:rPr>
          <w:sz w:val="24"/>
          <w:szCs w:val="24"/>
        </w:rPr>
      </w:pPr>
      <w:r>
        <w:rPr>
          <w:sz w:val="24"/>
          <w:szCs w:val="24"/>
        </w:rPr>
        <w:t>The Borrowers shall pay to the Agent (for its own account) an agency fee in the amount and at the times agreed in a Fee Letter.</w:t>
      </w:r>
    </w:p>
    <w:p w:rsidR="003331F0" w:rsidRDefault="003331F0">
      <w:pPr>
        <w:kinsoku w:val="0"/>
        <w:overflowPunct w:val="0"/>
        <w:autoSpaceDE/>
        <w:autoSpaceDN/>
        <w:adjustRightInd/>
        <w:spacing w:before="244" w:line="276" w:lineRule="exact"/>
        <w:textAlignment w:val="baseline"/>
        <w:rPr>
          <w:b/>
          <w:bCs/>
          <w:spacing w:val="9"/>
          <w:sz w:val="24"/>
          <w:szCs w:val="24"/>
        </w:rPr>
      </w:pPr>
      <w:r>
        <w:rPr>
          <w:spacing w:val="9"/>
          <w:sz w:val="24"/>
          <w:szCs w:val="24"/>
        </w:rPr>
        <w:t xml:space="preserve">11.3 </w:t>
      </w:r>
      <w:r>
        <w:rPr>
          <w:b/>
          <w:bCs/>
          <w:spacing w:val="9"/>
          <w:sz w:val="24"/>
          <w:szCs w:val="24"/>
        </w:rPr>
        <w:t>Security Agent fee</w:t>
      </w:r>
    </w:p>
    <w:p w:rsidR="003331F0" w:rsidRDefault="003331F0">
      <w:pPr>
        <w:kinsoku w:val="0"/>
        <w:overflowPunct w:val="0"/>
        <w:autoSpaceDE/>
        <w:autoSpaceDN/>
        <w:adjustRightInd/>
        <w:spacing w:before="238" w:line="274" w:lineRule="exact"/>
        <w:ind w:left="648"/>
        <w:textAlignment w:val="baseline"/>
        <w:rPr>
          <w:sz w:val="24"/>
          <w:szCs w:val="24"/>
        </w:rPr>
      </w:pPr>
      <w:r>
        <w:rPr>
          <w:sz w:val="24"/>
          <w:szCs w:val="24"/>
        </w:rPr>
        <w:t>The Borrowers shall pay to the Security Agent (for its own account) a security agency fee in the amount and at the times agreed in a Fee Letter.</w:t>
      </w:r>
    </w:p>
    <w:p w:rsidR="003331F0" w:rsidRDefault="003331F0">
      <w:pPr>
        <w:kinsoku w:val="0"/>
        <w:overflowPunct w:val="0"/>
        <w:autoSpaceDE/>
        <w:autoSpaceDN/>
        <w:adjustRightInd/>
        <w:spacing w:before="243" w:line="276" w:lineRule="exact"/>
        <w:textAlignment w:val="baseline"/>
        <w:rPr>
          <w:b/>
          <w:bCs/>
          <w:spacing w:val="10"/>
          <w:sz w:val="24"/>
          <w:szCs w:val="24"/>
        </w:rPr>
      </w:pPr>
      <w:r>
        <w:rPr>
          <w:spacing w:val="10"/>
          <w:sz w:val="24"/>
          <w:szCs w:val="24"/>
        </w:rPr>
        <w:t xml:space="preserve">11.4 </w:t>
      </w:r>
      <w:r>
        <w:rPr>
          <w:b/>
          <w:bCs/>
          <w:spacing w:val="10"/>
          <w:sz w:val="24"/>
          <w:szCs w:val="24"/>
        </w:rPr>
        <w:t>Prepayment fee</w:t>
      </w:r>
    </w:p>
    <w:p w:rsidR="003331F0" w:rsidRDefault="003331F0">
      <w:pPr>
        <w:numPr>
          <w:ilvl w:val="0"/>
          <w:numId w:val="189"/>
        </w:numPr>
        <w:tabs>
          <w:tab w:val="right" w:pos="9000"/>
        </w:tabs>
        <w:kinsoku w:val="0"/>
        <w:overflowPunct w:val="0"/>
        <w:autoSpaceDE/>
        <w:autoSpaceDN/>
        <w:adjustRightInd/>
        <w:spacing w:before="246" w:after="237" w:line="275" w:lineRule="exact"/>
        <w:jc w:val="both"/>
        <w:textAlignment w:val="baseline"/>
        <w:rPr>
          <w:sz w:val="24"/>
          <w:szCs w:val="24"/>
        </w:rPr>
      </w:pPr>
      <w:r>
        <w:rPr>
          <w:sz w:val="24"/>
          <w:szCs w:val="24"/>
        </w:rPr>
        <w:t>Subject to paragraphs (b)(v) and (c) below, the Borrowers must pay to the</w:t>
      </w:r>
      <w:r>
        <w:rPr>
          <w:sz w:val="24"/>
          <w:szCs w:val="24"/>
        </w:rPr>
        <w:br/>
        <w:t xml:space="preserve">Agent (for the account of each Lender) a prepayment fee on the date of any prepayment (for any reason, including any mandatory prepayment required pursuant to Clause </w:t>
      </w:r>
      <w:r>
        <w:rPr>
          <w:i/>
          <w:iCs/>
          <w:sz w:val="24"/>
          <w:szCs w:val="24"/>
        </w:rPr>
        <w:t xml:space="preserve">7 (Prepayment and cancellation) </w:t>
      </w:r>
      <w:r>
        <w:rPr>
          <w:sz w:val="24"/>
          <w:szCs w:val="24"/>
        </w:rPr>
        <w:t>and upon enforcement) of all or any part of a Lo</w:t>
      </w:r>
      <w:r>
        <w:rPr>
          <w:sz w:val="24"/>
          <w:szCs w:val="24"/>
          <w:lang w:val="es-ES" w:eastAsia="es-ES"/>
        </w:rPr>
        <w:t>an</w:t>
      </w:r>
      <w:r>
        <w:rPr>
          <w:sz w:val="24"/>
          <w:szCs w:val="24"/>
        </w:rPr>
        <w:t>.</w:t>
      </w:r>
    </w:p>
    <w:tbl>
      <w:tblPr>
        <w:tblW w:w="0" w:type="auto"/>
        <w:tblLayout w:type="fixed"/>
        <w:tblCellMar>
          <w:left w:w="0" w:type="dxa"/>
          <w:right w:w="0" w:type="dxa"/>
        </w:tblCellMar>
        <w:tblLook w:val="0000" w:firstRow="0" w:lastRow="0" w:firstColumn="0" w:lastColumn="0" w:noHBand="0" w:noVBand="0"/>
      </w:tblPr>
      <w:tblGrid>
        <w:gridCol w:w="1210"/>
        <w:gridCol w:w="7850"/>
      </w:tblGrid>
      <w:tr w:rsidR="003331F0">
        <w:tblPrEx>
          <w:tblCellMar>
            <w:top w:w="0" w:type="dxa"/>
            <w:left w:w="0" w:type="dxa"/>
            <w:bottom w:w="0" w:type="dxa"/>
            <w:right w:w="0" w:type="dxa"/>
          </w:tblCellMar>
        </w:tblPrEx>
        <w:trPr>
          <w:trHeight w:hRule="exact" w:val="299"/>
        </w:trPr>
        <w:tc>
          <w:tcPr>
            <w:tcW w:w="1210" w:type="dxa"/>
            <w:tcBorders>
              <w:top w:val="nil"/>
              <w:left w:val="nil"/>
              <w:bottom w:val="nil"/>
              <w:right w:val="nil"/>
            </w:tcBorders>
            <w:vAlign w:val="center"/>
          </w:tcPr>
          <w:p w:rsidR="003331F0" w:rsidRDefault="003331F0">
            <w:pPr>
              <w:numPr>
                <w:ilvl w:val="0"/>
                <w:numId w:val="190"/>
              </w:numPr>
              <w:kinsoku w:val="0"/>
              <w:overflowPunct w:val="0"/>
              <w:autoSpaceDE/>
              <w:autoSpaceDN/>
              <w:adjustRightInd/>
              <w:spacing w:before="43" w:line="254" w:lineRule="exact"/>
              <w:ind w:right="128"/>
              <w:jc w:val="right"/>
              <w:textAlignment w:val="baseline"/>
              <w:rPr>
                <w:spacing w:val="262"/>
                <w:sz w:val="24"/>
                <w:szCs w:val="24"/>
                <w:lang w:eastAsia="en-US"/>
              </w:rPr>
            </w:pPr>
          </w:p>
        </w:tc>
        <w:tc>
          <w:tcPr>
            <w:tcW w:w="7850" w:type="dxa"/>
            <w:tcBorders>
              <w:top w:val="nil"/>
              <w:left w:val="nil"/>
              <w:bottom w:val="nil"/>
              <w:right w:val="nil"/>
            </w:tcBorders>
            <w:vAlign w:val="center"/>
          </w:tcPr>
          <w:p w:rsidR="003331F0" w:rsidRDefault="003331F0">
            <w:pPr>
              <w:kinsoku w:val="0"/>
              <w:overflowPunct w:val="0"/>
              <w:autoSpaceDE/>
              <w:autoSpaceDN/>
              <w:adjustRightInd/>
              <w:spacing w:after="25" w:line="272" w:lineRule="exact"/>
              <w:ind w:right="4050"/>
              <w:jc w:val="right"/>
              <w:textAlignment w:val="baseline"/>
              <w:rPr>
                <w:sz w:val="24"/>
                <w:szCs w:val="24"/>
                <w:lang w:eastAsia="en-US"/>
              </w:rPr>
            </w:pPr>
            <w:r>
              <w:rPr>
                <w:sz w:val="24"/>
                <w:szCs w:val="24"/>
                <w:lang w:eastAsia="en-US"/>
              </w:rPr>
              <w:t>The amount of the prepayment fee is:</w:t>
            </w:r>
          </w:p>
        </w:tc>
      </w:tr>
    </w:tbl>
    <w:p w:rsidR="003331F0" w:rsidRDefault="003331F0">
      <w:pPr>
        <w:kinsoku w:val="0"/>
        <w:overflowPunct w:val="0"/>
        <w:autoSpaceDE/>
        <w:autoSpaceDN/>
        <w:adjustRightInd/>
        <w:spacing w:after="160" w:line="20" w:lineRule="exact"/>
        <w:textAlignment w:val="baseline"/>
        <w:rPr>
          <w:sz w:val="24"/>
          <w:szCs w:val="24"/>
        </w:rPr>
      </w:pPr>
    </w:p>
    <w:p w:rsidR="003331F0" w:rsidRDefault="003331F0">
      <w:pPr>
        <w:tabs>
          <w:tab w:val="right" w:pos="9000"/>
        </w:tabs>
        <w:kinsoku w:val="0"/>
        <w:overflowPunct w:val="0"/>
        <w:autoSpaceDE/>
        <w:autoSpaceDN/>
        <w:adjustRightInd/>
        <w:spacing w:line="309" w:lineRule="exact"/>
        <w:ind w:left="1368"/>
        <w:textAlignment w:val="baseline"/>
        <w:rPr>
          <w:sz w:val="24"/>
          <w:szCs w:val="24"/>
          <w:lang w:eastAsia="en-US"/>
        </w:rPr>
      </w:pPr>
      <w:r>
        <w:rPr>
          <w:sz w:val="24"/>
          <w:szCs w:val="24"/>
          <w:lang w:val="es-ES" w:eastAsia="es-ES"/>
        </w:rPr>
        <w:t>(i)</w:t>
      </w:r>
      <w:r>
        <w:rPr>
          <w:sz w:val="24"/>
          <w:szCs w:val="24"/>
          <w:lang w:val="es-ES" w:eastAsia="es-ES"/>
        </w:rPr>
        <w:tab/>
      </w:r>
      <w:r>
        <w:rPr>
          <w:sz w:val="24"/>
          <w:szCs w:val="24"/>
          <w:lang w:eastAsia="en-US"/>
        </w:rPr>
        <w:t>if the prepayment occurs on or before the date falling 12 Months after</w:t>
      </w:r>
    </w:p>
    <w:p w:rsidR="003331F0" w:rsidRDefault="003331F0">
      <w:pPr>
        <w:kinsoku w:val="0"/>
        <w:overflowPunct w:val="0"/>
        <w:autoSpaceDE/>
        <w:autoSpaceDN/>
        <w:adjustRightInd/>
        <w:spacing w:before="2" w:after="860" w:line="274" w:lineRule="exact"/>
        <w:ind w:left="2160"/>
        <w:textAlignment w:val="baseline"/>
        <w:rPr>
          <w:sz w:val="24"/>
          <w:szCs w:val="24"/>
          <w:lang w:eastAsia="en-US"/>
        </w:rPr>
      </w:pPr>
      <w:r>
        <w:rPr>
          <w:sz w:val="24"/>
          <w:szCs w:val="24"/>
          <w:lang w:eastAsia="en-US"/>
        </w:rPr>
        <w:t>the first Utilisation Date, 6.00 per cent. of the amount prepaid;</w:t>
      </w:r>
    </w:p>
    <w:p w:rsidR="003331F0" w:rsidRDefault="003331F0">
      <w:pPr>
        <w:kinsoku w:val="0"/>
        <w:overflowPunct w:val="0"/>
        <w:autoSpaceDE/>
        <w:autoSpaceDN/>
        <w:adjustRightInd/>
        <w:spacing w:before="204" w:after="648" w:line="282" w:lineRule="exact"/>
        <w:jc w:val="center"/>
        <w:textAlignment w:val="baseline"/>
        <w:rPr>
          <w:spacing w:val="30"/>
          <w:sz w:val="24"/>
          <w:szCs w:val="24"/>
          <w:lang w:eastAsia="en-US"/>
        </w:rPr>
      </w:pPr>
      <w:r>
        <w:rPr>
          <w:spacing w:val="30"/>
          <w:sz w:val="24"/>
          <w:szCs w:val="24"/>
          <w:lang w:eastAsia="en-US"/>
        </w:rPr>
        <w:t>(b)</w:t>
      </w:r>
    </w:p>
    <w:p w:rsidR="003331F0" w:rsidRDefault="003331F0">
      <w:pPr>
        <w:kinsoku w:val="0"/>
        <w:overflowPunct w:val="0"/>
        <w:autoSpaceDE/>
        <w:autoSpaceDN/>
        <w:adjustRightInd/>
        <w:spacing w:before="150" w:after="644" w:line="282"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- 59 -</w:t>
      </w:r>
      <w:r>
        <w:rPr>
          <w:sz w:val="24"/>
          <w:szCs w:val="24"/>
          <w:lang w:eastAsia="en-US"/>
        </w:rPr>
        <w:tab/>
      </w:r>
      <w:r>
        <w:rPr>
          <w:sz w:val="16"/>
          <w:szCs w:val="16"/>
          <w:lang w:eastAsia="en-US"/>
        </w:rPr>
        <w:t>70-40580707</w:t>
      </w:r>
    </w:p>
    <w:p w:rsidR="003331F0" w:rsidRDefault="003331F0">
      <w:pPr>
        <w:pageBreakBefore/>
        <w:tabs>
          <w:tab w:val="left" w:pos="1368"/>
        </w:tabs>
        <w:kinsoku w:val="0"/>
        <w:overflowPunct w:val="0"/>
        <w:autoSpaceDE/>
        <w:autoSpaceDN/>
        <w:adjustRightInd/>
        <w:spacing w:before="12" w:line="272" w:lineRule="exact"/>
        <w:ind w:left="720"/>
        <w:textAlignment w:val="baseline"/>
        <w:rPr>
          <w:sz w:val="24"/>
          <w:szCs w:val="24"/>
          <w:lang w:eastAsia="en-US"/>
        </w:rPr>
      </w:pPr>
      <w:r>
        <w:rPr>
          <w:sz w:val="24"/>
          <w:szCs w:val="24"/>
          <w:lang w:eastAsia="en-US"/>
        </w:rPr>
        <w:lastRenderedPageBreak/>
        <w:t>(ii)</w:t>
      </w:r>
      <w:r>
        <w:rPr>
          <w:sz w:val="24"/>
          <w:szCs w:val="24"/>
          <w:lang w:eastAsia="en-US"/>
        </w:rPr>
        <w:tab/>
        <w:t>if the prepayment occurs after the date falling 12 Months after the first</w:t>
      </w:r>
    </w:p>
    <w:p w:rsidR="003331F0" w:rsidRDefault="003331F0">
      <w:pPr>
        <w:kinsoku w:val="0"/>
        <w:overflowPunct w:val="0"/>
        <w:autoSpaceDE/>
        <w:autoSpaceDN/>
        <w:adjustRightInd/>
        <w:spacing w:line="277" w:lineRule="exact"/>
        <w:ind w:left="1440"/>
        <w:jc w:val="both"/>
        <w:textAlignment w:val="baseline"/>
        <w:rPr>
          <w:sz w:val="24"/>
          <w:szCs w:val="24"/>
          <w:lang w:eastAsia="en-US"/>
        </w:rPr>
      </w:pPr>
      <w:r>
        <w:rPr>
          <w:sz w:val="24"/>
          <w:szCs w:val="24"/>
          <w:lang w:eastAsia="en-US"/>
        </w:rPr>
        <w:t>Utilisation Date but on or before the date falling 18 Months after the first Utilisation Date, 3.00 per cent. of the amount prepaid;</w:t>
      </w:r>
    </w:p>
    <w:p w:rsidR="003331F0" w:rsidRDefault="003331F0">
      <w:pPr>
        <w:tabs>
          <w:tab w:val="left" w:pos="1368"/>
        </w:tabs>
        <w:kinsoku w:val="0"/>
        <w:overflowPunct w:val="0"/>
        <w:autoSpaceDE/>
        <w:autoSpaceDN/>
        <w:adjustRightInd/>
        <w:spacing w:before="239" w:line="274" w:lineRule="exact"/>
        <w:ind w:left="720"/>
        <w:textAlignment w:val="baseline"/>
        <w:rPr>
          <w:sz w:val="24"/>
          <w:szCs w:val="24"/>
          <w:lang w:eastAsia="en-US"/>
        </w:rPr>
      </w:pPr>
      <w:r>
        <w:rPr>
          <w:sz w:val="24"/>
          <w:szCs w:val="24"/>
          <w:lang w:eastAsia="en-US"/>
        </w:rPr>
        <w:t>(iii)</w:t>
      </w:r>
      <w:r>
        <w:rPr>
          <w:sz w:val="24"/>
          <w:szCs w:val="24"/>
          <w:lang w:eastAsia="en-US"/>
        </w:rPr>
        <w:tab/>
        <w:t>if the prepayment occurs after the date falling 18 Months after the first</w:t>
      </w:r>
    </w:p>
    <w:p w:rsidR="003331F0" w:rsidRDefault="003331F0">
      <w:pPr>
        <w:kinsoku w:val="0"/>
        <w:overflowPunct w:val="0"/>
        <w:autoSpaceDE/>
        <w:autoSpaceDN/>
        <w:adjustRightInd/>
        <w:spacing w:before="5" w:line="274" w:lineRule="exact"/>
        <w:ind w:left="1440"/>
        <w:jc w:val="both"/>
        <w:textAlignment w:val="baseline"/>
        <w:rPr>
          <w:sz w:val="24"/>
          <w:szCs w:val="24"/>
          <w:lang w:eastAsia="en-US"/>
        </w:rPr>
      </w:pPr>
      <w:r>
        <w:rPr>
          <w:sz w:val="24"/>
          <w:szCs w:val="24"/>
          <w:lang w:eastAsia="en-US"/>
        </w:rPr>
        <w:t>Utilisation Date but on or before the date falling 24 Months after the first Utilisation Date, 1.50 per cent. of the amount prepaid;</w:t>
      </w:r>
    </w:p>
    <w:p w:rsidR="003331F0" w:rsidRDefault="003331F0">
      <w:pPr>
        <w:tabs>
          <w:tab w:val="left" w:pos="1368"/>
        </w:tabs>
        <w:kinsoku w:val="0"/>
        <w:overflowPunct w:val="0"/>
        <w:autoSpaceDE/>
        <w:autoSpaceDN/>
        <w:adjustRightInd/>
        <w:spacing w:before="244" w:line="272" w:lineRule="exact"/>
        <w:ind w:left="720"/>
        <w:textAlignment w:val="baseline"/>
        <w:rPr>
          <w:sz w:val="24"/>
          <w:szCs w:val="24"/>
          <w:lang w:eastAsia="en-US"/>
        </w:rPr>
      </w:pPr>
      <w:r>
        <w:rPr>
          <w:sz w:val="24"/>
          <w:szCs w:val="24"/>
          <w:lang w:eastAsia="en-US"/>
        </w:rPr>
        <w:t>(iv)</w:t>
      </w:r>
      <w:r>
        <w:rPr>
          <w:sz w:val="24"/>
          <w:szCs w:val="24"/>
          <w:lang w:eastAsia="en-US"/>
        </w:rPr>
        <w:tab/>
        <w:t>if the prepayment occurs after the date falling 24 Months after the first</w:t>
      </w:r>
    </w:p>
    <w:p w:rsidR="003331F0" w:rsidRDefault="003331F0">
      <w:pPr>
        <w:kinsoku w:val="0"/>
        <w:overflowPunct w:val="0"/>
        <w:autoSpaceDE/>
        <w:autoSpaceDN/>
        <w:adjustRightInd/>
        <w:spacing w:line="277" w:lineRule="exact"/>
        <w:ind w:left="1440"/>
        <w:jc w:val="both"/>
        <w:textAlignment w:val="baseline"/>
        <w:rPr>
          <w:sz w:val="24"/>
          <w:szCs w:val="24"/>
          <w:lang w:eastAsia="en-US"/>
        </w:rPr>
      </w:pPr>
      <w:r>
        <w:rPr>
          <w:sz w:val="24"/>
          <w:szCs w:val="24"/>
          <w:lang w:eastAsia="en-US"/>
        </w:rPr>
        <w:t>Utilisation Date but on or before the date falling 36 Months after the first Utilisation Date:</w:t>
      </w:r>
    </w:p>
    <w:p w:rsidR="003331F0" w:rsidRDefault="003331F0">
      <w:pPr>
        <w:numPr>
          <w:ilvl w:val="0"/>
          <w:numId w:val="191"/>
        </w:numPr>
        <w:tabs>
          <w:tab w:val="right" w:pos="8280"/>
        </w:tabs>
        <w:kinsoku w:val="0"/>
        <w:overflowPunct w:val="0"/>
        <w:autoSpaceDE/>
        <w:autoSpaceDN/>
        <w:adjustRightInd/>
        <w:spacing w:before="236" w:line="278" w:lineRule="exact"/>
        <w:jc w:val="both"/>
        <w:textAlignment w:val="baseline"/>
        <w:rPr>
          <w:sz w:val="24"/>
          <w:szCs w:val="24"/>
          <w:lang w:eastAsia="en-US"/>
        </w:rPr>
      </w:pPr>
      <w:r>
        <w:rPr>
          <w:sz w:val="24"/>
          <w:szCs w:val="24"/>
          <w:lang w:eastAsia="en-US"/>
        </w:rPr>
        <w:t>0.50 per cent. of the amount prepaid, in the event that such</w:t>
      </w:r>
      <w:r>
        <w:rPr>
          <w:sz w:val="24"/>
          <w:szCs w:val="24"/>
          <w:lang w:eastAsia="en-US"/>
        </w:rPr>
        <w:br/>
        <w:t>prepayment is made from Disposal Proceeds; and</w:t>
      </w:r>
    </w:p>
    <w:p w:rsidR="003331F0" w:rsidRDefault="003331F0">
      <w:pPr>
        <w:numPr>
          <w:ilvl w:val="0"/>
          <w:numId w:val="191"/>
        </w:numPr>
        <w:tabs>
          <w:tab w:val="right" w:pos="8280"/>
        </w:tabs>
        <w:kinsoku w:val="0"/>
        <w:overflowPunct w:val="0"/>
        <w:autoSpaceDE/>
        <w:autoSpaceDN/>
        <w:adjustRightInd/>
        <w:spacing w:before="235" w:line="279" w:lineRule="exact"/>
        <w:jc w:val="both"/>
        <w:textAlignment w:val="baseline"/>
        <w:rPr>
          <w:sz w:val="24"/>
          <w:szCs w:val="24"/>
          <w:lang w:eastAsia="en-US"/>
        </w:rPr>
      </w:pPr>
      <w:r>
        <w:rPr>
          <w:sz w:val="24"/>
          <w:szCs w:val="24"/>
          <w:lang w:eastAsia="en-US"/>
        </w:rPr>
        <w:t>1.00 per cent. of the amount prepaid, in any other</w:t>
      </w:r>
      <w:r>
        <w:rPr>
          <w:sz w:val="24"/>
          <w:szCs w:val="24"/>
          <w:lang w:eastAsia="en-US"/>
        </w:rPr>
        <w:br/>
        <w:t>circumstances; and</w:t>
      </w:r>
    </w:p>
    <w:p w:rsidR="003331F0" w:rsidRDefault="003331F0">
      <w:pPr>
        <w:tabs>
          <w:tab w:val="left" w:pos="1368"/>
        </w:tabs>
        <w:kinsoku w:val="0"/>
        <w:overflowPunct w:val="0"/>
        <w:autoSpaceDE/>
        <w:autoSpaceDN/>
        <w:adjustRightInd/>
        <w:spacing w:before="239" w:line="274" w:lineRule="exact"/>
        <w:ind w:left="720"/>
        <w:textAlignment w:val="baseline"/>
        <w:rPr>
          <w:sz w:val="24"/>
          <w:szCs w:val="24"/>
          <w:lang w:eastAsia="en-US"/>
        </w:rPr>
      </w:pPr>
      <w:r>
        <w:rPr>
          <w:sz w:val="24"/>
          <w:szCs w:val="24"/>
          <w:lang w:eastAsia="en-US"/>
        </w:rPr>
        <w:t>(v)</w:t>
      </w:r>
      <w:r>
        <w:rPr>
          <w:sz w:val="24"/>
          <w:szCs w:val="24"/>
          <w:lang w:eastAsia="en-US"/>
        </w:rPr>
        <w:tab/>
        <w:t>thereafter, no prepayment fee will be payable.</w:t>
      </w:r>
    </w:p>
    <w:p w:rsidR="003331F0" w:rsidRDefault="003331F0">
      <w:pPr>
        <w:tabs>
          <w:tab w:val="left" w:pos="720"/>
        </w:tabs>
        <w:kinsoku w:val="0"/>
        <w:overflowPunct w:val="0"/>
        <w:autoSpaceDE/>
        <w:autoSpaceDN/>
        <w:adjustRightInd/>
        <w:spacing w:before="244" w:line="274" w:lineRule="exact"/>
        <w:textAlignment w:val="baseline"/>
        <w:rPr>
          <w:sz w:val="24"/>
          <w:szCs w:val="24"/>
          <w:lang w:eastAsia="en-US"/>
        </w:rPr>
      </w:pPr>
      <w:r>
        <w:rPr>
          <w:sz w:val="24"/>
          <w:szCs w:val="24"/>
          <w:lang w:eastAsia="en-US"/>
        </w:rPr>
        <w:t>(c)</w:t>
      </w:r>
      <w:r>
        <w:rPr>
          <w:sz w:val="24"/>
          <w:szCs w:val="24"/>
          <w:lang w:eastAsia="en-US"/>
        </w:rPr>
        <w:tab/>
        <w:t>No prepayment fee shall be payable under this Clause 11.4 if the prepayment</w:t>
      </w:r>
    </w:p>
    <w:p w:rsidR="003331F0" w:rsidRDefault="003331F0">
      <w:pPr>
        <w:kinsoku w:val="0"/>
        <w:overflowPunct w:val="0"/>
        <w:autoSpaceDE/>
        <w:autoSpaceDN/>
        <w:adjustRightInd/>
        <w:spacing w:line="274" w:lineRule="exact"/>
        <w:ind w:left="720"/>
        <w:textAlignment w:val="baseline"/>
        <w:rPr>
          <w:spacing w:val="-2"/>
          <w:sz w:val="24"/>
          <w:szCs w:val="24"/>
          <w:lang w:eastAsia="en-US"/>
        </w:rPr>
      </w:pPr>
      <w:r>
        <w:rPr>
          <w:spacing w:val="-2"/>
          <w:sz w:val="24"/>
          <w:szCs w:val="24"/>
          <w:lang w:eastAsia="en-US"/>
        </w:rPr>
        <w:t>is made:</w:t>
      </w:r>
    </w:p>
    <w:p w:rsidR="003331F0" w:rsidRDefault="003331F0">
      <w:pPr>
        <w:numPr>
          <w:ilvl w:val="0"/>
          <w:numId w:val="192"/>
        </w:numPr>
        <w:kinsoku w:val="0"/>
        <w:overflowPunct w:val="0"/>
        <w:autoSpaceDE/>
        <w:autoSpaceDN/>
        <w:adjustRightInd/>
        <w:spacing w:before="241" w:line="276" w:lineRule="exact"/>
        <w:jc w:val="both"/>
        <w:textAlignment w:val="baseline"/>
        <w:rPr>
          <w:i/>
          <w:iCs/>
          <w:sz w:val="24"/>
          <w:szCs w:val="24"/>
          <w:lang w:eastAsia="en-US"/>
        </w:rPr>
      </w:pPr>
      <w:r>
        <w:rPr>
          <w:sz w:val="24"/>
          <w:szCs w:val="24"/>
          <w:lang w:eastAsia="en-US"/>
        </w:rPr>
        <w:t xml:space="preserve">under Clauses 7.1 </w:t>
      </w:r>
      <w:r>
        <w:rPr>
          <w:i/>
          <w:iCs/>
          <w:sz w:val="24"/>
          <w:szCs w:val="24"/>
          <w:lang w:eastAsia="en-US"/>
        </w:rPr>
        <w:t xml:space="preserve">(Illegality) </w:t>
      </w:r>
      <w:r>
        <w:rPr>
          <w:sz w:val="24"/>
          <w:szCs w:val="24"/>
          <w:lang w:eastAsia="en-US"/>
        </w:rPr>
        <w:t xml:space="preserve">or </w:t>
      </w:r>
      <w:r>
        <w:rPr>
          <w:i/>
          <w:iCs/>
          <w:sz w:val="24"/>
          <w:szCs w:val="24"/>
          <w:lang w:eastAsia="en-US"/>
        </w:rPr>
        <w:t>7.7 (Right of repayment and cancellation in relation to a single Lender);</w:t>
      </w:r>
    </w:p>
    <w:p w:rsidR="003331F0" w:rsidRDefault="003331F0">
      <w:pPr>
        <w:numPr>
          <w:ilvl w:val="0"/>
          <w:numId w:val="192"/>
        </w:numPr>
        <w:kinsoku w:val="0"/>
        <w:overflowPunct w:val="0"/>
        <w:autoSpaceDE/>
        <w:autoSpaceDN/>
        <w:adjustRightInd/>
        <w:spacing w:before="243" w:line="274" w:lineRule="exact"/>
        <w:jc w:val="both"/>
        <w:textAlignment w:val="baseline"/>
        <w:rPr>
          <w:sz w:val="24"/>
          <w:szCs w:val="24"/>
          <w:lang w:eastAsia="en-US"/>
        </w:rPr>
      </w:pPr>
      <w:r>
        <w:rPr>
          <w:sz w:val="24"/>
          <w:szCs w:val="24"/>
          <w:lang w:eastAsia="en-US"/>
        </w:rPr>
        <w:t>from Disposal Proceeds relating to a disposal of the Vista Alegre Property;</w:t>
      </w:r>
    </w:p>
    <w:p w:rsidR="003331F0" w:rsidRDefault="003331F0">
      <w:pPr>
        <w:numPr>
          <w:ilvl w:val="0"/>
          <w:numId w:val="192"/>
        </w:numPr>
        <w:kinsoku w:val="0"/>
        <w:overflowPunct w:val="0"/>
        <w:autoSpaceDE/>
        <w:autoSpaceDN/>
        <w:adjustRightInd/>
        <w:spacing w:before="244" w:line="274" w:lineRule="exact"/>
        <w:jc w:val="both"/>
        <w:textAlignment w:val="baseline"/>
        <w:rPr>
          <w:sz w:val="24"/>
          <w:szCs w:val="24"/>
          <w:lang w:eastAsia="en-US"/>
        </w:rPr>
      </w:pPr>
      <w:r>
        <w:rPr>
          <w:sz w:val="24"/>
          <w:szCs w:val="24"/>
          <w:lang w:eastAsia="en-US"/>
        </w:rPr>
        <w:t>from Disposal Proceeds relating to a disposal of all or part of the Nassica Retained Plot;</w:t>
      </w:r>
    </w:p>
    <w:p w:rsidR="003331F0" w:rsidRDefault="003331F0">
      <w:pPr>
        <w:numPr>
          <w:ilvl w:val="0"/>
          <w:numId w:val="192"/>
        </w:numPr>
        <w:kinsoku w:val="0"/>
        <w:overflowPunct w:val="0"/>
        <w:autoSpaceDE/>
        <w:autoSpaceDN/>
        <w:adjustRightInd/>
        <w:spacing w:before="242" w:line="276" w:lineRule="exact"/>
        <w:jc w:val="both"/>
        <w:textAlignment w:val="baseline"/>
        <w:rPr>
          <w:sz w:val="24"/>
          <w:szCs w:val="24"/>
          <w:lang w:eastAsia="en-US"/>
        </w:rPr>
      </w:pPr>
      <w:r>
        <w:rPr>
          <w:sz w:val="24"/>
          <w:szCs w:val="24"/>
          <w:lang w:eastAsia="en-US"/>
        </w:rPr>
        <w:t>from Disposal Proceeds relating to a disposal of the Nassica Pre</w:t>
      </w:r>
      <w:r>
        <w:rPr>
          <w:sz w:val="24"/>
          <w:szCs w:val="24"/>
          <w:lang w:eastAsia="en-US"/>
        </w:rPr>
        <w:softHyphen/>
        <w:t>emption Plot as a result of the exercise by the Nassica Pre-emption Beneficiary of the Nassica Pre-emption Right;</w:t>
      </w:r>
    </w:p>
    <w:p w:rsidR="003331F0" w:rsidRDefault="003331F0">
      <w:pPr>
        <w:numPr>
          <w:ilvl w:val="0"/>
          <w:numId w:val="192"/>
        </w:numPr>
        <w:kinsoku w:val="0"/>
        <w:overflowPunct w:val="0"/>
        <w:autoSpaceDE/>
        <w:autoSpaceDN/>
        <w:adjustRightInd/>
        <w:spacing w:before="240" w:line="274" w:lineRule="exact"/>
        <w:jc w:val="both"/>
        <w:textAlignment w:val="baseline"/>
        <w:rPr>
          <w:sz w:val="24"/>
          <w:szCs w:val="24"/>
          <w:lang w:eastAsia="en-US"/>
        </w:rPr>
      </w:pPr>
      <w:r>
        <w:rPr>
          <w:sz w:val="24"/>
          <w:szCs w:val="24"/>
          <w:lang w:eastAsia="en-US"/>
        </w:rPr>
        <w:t>from Insurance Prepayment Proceeds;</w:t>
      </w:r>
    </w:p>
    <w:p w:rsidR="003331F0" w:rsidRDefault="003331F0">
      <w:pPr>
        <w:numPr>
          <w:ilvl w:val="0"/>
          <w:numId w:val="193"/>
        </w:numPr>
        <w:kinsoku w:val="0"/>
        <w:overflowPunct w:val="0"/>
        <w:autoSpaceDE/>
        <w:autoSpaceDN/>
        <w:adjustRightInd/>
        <w:spacing w:before="240" w:line="274" w:lineRule="exact"/>
        <w:jc w:val="both"/>
        <w:textAlignment w:val="baseline"/>
        <w:rPr>
          <w:sz w:val="24"/>
          <w:szCs w:val="24"/>
          <w:lang w:eastAsia="en-US"/>
        </w:rPr>
      </w:pPr>
      <w:r>
        <w:rPr>
          <w:sz w:val="24"/>
          <w:szCs w:val="24"/>
          <w:lang w:eastAsia="en-US"/>
        </w:rPr>
        <w:t>from Cash Trap Proceeds;</w:t>
      </w:r>
    </w:p>
    <w:p w:rsidR="003331F0" w:rsidRDefault="003331F0">
      <w:pPr>
        <w:numPr>
          <w:ilvl w:val="0"/>
          <w:numId w:val="193"/>
        </w:numPr>
        <w:kinsoku w:val="0"/>
        <w:overflowPunct w:val="0"/>
        <w:autoSpaceDE/>
        <w:autoSpaceDN/>
        <w:adjustRightInd/>
        <w:spacing w:before="243" w:line="274" w:lineRule="exact"/>
        <w:jc w:val="both"/>
        <w:textAlignment w:val="baseline"/>
        <w:rPr>
          <w:sz w:val="24"/>
          <w:szCs w:val="24"/>
          <w:lang w:eastAsia="en-US"/>
        </w:rPr>
      </w:pPr>
      <w:r>
        <w:rPr>
          <w:sz w:val="24"/>
          <w:szCs w:val="24"/>
          <w:lang w:eastAsia="en-US"/>
        </w:rPr>
        <w:t>from Compensation Prepayment Proceeds; or</w:t>
      </w:r>
    </w:p>
    <w:p w:rsidR="003331F0" w:rsidRDefault="003331F0">
      <w:pPr>
        <w:numPr>
          <w:ilvl w:val="0"/>
          <w:numId w:val="193"/>
        </w:numPr>
        <w:kinsoku w:val="0"/>
        <w:overflowPunct w:val="0"/>
        <w:autoSpaceDE/>
        <w:autoSpaceDN/>
        <w:adjustRightInd/>
        <w:spacing w:before="242" w:after="2995" w:line="276" w:lineRule="exact"/>
        <w:jc w:val="both"/>
        <w:textAlignment w:val="baseline"/>
        <w:rPr>
          <w:i/>
          <w:iCs/>
          <w:sz w:val="24"/>
          <w:szCs w:val="24"/>
          <w:lang w:eastAsia="en-US"/>
        </w:rPr>
      </w:pPr>
      <w:r>
        <w:rPr>
          <w:sz w:val="24"/>
          <w:szCs w:val="24"/>
          <w:lang w:eastAsia="en-US"/>
        </w:rPr>
        <w:t xml:space="preserve">in accordance with Clause 21.4 </w:t>
      </w:r>
      <w:r>
        <w:rPr>
          <w:i/>
          <w:iCs/>
          <w:sz w:val="24"/>
          <w:szCs w:val="24"/>
          <w:lang w:eastAsia="en-US"/>
        </w:rPr>
        <w:t>(Prepayment due to financial covenant breach).</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- 60 -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7" w:line="269" w:lineRule="exact"/>
        <w:jc w:val="center"/>
        <w:textAlignment w:val="baseline"/>
        <w:rPr>
          <w:b/>
          <w:bCs/>
          <w:spacing w:val="-1"/>
          <w:sz w:val="24"/>
          <w:szCs w:val="24"/>
          <w:lang w:eastAsia="en-US"/>
        </w:rPr>
      </w:pPr>
      <w:r>
        <w:rPr>
          <w:b/>
          <w:bCs/>
          <w:spacing w:val="-1"/>
          <w:sz w:val="24"/>
          <w:szCs w:val="24"/>
          <w:lang w:eastAsia="en-US"/>
        </w:rPr>
        <w:lastRenderedPageBreak/>
        <w:t>SECTION 6</w:t>
      </w:r>
    </w:p>
    <w:p w:rsidR="003331F0" w:rsidRDefault="003331F0">
      <w:pPr>
        <w:kinsoku w:val="0"/>
        <w:overflowPunct w:val="0"/>
        <w:autoSpaceDE/>
        <w:autoSpaceDN/>
        <w:adjustRightInd/>
        <w:spacing w:before="8" w:line="267" w:lineRule="exact"/>
        <w:jc w:val="center"/>
        <w:textAlignment w:val="baseline"/>
        <w:rPr>
          <w:b/>
          <w:bCs/>
          <w:sz w:val="24"/>
          <w:szCs w:val="24"/>
          <w:lang w:eastAsia="en-US"/>
        </w:rPr>
      </w:pPr>
      <w:r>
        <w:rPr>
          <w:b/>
          <w:bCs/>
          <w:sz w:val="24"/>
          <w:szCs w:val="24"/>
          <w:lang w:eastAsia="en-US"/>
        </w:rPr>
        <w:t>ADDITIONAL PAYMENT OBLIGATIONS</w:t>
      </w:r>
    </w:p>
    <w:p w:rsidR="003331F0" w:rsidRDefault="003331F0">
      <w:pPr>
        <w:kinsoku w:val="0"/>
        <w:overflowPunct w:val="0"/>
        <w:autoSpaceDE/>
        <w:autoSpaceDN/>
        <w:adjustRightInd/>
        <w:spacing w:line="517" w:lineRule="exact"/>
        <w:ind w:right="4320"/>
        <w:textAlignment w:val="baseline"/>
        <w:rPr>
          <w:b/>
          <w:bCs/>
          <w:sz w:val="24"/>
          <w:szCs w:val="24"/>
          <w:lang w:eastAsia="en-US"/>
        </w:rPr>
      </w:pPr>
      <w:r>
        <w:rPr>
          <w:sz w:val="24"/>
          <w:szCs w:val="24"/>
          <w:lang w:eastAsia="en-US"/>
        </w:rPr>
        <w:t xml:space="preserve">12. </w:t>
      </w:r>
      <w:r>
        <w:rPr>
          <w:b/>
          <w:bCs/>
          <w:sz w:val="24"/>
          <w:szCs w:val="24"/>
          <w:lang w:eastAsia="en-US"/>
        </w:rPr>
        <w:t xml:space="preserve">TAX GROSS-UP AND INDEMNITIES </w:t>
      </w:r>
      <w:r>
        <w:rPr>
          <w:sz w:val="24"/>
          <w:szCs w:val="24"/>
          <w:lang w:eastAsia="en-US"/>
        </w:rPr>
        <w:t xml:space="preserve">12.1 </w:t>
      </w:r>
      <w:r>
        <w:rPr>
          <w:b/>
          <w:bCs/>
          <w:sz w:val="24"/>
          <w:szCs w:val="24"/>
          <w:lang w:eastAsia="en-US"/>
        </w:rPr>
        <w:t>Tax Definitions</w:t>
      </w:r>
    </w:p>
    <w:p w:rsidR="003331F0" w:rsidRDefault="003331F0">
      <w:pPr>
        <w:tabs>
          <w:tab w:val="left" w:pos="1368"/>
        </w:tabs>
        <w:kinsoku w:val="0"/>
        <w:overflowPunct w:val="0"/>
        <w:autoSpaceDE/>
        <w:autoSpaceDN/>
        <w:adjustRightInd/>
        <w:spacing w:before="241" w:line="274" w:lineRule="exact"/>
        <w:ind w:left="720"/>
        <w:textAlignment w:val="baseline"/>
        <w:rPr>
          <w:sz w:val="24"/>
          <w:szCs w:val="24"/>
          <w:lang w:eastAsia="en-US"/>
        </w:rPr>
      </w:pPr>
      <w:r>
        <w:rPr>
          <w:sz w:val="24"/>
          <w:szCs w:val="24"/>
          <w:lang w:eastAsia="en-US"/>
        </w:rPr>
        <w:t>(a)</w:t>
      </w:r>
      <w:r>
        <w:rPr>
          <w:sz w:val="24"/>
          <w:szCs w:val="24"/>
          <w:lang w:eastAsia="en-US"/>
        </w:rPr>
        <w:tab/>
        <w:t>In this Agreement:</w:t>
      </w:r>
    </w:p>
    <w:p w:rsidR="003331F0" w:rsidRDefault="003331F0">
      <w:pPr>
        <w:kinsoku w:val="0"/>
        <w:overflowPunct w:val="0"/>
        <w:autoSpaceDE/>
        <w:autoSpaceDN/>
        <w:adjustRightInd/>
        <w:spacing w:before="240" w:line="276" w:lineRule="exact"/>
        <w:ind w:left="1440"/>
        <w:jc w:val="both"/>
        <w:textAlignment w:val="baseline"/>
        <w:rPr>
          <w:sz w:val="24"/>
          <w:szCs w:val="24"/>
          <w:lang w:eastAsia="en-US"/>
        </w:rPr>
      </w:pPr>
      <w:r>
        <w:rPr>
          <w:b/>
          <w:bCs/>
          <w:sz w:val="24"/>
          <w:szCs w:val="24"/>
          <w:lang w:eastAsia="en-US"/>
        </w:rPr>
        <w:t xml:space="preserve">"EU Lender" </w:t>
      </w:r>
      <w:r>
        <w:rPr>
          <w:sz w:val="24"/>
          <w:szCs w:val="24"/>
          <w:lang w:eastAsia="en-US"/>
        </w:rPr>
        <w:t>means a Lender which is a resident for tax purposes in a member state of the European Union (other than Spain) not acting for the purposes of this Facility through a permanent establishment in Spain or being a permanent establishment of such European Union resident located in another member state of the European Union (other than Spain), provided it does not obtain the income through a territory considered to be a tax haven for Spanish tax purposes and that the income obtained is effectively connected to such European resident or European permanent establishment.</w:t>
      </w:r>
    </w:p>
    <w:p w:rsidR="003331F0" w:rsidRDefault="003331F0">
      <w:pPr>
        <w:kinsoku w:val="0"/>
        <w:overflowPunct w:val="0"/>
        <w:autoSpaceDE/>
        <w:autoSpaceDN/>
        <w:adjustRightInd/>
        <w:spacing w:before="240" w:line="276" w:lineRule="exact"/>
        <w:ind w:left="1440"/>
        <w:jc w:val="both"/>
        <w:textAlignment w:val="baseline"/>
        <w:rPr>
          <w:sz w:val="24"/>
          <w:szCs w:val="24"/>
          <w:lang w:eastAsia="en-US"/>
        </w:rPr>
      </w:pPr>
      <w:r>
        <w:rPr>
          <w:b/>
          <w:bCs/>
          <w:sz w:val="24"/>
          <w:szCs w:val="24"/>
          <w:lang w:eastAsia="en-US"/>
        </w:rPr>
        <w:t xml:space="preserve">"Protected Party" </w:t>
      </w:r>
      <w:r>
        <w:rPr>
          <w:sz w:val="24"/>
          <w:szCs w:val="24"/>
          <w:lang w:eastAsia="en-US"/>
        </w:rPr>
        <w:t>means a Finance Party which is or will be subject to any liability, or required to make any payment, for or on account of Tax in relation to a sum received or receivable (or any sum deemed for the purposes of Tax to be received or receivable) under a Finance Document.</w:t>
      </w:r>
    </w:p>
    <w:p w:rsidR="003331F0" w:rsidRDefault="003331F0">
      <w:pPr>
        <w:kinsoku w:val="0"/>
        <w:overflowPunct w:val="0"/>
        <w:autoSpaceDE/>
        <w:autoSpaceDN/>
        <w:adjustRightInd/>
        <w:spacing w:before="239" w:line="274" w:lineRule="exact"/>
        <w:ind w:left="1440"/>
        <w:textAlignment w:val="baseline"/>
        <w:rPr>
          <w:spacing w:val="-3"/>
          <w:sz w:val="24"/>
          <w:szCs w:val="24"/>
          <w:lang w:eastAsia="en-US"/>
        </w:rPr>
      </w:pPr>
      <w:r>
        <w:rPr>
          <w:b/>
          <w:bCs/>
          <w:spacing w:val="-3"/>
          <w:sz w:val="24"/>
          <w:szCs w:val="24"/>
          <w:lang w:eastAsia="en-US"/>
        </w:rPr>
        <w:t xml:space="preserve">"Qualifying Lender" </w:t>
      </w:r>
      <w:r>
        <w:rPr>
          <w:spacing w:val="-3"/>
          <w:sz w:val="24"/>
          <w:szCs w:val="24"/>
          <w:lang w:eastAsia="en-US"/>
        </w:rPr>
        <w:t>means:</w:t>
      </w:r>
    </w:p>
    <w:p w:rsidR="003331F0" w:rsidRDefault="003331F0">
      <w:pPr>
        <w:tabs>
          <w:tab w:val="right" w:pos="9000"/>
        </w:tabs>
        <w:kinsoku w:val="0"/>
        <w:overflowPunct w:val="0"/>
        <w:autoSpaceDE/>
        <w:autoSpaceDN/>
        <w:adjustRightInd/>
        <w:spacing w:before="190" w:line="327" w:lineRule="exact"/>
        <w:ind w:left="1440"/>
        <w:textAlignment w:val="baseline"/>
        <w:rPr>
          <w:sz w:val="24"/>
          <w:szCs w:val="24"/>
          <w:lang w:eastAsia="en-US"/>
        </w:rPr>
      </w:pPr>
      <w:r>
        <w:rPr>
          <w:sz w:val="24"/>
          <w:szCs w:val="24"/>
          <w:lang w:val="es-ES" w:eastAsia="es-ES"/>
        </w:rPr>
        <w:t>(i)</w:t>
      </w:r>
      <w:r>
        <w:rPr>
          <w:sz w:val="24"/>
          <w:szCs w:val="24"/>
          <w:lang w:val="es-ES" w:eastAsia="es-ES"/>
        </w:rPr>
        <w:tab/>
      </w:r>
      <w:r>
        <w:rPr>
          <w:sz w:val="24"/>
          <w:szCs w:val="24"/>
          <w:lang w:eastAsia="en-US"/>
        </w:rPr>
        <w:t>in respect of a Spanish Borrower, a Lender which is beneficially</w:t>
      </w:r>
    </w:p>
    <w:p w:rsidR="003331F0" w:rsidRDefault="003331F0">
      <w:pPr>
        <w:kinsoku w:val="0"/>
        <w:overflowPunct w:val="0"/>
        <w:autoSpaceDE/>
        <w:autoSpaceDN/>
        <w:adjustRightInd/>
        <w:spacing w:line="277" w:lineRule="exact"/>
        <w:ind w:left="2088"/>
        <w:textAlignment w:val="baseline"/>
        <w:rPr>
          <w:sz w:val="24"/>
          <w:szCs w:val="24"/>
          <w:lang w:eastAsia="en-US"/>
        </w:rPr>
      </w:pPr>
      <w:r>
        <w:rPr>
          <w:sz w:val="24"/>
          <w:szCs w:val="24"/>
          <w:lang w:eastAsia="en-US"/>
        </w:rPr>
        <w:t>entitled to payments to be made to that Lender in respect of an advance under a Finance Document and is:</w:t>
      </w:r>
    </w:p>
    <w:p w:rsidR="003331F0" w:rsidRDefault="003331F0">
      <w:pPr>
        <w:tabs>
          <w:tab w:val="left" w:pos="2808"/>
        </w:tabs>
        <w:kinsoku w:val="0"/>
        <w:overflowPunct w:val="0"/>
        <w:autoSpaceDE/>
        <w:autoSpaceDN/>
        <w:adjustRightInd/>
        <w:spacing w:before="238" w:line="274" w:lineRule="exact"/>
        <w:ind w:left="2088"/>
        <w:textAlignment w:val="baseline"/>
        <w:rPr>
          <w:spacing w:val="-4"/>
          <w:sz w:val="24"/>
          <w:szCs w:val="24"/>
          <w:lang w:eastAsia="en-US"/>
        </w:rPr>
      </w:pPr>
      <w:r>
        <w:rPr>
          <w:spacing w:val="-4"/>
          <w:sz w:val="24"/>
          <w:szCs w:val="24"/>
          <w:lang w:eastAsia="en-US"/>
        </w:rPr>
        <w:t>(A)</w:t>
      </w:r>
      <w:r>
        <w:rPr>
          <w:spacing w:val="-4"/>
          <w:sz w:val="24"/>
          <w:szCs w:val="24"/>
          <w:lang w:eastAsia="en-US"/>
        </w:rPr>
        <w:tab/>
        <w:t>a Lender:</w:t>
      </w:r>
    </w:p>
    <w:p w:rsidR="003331F0" w:rsidRDefault="003331F0">
      <w:pPr>
        <w:numPr>
          <w:ilvl w:val="0"/>
          <w:numId w:val="194"/>
        </w:numPr>
        <w:tabs>
          <w:tab w:val="right" w:pos="9000"/>
        </w:tabs>
        <w:kinsoku w:val="0"/>
        <w:overflowPunct w:val="0"/>
        <w:autoSpaceDE/>
        <w:autoSpaceDN/>
        <w:adjustRightInd/>
        <w:spacing w:before="249" w:line="274" w:lineRule="exact"/>
        <w:jc w:val="both"/>
        <w:textAlignment w:val="baseline"/>
        <w:rPr>
          <w:sz w:val="24"/>
          <w:szCs w:val="24"/>
          <w:lang w:eastAsia="en-US"/>
        </w:rPr>
      </w:pPr>
      <w:r>
        <w:rPr>
          <w:sz w:val="24"/>
          <w:szCs w:val="24"/>
          <w:lang w:eastAsia="en-US"/>
        </w:rPr>
        <w:t>which is a Spanish credit entity or financial credit</w:t>
      </w:r>
      <w:r>
        <w:rPr>
          <w:sz w:val="24"/>
          <w:szCs w:val="24"/>
          <w:lang w:eastAsia="en-US"/>
        </w:rPr>
        <w:br/>
        <w:t>establishment registered with the Bank of Spain to which the provisions set out in the first paragraph of section (c) of Article 59 of Spanish Royal Decree 1777/2004 of 30 July 2004 apply; or</w:t>
      </w:r>
    </w:p>
    <w:p w:rsidR="003331F0" w:rsidRDefault="003331F0">
      <w:pPr>
        <w:numPr>
          <w:ilvl w:val="0"/>
          <w:numId w:val="194"/>
        </w:numPr>
        <w:tabs>
          <w:tab w:val="right" w:pos="9000"/>
        </w:tabs>
        <w:kinsoku w:val="0"/>
        <w:overflowPunct w:val="0"/>
        <w:autoSpaceDE/>
        <w:autoSpaceDN/>
        <w:adjustRightInd/>
        <w:spacing w:before="247" w:line="275" w:lineRule="exact"/>
        <w:jc w:val="both"/>
        <w:textAlignment w:val="baseline"/>
        <w:rPr>
          <w:sz w:val="24"/>
          <w:szCs w:val="24"/>
          <w:lang w:eastAsia="en-US"/>
        </w:rPr>
      </w:pPr>
      <w:r>
        <w:rPr>
          <w:sz w:val="24"/>
          <w:szCs w:val="24"/>
          <w:lang w:eastAsia="en-US"/>
        </w:rPr>
        <w:t>which is a Spanish permanent establishment of a non</w:t>
      </w:r>
      <w:r>
        <w:rPr>
          <w:sz w:val="24"/>
          <w:szCs w:val="24"/>
          <w:lang w:eastAsia="en-US"/>
        </w:rPr>
        <w:noBreakHyphen/>
      </w:r>
      <w:r>
        <w:rPr>
          <w:sz w:val="24"/>
          <w:szCs w:val="24"/>
          <w:lang w:eastAsia="en-US"/>
        </w:rPr>
        <w:br/>
        <w:t>Spanish financial institution to which the provision set out in the second paragraph of Article 8.1 of Spanish Royal Decree 1776/2004 of 30 July 2004 apply, and provided that the income obtained is effectively connected to such Spanish permanent establishment; or</w:t>
      </w:r>
    </w:p>
    <w:p w:rsidR="003331F0" w:rsidRDefault="003331F0">
      <w:pPr>
        <w:kinsoku w:val="0"/>
        <w:overflowPunct w:val="0"/>
        <w:autoSpaceDE/>
        <w:autoSpaceDN/>
        <w:adjustRightInd/>
        <w:spacing w:before="242" w:line="274" w:lineRule="exact"/>
        <w:ind w:left="2088"/>
        <w:textAlignment w:val="baseline"/>
        <w:rPr>
          <w:spacing w:val="16"/>
          <w:sz w:val="24"/>
          <w:szCs w:val="24"/>
          <w:lang w:eastAsia="en-US"/>
        </w:rPr>
      </w:pPr>
      <w:r>
        <w:rPr>
          <w:spacing w:val="16"/>
          <w:sz w:val="24"/>
          <w:szCs w:val="24"/>
          <w:lang w:eastAsia="en-US"/>
        </w:rPr>
        <w:t>(B) an EU Lender; or</w:t>
      </w:r>
    </w:p>
    <w:p w:rsidR="003331F0" w:rsidRDefault="003331F0">
      <w:pPr>
        <w:tabs>
          <w:tab w:val="left" w:pos="2808"/>
        </w:tabs>
        <w:kinsoku w:val="0"/>
        <w:overflowPunct w:val="0"/>
        <w:autoSpaceDE/>
        <w:autoSpaceDN/>
        <w:adjustRightInd/>
        <w:spacing w:before="242" w:line="274" w:lineRule="exact"/>
        <w:ind w:left="2088"/>
        <w:textAlignment w:val="baseline"/>
        <w:rPr>
          <w:spacing w:val="-1"/>
          <w:sz w:val="24"/>
          <w:szCs w:val="24"/>
          <w:lang w:eastAsia="en-US"/>
        </w:rPr>
      </w:pPr>
      <w:r>
        <w:rPr>
          <w:spacing w:val="-1"/>
          <w:sz w:val="24"/>
          <w:szCs w:val="24"/>
          <w:lang w:eastAsia="en-US"/>
        </w:rPr>
        <w:t>(C)</w:t>
      </w:r>
      <w:r>
        <w:rPr>
          <w:spacing w:val="-1"/>
          <w:sz w:val="24"/>
          <w:szCs w:val="24"/>
          <w:lang w:eastAsia="en-US"/>
        </w:rPr>
        <w:tab/>
        <w:t>a Treaty Lender; or</w:t>
      </w:r>
    </w:p>
    <w:p w:rsidR="003331F0" w:rsidRDefault="003331F0">
      <w:pPr>
        <w:tabs>
          <w:tab w:val="right" w:pos="9000"/>
        </w:tabs>
        <w:kinsoku w:val="0"/>
        <w:overflowPunct w:val="0"/>
        <w:autoSpaceDE/>
        <w:autoSpaceDN/>
        <w:adjustRightInd/>
        <w:spacing w:before="243" w:line="273" w:lineRule="exact"/>
        <w:ind w:left="1440"/>
        <w:textAlignment w:val="baseline"/>
        <w:rPr>
          <w:sz w:val="24"/>
          <w:szCs w:val="24"/>
          <w:lang w:eastAsia="en-US"/>
        </w:rPr>
      </w:pPr>
      <w:r>
        <w:rPr>
          <w:sz w:val="24"/>
          <w:szCs w:val="24"/>
          <w:lang w:eastAsia="en-US"/>
        </w:rPr>
        <w:t>(ii)</w:t>
      </w:r>
      <w:r>
        <w:rPr>
          <w:sz w:val="24"/>
          <w:szCs w:val="24"/>
          <w:lang w:eastAsia="en-US"/>
        </w:rPr>
        <w:tab/>
        <w:t>in respect of a Dutch Borrower, a Lender which is beneficially entitled</w:t>
      </w:r>
    </w:p>
    <w:p w:rsidR="003331F0" w:rsidRDefault="003331F0">
      <w:pPr>
        <w:kinsoku w:val="0"/>
        <w:overflowPunct w:val="0"/>
        <w:autoSpaceDE/>
        <w:autoSpaceDN/>
        <w:adjustRightInd/>
        <w:spacing w:after="1029" w:line="276" w:lineRule="exact"/>
        <w:ind w:left="2088"/>
        <w:textAlignment w:val="baseline"/>
        <w:rPr>
          <w:sz w:val="24"/>
          <w:szCs w:val="24"/>
          <w:lang w:eastAsia="en-US"/>
        </w:rPr>
      </w:pPr>
      <w:r>
        <w:rPr>
          <w:sz w:val="24"/>
          <w:szCs w:val="24"/>
          <w:lang w:eastAsia="en-US"/>
        </w:rPr>
        <w:t>to payments made to that Lender in respect of an advance under a Finance Document and is:</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- 61 -</w:t>
      </w:r>
      <w:r>
        <w:rPr>
          <w:sz w:val="24"/>
          <w:szCs w:val="24"/>
          <w:lang w:eastAsia="en-US"/>
        </w:rPr>
        <w:tab/>
      </w:r>
      <w:r>
        <w:rPr>
          <w:sz w:val="16"/>
          <w:szCs w:val="16"/>
          <w:lang w:eastAsia="en-US"/>
        </w:rPr>
        <w:t>70-40580707</w:t>
      </w:r>
    </w:p>
    <w:p w:rsidR="003331F0" w:rsidRDefault="003331F0">
      <w:pPr>
        <w:pageBreakBefore/>
        <w:numPr>
          <w:ilvl w:val="0"/>
          <w:numId w:val="195"/>
        </w:numPr>
        <w:kinsoku w:val="0"/>
        <w:overflowPunct w:val="0"/>
        <w:autoSpaceDE/>
        <w:autoSpaceDN/>
        <w:adjustRightInd/>
        <w:spacing w:before="11" w:line="274" w:lineRule="exact"/>
        <w:textAlignment w:val="baseline"/>
        <w:rPr>
          <w:sz w:val="24"/>
          <w:szCs w:val="24"/>
          <w:lang w:eastAsia="en-US"/>
        </w:rPr>
      </w:pPr>
      <w:r>
        <w:rPr>
          <w:sz w:val="24"/>
          <w:szCs w:val="24"/>
          <w:lang w:eastAsia="en-US"/>
        </w:rPr>
        <w:lastRenderedPageBreak/>
        <w:t>a Treaty Lender; or</w:t>
      </w:r>
    </w:p>
    <w:p w:rsidR="003331F0" w:rsidRDefault="003331F0">
      <w:pPr>
        <w:numPr>
          <w:ilvl w:val="0"/>
          <w:numId w:val="195"/>
        </w:numPr>
        <w:kinsoku w:val="0"/>
        <w:overflowPunct w:val="0"/>
        <w:autoSpaceDE/>
        <w:autoSpaceDN/>
        <w:adjustRightInd/>
        <w:spacing w:before="239" w:line="276" w:lineRule="exact"/>
        <w:jc w:val="both"/>
        <w:textAlignment w:val="baseline"/>
        <w:rPr>
          <w:sz w:val="24"/>
          <w:szCs w:val="24"/>
          <w:lang w:eastAsia="en-US"/>
        </w:rPr>
      </w:pPr>
      <w:r>
        <w:rPr>
          <w:sz w:val="24"/>
          <w:szCs w:val="24"/>
          <w:lang w:eastAsia="en-US"/>
        </w:rPr>
        <w:t xml:space="preserve">otherwise entitled under Dutch domestic law (other than by reason of being a Treaty Lender) to receive interest </w:t>
      </w:r>
      <w:r>
        <w:rPr>
          <w:sz w:val="24"/>
          <w:szCs w:val="24"/>
          <w:lang w:val="es-ES" w:eastAsia="es-ES"/>
        </w:rPr>
        <w:t>fr</w:t>
      </w:r>
      <w:r>
        <w:rPr>
          <w:sz w:val="24"/>
          <w:szCs w:val="24"/>
          <w:lang w:eastAsia="en-US"/>
        </w:rPr>
        <w:t>ee of any Tax Deduction imposed by The Netherlands.</w:t>
      </w:r>
    </w:p>
    <w:p w:rsidR="003331F0" w:rsidRDefault="003331F0">
      <w:pPr>
        <w:kinsoku w:val="0"/>
        <w:overflowPunct w:val="0"/>
        <w:autoSpaceDE/>
        <w:autoSpaceDN/>
        <w:adjustRightInd/>
        <w:spacing w:before="245" w:line="273" w:lineRule="exact"/>
        <w:ind w:left="1440"/>
        <w:jc w:val="both"/>
        <w:textAlignment w:val="baseline"/>
        <w:rPr>
          <w:sz w:val="24"/>
          <w:szCs w:val="24"/>
          <w:lang w:eastAsia="en-US"/>
        </w:rPr>
      </w:pPr>
      <w:r>
        <w:rPr>
          <w:b/>
          <w:bCs/>
          <w:sz w:val="24"/>
          <w:szCs w:val="24"/>
          <w:lang w:eastAsia="en-US"/>
        </w:rPr>
        <w:t xml:space="preserve">"Spanish Borrower" </w:t>
      </w:r>
      <w:r>
        <w:rPr>
          <w:sz w:val="24"/>
          <w:szCs w:val="24"/>
          <w:lang w:eastAsia="en-US"/>
        </w:rPr>
        <w:t>means any Borrower which is incorporated or established in Spain.</w:t>
      </w:r>
    </w:p>
    <w:p w:rsidR="003331F0" w:rsidRDefault="003331F0">
      <w:pPr>
        <w:kinsoku w:val="0"/>
        <w:overflowPunct w:val="0"/>
        <w:autoSpaceDE/>
        <w:autoSpaceDN/>
        <w:adjustRightInd/>
        <w:spacing w:before="246" w:line="273" w:lineRule="exact"/>
        <w:ind w:left="1440"/>
        <w:jc w:val="both"/>
        <w:textAlignment w:val="baseline"/>
        <w:rPr>
          <w:sz w:val="24"/>
          <w:szCs w:val="24"/>
          <w:lang w:eastAsia="en-US"/>
        </w:rPr>
      </w:pPr>
      <w:r>
        <w:rPr>
          <w:b/>
          <w:bCs/>
          <w:sz w:val="24"/>
          <w:szCs w:val="24"/>
          <w:lang w:eastAsia="en-US"/>
        </w:rPr>
        <w:t xml:space="preserve">"Spanish Obligor" </w:t>
      </w:r>
      <w:r>
        <w:rPr>
          <w:sz w:val="24"/>
          <w:szCs w:val="24"/>
          <w:lang w:eastAsia="en-US"/>
        </w:rPr>
        <w:t>means any Obligor which is incorporated or established in Spain.</w:t>
      </w:r>
    </w:p>
    <w:p w:rsidR="003331F0" w:rsidRDefault="003331F0">
      <w:pPr>
        <w:kinsoku w:val="0"/>
        <w:overflowPunct w:val="0"/>
        <w:autoSpaceDE/>
        <w:autoSpaceDN/>
        <w:adjustRightInd/>
        <w:spacing w:before="246" w:line="273" w:lineRule="exact"/>
        <w:ind w:left="1440"/>
        <w:jc w:val="both"/>
        <w:textAlignment w:val="baseline"/>
        <w:rPr>
          <w:sz w:val="24"/>
          <w:szCs w:val="24"/>
          <w:lang w:eastAsia="en-US"/>
        </w:rPr>
      </w:pPr>
      <w:r>
        <w:rPr>
          <w:b/>
          <w:bCs/>
          <w:sz w:val="24"/>
          <w:szCs w:val="24"/>
          <w:lang w:eastAsia="en-US"/>
        </w:rPr>
        <w:t xml:space="preserve">"Tax Credit" </w:t>
      </w:r>
      <w:r>
        <w:rPr>
          <w:sz w:val="24"/>
          <w:szCs w:val="24"/>
          <w:lang w:eastAsia="en-US"/>
        </w:rPr>
        <w:t>means a credit against, relief or remission for, or repayment of any Tax.</w:t>
      </w:r>
    </w:p>
    <w:p w:rsidR="003331F0" w:rsidRDefault="003331F0">
      <w:pPr>
        <w:kinsoku w:val="0"/>
        <w:overflowPunct w:val="0"/>
        <w:autoSpaceDE/>
        <w:autoSpaceDN/>
        <w:adjustRightInd/>
        <w:spacing w:before="245" w:line="274" w:lineRule="exact"/>
        <w:ind w:left="1440"/>
        <w:jc w:val="both"/>
        <w:textAlignment w:val="baseline"/>
        <w:rPr>
          <w:sz w:val="24"/>
          <w:szCs w:val="24"/>
          <w:lang w:eastAsia="en-US"/>
        </w:rPr>
      </w:pPr>
      <w:r>
        <w:rPr>
          <w:b/>
          <w:bCs/>
          <w:sz w:val="24"/>
          <w:szCs w:val="24"/>
          <w:lang w:eastAsia="en-US"/>
        </w:rPr>
        <w:t xml:space="preserve">"Tax Deduction" </w:t>
      </w:r>
      <w:r>
        <w:rPr>
          <w:sz w:val="24"/>
          <w:szCs w:val="24"/>
          <w:lang w:eastAsia="en-US"/>
        </w:rPr>
        <w:t>means a deduction or withholding for or on account of Tax from a payment under a Finance Document other than a FATCA Deduction.</w:t>
      </w:r>
    </w:p>
    <w:p w:rsidR="003331F0" w:rsidRDefault="003331F0">
      <w:pPr>
        <w:kinsoku w:val="0"/>
        <w:overflowPunct w:val="0"/>
        <w:autoSpaceDE/>
        <w:autoSpaceDN/>
        <w:adjustRightInd/>
        <w:spacing w:before="243" w:line="276" w:lineRule="exact"/>
        <w:ind w:left="1440"/>
        <w:jc w:val="both"/>
        <w:textAlignment w:val="baseline"/>
        <w:rPr>
          <w:i/>
          <w:iCs/>
          <w:sz w:val="24"/>
          <w:szCs w:val="24"/>
          <w:lang w:eastAsia="en-US"/>
        </w:rPr>
      </w:pPr>
      <w:r>
        <w:rPr>
          <w:b/>
          <w:bCs/>
          <w:sz w:val="24"/>
          <w:szCs w:val="24"/>
          <w:lang w:eastAsia="en-US"/>
        </w:rPr>
        <w:t xml:space="preserve">"Tax Payment" </w:t>
      </w:r>
      <w:r>
        <w:rPr>
          <w:sz w:val="24"/>
          <w:szCs w:val="24"/>
          <w:lang w:eastAsia="en-US"/>
        </w:rPr>
        <w:t xml:space="preserve">means either the increase in a payment made by an Obligor to a Finance Party under Clause 12.2 </w:t>
      </w:r>
      <w:r>
        <w:rPr>
          <w:i/>
          <w:iCs/>
          <w:sz w:val="24"/>
          <w:szCs w:val="24"/>
          <w:lang w:eastAsia="en-US"/>
        </w:rPr>
        <w:t xml:space="preserve">(Tax gross-up) </w:t>
      </w:r>
      <w:r>
        <w:rPr>
          <w:sz w:val="24"/>
          <w:szCs w:val="24"/>
          <w:lang w:eastAsia="en-US"/>
        </w:rPr>
        <w:t xml:space="preserve">or a payment under Clause 12.3 </w:t>
      </w:r>
      <w:r>
        <w:rPr>
          <w:i/>
          <w:iCs/>
          <w:sz w:val="24"/>
          <w:szCs w:val="24"/>
          <w:lang w:eastAsia="en-US"/>
        </w:rPr>
        <w:t>(Tax indemnity).</w:t>
      </w:r>
    </w:p>
    <w:p w:rsidR="003331F0" w:rsidRDefault="003331F0">
      <w:pPr>
        <w:kinsoku w:val="0"/>
        <w:overflowPunct w:val="0"/>
        <w:autoSpaceDE/>
        <w:autoSpaceDN/>
        <w:adjustRightInd/>
        <w:spacing w:before="238" w:line="274" w:lineRule="exact"/>
        <w:ind w:left="1440"/>
        <w:textAlignment w:val="baseline"/>
        <w:rPr>
          <w:spacing w:val="-2"/>
          <w:sz w:val="24"/>
          <w:szCs w:val="24"/>
          <w:lang w:eastAsia="en-US"/>
        </w:rPr>
      </w:pPr>
      <w:r>
        <w:rPr>
          <w:b/>
          <w:bCs/>
          <w:spacing w:val="-2"/>
          <w:sz w:val="24"/>
          <w:szCs w:val="24"/>
          <w:lang w:eastAsia="en-US"/>
        </w:rPr>
        <w:t xml:space="preserve">"Treaty Lender" </w:t>
      </w:r>
      <w:r>
        <w:rPr>
          <w:spacing w:val="-2"/>
          <w:sz w:val="24"/>
          <w:szCs w:val="24"/>
          <w:lang w:eastAsia="en-US"/>
        </w:rPr>
        <w:t>means a Lender which:</w:t>
      </w:r>
    </w:p>
    <w:p w:rsidR="003331F0" w:rsidRDefault="003331F0">
      <w:pPr>
        <w:numPr>
          <w:ilvl w:val="0"/>
          <w:numId w:val="196"/>
        </w:numPr>
        <w:tabs>
          <w:tab w:val="left" w:pos="2088"/>
        </w:tabs>
        <w:kinsoku w:val="0"/>
        <w:overflowPunct w:val="0"/>
        <w:autoSpaceDE/>
        <w:autoSpaceDN/>
        <w:adjustRightInd/>
        <w:spacing w:before="239" w:line="278" w:lineRule="exact"/>
        <w:jc w:val="both"/>
        <w:textAlignment w:val="baseline"/>
        <w:rPr>
          <w:sz w:val="24"/>
          <w:szCs w:val="24"/>
          <w:lang w:eastAsia="en-US"/>
        </w:rPr>
      </w:pPr>
      <w:r>
        <w:rPr>
          <w:sz w:val="24"/>
          <w:szCs w:val="24"/>
          <w:lang w:eastAsia="en-US"/>
        </w:rPr>
        <w:t>is treated as a resident of a Treaty State for the purposes of the Treaty;</w:t>
      </w:r>
      <w:r>
        <w:rPr>
          <w:sz w:val="24"/>
          <w:szCs w:val="24"/>
          <w:lang w:eastAsia="en-US"/>
        </w:rPr>
        <w:br/>
        <w:t>and</w:t>
      </w:r>
    </w:p>
    <w:p w:rsidR="003331F0" w:rsidRDefault="003331F0">
      <w:pPr>
        <w:numPr>
          <w:ilvl w:val="0"/>
          <w:numId w:val="196"/>
        </w:numPr>
        <w:kinsoku w:val="0"/>
        <w:overflowPunct w:val="0"/>
        <w:autoSpaceDE/>
        <w:autoSpaceDN/>
        <w:adjustRightInd/>
        <w:spacing w:before="240" w:line="276" w:lineRule="exact"/>
        <w:jc w:val="both"/>
        <w:textAlignment w:val="baseline"/>
        <w:rPr>
          <w:sz w:val="24"/>
          <w:szCs w:val="24"/>
          <w:lang w:eastAsia="en-US"/>
        </w:rPr>
      </w:pPr>
      <w:r>
        <w:rPr>
          <w:sz w:val="24"/>
          <w:szCs w:val="24"/>
          <w:lang w:eastAsia="en-US"/>
        </w:rPr>
        <w:t>does not car</w:t>
      </w:r>
      <w:r>
        <w:rPr>
          <w:sz w:val="24"/>
          <w:szCs w:val="24"/>
          <w:lang w:val="es-ES" w:eastAsia="es-ES"/>
        </w:rPr>
        <w:t xml:space="preserve">ry </w:t>
      </w:r>
      <w:r>
        <w:rPr>
          <w:sz w:val="24"/>
          <w:szCs w:val="24"/>
          <w:lang w:eastAsia="en-US"/>
        </w:rPr>
        <w:t>on a business in Spain or the Netherlands, as applicable, through a permanent establishment with which that Lender's participation in the Facility is effectively connected; and</w:t>
      </w:r>
    </w:p>
    <w:p w:rsidR="003331F0" w:rsidRDefault="003331F0">
      <w:pPr>
        <w:numPr>
          <w:ilvl w:val="0"/>
          <w:numId w:val="197"/>
        </w:numPr>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fulfils any conditions which must be fulfilled under the relevant Treaty by residents of that state for such resident to obtain exemption from Tax imposed on interest under a Finance Document by the taxing state.</w:t>
      </w:r>
    </w:p>
    <w:p w:rsidR="003331F0" w:rsidRDefault="003331F0">
      <w:pPr>
        <w:kinsoku w:val="0"/>
        <w:overflowPunct w:val="0"/>
        <w:autoSpaceDE/>
        <w:autoSpaceDN/>
        <w:adjustRightInd/>
        <w:spacing w:before="244" w:after="236" w:line="275" w:lineRule="exact"/>
        <w:ind w:left="1440"/>
        <w:jc w:val="both"/>
        <w:textAlignment w:val="baseline"/>
        <w:rPr>
          <w:sz w:val="24"/>
          <w:szCs w:val="24"/>
          <w:lang w:eastAsia="en-US"/>
        </w:rPr>
      </w:pPr>
      <w:r>
        <w:rPr>
          <w:b/>
          <w:bCs/>
          <w:sz w:val="24"/>
          <w:szCs w:val="24"/>
          <w:lang w:eastAsia="en-US"/>
        </w:rPr>
        <w:t xml:space="preserve">"Treaty State" </w:t>
      </w:r>
      <w:r>
        <w:rPr>
          <w:sz w:val="24"/>
          <w:szCs w:val="24"/>
          <w:lang w:eastAsia="en-US"/>
        </w:rPr>
        <w:t xml:space="preserve">means a jurisdiction having a double taxation agreement in force (a </w:t>
      </w:r>
      <w:r>
        <w:rPr>
          <w:b/>
          <w:bCs/>
          <w:sz w:val="24"/>
          <w:szCs w:val="24"/>
          <w:lang w:eastAsia="en-US"/>
        </w:rPr>
        <w:t xml:space="preserve">"Treaty") </w:t>
      </w:r>
      <w:r>
        <w:rPr>
          <w:sz w:val="24"/>
          <w:szCs w:val="24"/>
          <w:lang w:eastAsia="en-US"/>
        </w:rPr>
        <w:t>with Spain or the Netherlands, as applicable, which makes provision for full exemption from tax imposed by Spain or the Netherlands, as applicable, on payments under a Finance Document.</w:t>
      </w:r>
    </w:p>
    <w:tbl>
      <w:tblPr>
        <w:tblW w:w="0" w:type="auto"/>
        <w:tblLayout w:type="fixed"/>
        <w:tblCellMar>
          <w:left w:w="0" w:type="dxa"/>
          <w:right w:w="0" w:type="dxa"/>
        </w:tblCellMar>
        <w:tblLook w:val="0000" w:firstRow="0" w:lastRow="0" w:firstColumn="0" w:lastColumn="0" w:noHBand="0" w:noVBand="0"/>
      </w:tblPr>
      <w:tblGrid>
        <w:gridCol w:w="1208"/>
        <w:gridCol w:w="7852"/>
      </w:tblGrid>
      <w:tr w:rsidR="003331F0">
        <w:tblPrEx>
          <w:tblCellMar>
            <w:top w:w="0" w:type="dxa"/>
            <w:left w:w="0" w:type="dxa"/>
            <w:bottom w:w="0" w:type="dxa"/>
            <w:right w:w="0" w:type="dxa"/>
          </w:tblCellMar>
        </w:tblPrEx>
        <w:trPr>
          <w:trHeight w:hRule="exact" w:val="1055"/>
        </w:trPr>
        <w:tc>
          <w:tcPr>
            <w:tcW w:w="1208" w:type="dxa"/>
            <w:tcBorders>
              <w:top w:val="nil"/>
              <w:left w:val="nil"/>
              <w:bottom w:val="nil"/>
              <w:right w:val="nil"/>
            </w:tcBorders>
          </w:tcPr>
          <w:p w:rsidR="003331F0" w:rsidRDefault="003331F0">
            <w:pPr>
              <w:numPr>
                <w:ilvl w:val="0"/>
                <w:numId w:val="198"/>
              </w:numPr>
              <w:kinsoku w:val="0"/>
              <w:overflowPunct w:val="0"/>
              <w:autoSpaceDE/>
              <w:autoSpaceDN/>
              <w:adjustRightInd/>
              <w:spacing w:before="43" w:after="720" w:line="283" w:lineRule="exact"/>
              <w:ind w:right="126"/>
              <w:jc w:val="right"/>
              <w:textAlignment w:val="baseline"/>
              <w:rPr>
                <w:spacing w:val="262"/>
                <w:sz w:val="24"/>
                <w:szCs w:val="24"/>
                <w:lang w:eastAsia="en-US"/>
              </w:rPr>
            </w:pPr>
          </w:p>
        </w:tc>
        <w:tc>
          <w:tcPr>
            <w:tcW w:w="7852" w:type="dxa"/>
            <w:tcBorders>
              <w:top w:val="nil"/>
              <w:left w:val="nil"/>
              <w:bottom w:val="nil"/>
              <w:right w:val="nil"/>
            </w:tcBorders>
          </w:tcPr>
          <w:p w:rsidR="003331F0" w:rsidRDefault="003331F0">
            <w:pPr>
              <w:kinsoku w:val="0"/>
              <w:overflowPunct w:val="0"/>
              <w:autoSpaceDE/>
              <w:autoSpaceDN/>
              <w:adjustRightInd/>
              <w:spacing w:line="261" w:lineRule="exact"/>
              <w:ind w:left="216"/>
              <w:jc w:val="both"/>
              <w:textAlignment w:val="baseline"/>
              <w:rPr>
                <w:spacing w:val="1"/>
                <w:sz w:val="24"/>
                <w:szCs w:val="24"/>
                <w:lang w:eastAsia="en-US"/>
              </w:rPr>
            </w:pPr>
            <w:r>
              <w:rPr>
                <w:spacing w:val="1"/>
                <w:sz w:val="24"/>
                <w:szCs w:val="24"/>
                <w:lang w:eastAsia="en-US"/>
              </w:rPr>
              <w:t xml:space="preserve">Unless a contrary indication appears, in this Clause 12 </w:t>
            </w:r>
            <w:r>
              <w:rPr>
                <w:i/>
                <w:iCs/>
                <w:spacing w:val="1"/>
                <w:sz w:val="24"/>
                <w:szCs w:val="24"/>
                <w:lang w:eastAsia="en-US"/>
              </w:rPr>
              <w:t xml:space="preserve">(Tax gross-up and indemnities) </w:t>
            </w:r>
            <w:r>
              <w:rPr>
                <w:spacing w:val="1"/>
                <w:sz w:val="24"/>
                <w:szCs w:val="24"/>
                <w:lang w:eastAsia="en-US"/>
              </w:rPr>
              <w:t>a reference to "determines" or "determined" means a determination made in the absolute discretion of the person making the determination.</w:t>
            </w:r>
          </w:p>
        </w:tc>
      </w:tr>
    </w:tbl>
    <w:p w:rsidR="003331F0" w:rsidRDefault="003331F0">
      <w:pPr>
        <w:kinsoku w:val="0"/>
        <w:overflowPunct w:val="0"/>
        <w:autoSpaceDE/>
        <w:autoSpaceDN/>
        <w:adjustRightInd/>
        <w:spacing w:after="268" w:line="20" w:lineRule="exact"/>
        <w:textAlignment w:val="baseline"/>
        <w:rPr>
          <w:sz w:val="24"/>
          <w:szCs w:val="24"/>
        </w:rPr>
      </w:pPr>
    </w:p>
    <w:p w:rsidR="003331F0" w:rsidRDefault="003331F0">
      <w:pPr>
        <w:numPr>
          <w:ilvl w:val="0"/>
          <w:numId w:val="199"/>
        </w:numPr>
        <w:tabs>
          <w:tab w:val="right" w:pos="9000"/>
        </w:tabs>
        <w:kinsoku w:val="0"/>
        <w:overflowPunct w:val="0"/>
        <w:autoSpaceDE/>
        <w:autoSpaceDN/>
        <w:adjustRightInd/>
        <w:spacing w:line="277" w:lineRule="exact"/>
        <w:jc w:val="both"/>
        <w:textAlignment w:val="baseline"/>
        <w:rPr>
          <w:sz w:val="24"/>
          <w:szCs w:val="24"/>
        </w:rPr>
      </w:pPr>
      <w:r>
        <w:rPr>
          <w:sz w:val="24"/>
          <w:szCs w:val="24"/>
        </w:rPr>
        <w:t xml:space="preserve">This Clause 12 </w:t>
      </w:r>
      <w:r>
        <w:rPr>
          <w:i/>
          <w:iCs/>
          <w:sz w:val="24"/>
          <w:szCs w:val="24"/>
        </w:rPr>
        <w:t xml:space="preserve">(Tax gross-up and indemnities) </w:t>
      </w:r>
      <w:r>
        <w:rPr>
          <w:sz w:val="24"/>
          <w:szCs w:val="24"/>
        </w:rPr>
        <w:t>shall not apply to any Hedging</w:t>
      </w:r>
      <w:r>
        <w:rPr>
          <w:sz w:val="24"/>
          <w:szCs w:val="24"/>
        </w:rPr>
        <w:br/>
        <w:t>Agreement.</w:t>
      </w:r>
    </w:p>
    <w:p w:rsidR="003331F0" w:rsidRDefault="003331F0">
      <w:pPr>
        <w:kinsoku w:val="0"/>
        <w:overflowPunct w:val="0"/>
        <w:autoSpaceDE/>
        <w:autoSpaceDN/>
        <w:adjustRightInd/>
        <w:spacing w:before="244" w:line="274" w:lineRule="exact"/>
        <w:textAlignment w:val="baseline"/>
        <w:rPr>
          <w:b/>
          <w:bCs/>
          <w:spacing w:val="11"/>
          <w:sz w:val="24"/>
          <w:szCs w:val="24"/>
        </w:rPr>
      </w:pPr>
      <w:r>
        <w:rPr>
          <w:spacing w:val="11"/>
          <w:sz w:val="24"/>
          <w:szCs w:val="24"/>
        </w:rPr>
        <w:t xml:space="preserve">12.2 </w:t>
      </w:r>
      <w:r>
        <w:rPr>
          <w:b/>
          <w:bCs/>
          <w:spacing w:val="11"/>
          <w:sz w:val="24"/>
          <w:szCs w:val="24"/>
        </w:rPr>
        <w:t>Tax gross-up</w:t>
      </w:r>
    </w:p>
    <w:p w:rsidR="003331F0" w:rsidRDefault="003331F0">
      <w:pPr>
        <w:tabs>
          <w:tab w:val="right" w:pos="9000"/>
        </w:tabs>
        <w:kinsoku w:val="0"/>
        <w:overflowPunct w:val="0"/>
        <w:autoSpaceDE/>
        <w:autoSpaceDN/>
        <w:adjustRightInd/>
        <w:spacing w:before="241" w:line="274" w:lineRule="exact"/>
        <w:ind w:left="648"/>
        <w:textAlignment w:val="baseline"/>
        <w:rPr>
          <w:sz w:val="24"/>
          <w:szCs w:val="24"/>
        </w:rPr>
      </w:pPr>
      <w:r>
        <w:rPr>
          <w:sz w:val="24"/>
          <w:szCs w:val="24"/>
        </w:rPr>
        <w:t>(a)</w:t>
      </w:r>
      <w:r>
        <w:rPr>
          <w:sz w:val="24"/>
          <w:szCs w:val="24"/>
        </w:rPr>
        <w:tab/>
        <w:t>Each Obligor shall make all payments to be made by it without any Tax</w:t>
      </w:r>
    </w:p>
    <w:p w:rsidR="003331F0" w:rsidRDefault="003331F0">
      <w:pPr>
        <w:kinsoku w:val="0"/>
        <w:overflowPunct w:val="0"/>
        <w:autoSpaceDE/>
        <w:autoSpaceDN/>
        <w:adjustRightInd/>
        <w:spacing w:after="826" w:line="274" w:lineRule="exact"/>
        <w:ind w:left="1440"/>
        <w:textAlignment w:val="baseline"/>
        <w:rPr>
          <w:sz w:val="24"/>
          <w:szCs w:val="24"/>
        </w:rPr>
      </w:pPr>
      <w:r>
        <w:rPr>
          <w:sz w:val="24"/>
          <w:szCs w:val="24"/>
        </w:rPr>
        <w:lastRenderedPageBreak/>
        <w:t>Deduction, unless a Tax Deduction is required by law.</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rPr>
      </w:pPr>
      <w:r>
        <w:rPr>
          <w:sz w:val="16"/>
          <w:szCs w:val="16"/>
        </w:rPr>
        <w:t>80184-5-446-v17.0</w:t>
      </w:r>
      <w:r>
        <w:rPr>
          <w:sz w:val="16"/>
          <w:szCs w:val="16"/>
        </w:rPr>
        <w:tab/>
      </w:r>
      <w:r>
        <w:rPr>
          <w:sz w:val="24"/>
          <w:szCs w:val="24"/>
        </w:rPr>
        <w:t>- 62 -</w:t>
      </w:r>
      <w:r>
        <w:rPr>
          <w:sz w:val="24"/>
          <w:szCs w:val="24"/>
        </w:rPr>
        <w:tab/>
      </w:r>
      <w:r>
        <w:rPr>
          <w:sz w:val="16"/>
          <w:szCs w:val="16"/>
        </w:rPr>
        <w:t>70-40580707</w:t>
      </w:r>
    </w:p>
    <w:p w:rsidR="003331F0" w:rsidRDefault="003331F0">
      <w:pPr>
        <w:pageBreakBefore/>
        <w:tabs>
          <w:tab w:val="right" w:pos="8352"/>
        </w:tabs>
        <w:kinsoku w:val="0"/>
        <w:overflowPunct w:val="0"/>
        <w:autoSpaceDE/>
        <w:autoSpaceDN/>
        <w:adjustRightInd/>
        <w:spacing w:before="7" w:line="276" w:lineRule="exact"/>
        <w:ind w:left="72"/>
        <w:textAlignment w:val="baseline"/>
        <w:rPr>
          <w:sz w:val="24"/>
          <w:szCs w:val="24"/>
        </w:rPr>
      </w:pPr>
      <w:r>
        <w:rPr>
          <w:sz w:val="24"/>
          <w:szCs w:val="24"/>
        </w:rPr>
        <w:lastRenderedPageBreak/>
        <w:t>(b)</w:t>
      </w:r>
      <w:r>
        <w:rPr>
          <w:sz w:val="24"/>
          <w:szCs w:val="24"/>
        </w:rPr>
        <w:tab/>
        <w:t>Each Obligor shall promptly upon becoming aware that an Obligor must make</w:t>
      </w:r>
    </w:p>
    <w:p w:rsidR="003331F0" w:rsidRDefault="003331F0">
      <w:pPr>
        <w:kinsoku w:val="0"/>
        <w:overflowPunct w:val="0"/>
        <w:autoSpaceDE/>
        <w:autoSpaceDN/>
        <w:adjustRightInd/>
        <w:spacing w:line="276" w:lineRule="exact"/>
        <w:ind w:left="792"/>
        <w:jc w:val="both"/>
        <w:textAlignment w:val="baseline"/>
        <w:rPr>
          <w:sz w:val="24"/>
          <w:szCs w:val="24"/>
        </w:rPr>
      </w:pPr>
      <w:r>
        <w:rPr>
          <w:sz w:val="24"/>
          <w:szCs w:val="24"/>
        </w:rPr>
        <w:t>a Tax Deduction (or that there is any change in the rate or the basis of a Tax Deduction) notify the Agent accordingly. Similarly, a Lender shall promptly notify the Agent on becoming so aware in respect of a payment payable to that Lender. If the Agent receives such notification from a Lender it shall notify the Obligors' Agent and the relevant Obligor.</w:t>
      </w:r>
    </w:p>
    <w:p w:rsidR="003331F0" w:rsidRDefault="003331F0">
      <w:pPr>
        <w:tabs>
          <w:tab w:val="right" w:pos="8352"/>
        </w:tabs>
        <w:kinsoku w:val="0"/>
        <w:overflowPunct w:val="0"/>
        <w:autoSpaceDE/>
        <w:autoSpaceDN/>
        <w:adjustRightInd/>
        <w:spacing w:before="243" w:line="275" w:lineRule="exact"/>
        <w:ind w:left="72"/>
        <w:textAlignment w:val="baseline"/>
        <w:rPr>
          <w:sz w:val="24"/>
          <w:szCs w:val="24"/>
        </w:rPr>
      </w:pPr>
      <w:r>
        <w:rPr>
          <w:sz w:val="24"/>
          <w:szCs w:val="24"/>
        </w:rPr>
        <w:t>(c)</w:t>
      </w:r>
      <w:r>
        <w:rPr>
          <w:sz w:val="24"/>
          <w:szCs w:val="24"/>
        </w:rPr>
        <w:tab/>
        <w:t>If a Tax Deduction is required by law to be made by an Obligor, the amount of</w:t>
      </w:r>
    </w:p>
    <w:p w:rsidR="003331F0" w:rsidRDefault="003331F0">
      <w:pPr>
        <w:kinsoku w:val="0"/>
        <w:overflowPunct w:val="0"/>
        <w:autoSpaceDE/>
        <w:autoSpaceDN/>
        <w:adjustRightInd/>
        <w:spacing w:line="275" w:lineRule="exact"/>
        <w:ind w:left="792"/>
        <w:jc w:val="both"/>
        <w:textAlignment w:val="baseline"/>
        <w:rPr>
          <w:sz w:val="24"/>
          <w:szCs w:val="24"/>
        </w:rPr>
      </w:pPr>
      <w:r>
        <w:rPr>
          <w:sz w:val="24"/>
          <w:szCs w:val="24"/>
        </w:rPr>
        <w:t>the payment due from that Obligor shall be increased to an amount which (after making any Tax Deduction) leaves an amount equal to the payment which would have been due if no Tax Deduction had been required.</w:t>
      </w:r>
    </w:p>
    <w:p w:rsidR="003331F0" w:rsidRDefault="003331F0">
      <w:pPr>
        <w:tabs>
          <w:tab w:val="right" w:pos="8352"/>
        </w:tabs>
        <w:kinsoku w:val="0"/>
        <w:overflowPunct w:val="0"/>
        <w:autoSpaceDE/>
        <w:autoSpaceDN/>
        <w:adjustRightInd/>
        <w:spacing w:before="242" w:line="276" w:lineRule="exact"/>
        <w:ind w:left="72"/>
        <w:textAlignment w:val="baseline"/>
        <w:rPr>
          <w:sz w:val="24"/>
          <w:szCs w:val="24"/>
        </w:rPr>
      </w:pPr>
      <w:r>
        <w:rPr>
          <w:sz w:val="24"/>
          <w:szCs w:val="24"/>
        </w:rPr>
        <w:t>(d)</w:t>
      </w:r>
      <w:r>
        <w:rPr>
          <w:sz w:val="24"/>
          <w:szCs w:val="24"/>
        </w:rPr>
        <w:tab/>
        <w:t>A payment shall not be increased under paragraph (c) above by reason of a</w:t>
      </w:r>
    </w:p>
    <w:p w:rsidR="003331F0" w:rsidRDefault="003331F0">
      <w:pPr>
        <w:kinsoku w:val="0"/>
        <w:overflowPunct w:val="0"/>
        <w:autoSpaceDE/>
        <w:autoSpaceDN/>
        <w:adjustRightInd/>
        <w:spacing w:line="276" w:lineRule="exact"/>
        <w:ind w:left="792"/>
        <w:jc w:val="both"/>
        <w:textAlignment w:val="baseline"/>
        <w:rPr>
          <w:sz w:val="24"/>
          <w:szCs w:val="24"/>
        </w:rPr>
      </w:pPr>
      <w:r>
        <w:rPr>
          <w:sz w:val="24"/>
          <w:szCs w:val="24"/>
        </w:rPr>
        <w:t>Tax Deduction on account of Tax imposed by Spain or The Netherlands, if on the date on which the payment falls due:</w:t>
      </w:r>
    </w:p>
    <w:p w:rsidR="003331F0" w:rsidRDefault="003331F0">
      <w:pPr>
        <w:numPr>
          <w:ilvl w:val="0"/>
          <w:numId w:val="200"/>
        </w:numPr>
        <w:tabs>
          <w:tab w:val="right" w:pos="8352"/>
        </w:tabs>
        <w:kinsoku w:val="0"/>
        <w:overflowPunct w:val="0"/>
        <w:autoSpaceDE/>
        <w:autoSpaceDN/>
        <w:adjustRightInd/>
        <w:spacing w:before="238" w:line="276" w:lineRule="exact"/>
        <w:jc w:val="both"/>
        <w:textAlignment w:val="baseline"/>
        <w:rPr>
          <w:sz w:val="24"/>
          <w:szCs w:val="24"/>
        </w:rPr>
      </w:pPr>
      <w:r>
        <w:rPr>
          <w:sz w:val="24"/>
          <w:szCs w:val="24"/>
        </w:rPr>
        <w:t>the payment could have been made to the relevant Lender without a</w:t>
      </w:r>
      <w:r>
        <w:rPr>
          <w:sz w:val="24"/>
          <w:szCs w:val="24"/>
        </w:rPr>
        <w:br/>
        <w:t>Tax Deduction if the Lender had been a Qualifying Lender, but on that date that Lender is not or has ceased to be a Qualifying Lender other than as a result of any change after the date it became a Lender under this Agreement in (or in the interpretation, administration, or application of) any law or Treaty, or any published practice or published concession of any relevant taxing authority; or</w:t>
      </w:r>
    </w:p>
    <w:p w:rsidR="003331F0" w:rsidRDefault="003331F0">
      <w:pPr>
        <w:numPr>
          <w:ilvl w:val="0"/>
          <w:numId w:val="200"/>
        </w:numPr>
        <w:tabs>
          <w:tab w:val="right" w:pos="8352"/>
        </w:tabs>
        <w:kinsoku w:val="0"/>
        <w:overflowPunct w:val="0"/>
        <w:autoSpaceDE/>
        <w:autoSpaceDN/>
        <w:adjustRightInd/>
        <w:spacing w:before="242" w:line="276" w:lineRule="exact"/>
        <w:jc w:val="both"/>
        <w:textAlignment w:val="baseline"/>
        <w:rPr>
          <w:spacing w:val="1"/>
          <w:sz w:val="24"/>
          <w:szCs w:val="24"/>
        </w:rPr>
      </w:pPr>
      <w:r>
        <w:rPr>
          <w:spacing w:val="1"/>
          <w:sz w:val="24"/>
          <w:szCs w:val="24"/>
        </w:rPr>
        <w:t>the relevant Lender is a EU Lender or a Treaty Lender and the Obligor</w:t>
      </w:r>
      <w:r>
        <w:rPr>
          <w:spacing w:val="1"/>
          <w:sz w:val="24"/>
          <w:szCs w:val="24"/>
        </w:rPr>
        <w:br/>
        <w:t>making the payment is able to demonstrate that the payment could have been made to the Lender without the Tax Deduction had that Lender complied with its obligations under sub-clause 12.2(g) below; or</w:t>
      </w:r>
    </w:p>
    <w:p w:rsidR="003331F0" w:rsidRDefault="003331F0">
      <w:pPr>
        <w:numPr>
          <w:ilvl w:val="0"/>
          <w:numId w:val="201"/>
        </w:numPr>
        <w:kinsoku w:val="0"/>
        <w:overflowPunct w:val="0"/>
        <w:autoSpaceDE/>
        <w:autoSpaceDN/>
        <w:adjustRightInd/>
        <w:spacing w:before="239" w:line="276" w:lineRule="exact"/>
        <w:jc w:val="both"/>
        <w:textAlignment w:val="baseline"/>
        <w:rPr>
          <w:sz w:val="24"/>
          <w:szCs w:val="24"/>
        </w:rPr>
      </w:pPr>
      <w:r>
        <w:rPr>
          <w:sz w:val="24"/>
          <w:szCs w:val="24"/>
        </w:rPr>
        <w:t xml:space="preserve">the relevant Lender is an EU Lender or a Treaty Lender and the Obligor making the payment is a Spanish Obligor, </w:t>
      </w:r>
      <w:r>
        <w:rPr>
          <w:sz w:val="24"/>
          <w:szCs w:val="24"/>
          <w:lang w:val="es-ES" w:eastAsia="es-ES"/>
        </w:rPr>
        <w:t>an</w:t>
      </w:r>
      <w:r>
        <w:rPr>
          <w:sz w:val="24"/>
          <w:szCs w:val="24"/>
        </w:rPr>
        <w:t>d:</w:t>
      </w:r>
    </w:p>
    <w:p w:rsidR="003331F0" w:rsidRDefault="003331F0">
      <w:pPr>
        <w:numPr>
          <w:ilvl w:val="0"/>
          <w:numId w:val="202"/>
        </w:numPr>
        <w:tabs>
          <w:tab w:val="right" w:pos="8352"/>
        </w:tabs>
        <w:kinsoku w:val="0"/>
        <w:overflowPunct w:val="0"/>
        <w:autoSpaceDE/>
        <w:autoSpaceDN/>
        <w:adjustRightInd/>
        <w:spacing w:before="239" w:line="276" w:lineRule="exact"/>
        <w:jc w:val="both"/>
        <w:textAlignment w:val="baseline"/>
        <w:rPr>
          <w:sz w:val="24"/>
          <w:szCs w:val="24"/>
        </w:rPr>
      </w:pPr>
      <w:r>
        <w:rPr>
          <w:sz w:val="24"/>
          <w:szCs w:val="24"/>
        </w:rPr>
        <w:t>the applicable regulations (or the interpretation, administration,</w:t>
      </w:r>
      <w:r>
        <w:rPr>
          <w:sz w:val="24"/>
          <w:szCs w:val="24"/>
        </w:rPr>
        <w:br/>
        <w:t>or application of any law, EU regulation or Treaty, or any published practice or published concession of any relevant taxing authority) require a certificate of tax residence (or the specific form required under the relevant Treaty) to be delivered to that Spanish Obligor in order for the payment to be made to that Lender without the Tax Deduction; and</w:t>
      </w:r>
    </w:p>
    <w:p w:rsidR="003331F0" w:rsidRDefault="003331F0">
      <w:pPr>
        <w:numPr>
          <w:ilvl w:val="0"/>
          <w:numId w:val="203"/>
        </w:numPr>
        <w:kinsoku w:val="0"/>
        <w:overflowPunct w:val="0"/>
        <w:autoSpaceDE/>
        <w:autoSpaceDN/>
        <w:adjustRightInd/>
        <w:spacing w:before="239" w:line="276" w:lineRule="exact"/>
        <w:jc w:val="both"/>
        <w:textAlignment w:val="baseline"/>
        <w:rPr>
          <w:sz w:val="24"/>
          <w:szCs w:val="24"/>
        </w:rPr>
      </w:pPr>
      <w:r>
        <w:rPr>
          <w:sz w:val="24"/>
          <w:szCs w:val="24"/>
        </w:rPr>
        <w:t>the relevant EU Lender or a Treaty Lender has not complied with its obligations under sub-clause 12.2(h).</w:t>
      </w:r>
    </w:p>
    <w:p w:rsidR="003331F0" w:rsidRDefault="003331F0">
      <w:pPr>
        <w:tabs>
          <w:tab w:val="right" w:pos="8352"/>
        </w:tabs>
        <w:kinsoku w:val="0"/>
        <w:overflowPunct w:val="0"/>
        <w:autoSpaceDE/>
        <w:autoSpaceDN/>
        <w:adjustRightInd/>
        <w:spacing w:before="238" w:line="276" w:lineRule="exact"/>
        <w:ind w:left="72"/>
        <w:textAlignment w:val="baseline"/>
        <w:rPr>
          <w:sz w:val="24"/>
          <w:szCs w:val="24"/>
        </w:rPr>
      </w:pPr>
      <w:r>
        <w:rPr>
          <w:sz w:val="24"/>
          <w:szCs w:val="24"/>
        </w:rPr>
        <w:t>(e)</w:t>
      </w:r>
      <w:r>
        <w:rPr>
          <w:sz w:val="24"/>
          <w:szCs w:val="24"/>
        </w:rPr>
        <w:tab/>
        <w:t>If an Obligor is required to make a Tax Deduction, that Obligor shall make</w:t>
      </w:r>
    </w:p>
    <w:p w:rsidR="003331F0" w:rsidRDefault="003331F0">
      <w:pPr>
        <w:kinsoku w:val="0"/>
        <w:overflowPunct w:val="0"/>
        <w:autoSpaceDE/>
        <w:autoSpaceDN/>
        <w:adjustRightInd/>
        <w:spacing w:before="3" w:line="276" w:lineRule="exact"/>
        <w:ind w:left="792"/>
        <w:jc w:val="both"/>
        <w:textAlignment w:val="baseline"/>
        <w:rPr>
          <w:spacing w:val="1"/>
          <w:sz w:val="24"/>
          <w:szCs w:val="24"/>
        </w:rPr>
      </w:pPr>
      <w:r>
        <w:rPr>
          <w:spacing w:val="1"/>
          <w:sz w:val="24"/>
          <w:szCs w:val="24"/>
        </w:rPr>
        <w:t>that Tax Deduction and any payment required in connection with that Tax Deduction within the time allowed and in the minimum amount required by law.</w:t>
      </w:r>
    </w:p>
    <w:p w:rsidR="003331F0" w:rsidRDefault="003331F0">
      <w:pPr>
        <w:tabs>
          <w:tab w:val="right" w:pos="8352"/>
        </w:tabs>
        <w:kinsoku w:val="0"/>
        <w:overflowPunct w:val="0"/>
        <w:autoSpaceDE/>
        <w:autoSpaceDN/>
        <w:adjustRightInd/>
        <w:spacing w:before="237" w:line="276" w:lineRule="exact"/>
        <w:ind w:left="72"/>
        <w:textAlignment w:val="baseline"/>
        <w:rPr>
          <w:sz w:val="24"/>
          <w:szCs w:val="24"/>
        </w:rPr>
      </w:pPr>
      <w:r>
        <w:rPr>
          <w:sz w:val="24"/>
          <w:szCs w:val="24"/>
        </w:rPr>
        <w:t>(f)</w:t>
      </w:r>
      <w:r>
        <w:rPr>
          <w:sz w:val="24"/>
          <w:szCs w:val="24"/>
        </w:rPr>
        <w:tab/>
        <w:t>Within 30 days of making either a Tax Deduction or any payment required in</w:t>
      </w:r>
    </w:p>
    <w:p w:rsidR="003331F0" w:rsidRDefault="003331F0">
      <w:pPr>
        <w:kinsoku w:val="0"/>
        <w:overflowPunct w:val="0"/>
        <w:autoSpaceDE/>
        <w:autoSpaceDN/>
        <w:adjustRightInd/>
        <w:spacing w:before="2" w:after="871" w:line="276" w:lineRule="exact"/>
        <w:ind w:left="792"/>
        <w:textAlignment w:val="baseline"/>
        <w:rPr>
          <w:spacing w:val="1"/>
          <w:sz w:val="24"/>
          <w:szCs w:val="24"/>
        </w:rPr>
      </w:pPr>
      <w:r>
        <w:rPr>
          <w:spacing w:val="1"/>
          <w:sz w:val="24"/>
          <w:szCs w:val="24"/>
        </w:rPr>
        <w:t>connection with that Tax Deduction, the Obligor making that Tax Deduction</w:t>
      </w:r>
    </w:p>
    <w:p w:rsidR="003331F0" w:rsidRDefault="003331F0">
      <w:pPr>
        <w:tabs>
          <w:tab w:val="left" w:pos="4248"/>
          <w:tab w:val="right" w:pos="9072"/>
        </w:tabs>
        <w:kinsoku w:val="0"/>
        <w:overflowPunct w:val="0"/>
        <w:autoSpaceDE/>
        <w:autoSpaceDN/>
        <w:adjustRightInd/>
        <w:spacing w:after="47" w:line="242" w:lineRule="exact"/>
        <w:textAlignment w:val="baseline"/>
        <w:rPr>
          <w:sz w:val="16"/>
          <w:szCs w:val="16"/>
        </w:rPr>
      </w:pPr>
      <w:r>
        <w:rPr>
          <w:sz w:val="16"/>
          <w:szCs w:val="16"/>
        </w:rPr>
        <w:t>80184-5-446-v17.0</w:t>
      </w:r>
      <w:r>
        <w:rPr>
          <w:sz w:val="16"/>
          <w:szCs w:val="16"/>
        </w:rPr>
        <w:tab/>
      </w:r>
      <w:r>
        <w:rPr>
          <w:sz w:val="24"/>
          <w:szCs w:val="24"/>
        </w:rPr>
        <w:t>- 63 -</w:t>
      </w:r>
      <w:r>
        <w:rPr>
          <w:sz w:val="24"/>
          <w:szCs w:val="24"/>
        </w:rPr>
        <w:tab/>
      </w:r>
      <w:r>
        <w:rPr>
          <w:sz w:val="16"/>
          <w:szCs w:val="16"/>
        </w:rPr>
        <w:t>70-40580707</w:t>
      </w:r>
    </w:p>
    <w:p w:rsidR="003331F0" w:rsidRDefault="003331F0">
      <w:pPr>
        <w:pageBreakBefore/>
        <w:kinsoku w:val="0"/>
        <w:overflowPunct w:val="0"/>
        <w:autoSpaceDE/>
        <w:autoSpaceDN/>
        <w:adjustRightInd/>
        <w:spacing w:before="12" w:line="275" w:lineRule="exact"/>
        <w:ind w:left="1440"/>
        <w:jc w:val="both"/>
        <w:textAlignment w:val="baseline"/>
        <w:rPr>
          <w:sz w:val="24"/>
          <w:szCs w:val="24"/>
        </w:rPr>
      </w:pPr>
      <w:r>
        <w:rPr>
          <w:sz w:val="24"/>
          <w:szCs w:val="24"/>
        </w:rPr>
        <w:lastRenderedPageBreak/>
        <w:t>shall deliver to the Agent for the Finance Party entitled to the payment evidence reasonably satisfactory to that Finance Party that the Tax Deduction has been made or (as applicable) any appropriate payment paid to the relevant taxing authority.</w:t>
      </w:r>
    </w:p>
    <w:p w:rsidR="003331F0" w:rsidRDefault="003331F0">
      <w:pPr>
        <w:tabs>
          <w:tab w:val="left" w:pos="1368"/>
        </w:tabs>
        <w:kinsoku w:val="0"/>
        <w:overflowPunct w:val="0"/>
        <w:autoSpaceDE/>
        <w:autoSpaceDN/>
        <w:adjustRightInd/>
        <w:spacing w:before="192" w:line="328" w:lineRule="exact"/>
        <w:ind w:left="648"/>
        <w:textAlignment w:val="baseline"/>
        <w:rPr>
          <w:spacing w:val="5"/>
          <w:sz w:val="24"/>
          <w:szCs w:val="24"/>
        </w:rPr>
      </w:pPr>
      <w:r>
        <w:rPr>
          <w:spacing w:val="5"/>
          <w:sz w:val="24"/>
          <w:szCs w:val="24"/>
        </w:rPr>
        <w:t>(g)</w:t>
      </w:r>
      <w:r>
        <w:rPr>
          <w:spacing w:val="5"/>
          <w:sz w:val="24"/>
          <w:szCs w:val="24"/>
        </w:rPr>
        <w:tab/>
        <w:t>An EU Lender or a Treaty Lender (as applicable) and each Obligor which</w:t>
      </w:r>
    </w:p>
    <w:p w:rsidR="003331F0" w:rsidRDefault="003331F0">
      <w:pPr>
        <w:kinsoku w:val="0"/>
        <w:overflowPunct w:val="0"/>
        <w:autoSpaceDE/>
        <w:autoSpaceDN/>
        <w:adjustRightInd/>
        <w:spacing w:line="275" w:lineRule="exact"/>
        <w:ind w:left="1440"/>
        <w:jc w:val="both"/>
        <w:textAlignment w:val="baseline"/>
        <w:rPr>
          <w:sz w:val="24"/>
          <w:szCs w:val="24"/>
        </w:rPr>
      </w:pPr>
      <w:r>
        <w:rPr>
          <w:sz w:val="24"/>
          <w:szCs w:val="24"/>
        </w:rPr>
        <w:t>makes a payment to which that EU Lender or Treaty Lender (as applicable) is entitled shall co-operate in completing any procedural formalities necessary for that Obligor to obtain authorisation to make that payment without a Tax Deduction.</w:t>
      </w:r>
    </w:p>
    <w:p w:rsidR="003331F0" w:rsidRDefault="003331F0">
      <w:pPr>
        <w:tabs>
          <w:tab w:val="left" w:pos="1368"/>
        </w:tabs>
        <w:kinsoku w:val="0"/>
        <w:overflowPunct w:val="0"/>
        <w:autoSpaceDE/>
        <w:autoSpaceDN/>
        <w:adjustRightInd/>
        <w:spacing w:before="239" w:line="274" w:lineRule="exact"/>
        <w:ind w:left="648"/>
        <w:textAlignment w:val="baseline"/>
        <w:rPr>
          <w:spacing w:val="5"/>
          <w:sz w:val="24"/>
          <w:szCs w:val="24"/>
        </w:rPr>
      </w:pPr>
      <w:r>
        <w:rPr>
          <w:spacing w:val="5"/>
          <w:sz w:val="24"/>
          <w:szCs w:val="24"/>
        </w:rPr>
        <w:t>(h)</w:t>
      </w:r>
      <w:r>
        <w:rPr>
          <w:spacing w:val="5"/>
          <w:sz w:val="24"/>
          <w:szCs w:val="24"/>
        </w:rPr>
        <w:tab/>
        <w:t>Each EU Lender or Treaty Lender shall, as soon as reasonably practicable</w:t>
      </w:r>
    </w:p>
    <w:p w:rsidR="003331F0" w:rsidRDefault="003331F0">
      <w:pPr>
        <w:kinsoku w:val="0"/>
        <w:overflowPunct w:val="0"/>
        <w:autoSpaceDE/>
        <w:autoSpaceDN/>
        <w:adjustRightInd/>
        <w:spacing w:before="3" w:line="276" w:lineRule="exact"/>
        <w:ind w:left="1440"/>
        <w:jc w:val="both"/>
        <w:textAlignment w:val="baseline"/>
        <w:rPr>
          <w:sz w:val="24"/>
          <w:szCs w:val="24"/>
        </w:rPr>
      </w:pPr>
      <w:r>
        <w:rPr>
          <w:sz w:val="24"/>
          <w:szCs w:val="24"/>
        </w:rPr>
        <w:t xml:space="preserve">after the date on which it becomes a Party, but before any payment of interest is due or made to that Party, whichever comes first, deliver to the Obligor a certificate of tax residence (or the specific form required under the relevant Treaty) duly issued by the competent Tax authorities of its country of residence evidencing such EU Lender or Treaty Lender as resident for Tax purposes in that country </w:t>
      </w:r>
      <w:r>
        <w:rPr>
          <w:sz w:val="24"/>
          <w:szCs w:val="24"/>
          <w:lang w:val="es-ES" w:eastAsia="es-ES"/>
        </w:rPr>
        <w:t>an</w:t>
      </w:r>
      <w:r>
        <w:rPr>
          <w:sz w:val="24"/>
          <w:szCs w:val="24"/>
        </w:rPr>
        <w:t>d, if a Treaty Lender, accrediting such Treaty Lender as resident in the relevant jurisdiction and declaring that it is entitled to the benefits of the relevant Treaty. Each such EU Lender or Treaty Lender shall be required to deliver a new certificate of residence each time the existing certificate expires in accordance with Royal Legislative Decree 5/2004, of 5 March 2004, which approved the Non-Resident Income Tax Law.</w:t>
      </w:r>
    </w:p>
    <w:p w:rsidR="003331F0" w:rsidRDefault="003331F0">
      <w:pPr>
        <w:kinsoku w:val="0"/>
        <w:overflowPunct w:val="0"/>
        <w:autoSpaceDE/>
        <w:autoSpaceDN/>
        <w:adjustRightInd/>
        <w:spacing w:before="243" w:line="274" w:lineRule="exact"/>
        <w:textAlignment w:val="baseline"/>
        <w:rPr>
          <w:b/>
          <w:bCs/>
          <w:spacing w:val="11"/>
          <w:sz w:val="24"/>
          <w:szCs w:val="24"/>
        </w:rPr>
      </w:pPr>
      <w:r>
        <w:rPr>
          <w:spacing w:val="11"/>
          <w:sz w:val="24"/>
          <w:szCs w:val="24"/>
        </w:rPr>
        <w:t xml:space="preserve">12.3 </w:t>
      </w:r>
      <w:r>
        <w:rPr>
          <w:b/>
          <w:bCs/>
          <w:spacing w:val="11"/>
          <w:sz w:val="24"/>
          <w:szCs w:val="24"/>
        </w:rPr>
        <w:t>Tax indemnity</w:t>
      </w:r>
    </w:p>
    <w:p w:rsidR="003331F0" w:rsidRDefault="003331F0">
      <w:pPr>
        <w:numPr>
          <w:ilvl w:val="0"/>
          <w:numId w:val="204"/>
        </w:numPr>
        <w:kinsoku w:val="0"/>
        <w:overflowPunct w:val="0"/>
        <w:autoSpaceDE/>
        <w:autoSpaceDN/>
        <w:adjustRightInd/>
        <w:spacing w:before="244" w:line="274" w:lineRule="exact"/>
        <w:jc w:val="both"/>
        <w:textAlignment w:val="baseline"/>
        <w:rPr>
          <w:sz w:val="24"/>
          <w:szCs w:val="24"/>
        </w:rPr>
      </w:pPr>
      <w:r>
        <w:rPr>
          <w:sz w:val="24"/>
          <w:szCs w:val="24"/>
        </w:rPr>
        <w:t>Each Obligor shall (within three Business Days of demand by the Agent) pay to a Protected Party an amount equal to the loss, liability or cost which that Protected Party determines (acting reasonably) will be or has been (directly or indirectly) suffered for or on account of Tax by that Protected Party in respect of a Finance Document.</w:t>
      </w:r>
    </w:p>
    <w:p w:rsidR="003331F0" w:rsidRDefault="003331F0">
      <w:pPr>
        <w:numPr>
          <w:ilvl w:val="0"/>
          <w:numId w:val="204"/>
        </w:numPr>
        <w:kinsoku w:val="0"/>
        <w:overflowPunct w:val="0"/>
        <w:autoSpaceDE/>
        <w:autoSpaceDN/>
        <w:adjustRightInd/>
        <w:spacing w:before="245" w:line="274" w:lineRule="exact"/>
        <w:jc w:val="both"/>
        <w:textAlignment w:val="baseline"/>
        <w:rPr>
          <w:spacing w:val="1"/>
          <w:sz w:val="24"/>
          <w:szCs w:val="24"/>
        </w:rPr>
      </w:pPr>
      <w:r>
        <w:rPr>
          <w:spacing w:val="1"/>
          <w:sz w:val="24"/>
          <w:szCs w:val="24"/>
        </w:rPr>
        <w:t>Paragraph (a) above shall not apply:</w:t>
      </w:r>
    </w:p>
    <w:p w:rsidR="003331F0" w:rsidRDefault="003331F0">
      <w:pPr>
        <w:tabs>
          <w:tab w:val="left" w:pos="2088"/>
        </w:tabs>
        <w:kinsoku w:val="0"/>
        <w:overflowPunct w:val="0"/>
        <w:autoSpaceDE/>
        <w:autoSpaceDN/>
        <w:adjustRightInd/>
        <w:spacing w:before="240" w:line="274" w:lineRule="exact"/>
        <w:ind w:left="1440"/>
        <w:textAlignment w:val="baseline"/>
        <w:rPr>
          <w:sz w:val="24"/>
          <w:szCs w:val="24"/>
        </w:rPr>
      </w:pPr>
      <w:r>
        <w:rPr>
          <w:sz w:val="24"/>
          <w:szCs w:val="24"/>
        </w:rPr>
        <w:t>(i)</w:t>
      </w:r>
      <w:r>
        <w:rPr>
          <w:sz w:val="24"/>
          <w:szCs w:val="24"/>
        </w:rPr>
        <w:tab/>
        <w:t>with respect to any Tax assessed on a Finance Party:</w:t>
      </w:r>
    </w:p>
    <w:p w:rsidR="003331F0" w:rsidRDefault="003331F0">
      <w:pPr>
        <w:numPr>
          <w:ilvl w:val="0"/>
          <w:numId w:val="205"/>
        </w:numPr>
        <w:tabs>
          <w:tab w:val="right" w:pos="9000"/>
        </w:tabs>
        <w:kinsoku w:val="0"/>
        <w:overflowPunct w:val="0"/>
        <w:autoSpaceDE/>
        <w:autoSpaceDN/>
        <w:adjustRightInd/>
        <w:spacing w:before="242" w:line="273" w:lineRule="exact"/>
        <w:jc w:val="both"/>
        <w:textAlignment w:val="baseline"/>
        <w:rPr>
          <w:sz w:val="24"/>
          <w:szCs w:val="24"/>
        </w:rPr>
      </w:pPr>
      <w:r>
        <w:rPr>
          <w:sz w:val="24"/>
          <w:szCs w:val="24"/>
        </w:rPr>
        <w:t>under the law of the jurisdiction in which that Finance Party is</w:t>
      </w:r>
      <w:r>
        <w:rPr>
          <w:sz w:val="24"/>
          <w:szCs w:val="24"/>
        </w:rPr>
        <w:br/>
        <w:t>incorporated or, if different, the jurisdiction (or jurisdictions) in which that Finance Party is treated as resident for tax purposes;</w:t>
      </w:r>
    </w:p>
    <w:p w:rsidR="003331F0" w:rsidRDefault="003331F0">
      <w:pPr>
        <w:kinsoku w:val="0"/>
        <w:overflowPunct w:val="0"/>
        <w:autoSpaceDE/>
        <w:autoSpaceDN/>
        <w:adjustRightInd/>
        <w:spacing w:after="237" w:line="271" w:lineRule="exact"/>
        <w:ind w:left="2808"/>
        <w:textAlignment w:val="baseline"/>
        <w:rPr>
          <w:spacing w:val="43"/>
          <w:sz w:val="24"/>
          <w:szCs w:val="24"/>
        </w:rPr>
      </w:pPr>
      <w:r>
        <w:rPr>
          <w:spacing w:val="43"/>
          <w:sz w:val="24"/>
          <w:szCs w:val="24"/>
        </w:rPr>
        <w:t>or</w:t>
      </w:r>
    </w:p>
    <w:p w:rsidR="003331F0" w:rsidRDefault="003331F0">
      <w:pPr>
        <w:numPr>
          <w:ilvl w:val="0"/>
          <w:numId w:val="205"/>
        </w:numPr>
        <w:tabs>
          <w:tab w:val="right" w:pos="9000"/>
        </w:tabs>
        <w:kinsoku w:val="0"/>
        <w:overflowPunct w:val="0"/>
        <w:autoSpaceDE/>
        <w:autoSpaceDN/>
        <w:adjustRightInd/>
        <w:spacing w:line="276" w:lineRule="exact"/>
        <w:jc w:val="both"/>
        <w:textAlignment w:val="baseline"/>
        <w:rPr>
          <w:sz w:val="24"/>
          <w:szCs w:val="24"/>
        </w:rPr>
      </w:pPr>
      <w:r>
        <w:rPr>
          <w:sz w:val="24"/>
          <w:szCs w:val="24"/>
        </w:rPr>
        <w:t>under the law of the jurisdiction in which that Finance Party's</w:t>
      </w:r>
      <w:r>
        <w:rPr>
          <w:sz w:val="24"/>
          <w:szCs w:val="24"/>
        </w:rPr>
        <w:br/>
        <w:t>Facility Office is located in respect of amounts received or receivable in that jurisdiction,</w:t>
      </w:r>
    </w:p>
    <w:p w:rsidR="003331F0" w:rsidRDefault="003331F0">
      <w:pPr>
        <w:kinsoku w:val="0"/>
        <w:overflowPunct w:val="0"/>
        <w:autoSpaceDE/>
        <w:autoSpaceDN/>
        <w:adjustRightInd/>
        <w:spacing w:before="238" w:line="276" w:lineRule="exact"/>
        <w:ind w:left="2160"/>
        <w:jc w:val="both"/>
        <w:textAlignment w:val="baseline"/>
        <w:rPr>
          <w:sz w:val="24"/>
          <w:szCs w:val="24"/>
        </w:rPr>
      </w:pPr>
      <w:r>
        <w:rPr>
          <w:sz w:val="24"/>
          <w:szCs w:val="24"/>
        </w:rPr>
        <w:t>if that Tax is imposed on or calculated by reference to the net income, profit or gains received or receivable (but not any sum deemed to be received or receivable) by that Finance Party; or</w:t>
      </w:r>
    </w:p>
    <w:p w:rsidR="003331F0" w:rsidRDefault="003331F0">
      <w:pPr>
        <w:tabs>
          <w:tab w:val="left" w:pos="2088"/>
        </w:tabs>
        <w:kinsoku w:val="0"/>
        <w:overflowPunct w:val="0"/>
        <w:autoSpaceDE/>
        <w:autoSpaceDN/>
        <w:adjustRightInd/>
        <w:spacing w:before="244" w:after="1196" w:line="274" w:lineRule="exact"/>
        <w:ind w:left="1368"/>
        <w:textAlignment w:val="baseline"/>
        <w:rPr>
          <w:spacing w:val="-1"/>
          <w:sz w:val="24"/>
          <w:szCs w:val="24"/>
        </w:rPr>
      </w:pPr>
      <w:r>
        <w:rPr>
          <w:spacing w:val="-1"/>
          <w:sz w:val="24"/>
          <w:szCs w:val="24"/>
        </w:rPr>
        <w:lastRenderedPageBreak/>
        <w:t>(ii)</w:t>
      </w:r>
      <w:r>
        <w:rPr>
          <w:spacing w:val="-1"/>
          <w:sz w:val="24"/>
          <w:szCs w:val="24"/>
        </w:rPr>
        <w:tab/>
        <w:t>to the extent a loss, liability or cost:</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rPr>
      </w:pPr>
      <w:r>
        <w:rPr>
          <w:sz w:val="16"/>
          <w:szCs w:val="16"/>
        </w:rPr>
        <w:t>80184-5-446-v17.0</w:t>
      </w:r>
      <w:r>
        <w:rPr>
          <w:sz w:val="16"/>
          <w:szCs w:val="16"/>
        </w:rPr>
        <w:tab/>
      </w:r>
      <w:r>
        <w:rPr>
          <w:sz w:val="24"/>
          <w:szCs w:val="24"/>
        </w:rPr>
        <w:t>- 64 -</w:t>
      </w:r>
      <w:r>
        <w:rPr>
          <w:sz w:val="24"/>
          <w:szCs w:val="24"/>
        </w:rPr>
        <w:tab/>
      </w:r>
      <w:r>
        <w:rPr>
          <w:sz w:val="16"/>
          <w:szCs w:val="16"/>
        </w:rPr>
        <w:t>70-40580707</w:t>
      </w:r>
    </w:p>
    <w:p w:rsidR="003331F0" w:rsidRDefault="003331F0">
      <w:pPr>
        <w:pageBreakBefore/>
        <w:numPr>
          <w:ilvl w:val="0"/>
          <w:numId w:val="206"/>
        </w:numPr>
        <w:kinsoku w:val="0"/>
        <w:overflowPunct w:val="0"/>
        <w:autoSpaceDE/>
        <w:autoSpaceDN/>
        <w:adjustRightInd/>
        <w:spacing w:before="11" w:line="274" w:lineRule="exact"/>
        <w:jc w:val="both"/>
        <w:textAlignment w:val="baseline"/>
        <w:rPr>
          <w:i/>
          <w:iCs/>
          <w:sz w:val="24"/>
          <w:szCs w:val="24"/>
        </w:rPr>
      </w:pPr>
      <w:r>
        <w:rPr>
          <w:sz w:val="24"/>
          <w:szCs w:val="24"/>
        </w:rPr>
        <w:lastRenderedPageBreak/>
        <w:t xml:space="preserve">is compensated for by an increased payment under Clause 12.2 </w:t>
      </w:r>
      <w:r>
        <w:rPr>
          <w:i/>
          <w:iCs/>
          <w:sz w:val="24"/>
          <w:szCs w:val="24"/>
        </w:rPr>
        <w:t>(Tax gross-up);</w:t>
      </w:r>
    </w:p>
    <w:p w:rsidR="003331F0" w:rsidRDefault="003331F0">
      <w:pPr>
        <w:numPr>
          <w:ilvl w:val="0"/>
          <w:numId w:val="206"/>
        </w:numPr>
        <w:kinsoku w:val="0"/>
        <w:overflowPunct w:val="0"/>
        <w:autoSpaceDE/>
        <w:autoSpaceDN/>
        <w:adjustRightInd/>
        <w:spacing w:before="245" w:line="275" w:lineRule="exact"/>
        <w:jc w:val="both"/>
        <w:textAlignment w:val="baseline"/>
        <w:rPr>
          <w:sz w:val="24"/>
          <w:szCs w:val="24"/>
        </w:rPr>
      </w:pPr>
      <w:r>
        <w:rPr>
          <w:sz w:val="24"/>
          <w:szCs w:val="24"/>
        </w:rPr>
        <w:t xml:space="preserve">would have been compensated for by an increased payment under Clause 12.2 </w:t>
      </w:r>
      <w:r>
        <w:rPr>
          <w:i/>
          <w:iCs/>
          <w:sz w:val="24"/>
          <w:szCs w:val="24"/>
        </w:rPr>
        <w:t xml:space="preserve">(Tax gross-up) </w:t>
      </w:r>
      <w:r>
        <w:rPr>
          <w:sz w:val="24"/>
          <w:szCs w:val="24"/>
        </w:rPr>
        <w:t xml:space="preserve">but was not so compensated solely because one of the exclusions in paragraph (d) of Clause 12.2 </w:t>
      </w:r>
      <w:r>
        <w:rPr>
          <w:i/>
          <w:iCs/>
          <w:sz w:val="24"/>
          <w:szCs w:val="24"/>
        </w:rPr>
        <w:t xml:space="preserve">(Tax gross-up) </w:t>
      </w:r>
      <w:r>
        <w:rPr>
          <w:sz w:val="24"/>
          <w:szCs w:val="24"/>
        </w:rPr>
        <w:t>applied; or</w:t>
      </w:r>
    </w:p>
    <w:p w:rsidR="003331F0" w:rsidRDefault="003331F0">
      <w:pPr>
        <w:numPr>
          <w:ilvl w:val="0"/>
          <w:numId w:val="206"/>
        </w:numPr>
        <w:kinsoku w:val="0"/>
        <w:overflowPunct w:val="0"/>
        <w:autoSpaceDE/>
        <w:autoSpaceDN/>
        <w:adjustRightInd/>
        <w:spacing w:before="244" w:line="274" w:lineRule="exact"/>
        <w:jc w:val="both"/>
        <w:textAlignment w:val="baseline"/>
        <w:rPr>
          <w:sz w:val="24"/>
          <w:szCs w:val="24"/>
        </w:rPr>
      </w:pPr>
      <w:r>
        <w:rPr>
          <w:sz w:val="24"/>
          <w:szCs w:val="24"/>
        </w:rPr>
        <w:t>relates to a FATCA Deduction required to be made by a Party.</w:t>
      </w:r>
    </w:p>
    <w:p w:rsidR="003331F0" w:rsidRDefault="003331F0">
      <w:pPr>
        <w:numPr>
          <w:ilvl w:val="0"/>
          <w:numId w:val="207"/>
        </w:numPr>
        <w:kinsoku w:val="0"/>
        <w:overflowPunct w:val="0"/>
        <w:autoSpaceDE/>
        <w:autoSpaceDN/>
        <w:adjustRightInd/>
        <w:spacing w:before="236" w:line="277" w:lineRule="exact"/>
        <w:jc w:val="both"/>
        <w:textAlignment w:val="baseline"/>
        <w:rPr>
          <w:sz w:val="24"/>
          <w:szCs w:val="24"/>
        </w:rPr>
      </w:pPr>
      <w:r>
        <w:rPr>
          <w:sz w:val="24"/>
          <w:szCs w:val="24"/>
        </w:rPr>
        <w:t>A Protected Party making, or intending to make a claim under paragraph (a) above shall promptly notify the Agent of the event which will give, or has given, rise to the claim, following which the Agent shall notify the Obligors' Agent.</w:t>
      </w:r>
    </w:p>
    <w:p w:rsidR="003331F0" w:rsidRDefault="003331F0">
      <w:pPr>
        <w:numPr>
          <w:ilvl w:val="0"/>
          <w:numId w:val="207"/>
        </w:numPr>
        <w:kinsoku w:val="0"/>
        <w:overflowPunct w:val="0"/>
        <w:autoSpaceDE/>
        <w:autoSpaceDN/>
        <w:adjustRightInd/>
        <w:spacing w:before="236" w:line="278" w:lineRule="exact"/>
        <w:jc w:val="both"/>
        <w:textAlignment w:val="baseline"/>
        <w:rPr>
          <w:sz w:val="24"/>
          <w:szCs w:val="24"/>
        </w:rPr>
      </w:pPr>
      <w:r>
        <w:rPr>
          <w:sz w:val="24"/>
          <w:szCs w:val="24"/>
        </w:rPr>
        <w:t xml:space="preserve">A Protected Party shall, on receiving a payment from an Obligor under this Clause 12.3 </w:t>
      </w:r>
      <w:r>
        <w:rPr>
          <w:i/>
          <w:iCs/>
          <w:sz w:val="24"/>
          <w:szCs w:val="24"/>
        </w:rPr>
        <w:t xml:space="preserve">(Tax indemnity), </w:t>
      </w:r>
      <w:r>
        <w:rPr>
          <w:sz w:val="24"/>
          <w:szCs w:val="24"/>
        </w:rPr>
        <w:t>notify the Agent.</w:t>
      </w:r>
    </w:p>
    <w:p w:rsidR="003331F0" w:rsidRDefault="003331F0">
      <w:pPr>
        <w:kinsoku w:val="0"/>
        <w:overflowPunct w:val="0"/>
        <w:autoSpaceDE/>
        <w:autoSpaceDN/>
        <w:adjustRightInd/>
        <w:spacing w:before="243" w:line="278" w:lineRule="exact"/>
        <w:textAlignment w:val="baseline"/>
        <w:rPr>
          <w:b/>
          <w:bCs/>
          <w:spacing w:val="13"/>
          <w:sz w:val="24"/>
          <w:szCs w:val="24"/>
        </w:rPr>
      </w:pPr>
      <w:r>
        <w:rPr>
          <w:spacing w:val="13"/>
          <w:sz w:val="24"/>
          <w:szCs w:val="24"/>
        </w:rPr>
        <w:t xml:space="preserve">12.4 </w:t>
      </w:r>
      <w:r>
        <w:rPr>
          <w:b/>
          <w:bCs/>
          <w:spacing w:val="13"/>
          <w:sz w:val="24"/>
          <w:szCs w:val="24"/>
        </w:rPr>
        <w:t>Tax Credit</w:t>
      </w:r>
    </w:p>
    <w:p w:rsidR="003331F0" w:rsidRDefault="003331F0">
      <w:pPr>
        <w:kinsoku w:val="0"/>
        <w:overflowPunct w:val="0"/>
        <w:autoSpaceDE/>
        <w:autoSpaceDN/>
        <w:adjustRightInd/>
        <w:spacing w:before="237" w:line="274" w:lineRule="exact"/>
        <w:ind w:left="720"/>
        <w:jc w:val="both"/>
        <w:textAlignment w:val="baseline"/>
        <w:rPr>
          <w:sz w:val="24"/>
          <w:szCs w:val="24"/>
        </w:rPr>
      </w:pPr>
      <w:r>
        <w:rPr>
          <w:sz w:val="24"/>
          <w:szCs w:val="24"/>
        </w:rPr>
        <w:t>If an Obligor makes a Tax Payment and the relevant Finance Party determines (acting reasonably) that:</w:t>
      </w:r>
    </w:p>
    <w:p w:rsidR="003331F0" w:rsidRDefault="003331F0">
      <w:pPr>
        <w:numPr>
          <w:ilvl w:val="0"/>
          <w:numId w:val="208"/>
        </w:numPr>
        <w:kinsoku w:val="0"/>
        <w:overflowPunct w:val="0"/>
        <w:autoSpaceDE/>
        <w:autoSpaceDN/>
        <w:adjustRightInd/>
        <w:spacing w:before="242" w:line="276" w:lineRule="exact"/>
        <w:jc w:val="both"/>
        <w:textAlignment w:val="baseline"/>
        <w:rPr>
          <w:sz w:val="24"/>
          <w:szCs w:val="24"/>
        </w:rPr>
      </w:pPr>
      <w:r>
        <w:rPr>
          <w:sz w:val="24"/>
          <w:szCs w:val="24"/>
        </w:rPr>
        <w:t>a Tax Credit is attributable to an increased payment of which that Tax Payment forms pa</w:t>
      </w:r>
      <w:r>
        <w:rPr>
          <w:sz w:val="24"/>
          <w:szCs w:val="24"/>
          <w:lang w:val="es-ES" w:eastAsia="es-ES"/>
        </w:rPr>
        <w:t>rt</w:t>
      </w:r>
      <w:r>
        <w:rPr>
          <w:sz w:val="24"/>
          <w:szCs w:val="24"/>
        </w:rPr>
        <w:t>, to that Tax Payment or to a Tax Deduction in consequence of which that Tax Payment was required; and</w:t>
      </w:r>
    </w:p>
    <w:p w:rsidR="003331F0" w:rsidRDefault="003331F0">
      <w:pPr>
        <w:numPr>
          <w:ilvl w:val="0"/>
          <w:numId w:val="208"/>
        </w:numPr>
        <w:kinsoku w:val="0"/>
        <w:overflowPunct w:val="0"/>
        <w:autoSpaceDE/>
        <w:autoSpaceDN/>
        <w:adjustRightInd/>
        <w:spacing w:before="240" w:line="274" w:lineRule="exact"/>
        <w:jc w:val="both"/>
        <w:textAlignment w:val="baseline"/>
        <w:rPr>
          <w:sz w:val="24"/>
          <w:szCs w:val="24"/>
        </w:rPr>
      </w:pPr>
      <w:r>
        <w:rPr>
          <w:sz w:val="24"/>
          <w:szCs w:val="24"/>
        </w:rPr>
        <w:t>that Finance Party has obtained and utilised that Tax Credit,</w:t>
      </w:r>
    </w:p>
    <w:p w:rsidR="003331F0" w:rsidRDefault="003331F0">
      <w:pPr>
        <w:kinsoku w:val="0"/>
        <w:overflowPunct w:val="0"/>
        <w:autoSpaceDE/>
        <w:autoSpaceDN/>
        <w:adjustRightInd/>
        <w:spacing w:before="243" w:line="275" w:lineRule="exact"/>
        <w:ind w:left="720"/>
        <w:jc w:val="both"/>
        <w:textAlignment w:val="baseline"/>
        <w:rPr>
          <w:sz w:val="24"/>
          <w:szCs w:val="24"/>
        </w:rPr>
      </w:pPr>
      <w:r>
        <w:rPr>
          <w:sz w:val="24"/>
          <w:szCs w:val="24"/>
        </w:rPr>
        <w:t>the Finance Party shall pay an amount to the Obligor which that Finance Party determines (acting reasonably) will leave it (after that payment) in the same after-Tax position as it would have been in had the Tax Payment not been required to be made by the Obligor.</w:t>
      </w:r>
    </w:p>
    <w:p w:rsidR="003331F0" w:rsidRDefault="003331F0">
      <w:pPr>
        <w:kinsoku w:val="0"/>
        <w:overflowPunct w:val="0"/>
        <w:autoSpaceDE/>
        <w:autoSpaceDN/>
        <w:adjustRightInd/>
        <w:spacing w:before="245" w:line="278" w:lineRule="exact"/>
        <w:textAlignment w:val="baseline"/>
        <w:rPr>
          <w:b/>
          <w:bCs/>
          <w:spacing w:val="6"/>
          <w:sz w:val="24"/>
          <w:szCs w:val="24"/>
        </w:rPr>
      </w:pPr>
      <w:r>
        <w:rPr>
          <w:spacing w:val="6"/>
          <w:sz w:val="24"/>
          <w:szCs w:val="24"/>
        </w:rPr>
        <w:t xml:space="preserve">12.5 </w:t>
      </w:r>
      <w:r>
        <w:rPr>
          <w:b/>
          <w:bCs/>
          <w:spacing w:val="6"/>
          <w:sz w:val="24"/>
          <w:szCs w:val="24"/>
        </w:rPr>
        <w:t>Lender status confirmation</w:t>
      </w:r>
    </w:p>
    <w:p w:rsidR="003331F0" w:rsidRDefault="003331F0">
      <w:pPr>
        <w:kinsoku w:val="0"/>
        <w:overflowPunct w:val="0"/>
        <w:autoSpaceDE/>
        <w:autoSpaceDN/>
        <w:adjustRightInd/>
        <w:spacing w:before="235" w:line="275" w:lineRule="exact"/>
        <w:ind w:left="720"/>
        <w:jc w:val="both"/>
        <w:textAlignment w:val="baseline"/>
        <w:rPr>
          <w:sz w:val="24"/>
          <w:szCs w:val="24"/>
        </w:rPr>
      </w:pPr>
      <w:r>
        <w:rPr>
          <w:sz w:val="24"/>
          <w:szCs w:val="24"/>
        </w:rPr>
        <w:t>Each Lender which becomes a Party to this Agreement after the date of this Agreement shall indicate, in the Transfer Certificate or Assignment Agreement which it executes on becoming a Party, for the benefit of the Agent and without liability to any Obligor, which of the following categories it falls in:</w:t>
      </w:r>
    </w:p>
    <w:p w:rsidR="003331F0" w:rsidRDefault="003331F0">
      <w:pPr>
        <w:numPr>
          <w:ilvl w:val="0"/>
          <w:numId w:val="209"/>
        </w:numPr>
        <w:kinsoku w:val="0"/>
        <w:overflowPunct w:val="0"/>
        <w:autoSpaceDE/>
        <w:autoSpaceDN/>
        <w:adjustRightInd/>
        <w:spacing w:before="244" w:line="274" w:lineRule="exact"/>
        <w:textAlignment w:val="baseline"/>
        <w:rPr>
          <w:sz w:val="24"/>
          <w:szCs w:val="24"/>
        </w:rPr>
      </w:pPr>
      <w:r>
        <w:rPr>
          <w:sz w:val="24"/>
          <w:szCs w:val="24"/>
        </w:rPr>
        <w:t>not a Qualifying Lender;</w:t>
      </w:r>
    </w:p>
    <w:p w:rsidR="003331F0" w:rsidRDefault="003331F0">
      <w:pPr>
        <w:numPr>
          <w:ilvl w:val="0"/>
          <w:numId w:val="209"/>
        </w:numPr>
        <w:kinsoku w:val="0"/>
        <w:overflowPunct w:val="0"/>
        <w:autoSpaceDE/>
        <w:autoSpaceDN/>
        <w:adjustRightInd/>
        <w:spacing w:before="240" w:line="274" w:lineRule="exact"/>
        <w:textAlignment w:val="baseline"/>
        <w:rPr>
          <w:sz w:val="24"/>
          <w:szCs w:val="24"/>
        </w:rPr>
      </w:pPr>
      <w:r>
        <w:rPr>
          <w:sz w:val="24"/>
          <w:szCs w:val="24"/>
        </w:rPr>
        <w:t>a Qualifying Lender (other than a Treaty Lender); or</w:t>
      </w:r>
    </w:p>
    <w:p w:rsidR="003331F0" w:rsidRDefault="003331F0">
      <w:pPr>
        <w:numPr>
          <w:ilvl w:val="0"/>
          <w:numId w:val="209"/>
        </w:numPr>
        <w:kinsoku w:val="0"/>
        <w:overflowPunct w:val="0"/>
        <w:autoSpaceDE/>
        <w:autoSpaceDN/>
        <w:adjustRightInd/>
        <w:spacing w:before="245" w:line="274" w:lineRule="exact"/>
        <w:textAlignment w:val="baseline"/>
        <w:rPr>
          <w:sz w:val="24"/>
          <w:szCs w:val="24"/>
        </w:rPr>
      </w:pPr>
      <w:r>
        <w:rPr>
          <w:sz w:val="24"/>
          <w:szCs w:val="24"/>
        </w:rPr>
        <w:t>a Treaty Lender.</w:t>
      </w:r>
    </w:p>
    <w:p w:rsidR="003331F0" w:rsidRDefault="003331F0">
      <w:pPr>
        <w:kinsoku w:val="0"/>
        <w:overflowPunct w:val="0"/>
        <w:autoSpaceDE/>
        <w:autoSpaceDN/>
        <w:adjustRightInd/>
        <w:spacing w:before="238" w:after="826" w:line="276" w:lineRule="exact"/>
        <w:ind w:left="720"/>
        <w:jc w:val="both"/>
        <w:textAlignment w:val="baseline"/>
        <w:rPr>
          <w:sz w:val="24"/>
          <w:szCs w:val="24"/>
        </w:rPr>
      </w:pPr>
      <w:r>
        <w:rPr>
          <w:sz w:val="24"/>
          <w:szCs w:val="24"/>
        </w:rPr>
        <w:t>If a New Lender fails to indicate its status in accordance with this Clause 12.5 then such New Lender shall be treated for the purposes of this Agreement (including by each Obligor as if it is not a Qualifying Lender until such time as it notifies the Agent which category applies (and the Agent, upon receipt of such notification, shall inform the Obligors' Agent). For the avoidance of doubt, a Transfer Certificate or</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- 65 -</w:t>
      </w:r>
      <w:r>
        <w:rPr>
          <w:sz w:val="24"/>
          <w:szCs w:val="24"/>
        </w:rPr>
        <w:tab/>
      </w:r>
      <w:r>
        <w:rPr>
          <w:sz w:val="16"/>
          <w:szCs w:val="16"/>
        </w:rPr>
        <w:t>70-40580707</w:t>
      </w:r>
    </w:p>
    <w:p w:rsidR="003331F0" w:rsidRDefault="003331F0">
      <w:pPr>
        <w:pageBreakBefore/>
        <w:kinsoku w:val="0"/>
        <w:overflowPunct w:val="0"/>
        <w:autoSpaceDE/>
        <w:autoSpaceDN/>
        <w:adjustRightInd/>
        <w:spacing w:before="7" w:line="276" w:lineRule="exact"/>
        <w:ind w:left="720"/>
        <w:jc w:val="both"/>
        <w:textAlignment w:val="baseline"/>
        <w:rPr>
          <w:sz w:val="24"/>
          <w:szCs w:val="24"/>
        </w:rPr>
      </w:pPr>
      <w:r>
        <w:rPr>
          <w:sz w:val="24"/>
          <w:szCs w:val="24"/>
        </w:rPr>
        <w:lastRenderedPageBreak/>
        <w:t>Assignment Agreement shall not be invalidated by any failure of a Lender to comply with this Clause 12.5.</w:t>
      </w:r>
    </w:p>
    <w:p w:rsidR="003331F0" w:rsidRDefault="003331F0">
      <w:pPr>
        <w:kinsoku w:val="0"/>
        <w:overflowPunct w:val="0"/>
        <w:autoSpaceDE/>
        <w:autoSpaceDN/>
        <w:adjustRightInd/>
        <w:spacing w:before="247" w:line="276" w:lineRule="exact"/>
        <w:textAlignment w:val="baseline"/>
        <w:rPr>
          <w:b/>
          <w:bCs/>
          <w:spacing w:val="12"/>
          <w:sz w:val="24"/>
          <w:szCs w:val="24"/>
        </w:rPr>
      </w:pPr>
      <w:r>
        <w:rPr>
          <w:spacing w:val="12"/>
          <w:sz w:val="24"/>
          <w:szCs w:val="24"/>
        </w:rPr>
        <w:t xml:space="preserve">12.6 </w:t>
      </w:r>
      <w:r>
        <w:rPr>
          <w:b/>
          <w:bCs/>
          <w:spacing w:val="12"/>
          <w:sz w:val="24"/>
          <w:szCs w:val="24"/>
        </w:rPr>
        <w:t>Stamp taxes</w:t>
      </w:r>
    </w:p>
    <w:p w:rsidR="003331F0" w:rsidRDefault="003331F0">
      <w:pPr>
        <w:numPr>
          <w:ilvl w:val="0"/>
          <w:numId w:val="210"/>
        </w:numPr>
        <w:tabs>
          <w:tab w:val="right" w:pos="9000"/>
        </w:tabs>
        <w:kinsoku w:val="0"/>
        <w:overflowPunct w:val="0"/>
        <w:autoSpaceDE/>
        <w:autoSpaceDN/>
        <w:adjustRightInd/>
        <w:spacing w:before="233" w:after="242" w:line="276" w:lineRule="exact"/>
        <w:jc w:val="both"/>
        <w:textAlignment w:val="baseline"/>
        <w:rPr>
          <w:sz w:val="24"/>
          <w:szCs w:val="24"/>
        </w:rPr>
      </w:pPr>
      <w:r>
        <w:rPr>
          <w:sz w:val="24"/>
          <w:szCs w:val="24"/>
        </w:rPr>
        <w:t xml:space="preserve">Subject to paragraph (b) below, each Borrower shall pay </w:t>
      </w:r>
      <w:r>
        <w:rPr>
          <w:sz w:val="24"/>
          <w:szCs w:val="24"/>
          <w:lang w:val="es-ES" w:eastAsia="es-ES"/>
        </w:rPr>
        <w:t>an</w:t>
      </w:r>
      <w:r>
        <w:rPr>
          <w:sz w:val="24"/>
          <w:szCs w:val="24"/>
        </w:rPr>
        <w:t>d, within three</w:t>
      </w:r>
      <w:r>
        <w:rPr>
          <w:sz w:val="24"/>
          <w:szCs w:val="24"/>
        </w:rPr>
        <w:br/>
        <w:t>Business Days of dem</w:t>
      </w:r>
      <w:r>
        <w:rPr>
          <w:sz w:val="24"/>
          <w:szCs w:val="24"/>
          <w:lang w:val="es-ES" w:eastAsia="es-ES"/>
        </w:rPr>
        <w:t>an</w:t>
      </w:r>
      <w:r>
        <w:rPr>
          <w:sz w:val="24"/>
          <w:szCs w:val="24"/>
        </w:rPr>
        <w:t>d, indemnify each Secured Party against any cost, loss or liability that Secured Party incurs in relation to all stamp duty, registration and other similar Taxes payable in respect of, or in order to register or enforce, any Finance Document.</w:t>
      </w:r>
    </w:p>
    <w:tbl>
      <w:tblPr>
        <w:tblW w:w="0" w:type="auto"/>
        <w:tblLayout w:type="fixed"/>
        <w:tblCellMar>
          <w:left w:w="0" w:type="dxa"/>
          <w:right w:w="0" w:type="dxa"/>
        </w:tblCellMar>
        <w:tblLook w:val="0000" w:firstRow="0" w:lastRow="0" w:firstColumn="0" w:lastColumn="0" w:noHBand="0" w:noVBand="0"/>
      </w:tblPr>
      <w:tblGrid>
        <w:gridCol w:w="1215"/>
        <w:gridCol w:w="7845"/>
      </w:tblGrid>
      <w:tr w:rsidR="003331F0">
        <w:tblPrEx>
          <w:tblCellMar>
            <w:top w:w="0" w:type="dxa"/>
            <w:left w:w="0" w:type="dxa"/>
            <w:bottom w:w="0" w:type="dxa"/>
            <w:right w:w="0" w:type="dxa"/>
          </w:tblCellMar>
        </w:tblPrEx>
        <w:trPr>
          <w:trHeight w:hRule="exact" w:val="1684"/>
        </w:trPr>
        <w:tc>
          <w:tcPr>
            <w:tcW w:w="1215" w:type="dxa"/>
            <w:tcBorders>
              <w:top w:val="nil"/>
              <w:left w:val="nil"/>
              <w:bottom w:val="nil"/>
              <w:right w:val="nil"/>
            </w:tcBorders>
          </w:tcPr>
          <w:p w:rsidR="003331F0" w:rsidRDefault="003331F0">
            <w:pPr>
              <w:numPr>
                <w:ilvl w:val="0"/>
                <w:numId w:val="211"/>
              </w:numPr>
              <w:kinsoku w:val="0"/>
              <w:overflowPunct w:val="0"/>
              <w:autoSpaceDE/>
              <w:autoSpaceDN/>
              <w:adjustRightInd/>
              <w:spacing w:before="46" w:after="1354" w:line="282" w:lineRule="exact"/>
              <w:ind w:right="121"/>
              <w:jc w:val="right"/>
              <w:textAlignment w:val="baseline"/>
              <w:rPr>
                <w:spacing w:val="274"/>
                <w:sz w:val="24"/>
                <w:szCs w:val="24"/>
                <w:lang w:eastAsia="en-US"/>
              </w:rPr>
            </w:pPr>
          </w:p>
        </w:tc>
        <w:tc>
          <w:tcPr>
            <w:tcW w:w="7845" w:type="dxa"/>
            <w:tcBorders>
              <w:top w:val="nil"/>
              <w:left w:val="nil"/>
              <w:bottom w:val="nil"/>
              <w:right w:val="nil"/>
            </w:tcBorders>
          </w:tcPr>
          <w:p w:rsidR="003331F0" w:rsidRDefault="003331F0">
            <w:pPr>
              <w:kinsoku w:val="0"/>
              <w:overflowPunct w:val="0"/>
              <w:autoSpaceDE/>
              <w:autoSpaceDN/>
              <w:adjustRightInd/>
              <w:spacing w:after="29" w:line="275" w:lineRule="exact"/>
              <w:ind w:left="216"/>
              <w:jc w:val="both"/>
              <w:textAlignment w:val="baseline"/>
              <w:rPr>
                <w:i/>
                <w:iCs/>
                <w:sz w:val="24"/>
                <w:szCs w:val="24"/>
                <w:lang w:eastAsia="en-US"/>
              </w:rPr>
            </w:pPr>
            <w:r>
              <w:rPr>
                <w:sz w:val="24"/>
                <w:szCs w:val="24"/>
                <w:lang w:eastAsia="en-US"/>
              </w:rPr>
              <w:t xml:space="preserve">Other than in circumstances where an Obligor has requested the relevant action or circumstance referred to below in paragraph (i), (ii) or (iii), no Obligor shall be required to pay or indemnify any Secured Party for any cost, loss or liability that may arise or be incurred by such Secured Party (including any New Lender) in relation to any stamp duty or similar Tax (including any </w:t>
            </w:r>
            <w:r>
              <w:rPr>
                <w:i/>
                <w:iCs/>
                <w:sz w:val="24"/>
                <w:szCs w:val="24"/>
                <w:lang w:eastAsia="en-US"/>
              </w:rPr>
              <w:t>Impuesto sobre Actos Jurídicos Documentados):</w:t>
            </w:r>
          </w:p>
        </w:tc>
      </w:tr>
    </w:tbl>
    <w:p w:rsidR="003331F0" w:rsidRDefault="003331F0">
      <w:pPr>
        <w:kinsoku w:val="0"/>
        <w:overflowPunct w:val="0"/>
        <w:autoSpaceDE/>
        <w:autoSpaceDN/>
        <w:adjustRightInd/>
        <w:spacing w:after="160" w:line="20" w:lineRule="exact"/>
        <w:textAlignment w:val="baseline"/>
        <w:rPr>
          <w:sz w:val="24"/>
          <w:szCs w:val="24"/>
        </w:rPr>
      </w:pPr>
    </w:p>
    <w:p w:rsidR="003331F0" w:rsidRDefault="003331F0">
      <w:pPr>
        <w:numPr>
          <w:ilvl w:val="0"/>
          <w:numId w:val="212"/>
        </w:numPr>
        <w:tabs>
          <w:tab w:val="right" w:pos="9000"/>
        </w:tabs>
        <w:kinsoku w:val="0"/>
        <w:overflowPunct w:val="0"/>
        <w:autoSpaceDE/>
        <w:autoSpaceDN/>
        <w:adjustRightInd/>
        <w:spacing w:before="28" w:line="276" w:lineRule="exact"/>
        <w:jc w:val="both"/>
        <w:textAlignment w:val="baseline"/>
        <w:rPr>
          <w:sz w:val="24"/>
          <w:szCs w:val="24"/>
        </w:rPr>
      </w:pPr>
      <w:r>
        <w:rPr>
          <w:sz w:val="24"/>
          <w:szCs w:val="24"/>
        </w:rPr>
        <w:t>payable in respect of any syndication, securitisation, assignment,</w:t>
      </w:r>
      <w:r>
        <w:rPr>
          <w:sz w:val="24"/>
          <w:szCs w:val="24"/>
        </w:rPr>
        <w:br/>
        <w:t>novation or transfer under any Finance Document;</w:t>
      </w:r>
    </w:p>
    <w:p w:rsidR="003331F0" w:rsidRDefault="003331F0">
      <w:pPr>
        <w:numPr>
          <w:ilvl w:val="0"/>
          <w:numId w:val="212"/>
        </w:numPr>
        <w:tabs>
          <w:tab w:val="right" w:pos="9000"/>
        </w:tabs>
        <w:kinsoku w:val="0"/>
        <w:overflowPunct w:val="0"/>
        <w:autoSpaceDE/>
        <w:autoSpaceDN/>
        <w:adjustRightInd/>
        <w:spacing w:before="242" w:line="276" w:lineRule="exact"/>
        <w:jc w:val="both"/>
        <w:textAlignment w:val="baseline"/>
        <w:rPr>
          <w:sz w:val="24"/>
          <w:szCs w:val="24"/>
        </w:rPr>
      </w:pPr>
      <w:r>
        <w:rPr>
          <w:sz w:val="24"/>
          <w:szCs w:val="24"/>
        </w:rPr>
        <w:t>payable in respect of any Security Document granted pursuant to any</w:t>
      </w:r>
      <w:r>
        <w:rPr>
          <w:sz w:val="24"/>
          <w:szCs w:val="24"/>
        </w:rPr>
        <w:br/>
        <w:t>assignment, syndication, securitisation, novation or transfer under any Finance Document if such Security Document has already been granted and any costs, fees and charges payable in connection with that Security Document have already been paid; or</w:t>
      </w:r>
    </w:p>
    <w:p w:rsidR="003331F0" w:rsidRDefault="003331F0">
      <w:pPr>
        <w:numPr>
          <w:ilvl w:val="0"/>
          <w:numId w:val="213"/>
        </w:numPr>
        <w:kinsoku w:val="0"/>
        <w:overflowPunct w:val="0"/>
        <w:autoSpaceDE/>
        <w:autoSpaceDN/>
        <w:adjustRightInd/>
        <w:spacing w:before="236" w:line="276" w:lineRule="exact"/>
        <w:jc w:val="both"/>
        <w:textAlignment w:val="baseline"/>
        <w:rPr>
          <w:sz w:val="24"/>
          <w:szCs w:val="24"/>
        </w:rPr>
      </w:pPr>
      <w:r>
        <w:rPr>
          <w:sz w:val="24"/>
          <w:szCs w:val="24"/>
        </w:rPr>
        <w:t xml:space="preserve">payable as a result of the voluntary registration of the Finance Documents by a Secured Party with the </w:t>
      </w:r>
      <w:r>
        <w:rPr>
          <w:i/>
          <w:iCs/>
          <w:sz w:val="24"/>
          <w:szCs w:val="24"/>
        </w:rPr>
        <w:t xml:space="preserve">Administration de l'Enregistrement et des Domaines </w:t>
      </w:r>
      <w:r>
        <w:rPr>
          <w:sz w:val="24"/>
          <w:szCs w:val="24"/>
        </w:rPr>
        <w:t>in Luxembourg or registration of the Finance Documents in Luxembourg when such registration is not required to maintain, preserve, establish or enforce the rights of that Secured Party under the Finance Document,</w:t>
      </w:r>
    </w:p>
    <w:p w:rsidR="003331F0" w:rsidRDefault="003331F0">
      <w:pPr>
        <w:kinsoku w:val="0"/>
        <w:overflowPunct w:val="0"/>
        <w:autoSpaceDE/>
        <w:autoSpaceDN/>
        <w:adjustRightInd/>
        <w:spacing w:before="245" w:line="276" w:lineRule="exact"/>
        <w:ind w:left="1440"/>
        <w:jc w:val="both"/>
        <w:textAlignment w:val="baseline"/>
        <w:rPr>
          <w:sz w:val="24"/>
          <w:szCs w:val="24"/>
        </w:rPr>
      </w:pPr>
      <w:r>
        <w:rPr>
          <w:sz w:val="24"/>
          <w:szCs w:val="24"/>
        </w:rPr>
        <w:t>in each case, any such cost, loss or liability shall be borne solely by the Secured Pa</w:t>
      </w:r>
      <w:r>
        <w:rPr>
          <w:sz w:val="24"/>
          <w:szCs w:val="24"/>
          <w:lang w:val="es-ES" w:eastAsia="es-ES"/>
        </w:rPr>
        <w:t>rt</w:t>
      </w:r>
      <w:r>
        <w:rPr>
          <w:sz w:val="24"/>
          <w:szCs w:val="24"/>
        </w:rPr>
        <w:t>ies.</w:t>
      </w:r>
    </w:p>
    <w:p w:rsidR="003331F0" w:rsidRDefault="003331F0">
      <w:pPr>
        <w:kinsoku w:val="0"/>
        <w:overflowPunct w:val="0"/>
        <w:autoSpaceDE/>
        <w:autoSpaceDN/>
        <w:adjustRightInd/>
        <w:spacing w:before="241" w:line="276" w:lineRule="exact"/>
        <w:textAlignment w:val="baseline"/>
        <w:rPr>
          <w:b/>
          <w:bCs/>
          <w:spacing w:val="10"/>
          <w:sz w:val="24"/>
          <w:szCs w:val="24"/>
        </w:rPr>
      </w:pPr>
      <w:r>
        <w:rPr>
          <w:spacing w:val="10"/>
          <w:sz w:val="24"/>
          <w:szCs w:val="24"/>
        </w:rPr>
        <w:t xml:space="preserve">12.7 </w:t>
      </w:r>
      <w:r>
        <w:rPr>
          <w:b/>
          <w:bCs/>
          <w:spacing w:val="10"/>
          <w:sz w:val="24"/>
          <w:szCs w:val="24"/>
        </w:rPr>
        <w:t>Value added tax</w:t>
      </w:r>
    </w:p>
    <w:p w:rsidR="003331F0" w:rsidRDefault="003331F0">
      <w:pPr>
        <w:tabs>
          <w:tab w:val="right" w:pos="9000"/>
        </w:tabs>
        <w:kinsoku w:val="0"/>
        <w:overflowPunct w:val="0"/>
        <w:autoSpaceDE/>
        <w:autoSpaceDN/>
        <w:adjustRightInd/>
        <w:spacing w:before="234" w:line="276" w:lineRule="exact"/>
        <w:ind w:left="720"/>
        <w:textAlignment w:val="baseline"/>
        <w:rPr>
          <w:sz w:val="24"/>
          <w:szCs w:val="24"/>
        </w:rPr>
      </w:pPr>
      <w:r>
        <w:rPr>
          <w:sz w:val="24"/>
          <w:szCs w:val="24"/>
        </w:rPr>
        <w:t>(a)</w:t>
      </w:r>
      <w:r>
        <w:rPr>
          <w:sz w:val="24"/>
          <w:szCs w:val="24"/>
        </w:rPr>
        <w:tab/>
        <w:t>All amounts expressed to be payable under a Finance Document by any Party</w:t>
      </w:r>
    </w:p>
    <w:p w:rsidR="003331F0" w:rsidRDefault="003331F0">
      <w:pPr>
        <w:kinsoku w:val="0"/>
        <w:overflowPunct w:val="0"/>
        <w:autoSpaceDE/>
        <w:autoSpaceDN/>
        <w:adjustRightInd/>
        <w:spacing w:after="1148" w:line="276" w:lineRule="exact"/>
        <w:ind w:left="1440"/>
        <w:jc w:val="both"/>
        <w:textAlignment w:val="baseline"/>
        <w:rPr>
          <w:spacing w:val="1"/>
          <w:sz w:val="24"/>
          <w:szCs w:val="24"/>
        </w:rPr>
      </w:pPr>
      <w:r>
        <w:rPr>
          <w:spacing w:val="1"/>
          <w:sz w:val="24"/>
          <w:szCs w:val="24"/>
        </w:rPr>
        <w:t>to a Finance Party which (in whole or in pa</w:t>
      </w:r>
      <w:r>
        <w:rPr>
          <w:spacing w:val="1"/>
          <w:sz w:val="24"/>
          <w:szCs w:val="24"/>
          <w:lang w:val="es-ES" w:eastAsia="es-ES"/>
        </w:rPr>
        <w:t>rt</w:t>
      </w:r>
      <w:r>
        <w:rPr>
          <w:spacing w:val="1"/>
          <w:sz w:val="24"/>
          <w:szCs w:val="24"/>
        </w:rPr>
        <w:t>) constitute the consideration for any supply for VAT purposes are deemed to be exclusive of any VAT which is chargeable on that supply, and accordingly, subject to paragraph (b) below, if VAT is or becomes chargeable on any supply made by any Finance Party to any Party under a Finance Document, and that Finance Party is required to account to the relevant tax authority for the VAT, that Party must pay to that Finance Party (in addition to and at the same time as paying any other consideration for such supply) an amount equal to the amount of that VAT (and such Finance Party must promptly provide an appropriate VAT invoice to that Party).</w:t>
      </w:r>
    </w:p>
    <w:p w:rsidR="003331F0" w:rsidRDefault="003331F0">
      <w:pPr>
        <w:tabs>
          <w:tab w:val="left" w:pos="4248"/>
          <w:tab w:val="right" w:pos="9072"/>
        </w:tabs>
        <w:kinsoku w:val="0"/>
        <w:overflowPunct w:val="0"/>
        <w:autoSpaceDE/>
        <w:autoSpaceDN/>
        <w:adjustRightInd/>
        <w:spacing w:after="47" w:line="242" w:lineRule="exact"/>
        <w:textAlignment w:val="baseline"/>
        <w:rPr>
          <w:sz w:val="16"/>
          <w:szCs w:val="16"/>
        </w:rPr>
      </w:pPr>
      <w:r>
        <w:rPr>
          <w:sz w:val="16"/>
          <w:szCs w:val="16"/>
        </w:rPr>
        <w:lastRenderedPageBreak/>
        <w:t>80184-5-446-v17.0</w:t>
      </w:r>
      <w:r>
        <w:rPr>
          <w:sz w:val="16"/>
          <w:szCs w:val="16"/>
        </w:rPr>
        <w:tab/>
      </w:r>
      <w:r>
        <w:rPr>
          <w:sz w:val="24"/>
          <w:szCs w:val="24"/>
        </w:rPr>
        <w:t>- 66 -</w:t>
      </w:r>
      <w:r>
        <w:rPr>
          <w:sz w:val="24"/>
          <w:szCs w:val="24"/>
        </w:rPr>
        <w:tab/>
      </w:r>
      <w:r>
        <w:rPr>
          <w:sz w:val="16"/>
          <w:szCs w:val="16"/>
        </w:rPr>
        <w:t>70-40580707</w:t>
      </w:r>
    </w:p>
    <w:p w:rsidR="003331F0" w:rsidRDefault="003331F0">
      <w:pPr>
        <w:pageBreakBefore/>
        <w:tabs>
          <w:tab w:val="right" w:pos="8424"/>
        </w:tabs>
        <w:kinsoku w:val="0"/>
        <w:overflowPunct w:val="0"/>
        <w:autoSpaceDE/>
        <w:autoSpaceDN/>
        <w:adjustRightInd/>
        <w:spacing w:before="7" w:line="276" w:lineRule="exact"/>
        <w:ind w:left="72"/>
        <w:textAlignment w:val="baseline"/>
        <w:rPr>
          <w:sz w:val="24"/>
          <w:szCs w:val="24"/>
        </w:rPr>
      </w:pPr>
      <w:r>
        <w:rPr>
          <w:sz w:val="24"/>
          <w:szCs w:val="24"/>
        </w:rPr>
        <w:lastRenderedPageBreak/>
        <w:t>(b)</w:t>
      </w:r>
      <w:r>
        <w:rPr>
          <w:sz w:val="24"/>
          <w:szCs w:val="24"/>
        </w:rPr>
        <w:tab/>
        <w:t>If VAT is or becomes chargeable on any supply made by any Finance Party</w:t>
      </w:r>
    </w:p>
    <w:p w:rsidR="003331F0" w:rsidRDefault="003331F0">
      <w:pPr>
        <w:kinsoku w:val="0"/>
        <w:overflowPunct w:val="0"/>
        <w:autoSpaceDE/>
        <w:autoSpaceDN/>
        <w:adjustRightInd/>
        <w:spacing w:line="276" w:lineRule="exact"/>
        <w:ind w:left="792"/>
        <w:jc w:val="both"/>
        <w:textAlignment w:val="baseline"/>
        <w:rPr>
          <w:spacing w:val="-1"/>
          <w:sz w:val="24"/>
          <w:szCs w:val="24"/>
        </w:rPr>
      </w:pPr>
      <w:r>
        <w:rPr>
          <w:spacing w:val="-1"/>
          <w:sz w:val="24"/>
          <w:szCs w:val="24"/>
        </w:rPr>
        <w:t xml:space="preserve">(the </w:t>
      </w:r>
      <w:r>
        <w:rPr>
          <w:b/>
          <w:bCs/>
          <w:spacing w:val="-1"/>
          <w:sz w:val="24"/>
          <w:szCs w:val="24"/>
        </w:rPr>
        <w:t xml:space="preserve">"Supplier") </w:t>
      </w:r>
      <w:r>
        <w:rPr>
          <w:spacing w:val="-1"/>
          <w:sz w:val="24"/>
          <w:szCs w:val="24"/>
        </w:rPr>
        <w:t xml:space="preserve">to any other Finance Party (the </w:t>
      </w:r>
      <w:r>
        <w:rPr>
          <w:b/>
          <w:bCs/>
          <w:spacing w:val="-1"/>
          <w:sz w:val="24"/>
          <w:szCs w:val="24"/>
        </w:rPr>
        <w:t xml:space="preserve">"Recipient") </w:t>
      </w:r>
      <w:r>
        <w:rPr>
          <w:spacing w:val="-1"/>
          <w:sz w:val="24"/>
          <w:szCs w:val="24"/>
        </w:rPr>
        <w:t xml:space="preserve">under a Finance Document, and any Party other than the Recipient (the </w:t>
      </w:r>
      <w:r>
        <w:rPr>
          <w:b/>
          <w:bCs/>
          <w:spacing w:val="-1"/>
          <w:sz w:val="24"/>
          <w:szCs w:val="24"/>
        </w:rPr>
        <w:t xml:space="preserve">"Relevant Party") </w:t>
      </w:r>
      <w:r>
        <w:rPr>
          <w:spacing w:val="-1"/>
          <w:sz w:val="24"/>
          <w:szCs w:val="24"/>
        </w:rPr>
        <w:t>is required by the terms of any Finance Document to pay an amount equal to the consideration for that supply to the Supplier (rather than being required to reimburse or indemnify the Recipient in respect of that consideration):</w:t>
      </w:r>
    </w:p>
    <w:p w:rsidR="003331F0" w:rsidRDefault="003331F0">
      <w:pPr>
        <w:numPr>
          <w:ilvl w:val="0"/>
          <w:numId w:val="214"/>
        </w:numPr>
        <w:tabs>
          <w:tab w:val="right" w:pos="8424"/>
        </w:tabs>
        <w:kinsoku w:val="0"/>
        <w:overflowPunct w:val="0"/>
        <w:autoSpaceDE/>
        <w:autoSpaceDN/>
        <w:adjustRightInd/>
        <w:spacing w:before="241" w:line="276" w:lineRule="exact"/>
        <w:jc w:val="both"/>
        <w:textAlignment w:val="baseline"/>
        <w:rPr>
          <w:spacing w:val="1"/>
          <w:sz w:val="24"/>
          <w:szCs w:val="24"/>
        </w:rPr>
      </w:pPr>
      <w:r>
        <w:rPr>
          <w:spacing w:val="1"/>
          <w:sz w:val="24"/>
          <w:szCs w:val="24"/>
        </w:rPr>
        <w:t>(where the Supplier is the person required to account to the relevant tax</w:t>
      </w:r>
      <w:r>
        <w:rPr>
          <w:spacing w:val="1"/>
          <w:sz w:val="24"/>
          <w:szCs w:val="24"/>
        </w:rPr>
        <w:br/>
        <w:t>authority for the VAT) the Relevant Party must also pay to the Supplier (at the same time as paying that amount) an additional amount equal to the amount of the VAT. The Recipient must (where this paragraph (i) applies) promptly pay to the Relevant Party an amount equal to any credit or repayment the Recipient receives from the relevant tax authority which the Recipient reasonably determines relates to the VAT chargeable on that supply; and</w:t>
      </w:r>
    </w:p>
    <w:p w:rsidR="003331F0" w:rsidRDefault="003331F0">
      <w:pPr>
        <w:numPr>
          <w:ilvl w:val="0"/>
          <w:numId w:val="214"/>
        </w:numPr>
        <w:tabs>
          <w:tab w:val="right" w:pos="8424"/>
        </w:tabs>
        <w:kinsoku w:val="0"/>
        <w:overflowPunct w:val="0"/>
        <w:autoSpaceDE/>
        <w:autoSpaceDN/>
        <w:adjustRightInd/>
        <w:spacing w:before="240" w:line="276" w:lineRule="exact"/>
        <w:jc w:val="both"/>
        <w:textAlignment w:val="baseline"/>
        <w:rPr>
          <w:sz w:val="24"/>
          <w:szCs w:val="24"/>
        </w:rPr>
      </w:pPr>
      <w:r>
        <w:rPr>
          <w:sz w:val="24"/>
          <w:szCs w:val="24"/>
        </w:rPr>
        <w:t>(where the Recipient is the person required to account to the relevant</w:t>
      </w:r>
      <w:r>
        <w:rPr>
          <w:sz w:val="24"/>
          <w:szCs w:val="24"/>
        </w:rPr>
        <w:br/>
        <w:t>tax authority for the VAT) the Relevant Party must promptly, following demand from the Recipient, pay to the Recipient an amount equal to the VAT chargeable on that supply but only to the extent that the Recipient reasonably determines that it is not entitled to credit or repayment from the relevant tax authority in respect of that VAT.</w:t>
      </w:r>
    </w:p>
    <w:p w:rsidR="003331F0" w:rsidRDefault="003331F0">
      <w:pPr>
        <w:tabs>
          <w:tab w:val="right" w:pos="8424"/>
        </w:tabs>
        <w:kinsoku w:val="0"/>
        <w:overflowPunct w:val="0"/>
        <w:autoSpaceDE/>
        <w:autoSpaceDN/>
        <w:adjustRightInd/>
        <w:spacing w:before="242" w:line="275" w:lineRule="exact"/>
        <w:ind w:left="72"/>
        <w:textAlignment w:val="baseline"/>
        <w:rPr>
          <w:sz w:val="24"/>
          <w:szCs w:val="24"/>
        </w:rPr>
      </w:pPr>
      <w:r>
        <w:rPr>
          <w:sz w:val="24"/>
          <w:szCs w:val="24"/>
        </w:rPr>
        <w:t>(c)</w:t>
      </w:r>
      <w:r>
        <w:rPr>
          <w:sz w:val="24"/>
          <w:szCs w:val="24"/>
        </w:rPr>
        <w:tab/>
        <w:t>Where a Finance Document requires any Party to reimburse or indemnify a</w:t>
      </w:r>
    </w:p>
    <w:p w:rsidR="003331F0" w:rsidRDefault="003331F0">
      <w:pPr>
        <w:kinsoku w:val="0"/>
        <w:overflowPunct w:val="0"/>
        <w:autoSpaceDE/>
        <w:autoSpaceDN/>
        <w:adjustRightInd/>
        <w:spacing w:line="275" w:lineRule="exact"/>
        <w:ind w:left="792"/>
        <w:jc w:val="both"/>
        <w:textAlignment w:val="baseline"/>
        <w:rPr>
          <w:sz w:val="24"/>
          <w:szCs w:val="24"/>
        </w:rPr>
      </w:pPr>
      <w:r>
        <w:rPr>
          <w:sz w:val="24"/>
          <w:szCs w:val="24"/>
        </w:rPr>
        <w:t>Finance Party for any cost or expense, that Party shall reimburse or indemnify (as the case may be) such Finance Party for the full amount of such cost or expense, including such part thereof as represents VAT, save to the extent that such Finance Party reasonably determines that it is entitled to credit or repayment in respect of such VAT from the relevant tax authority.</w:t>
      </w:r>
    </w:p>
    <w:p w:rsidR="003331F0" w:rsidRDefault="003331F0">
      <w:pPr>
        <w:tabs>
          <w:tab w:val="right" w:pos="8424"/>
        </w:tabs>
        <w:kinsoku w:val="0"/>
        <w:overflowPunct w:val="0"/>
        <w:autoSpaceDE/>
        <w:autoSpaceDN/>
        <w:adjustRightInd/>
        <w:spacing w:before="237" w:line="276" w:lineRule="exact"/>
        <w:ind w:left="72"/>
        <w:textAlignment w:val="baseline"/>
        <w:rPr>
          <w:sz w:val="24"/>
          <w:szCs w:val="24"/>
        </w:rPr>
      </w:pPr>
      <w:r>
        <w:rPr>
          <w:sz w:val="24"/>
          <w:szCs w:val="24"/>
        </w:rPr>
        <w:t>(d)</w:t>
      </w:r>
      <w:r>
        <w:rPr>
          <w:sz w:val="24"/>
          <w:szCs w:val="24"/>
        </w:rPr>
        <w:tab/>
        <w:t>Any reference in this Clause 12.7 to any Party shall, at any time when such</w:t>
      </w:r>
    </w:p>
    <w:p w:rsidR="003331F0" w:rsidRDefault="003331F0">
      <w:pPr>
        <w:kinsoku w:val="0"/>
        <w:overflowPunct w:val="0"/>
        <w:autoSpaceDE/>
        <w:autoSpaceDN/>
        <w:adjustRightInd/>
        <w:spacing w:before="3" w:line="276" w:lineRule="exact"/>
        <w:ind w:left="792"/>
        <w:textAlignment w:val="baseline"/>
        <w:rPr>
          <w:sz w:val="24"/>
          <w:szCs w:val="24"/>
        </w:rPr>
      </w:pPr>
      <w:r>
        <w:rPr>
          <w:sz w:val="24"/>
          <w:szCs w:val="24"/>
        </w:rPr>
        <w:t>Party is treated as:</w:t>
      </w:r>
    </w:p>
    <w:p w:rsidR="003331F0" w:rsidRDefault="003331F0">
      <w:pPr>
        <w:numPr>
          <w:ilvl w:val="0"/>
          <w:numId w:val="215"/>
        </w:numPr>
        <w:tabs>
          <w:tab w:val="right" w:pos="8424"/>
        </w:tabs>
        <w:kinsoku w:val="0"/>
        <w:overflowPunct w:val="0"/>
        <w:autoSpaceDE/>
        <w:autoSpaceDN/>
        <w:adjustRightInd/>
        <w:spacing w:before="238" w:line="276" w:lineRule="exact"/>
        <w:jc w:val="both"/>
        <w:textAlignment w:val="baseline"/>
        <w:rPr>
          <w:sz w:val="24"/>
          <w:szCs w:val="24"/>
        </w:rPr>
      </w:pPr>
      <w:r>
        <w:rPr>
          <w:sz w:val="24"/>
          <w:szCs w:val="24"/>
        </w:rPr>
        <w:t xml:space="preserve">a member of a VAT fiscal unity </w:t>
      </w:r>
      <w:r>
        <w:rPr>
          <w:i/>
          <w:iCs/>
          <w:sz w:val="24"/>
          <w:szCs w:val="24"/>
        </w:rPr>
        <w:t xml:space="preserve">(BTW fiscale eenheid), </w:t>
      </w:r>
      <w:r>
        <w:rPr>
          <w:sz w:val="24"/>
          <w:szCs w:val="24"/>
        </w:rPr>
        <w:t>include (where</w:t>
      </w:r>
      <w:r>
        <w:rPr>
          <w:sz w:val="24"/>
          <w:szCs w:val="24"/>
        </w:rPr>
        <w:br/>
        <w:t>appropriate and unless the context otherwise requires) a reference to the parent of such VAT fiscal unity at such time; and</w:t>
      </w:r>
    </w:p>
    <w:p w:rsidR="003331F0" w:rsidRDefault="003331F0">
      <w:pPr>
        <w:numPr>
          <w:ilvl w:val="0"/>
          <w:numId w:val="215"/>
        </w:numPr>
        <w:tabs>
          <w:tab w:val="right" w:pos="8424"/>
        </w:tabs>
        <w:kinsoku w:val="0"/>
        <w:overflowPunct w:val="0"/>
        <w:autoSpaceDE/>
        <w:autoSpaceDN/>
        <w:adjustRightInd/>
        <w:spacing w:before="242" w:line="276" w:lineRule="exact"/>
        <w:jc w:val="both"/>
        <w:textAlignment w:val="baseline"/>
        <w:rPr>
          <w:sz w:val="24"/>
          <w:szCs w:val="24"/>
        </w:rPr>
      </w:pPr>
      <w:r>
        <w:rPr>
          <w:sz w:val="24"/>
          <w:szCs w:val="24"/>
        </w:rPr>
        <w:t>a member of a group (including but not limited to any fiscal unities)</w:t>
      </w:r>
      <w:r>
        <w:rPr>
          <w:sz w:val="24"/>
          <w:szCs w:val="24"/>
        </w:rPr>
        <w:br/>
        <w:t>for VAT purposes, include (where appropriate and unless the context otherwise requires) a reference to the person who is treated as making the supply, or (as appropriate) receiving the supply under the applicable grouping rules.</w:t>
      </w:r>
    </w:p>
    <w:p w:rsidR="003331F0" w:rsidRDefault="003331F0">
      <w:pPr>
        <w:tabs>
          <w:tab w:val="right" w:pos="8424"/>
        </w:tabs>
        <w:kinsoku w:val="0"/>
        <w:overflowPunct w:val="0"/>
        <w:autoSpaceDE/>
        <w:autoSpaceDN/>
        <w:adjustRightInd/>
        <w:spacing w:before="238" w:line="276" w:lineRule="exact"/>
        <w:ind w:left="72"/>
        <w:textAlignment w:val="baseline"/>
        <w:rPr>
          <w:sz w:val="24"/>
          <w:szCs w:val="24"/>
        </w:rPr>
      </w:pPr>
      <w:r>
        <w:rPr>
          <w:sz w:val="24"/>
          <w:szCs w:val="24"/>
        </w:rPr>
        <w:t>(e)</w:t>
      </w:r>
      <w:r>
        <w:rPr>
          <w:sz w:val="24"/>
          <w:szCs w:val="24"/>
        </w:rPr>
        <w:tab/>
        <w:t>In relation to any supply made by a Finance Party to any Party under a</w:t>
      </w:r>
    </w:p>
    <w:p w:rsidR="003331F0" w:rsidRDefault="003331F0">
      <w:pPr>
        <w:kinsoku w:val="0"/>
        <w:overflowPunct w:val="0"/>
        <w:autoSpaceDE/>
        <w:autoSpaceDN/>
        <w:adjustRightInd/>
        <w:spacing w:before="2" w:after="1350" w:line="276" w:lineRule="exact"/>
        <w:ind w:left="792"/>
        <w:jc w:val="both"/>
        <w:textAlignment w:val="baseline"/>
        <w:rPr>
          <w:sz w:val="24"/>
          <w:szCs w:val="24"/>
        </w:rPr>
      </w:pPr>
      <w:r>
        <w:rPr>
          <w:sz w:val="24"/>
          <w:szCs w:val="24"/>
        </w:rPr>
        <w:t>Finance Document, if reasonably requested by such Finance Party, that Party must promptly provide such Finance Party with details of that Party's VAT registration and such other information as is reasonably requested in connection with such Finance Party's VAT reporting requirements in relation to such supply.</w:t>
      </w:r>
    </w:p>
    <w:p w:rsidR="003331F0" w:rsidRDefault="003331F0">
      <w:pPr>
        <w:tabs>
          <w:tab w:val="left" w:pos="4248"/>
          <w:tab w:val="right" w:pos="9072"/>
        </w:tabs>
        <w:kinsoku w:val="0"/>
        <w:overflowPunct w:val="0"/>
        <w:autoSpaceDE/>
        <w:autoSpaceDN/>
        <w:adjustRightInd/>
        <w:spacing w:after="47" w:line="242" w:lineRule="exact"/>
        <w:textAlignment w:val="baseline"/>
        <w:rPr>
          <w:sz w:val="16"/>
          <w:szCs w:val="16"/>
        </w:rPr>
      </w:pPr>
      <w:r>
        <w:rPr>
          <w:sz w:val="16"/>
          <w:szCs w:val="16"/>
        </w:rPr>
        <w:t>80184-5-446-v17.0</w:t>
      </w:r>
      <w:r>
        <w:rPr>
          <w:sz w:val="16"/>
          <w:szCs w:val="16"/>
        </w:rPr>
        <w:tab/>
      </w:r>
      <w:r>
        <w:rPr>
          <w:sz w:val="24"/>
          <w:szCs w:val="24"/>
        </w:rPr>
        <w:t>- 67 -</w:t>
      </w:r>
      <w:r>
        <w:rPr>
          <w:sz w:val="24"/>
          <w:szCs w:val="24"/>
        </w:rPr>
        <w:tab/>
      </w:r>
      <w:r>
        <w:rPr>
          <w:sz w:val="16"/>
          <w:szCs w:val="16"/>
        </w:rPr>
        <w:t>70-40580707</w:t>
      </w:r>
    </w:p>
    <w:p w:rsidR="003331F0" w:rsidRDefault="003331F0">
      <w:pPr>
        <w:pageBreakBefore/>
        <w:kinsoku w:val="0"/>
        <w:overflowPunct w:val="0"/>
        <w:autoSpaceDE/>
        <w:autoSpaceDN/>
        <w:adjustRightInd/>
        <w:spacing w:before="11" w:line="278" w:lineRule="exact"/>
        <w:textAlignment w:val="baseline"/>
        <w:rPr>
          <w:b/>
          <w:bCs/>
          <w:spacing w:val="9"/>
          <w:sz w:val="24"/>
          <w:szCs w:val="24"/>
        </w:rPr>
      </w:pPr>
      <w:r>
        <w:rPr>
          <w:spacing w:val="9"/>
          <w:sz w:val="24"/>
          <w:szCs w:val="24"/>
        </w:rPr>
        <w:lastRenderedPageBreak/>
        <w:t xml:space="preserve">12.8 </w:t>
      </w:r>
      <w:r>
        <w:rPr>
          <w:b/>
          <w:bCs/>
          <w:spacing w:val="9"/>
          <w:sz w:val="24"/>
          <w:szCs w:val="24"/>
        </w:rPr>
        <w:t>FATCA Information</w:t>
      </w:r>
    </w:p>
    <w:p w:rsidR="003331F0" w:rsidRDefault="003331F0">
      <w:pPr>
        <w:tabs>
          <w:tab w:val="left" w:pos="1440"/>
        </w:tabs>
        <w:kinsoku w:val="0"/>
        <w:overflowPunct w:val="0"/>
        <w:autoSpaceDE/>
        <w:autoSpaceDN/>
        <w:adjustRightInd/>
        <w:spacing w:before="237" w:line="274" w:lineRule="exact"/>
        <w:ind w:left="720"/>
        <w:textAlignment w:val="baseline"/>
        <w:rPr>
          <w:spacing w:val="-1"/>
          <w:sz w:val="24"/>
          <w:szCs w:val="24"/>
        </w:rPr>
      </w:pPr>
      <w:r>
        <w:rPr>
          <w:spacing w:val="-1"/>
          <w:sz w:val="24"/>
          <w:szCs w:val="24"/>
        </w:rPr>
        <w:t>(a)</w:t>
      </w:r>
      <w:r>
        <w:rPr>
          <w:spacing w:val="-1"/>
          <w:sz w:val="24"/>
          <w:szCs w:val="24"/>
        </w:rPr>
        <w:tab/>
        <w:t>Subject to paragraph (c) below, each Party shall, within ten Business Days of a</w:t>
      </w:r>
    </w:p>
    <w:p w:rsidR="003331F0" w:rsidRDefault="003331F0">
      <w:pPr>
        <w:kinsoku w:val="0"/>
        <w:overflowPunct w:val="0"/>
        <w:autoSpaceDE/>
        <w:autoSpaceDN/>
        <w:adjustRightInd/>
        <w:spacing w:before="5" w:line="274" w:lineRule="exact"/>
        <w:ind w:left="1440"/>
        <w:textAlignment w:val="baseline"/>
        <w:rPr>
          <w:sz w:val="24"/>
          <w:szCs w:val="24"/>
        </w:rPr>
      </w:pPr>
      <w:r>
        <w:rPr>
          <w:sz w:val="24"/>
          <w:szCs w:val="24"/>
        </w:rPr>
        <w:t>reasonable request by another Party:</w:t>
      </w:r>
    </w:p>
    <w:p w:rsidR="003331F0" w:rsidRDefault="003331F0">
      <w:pPr>
        <w:tabs>
          <w:tab w:val="left" w:pos="2160"/>
        </w:tabs>
        <w:kinsoku w:val="0"/>
        <w:overflowPunct w:val="0"/>
        <w:autoSpaceDE/>
        <w:autoSpaceDN/>
        <w:adjustRightInd/>
        <w:spacing w:before="238" w:line="274" w:lineRule="exact"/>
        <w:ind w:left="1440"/>
        <w:textAlignment w:val="baseline"/>
        <w:rPr>
          <w:sz w:val="24"/>
          <w:szCs w:val="24"/>
        </w:rPr>
      </w:pPr>
      <w:r>
        <w:rPr>
          <w:sz w:val="24"/>
          <w:szCs w:val="24"/>
        </w:rPr>
        <w:t>(i)</w:t>
      </w:r>
      <w:r>
        <w:rPr>
          <w:sz w:val="24"/>
          <w:szCs w:val="24"/>
        </w:rPr>
        <w:tab/>
        <w:t>confirm to that other Party whether it is:</w:t>
      </w:r>
    </w:p>
    <w:p w:rsidR="003331F0" w:rsidRDefault="003331F0">
      <w:pPr>
        <w:numPr>
          <w:ilvl w:val="0"/>
          <w:numId w:val="216"/>
        </w:numPr>
        <w:kinsoku w:val="0"/>
        <w:overflowPunct w:val="0"/>
        <w:autoSpaceDE/>
        <w:autoSpaceDN/>
        <w:adjustRightInd/>
        <w:spacing w:before="244" w:line="274" w:lineRule="exact"/>
        <w:textAlignment w:val="baseline"/>
        <w:rPr>
          <w:sz w:val="24"/>
          <w:szCs w:val="24"/>
        </w:rPr>
      </w:pPr>
      <w:r>
        <w:rPr>
          <w:sz w:val="24"/>
          <w:szCs w:val="24"/>
        </w:rPr>
        <w:t>a FATCA Exempt Party; or</w:t>
      </w:r>
    </w:p>
    <w:p w:rsidR="003331F0" w:rsidRDefault="003331F0">
      <w:pPr>
        <w:numPr>
          <w:ilvl w:val="0"/>
          <w:numId w:val="216"/>
        </w:numPr>
        <w:kinsoku w:val="0"/>
        <w:overflowPunct w:val="0"/>
        <w:autoSpaceDE/>
        <w:autoSpaceDN/>
        <w:adjustRightInd/>
        <w:spacing w:before="240" w:line="274" w:lineRule="exact"/>
        <w:textAlignment w:val="baseline"/>
        <w:rPr>
          <w:sz w:val="24"/>
          <w:szCs w:val="24"/>
        </w:rPr>
      </w:pPr>
      <w:r>
        <w:rPr>
          <w:sz w:val="24"/>
          <w:szCs w:val="24"/>
        </w:rPr>
        <w:t>not a FATCA Exempt Party;</w:t>
      </w:r>
    </w:p>
    <w:p w:rsidR="003331F0" w:rsidRDefault="003331F0">
      <w:pPr>
        <w:tabs>
          <w:tab w:val="left" w:pos="2160"/>
        </w:tabs>
        <w:kinsoku w:val="0"/>
        <w:overflowPunct w:val="0"/>
        <w:autoSpaceDE/>
        <w:autoSpaceDN/>
        <w:adjustRightInd/>
        <w:spacing w:before="245" w:line="273" w:lineRule="exact"/>
        <w:ind w:left="1440"/>
        <w:textAlignment w:val="baseline"/>
        <w:rPr>
          <w:spacing w:val="10"/>
          <w:sz w:val="24"/>
          <w:szCs w:val="24"/>
        </w:rPr>
      </w:pPr>
      <w:r>
        <w:rPr>
          <w:spacing w:val="10"/>
          <w:sz w:val="24"/>
          <w:szCs w:val="24"/>
        </w:rPr>
        <w:t>(ii)</w:t>
      </w:r>
      <w:r>
        <w:rPr>
          <w:spacing w:val="10"/>
          <w:sz w:val="24"/>
          <w:szCs w:val="24"/>
        </w:rPr>
        <w:tab/>
        <w:t>supply to that other Party such forms, documentation and other</w:t>
      </w:r>
    </w:p>
    <w:p w:rsidR="003331F0" w:rsidRDefault="003331F0">
      <w:pPr>
        <w:kinsoku w:val="0"/>
        <w:overflowPunct w:val="0"/>
        <w:autoSpaceDE/>
        <w:autoSpaceDN/>
        <w:adjustRightInd/>
        <w:spacing w:line="275" w:lineRule="exact"/>
        <w:ind w:left="2160"/>
        <w:jc w:val="both"/>
        <w:textAlignment w:val="baseline"/>
        <w:rPr>
          <w:sz w:val="24"/>
          <w:szCs w:val="24"/>
        </w:rPr>
      </w:pPr>
      <w:r>
        <w:rPr>
          <w:sz w:val="24"/>
          <w:szCs w:val="24"/>
        </w:rPr>
        <w:t>information relating to its status under FATCA as that other Party reasonably requests for the purposes of that other Party's compliance with FATCA;</w:t>
      </w:r>
    </w:p>
    <w:p w:rsidR="003331F0" w:rsidRDefault="003331F0">
      <w:pPr>
        <w:kinsoku w:val="0"/>
        <w:overflowPunct w:val="0"/>
        <w:autoSpaceDE/>
        <w:autoSpaceDN/>
        <w:adjustRightInd/>
        <w:spacing w:before="245" w:after="233" w:line="275" w:lineRule="exact"/>
        <w:ind w:left="2160" w:hanging="720"/>
        <w:jc w:val="both"/>
        <w:textAlignment w:val="baseline"/>
        <w:rPr>
          <w:sz w:val="24"/>
          <w:szCs w:val="24"/>
        </w:rPr>
      </w:pPr>
      <w:r>
        <w:rPr>
          <w:sz w:val="24"/>
          <w:szCs w:val="24"/>
        </w:rPr>
        <w:t>(iii) supply to that other Party such forms, documentation and other information relating to its status as that other Party reasonably requests for the purposes of that other Party's compliance with any other law, regulation, or exchange of information regime.</w:t>
      </w:r>
    </w:p>
    <w:tbl>
      <w:tblPr>
        <w:tblW w:w="0" w:type="auto"/>
        <w:tblLayout w:type="fixed"/>
        <w:tblCellMar>
          <w:left w:w="0" w:type="dxa"/>
          <w:right w:w="0" w:type="dxa"/>
        </w:tblCellMar>
        <w:tblLook w:val="0000" w:firstRow="0" w:lastRow="0" w:firstColumn="0" w:lastColumn="0" w:noHBand="0" w:noVBand="0"/>
      </w:tblPr>
      <w:tblGrid>
        <w:gridCol w:w="1218"/>
        <w:gridCol w:w="7842"/>
      </w:tblGrid>
      <w:tr w:rsidR="003331F0">
        <w:tblPrEx>
          <w:tblCellMar>
            <w:top w:w="0" w:type="dxa"/>
            <w:left w:w="0" w:type="dxa"/>
            <w:bottom w:w="0" w:type="dxa"/>
            <w:right w:w="0" w:type="dxa"/>
          </w:tblCellMar>
        </w:tblPrEx>
        <w:trPr>
          <w:trHeight w:hRule="exact" w:val="1128"/>
        </w:trPr>
        <w:tc>
          <w:tcPr>
            <w:tcW w:w="1218" w:type="dxa"/>
            <w:tcBorders>
              <w:top w:val="nil"/>
              <w:left w:val="nil"/>
              <w:bottom w:val="nil"/>
              <w:right w:val="nil"/>
            </w:tcBorders>
          </w:tcPr>
          <w:p w:rsidR="003331F0" w:rsidRDefault="003331F0">
            <w:pPr>
              <w:kinsoku w:val="0"/>
              <w:overflowPunct w:val="0"/>
              <w:autoSpaceDE/>
              <w:autoSpaceDN/>
              <w:adjustRightInd/>
              <w:spacing w:before="44" w:after="797" w:line="282" w:lineRule="exact"/>
              <w:ind w:right="126"/>
              <w:jc w:val="right"/>
              <w:textAlignment w:val="baseline"/>
              <w:rPr>
                <w:spacing w:val="30"/>
                <w:sz w:val="24"/>
                <w:szCs w:val="24"/>
                <w:lang w:eastAsia="en-US"/>
              </w:rPr>
            </w:pPr>
            <w:r>
              <w:rPr>
                <w:spacing w:val="30"/>
                <w:sz w:val="24"/>
                <w:szCs w:val="24"/>
                <w:lang w:eastAsia="en-US"/>
              </w:rPr>
              <w:t>(b)</w:t>
            </w:r>
          </w:p>
        </w:tc>
        <w:tc>
          <w:tcPr>
            <w:tcW w:w="7842" w:type="dxa"/>
            <w:tcBorders>
              <w:top w:val="nil"/>
              <w:left w:val="nil"/>
              <w:bottom w:val="nil"/>
              <w:right w:val="nil"/>
            </w:tcBorders>
          </w:tcPr>
          <w:p w:rsidR="003331F0" w:rsidRDefault="003331F0">
            <w:pPr>
              <w:kinsoku w:val="0"/>
              <w:overflowPunct w:val="0"/>
              <w:autoSpaceDE/>
              <w:autoSpaceDN/>
              <w:adjustRightInd/>
              <w:spacing w:after="26" w:line="274" w:lineRule="exact"/>
              <w:ind w:left="216"/>
              <w:jc w:val="both"/>
              <w:textAlignment w:val="baseline"/>
              <w:rPr>
                <w:sz w:val="24"/>
                <w:szCs w:val="24"/>
                <w:lang w:eastAsia="en-US"/>
              </w:rPr>
            </w:pPr>
            <w:r>
              <w:rPr>
                <w:sz w:val="24"/>
                <w:szCs w:val="24"/>
                <w:lang w:eastAsia="en-US"/>
              </w:rPr>
              <w:t>If a Party confirms to another Party pursuant to paragraph (a)(i) above that it is a FATCA Exempt Party and it subsequently becomes aware that it is not or has ceased to be a FATCA Exempt Party, that Party shall notify that other Party reasonably promptly.</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tabs>
          <w:tab w:val="left" w:pos="1368"/>
        </w:tabs>
        <w:kinsoku w:val="0"/>
        <w:overflowPunct w:val="0"/>
        <w:autoSpaceDE/>
        <w:autoSpaceDN/>
        <w:adjustRightInd/>
        <w:spacing w:line="271" w:lineRule="exact"/>
        <w:ind w:left="720"/>
        <w:textAlignment w:val="baseline"/>
        <w:rPr>
          <w:spacing w:val="3"/>
          <w:sz w:val="24"/>
          <w:szCs w:val="24"/>
        </w:rPr>
      </w:pPr>
      <w:r>
        <w:rPr>
          <w:spacing w:val="3"/>
          <w:sz w:val="24"/>
          <w:szCs w:val="24"/>
        </w:rPr>
        <w:t>(c)</w:t>
      </w:r>
      <w:r>
        <w:rPr>
          <w:spacing w:val="3"/>
          <w:sz w:val="24"/>
          <w:szCs w:val="24"/>
        </w:rPr>
        <w:tab/>
        <w:t>Paragraph (a) above shall not oblige any Finance Party to do anything, and</w:t>
      </w:r>
    </w:p>
    <w:p w:rsidR="003331F0" w:rsidRDefault="003331F0">
      <w:pPr>
        <w:kinsoku w:val="0"/>
        <w:overflowPunct w:val="0"/>
        <w:autoSpaceDE/>
        <w:autoSpaceDN/>
        <w:adjustRightInd/>
        <w:spacing w:line="274" w:lineRule="exact"/>
        <w:ind w:left="1440"/>
        <w:textAlignment w:val="baseline"/>
        <w:rPr>
          <w:sz w:val="24"/>
          <w:szCs w:val="24"/>
        </w:rPr>
      </w:pPr>
      <w:r>
        <w:rPr>
          <w:sz w:val="24"/>
          <w:szCs w:val="24"/>
        </w:rPr>
        <w:t>paragraph (a)(iii) above shall not oblige any other Party to do anything, which</w:t>
      </w:r>
    </w:p>
    <w:p w:rsidR="003331F0" w:rsidRDefault="003331F0">
      <w:pPr>
        <w:kinsoku w:val="0"/>
        <w:overflowPunct w:val="0"/>
        <w:autoSpaceDE/>
        <w:autoSpaceDN/>
        <w:adjustRightInd/>
        <w:spacing w:before="5" w:line="278" w:lineRule="exact"/>
        <w:ind w:left="1440"/>
        <w:textAlignment w:val="baseline"/>
        <w:rPr>
          <w:sz w:val="24"/>
          <w:szCs w:val="24"/>
          <w:lang w:val="es-ES" w:eastAsia="es-ES"/>
        </w:rPr>
      </w:pPr>
      <w:r>
        <w:rPr>
          <w:sz w:val="24"/>
          <w:szCs w:val="24"/>
        </w:rPr>
        <w:t xml:space="preserve">would or might in its reasonable opinion constitute a breach </w:t>
      </w:r>
      <w:r>
        <w:rPr>
          <w:sz w:val="24"/>
          <w:szCs w:val="24"/>
          <w:lang w:val="es-ES" w:eastAsia="es-ES"/>
        </w:rPr>
        <w:t>of:</w:t>
      </w:r>
    </w:p>
    <w:p w:rsidR="003331F0" w:rsidRDefault="003331F0">
      <w:pPr>
        <w:numPr>
          <w:ilvl w:val="0"/>
          <w:numId w:val="217"/>
        </w:numPr>
        <w:kinsoku w:val="0"/>
        <w:overflowPunct w:val="0"/>
        <w:autoSpaceDE/>
        <w:autoSpaceDN/>
        <w:adjustRightInd/>
        <w:spacing w:before="235" w:line="274" w:lineRule="exact"/>
        <w:textAlignment w:val="baseline"/>
        <w:rPr>
          <w:sz w:val="24"/>
          <w:szCs w:val="24"/>
        </w:rPr>
      </w:pPr>
      <w:r>
        <w:rPr>
          <w:sz w:val="24"/>
          <w:szCs w:val="24"/>
        </w:rPr>
        <w:t>any law or regulation;</w:t>
      </w:r>
    </w:p>
    <w:p w:rsidR="003331F0" w:rsidRDefault="003331F0">
      <w:pPr>
        <w:numPr>
          <w:ilvl w:val="0"/>
          <w:numId w:val="217"/>
        </w:numPr>
        <w:kinsoku w:val="0"/>
        <w:overflowPunct w:val="0"/>
        <w:autoSpaceDE/>
        <w:autoSpaceDN/>
        <w:adjustRightInd/>
        <w:spacing w:before="245" w:line="274" w:lineRule="exact"/>
        <w:textAlignment w:val="baseline"/>
        <w:rPr>
          <w:sz w:val="24"/>
          <w:szCs w:val="24"/>
        </w:rPr>
      </w:pPr>
      <w:r>
        <w:rPr>
          <w:sz w:val="24"/>
          <w:szCs w:val="24"/>
        </w:rPr>
        <w:t>any fiduciary duty; or</w:t>
      </w:r>
    </w:p>
    <w:p w:rsidR="003331F0" w:rsidRDefault="003331F0">
      <w:pPr>
        <w:numPr>
          <w:ilvl w:val="0"/>
          <w:numId w:val="217"/>
        </w:numPr>
        <w:kinsoku w:val="0"/>
        <w:overflowPunct w:val="0"/>
        <w:autoSpaceDE/>
        <w:autoSpaceDN/>
        <w:adjustRightInd/>
        <w:spacing w:before="239" w:line="274" w:lineRule="exact"/>
        <w:textAlignment w:val="baseline"/>
        <w:rPr>
          <w:sz w:val="24"/>
          <w:szCs w:val="24"/>
        </w:rPr>
      </w:pPr>
      <w:r>
        <w:rPr>
          <w:sz w:val="24"/>
          <w:szCs w:val="24"/>
        </w:rPr>
        <w:t>any duty of confidentiality.</w:t>
      </w:r>
    </w:p>
    <w:p w:rsidR="003331F0" w:rsidRDefault="003331F0">
      <w:pPr>
        <w:tabs>
          <w:tab w:val="left" w:pos="1368"/>
        </w:tabs>
        <w:kinsoku w:val="0"/>
        <w:overflowPunct w:val="0"/>
        <w:autoSpaceDE/>
        <w:autoSpaceDN/>
        <w:adjustRightInd/>
        <w:spacing w:before="244" w:line="274" w:lineRule="exact"/>
        <w:ind w:left="720"/>
        <w:textAlignment w:val="baseline"/>
        <w:rPr>
          <w:spacing w:val="3"/>
          <w:sz w:val="24"/>
          <w:szCs w:val="24"/>
        </w:rPr>
      </w:pPr>
      <w:r>
        <w:rPr>
          <w:spacing w:val="3"/>
          <w:sz w:val="24"/>
          <w:szCs w:val="24"/>
        </w:rPr>
        <w:t>(d)</w:t>
      </w:r>
      <w:r>
        <w:rPr>
          <w:spacing w:val="3"/>
          <w:sz w:val="24"/>
          <w:szCs w:val="24"/>
        </w:rPr>
        <w:tab/>
        <w:t>If a Party fails to confirm whether or not it is a FATCA Exempt Party or to</w:t>
      </w:r>
    </w:p>
    <w:p w:rsidR="003331F0" w:rsidRDefault="003331F0">
      <w:pPr>
        <w:kinsoku w:val="0"/>
        <w:overflowPunct w:val="0"/>
        <w:autoSpaceDE/>
        <w:autoSpaceDN/>
        <w:adjustRightInd/>
        <w:spacing w:before="2" w:line="275" w:lineRule="exact"/>
        <w:ind w:left="1440"/>
        <w:jc w:val="both"/>
        <w:textAlignment w:val="baseline"/>
        <w:rPr>
          <w:sz w:val="24"/>
          <w:szCs w:val="24"/>
        </w:rPr>
      </w:pPr>
      <w:r>
        <w:rPr>
          <w:sz w:val="24"/>
          <w:szCs w:val="24"/>
        </w:rPr>
        <w:t>supply forms, documentation or other information requested in accordance with paragraph (a)(i) or (ii) above (including, for the avoidance of doubt, where paragraph (c) above applies), then such Party shall be treated for the purposes of the Finance Documents (and payments under them) as if it is not a FATCA Exempt Party until such time as the Party in question provides the requested confirmation, forms, documentation or other information.</w:t>
      </w:r>
    </w:p>
    <w:p w:rsidR="003331F0" w:rsidRDefault="003331F0">
      <w:pPr>
        <w:kinsoku w:val="0"/>
        <w:overflowPunct w:val="0"/>
        <w:autoSpaceDE/>
        <w:autoSpaceDN/>
        <w:adjustRightInd/>
        <w:spacing w:before="244" w:line="278" w:lineRule="exact"/>
        <w:textAlignment w:val="baseline"/>
        <w:rPr>
          <w:b/>
          <w:bCs/>
          <w:spacing w:val="10"/>
          <w:sz w:val="24"/>
          <w:szCs w:val="24"/>
        </w:rPr>
      </w:pPr>
      <w:r>
        <w:rPr>
          <w:spacing w:val="10"/>
          <w:sz w:val="24"/>
          <w:szCs w:val="24"/>
        </w:rPr>
        <w:t xml:space="preserve">12.9 </w:t>
      </w:r>
      <w:r>
        <w:rPr>
          <w:b/>
          <w:bCs/>
          <w:spacing w:val="10"/>
          <w:sz w:val="24"/>
          <w:szCs w:val="24"/>
        </w:rPr>
        <w:t>FATCA Deduction</w:t>
      </w:r>
    </w:p>
    <w:p w:rsidR="003331F0" w:rsidRDefault="003331F0">
      <w:pPr>
        <w:tabs>
          <w:tab w:val="left" w:pos="1368"/>
        </w:tabs>
        <w:kinsoku w:val="0"/>
        <w:overflowPunct w:val="0"/>
        <w:autoSpaceDE/>
        <w:autoSpaceDN/>
        <w:adjustRightInd/>
        <w:spacing w:before="237" w:line="274" w:lineRule="exact"/>
        <w:ind w:left="720"/>
        <w:textAlignment w:val="baseline"/>
        <w:rPr>
          <w:spacing w:val="9"/>
          <w:sz w:val="24"/>
          <w:szCs w:val="24"/>
        </w:rPr>
      </w:pPr>
      <w:r>
        <w:rPr>
          <w:spacing w:val="9"/>
          <w:sz w:val="24"/>
          <w:szCs w:val="24"/>
        </w:rPr>
        <w:t>(a)</w:t>
      </w:r>
      <w:r>
        <w:rPr>
          <w:spacing w:val="9"/>
          <w:sz w:val="24"/>
          <w:szCs w:val="24"/>
        </w:rPr>
        <w:tab/>
        <w:t>Each Party may make any FATCA Deduction it is required to make by</w:t>
      </w:r>
    </w:p>
    <w:p w:rsidR="003331F0" w:rsidRDefault="003331F0">
      <w:pPr>
        <w:kinsoku w:val="0"/>
        <w:overflowPunct w:val="0"/>
        <w:autoSpaceDE/>
        <w:autoSpaceDN/>
        <w:adjustRightInd/>
        <w:spacing w:before="3" w:after="1067" w:line="275" w:lineRule="exact"/>
        <w:ind w:left="1440"/>
        <w:jc w:val="both"/>
        <w:textAlignment w:val="baseline"/>
        <w:rPr>
          <w:sz w:val="24"/>
          <w:szCs w:val="24"/>
        </w:rPr>
      </w:pPr>
      <w:r>
        <w:rPr>
          <w:sz w:val="24"/>
          <w:szCs w:val="24"/>
        </w:rPr>
        <w:t xml:space="preserve">FATCA, and any payment required in connection with that FATCA </w:t>
      </w:r>
      <w:r>
        <w:rPr>
          <w:sz w:val="24"/>
          <w:szCs w:val="24"/>
        </w:rPr>
        <w:lastRenderedPageBreak/>
        <w:t>Deduction, and no Party shall be required to increase any payment in respect of which it makes such a FATCA Deduction or otherwise compensate the recipient of the payment for that FATCA Deduction.</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t>80184-5-446-v17.0</w:t>
      </w:r>
      <w:r>
        <w:rPr>
          <w:sz w:val="16"/>
          <w:szCs w:val="16"/>
        </w:rPr>
        <w:tab/>
      </w:r>
      <w:r>
        <w:rPr>
          <w:sz w:val="24"/>
          <w:szCs w:val="24"/>
        </w:rPr>
        <w:t>- 68 -</w:t>
      </w:r>
      <w:r>
        <w:rPr>
          <w:sz w:val="24"/>
          <w:szCs w:val="24"/>
        </w:rPr>
        <w:tab/>
      </w:r>
      <w:r>
        <w:rPr>
          <w:sz w:val="16"/>
          <w:szCs w:val="16"/>
        </w:rPr>
        <w:t>70-40580707</w:t>
      </w:r>
    </w:p>
    <w:p w:rsidR="003331F0" w:rsidRDefault="003331F0">
      <w:pPr>
        <w:pageBreakBefore/>
        <w:tabs>
          <w:tab w:val="left" w:pos="1368"/>
        </w:tabs>
        <w:kinsoku w:val="0"/>
        <w:overflowPunct w:val="0"/>
        <w:autoSpaceDE/>
        <w:autoSpaceDN/>
        <w:adjustRightInd/>
        <w:spacing w:before="9" w:line="274" w:lineRule="exact"/>
        <w:ind w:left="648"/>
        <w:textAlignment w:val="baseline"/>
        <w:rPr>
          <w:sz w:val="24"/>
          <w:szCs w:val="24"/>
        </w:rPr>
      </w:pPr>
      <w:r>
        <w:rPr>
          <w:sz w:val="24"/>
          <w:szCs w:val="24"/>
        </w:rPr>
        <w:lastRenderedPageBreak/>
        <w:t>(b)</w:t>
      </w:r>
      <w:r>
        <w:rPr>
          <w:sz w:val="24"/>
          <w:szCs w:val="24"/>
        </w:rPr>
        <w:tab/>
        <w:t>Each Party shall promptly, upon becoming aware that it must make a FATCA</w:t>
      </w:r>
    </w:p>
    <w:p w:rsidR="003331F0" w:rsidRDefault="003331F0">
      <w:pPr>
        <w:kinsoku w:val="0"/>
        <w:overflowPunct w:val="0"/>
        <w:autoSpaceDE/>
        <w:autoSpaceDN/>
        <w:adjustRightInd/>
        <w:spacing w:before="3" w:line="277" w:lineRule="exact"/>
        <w:ind w:left="1368"/>
        <w:jc w:val="both"/>
        <w:textAlignment w:val="baseline"/>
        <w:rPr>
          <w:sz w:val="24"/>
          <w:szCs w:val="24"/>
        </w:rPr>
      </w:pPr>
      <w:r>
        <w:rPr>
          <w:sz w:val="24"/>
          <w:szCs w:val="24"/>
        </w:rPr>
        <w:t xml:space="preserve">Deduction (or that there is any change in the rate or the basis of such FATCA Deduction), notify the Party to whom it is making the payment </w:t>
      </w:r>
      <w:r>
        <w:rPr>
          <w:sz w:val="24"/>
          <w:szCs w:val="24"/>
          <w:lang w:val="es-ES" w:eastAsia="es-ES"/>
        </w:rPr>
        <w:t>an</w:t>
      </w:r>
      <w:r>
        <w:rPr>
          <w:sz w:val="24"/>
          <w:szCs w:val="24"/>
        </w:rPr>
        <w:t>d, in addition, shall notify the Obligors' Agent and the Agent, and the Agent shall notify the other Finance Pa</w:t>
      </w:r>
      <w:r>
        <w:rPr>
          <w:sz w:val="24"/>
          <w:szCs w:val="24"/>
          <w:lang w:val="es-ES" w:eastAsia="es-ES"/>
        </w:rPr>
        <w:t>rt</w:t>
      </w:r>
      <w:r>
        <w:rPr>
          <w:sz w:val="24"/>
          <w:szCs w:val="24"/>
        </w:rPr>
        <w:t>ies.</w:t>
      </w:r>
    </w:p>
    <w:p w:rsidR="003331F0" w:rsidRDefault="003331F0">
      <w:pPr>
        <w:kinsoku w:val="0"/>
        <w:overflowPunct w:val="0"/>
        <w:autoSpaceDE/>
        <w:autoSpaceDN/>
        <w:adjustRightInd/>
        <w:spacing w:before="4" w:line="514" w:lineRule="exact"/>
        <w:ind w:right="6048"/>
        <w:textAlignment w:val="baseline"/>
        <w:rPr>
          <w:b/>
          <w:bCs/>
          <w:sz w:val="24"/>
          <w:szCs w:val="24"/>
        </w:rPr>
      </w:pPr>
      <w:r>
        <w:rPr>
          <w:sz w:val="24"/>
          <w:szCs w:val="24"/>
        </w:rPr>
        <w:t xml:space="preserve">13. </w:t>
      </w:r>
      <w:r>
        <w:rPr>
          <w:b/>
          <w:bCs/>
          <w:sz w:val="24"/>
          <w:szCs w:val="24"/>
        </w:rPr>
        <w:t xml:space="preserve">INCREASED COSTS </w:t>
      </w:r>
      <w:r>
        <w:rPr>
          <w:sz w:val="24"/>
          <w:szCs w:val="24"/>
        </w:rPr>
        <w:t xml:space="preserve">13.1 </w:t>
      </w:r>
      <w:r>
        <w:rPr>
          <w:b/>
          <w:bCs/>
          <w:sz w:val="24"/>
          <w:szCs w:val="24"/>
        </w:rPr>
        <w:t>Increased costs</w:t>
      </w:r>
    </w:p>
    <w:p w:rsidR="003331F0" w:rsidRDefault="003331F0">
      <w:pPr>
        <w:tabs>
          <w:tab w:val="left" w:pos="1368"/>
        </w:tabs>
        <w:kinsoku w:val="0"/>
        <w:overflowPunct w:val="0"/>
        <w:autoSpaceDE/>
        <w:autoSpaceDN/>
        <w:adjustRightInd/>
        <w:spacing w:before="236" w:line="274" w:lineRule="exact"/>
        <w:ind w:left="648"/>
        <w:textAlignment w:val="baseline"/>
        <w:rPr>
          <w:spacing w:val="10"/>
          <w:sz w:val="24"/>
          <w:szCs w:val="24"/>
        </w:rPr>
      </w:pPr>
      <w:r>
        <w:rPr>
          <w:spacing w:val="10"/>
          <w:sz w:val="24"/>
          <w:szCs w:val="24"/>
        </w:rPr>
        <w:t>(a)</w:t>
      </w:r>
      <w:r>
        <w:rPr>
          <w:spacing w:val="10"/>
          <w:sz w:val="24"/>
          <w:szCs w:val="24"/>
        </w:rPr>
        <w:tab/>
        <w:t xml:space="preserve">Subject to Clause 13.3 </w:t>
      </w:r>
      <w:r>
        <w:rPr>
          <w:i/>
          <w:iCs/>
          <w:spacing w:val="10"/>
          <w:sz w:val="24"/>
          <w:szCs w:val="24"/>
        </w:rPr>
        <w:t xml:space="preserve">(Exceptions), </w:t>
      </w:r>
      <w:r>
        <w:rPr>
          <w:spacing w:val="10"/>
          <w:sz w:val="24"/>
          <w:szCs w:val="24"/>
        </w:rPr>
        <w:t>each Borrower shall, within three</w:t>
      </w:r>
    </w:p>
    <w:p w:rsidR="003331F0" w:rsidRDefault="003331F0">
      <w:pPr>
        <w:kinsoku w:val="0"/>
        <w:overflowPunct w:val="0"/>
        <w:autoSpaceDE/>
        <w:autoSpaceDN/>
        <w:adjustRightInd/>
        <w:spacing w:before="6" w:line="276" w:lineRule="exact"/>
        <w:ind w:left="1368"/>
        <w:jc w:val="both"/>
        <w:textAlignment w:val="baseline"/>
        <w:rPr>
          <w:sz w:val="24"/>
          <w:szCs w:val="24"/>
          <w:lang w:val="es-ES" w:eastAsia="es-ES"/>
        </w:rPr>
      </w:pPr>
      <w:r>
        <w:rPr>
          <w:sz w:val="24"/>
          <w:szCs w:val="24"/>
        </w:rPr>
        <w:t xml:space="preserve">Business Days of a demand by the Agent, pay for the account of a Finance Party the amount of any Increased Costs incurred by that Finance Party or any of its Affiliates as a result </w:t>
      </w:r>
      <w:r>
        <w:rPr>
          <w:sz w:val="24"/>
          <w:szCs w:val="24"/>
          <w:lang w:val="es-ES" w:eastAsia="es-ES"/>
        </w:rPr>
        <w:t>of:</w:t>
      </w:r>
    </w:p>
    <w:p w:rsidR="003331F0" w:rsidRDefault="003331F0">
      <w:pPr>
        <w:numPr>
          <w:ilvl w:val="0"/>
          <w:numId w:val="218"/>
        </w:numPr>
        <w:kinsoku w:val="0"/>
        <w:overflowPunct w:val="0"/>
        <w:autoSpaceDE/>
        <w:autoSpaceDN/>
        <w:adjustRightInd/>
        <w:spacing w:before="230" w:line="277" w:lineRule="exact"/>
        <w:jc w:val="both"/>
        <w:textAlignment w:val="baseline"/>
        <w:rPr>
          <w:sz w:val="24"/>
          <w:szCs w:val="24"/>
        </w:rPr>
      </w:pPr>
      <w:r>
        <w:rPr>
          <w:sz w:val="24"/>
          <w:szCs w:val="24"/>
        </w:rPr>
        <w:t>the introduction of or any change in (or in the interpretation, administration or application of) any law or regulation after the date of this Agreement; or</w:t>
      </w:r>
    </w:p>
    <w:p w:rsidR="003331F0" w:rsidRDefault="003331F0">
      <w:pPr>
        <w:numPr>
          <w:ilvl w:val="0"/>
          <w:numId w:val="218"/>
        </w:numPr>
        <w:kinsoku w:val="0"/>
        <w:overflowPunct w:val="0"/>
        <w:autoSpaceDE/>
        <w:autoSpaceDN/>
        <w:adjustRightInd/>
        <w:spacing w:before="246" w:line="273" w:lineRule="exact"/>
        <w:jc w:val="both"/>
        <w:textAlignment w:val="baseline"/>
        <w:rPr>
          <w:sz w:val="24"/>
          <w:szCs w:val="24"/>
        </w:rPr>
      </w:pPr>
      <w:r>
        <w:rPr>
          <w:sz w:val="24"/>
          <w:szCs w:val="24"/>
        </w:rPr>
        <w:t>compliance with any law or regulation made after the date of this Agreement; or</w:t>
      </w:r>
    </w:p>
    <w:p w:rsidR="003331F0" w:rsidRDefault="003331F0">
      <w:pPr>
        <w:numPr>
          <w:ilvl w:val="0"/>
          <w:numId w:val="219"/>
        </w:numPr>
        <w:kinsoku w:val="0"/>
        <w:overflowPunct w:val="0"/>
        <w:autoSpaceDE/>
        <w:autoSpaceDN/>
        <w:adjustRightInd/>
        <w:spacing w:before="242" w:line="276" w:lineRule="exact"/>
        <w:jc w:val="both"/>
        <w:textAlignment w:val="baseline"/>
        <w:rPr>
          <w:sz w:val="24"/>
          <w:szCs w:val="24"/>
        </w:rPr>
      </w:pPr>
      <w:r>
        <w:rPr>
          <w:sz w:val="24"/>
          <w:szCs w:val="24"/>
        </w:rPr>
        <w:t>the implementation or application of, or compliance with, Basel III or CRD W or any law or regulation that implements or applies Basel III or CRD W.</w:t>
      </w:r>
    </w:p>
    <w:p w:rsidR="003331F0" w:rsidRDefault="003331F0">
      <w:pPr>
        <w:tabs>
          <w:tab w:val="left" w:pos="1368"/>
        </w:tabs>
        <w:kinsoku w:val="0"/>
        <w:overflowPunct w:val="0"/>
        <w:autoSpaceDE/>
        <w:autoSpaceDN/>
        <w:adjustRightInd/>
        <w:spacing w:before="240" w:line="274" w:lineRule="exact"/>
        <w:ind w:left="648"/>
        <w:textAlignment w:val="baseline"/>
        <w:rPr>
          <w:sz w:val="24"/>
          <w:szCs w:val="24"/>
        </w:rPr>
      </w:pPr>
      <w:r>
        <w:rPr>
          <w:sz w:val="24"/>
          <w:szCs w:val="24"/>
        </w:rPr>
        <w:t>(b)</w:t>
      </w:r>
      <w:r>
        <w:rPr>
          <w:sz w:val="24"/>
          <w:szCs w:val="24"/>
        </w:rPr>
        <w:tab/>
        <w:t>In this Agreement:</w:t>
      </w:r>
    </w:p>
    <w:p w:rsidR="003331F0" w:rsidRDefault="003331F0">
      <w:pPr>
        <w:tabs>
          <w:tab w:val="left" w:pos="2088"/>
        </w:tabs>
        <w:kinsoku w:val="0"/>
        <w:overflowPunct w:val="0"/>
        <w:autoSpaceDE/>
        <w:autoSpaceDN/>
        <w:adjustRightInd/>
        <w:spacing w:before="187" w:line="330" w:lineRule="exact"/>
        <w:ind w:left="1368"/>
        <w:textAlignment w:val="baseline"/>
        <w:rPr>
          <w:sz w:val="24"/>
          <w:szCs w:val="24"/>
          <w:lang w:eastAsia="en-US"/>
        </w:rPr>
      </w:pPr>
      <w:r>
        <w:rPr>
          <w:sz w:val="24"/>
          <w:szCs w:val="24"/>
          <w:lang w:val="es-ES" w:eastAsia="es-ES"/>
        </w:rPr>
        <w:t>(i)</w:t>
      </w:r>
      <w:r>
        <w:rPr>
          <w:sz w:val="24"/>
          <w:szCs w:val="24"/>
          <w:lang w:val="es-ES" w:eastAsia="es-ES"/>
        </w:rPr>
        <w:tab/>
      </w:r>
      <w:r>
        <w:rPr>
          <w:b/>
          <w:bCs/>
          <w:sz w:val="24"/>
          <w:szCs w:val="24"/>
          <w:lang w:eastAsia="en-US"/>
        </w:rPr>
        <w:t xml:space="preserve">"Increased Costs" </w:t>
      </w:r>
      <w:r>
        <w:rPr>
          <w:sz w:val="24"/>
          <w:szCs w:val="24"/>
          <w:lang w:eastAsia="en-US"/>
        </w:rPr>
        <w:t>means:</w:t>
      </w:r>
    </w:p>
    <w:p w:rsidR="003331F0" w:rsidRDefault="003331F0">
      <w:pPr>
        <w:numPr>
          <w:ilvl w:val="0"/>
          <w:numId w:val="220"/>
        </w:numPr>
        <w:kinsoku w:val="0"/>
        <w:overflowPunct w:val="0"/>
        <w:autoSpaceDE/>
        <w:autoSpaceDN/>
        <w:adjustRightInd/>
        <w:spacing w:before="236" w:line="279" w:lineRule="exact"/>
        <w:jc w:val="both"/>
        <w:textAlignment w:val="baseline"/>
        <w:rPr>
          <w:sz w:val="24"/>
          <w:szCs w:val="24"/>
          <w:lang w:eastAsia="en-US"/>
        </w:rPr>
      </w:pPr>
      <w:r>
        <w:rPr>
          <w:sz w:val="24"/>
          <w:szCs w:val="24"/>
          <w:lang w:eastAsia="en-US"/>
        </w:rPr>
        <w:t>a reduction in the rate of return from the Facility or on a Finance Party's (or its Affiliate's) overall capital;</w:t>
      </w:r>
    </w:p>
    <w:p w:rsidR="003331F0" w:rsidRDefault="003331F0">
      <w:pPr>
        <w:numPr>
          <w:ilvl w:val="0"/>
          <w:numId w:val="220"/>
        </w:numPr>
        <w:kinsoku w:val="0"/>
        <w:overflowPunct w:val="0"/>
        <w:autoSpaceDE/>
        <w:autoSpaceDN/>
        <w:adjustRightInd/>
        <w:spacing w:before="240" w:line="274" w:lineRule="exact"/>
        <w:jc w:val="both"/>
        <w:textAlignment w:val="baseline"/>
        <w:rPr>
          <w:sz w:val="24"/>
          <w:szCs w:val="24"/>
          <w:lang w:eastAsia="en-US"/>
        </w:rPr>
      </w:pPr>
      <w:r>
        <w:rPr>
          <w:sz w:val="24"/>
          <w:szCs w:val="24"/>
          <w:lang w:eastAsia="en-US"/>
        </w:rPr>
        <w:t>an additional or increased cost; or</w:t>
      </w:r>
    </w:p>
    <w:p w:rsidR="003331F0" w:rsidRDefault="003331F0">
      <w:pPr>
        <w:numPr>
          <w:ilvl w:val="0"/>
          <w:numId w:val="221"/>
        </w:numPr>
        <w:kinsoku w:val="0"/>
        <w:overflowPunct w:val="0"/>
        <w:autoSpaceDE/>
        <w:autoSpaceDN/>
        <w:adjustRightInd/>
        <w:spacing w:before="244" w:line="274" w:lineRule="exact"/>
        <w:jc w:val="both"/>
        <w:textAlignment w:val="baseline"/>
        <w:rPr>
          <w:sz w:val="24"/>
          <w:szCs w:val="24"/>
          <w:lang w:eastAsia="en-US"/>
        </w:rPr>
      </w:pPr>
      <w:r>
        <w:rPr>
          <w:sz w:val="24"/>
          <w:szCs w:val="24"/>
          <w:lang w:eastAsia="en-US"/>
        </w:rPr>
        <w:t>a reduction of any amount due and payable under any Finance Document,</w:t>
      </w:r>
    </w:p>
    <w:p w:rsidR="003331F0" w:rsidRDefault="003331F0">
      <w:pPr>
        <w:kinsoku w:val="0"/>
        <w:overflowPunct w:val="0"/>
        <w:autoSpaceDE/>
        <w:autoSpaceDN/>
        <w:adjustRightInd/>
        <w:spacing w:before="239" w:line="276" w:lineRule="exact"/>
        <w:ind w:left="2160"/>
        <w:jc w:val="both"/>
        <w:textAlignment w:val="baseline"/>
        <w:rPr>
          <w:sz w:val="24"/>
          <w:szCs w:val="24"/>
          <w:lang w:eastAsia="en-US"/>
        </w:rPr>
      </w:pPr>
      <w:r>
        <w:rPr>
          <w:sz w:val="24"/>
          <w:szCs w:val="24"/>
          <w:lang w:eastAsia="en-US"/>
        </w:rPr>
        <w:t>which is incurred or suffered by a Finance Party or any of its Affiliates to the extent that it is attributable to that Finance Party having entered into its Commitment or funding or performing its obligations under any Finance Document.</w:t>
      </w:r>
    </w:p>
    <w:p w:rsidR="003331F0" w:rsidRDefault="003331F0">
      <w:pPr>
        <w:tabs>
          <w:tab w:val="left" w:pos="2088"/>
        </w:tabs>
        <w:kinsoku w:val="0"/>
        <w:overflowPunct w:val="0"/>
        <w:autoSpaceDE/>
        <w:autoSpaceDN/>
        <w:adjustRightInd/>
        <w:spacing w:before="239" w:line="278" w:lineRule="exact"/>
        <w:ind w:left="1368"/>
        <w:textAlignment w:val="baseline"/>
        <w:rPr>
          <w:spacing w:val="-3"/>
          <w:sz w:val="24"/>
          <w:szCs w:val="24"/>
          <w:lang w:eastAsia="en-US"/>
        </w:rPr>
      </w:pPr>
      <w:r>
        <w:rPr>
          <w:spacing w:val="-3"/>
          <w:sz w:val="24"/>
          <w:szCs w:val="24"/>
          <w:lang w:eastAsia="en-US"/>
        </w:rPr>
        <w:t>(ii)</w:t>
      </w:r>
      <w:r>
        <w:rPr>
          <w:spacing w:val="-3"/>
          <w:sz w:val="24"/>
          <w:szCs w:val="24"/>
          <w:lang w:eastAsia="en-US"/>
        </w:rPr>
        <w:tab/>
      </w:r>
      <w:r>
        <w:rPr>
          <w:b/>
          <w:bCs/>
          <w:spacing w:val="-3"/>
          <w:sz w:val="24"/>
          <w:szCs w:val="24"/>
          <w:lang w:eastAsia="en-US"/>
        </w:rPr>
        <w:t xml:space="preserve">"Basel III" </w:t>
      </w:r>
      <w:r>
        <w:rPr>
          <w:spacing w:val="-3"/>
          <w:sz w:val="24"/>
          <w:szCs w:val="24"/>
          <w:lang w:eastAsia="en-US"/>
        </w:rPr>
        <w:t>means:</w:t>
      </w:r>
    </w:p>
    <w:p w:rsidR="003331F0" w:rsidRDefault="003331F0">
      <w:pPr>
        <w:tabs>
          <w:tab w:val="left" w:pos="2808"/>
        </w:tabs>
        <w:kinsoku w:val="0"/>
        <w:overflowPunct w:val="0"/>
        <w:autoSpaceDE/>
        <w:autoSpaceDN/>
        <w:adjustRightInd/>
        <w:spacing w:before="242" w:line="273" w:lineRule="exact"/>
        <w:ind w:left="2160"/>
        <w:textAlignment w:val="baseline"/>
        <w:rPr>
          <w:spacing w:val="4"/>
          <w:sz w:val="24"/>
          <w:szCs w:val="24"/>
          <w:lang w:eastAsia="en-US"/>
        </w:rPr>
      </w:pPr>
      <w:r>
        <w:rPr>
          <w:spacing w:val="4"/>
          <w:sz w:val="24"/>
          <w:szCs w:val="24"/>
          <w:lang w:eastAsia="en-US"/>
        </w:rPr>
        <w:t>(A)</w:t>
      </w:r>
      <w:r>
        <w:rPr>
          <w:spacing w:val="4"/>
          <w:sz w:val="24"/>
          <w:szCs w:val="24"/>
          <w:lang w:eastAsia="en-US"/>
        </w:rPr>
        <w:tab/>
        <w:t>the agreements on capital requirements, a leverage ratio and</w:t>
      </w:r>
    </w:p>
    <w:p w:rsidR="003331F0" w:rsidRDefault="003331F0">
      <w:pPr>
        <w:kinsoku w:val="0"/>
        <w:overflowPunct w:val="0"/>
        <w:autoSpaceDE/>
        <w:autoSpaceDN/>
        <w:adjustRightInd/>
        <w:spacing w:after="789" w:line="276" w:lineRule="exact"/>
        <w:ind w:left="2880"/>
        <w:jc w:val="both"/>
        <w:textAlignment w:val="baseline"/>
        <w:rPr>
          <w:sz w:val="24"/>
          <w:szCs w:val="24"/>
          <w:lang w:eastAsia="en-US"/>
        </w:rPr>
      </w:pPr>
      <w:r>
        <w:rPr>
          <w:sz w:val="24"/>
          <w:szCs w:val="24"/>
          <w:lang w:eastAsia="en-US"/>
        </w:rPr>
        <w:t>liquidity st</w:t>
      </w:r>
      <w:r>
        <w:rPr>
          <w:sz w:val="24"/>
          <w:szCs w:val="24"/>
          <w:lang w:val="es-ES" w:eastAsia="es-ES"/>
        </w:rPr>
        <w:t>an</w:t>
      </w:r>
      <w:r>
        <w:rPr>
          <w:sz w:val="24"/>
          <w:szCs w:val="24"/>
          <w:lang w:eastAsia="en-US"/>
        </w:rPr>
        <w:t>dards contained in "Basel III: A global regulatory framework for more resilient banks and banking systems", "Basel III: International framework for liquidity risk measurement, st</w:t>
      </w:r>
      <w:r>
        <w:rPr>
          <w:sz w:val="24"/>
          <w:szCs w:val="24"/>
          <w:lang w:val="es-ES" w:eastAsia="es-ES"/>
        </w:rPr>
        <w:t>an</w:t>
      </w:r>
      <w:r>
        <w:rPr>
          <w:sz w:val="24"/>
          <w:szCs w:val="24"/>
          <w:lang w:eastAsia="en-US"/>
        </w:rPr>
        <w:t xml:space="preserve">dards and monitoring" and "Guidance for national authorities operating the countercyclical capital buffer" published by the Basel Committee on Banking </w:t>
      </w:r>
      <w:r>
        <w:rPr>
          <w:sz w:val="24"/>
          <w:szCs w:val="24"/>
          <w:lang w:eastAsia="en-US"/>
        </w:rPr>
        <w:lastRenderedPageBreak/>
        <w:t>Supervision on</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- 69 -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1" w:line="275" w:lineRule="exact"/>
        <w:ind w:left="2880"/>
        <w:jc w:val="both"/>
        <w:textAlignment w:val="baseline"/>
        <w:rPr>
          <w:sz w:val="24"/>
          <w:szCs w:val="24"/>
          <w:lang w:eastAsia="en-US"/>
        </w:rPr>
      </w:pPr>
      <w:r>
        <w:rPr>
          <w:sz w:val="24"/>
          <w:szCs w:val="24"/>
          <w:lang w:eastAsia="en-US"/>
        </w:rPr>
        <w:lastRenderedPageBreak/>
        <w:t>16 December 2010, each as amended, supplemented or restated; and</w:t>
      </w:r>
    </w:p>
    <w:p w:rsidR="003331F0" w:rsidRDefault="003331F0">
      <w:pPr>
        <w:numPr>
          <w:ilvl w:val="0"/>
          <w:numId w:val="222"/>
        </w:numPr>
        <w:tabs>
          <w:tab w:val="right" w:pos="9000"/>
        </w:tabs>
        <w:kinsoku w:val="0"/>
        <w:overflowPunct w:val="0"/>
        <w:autoSpaceDE/>
        <w:autoSpaceDN/>
        <w:adjustRightInd/>
        <w:spacing w:before="241" w:line="276" w:lineRule="exact"/>
        <w:jc w:val="both"/>
        <w:textAlignment w:val="baseline"/>
        <w:rPr>
          <w:spacing w:val="-1"/>
          <w:sz w:val="24"/>
          <w:szCs w:val="24"/>
          <w:lang w:eastAsia="en-US"/>
        </w:rPr>
      </w:pPr>
      <w:r>
        <w:rPr>
          <w:spacing w:val="-1"/>
          <w:sz w:val="24"/>
          <w:szCs w:val="24"/>
          <w:lang w:eastAsia="en-US"/>
        </w:rPr>
        <w:t>the rules for global systemically important banks contained in</w:t>
      </w:r>
      <w:r>
        <w:rPr>
          <w:spacing w:val="-1"/>
          <w:sz w:val="24"/>
          <w:szCs w:val="24"/>
          <w:lang w:eastAsia="en-US"/>
        </w:rPr>
        <w:br/>
        <w:t>"Global systemically important banks: assessment methodology and the additional loss absorbency requirement — Rules text" published by the Basel Committee on Banking Supervision in November 2011, as amended, supplemented or restated; and</w:t>
      </w:r>
    </w:p>
    <w:p w:rsidR="003331F0" w:rsidRDefault="003331F0">
      <w:pPr>
        <w:numPr>
          <w:ilvl w:val="0"/>
          <w:numId w:val="222"/>
        </w:numPr>
        <w:tabs>
          <w:tab w:val="right" w:pos="9000"/>
        </w:tabs>
        <w:kinsoku w:val="0"/>
        <w:overflowPunct w:val="0"/>
        <w:autoSpaceDE/>
        <w:autoSpaceDN/>
        <w:adjustRightInd/>
        <w:spacing w:before="236" w:line="278" w:lineRule="exact"/>
        <w:jc w:val="both"/>
        <w:textAlignment w:val="baseline"/>
        <w:rPr>
          <w:sz w:val="24"/>
          <w:szCs w:val="24"/>
          <w:lang w:eastAsia="en-US"/>
        </w:rPr>
      </w:pPr>
      <w:r>
        <w:rPr>
          <w:sz w:val="24"/>
          <w:szCs w:val="24"/>
          <w:lang w:eastAsia="en-US"/>
        </w:rPr>
        <w:t>any further guidance or st</w:t>
      </w:r>
      <w:r>
        <w:rPr>
          <w:sz w:val="24"/>
          <w:szCs w:val="24"/>
          <w:lang w:val="es-ES" w:eastAsia="es-ES"/>
        </w:rPr>
        <w:t>an</w:t>
      </w:r>
      <w:r>
        <w:rPr>
          <w:sz w:val="24"/>
          <w:szCs w:val="24"/>
          <w:lang w:eastAsia="en-US"/>
        </w:rPr>
        <w:t>dards published by the Basel</w:t>
      </w:r>
      <w:r>
        <w:rPr>
          <w:sz w:val="24"/>
          <w:szCs w:val="24"/>
          <w:lang w:eastAsia="en-US"/>
        </w:rPr>
        <w:br/>
        <w:t>Committee on Banking Supervision relating to "Basel III"; and</w:t>
      </w:r>
    </w:p>
    <w:p w:rsidR="003331F0" w:rsidRDefault="003331F0">
      <w:pPr>
        <w:kinsoku w:val="0"/>
        <w:overflowPunct w:val="0"/>
        <w:autoSpaceDE/>
        <w:autoSpaceDN/>
        <w:adjustRightInd/>
        <w:spacing w:before="238" w:line="274" w:lineRule="exact"/>
        <w:ind w:left="1440"/>
        <w:textAlignment w:val="baseline"/>
        <w:rPr>
          <w:spacing w:val="9"/>
          <w:sz w:val="24"/>
          <w:szCs w:val="24"/>
          <w:lang w:eastAsia="en-US"/>
        </w:rPr>
      </w:pPr>
      <w:r>
        <w:rPr>
          <w:spacing w:val="9"/>
          <w:sz w:val="24"/>
          <w:szCs w:val="24"/>
          <w:lang w:eastAsia="en-US"/>
        </w:rPr>
        <w:t xml:space="preserve">(iii) </w:t>
      </w:r>
      <w:r>
        <w:rPr>
          <w:b/>
          <w:bCs/>
          <w:spacing w:val="9"/>
          <w:sz w:val="24"/>
          <w:szCs w:val="24"/>
          <w:lang w:eastAsia="en-US"/>
        </w:rPr>
        <w:t xml:space="preserve">"CRD IV" </w:t>
      </w:r>
      <w:r>
        <w:rPr>
          <w:spacing w:val="9"/>
          <w:sz w:val="24"/>
          <w:szCs w:val="24"/>
          <w:lang w:eastAsia="en-US"/>
        </w:rPr>
        <w:t>means:</w:t>
      </w:r>
    </w:p>
    <w:p w:rsidR="003331F0" w:rsidRDefault="003331F0">
      <w:pPr>
        <w:numPr>
          <w:ilvl w:val="0"/>
          <w:numId w:val="223"/>
        </w:numPr>
        <w:kinsoku w:val="0"/>
        <w:overflowPunct w:val="0"/>
        <w:autoSpaceDE/>
        <w:autoSpaceDN/>
        <w:adjustRightInd/>
        <w:spacing w:before="244" w:line="276" w:lineRule="exact"/>
        <w:jc w:val="both"/>
        <w:textAlignment w:val="baseline"/>
        <w:rPr>
          <w:sz w:val="24"/>
          <w:szCs w:val="24"/>
          <w:lang w:eastAsia="en-US"/>
        </w:rPr>
      </w:pPr>
      <w:r>
        <w:rPr>
          <w:sz w:val="24"/>
          <w:szCs w:val="24"/>
          <w:lang w:eastAsia="en-US"/>
        </w:rPr>
        <w:t>Regulation (EU) No 575/2013 of the European Parliament and of the Council of 26 June 2013 on prudential requirements for credit institutions and investment firms; and</w:t>
      </w:r>
    </w:p>
    <w:p w:rsidR="003331F0" w:rsidRDefault="003331F0">
      <w:pPr>
        <w:numPr>
          <w:ilvl w:val="0"/>
          <w:numId w:val="224"/>
        </w:numPr>
        <w:tabs>
          <w:tab w:val="right" w:pos="9000"/>
        </w:tabs>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Directive 2013/36/EU of the European Parliament and of the</w:t>
      </w:r>
      <w:r>
        <w:rPr>
          <w:sz w:val="24"/>
          <w:szCs w:val="24"/>
          <w:lang w:eastAsia="en-US"/>
        </w:rPr>
        <w:br/>
        <w:t>Council of 26 June 2013 on access to the activity of credit institutions and the prudential supervision of credit institutions and investment firms, amending Directive 2002/87/EC and repealing Directives 2006/48/EC and 2006/49/EC.</w:t>
      </w:r>
    </w:p>
    <w:p w:rsidR="003331F0" w:rsidRDefault="003331F0">
      <w:pPr>
        <w:kinsoku w:val="0"/>
        <w:overflowPunct w:val="0"/>
        <w:autoSpaceDE/>
        <w:autoSpaceDN/>
        <w:adjustRightInd/>
        <w:spacing w:before="244" w:line="274" w:lineRule="exact"/>
        <w:textAlignment w:val="baseline"/>
        <w:rPr>
          <w:b/>
          <w:bCs/>
          <w:spacing w:val="8"/>
          <w:sz w:val="24"/>
          <w:szCs w:val="24"/>
          <w:lang w:eastAsia="en-US"/>
        </w:rPr>
      </w:pPr>
      <w:r>
        <w:rPr>
          <w:spacing w:val="8"/>
          <w:sz w:val="24"/>
          <w:szCs w:val="24"/>
          <w:lang w:eastAsia="en-US"/>
        </w:rPr>
        <w:t xml:space="preserve">13.2 </w:t>
      </w:r>
      <w:r>
        <w:rPr>
          <w:b/>
          <w:bCs/>
          <w:spacing w:val="8"/>
          <w:sz w:val="24"/>
          <w:szCs w:val="24"/>
          <w:lang w:eastAsia="en-US"/>
        </w:rPr>
        <w:t>Increased cost claims</w:t>
      </w:r>
    </w:p>
    <w:p w:rsidR="003331F0" w:rsidRDefault="003331F0">
      <w:pPr>
        <w:numPr>
          <w:ilvl w:val="0"/>
          <w:numId w:val="225"/>
        </w:numPr>
        <w:tabs>
          <w:tab w:val="right" w:pos="9000"/>
        </w:tabs>
        <w:kinsoku w:val="0"/>
        <w:overflowPunct w:val="0"/>
        <w:autoSpaceDE/>
        <w:autoSpaceDN/>
        <w:adjustRightInd/>
        <w:spacing w:before="237" w:after="233" w:line="276" w:lineRule="exact"/>
        <w:jc w:val="both"/>
        <w:textAlignment w:val="baseline"/>
        <w:rPr>
          <w:sz w:val="24"/>
          <w:szCs w:val="24"/>
          <w:lang w:eastAsia="en-US"/>
        </w:rPr>
      </w:pPr>
      <w:r>
        <w:rPr>
          <w:sz w:val="24"/>
          <w:szCs w:val="24"/>
          <w:lang w:eastAsia="en-US"/>
        </w:rPr>
        <w:t xml:space="preserve">A Finance Party intending to make a claim pursuant to Clause 13.1 </w:t>
      </w:r>
      <w:r>
        <w:rPr>
          <w:i/>
          <w:iCs/>
          <w:sz w:val="24"/>
          <w:szCs w:val="24"/>
          <w:lang w:eastAsia="en-US"/>
        </w:rPr>
        <w:t>(Increased</w:t>
      </w:r>
      <w:r>
        <w:rPr>
          <w:i/>
          <w:iCs/>
          <w:sz w:val="24"/>
          <w:szCs w:val="24"/>
          <w:lang w:eastAsia="en-US"/>
        </w:rPr>
        <w:br/>
        <w:t xml:space="preserve">Costs) </w:t>
      </w:r>
      <w:r>
        <w:rPr>
          <w:sz w:val="24"/>
          <w:szCs w:val="24"/>
          <w:lang w:eastAsia="en-US"/>
        </w:rPr>
        <w:t>shall notify the Agent of the event giving rise to the claim, following which the Agent shall promptly notify the Obligors' Agent.</w:t>
      </w:r>
    </w:p>
    <w:tbl>
      <w:tblPr>
        <w:tblW w:w="0" w:type="auto"/>
        <w:tblLayout w:type="fixed"/>
        <w:tblCellMar>
          <w:left w:w="0" w:type="dxa"/>
          <w:right w:w="0" w:type="dxa"/>
        </w:tblCellMar>
        <w:tblLook w:val="0000" w:firstRow="0" w:lastRow="0" w:firstColumn="0" w:lastColumn="0" w:noHBand="0" w:noVBand="0"/>
      </w:tblPr>
      <w:tblGrid>
        <w:gridCol w:w="1205"/>
        <w:gridCol w:w="7855"/>
      </w:tblGrid>
      <w:tr w:rsidR="003331F0">
        <w:tblPrEx>
          <w:tblCellMar>
            <w:top w:w="0" w:type="dxa"/>
            <w:left w:w="0" w:type="dxa"/>
            <w:bottom w:w="0" w:type="dxa"/>
            <w:right w:w="0" w:type="dxa"/>
          </w:tblCellMar>
        </w:tblPrEx>
        <w:trPr>
          <w:trHeight w:hRule="exact" w:val="576"/>
        </w:trPr>
        <w:tc>
          <w:tcPr>
            <w:tcW w:w="1205" w:type="dxa"/>
            <w:tcBorders>
              <w:top w:val="nil"/>
              <w:left w:val="nil"/>
              <w:bottom w:val="nil"/>
              <w:right w:val="nil"/>
            </w:tcBorders>
          </w:tcPr>
          <w:p w:rsidR="003331F0" w:rsidRDefault="003331F0">
            <w:pPr>
              <w:numPr>
                <w:ilvl w:val="0"/>
                <w:numId w:val="226"/>
              </w:numPr>
              <w:kinsoku w:val="0"/>
              <w:overflowPunct w:val="0"/>
              <w:autoSpaceDE/>
              <w:autoSpaceDN/>
              <w:adjustRightInd/>
              <w:spacing w:before="44" w:after="236" w:line="282" w:lineRule="exact"/>
              <w:ind w:right="123"/>
              <w:jc w:val="right"/>
              <w:textAlignment w:val="baseline"/>
              <w:rPr>
                <w:spacing w:val="262"/>
                <w:sz w:val="24"/>
                <w:szCs w:val="24"/>
                <w:lang w:eastAsia="en-US"/>
              </w:rPr>
            </w:pPr>
          </w:p>
        </w:tc>
        <w:tc>
          <w:tcPr>
            <w:tcW w:w="7855" w:type="dxa"/>
            <w:tcBorders>
              <w:top w:val="nil"/>
              <w:left w:val="nil"/>
              <w:bottom w:val="nil"/>
              <w:right w:val="nil"/>
            </w:tcBorders>
          </w:tcPr>
          <w:p w:rsidR="003331F0" w:rsidRDefault="003331F0">
            <w:pPr>
              <w:kinsoku w:val="0"/>
              <w:overflowPunct w:val="0"/>
              <w:autoSpaceDE/>
              <w:autoSpaceDN/>
              <w:adjustRightInd/>
              <w:spacing w:after="16" w:line="273" w:lineRule="exact"/>
              <w:ind w:left="216" w:right="72"/>
              <w:textAlignment w:val="baseline"/>
              <w:rPr>
                <w:sz w:val="24"/>
                <w:szCs w:val="24"/>
                <w:lang w:eastAsia="en-US"/>
              </w:rPr>
            </w:pPr>
            <w:r>
              <w:rPr>
                <w:sz w:val="24"/>
                <w:szCs w:val="24"/>
                <w:lang w:eastAsia="en-US"/>
              </w:rPr>
              <w:t>Each Finance Party shall, as soon as practicable after a demand by the Agent, provide a certificate confirming the amount of its Increased Costs.</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272" w:lineRule="exact"/>
        <w:textAlignment w:val="baseline"/>
        <w:rPr>
          <w:b/>
          <w:bCs/>
          <w:spacing w:val="13"/>
          <w:sz w:val="24"/>
          <w:szCs w:val="24"/>
        </w:rPr>
      </w:pPr>
      <w:r>
        <w:rPr>
          <w:spacing w:val="13"/>
          <w:sz w:val="24"/>
          <w:szCs w:val="24"/>
        </w:rPr>
        <w:t xml:space="preserve">13.3 </w:t>
      </w:r>
      <w:r>
        <w:rPr>
          <w:b/>
          <w:bCs/>
          <w:spacing w:val="13"/>
          <w:sz w:val="24"/>
          <w:szCs w:val="24"/>
        </w:rPr>
        <w:t>Exceptions</w:t>
      </w:r>
    </w:p>
    <w:p w:rsidR="003331F0" w:rsidRDefault="003331F0">
      <w:pPr>
        <w:tabs>
          <w:tab w:val="left" w:pos="1368"/>
        </w:tabs>
        <w:kinsoku w:val="0"/>
        <w:overflowPunct w:val="0"/>
        <w:autoSpaceDE/>
        <w:autoSpaceDN/>
        <w:adjustRightInd/>
        <w:spacing w:before="240" w:line="274" w:lineRule="exact"/>
        <w:ind w:left="720"/>
        <w:textAlignment w:val="baseline"/>
        <w:rPr>
          <w:sz w:val="24"/>
          <w:szCs w:val="24"/>
        </w:rPr>
      </w:pPr>
      <w:r>
        <w:rPr>
          <w:sz w:val="24"/>
          <w:szCs w:val="24"/>
        </w:rPr>
        <w:t>(a)</w:t>
      </w:r>
      <w:r>
        <w:rPr>
          <w:sz w:val="24"/>
          <w:szCs w:val="24"/>
        </w:rPr>
        <w:tab/>
        <w:t xml:space="preserve">Clause 13.1 </w:t>
      </w:r>
      <w:r>
        <w:rPr>
          <w:i/>
          <w:iCs/>
          <w:sz w:val="24"/>
          <w:szCs w:val="24"/>
        </w:rPr>
        <w:t xml:space="preserve">(Increased Costs) </w:t>
      </w:r>
      <w:r>
        <w:rPr>
          <w:sz w:val="24"/>
          <w:szCs w:val="24"/>
        </w:rPr>
        <w:t>does not apply to the extent any Increased Cost</w:t>
      </w:r>
    </w:p>
    <w:p w:rsidR="003331F0" w:rsidRDefault="003331F0">
      <w:pPr>
        <w:kinsoku w:val="0"/>
        <w:overflowPunct w:val="0"/>
        <w:autoSpaceDE/>
        <w:autoSpaceDN/>
        <w:adjustRightInd/>
        <w:spacing w:line="274" w:lineRule="exact"/>
        <w:ind w:left="1440"/>
        <w:textAlignment w:val="baseline"/>
        <w:rPr>
          <w:spacing w:val="-7"/>
          <w:sz w:val="24"/>
          <w:szCs w:val="24"/>
        </w:rPr>
      </w:pPr>
      <w:r>
        <w:rPr>
          <w:spacing w:val="-7"/>
          <w:sz w:val="24"/>
          <w:szCs w:val="24"/>
        </w:rPr>
        <w:t>is:</w:t>
      </w:r>
    </w:p>
    <w:p w:rsidR="003331F0" w:rsidRDefault="003331F0">
      <w:pPr>
        <w:numPr>
          <w:ilvl w:val="0"/>
          <w:numId w:val="227"/>
        </w:numPr>
        <w:kinsoku w:val="0"/>
        <w:overflowPunct w:val="0"/>
        <w:autoSpaceDE/>
        <w:autoSpaceDN/>
        <w:adjustRightInd/>
        <w:spacing w:before="240" w:line="275" w:lineRule="exact"/>
        <w:jc w:val="both"/>
        <w:textAlignment w:val="baseline"/>
        <w:rPr>
          <w:sz w:val="24"/>
          <w:szCs w:val="24"/>
        </w:rPr>
      </w:pPr>
      <w:r>
        <w:rPr>
          <w:sz w:val="24"/>
          <w:szCs w:val="24"/>
        </w:rPr>
        <w:t>attributable to a Tax Deduction required by law to be made by an Obligor;</w:t>
      </w:r>
    </w:p>
    <w:p w:rsidR="003331F0" w:rsidRDefault="003331F0">
      <w:pPr>
        <w:numPr>
          <w:ilvl w:val="0"/>
          <w:numId w:val="227"/>
        </w:numPr>
        <w:kinsoku w:val="0"/>
        <w:overflowPunct w:val="0"/>
        <w:autoSpaceDE/>
        <w:autoSpaceDN/>
        <w:adjustRightInd/>
        <w:spacing w:before="246" w:line="274" w:lineRule="exact"/>
        <w:jc w:val="both"/>
        <w:textAlignment w:val="baseline"/>
        <w:rPr>
          <w:sz w:val="24"/>
          <w:szCs w:val="24"/>
        </w:rPr>
      </w:pPr>
      <w:r>
        <w:rPr>
          <w:sz w:val="24"/>
          <w:szCs w:val="24"/>
        </w:rPr>
        <w:t>attributable to a FATCA Deduction required to be made by a Party; or</w:t>
      </w:r>
    </w:p>
    <w:p w:rsidR="003331F0" w:rsidRDefault="003331F0">
      <w:pPr>
        <w:numPr>
          <w:ilvl w:val="0"/>
          <w:numId w:val="228"/>
        </w:numPr>
        <w:kinsoku w:val="0"/>
        <w:overflowPunct w:val="0"/>
        <w:autoSpaceDE/>
        <w:autoSpaceDN/>
        <w:adjustRightInd/>
        <w:spacing w:before="240" w:line="276" w:lineRule="exact"/>
        <w:jc w:val="both"/>
        <w:textAlignment w:val="baseline"/>
        <w:rPr>
          <w:sz w:val="24"/>
          <w:szCs w:val="24"/>
        </w:rPr>
      </w:pPr>
      <w:r>
        <w:rPr>
          <w:sz w:val="24"/>
          <w:szCs w:val="24"/>
        </w:rPr>
        <w:t xml:space="preserve">compensated for by Clause 12.3 </w:t>
      </w:r>
      <w:r>
        <w:rPr>
          <w:i/>
          <w:iCs/>
          <w:sz w:val="24"/>
          <w:szCs w:val="24"/>
        </w:rPr>
        <w:t xml:space="preserve">(Tax indemnity) </w:t>
      </w:r>
      <w:r>
        <w:rPr>
          <w:sz w:val="24"/>
          <w:szCs w:val="24"/>
        </w:rPr>
        <w:t xml:space="preserve">(or would have been compensated for under Clause 12.3 </w:t>
      </w:r>
      <w:r>
        <w:rPr>
          <w:i/>
          <w:iCs/>
          <w:sz w:val="24"/>
          <w:szCs w:val="24"/>
        </w:rPr>
        <w:t xml:space="preserve">(Tax indemnity) </w:t>
      </w:r>
      <w:r>
        <w:rPr>
          <w:sz w:val="24"/>
          <w:szCs w:val="24"/>
        </w:rPr>
        <w:t xml:space="preserve">but was not so compensated solely because any of the exclusions in paragraph (b) of Clause 12.3 </w:t>
      </w:r>
      <w:r>
        <w:rPr>
          <w:i/>
          <w:iCs/>
          <w:sz w:val="24"/>
          <w:szCs w:val="24"/>
        </w:rPr>
        <w:t xml:space="preserve">(Tax indemnity) </w:t>
      </w:r>
      <w:r>
        <w:rPr>
          <w:sz w:val="24"/>
          <w:szCs w:val="24"/>
        </w:rPr>
        <w:t>applied);</w:t>
      </w:r>
    </w:p>
    <w:p w:rsidR="003331F0" w:rsidRDefault="003331F0">
      <w:pPr>
        <w:numPr>
          <w:ilvl w:val="0"/>
          <w:numId w:val="227"/>
        </w:numPr>
        <w:kinsoku w:val="0"/>
        <w:overflowPunct w:val="0"/>
        <w:autoSpaceDE/>
        <w:autoSpaceDN/>
        <w:adjustRightInd/>
        <w:spacing w:before="237" w:after="1341" w:line="277" w:lineRule="exact"/>
        <w:jc w:val="both"/>
        <w:textAlignment w:val="baseline"/>
        <w:rPr>
          <w:sz w:val="24"/>
          <w:szCs w:val="24"/>
        </w:rPr>
      </w:pPr>
      <w:r>
        <w:rPr>
          <w:sz w:val="24"/>
          <w:szCs w:val="24"/>
        </w:rPr>
        <w:lastRenderedPageBreak/>
        <w:t>attributable to the wilful breach by the relevant Finance Party or its Affiliates of any law or regulation;</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t>80184-5-446-v17.0</w:t>
      </w:r>
      <w:r>
        <w:rPr>
          <w:sz w:val="16"/>
          <w:szCs w:val="16"/>
        </w:rPr>
        <w:tab/>
      </w:r>
      <w:r>
        <w:rPr>
          <w:sz w:val="24"/>
          <w:szCs w:val="24"/>
        </w:rPr>
        <w:t>- 70 -</w:t>
      </w:r>
      <w:r>
        <w:rPr>
          <w:sz w:val="24"/>
          <w:szCs w:val="24"/>
        </w:rPr>
        <w:tab/>
      </w:r>
      <w:r>
        <w:rPr>
          <w:sz w:val="16"/>
          <w:szCs w:val="16"/>
        </w:rPr>
        <w:t>70-40580707</w:t>
      </w:r>
    </w:p>
    <w:p w:rsidR="003331F0" w:rsidRDefault="003331F0">
      <w:pPr>
        <w:pageBreakBefore/>
        <w:kinsoku w:val="0"/>
        <w:overflowPunct w:val="0"/>
        <w:autoSpaceDE/>
        <w:autoSpaceDN/>
        <w:adjustRightInd/>
        <w:spacing w:before="8" w:line="276" w:lineRule="exact"/>
        <w:ind w:left="2160" w:hanging="720"/>
        <w:jc w:val="both"/>
        <w:textAlignment w:val="baseline"/>
        <w:rPr>
          <w:sz w:val="24"/>
          <w:szCs w:val="24"/>
        </w:rPr>
      </w:pPr>
      <w:r>
        <w:rPr>
          <w:sz w:val="24"/>
          <w:szCs w:val="24"/>
        </w:rPr>
        <w:lastRenderedPageBreak/>
        <w:t>(v)</w:t>
      </w:r>
      <w:r>
        <w:rPr>
          <w:sz w:val="24"/>
          <w:szCs w:val="24"/>
        </w:rPr>
        <w:tab/>
      </w:r>
      <w:r>
        <w:rPr>
          <w:sz w:val="24"/>
          <w:szCs w:val="24"/>
        </w:rPr>
        <w:tab/>
        <w:t>attributable to the implementation or application of or compliance</w:t>
      </w:r>
      <w:r>
        <w:rPr>
          <w:sz w:val="24"/>
          <w:szCs w:val="24"/>
        </w:rPr>
        <w:br/>
        <w:t>with:</w:t>
      </w:r>
    </w:p>
    <w:p w:rsidR="003331F0" w:rsidRDefault="003331F0">
      <w:pPr>
        <w:numPr>
          <w:ilvl w:val="0"/>
          <w:numId w:val="229"/>
        </w:numPr>
        <w:kinsoku w:val="0"/>
        <w:overflowPunct w:val="0"/>
        <w:autoSpaceDE/>
        <w:autoSpaceDN/>
        <w:adjustRightInd/>
        <w:spacing w:before="238" w:line="276" w:lineRule="exact"/>
        <w:jc w:val="both"/>
        <w:textAlignment w:val="baseline"/>
        <w:rPr>
          <w:b/>
          <w:bCs/>
          <w:sz w:val="24"/>
          <w:szCs w:val="24"/>
        </w:rPr>
      </w:pPr>
      <w:r>
        <w:rPr>
          <w:sz w:val="24"/>
          <w:szCs w:val="24"/>
        </w:rPr>
        <w:t>the "International Convergence of Capital Measurement and Capital St</w:t>
      </w:r>
      <w:r>
        <w:rPr>
          <w:sz w:val="24"/>
          <w:szCs w:val="24"/>
          <w:lang w:val="es-ES" w:eastAsia="es-ES"/>
        </w:rPr>
        <w:t>an</w:t>
      </w:r>
      <w:r>
        <w:rPr>
          <w:sz w:val="24"/>
          <w:szCs w:val="24"/>
        </w:rPr>
        <w:t xml:space="preserve">dards, a Revised Framework" published by the Basel Committee on Banking Supervision in June 2004 in the form existing on the date of this Agreement (but excluding any amendments, supplements, restatements or modifications to such form) </w:t>
      </w:r>
      <w:r>
        <w:rPr>
          <w:b/>
          <w:bCs/>
          <w:sz w:val="24"/>
          <w:szCs w:val="24"/>
        </w:rPr>
        <w:t>("Basel II");</w:t>
      </w:r>
    </w:p>
    <w:p w:rsidR="003331F0" w:rsidRDefault="003331F0">
      <w:pPr>
        <w:numPr>
          <w:ilvl w:val="0"/>
          <w:numId w:val="230"/>
        </w:numPr>
        <w:tabs>
          <w:tab w:val="right" w:pos="9000"/>
        </w:tabs>
        <w:kinsoku w:val="0"/>
        <w:overflowPunct w:val="0"/>
        <w:autoSpaceDE/>
        <w:autoSpaceDN/>
        <w:adjustRightInd/>
        <w:spacing w:before="244" w:line="276" w:lineRule="exact"/>
        <w:jc w:val="both"/>
        <w:textAlignment w:val="baseline"/>
        <w:rPr>
          <w:b/>
          <w:bCs/>
          <w:sz w:val="24"/>
          <w:szCs w:val="24"/>
        </w:rPr>
      </w:pPr>
      <w:r>
        <w:rPr>
          <w:sz w:val="24"/>
          <w:szCs w:val="24"/>
        </w:rPr>
        <w:t>Basel III in the form existing on the date of this Agreement (but</w:t>
      </w:r>
      <w:r>
        <w:rPr>
          <w:sz w:val="24"/>
          <w:szCs w:val="24"/>
        </w:rPr>
        <w:br/>
        <w:t xml:space="preserve">excluding any amendments, supplements, restatements or modifications to such form) </w:t>
      </w:r>
      <w:r>
        <w:rPr>
          <w:b/>
          <w:bCs/>
          <w:sz w:val="24"/>
          <w:szCs w:val="24"/>
        </w:rPr>
        <w:t>("Existing Basel III");</w:t>
      </w:r>
    </w:p>
    <w:p w:rsidR="003331F0" w:rsidRDefault="003331F0">
      <w:pPr>
        <w:numPr>
          <w:ilvl w:val="0"/>
          <w:numId w:val="230"/>
        </w:numPr>
        <w:tabs>
          <w:tab w:val="right" w:pos="9000"/>
        </w:tabs>
        <w:kinsoku w:val="0"/>
        <w:overflowPunct w:val="0"/>
        <w:autoSpaceDE/>
        <w:autoSpaceDN/>
        <w:adjustRightInd/>
        <w:spacing w:before="238" w:line="276" w:lineRule="exact"/>
        <w:jc w:val="both"/>
        <w:textAlignment w:val="baseline"/>
        <w:rPr>
          <w:b/>
          <w:bCs/>
          <w:sz w:val="24"/>
          <w:szCs w:val="24"/>
        </w:rPr>
      </w:pPr>
      <w:r>
        <w:rPr>
          <w:sz w:val="24"/>
          <w:szCs w:val="24"/>
        </w:rPr>
        <w:t>CRD IV in the form existing on the date of this Agreement (but</w:t>
      </w:r>
      <w:r>
        <w:rPr>
          <w:sz w:val="24"/>
          <w:szCs w:val="24"/>
        </w:rPr>
        <w:br/>
        <w:t xml:space="preserve">excluding any amendments, supplements, restatements or modifications to such form) </w:t>
      </w:r>
      <w:r>
        <w:rPr>
          <w:b/>
          <w:bCs/>
          <w:sz w:val="24"/>
          <w:szCs w:val="24"/>
        </w:rPr>
        <w:t>("Existing CRD IV");</w:t>
      </w:r>
    </w:p>
    <w:p w:rsidR="003331F0" w:rsidRDefault="003331F0">
      <w:pPr>
        <w:numPr>
          <w:ilvl w:val="0"/>
          <w:numId w:val="230"/>
        </w:numPr>
        <w:tabs>
          <w:tab w:val="right" w:pos="9000"/>
        </w:tabs>
        <w:kinsoku w:val="0"/>
        <w:overflowPunct w:val="0"/>
        <w:autoSpaceDE/>
        <w:autoSpaceDN/>
        <w:adjustRightInd/>
        <w:spacing w:before="240" w:after="83" w:line="276" w:lineRule="exact"/>
        <w:jc w:val="both"/>
        <w:textAlignment w:val="baseline"/>
        <w:rPr>
          <w:sz w:val="24"/>
          <w:szCs w:val="24"/>
        </w:rPr>
      </w:pPr>
      <w:r>
        <w:rPr>
          <w:sz w:val="24"/>
          <w:szCs w:val="24"/>
        </w:rPr>
        <w:t>any other law or regulation which implements Basel II,</w:t>
      </w:r>
      <w:r>
        <w:rPr>
          <w:sz w:val="24"/>
          <w:szCs w:val="24"/>
        </w:rPr>
        <w:br/>
        <w:t>Existing Basel III or Existing CRD W (whether such implementation, application or compliance is by a government, regulator, Finance Party or any of its Affiliates).</w:t>
      </w:r>
    </w:p>
    <w:p w:rsidR="003331F0" w:rsidRDefault="003331F0">
      <w:pPr>
        <w:kinsoku w:val="0"/>
        <w:overflowPunct w:val="0"/>
        <w:autoSpaceDE/>
        <w:autoSpaceDN/>
        <w:adjustRightInd/>
        <w:spacing w:before="155" w:line="275" w:lineRule="exact"/>
        <w:jc w:val="both"/>
        <w:textAlignment w:val="baseline"/>
        <w:rPr>
          <w:i/>
          <w:iCs/>
          <w:sz w:val="24"/>
          <w:szCs w:val="24"/>
        </w:rPr>
      </w:pPr>
      <w:r>
        <w:rPr>
          <w:sz w:val="24"/>
          <w:szCs w:val="24"/>
        </w:rPr>
        <w:t xml:space="preserve">In this Clause 13.3, a reference to a </w:t>
      </w:r>
      <w:r>
        <w:rPr>
          <w:b/>
          <w:bCs/>
          <w:sz w:val="24"/>
          <w:szCs w:val="24"/>
        </w:rPr>
        <w:t xml:space="preserve">"Tax Deduction" </w:t>
      </w:r>
      <w:r>
        <w:rPr>
          <w:sz w:val="24"/>
          <w:szCs w:val="24"/>
        </w:rPr>
        <w:t xml:space="preserve">has the same meaning given to the term in Clause 12.1 </w:t>
      </w:r>
      <w:r>
        <w:rPr>
          <w:i/>
          <w:iCs/>
          <w:sz w:val="24"/>
          <w:szCs w:val="24"/>
        </w:rPr>
        <w:t>(Tax Definitions).</w:t>
      </w:r>
    </w:p>
    <w:p w:rsidR="003331F0" w:rsidRDefault="003331F0">
      <w:pPr>
        <w:kinsoku w:val="0"/>
        <w:overflowPunct w:val="0"/>
        <w:autoSpaceDE/>
        <w:autoSpaceDN/>
        <w:adjustRightInd/>
        <w:spacing w:line="519" w:lineRule="exact"/>
        <w:ind w:right="5760"/>
        <w:textAlignment w:val="baseline"/>
        <w:rPr>
          <w:b/>
          <w:bCs/>
          <w:sz w:val="24"/>
          <w:szCs w:val="24"/>
        </w:rPr>
      </w:pPr>
      <w:r>
        <w:rPr>
          <w:sz w:val="24"/>
          <w:szCs w:val="24"/>
        </w:rPr>
        <w:t xml:space="preserve">14. </w:t>
      </w:r>
      <w:r>
        <w:rPr>
          <w:b/>
          <w:bCs/>
          <w:sz w:val="24"/>
          <w:szCs w:val="24"/>
        </w:rPr>
        <w:t xml:space="preserve">OTHER INDEMNITIES </w:t>
      </w:r>
      <w:r>
        <w:rPr>
          <w:sz w:val="24"/>
          <w:szCs w:val="24"/>
        </w:rPr>
        <w:t xml:space="preserve">14.1 </w:t>
      </w:r>
      <w:r>
        <w:rPr>
          <w:b/>
          <w:bCs/>
          <w:sz w:val="24"/>
          <w:szCs w:val="24"/>
        </w:rPr>
        <w:t>Currency indemnity</w:t>
      </w:r>
    </w:p>
    <w:p w:rsidR="003331F0" w:rsidRDefault="003331F0">
      <w:pPr>
        <w:tabs>
          <w:tab w:val="left" w:pos="1368"/>
        </w:tabs>
        <w:kinsoku w:val="0"/>
        <w:overflowPunct w:val="0"/>
        <w:autoSpaceDE/>
        <w:autoSpaceDN/>
        <w:adjustRightInd/>
        <w:spacing w:before="238" w:line="275" w:lineRule="exact"/>
        <w:ind w:left="720"/>
        <w:textAlignment w:val="baseline"/>
        <w:rPr>
          <w:spacing w:val="2"/>
          <w:sz w:val="24"/>
          <w:szCs w:val="24"/>
        </w:rPr>
      </w:pPr>
      <w:r>
        <w:rPr>
          <w:spacing w:val="2"/>
          <w:sz w:val="24"/>
          <w:szCs w:val="24"/>
        </w:rPr>
        <w:t>(a)</w:t>
      </w:r>
      <w:r>
        <w:rPr>
          <w:spacing w:val="2"/>
          <w:sz w:val="24"/>
          <w:szCs w:val="24"/>
        </w:rPr>
        <w:tab/>
        <w:t>If any sum due from an Obligor under the Finance Documents (a "Sum"), or</w:t>
      </w:r>
    </w:p>
    <w:p w:rsidR="003331F0" w:rsidRDefault="003331F0">
      <w:pPr>
        <w:kinsoku w:val="0"/>
        <w:overflowPunct w:val="0"/>
        <w:autoSpaceDE/>
        <w:autoSpaceDN/>
        <w:adjustRightInd/>
        <w:spacing w:line="275" w:lineRule="exact"/>
        <w:ind w:left="1440"/>
        <w:jc w:val="both"/>
        <w:textAlignment w:val="baseline"/>
        <w:rPr>
          <w:sz w:val="24"/>
          <w:szCs w:val="24"/>
        </w:rPr>
      </w:pPr>
      <w:r>
        <w:rPr>
          <w:sz w:val="24"/>
          <w:szCs w:val="24"/>
        </w:rPr>
        <w:t xml:space="preserve">any order, judgment or award given or made in relation to a Sum, has to be converted from the currency (the </w:t>
      </w:r>
      <w:r>
        <w:rPr>
          <w:b/>
          <w:bCs/>
          <w:sz w:val="24"/>
          <w:szCs w:val="24"/>
        </w:rPr>
        <w:t xml:space="preserve">"First Currency") </w:t>
      </w:r>
      <w:r>
        <w:rPr>
          <w:sz w:val="24"/>
          <w:szCs w:val="24"/>
        </w:rPr>
        <w:t xml:space="preserve">in which that Sum is payable into another currency (the </w:t>
      </w:r>
      <w:r>
        <w:rPr>
          <w:b/>
          <w:bCs/>
          <w:sz w:val="24"/>
          <w:szCs w:val="24"/>
        </w:rPr>
        <w:t xml:space="preserve">"Second Currency") </w:t>
      </w:r>
      <w:r>
        <w:rPr>
          <w:sz w:val="24"/>
          <w:szCs w:val="24"/>
        </w:rPr>
        <w:t>for the purpose of:</w:t>
      </w:r>
    </w:p>
    <w:p w:rsidR="003331F0" w:rsidRDefault="003331F0">
      <w:pPr>
        <w:numPr>
          <w:ilvl w:val="0"/>
          <w:numId w:val="231"/>
        </w:numPr>
        <w:kinsoku w:val="0"/>
        <w:overflowPunct w:val="0"/>
        <w:autoSpaceDE/>
        <w:autoSpaceDN/>
        <w:adjustRightInd/>
        <w:spacing w:before="234" w:line="276" w:lineRule="exact"/>
        <w:textAlignment w:val="baseline"/>
        <w:rPr>
          <w:sz w:val="24"/>
          <w:szCs w:val="24"/>
        </w:rPr>
      </w:pPr>
      <w:r>
        <w:rPr>
          <w:sz w:val="24"/>
          <w:szCs w:val="24"/>
        </w:rPr>
        <w:t>making or filing a claim or proof against that Obligor; or</w:t>
      </w:r>
    </w:p>
    <w:p w:rsidR="003331F0" w:rsidRDefault="003331F0">
      <w:pPr>
        <w:numPr>
          <w:ilvl w:val="0"/>
          <w:numId w:val="231"/>
        </w:numPr>
        <w:kinsoku w:val="0"/>
        <w:overflowPunct w:val="0"/>
        <w:autoSpaceDE/>
        <w:autoSpaceDN/>
        <w:adjustRightInd/>
        <w:spacing w:before="243" w:line="276" w:lineRule="exact"/>
        <w:jc w:val="both"/>
        <w:textAlignment w:val="baseline"/>
        <w:rPr>
          <w:sz w:val="24"/>
          <w:szCs w:val="24"/>
        </w:rPr>
      </w:pPr>
      <w:r>
        <w:rPr>
          <w:sz w:val="24"/>
          <w:szCs w:val="24"/>
        </w:rPr>
        <w:t>obtaining or enforcing an order, judgment or award in relation to any litigation or arbitration proceedings,</w:t>
      </w:r>
    </w:p>
    <w:p w:rsidR="003331F0" w:rsidRDefault="003331F0">
      <w:pPr>
        <w:kinsoku w:val="0"/>
        <w:overflowPunct w:val="0"/>
        <w:autoSpaceDE/>
        <w:autoSpaceDN/>
        <w:adjustRightInd/>
        <w:spacing w:before="241" w:after="235" w:line="276" w:lineRule="exact"/>
        <w:ind w:left="1440"/>
        <w:jc w:val="both"/>
        <w:textAlignment w:val="baseline"/>
        <w:rPr>
          <w:sz w:val="24"/>
          <w:szCs w:val="24"/>
        </w:rPr>
      </w:pPr>
      <w:r>
        <w:rPr>
          <w:sz w:val="24"/>
          <w:szCs w:val="24"/>
        </w:rPr>
        <w:t>that Obligor shall as an independent obligation, within three Business Days of dem</w:t>
      </w:r>
      <w:r>
        <w:rPr>
          <w:sz w:val="24"/>
          <w:szCs w:val="24"/>
          <w:lang w:val="es-ES" w:eastAsia="es-ES"/>
        </w:rPr>
        <w:t>an</w:t>
      </w:r>
      <w:r>
        <w:rPr>
          <w:sz w:val="24"/>
          <w:szCs w:val="24"/>
        </w:rPr>
        <w:t>d, indemnify each Secured Party to whom that Sum is due against any cost, loss or liability arising out of or as a result of the conversion including any discrepancy between (A) the rate of exchange used to convert that Sum from the First Currency into the Second Currency and (B) the rate or rates of exchange available to that person at the time of its receipt of that Sum.</w:t>
      </w:r>
    </w:p>
    <w:tbl>
      <w:tblPr>
        <w:tblW w:w="0" w:type="auto"/>
        <w:tblLayout w:type="fixed"/>
        <w:tblCellMar>
          <w:left w:w="0" w:type="dxa"/>
          <w:right w:w="0" w:type="dxa"/>
        </w:tblCellMar>
        <w:tblLook w:val="0000" w:firstRow="0" w:lastRow="0" w:firstColumn="0" w:lastColumn="0" w:noHBand="0" w:noVBand="0"/>
      </w:tblPr>
      <w:tblGrid>
        <w:gridCol w:w="1208"/>
        <w:gridCol w:w="7852"/>
      </w:tblGrid>
      <w:tr w:rsidR="003331F0">
        <w:tblPrEx>
          <w:tblCellMar>
            <w:top w:w="0" w:type="dxa"/>
            <w:left w:w="0" w:type="dxa"/>
            <w:bottom w:w="0" w:type="dxa"/>
            <w:right w:w="0" w:type="dxa"/>
          </w:tblCellMar>
        </w:tblPrEx>
        <w:trPr>
          <w:trHeight w:hRule="exact" w:val="836"/>
        </w:trPr>
        <w:tc>
          <w:tcPr>
            <w:tcW w:w="1208" w:type="dxa"/>
            <w:tcBorders>
              <w:top w:val="nil"/>
              <w:left w:val="nil"/>
              <w:bottom w:val="nil"/>
              <w:right w:val="nil"/>
            </w:tcBorders>
          </w:tcPr>
          <w:p w:rsidR="003331F0" w:rsidRDefault="003331F0">
            <w:pPr>
              <w:kinsoku w:val="0"/>
              <w:overflowPunct w:val="0"/>
              <w:autoSpaceDE/>
              <w:autoSpaceDN/>
              <w:adjustRightInd/>
              <w:spacing w:before="45" w:after="499" w:line="283" w:lineRule="exact"/>
              <w:ind w:right="126"/>
              <w:jc w:val="right"/>
              <w:textAlignment w:val="baseline"/>
              <w:rPr>
                <w:spacing w:val="30"/>
                <w:sz w:val="24"/>
                <w:szCs w:val="24"/>
                <w:lang w:eastAsia="en-US"/>
              </w:rPr>
            </w:pPr>
            <w:r>
              <w:rPr>
                <w:spacing w:val="30"/>
                <w:sz w:val="24"/>
                <w:szCs w:val="24"/>
                <w:lang w:eastAsia="en-US"/>
              </w:rPr>
              <w:lastRenderedPageBreak/>
              <w:t>(b)</w:t>
            </w:r>
          </w:p>
        </w:tc>
        <w:tc>
          <w:tcPr>
            <w:tcW w:w="7852" w:type="dxa"/>
            <w:tcBorders>
              <w:top w:val="nil"/>
              <w:left w:val="nil"/>
              <w:bottom w:val="nil"/>
              <w:right w:val="nil"/>
            </w:tcBorders>
          </w:tcPr>
          <w:p w:rsidR="003331F0" w:rsidRDefault="003331F0">
            <w:pPr>
              <w:kinsoku w:val="0"/>
              <w:overflowPunct w:val="0"/>
              <w:autoSpaceDE/>
              <w:autoSpaceDN/>
              <w:adjustRightInd/>
              <w:spacing w:line="275" w:lineRule="exact"/>
              <w:ind w:left="216"/>
              <w:jc w:val="both"/>
              <w:textAlignment w:val="baseline"/>
              <w:rPr>
                <w:sz w:val="24"/>
                <w:szCs w:val="24"/>
                <w:lang w:eastAsia="en-US"/>
              </w:rPr>
            </w:pPr>
            <w:r>
              <w:rPr>
                <w:sz w:val="24"/>
                <w:szCs w:val="24"/>
                <w:lang w:eastAsia="en-US"/>
              </w:rPr>
              <w:t>Each Obligor waives any right it may have in any jurisdiction to pay any amount under the Finance Documents in a currency or currency unit other than that in which it is expressed to be payable.</w:t>
            </w:r>
          </w:p>
        </w:tc>
      </w:tr>
    </w:tbl>
    <w:p w:rsidR="003331F0" w:rsidRDefault="003331F0">
      <w:pPr>
        <w:kinsoku w:val="0"/>
        <w:overflowPunct w:val="0"/>
        <w:autoSpaceDE/>
        <w:autoSpaceDN/>
        <w:adjustRightInd/>
        <w:spacing w:after="1240" w:line="20" w:lineRule="exact"/>
        <w:textAlignment w:val="baseline"/>
        <w:rPr>
          <w:sz w:val="24"/>
          <w:szCs w:val="24"/>
        </w:rPr>
      </w:pPr>
    </w:p>
    <w:p w:rsidR="003331F0" w:rsidRDefault="003331F0">
      <w:pPr>
        <w:kinsoku w:val="0"/>
        <w:overflowPunct w:val="0"/>
        <w:autoSpaceDE/>
        <w:autoSpaceDN/>
        <w:adjustRightInd/>
        <w:spacing w:before="204" w:after="418" w:line="282" w:lineRule="exact"/>
        <w:jc w:val="center"/>
        <w:textAlignment w:val="baseline"/>
        <w:rPr>
          <w:spacing w:val="30"/>
          <w:sz w:val="24"/>
          <w:szCs w:val="24"/>
          <w:lang w:eastAsia="en-US"/>
        </w:rPr>
      </w:pPr>
      <w:r>
        <w:rPr>
          <w:spacing w:val="30"/>
          <w:sz w:val="24"/>
          <w:szCs w:val="24"/>
          <w:lang w:eastAsia="en-US"/>
        </w:rPr>
        <w:t>(b)</w:t>
      </w:r>
    </w:p>
    <w:p w:rsidR="003331F0" w:rsidRDefault="003331F0">
      <w:pPr>
        <w:tabs>
          <w:tab w:val="left" w:pos="4248"/>
          <w:tab w:val="right" w:pos="9072"/>
        </w:tabs>
        <w:kinsoku w:val="0"/>
        <w:overflowPunct w:val="0"/>
        <w:autoSpaceDE/>
        <w:autoSpaceDN/>
        <w:adjustRightInd/>
        <w:spacing w:after="47" w:line="239"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- 71 -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1" w:line="277" w:lineRule="exact"/>
        <w:textAlignment w:val="baseline"/>
        <w:rPr>
          <w:b/>
          <w:bCs/>
          <w:spacing w:val="9"/>
          <w:sz w:val="24"/>
          <w:szCs w:val="24"/>
          <w:lang w:eastAsia="en-US"/>
        </w:rPr>
      </w:pPr>
      <w:r>
        <w:rPr>
          <w:spacing w:val="9"/>
          <w:sz w:val="24"/>
          <w:szCs w:val="24"/>
          <w:lang w:eastAsia="en-US"/>
        </w:rPr>
        <w:lastRenderedPageBreak/>
        <w:t xml:space="preserve">14.2 </w:t>
      </w:r>
      <w:r>
        <w:rPr>
          <w:b/>
          <w:bCs/>
          <w:spacing w:val="9"/>
          <w:sz w:val="24"/>
          <w:szCs w:val="24"/>
          <w:lang w:eastAsia="en-US"/>
        </w:rPr>
        <w:t>Other indemnities</w:t>
      </w:r>
    </w:p>
    <w:p w:rsidR="003331F0" w:rsidRDefault="003331F0">
      <w:pPr>
        <w:tabs>
          <w:tab w:val="left" w:pos="1368"/>
        </w:tabs>
        <w:kinsoku w:val="0"/>
        <w:overflowPunct w:val="0"/>
        <w:autoSpaceDE/>
        <w:autoSpaceDN/>
        <w:adjustRightInd/>
        <w:spacing w:before="237" w:line="278" w:lineRule="exact"/>
        <w:ind w:left="648"/>
        <w:textAlignment w:val="baseline"/>
        <w:rPr>
          <w:spacing w:val="4"/>
          <w:sz w:val="24"/>
          <w:szCs w:val="24"/>
          <w:lang w:eastAsia="en-US"/>
        </w:rPr>
      </w:pPr>
      <w:r>
        <w:rPr>
          <w:spacing w:val="4"/>
          <w:sz w:val="24"/>
          <w:szCs w:val="24"/>
          <w:lang w:eastAsia="en-US"/>
        </w:rPr>
        <w:t>(a)</w:t>
      </w:r>
      <w:r>
        <w:rPr>
          <w:spacing w:val="4"/>
          <w:sz w:val="24"/>
          <w:szCs w:val="24"/>
          <w:lang w:eastAsia="en-US"/>
        </w:rPr>
        <w:tab/>
        <w:t>Each Obligor shall within three Business Days of dem</w:t>
      </w:r>
      <w:r>
        <w:rPr>
          <w:spacing w:val="4"/>
          <w:sz w:val="24"/>
          <w:szCs w:val="24"/>
          <w:lang w:val="es-ES" w:eastAsia="es-ES"/>
        </w:rPr>
        <w:t>an</w:t>
      </w:r>
      <w:r>
        <w:rPr>
          <w:spacing w:val="4"/>
          <w:sz w:val="24"/>
          <w:szCs w:val="24"/>
          <w:lang w:eastAsia="en-US"/>
        </w:rPr>
        <w:t>d, indemnify each</w:t>
      </w:r>
    </w:p>
    <w:p w:rsidR="003331F0" w:rsidRDefault="003331F0">
      <w:pPr>
        <w:kinsoku w:val="0"/>
        <w:overflowPunct w:val="0"/>
        <w:autoSpaceDE/>
        <w:autoSpaceDN/>
        <w:adjustRightInd/>
        <w:spacing w:before="4" w:line="275" w:lineRule="exact"/>
        <w:ind w:left="1440"/>
        <w:jc w:val="both"/>
        <w:textAlignment w:val="baseline"/>
        <w:rPr>
          <w:sz w:val="24"/>
          <w:szCs w:val="24"/>
          <w:lang w:val="es-ES" w:eastAsia="es-ES"/>
        </w:rPr>
      </w:pPr>
      <w:r>
        <w:rPr>
          <w:sz w:val="24"/>
          <w:szCs w:val="24"/>
          <w:lang w:eastAsia="en-US"/>
        </w:rPr>
        <w:t xml:space="preserve">Secured Party against any cost, loss or liability incurred by that Secured Party as a result </w:t>
      </w:r>
      <w:r>
        <w:rPr>
          <w:sz w:val="24"/>
          <w:szCs w:val="24"/>
          <w:lang w:val="es-ES" w:eastAsia="es-ES"/>
        </w:rPr>
        <w:t>of:</w:t>
      </w:r>
    </w:p>
    <w:p w:rsidR="003331F0" w:rsidRDefault="003331F0">
      <w:pPr>
        <w:numPr>
          <w:ilvl w:val="0"/>
          <w:numId w:val="232"/>
        </w:numPr>
        <w:kinsoku w:val="0"/>
        <w:overflowPunct w:val="0"/>
        <w:autoSpaceDE/>
        <w:autoSpaceDN/>
        <w:adjustRightInd/>
        <w:spacing w:before="239" w:line="274" w:lineRule="exact"/>
        <w:textAlignment w:val="baseline"/>
        <w:rPr>
          <w:sz w:val="24"/>
          <w:szCs w:val="24"/>
          <w:lang w:eastAsia="en-US"/>
        </w:rPr>
      </w:pPr>
      <w:r>
        <w:rPr>
          <w:sz w:val="24"/>
          <w:szCs w:val="24"/>
          <w:lang w:eastAsia="en-US"/>
        </w:rPr>
        <w:t>the occurrence of any Event of Default;</w:t>
      </w:r>
    </w:p>
    <w:p w:rsidR="003331F0" w:rsidRDefault="003331F0">
      <w:pPr>
        <w:numPr>
          <w:ilvl w:val="0"/>
          <w:numId w:val="232"/>
        </w:numPr>
        <w:kinsoku w:val="0"/>
        <w:overflowPunct w:val="0"/>
        <w:autoSpaceDE/>
        <w:autoSpaceDN/>
        <w:adjustRightInd/>
        <w:spacing w:before="240" w:line="276" w:lineRule="exact"/>
        <w:jc w:val="both"/>
        <w:textAlignment w:val="baseline"/>
        <w:rPr>
          <w:i/>
          <w:iCs/>
          <w:sz w:val="24"/>
          <w:szCs w:val="24"/>
          <w:lang w:eastAsia="en-US"/>
        </w:rPr>
      </w:pPr>
      <w:r>
        <w:rPr>
          <w:sz w:val="24"/>
          <w:szCs w:val="24"/>
          <w:lang w:eastAsia="en-US"/>
        </w:rPr>
        <w:t xml:space="preserve">a failure by an Obligor to pay any amount due under a Finance Document on its due date, including without limitation, any cost, loss or liability arising as a result of Clause 32 </w:t>
      </w:r>
      <w:r>
        <w:rPr>
          <w:i/>
          <w:iCs/>
          <w:sz w:val="24"/>
          <w:szCs w:val="24"/>
          <w:lang w:eastAsia="en-US"/>
        </w:rPr>
        <w:t>(Sharing among the Finance Parties);</w:t>
      </w:r>
    </w:p>
    <w:p w:rsidR="003331F0" w:rsidRDefault="003331F0">
      <w:pPr>
        <w:numPr>
          <w:ilvl w:val="0"/>
          <w:numId w:val="233"/>
        </w:numPr>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funding, or making arrangements to fund, its participation in a Lo</w:t>
      </w:r>
      <w:r>
        <w:rPr>
          <w:sz w:val="24"/>
          <w:szCs w:val="24"/>
          <w:lang w:val="es-ES" w:eastAsia="es-ES"/>
        </w:rPr>
        <w:t xml:space="preserve">an </w:t>
      </w:r>
      <w:r>
        <w:rPr>
          <w:sz w:val="24"/>
          <w:szCs w:val="24"/>
          <w:lang w:eastAsia="en-US"/>
        </w:rPr>
        <w:t>requested by a Borrower or the Obligors' Agent in a Utilisation Request but not made by reason of the operation of any one or more of the provisions of this Agreement (other than by reason of default or negligence by that Finance Party alone);</w:t>
      </w:r>
    </w:p>
    <w:p w:rsidR="003331F0" w:rsidRDefault="003331F0">
      <w:pPr>
        <w:numPr>
          <w:ilvl w:val="0"/>
          <w:numId w:val="233"/>
        </w:numPr>
        <w:kinsoku w:val="0"/>
        <w:overflowPunct w:val="0"/>
        <w:autoSpaceDE/>
        <w:autoSpaceDN/>
        <w:adjustRightInd/>
        <w:spacing w:before="245" w:line="273" w:lineRule="exact"/>
        <w:jc w:val="both"/>
        <w:textAlignment w:val="baseline"/>
        <w:rPr>
          <w:sz w:val="24"/>
          <w:szCs w:val="24"/>
          <w:lang w:eastAsia="en-US"/>
        </w:rPr>
      </w:pPr>
      <w:r>
        <w:rPr>
          <w:sz w:val="24"/>
          <w:szCs w:val="24"/>
          <w:lang w:eastAsia="en-US"/>
        </w:rPr>
        <w:t>a Lo</w:t>
      </w:r>
      <w:r>
        <w:rPr>
          <w:sz w:val="24"/>
          <w:szCs w:val="24"/>
          <w:lang w:val="es-ES" w:eastAsia="es-ES"/>
        </w:rPr>
        <w:t xml:space="preserve">an </w:t>
      </w:r>
      <w:r>
        <w:rPr>
          <w:sz w:val="24"/>
          <w:szCs w:val="24"/>
          <w:lang w:eastAsia="en-US"/>
        </w:rPr>
        <w:t>(or part of a Lo</w:t>
      </w:r>
      <w:r>
        <w:rPr>
          <w:sz w:val="24"/>
          <w:szCs w:val="24"/>
          <w:lang w:val="es-ES" w:eastAsia="es-ES"/>
        </w:rPr>
        <w:t>an</w:t>
      </w:r>
      <w:r>
        <w:rPr>
          <w:sz w:val="24"/>
          <w:szCs w:val="24"/>
          <w:lang w:eastAsia="en-US"/>
        </w:rPr>
        <w:t>) not being prepaid in accordance with a notice of prepayment given by a Borrower or the Obligors' Agent;</w:t>
      </w:r>
    </w:p>
    <w:p w:rsidR="003331F0" w:rsidRDefault="003331F0">
      <w:pPr>
        <w:numPr>
          <w:ilvl w:val="0"/>
          <w:numId w:val="232"/>
        </w:numPr>
        <w:kinsoku w:val="0"/>
        <w:overflowPunct w:val="0"/>
        <w:autoSpaceDE/>
        <w:autoSpaceDN/>
        <w:adjustRightInd/>
        <w:spacing w:before="243" w:line="275" w:lineRule="exact"/>
        <w:jc w:val="both"/>
        <w:textAlignment w:val="baseline"/>
        <w:rPr>
          <w:sz w:val="24"/>
          <w:szCs w:val="24"/>
          <w:lang w:eastAsia="en-US"/>
        </w:rPr>
      </w:pPr>
      <w:r>
        <w:rPr>
          <w:sz w:val="24"/>
          <w:szCs w:val="24"/>
          <w:lang w:eastAsia="en-US"/>
        </w:rPr>
        <w:t>any liability under Environmental Law relating (directly or indirectly) to any Property or any other asset owned by an Obligor; or</w:t>
      </w:r>
    </w:p>
    <w:p w:rsidR="003331F0" w:rsidRDefault="003331F0">
      <w:pPr>
        <w:numPr>
          <w:ilvl w:val="0"/>
          <w:numId w:val="233"/>
        </w:numPr>
        <w:kinsoku w:val="0"/>
        <w:overflowPunct w:val="0"/>
        <w:autoSpaceDE/>
        <w:autoSpaceDN/>
        <w:adjustRightInd/>
        <w:spacing w:before="242" w:line="276" w:lineRule="exact"/>
        <w:jc w:val="both"/>
        <w:textAlignment w:val="baseline"/>
        <w:rPr>
          <w:sz w:val="24"/>
          <w:szCs w:val="24"/>
          <w:lang w:eastAsia="en-US"/>
        </w:rPr>
      </w:pPr>
      <w:r>
        <w:rPr>
          <w:sz w:val="24"/>
          <w:szCs w:val="24"/>
          <w:lang w:eastAsia="en-US"/>
        </w:rPr>
        <w:t>any litigation commenced by any person against a Finance Party or any Obligor or the Ultimate Parent in connection with any transaction contemplated by the Finance Documents.</w:t>
      </w:r>
    </w:p>
    <w:p w:rsidR="003331F0" w:rsidRDefault="003331F0">
      <w:pPr>
        <w:kinsoku w:val="0"/>
        <w:overflowPunct w:val="0"/>
        <w:autoSpaceDE/>
        <w:autoSpaceDN/>
        <w:adjustRightInd/>
        <w:spacing w:before="244" w:line="277" w:lineRule="exact"/>
        <w:textAlignment w:val="baseline"/>
        <w:rPr>
          <w:b/>
          <w:bCs/>
          <w:spacing w:val="6"/>
          <w:sz w:val="24"/>
          <w:szCs w:val="24"/>
          <w:lang w:eastAsia="en-US"/>
        </w:rPr>
      </w:pPr>
      <w:r>
        <w:rPr>
          <w:spacing w:val="6"/>
          <w:sz w:val="24"/>
          <w:szCs w:val="24"/>
          <w:lang w:eastAsia="en-US"/>
        </w:rPr>
        <w:t xml:space="preserve">14.3 </w:t>
      </w:r>
      <w:r>
        <w:rPr>
          <w:b/>
          <w:bCs/>
          <w:spacing w:val="6"/>
          <w:sz w:val="24"/>
          <w:szCs w:val="24"/>
          <w:lang w:eastAsia="en-US"/>
        </w:rPr>
        <w:t>Obligors' Indemnity to the Agent</w:t>
      </w:r>
    </w:p>
    <w:p w:rsidR="003331F0" w:rsidRDefault="003331F0">
      <w:pPr>
        <w:kinsoku w:val="0"/>
        <w:overflowPunct w:val="0"/>
        <w:autoSpaceDE/>
        <w:autoSpaceDN/>
        <w:adjustRightInd/>
        <w:spacing w:before="236" w:line="274" w:lineRule="exact"/>
        <w:jc w:val="center"/>
        <w:textAlignment w:val="baseline"/>
        <w:rPr>
          <w:sz w:val="24"/>
          <w:szCs w:val="24"/>
          <w:lang w:eastAsia="en-US"/>
        </w:rPr>
      </w:pPr>
      <w:r>
        <w:rPr>
          <w:sz w:val="24"/>
          <w:szCs w:val="24"/>
          <w:lang w:eastAsia="en-US"/>
        </w:rPr>
        <w:t>Each Obligor jointly and severally shall promptly indemnify the Agent against:</w:t>
      </w:r>
    </w:p>
    <w:p w:rsidR="003331F0" w:rsidRDefault="003331F0">
      <w:pPr>
        <w:tabs>
          <w:tab w:val="left" w:pos="1368"/>
        </w:tabs>
        <w:kinsoku w:val="0"/>
        <w:overflowPunct w:val="0"/>
        <w:autoSpaceDE/>
        <w:autoSpaceDN/>
        <w:adjustRightInd/>
        <w:spacing w:before="241" w:line="274" w:lineRule="exact"/>
        <w:ind w:left="648"/>
        <w:textAlignment w:val="baseline"/>
        <w:rPr>
          <w:sz w:val="24"/>
          <w:szCs w:val="24"/>
          <w:lang w:eastAsia="en-US"/>
        </w:rPr>
      </w:pPr>
      <w:r>
        <w:rPr>
          <w:sz w:val="24"/>
          <w:szCs w:val="24"/>
          <w:lang w:eastAsia="en-US"/>
        </w:rPr>
        <w:t>(a)</w:t>
      </w:r>
      <w:r>
        <w:rPr>
          <w:sz w:val="24"/>
          <w:szCs w:val="24"/>
          <w:lang w:eastAsia="en-US"/>
        </w:rPr>
        <w:tab/>
        <w:t>any cost, expense (including legal fees), loss or liability incurred by the Agent</w:t>
      </w:r>
    </w:p>
    <w:p w:rsidR="003331F0" w:rsidRDefault="003331F0">
      <w:pPr>
        <w:kinsoku w:val="0"/>
        <w:overflowPunct w:val="0"/>
        <w:autoSpaceDE/>
        <w:autoSpaceDN/>
        <w:adjustRightInd/>
        <w:spacing w:before="4" w:line="274" w:lineRule="exact"/>
        <w:ind w:left="1440"/>
        <w:textAlignment w:val="baseline"/>
        <w:rPr>
          <w:sz w:val="24"/>
          <w:szCs w:val="24"/>
          <w:lang w:eastAsia="en-US"/>
        </w:rPr>
      </w:pPr>
      <w:r>
        <w:rPr>
          <w:sz w:val="24"/>
          <w:szCs w:val="24"/>
          <w:lang w:eastAsia="en-US"/>
        </w:rPr>
        <w:t>(acting reasonably) as a result of:</w:t>
      </w:r>
    </w:p>
    <w:p w:rsidR="003331F0" w:rsidRDefault="003331F0">
      <w:pPr>
        <w:numPr>
          <w:ilvl w:val="0"/>
          <w:numId w:val="234"/>
        </w:numPr>
        <w:kinsoku w:val="0"/>
        <w:overflowPunct w:val="0"/>
        <w:autoSpaceDE/>
        <w:autoSpaceDN/>
        <w:adjustRightInd/>
        <w:spacing w:before="239" w:line="274" w:lineRule="exact"/>
        <w:textAlignment w:val="baseline"/>
        <w:rPr>
          <w:sz w:val="24"/>
          <w:szCs w:val="24"/>
          <w:lang w:eastAsia="en-US"/>
        </w:rPr>
      </w:pPr>
      <w:r>
        <w:rPr>
          <w:sz w:val="24"/>
          <w:szCs w:val="24"/>
          <w:lang w:eastAsia="en-US"/>
        </w:rPr>
        <w:t>investigating any event which it reasonably believes is a Default;</w:t>
      </w:r>
    </w:p>
    <w:p w:rsidR="003331F0" w:rsidRDefault="003331F0">
      <w:pPr>
        <w:numPr>
          <w:ilvl w:val="0"/>
          <w:numId w:val="234"/>
        </w:numPr>
        <w:kinsoku w:val="0"/>
        <w:overflowPunct w:val="0"/>
        <w:autoSpaceDE/>
        <w:autoSpaceDN/>
        <w:adjustRightInd/>
        <w:spacing w:before="239" w:line="276" w:lineRule="exact"/>
        <w:jc w:val="both"/>
        <w:textAlignment w:val="baseline"/>
        <w:rPr>
          <w:sz w:val="24"/>
          <w:szCs w:val="24"/>
          <w:lang w:eastAsia="en-US"/>
        </w:rPr>
      </w:pPr>
      <w:r>
        <w:rPr>
          <w:sz w:val="24"/>
          <w:szCs w:val="24"/>
          <w:lang w:eastAsia="en-US"/>
        </w:rPr>
        <w:t>acting or relying on any notice, request or instruction which it reasonably believes to be genuine, correct and appropriately authorised; or</w:t>
      </w:r>
    </w:p>
    <w:p w:rsidR="003331F0" w:rsidRDefault="003331F0">
      <w:pPr>
        <w:numPr>
          <w:ilvl w:val="0"/>
          <w:numId w:val="234"/>
        </w:numPr>
        <w:kinsoku w:val="0"/>
        <w:overflowPunct w:val="0"/>
        <w:autoSpaceDE/>
        <w:autoSpaceDN/>
        <w:adjustRightInd/>
        <w:spacing w:before="242" w:after="236" w:line="276" w:lineRule="exact"/>
        <w:jc w:val="both"/>
        <w:textAlignment w:val="baseline"/>
        <w:rPr>
          <w:sz w:val="24"/>
          <w:szCs w:val="24"/>
          <w:lang w:eastAsia="en-US"/>
        </w:rPr>
      </w:pPr>
      <w:r>
        <w:rPr>
          <w:sz w:val="24"/>
          <w:szCs w:val="24"/>
          <w:lang w:eastAsia="en-US"/>
        </w:rPr>
        <w:t>instructing lawyers, accountants, tax advisers, surveyors or other professional advisers or experts as permitted under the Finance Documents; and</w:t>
      </w:r>
    </w:p>
    <w:tbl>
      <w:tblPr>
        <w:tblW w:w="0" w:type="auto"/>
        <w:tblLayout w:type="fixed"/>
        <w:tblCellMar>
          <w:left w:w="0" w:type="dxa"/>
          <w:right w:w="0" w:type="dxa"/>
        </w:tblCellMar>
        <w:tblLook w:val="0000" w:firstRow="0" w:lastRow="0" w:firstColumn="0" w:lastColumn="0" w:noHBand="0" w:noVBand="0"/>
      </w:tblPr>
      <w:tblGrid>
        <w:gridCol w:w="1203"/>
        <w:gridCol w:w="7857"/>
      </w:tblGrid>
      <w:tr w:rsidR="003331F0">
        <w:tblPrEx>
          <w:tblCellMar>
            <w:top w:w="0" w:type="dxa"/>
            <w:left w:w="0" w:type="dxa"/>
            <w:bottom w:w="0" w:type="dxa"/>
            <w:right w:w="0" w:type="dxa"/>
          </w:tblCellMar>
        </w:tblPrEx>
        <w:trPr>
          <w:trHeight w:hRule="exact" w:val="1656"/>
        </w:trPr>
        <w:tc>
          <w:tcPr>
            <w:tcW w:w="1203" w:type="dxa"/>
            <w:tcBorders>
              <w:top w:val="nil"/>
              <w:left w:val="nil"/>
              <w:bottom w:val="nil"/>
              <w:right w:val="nil"/>
            </w:tcBorders>
          </w:tcPr>
          <w:p w:rsidR="003331F0" w:rsidRDefault="003331F0">
            <w:pPr>
              <w:kinsoku w:val="0"/>
              <w:overflowPunct w:val="0"/>
              <w:autoSpaceDE/>
              <w:autoSpaceDN/>
              <w:adjustRightInd/>
              <w:spacing w:before="44" w:after="1324" w:line="283" w:lineRule="exact"/>
              <w:ind w:right="121"/>
              <w:jc w:val="right"/>
              <w:textAlignment w:val="baseline"/>
              <w:rPr>
                <w:spacing w:val="30"/>
                <w:sz w:val="24"/>
                <w:szCs w:val="24"/>
                <w:lang w:eastAsia="en-US"/>
              </w:rPr>
            </w:pPr>
            <w:r>
              <w:rPr>
                <w:spacing w:val="30"/>
                <w:sz w:val="24"/>
                <w:szCs w:val="24"/>
                <w:lang w:eastAsia="en-US"/>
              </w:rPr>
              <w:t>(b)</w:t>
            </w:r>
          </w:p>
        </w:tc>
        <w:tc>
          <w:tcPr>
            <w:tcW w:w="7857" w:type="dxa"/>
            <w:tcBorders>
              <w:top w:val="nil"/>
              <w:left w:val="nil"/>
              <w:bottom w:val="nil"/>
              <w:right w:val="nil"/>
            </w:tcBorders>
          </w:tcPr>
          <w:p w:rsidR="003331F0" w:rsidRDefault="003331F0">
            <w:pPr>
              <w:kinsoku w:val="0"/>
              <w:overflowPunct w:val="0"/>
              <w:autoSpaceDE/>
              <w:autoSpaceDN/>
              <w:adjustRightInd/>
              <w:spacing w:line="275" w:lineRule="exact"/>
              <w:ind w:left="216"/>
              <w:jc w:val="both"/>
              <w:textAlignment w:val="baseline"/>
              <w:rPr>
                <w:sz w:val="24"/>
                <w:szCs w:val="24"/>
                <w:lang w:eastAsia="en-US"/>
              </w:rPr>
            </w:pPr>
            <w:r>
              <w:rPr>
                <w:sz w:val="24"/>
                <w:szCs w:val="24"/>
                <w:lang w:eastAsia="en-US"/>
              </w:rPr>
              <w:t xml:space="preserve">any cost, loss or liability (including, without limitation, for negligence or any other category of liability whatsoever) incurred by the Agent (otherwise than by reason of the Agent's gross negligence or wilful misconduct) (or, in the case of any cost, loss or liability pursuant to Clause 33.10 </w:t>
            </w:r>
            <w:r>
              <w:rPr>
                <w:i/>
                <w:iCs/>
                <w:sz w:val="24"/>
                <w:szCs w:val="24"/>
                <w:lang w:eastAsia="en-US"/>
              </w:rPr>
              <w:t xml:space="preserve">(Disruption to Payment Systems etc.) </w:t>
            </w:r>
            <w:r>
              <w:rPr>
                <w:sz w:val="24"/>
                <w:szCs w:val="24"/>
                <w:lang w:eastAsia="en-US"/>
              </w:rPr>
              <w:t>notwithstanding the Agent's negligence, gross negligence or any other category of liability whatsoever) but not including any</w:t>
            </w:r>
          </w:p>
        </w:tc>
      </w:tr>
    </w:tbl>
    <w:p w:rsidR="003331F0" w:rsidRDefault="003331F0">
      <w:pPr>
        <w:kinsoku w:val="0"/>
        <w:overflowPunct w:val="0"/>
        <w:autoSpaceDE/>
        <w:autoSpaceDN/>
        <w:adjustRightInd/>
        <w:spacing w:after="772" w:line="20" w:lineRule="exact"/>
        <w:textAlignment w:val="baseline"/>
        <w:rPr>
          <w:sz w:val="24"/>
          <w:szCs w:val="24"/>
        </w:rPr>
      </w:pP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rPr>
      </w:pPr>
      <w:r>
        <w:rPr>
          <w:sz w:val="16"/>
          <w:szCs w:val="16"/>
        </w:rPr>
        <w:lastRenderedPageBreak/>
        <w:t>80184-5-446-v17.0</w:t>
      </w:r>
      <w:r>
        <w:rPr>
          <w:sz w:val="16"/>
          <w:szCs w:val="16"/>
        </w:rPr>
        <w:tab/>
      </w:r>
      <w:r>
        <w:rPr>
          <w:sz w:val="24"/>
          <w:szCs w:val="24"/>
        </w:rPr>
        <w:t>- 72 -</w:t>
      </w:r>
      <w:r>
        <w:rPr>
          <w:sz w:val="24"/>
          <w:szCs w:val="24"/>
        </w:rPr>
        <w:tab/>
      </w:r>
      <w:r>
        <w:rPr>
          <w:sz w:val="16"/>
          <w:szCs w:val="16"/>
        </w:rPr>
        <w:t>70-40580707</w:t>
      </w:r>
    </w:p>
    <w:p w:rsidR="003331F0" w:rsidRDefault="003331F0">
      <w:pPr>
        <w:pageBreakBefore/>
        <w:kinsoku w:val="0"/>
        <w:overflowPunct w:val="0"/>
        <w:autoSpaceDE/>
        <w:autoSpaceDN/>
        <w:adjustRightInd/>
        <w:spacing w:before="11" w:line="274" w:lineRule="exact"/>
        <w:ind w:left="1440"/>
        <w:jc w:val="both"/>
        <w:textAlignment w:val="baseline"/>
        <w:rPr>
          <w:sz w:val="24"/>
          <w:szCs w:val="24"/>
        </w:rPr>
      </w:pPr>
      <w:r>
        <w:rPr>
          <w:sz w:val="24"/>
          <w:szCs w:val="24"/>
        </w:rPr>
        <w:lastRenderedPageBreak/>
        <w:t>claim based on the fraud of the Agent in acting as Agent under the Finance Documents.</w:t>
      </w:r>
    </w:p>
    <w:p w:rsidR="003331F0" w:rsidRDefault="003331F0">
      <w:pPr>
        <w:kinsoku w:val="0"/>
        <w:overflowPunct w:val="0"/>
        <w:autoSpaceDE/>
        <w:autoSpaceDN/>
        <w:adjustRightInd/>
        <w:spacing w:before="245" w:line="277" w:lineRule="exact"/>
        <w:textAlignment w:val="baseline"/>
        <w:rPr>
          <w:b/>
          <w:bCs/>
          <w:spacing w:val="5"/>
          <w:sz w:val="24"/>
          <w:szCs w:val="24"/>
        </w:rPr>
      </w:pPr>
      <w:r>
        <w:rPr>
          <w:spacing w:val="5"/>
          <w:sz w:val="24"/>
          <w:szCs w:val="24"/>
        </w:rPr>
        <w:t xml:space="preserve">14.4 </w:t>
      </w:r>
      <w:r>
        <w:rPr>
          <w:b/>
          <w:bCs/>
          <w:spacing w:val="5"/>
          <w:sz w:val="24"/>
          <w:szCs w:val="24"/>
        </w:rPr>
        <w:t>Obligors' Indemnity to the Security Agent</w:t>
      </w:r>
    </w:p>
    <w:p w:rsidR="003331F0" w:rsidRDefault="003331F0">
      <w:pPr>
        <w:tabs>
          <w:tab w:val="right" w:pos="9000"/>
        </w:tabs>
        <w:kinsoku w:val="0"/>
        <w:overflowPunct w:val="0"/>
        <w:autoSpaceDE/>
        <w:autoSpaceDN/>
        <w:adjustRightInd/>
        <w:spacing w:before="236" w:line="273" w:lineRule="exact"/>
        <w:ind w:left="720"/>
        <w:textAlignment w:val="baseline"/>
        <w:rPr>
          <w:sz w:val="24"/>
          <w:szCs w:val="24"/>
        </w:rPr>
      </w:pPr>
      <w:r>
        <w:rPr>
          <w:sz w:val="24"/>
          <w:szCs w:val="24"/>
        </w:rPr>
        <w:t>(a)</w:t>
      </w:r>
      <w:r>
        <w:rPr>
          <w:sz w:val="24"/>
          <w:szCs w:val="24"/>
        </w:rPr>
        <w:tab/>
        <w:t>Each Obligor jointly and severally shall promptly indemnify the Security</w:t>
      </w:r>
    </w:p>
    <w:p w:rsidR="003331F0" w:rsidRDefault="003331F0">
      <w:pPr>
        <w:kinsoku w:val="0"/>
        <w:overflowPunct w:val="0"/>
        <w:autoSpaceDE/>
        <w:autoSpaceDN/>
        <w:adjustRightInd/>
        <w:spacing w:before="10" w:line="274" w:lineRule="exact"/>
        <w:ind w:left="1440"/>
        <w:jc w:val="both"/>
        <w:textAlignment w:val="baseline"/>
        <w:rPr>
          <w:sz w:val="24"/>
          <w:szCs w:val="24"/>
          <w:lang w:val="es-ES" w:eastAsia="es-ES"/>
        </w:rPr>
      </w:pPr>
      <w:r>
        <w:rPr>
          <w:sz w:val="24"/>
          <w:szCs w:val="24"/>
        </w:rPr>
        <w:t xml:space="preserve">Agent and every Receiver and Delegate against any cost, loss or liability incurred by any of them as a result </w:t>
      </w:r>
      <w:r>
        <w:rPr>
          <w:sz w:val="24"/>
          <w:szCs w:val="24"/>
          <w:lang w:val="es-ES" w:eastAsia="es-ES"/>
        </w:rPr>
        <w:t>of:</w:t>
      </w:r>
    </w:p>
    <w:p w:rsidR="003331F0" w:rsidRDefault="003331F0">
      <w:pPr>
        <w:numPr>
          <w:ilvl w:val="0"/>
          <w:numId w:val="235"/>
        </w:numPr>
        <w:tabs>
          <w:tab w:val="right" w:pos="9000"/>
        </w:tabs>
        <w:kinsoku w:val="0"/>
        <w:overflowPunct w:val="0"/>
        <w:autoSpaceDE/>
        <w:autoSpaceDN/>
        <w:adjustRightInd/>
        <w:spacing w:before="232" w:line="278" w:lineRule="exact"/>
        <w:jc w:val="both"/>
        <w:textAlignment w:val="baseline"/>
        <w:rPr>
          <w:i/>
          <w:iCs/>
          <w:sz w:val="24"/>
          <w:szCs w:val="24"/>
        </w:rPr>
      </w:pPr>
      <w:r>
        <w:rPr>
          <w:sz w:val="24"/>
          <w:szCs w:val="24"/>
        </w:rPr>
        <w:t>any failure by any Borrower to comply with its obligations under</w:t>
      </w:r>
      <w:r>
        <w:rPr>
          <w:sz w:val="24"/>
          <w:szCs w:val="24"/>
        </w:rPr>
        <w:br/>
        <w:t xml:space="preserve">Clause 16 </w:t>
      </w:r>
      <w:r>
        <w:rPr>
          <w:i/>
          <w:iCs/>
          <w:sz w:val="24"/>
          <w:szCs w:val="24"/>
        </w:rPr>
        <w:t>(Costs and expenses);</w:t>
      </w:r>
    </w:p>
    <w:p w:rsidR="003331F0" w:rsidRDefault="003331F0">
      <w:pPr>
        <w:numPr>
          <w:ilvl w:val="0"/>
          <w:numId w:val="235"/>
        </w:numPr>
        <w:tabs>
          <w:tab w:val="right" w:pos="9000"/>
        </w:tabs>
        <w:kinsoku w:val="0"/>
        <w:overflowPunct w:val="0"/>
        <w:autoSpaceDE/>
        <w:autoSpaceDN/>
        <w:adjustRightInd/>
        <w:spacing w:before="241" w:line="276" w:lineRule="exact"/>
        <w:jc w:val="both"/>
        <w:textAlignment w:val="baseline"/>
        <w:rPr>
          <w:spacing w:val="1"/>
          <w:sz w:val="24"/>
          <w:szCs w:val="24"/>
        </w:rPr>
      </w:pPr>
      <w:r>
        <w:rPr>
          <w:spacing w:val="1"/>
          <w:sz w:val="24"/>
          <w:szCs w:val="24"/>
        </w:rPr>
        <w:t>acting or relying on any notice, request or instruction which it</w:t>
      </w:r>
      <w:r>
        <w:rPr>
          <w:spacing w:val="1"/>
          <w:sz w:val="24"/>
          <w:szCs w:val="24"/>
        </w:rPr>
        <w:br/>
        <w:t>reasonably believes to be genuine, correct and appropriately authorised;</w:t>
      </w:r>
    </w:p>
    <w:p w:rsidR="003331F0" w:rsidRDefault="003331F0">
      <w:pPr>
        <w:numPr>
          <w:ilvl w:val="0"/>
          <w:numId w:val="236"/>
        </w:numPr>
        <w:kinsoku w:val="0"/>
        <w:overflowPunct w:val="0"/>
        <w:autoSpaceDE/>
        <w:autoSpaceDN/>
        <w:adjustRightInd/>
        <w:spacing w:before="233" w:line="280" w:lineRule="exact"/>
        <w:jc w:val="both"/>
        <w:textAlignment w:val="baseline"/>
        <w:rPr>
          <w:sz w:val="24"/>
          <w:szCs w:val="24"/>
        </w:rPr>
      </w:pPr>
      <w:r>
        <w:rPr>
          <w:sz w:val="24"/>
          <w:szCs w:val="24"/>
        </w:rPr>
        <w:t>the taking, holding, protection or enforcement of the Transaction Security;</w:t>
      </w:r>
    </w:p>
    <w:p w:rsidR="003331F0" w:rsidRDefault="003331F0">
      <w:pPr>
        <w:numPr>
          <w:ilvl w:val="0"/>
          <w:numId w:val="235"/>
        </w:numPr>
        <w:tabs>
          <w:tab w:val="right" w:pos="9000"/>
        </w:tabs>
        <w:kinsoku w:val="0"/>
        <w:overflowPunct w:val="0"/>
        <w:autoSpaceDE/>
        <w:autoSpaceDN/>
        <w:adjustRightInd/>
        <w:spacing w:before="237" w:line="276" w:lineRule="exact"/>
        <w:jc w:val="both"/>
        <w:textAlignment w:val="baseline"/>
        <w:rPr>
          <w:sz w:val="24"/>
          <w:szCs w:val="24"/>
        </w:rPr>
      </w:pPr>
      <w:r>
        <w:rPr>
          <w:sz w:val="24"/>
          <w:szCs w:val="24"/>
        </w:rPr>
        <w:t>the exercise of any of the rights, powers, discretions, authorities and</w:t>
      </w:r>
      <w:r>
        <w:rPr>
          <w:sz w:val="24"/>
          <w:szCs w:val="24"/>
        </w:rPr>
        <w:br/>
        <w:t>remedies vested in the Security Agent and each Receiver and Delegate by the Finance Documents, the Transaction Security or by law;</w:t>
      </w:r>
    </w:p>
    <w:p w:rsidR="003331F0" w:rsidRDefault="003331F0">
      <w:pPr>
        <w:numPr>
          <w:ilvl w:val="0"/>
          <w:numId w:val="235"/>
        </w:numPr>
        <w:tabs>
          <w:tab w:val="right" w:pos="9000"/>
        </w:tabs>
        <w:kinsoku w:val="0"/>
        <w:overflowPunct w:val="0"/>
        <w:autoSpaceDE/>
        <w:autoSpaceDN/>
        <w:adjustRightInd/>
        <w:spacing w:before="242" w:line="276" w:lineRule="exact"/>
        <w:jc w:val="both"/>
        <w:textAlignment w:val="baseline"/>
        <w:rPr>
          <w:sz w:val="24"/>
          <w:szCs w:val="24"/>
        </w:rPr>
      </w:pPr>
      <w:r>
        <w:rPr>
          <w:sz w:val="24"/>
          <w:szCs w:val="24"/>
        </w:rPr>
        <w:t>any default by any Obligor or any other Transaction Obligor in the</w:t>
      </w:r>
      <w:r>
        <w:rPr>
          <w:sz w:val="24"/>
          <w:szCs w:val="24"/>
        </w:rPr>
        <w:br/>
        <w:t>perform</w:t>
      </w:r>
      <w:r>
        <w:rPr>
          <w:sz w:val="24"/>
          <w:szCs w:val="24"/>
          <w:lang w:val="es-ES" w:eastAsia="es-ES"/>
        </w:rPr>
        <w:t>an</w:t>
      </w:r>
      <w:r>
        <w:rPr>
          <w:sz w:val="24"/>
          <w:szCs w:val="24"/>
        </w:rPr>
        <w:t>ce of any of the obligations expressed to be assumed by it in any of the Finance Documents;</w:t>
      </w:r>
    </w:p>
    <w:p w:rsidR="003331F0" w:rsidRDefault="003331F0">
      <w:pPr>
        <w:numPr>
          <w:ilvl w:val="0"/>
          <w:numId w:val="235"/>
        </w:numPr>
        <w:tabs>
          <w:tab w:val="right" w:pos="9000"/>
        </w:tabs>
        <w:kinsoku w:val="0"/>
        <w:overflowPunct w:val="0"/>
        <w:autoSpaceDE/>
        <w:autoSpaceDN/>
        <w:adjustRightInd/>
        <w:spacing w:before="238" w:line="276" w:lineRule="exact"/>
        <w:jc w:val="both"/>
        <w:textAlignment w:val="baseline"/>
        <w:rPr>
          <w:sz w:val="24"/>
          <w:szCs w:val="24"/>
        </w:rPr>
      </w:pPr>
      <w:r>
        <w:rPr>
          <w:sz w:val="24"/>
          <w:szCs w:val="24"/>
        </w:rPr>
        <w:t>instructing lawyers, accountants, tax advisers, surveyors or other</w:t>
      </w:r>
      <w:r>
        <w:rPr>
          <w:sz w:val="24"/>
          <w:szCs w:val="24"/>
        </w:rPr>
        <w:br/>
        <w:t>professional advisers or experts as permitted under the Finance Documents; or</w:t>
      </w:r>
    </w:p>
    <w:p w:rsidR="003331F0" w:rsidRDefault="003331F0">
      <w:pPr>
        <w:numPr>
          <w:ilvl w:val="0"/>
          <w:numId w:val="236"/>
        </w:numPr>
        <w:kinsoku w:val="0"/>
        <w:overflowPunct w:val="0"/>
        <w:autoSpaceDE/>
        <w:autoSpaceDN/>
        <w:adjustRightInd/>
        <w:spacing w:before="243" w:after="247" w:line="275" w:lineRule="exact"/>
        <w:jc w:val="both"/>
        <w:textAlignment w:val="baseline"/>
        <w:rPr>
          <w:spacing w:val="1"/>
          <w:sz w:val="24"/>
          <w:szCs w:val="24"/>
        </w:rPr>
      </w:pPr>
      <w:r>
        <w:rPr>
          <w:spacing w:val="1"/>
          <w:sz w:val="24"/>
          <w:szCs w:val="24"/>
        </w:rPr>
        <w:t>acting as Security Agent, Receiver or Delegate under the Finance Documents or which otherwise relates to any of the Security Property (otherwise, in each case, than by reason of the relevant Security Agent's, Receiver's or Delegate's gross negligence or wilful misconduct).</w:t>
      </w:r>
    </w:p>
    <w:tbl>
      <w:tblPr>
        <w:tblW w:w="0" w:type="auto"/>
        <w:tblLayout w:type="fixed"/>
        <w:tblCellMar>
          <w:left w:w="0" w:type="dxa"/>
          <w:right w:w="0" w:type="dxa"/>
        </w:tblCellMar>
        <w:tblLook w:val="0000" w:firstRow="0" w:lastRow="0" w:firstColumn="0" w:lastColumn="0" w:noHBand="0" w:noVBand="0"/>
      </w:tblPr>
      <w:tblGrid>
        <w:gridCol w:w="1210"/>
        <w:gridCol w:w="7850"/>
      </w:tblGrid>
      <w:tr w:rsidR="003331F0">
        <w:tblPrEx>
          <w:tblCellMar>
            <w:top w:w="0" w:type="dxa"/>
            <w:left w:w="0" w:type="dxa"/>
            <w:bottom w:w="0" w:type="dxa"/>
            <w:right w:w="0" w:type="dxa"/>
          </w:tblCellMar>
        </w:tblPrEx>
        <w:trPr>
          <w:trHeight w:hRule="exact" w:val="1678"/>
        </w:trPr>
        <w:tc>
          <w:tcPr>
            <w:tcW w:w="1210" w:type="dxa"/>
            <w:tcBorders>
              <w:top w:val="nil"/>
              <w:left w:val="nil"/>
              <w:bottom w:val="nil"/>
              <w:right w:val="nil"/>
            </w:tcBorders>
          </w:tcPr>
          <w:p w:rsidR="003331F0" w:rsidRDefault="003331F0">
            <w:pPr>
              <w:kinsoku w:val="0"/>
              <w:overflowPunct w:val="0"/>
              <w:autoSpaceDE/>
              <w:autoSpaceDN/>
              <w:adjustRightInd/>
              <w:spacing w:before="43" w:after="1344" w:line="283" w:lineRule="exact"/>
              <w:ind w:right="123"/>
              <w:jc w:val="right"/>
              <w:textAlignment w:val="baseline"/>
              <w:rPr>
                <w:spacing w:val="30"/>
                <w:sz w:val="24"/>
                <w:szCs w:val="24"/>
                <w:lang w:eastAsia="en-US"/>
              </w:rPr>
            </w:pPr>
            <w:r>
              <w:rPr>
                <w:spacing w:val="30"/>
                <w:sz w:val="24"/>
                <w:szCs w:val="24"/>
                <w:lang w:eastAsia="en-US"/>
              </w:rPr>
              <w:t>(b)</w:t>
            </w:r>
          </w:p>
        </w:tc>
        <w:tc>
          <w:tcPr>
            <w:tcW w:w="7850" w:type="dxa"/>
            <w:tcBorders>
              <w:top w:val="nil"/>
              <w:left w:val="nil"/>
              <w:bottom w:val="nil"/>
              <w:right w:val="nil"/>
            </w:tcBorders>
          </w:tcPr>
          <w:p w:rsidR="003331F0" w:rsidRDefault="003331F0">
            <w:pPr>
              <w:kinsoku w:val="0"/>
              <w:overflowPunct w:val="0"/>
              <w:autoSpaceDE/>
              <w:autoSpaceDN/>
              <w:adjustRightInd/>
              <w:spacing w:after="20" w:line="275" w:lineRule="exact"/>
              <w:ind w:left="216"/>
              <w:jc w:val="both"/>
              <w:textAlignment w:val="baseline"/>
              <w:rPr>
                <w:sz w:val="24"/>
                <w:szCs w:val="24"/>
                <w:lang w:eastAsia="en-US"/>
              </w:rPr>
            </w:pPr>
            <w:r>
              <w:rPr>
                <w:sz w:val="24"/>
                <w:szCs w:val="24"/>
                <w:lang w:eastAsia="en-US"/>
              </w:rPr>
              <w:t>The Security Agent and every Receiver and Delegate may, in priority to any payment to the Secured Pa</w:t>
            </w:r>
            <w:r>
              <w:rPr>
                <w:sz w:val="24"/>
                <w:szCs w:val="24"/>
                <w:lang w:val="es-ES" w:eastAsia="es-ES"/>
              </w:rPr>
              <w:t>rt</w:t>
            </w:r>
            <w:r>
              <w:rPr>
                <w:sz w:val="24"/>
                <w:szCs w:val="24"/>
                <w:lang w:eastAsia="en-US"/>
              </w:rPr>
              <w:t>ies, indemnify itself out of the Security Assets in respect of, and pay and retain all sums necessary to give effect to the indemnity in this Clause 14.4 and shall have a lien on the Transaction Security and the proceeds of enforcement of the Transaction Security for all moneys payable to it.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519" w:lineRule="exact"/>
        <w:ind w:right="4608"/>
        <w:textAlignment w:val="baseline"/>
        <w:rPr>
          <w:b/>
          <w:bCs/>
          <w:sz w:val="24"/>
          <w:szCs w:val="24"/>
        </w:rPr>
      </w:pPr>
      <w:r>
        <w:rPr>
          <w:sz w:val="24"/>
          <w:szCs w:val="24"/>
        </w:rPr>
        <w:t xml:space="preserve">15. </w:t>
      </w:r>
      <w:r>
        <w:rPr>
          <w:b/>
          <w:bCs/>
          <w:sz w:val="24"/>
          <w:szCs w:val="24"/>
        </w:rPr>
        <w:t xml:space="preserve">MITIGATION BY THE LENDERS </w:t>
      </w:r>
      <w:r>
        <w:rPr>
          <w:sz w:val="24"/>
          <w:szCs w:val="24"/>
        </w:rPr>
        <w:t xml:space="preserve">15.1 </w:t>
      </w:r>
      <w:r>
        <w:rPr>
          <w:b/>
          <w:bCs/>
          <w:sz w:val="24"/>
          <w:szCs w:val="24"/>
        </w:rPr>
        <w:t>Mitigation</w:t>
      </w:r>
    </w:p>
    <w:p w:rsidR="003331F0" w:rsidRDefault="003331F0">
      <w:pPr>
        <w:tabs>
          <w:tab w:val="right" w:pos="9000"/>
        </w:tabs>
        <w:kinsoku w:val="0"/>
        <w:overflowPunct w:val="0"/>
        <w:autoSpaceDE/>
        <w:autoSpaceDN/>
        <w:adjustRightInd/>
        <w:spacing w:before="237" w:line="273" w:lineRule="exact"/>
        <w:ind w:left="720"/>
        <w:textAlignment w:val="baseline"/>
        <w:rPr>
          <w:sz w:val="24"/>
          <w:szCs w:val="24"/>
        </w:rPr>
      </w:pPr>
      <w:r>
        <w:rPr>
          <w:sz w:val="24"/>
          <w:szCs w:val="24"/>
        </w:rPr>
        <w:t>(a)</w:t>
      </w:r>
      <w:r>
        <w:rPr>
          <w:sz w:val="24"/>
          <w:szCs w:val="24"/>
        </w:rPr>
        <w:tab/>
        <w:t>Each Finance Party shall, in consultation with the Obligors' Agent, take all</w:t>
      </w:r>
    </w:p>
    <w:p w:rsidR="003331F0" w:rsidRDefault="003331F0">
      <w:pPr>
        <w:kinsoku w:val="0"/>
        <w:overflowPunct w:val="0"/>
        <w:autoSpaceDE/>
        <w:autoSpaceDN/>
        <w:adjustRightInd/>
        <w:spacing w:after="754" w:line="276" w:lineRule="exact"/>
        <w:ind w:left="1440"/>
        <w:jc w:val="both"/>
        <w:textAlignment w:val="baseline"/>
        <w:rPr>
          <w:i/>
          <w:iCs/>
          <w:sz w:val="24"/>
          <w:szCs w:val="24"/>
        </w:rPr>
      </w:pPr>
      <w:r>
        <w:rPr>
          <w:sz w:val="24"/>
          <w:szCs w:val="24"/>
        </w:rPr>
        <w:t xml:space="preserve">reasonable steps to mitigate any circumstances which arise and which would result in any amount becoming payable under or pursuant to, or cancelled pursuant to, any of Clause 7.1 </w:t>
      </w:r>
      <w:r>
        <w:rPr>
          <w:i/>
          <w:iCs/>
          <w:sz w:val="24"/>
          <w:szCs w:val="24"/>
        </w:rPr>
        <w:t xml:space="preserve">(Illegality), </w:t>
      </w:r>
      <w:r>
        <w:rPr>
          <w:sz w:val="24"/>
          <w:szCs w:val="24"/>
        </w:rPr>
        <w:t xml:space="preserve">Clause 12 </w:t>
      </w:r>
      <w:r>
        <w:rPr>
          <w:i/>
          <w:iCs/>
          <w:sz w:val="24"/>
          <w:szCs w:val="24"/>
        </w:rPr>
        <w:t>(Tax gross-up and</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- 73 -</w:t>
      </w:r>
      <w:r>
        <w:rPr>
          <w:sz w:val="24"/>
          <w:szCs w:val="24"/>
        </w:rPr>
        <w:tab/>
      </w:r>
      <w:r>
        <w:rPr>
          <w:sz w:val="16"/>
          <w:szCs w:val="16"/>
        </w:rPr>
        <w:t>70-40580707</w:t>
      </w:r>
    </w:p>
    <w:p w:rsidR="003331F0" w:rsidRDefault="003331F0">
      <w:pPr>
        <w:pageBreakBefore/>
        <w:kinsoku w:val="0"/>
        <w:overflowPunct w:val="0"/>
        <w:autoSpaceDE/>
        <w:autoSpaceDN/>
        <w:adjustRightInd/>
        <w:spacing w:before="10" w:line="276" w:lineRule="exact"/>
        <w:ind w:left="1368"/>
        <w:jc w:val="both"/>
        <w:textAlignment w:val="baseline"/>
        <w:rPr>
          <w:sz w:val="24"/>
          <w:szCs w:val="24"/>
        </w:rPr>
      </w:pPr>
      <w:r>
        <w:rPr>
          <w:i/>
          <w:iCs/>
          <w:sz w:val="24"/>
          <w:szCs w:val="24"/>
        </w:rPr>
        <w:lastRenderedPageBreak/>
        <w:t xml:space="preserve">indemnities), </w:t>
      </w:r>
      <w:r>
        <w:rPr>
          <w:sz w:val="24"/>
          <w:szCs w:val="24"/>
        </w:rPr>
        <w:t xml:space="preserve">Clause 13 </w:t>
      </w:r>
      <w:r>
        <w:rPr>
          <w:i/>
          <w:iCs/>
          <w:sz w:val="24"/>
          <w:szCs w:val="24"/>
        </w:rPr>
        <w:t xml:space="preserve">(Increased Costs) </w:t>
      </w:r>
      <w:r>
        <w:rPr>
          <w:sz w:val="24"/>
          <w:szCs w:val="24"/>
        </w:rPr>
        <w:t>including (but not limited to) transferring its rights and obligations under the Finance Documents to an Affiliate of that Finance Party or to another Facility Office.</w:t>
      </w:r>
    </w:p>
    <w:p w:rsidR="003331F0" w:rsidRDefault="003331F0">
      <w:pPr>
        <w:kinsoku w:val="0"/>
        <w:overflowPunct w:val="0"/>
        <w:autoSpaceDE/>
        <w:autoSpaceDN/>
        <w:adjustRightInd/>
        <w:spacing w:before="242" w:line="276" w:lineRule="exact"/>
        <w:jc w:val="both"/>
        <w:textAlignment w:val="baseline"/>
        <w:rPr>
          <w:sz w:val="24"/>
          <w:szCs w:val="24"/>
        </w:rPr>
      </w:pPr>
      <w:r>
        <w:rPr>
          <w:sz w:val="24"/>
          <w:szCs w:val="24"/>
        </w:rPr>
        <w:t>Paragraph (a) above does not in any way limit the obligations of any Obligor under the Finance Documents but does not apply in respect of any part of any Lo</w:t>
      </w:r>
      <w:r>
        <w:rPr>
          <w:sz w:val="24"/>
          <w:szCs w:val="24"/>
          <w:lang w:val="es-ES" w:eastAsia="es-ES"/>
        </w:rPr>
        <w:t xml:space="preserve">an </w:t>
      </w:r>
      <w:r>
        <w:rPr>
          <w:sz w:val="24"/>
          <w:szCs w:val="24"/>
        </w:rPr>
        <w:t>which has been transferred as part of a Securitisation.</w:t>
      </w:r>
    </w:p>
    <w:p w:rsidR="003331F0" w:rsidRDefault="003331F0">
      <w:pPr>
        <w:kinsoku w:val="0"/>
        <w:overflowPunct w:val="0"/>
        <w:autoSpaceDE/>
        <w:autoSpaceDN/>
        <w:adjustRightInd/>
        <w:spacing w:before="239" w:line="276" w:lineRule="exact"/>
        <w:textAlignment w:val="baseline"/>
        <w:rPr>
          <w:b/>
          <w:bCs/>
          <w:spacing w:val="8"/>
          <w:sz w:val="24"/>
          <w:szCs w:val="24"/>
        </w:rPr>
      </w:pPr>
      <w:r>
        <w:rPr>
          <w:spacing w:val="8"/>
          <w:sz w:val="24"/>
          <w:szCs w:val="24"/>
        </w:rPr>
        <w:t xml:space="preserve">15.2 </w:t>
      </w:r>
      <w:r>
        <w:rPr>
          <w:b/>
          <w:bCs/>
          <w:spacing w:val="8"/>
          <w:sz w:val="24"/>
          <w:szCs w:val="24"/>
        </w:rPr>
        <w:t>Limitation of liability</w:t>
      </w:r>
    </w:p>
    <w:p w:rsidR="003331F0" w:rsidRDefault="003331F0">
      <w:pPr>
        <w:tabs>
          <w:tab w:val="right" w:pos="9000"/>
        </w:tabs>
        <w:kinsoku w:val="0"/>
        <w:overflowPunct w:val="0"/>
        <w:autoSpaceDE/>
        <w:autoSpaceDN/>
        <w:adjustRightInd/>
        <w:spacing w:before="238" w:line="274" w:lineRule="exact"/>
        <w:ind w:left="720"/>
        <w:textAlignment w:val="baseline"/>
        <w:rPr>
          <w:sz w:val="24"/>
          <w:szCs w:val="24"/>
        </w:rPr>
      </w:pPr>
      <w:r>
        <w:rPr>
          <w:sz w:val="24"/>
          <w:szCs w:val="24"/>
        </w:rPr>
        <w:t>(a)</w:t>
      </w:r>
      <w:r>
        <w:rPr>
          <w:sz w:val="24"/>
          <w:szCs w:val="24"/>
        </w:rPr>
        <w:tab/>
        <w:t>Each Obligor shall promptly indemnify each Finance Party for all costs and</w:t>
      </w:r>
    </w:p>
    <w:p w:rsidR="003331F0" w:rsidRDefault="003331F0">
      <w:pPr>
        <w:kinsoku w:val="0"/>
        <w:overflowPunct w:val="0"/>
        <w:autoSpaceDE/>
        <w:autoSpaceDN/>
        <w:adjustRightInd/>
        <w:spacing w:before="5" w:line="274" w:lineRule="exact"/>
        <w:ind w:left="1368"/>
        <w:textAlignment w:val="baseline"/>
        <w:rPr>
          <w:i/>
          <w:iCs/>
          <w:sz w:val="24"/>
          <w:szCs w:val="24"/>
        </w:rPr>
      </w:pPr>
      <w:r>
        <w:rPr>
          <w:sz w:val="24"/>
          <w:szCs w:val="24"/>
        </w:rPr>
        <w:t xml:space="preserve">expenses reasonably incurred by that Finance Party as a result of steps taken by it under Clause 15.1 </w:t>
      </w:r>
      <w:r>
        <w:rPr>
          <w:i/>
          <w:iCs/>
          <w:sz w:val="24"/>
          <w:szCs w:val="24"/>
        </w:rPr>
        <w:t>(Mitigation).</w:t>
      </w:r>
    </w:p>
    <w:p w:rsidR="003331F0" w:rsidRDefault="003331F0">
      <w:pPr>
        <w:kinsoku w:val="0"/>
        <w:overflowPunct w:val="0"/>
        <w:autoSpaceDE/>
        <w:autoSpaceDN/>
        <w:adjustRightInd/>
        <w:spacing w:before="242" w:line="276" w:lineRule="exact"/>
        <w:jc w:val="both"/>
        <w:textAlignment w:val="baseline"/>
        <w:rPr>
          <w:sz w:val="24"/>
          <w:szCs w:val="24"/>
        </w:rPr>
      </w:pPr>
      <w:r>
        <w:rPr>
          <w:sz w:val="24"/>
          <w:szCs w:val="24"/>
        </w:rPr>
        <w:t xml:space="preserve">A Finance Party is not obliged to take any steps under Clause 15.1 </w:t>
      </w:r>
      <w:r>
        <w:rPr>
          <w:i/>
          <w:iCs/>
          <w:sz w:val="24"/>
          <w:szCs w:val="24"/>
        </w:rPr>
        <w:t xml:space="preserve">(Mitigation) </w:t>
      </w:r>
      <w:r>
        <w:rPr>
          <w:sz w:val="24"/>
          <w:szCs w:val="24"/>
        </w:rPr>
        <w:t>if, in the opinion of that Finance Party (acting reasonably), to do so might be prejudicial to it.</w:t>
      </w:r>
    </w:p>
    <w:p w:rsidR="003331F0" w:rsidRDefault="003331F0">
      <w:pPr>
        <w:kinsoku w:val="0"/>
        <w:overflowPunct w:val="0"/>
        <w:autoSpaceDE/>
        <w:autoSpaceDN/>
        <w:adjustRightInd/>
        <w:spacing w:before="6" w:line="514" w:lineRule="exact"/>
        <w:ind w:right="5616"/>
        <w:textAlignment w:val="baseline"/>
        <w:rPr>
          <w:b/>
          <w:bCs/>
          <w:sz w:val="24"/>
          <w:szCs w:val="24"/>
        </w:rPr>
      </w:pPr>
      <w:r>
        <w:rPr>
          <w:sz w:val="24"/>
          <w:szCs w:val="24"/>
        </w:rPr>
        <w:t xml:space="preserve">16. </w:t>
      </w:r>
      <w:r>
        <w:rPr>
          <w:b/>
          <w:bCs/>
          <w:sz w:val="24"/>
          <w:szCs w:val="24"/>
        </w:rPr>
        <w:t xml:space="preserve">COSTS AND EXPENSES </w:t>
      </w:r>
      <w:r>
        <w:rPr>
          <w:sz w:val="24"/>
          <w:szCs w:val="24"/>
        </w:rPr>
        <w:t xml:space="preserve">16.1 </w:t>
      </w:r>
      <w:r>
        <w:rPr>
          <w:b/>
          <w:bCs/>
          <w:sz w:val="24"/>
          <w:szCs w:val="24"/>
        </w:rPr>
        <w:t>Transaction expenses</w:t>
      </w:r>
    </w:p>
    <w:p w:rsidR="003331F0" w:rsidRDefault="003331F0">
      <w:pPr>
        <w:kinsoku w:val="0"/>
        <w:overflowPunct w:val="0"/>
        <w:autoSpaceDE/>
        <w:autoSpaceDN/>
        <w:adjustRightInd/>
        <w:spacing w:before="238" w:line="276" w:lineRule="exact"/>
        <w:ind w:left="720"/>
        <w:jc w:val="both"/>
        <w:textAlignment w:val="baseline"/>
        <w:rPr>
          <w:sz w:val="24"/>
          <w:szCs w:val="24"/>
        </w:rPr>
      </w:pPr>
      <w:r>
        <w:rPr>
          <w:sz w:val="24"/>
          <w:szCs w:val="24"/>
        </w:rPr>
        <w:t>Each Borrower shall promptly on demand pay each of the Agent, the Arranger and the Security Agent the amount of all costs and expenses (including but not limited to legal fees agreed with the Obligor's Agent in advance, land registry fees, mortgage registration fees and notarial fees) reasonably incurred by any of them (and by any Receiver or Delegate) in connection with the negotiation, preparation, printing, execution and perfection of:</w:t>
      </w:r>
    </w:p>
    <w:p w:rsidR="003331F0" w:rsidRDefault="003331F0">
      <w:pPr>
        <w:numPr>
          <w:ilvl w:val="0"/>
          <w:numId w:val="237"/>
        </w:numPr>
        <w:tabs>
          <w:tab w:val="right" w:pos="9000"/>
        </w:tabs>
        <w:kinsoku w:val="0"/>
        <w:overflowPunct w:val="0"/>
        <w:autoSpaceDE/>
        <w:autoSpaceDN/>
        <w:adjustRightInd/>
        <w:spacing w:before="233" w:after="231" w:line="280" w:lineRule="exact"/>
        <w:jc w:val="both"/>
        <w:textAlignment w:val="baseline"/>
        <w:rPr>
          <w:sz w:val="24"/>
          <w:szCs w:val="24"/>
        </w:rPr>
      </w:pPr>
      <w:r>
        <w:rPr>
          <w:sz w:val="24"/>
          <w:szCs w:val="24"/>
        </w:rPr>
        <w:t>this Agreement and any other documents referred to in this Agreement or in a</w:t>
      </w:r>
      <w:r>
        <w:rPr>
          <w:sz w:val="24"/>
          <w:szCs w:val="24"/>
        </w:rPr>
        <w:br/>
        <w:t>Security Document; and</w:t>
      </w:r>
    </w:p>
    <w:tbl>
      <w:tblPr>
        <w:tblW w:w="0" w:type="auto"/>
        <w:tblLayout w:type="fixed"/>
        <w:tblCellMar>
          <w:left w:w="0" w:type="dxa"/>
          <w:right w:w="0" w:type="dxa"/>
        </w:tblCellMar>
        <w:tblLook w:val="0000" w:firstRow="0" w:lastRow="0" w:firstColumn="0" w:lastColumn="0" w:noHBand="0" w:noVBand="0"/>
      </w:tblPr>
      <w:tblGrid>
        <w:gridCol w:w="1218"/>
        <w:gridCol w:w="7842"/>
      </w:tblGrid>
      <w:tr w:rsidR="003331F0">
        <w:tblPrEx>
          <w:tblCellMar>
            <w:top w:w="0" w:type="dxa"/>
            <w:left w:w="0" w:type="dxa"/>
            <w:bottom w:w="0" w:type="dxa"/>
            <w:right w:w="0" w:type="dxa"/>
          </w:tblCellMar>
        </w:tblPrEx>
        <w:trPr>
          <w:trHeight w:hRule="exact" w:val="853"/>
        </w:trPr>
        <w:tc>
          <w:tcPr>
            <w:tcW w:w="1218" w:type="dxa"/>
            <w:tcBorders>
              <w:top w:val="nil"/>
              <w:left w:val="nil"/>
              <w:bottom w:val="nil"/>
              <w:right w:val="nil"/>
            </w:tcBorders>
          </w:tcPr>
          <w:p w:rsidR="003331F0" w:rsidRDefault="003331F0">
            <w:pPr>
              <w:numPr>
                <w:ilvl w:val="0"/>
                <w:numId w:val="238"/>
              </w:numPr>
              <w:kinsoku w:val="0"/>
              <w:overflowPunct w:val="0"/>
              <w:autoSpaceDE/>
              <w:autoSpaceDN/>
              <w:adjustRightInd/>
              <w:spacing w:before="43" w:after="514" w:line="283" w:lineRule="exact"/>
              <w:ind w:right="126"/>
              <w:jc w:val="right"/>
              <w:textAlignment w:val="baseline"/>
              <w:rPr>
                <w:spacing w:val="272"/>
                <w:sz w:val="24"/>
                <w:szCs w:val="24"/>
                <w:lang w:eastAsia="en-US"/>
              </w:rPr>
            </w:pPr>
          </w:p>
        </w:tc>
        <w:tc>
          <w:tcPr>
            <w:tcW w:w="7842" w:type="dxa"/>
            <w:tcBorders>
              <w:top w:val="nil"/>
              <w:left w:val="nil"/>
              <w:bottom w:val="nil"/>
              <w:right w:val="nil"/>
            </w:tcBorders>
          </w:tcPr>
          <w:p w:rsidR="003331F0" w:rsidRDefault="003331F0">
            <w:pPr>
              <w:kinsoku w:val="0"/>
              <w:overflowPunct w:val="0"/>
              <w:autoSpaceDE/>
              <w:autoSpaceDN/>
              <w:adjustRightInd/>
              <w:spacing w:after="17" w:line="274" w:lineRule="exact"/>
              <w:ind w:left="216"/>
              <w:jc w:val="both"/>
              <w:textAlignment w:val="baseline"/>
              <w:rPr>
                <w:sz w:val="24"/>
                <w:szCs w:val="24"/>
                <w:lang w:eastAsia="en-US"/>
              </w:rPr>
            </w:pPr>
            <w:r>
              <w:rPr>
                <w:sz w:val="24"/>
                <w:szCs w:val="24"/>
                <w:lang w:eastAsia="en-US"/>
              </w:rPr>
              <w:t>any other Finance Documents executed after the date of this Agreement other than any Finance Document executed in respect of any syndication, securitisation, assignment, novation or transfer under any Finance Document.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275" w:lineRule="exact"/>
        <w:textAlignment w:val="baseline"/>
        <w:rPr>
          <w:b/>
          <w:bCs/>
          <w:spacing w:val="10"/>
          <w:sz w:val="24"/>
          <w:szCs w:val="24"/>
        </w:rPr>
      </w:pPr>
      <w:r>
        <w:rPr>
          <w:spacing w:val="10"/>
          <w:sz w:val="24"/>
          <w:szCs w:val="24"/>
        </w:rPr>
        <w:t xml:space="preserve">16.2 </w:t>
      </w:r>
      <w:r>
        <w:rPr>
          <w:b/>
          <w:bCs/>
          <w:spacing w:val="10"/>
          <w:sz w:val="24"/>
          <w:szCs w:val="24"/>
        </w:rPr>
        <w:t>Amendment costs</w:t>
      </w:r>
    </w:p>
    <w:p w:rsidR="003331F0" w:rsidRDefault="003331F0">
      <w:pPr>
        <w:kinsoku w:val="0"/>
        <w:overflowPunct w:val="0"/>
        <w:autoSpaceDE/>
        <w:autoSpaceDN/>
        <w:adjustRightInd/>
        <w:spacing w:before="242" w:line="275" w:lineRule="exact"/>
        <w:ind w:left="720"/>
        <w:jc w:val="both"/>
        <w:textAlignment w:val="baseline"/>
        <w:rPr>
          <w:sz w:val="24"/>
          <w:szCs w:val="24"/>
        </w:rPr>
      </w:pPr>
      <w:r>
        <w:rPr>
          <w:sz w:val="24"/>
          <w:szCs w:val="24"/>
        </w:rPr>
        <w:t xml:space="preserve">If an Obligor requests an amendment, waiver or consent or an amendment is required pursuant to Clause 33.9 </w:t>
      </w:r>
      <w:r>
        <w:rPr>
          <w:i/>
          <w:iCs/>
          <w:sz w:val="24"/>
          <w:szCs w:val="24"/>
        </w:rPr>
        <w:t xml:space="preserve">(Change of currency), </w:t>
      </w:r>
      <w:r>
        <w:rPr>
          <w:sz w:val="24"/>
          <w:szCs w:val="24"/>
        </w:rPr>
        <w:t>each Borrower shall, within three Business Days of dem</w:t>
      </w:r>
      <w:r>
        <w:rPr>
          <w:sz w:val="24"/>
          <w:szCs w:val="24"/>
          <w:lang w:val="es-ES" w:eastAsia="es-ES"/>
        </w:rPr>
        <w:t>an</w:t>
      </w:r>
      <w:r>
        <w:rPr>
          <w:sz w:val="24"/>
          <w:szCs w:val="24"/>
        </w:rPr>
        <w:t>d, reimburse each of the Agent and the Security Agent and the Finance Parties for the amount of all costs and expenses (including legal fees) reasonably incurred by the Agent or the Security Agent or the Finance Parties (and by any Receiver or Delegate) and agreed with the Obligor's Agent in advance in responding to, evaluating, negotiating or complying with that request or requirement.</w:t>
      </w:r>
    </w:p>
    <w:p w:rsidR="003331F0" w:rsidRDefault="003331F0">
      <w:pPr>
        <w:kinsoku w:val="0"/>
        <w:overflowPunct w:val="0"/>
        <w:autoSpaceDE/>
        <w:autoSpaceDN/>
        <w:adjustRightInd/>
        <w:spacing w:before="245" w:line="276" w:lineRule="exact"/>
        <w:textAlignment w:val="baseline"/>
        <w:rPr>
          <w:b/>
          <w:bCs/>
          <w:spacing w:val="13"/>
          <w:sz w:val="24"/>
          <w:szCs w:val="24"/>
        </w:rPr>
      </w:pPr>
      <w:r>
        <w:rPr>
          <w:spacing w:val="13"/>
          <w:sz w:val="24"/>
          <w:szCs w:val="24"/>
        </w:rPr>
        <w:t xml:space="preserve">16.3 </w:t>
      </w:r>
      <w:r>
        <w:rPr>
          <w:b/>
          <w:bCs/>
          <w:spacing w:val="13"/>
          <w:sz w:val="24"/>
          <w:szCs w:val="24"/>
        </w:rPr>
        <w:t>Valuations</w:t>
      </w:r>
    </w:p>
    <w:p w:rsidR="003331F0" w:rsidRDefault="003331F0">
      <w:pPr>
        <w:numPr>
          <w:ilvl w:val="0"/>
          <w:numId w:val="239"/>
        </w:numPr>
        <w:tabs>
          <w:tab w:val="right" w:pos="9000"/>
        </w:tabs>
        <w:kinsoku w:val="0"/>
        <w:overflowPunct w:val="0"/>
        <w:autoSpaceDE/>
        <w:autoSpaceDN/>
        <w:adjustRightInd/>
        <w:spacing w:before="238" w:line="274" w:lineRule="exact"/>
        <w:jc w:val="both"/>
        <w:textAlignment w:val="baseline"/>
        <w:rPr>
          <w:sz w:val="24"/>
          <w:szCs w:val="24"/>
        </w:rPr>
      </w:pPr>
      <w:r>
        <w:rPr>
          <w:sz w:val="24"/>
          <w:szCs w:val="24"/>
        </w:rPr>
        <w:t>The Agent may request a Valuation at any time. The Agent shall notify the</w:t>
      </w:r>
      <w:r>
        <w:rPr>
          <w:sz w:val="24"/>
          <w:szCs w:val="24"/>
        </w:rPr>
        <w:br/>
        <w:t>Obligors' Agent in writing in the event that it has requested a Valuation.</w:t>
      </w:r>
    </w:p>
    <w:p w:rsidR="003331F0" w:rsidRDefault="003331F0">
      <w:pPr>
        <w:kinsoku w:val="0"/>
        <w:overflowPunct w:val="0"/>
        <w:autoSpaceDE/>
        <w:autoSpaceDN/>
        <w:adjustRightInd/>
        <w:spacing w:before="243" w:after="789" w:line="274" w:lineRule="exact"/>
        <w:textAlignment w:val="baseline"/>
        <w:rPr>
          <w:sz w:val="24"/>
          <w:szCs w:val="24"/>
        </w:rPr>
      </w:pPr>
      <w:r>
        <w:rPr>
          <w:sz w:val="24"/>
          <w:szCs w:val="24"/>
        </w:rPr>
        <w:t>Each Borrower shall promptly on demand pay to the Agent the costs of:</w:t>
      </w:r>
    </w:p>
    <w:p w:rsidR="003331F0" w:rsidRDefault="003331F0">
      <w:pPr>
        <w:numPr>
          <w:ilvl w:val="0"/>
          <w:numId w:val="240"/>
        </w:numPr>
        <w:kinsoku w:val="0"/>
        <w:overflowPunct w:val="0"/>
        <w:autoSpaceDE/>
        <w:autoSpaceDN/>
        <w:adjustRightInd/>
        <w:spacing w:before="199" w:after="653" w:line="283" w:lineRule="exact"/>
        <w:textAlignment w:val="baseline"/>
        <w:rPr>
          <w:spacing w:val="-309"/>
          <w:sz w:val="24"/>
          <w:szCs w:val="24"/>
          <w:lang w:eastAsia="en-US"/>
        </w:rPr>
      </w:pPr>
    </w:p>
    <w:p w:rsidR="003331F0" w:rsidRDefault="003331F0">
      <w:pPr>
        <w:kinsoku w:val="0"/>
        <w:overflowPunct w:val="0"/>
        <w:autoSpaceDE/>
        <w:autoSpaceDN/>
        <w:adjustRightInd/>
        <w:spacing w:before="204" w:after="648" w:line="282" w:lineRule="exact"/>
        <w:jc w:val="center"/>
        <w:textAlignment w:val="baseline"/>
        <w:rPr>
          <w:spacing w:val="30"/>
          <w:sz w:val="24"/>
          <w:szCs w:val="24"/>
          <w:lang w:eastAsia="en-US"/>
        </w:rPr>
      </w:pPr>
      <w:r>
        <w:rPr>
          <w:spacing w:val="30"/>
          <w:sz w:val="24"/>
          <w:szCs w:val="24"/>
          <w:lang w:eastAsia="en-US"/>
        </w:rPr>
        <w:t>(b)</w:t>
      </w:r>
    </w:p>
    <w:p w:rsidR="003331F0" w:rsidRDefault="003331F0">
      <w:pPr>
        <w:kinsoku w:val="0"/>
        <w:overflowPunct w:val="0"/>
        <w:autoSpaceDE/>
        <w:autoSpaceDN/>
        <w:adjustRightInd/>
        <w:spacing w:before="203" w:after="648" w:line="283" w:lineRule="exact"/>
        <w:jc w:val="center"/>
        <w:textAlignment w:val="baseline"/>
        <w:rPr>
          <w:spacing w:val="30"/>
          <w:sz w:val="24"/>
          <w:szCs w:val="24"/>
          <w:lang w:eastAsia="en-US"/>
        </w:rPr>
      </w:pPr>
      <w:r>
        <w:rPr>
          <w:spacing w:val="30"/>
          <w:sz w:val="24"/>
          <w:szCs w:val="24"/>
          <w:lang w:eastAsia="en-US"/>
        </w:rPr>
        <w:t>(b)</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- 74 -</w:t>
      </w:r>
      <w:r>
        <w:rPr>
          <w:sz w:val="24"/>
          <w:szCs w:val="24"/>
          <w:lang w:eastAsia="en-US"/>
        </w:rPr>
        <w:tab/>
      </w:r>
      <w:r>
        <w:rPr>
          <w:sz w:val="16"/>
          <w:szCs w:val="16"/>
          <w:lang w:eastAsia="en-US"/>
        </w:rPr>
        <w:t>70-40580707</w:t>
      </w:r>
    </w:p>
    <w:p w:rsidR="003331F0" w:rsidRDefault="003331F0">
      <w:pPr>
        <w:pageBreakBefore/>
        <w:numPr>
          <w:ilvl w:val="0"/>
          <w:numId w:val="241"/>
        </w:numPr>
        <w:kinsoku w:val="0"/>
        <w:overflowPunct w:val="0"/>
        <w:autoSpaceDE/>
        <w:autoSpaceDN/>
        <w:adjustRightInd/>
        <w:spacing w:before="11" w:line="274" w:lineRule="exact"/>
        <w:textAlignment w:val="baseline"/>
        <w:rPr>
          <w:sz w:val="24"/>
          <w:szCs w:val="24"/>
          <w:lang w:eastAsia="en-US"/>
        </w:rPr>
      </w:pPr>
      <w:r>
        <w:rPr>
          <w:sz w:val="24"/>
          <w:szCs w:val="24"/>
          <w:lang w:eastAsia="en-US"/>
        </w:rPr>
        <w:lastRenderedPageBreak/>
        <w:t>the Initial Valuation;</w:t>
      </w:r>
    </w:p>
    <w:p w:rsidR="003331F0" w:rsidRDefault="003331F0">
      <w:pPr>
        <w:numPr>
          <w:ilvl w:val="0"/>
          <w:numId w:val="241"/>
        </w:numPr>
        <w:kinsoku w:val="0"/>
        <w:overflowPunct w:val="0"/>
        <w:autoSpaceDE/>
        <w:autoSpaceDN/>
        <w:adjustRightInd/>
        <w:spacing w:before="241" w:line="274" w:lineRule="exact"/>
        <w:textAlignment w:val="baseline"/>
        <w:rPr>
          <w:sz w:val="24"/>
          <w:szCs w:val="24"/>
          <w:lang w:eastAsia="en-US"/>
        </w:rPr>
      </w:pPr>
      <w:r>
        <w:rPr>
          <w:sz w:val="24"/>
          <w:szCs w:val="24"/>
          <w:lang w:eastAsia="en-US"/>
        </w:rPr>
        <w:t>a Valuation obtained by the Agent on an annual basis;</w:t>
      </w:r>
    </w:p>
    <w:p w:rsidR="003331F0" w:rsidRDefault="003331F0">
      <w:pPr>
        <w:numPr>
          <w:ilvl w:val="0"/>
          <w:numId w:val="242"/>
        </w:numPr>
        <w:kinsoku w:val="0"/>
        <w:overflowPunct w:val="0"/>
        <w:autoSpaceDE/>
        <w:autoSpaceDN/>
        <w:adjustRightInd/>
        <w:spacing w:before="245" w:line="273" w:lineRule="exact"/>
        <w:jc w:val="both"/>
        <w:textAlignment w:val="baseline"/>
        <w:rPr>
          <w:sz w:val="24"/>
          <w:szCs w:val="24"/>
          <w:lang w:eastAsia="en-US"/>
        </w:rPr>
      </w:pPr>
      <w:r>
        <w:rPr>
          <w:sz w:val="24"/>
          <w:szCs w:val="24"/>
          <w:lang w:eastAsia="en-US"/>
        </w:rPr>
        <w:t>a Valuation obtained by the Agent in connection with the compulsory purchase of all or part of any Property; and</w:t>
      </w:r>
    </w:p>
    <w:p w:rsidR="003331F0" w:rsidRDefault="003331F0">
      <w:pPr>
        <w:numPr>
          <w:ilvl w:val="0"/>
          <w:numId w:val="242"/>
        </w:numPr>
        <w:kinsoku w:val="0"/>
        <w:overflowPunct w:val="0"/>
        <w:autoSpaceDE/>
        <w:autoSpaceDN/>
        <w:adjustRightInd/>
        <w:spacing w:before="247" w:line="272" w:lineRule="exact"/>
        <w:jc w:val="both"/>
        <w:textAlignment w:val="baseline"/>
        <w:rPr>
          <w:sz w:val="24"/>
          <w:szCs w:val="24"/>
          <w:lang w:eastAsia="en-US"/>
        </w:rPr>
      </w:pPr>
      <w:r>
        <w:rPr>
          <w:sz w:val="24"/>
          <w:szCs w:val="24"/>
          <w:lang w:eastAsia="en-US"/>
        </w:rPr>
        <w:t>a Valuation obtained by the Agent at any time when a Default is continuing; and</w:t>
      </w:r>
    </w:p>
    <w:p w:rsidR="003331F0" w:rsidRDefault="003331F0">
      <w:pPr>
        <w:numPr>
          <w:ilvl w:val="0"/>
          <w:numId w:val="241"/>
        </w:numPr>
        <w:kinsoku w:val="0"/>
        <w:overflowPunct w:val="0"/>
        <w:autoSpaceDE/>
        <w:autoSpaceDN/>
        <w:adjustRightInd/>
        <w:spacing w:before="246" w:line="276" w:lineRule="exact"/>
        <w:jc w:val="both"/>
        <w:textAlignment w:val="baseline"/>
        <w:rPr>
          <w:i/>
          <w:iCs/>
          <w:sz w:val="24"/>
          <w:szCs w:val="24"/>
          <w:lang w:eastAsia="en-US"/>
        </w:rPr>
      </w:pPr>
      <w:r>
        <w:rPr>
          <w:sz w:val="24"/>
          <w:szCs w:val="24"/>
          <w:lang w:eastAsia="en-US"/>
        </w:rPr>
        <w:t xml:space="preserve">a Valuation obtained by the Agent which indicates that a Default is continuing as a result of a failure by the Obligors to comply with their obligations under Clause 21.2 </w:t>
      </w:r>
      <w:r>
        <w:rPr>
          <w:i/>
          <w:iCs/>
          <w:sz w:val="24"/>
          <w:szCs w:val="24"/>
          <w:lang w:eastAsia="en-US"/>
        </w:rPr>
        <w:t>(Loan to value).</w:t>
      </w:r>
    </w:p>
    <w:p w:rsidR="003331F0" w:rsidRDefault="003331F0">
      <w:pPr>
        <w:numPr>
          <w:ilvl w:val="0"/>
          <w:numId w:val="243"/>
        </w:numPr>
        <w:kinsoku w:val="0"/>
        <w:overflowPunct w:val="0"/>
        <w:autoSpaceDE/>
        <w:autoSpaceDN/>
        <w:adjustRightInd/>
        <w:spacing w:before="234" w:line="278" w:lineRule="exact"/>
        <w:jc w:val="both"/>
        <w:textAlignment w:val="baseline"/>
        <w:rPr>
          <w:sz w:val="24"/>
          <w:szCs w:val="24"/>
          <w:lang w:eastAsia="en-US"/>
        </w:rPr>
      </w:pPr>
      <w:r>
        <w:rPr>
          <w:sz w:val="24"/>
          <w:szCs w:val="24"/>
          <w:lang w:eastAsia="en-US"/>
        </w:rPr>
        <w:t>The Obligors' Agent must supply to the Agent a copy of any valuation of any Property an Obligor obtains, promptly upon obtaining it.</w:t>
      </w:r>
    </w:p>
    <w:p w:rsidR="003331F0" w:rsidRDefault="003331F0">
      <w:pPr>
        <w:numPr>
          <w:ilvl w:val="0"/>
          <w:numId w:val="243"/>
        </w:numPr>
        <w:kinsoku w:val="0"/>
        <w:overflowPunct w:val="0"/>
        <w:autoSpaceDE/>
        <w:autoSpaceDN/>
        <w:adjustRightInd/>
        <w:spacing w:before="240" w:line="336" w:lineRule="exact"/>
        <w:jc w:val="both"/>
        <w:textAlignment w:val="baseline"/>
        <w:rPr>
          <w:sz w:val="24"/>
          <w:szCs w:val="24"/>
          <w:lang w:eastAsia="en-US"/>
        </w:rPr>
      </w:pPr>
      <w:r>
        <w:rPr>
          <w:sz w:val="24"/>
          <w:szCs w:val="24"/>
          <w:lang w:eastAsia="en-US"/>
        </w:rPr>
        <w:t>Any Valuation not referred to in paragraph (b) above will be at the cost of the Lenders.</w:t>
      </w:r>
    </w:p>
    <w:p w:rsidR="003331F0" w:rsidRDefault="003331F0">
      <w:pPr>
        <w:kinsoku w:val="0"/>
        <w:overflowPunct w:val="0"/>
        <w:autoSpaceDE/>
        <w:autoSpaceDN/>
        <w:adjustRightInd/>
        <w:spacing w:before="245" w:line="274" w:lineRule="exact"/>
        <w:textAlignment w:val="baseline"/>
        <w:rPr>
          <w:b/>
          <w:bCs/>
          <w:spacing w:val="5"/>
          <w:sz w:val="24"/>
          <w:szCs w:val="24"/>
          <w:lang w:eastAsia="en-US"/>
        </w:rPr>
      </w:pPr>
      <w:r>
        <w:rPr>
          <w:spacing w:val="5"/>
          <w:sz w:val="24"/>
          <w:szCs w:val="24"/>
          <w:lang w:eastAsia="en-US"/>
        </w:rPr>
        <w:t xml:space="preserve">16.4 </w:t>
      </w:r>
      <w:r>
        <w:rPr>
          <w:b/>
          <w:bCs/>
          <w:spacing w:val="5"/>
          <w:sz w:val="24"/>
          <w:szCs w:val="24"/>
          <w:lang w:eastAsia="en-US"/>
        </w:rPr>
        <w:t>Enforcement and preservation costs</w:t>
      </w:r>
    </w:p>
    <w:p w:rsidR="003331F0" w:rsidRDefault="003331F0">
      <w:pPr>
        <w:kinsoku w:val="0"/>
        <w:overflowPunct w:val="0"/>
        <w:autoSpaceDE/>
        <w:autoSpaceDN/>
        <w:adjustRightInd/>
        <w:spacing w:before="237" w:after="6798" w:line="276" w:lineRule="exact"/>
        <w:ind w:left="720"/>
        <w:jc w:val="both"/>
        <w:textAlignment w:val="baseline"/>
        <w:rPr>
          <w:spacing w:val="1"/>
          <w:sz w:val="24"/>
          <w:szCs w:val="24"/>
          <w:lang w:eastAsia="en-US"/>
        </w:rPr>
      </w:pPr>
      <w:r>
        <w:rPr>
          <w:spacing w:val="1"/>
          <w:sz w:val="24"/>
          <w:szCs w:val="24"/>
          <w:lang w:eastAsia="en-US"/>
        </w:rPr>
        <w:t>Each Borrower shall, promptly on dem</w:t>
      </w:r>
      <w:r>
        <w:rPr>
          <w:spacing w:val="1"/>
          <w:sz w:val="24"/>
          <w:szCs w:val="24"/>
          <w:lang w:val="es-ES" w:eastAsia="es-ES"/>
        </w:rPr>
        <w:t>an</w:t>
      </w:r>
      <w:r>
        <w:rPr>
          <w:spacing w:val="1"/>
          <w:sz w:val="24"/>
          <w:szCs w:val="24"/>
          <w:lang w:eastAsia="en-US"/>
        </w:rPr>
        <w:t>d, pay to each Secured Party the amount of all costs and expenses (including legal fees) incurred by that Secured Party in connection with the enforcement of, or the preservation of any rights under, any Finance Document or the Transaction Security and with any proceedings instituted by or against the Security Agent or that Secured Party as a consequence of it entering into a Finance Document, taking or holding the Transaction Security, or enforcing those rights.</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- 75 -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6" w:line="276" w:lineRule="exact"/>
        <w:jc w:val="center"/>
        <w:textAlignment w:val="baseline"/>
        <w:rPr>
          <w:b/>
          <w:bCs/>
          <w:spacing w:val="-1"/>
          <w:sz w:val="24"/>
          <w:szCs w:val="24"/>
          <w:lang w:eastAsia="en-US"/>
        </w:rPr>
      </w:pPr>
      <w:r>
        <w:rPr>
          <w:b/>
          <w:bCs/>
          <w:spacing w:val="-1"/>
          <w:sz w:val="24"/>
          <w:szCs w:val="24"/>
          <w:lang w:eastAsia="en-US"/>
        </w:rPr>
        <w:lastRenderedPageBreak/>
        <w:t>SECTION 7</w:t>
      </w:r>
    </w:p>
    <w:p w:rsidR="003331F0" w:rsidRDefault="003331F0">
      <w:pPr>
        <w:kinsoku w:val="0"/>
        <w:overflowPunct w:val="0"/>
        <w:autoSpaceDE/>
        <w:autoSpaceDN/>
        <w:adjustRightInd/>
        <w:spacing w:before="2" w:line="276" w:lineRule="exact"/>
        <w:jc w:val="center"/>
        <w:textAlignment w:val="baseline"/>
        <w:rPr>
          <w:b/>
          <w:bCs/>
          <w:sz w:val="24"/>
          <w:szCs w:val="24"/>
          <w:lang w:eastAsia="en-US"/>
        </w:rPr>
      </w:pPr>
      <w:r>
        <w:rPr>
          <w:b/>
          <w:bCs/>
          <w:sz w:val="24"/>
          <w:szCs w:val="24"/>
          <w:lang w:eastAsia="en-US"/>
        </w:rPr>
        <w:t>BANK ACCOUNTS</w:t>
      </w:r>
    </w:p>
    <w:p w:rsidR="003331F0" w:rsidRDefault="003331F0">
      <w:pPr>
        <w:kinsoku w:val="0"/>
        <w:overflowPunct w:val="0"/>
        <w:autoSpaceDE/>
        <w:autoSpaceDN/>
        <w:adjustRightInd/>
        <w:spacing w:before="1" w:line="518" w:lineRule="exact"/>
        <w:ind w:right="5832"/>
        <w:textAlignment w:val="baseline"/>
        <w:rPr>
          <w:b/>
          <w:bCs/>
          <w:spacing w:val="12"/>
          <w:sz w:val="24"/>
          <w:szCs w:val="24"/>
          <w:lang w:eastAsia="en-US"/>
        </w:rPr>
      </w:pPr>
      <w:r>
        <w:rPr>
          <w:spacing w:val="12"/>
          <w:sz w:val="24"/>
          <w:szCs w:val="24"/>
          <w:lang w:eastAsia="en-US"/>
        </w:rPr>
        <w:t xml:space="preserve">17. </w:t>
      </w:r>
      <w:r>
        <w:rPr>
          <w:b/>
          <w:bCs/>
          <w:spacing w:val="12"/>
          <w:sz w:val="24"/>
          <w:szCs w:val="24"/>
          <w:lang w:eastAsia="en-US"/>
        </w:rPr>
        <w:t xml:space="preserve">BANK ACCOUNTS </w:t>
      </w:r>
      <w:r>
        <w:rPr>
          <w:spacing w:val="12"/>
          <w:sz w:val="24"/>
          <w:szCs w:val="24"/>
          <w:lang w:eastAsia="en-US"/>
        </w:rPr>
        <w:t xml:space="preserve">17.1 </w:t>
      </w:r>
      <w:r>
        <w:rPr>
          <w:b/>
          <w:bCs/>
          <w:spacing w:val="12"/>
          <w:sz w:val="24"/>
          <w:szCs w:val="24"/>
          <w:lang w:eastAsia="en-US"/>
        </w:rPr>
        <w:t>Designation of Accounts</w:t>
      </w:r>
    </w:p>
    <w:p w:rsidR="003331F0" w:rsidRDefault="003331F0">
      <w:pPr>
        <w:tabs>
          <w:tab w:val="left" w:pos="1440"/>
        </w:tabs>
        <w:kinsoku w:val="0"/>
        <w:overflowPunct w:val="0"/>
        <w:autoSpaceDE/>
        <w:autoSpaceDN/>
        <w:adjustRightInd/>
        <w:spacing w:before="239" w:line="274" w:lineRule="exact"/>
        <w:ind w:left="720"/>
        <w:textAlignment w:val="baseline"/>
        <w:rPr>
          <w:spacing w:val="-1"/>
          <w:sz w:val="24"/>
          <w:szCs w:val="24"/>
          <w:lang w:eastAsia="en-US"/>
        </w:rPr>
      </w:pPr>
      <w:r>
        <w:rPr>
          <w:spacing w:val="-1"/>
          <w:sz w:val="24"/>
          <w:szCs w:val="24"/>
          <w:lang w:eastAsia="en-US"/>
        </w:rPr>
        <w:t>(a)</w:t>
      </w:r>
      <w:r>
        <w:rPr>
          <w:spacing w:val="-1"/>
          <w:sz w:val="24"/>
          <w:szCs w:val="24"/>
          <w:lang w:eastAsia="en-US"/>
        </w:rPr>
        <w:tab/>
        <w:t>Each Propco must on or prior to the first Utilisation Date open and maintain in</w:t>
      </w:r>
    </w:p>
    <w:p w:rsidR="003331F0" w:rsidRDefault="003331F0">
      <w:pPr>
        <w:kinsoku w:val="0"/>
        <w:overflowPunct w:val="0"/>
        <w:autoSpaceDE/>
        <w:autoSpaceDN/>
        <w:adjustRightInd/>
        <w:spacing w:line="274" w:lineRule="exact"/>
        <w:ind w:left="1440"/>
        <w:textAlignment w:val="baseline"/>
        <w:rPr>
          <w:sz w:val="24"/>
          <w:szCs w:val="24"/>
          <w:lang w:eastAsia="en-US"/>
        </w:rPr>
      </w:pPr>
      <w:r>
        <w:rPr>
          <w:sz w:val="24"/>
          <w:szCs w:val="24"/>
          <w:lang w:eastAsia="en-US"/>
        </w:rPr>
        <w:t>its name the following bank accounts:</w:t>
      </w:r>
    </w:p>
    <w:p w:rsidR="003331F0" w:rsidRDefault="003331F0">
      <w:pPr>
        <w:numPr>
          <w:ilvl w:val="0"/>
          <w:numId w:val="244"/>
        </w:numPr>
        <w:kinsoku w:val="0"/>
        <w:overflowPunct w:val="0"/>
        <w:autoSpaceDE/>
        <w:autoSpaceDN/>
        <w:adjustRightInd/>
        <w:spacing w:before="243" w:line="276" w:lineRule="exact"/>
        <w:textAlignment w:val="baseline"/>
        <w:rPr>
          <w:b/>
          <w:bCs/>
          <w:spacing w:val="-1"/>
          <w:sz w:val="24"/>
          <w:szCs w:val="24"/>
          <w:lang w:eastAsia="en-US"/>
        </w:rPr>
      </w:pPr>
      <w:r>
        <w:rPr>
          <w:spacing w:val="-1"/>
          <w:sz w:val="24"/>
          <w:szCs w:val="24"/>
          <w:lang w:eastAsia="en-US"/>
        </w:rPr>
        <w:t xml:space="preserve">a rent account designated the </w:t>
      </w:r>
      <w:r>
        <w:rPr>
          <w:b/>
          <w:bCs/>
          <w:spacing w:val="-1"/>
          <w:sz w:val="24"/>
          <w:szCs w:val="24"/>
          <w:lang w:eastAsia="en-US"/>
        </w:rPr>
        <w:t>"Rent Account";</w:t>
      </w:r>
    </w:p>
    <w:p w:rsidR="003331F0" w:rsidRDefault="003331F0">
      <w:pPr>
        <w:numPr>
          <w:ilvl w:val="0"/>
          <w:numId w:val="244"/>
        </w:numPr>
        <w:kinsoku w:val="0"/>
        <w:overflowPunct w:val="0"/>
        <w:autoSpaceDE/>
        <w:autoSpaceDN/>
        <w:adjustRightInd/>
        <w:spacing w:before="238" w:line="276" w:lineRule="exact"/>
        <w:textAlignment w:val="baseline"/>
        <w:rPr>
          <w:b/>
          <w:bCs/>
          <w:spacing w:val="-1"/>
          <w:sz w:val="24"/>
          <w:szCs w:val="24"/>
          <w:lang w:eastAsia="en-US"/>
        </w:rPr>
      </w:pPr>
      <w:r>
        <w:rPr>
          <w:spacing w:val="-1"/>
          <w:sz w:val="24"/>
          <w:szCs w:val="24"/>
          <w:lang w:eastAsia="en-US"/>
        </w:rPr>
        <w:t xml:space="preserve">a deposit account designated the </w:t>
      </w:r>
      <w:r>
        <w:rPr>
          <w:b/>
          <w:bCs/>
          <w:spacing w:val="-1"/>
          <w:sz w:val="24"/>
          <w:szCs w:val="24"/>
          <w:lang w:eastAsia="en-US"/>
        </w:rPr>
        <w:t>"Deposit Account";</w:t>
      </w:r>
    </w:p>
    <w:p w:rsidR="003331F0" w:rsidRDefault="003331F0">
      <w:pPr>
        <w:numPr>
          <w:ilvl w:val="0"/>
          <w:numId w:val="245"/>
        </w:numPr>
        <w:kinsoku w:val="0"/>
        <w:overflowPunct w:val="0"/>
        <w:autoSpaceDE/>
        <w:autoSpaceDN/>
        <w:adjustRightInd/>
        <w:spacing w:before="242" w:line="276" w:lineRule="exact"/>
        <w:textAlignment w:val="baseline"/>
        <w:rPr>
          <w:b/>
          <w:bCs/>
          <w:spacing w:val="-1"/>
          <w:sz w:val="24"/>
          <w:szCs w:val="24"/>
          <w:lang w:eastAsia="en-US"/>
        </w:rPr>
      </w:pPr>
      <w:r>
        <w:rPr>
          <w:spacing w:val="-1"/>
          <w:sz w:val="24"/>
          <w:szCs w:val="24"/>
          <w:lang w:eastAsia="en-US"/>
        </w:rPr>
        <w:t xml:space="preserve">a current account designated the </w:t>
      </w:r>
      <w:r>
        <w:rPr>
          <w:b/>
          <w:bCs/>
          <w:spacing w:val="-1"/>
          <w:sz w:val="24"/>
          <w:szCs w:val="24"/>
          <w:lang w:eastAsia="en-US"/>
        </w:rPr>
        <w:t>"Service Charge Account";</w:t>
      </w:r>
    </w:p>
    <w:p w:rsidR="003331F0" w:rsidRDefault="003331F0">
      <w:pPr>
        <w:numPr>
          <w:ilvl w:val="0"/>
          <w:numId w:val="245"/>
        </w:numPr>
        <w:kinsoku w:val="0"/>
        <w:overflowPunct w:val="0"/>
        <w:autoSpaceDE/>
        <w:autoSpaceDN/>
        <w:adjustRightInd/>
        <w:spacing w:before="238" w:line="276" w:lineRule="exact"/>
        <w:textAlignment w:val="baseline"/>
        <w:rPr>
          <w:spacing w:val="-1"/>
          <w:sz w:val="24"/>
          <w:szCs w:val="24"/>
          <w:lang w:eastAsia="en-US"/>
        </w:rPr>
      </w:pPr>
      <w:r>
        <w:rPr>
          <w:spacing w:val="-1"/>
          <w:sz w:val="24"/>
          <w:szCs w:val="24"/>
          <w:lang w:eastAsia="en-US"/>
        </w:rPr>
        <w:t xml:space="preserve">a deposit account designated the </w:t>
      </w:r>
      <w:r>
        <w:rPr>
          <w:b/>
          <w:bCs/>
          <w:spacing w:val="-1"/>
          <w:sz w:val="24"/>
          <w:szCs w:val="24"/>
          <w:lang w:eastAsia="en-US"/>
        </w:rPr>
        <w:t xml:space="preserve">"Disposals Account"; </w:t>
      </w:r>
      <w:r>
        <w:rPr>
          <w:spacing w:val="-1"/>
          <w:sz w:val="24"/>
          <w:szCs w:val="24"/>
          <w:lang w:eastAsia="en-US"/>
        </w:rPr>
        <w:t>and</w:t>
      </w:r>
    </w:p>
    <w:p w:rsidR="003331F0" w:rsidRDefault="003331F0">
      <w:pPr>
        <w:numPr>
          <w:ilvl w:val="0"/>
          <w:numId w:val="244"/>
        </w:numPr>
        <w:kinsoku w:val="0"/>
        <w:overflowPunct w:val="0"/>
        <w:autoSpaceDE/>
        <w:autoSpaceDN/>
        <w:adjustRightInd/>
        <w:spacing w:before="243" w:after="230" w:line="276" w:lineRule="exact"/>
        <w:textAlignment w:val="baseline"/>
        <w:rPr>
          <w:b/>
          <w:bCs/>
          <w:sz w:val="24"/>
          <w:szCs w:val="24"/>
          <w:lang w:eastAsia="en-US"/>
        </w:rPr>
      </w:pPr>
      <w:r>
        <w:rPr>
          <w:sz w:val="24"/>
          <w:szCs w:val="24"/>
          <w:lang w:eastAsia="en-US"/>
        </w:rPr>
        <w:t xml:space="preserve">a deposit account designated the </w:t>
      </w:r>
      <w:r>
        <w:rPr>
          <w:b/>
          <w:bCs/>
          <w:sz w:val="24"/>
          <w:szCs w:val="24"/>
          <w:lang w:eastAsia="en-US"/>
        </w:rPr>
        <w:t>"Cash Trap Account.</w:t>
      </w:r>
    </w:p>
    <w:tbl>
      <w:tblPr>
        <w:tblW w:w="0" w:type="auto"/>
        <w:tblLayout w:type="fixed"/>
        <w:tblCellMar>
          <w:left w:w="0" w:type="dxa"/>
          <w:right w:w="0" w:type="dxa"/>
        </w:tblCellMar>
        <w:tblLook w:val="0000" w:firstRow="0" w:lastRow="0" w:firstColumn="0" w:lastColumn="0" w:noHBand="0" w:noVBand="0"/>
      </w:tblPr>
      <w:tblGrid>
        <w:gridCol w:w="1218"/>
        <w:gridCol w:w="7842"/>
      </w:tblGrid>
      <w:tr w:rsidR="003331F0">
        <w:tblPrEx>
          <w:tblCellMar>
            <w:top w:w="0" w:type="dxa"/>
            <w:left w:w="0" w:type="dxa"/>
            <w:bottom w:w="0" w:type="dxa"/>
            <w:right w:w="0" w:type="dxa"/>
          </w:tblCellMar>
        </w:tblPrEx>
        <w:trPr>
          <w:trHeight w:hRule="exact" w:val="782"/>
        </w:trPr>
        <w:tc>
          <w:tcPr>
            <w:tcW w:w="1218" w:type="dxa"/>
            <w:tcBorders>
              <w:top w:val="nil"/>
              <w:left w:val="nil"/>
              <w:bottom w:val="nil"/>
              <w:right w:val="nil"/>
            </w:tcBorders>
          </w:tcPr>
          <w:p w:rsidR="003331F0" w:rsidRDefault="003331F0">
            <w:pPr>
              <w:kinsoku w:val="0"/>
              <w:overflowPunct w:val="0"/>
              <w:autoSpaceDE/>
              <w:autoSpaceDN/>
              <w:adjustRightInd/>
              <w:spacing w:before="43" w:after="442" w:line="283" w:lineRule="exact"/>
              <w:ind w:right="126"/>
              <w:jc w:val="right"/>
              <w:textAlignment w:val="baseline"/>
              <w:rPr>
                <w:spacing w:val="30"/>
                <w:sz w:val="24"/>
                <w:szCs w:val="24"/>
                <w:lang w:eastAsia="en-US"/>
              </w:rPr>
            </w:pPr>
            <w:r>
              <w:rPr>
                <w:spacing w:val="30"/>
                <w:sz w:val="24"/>
                <w:szCs w:val="24"/>
                <w:lang w:eastAsia="en-US"/>
              </w:rPr>
              <w:t>(b)</w:t>
            </w:r>
          </w:p>
        </w:tc>
        <w:tc>
          <w:tcPr>
            <w:tcW w:w="7842" w:type="dxa"/>
            <w:tcBorders>
              <w:top w:val="nil"/>
              <w:left w:val="nil"/>
              <w:bottom w:val="nil"/>
              <w:right w:val="nil"/>
            </w:tcBorders>
          </w:tcPr>
          <w:p w:rsidR="003331F0" w:rsidRDefault="003331F0">
            <w:pPr>
              <w:kinsoku w:val="0"/>
              <w:overflowPunct w:val="0"/>
              <w:autoSpaceDE/>
              <w:autoSpaceDN/>
              <w:adjustRightInd/>
              <w:spacing w:line="256" w:lineRule="exact"/>
              <w:ind w:left="216"/>
              <w:jc w:val="both"/>
              <w:textAlignment w:val="baseline"/>
              <w:rPr>
                <w:b/>
                <w:bCs/>
                <w:sz w:val="24"/>
                <w:szCs w:val="24"/>
                <w:lang w:eastAsia="en-US"/>
              </w:rPr>
            </w:pPr>
            <w:r>
              <w:rPr>
                <w:sz w:val="24"/>
                <w:szCs w:val="24"/>
                <w:lang w:eastAsia="en-US"/>
              </w:rPr>
              <w:t xml:space="preserve">The Nassica Propco must on or prior to the first Utilisation Date open and maintain in its name a deposit account designated the </w:t>
            </w:r>
            <w:r>
              <w:rPr>
                <w:b/>
                <w:bCs/>
                <w:sz w:val="24"/>
                <w:szCs w:val="24"/>
                <w:lang w:eastAsia="en-US"/>
              </w:rPr>
              <w:t>"Capex Reserve Account".</w:t>
            </w:r>
          </w:p>
        </w:tc>
      </w:tr>
    </w:tbl>
    <w:p w:rsidR="003331F0" w:rsidRDefault="003331F0">
      <w:pPr>
        <w:kinsoku w:val="0"/>
        <w:overflowPunct w:val="0"/>
        <w:autoSpaceDE/>
        <w:autoSpaceDN/>
        <w:adjustRightInd/>
        <w:spacing w:after="268" w:line="20" w:lineRule="exact"/>
        <w:textAlignment w:val="baseline"/>
        <w:rPr>
          <w:sz w:val="24"/>
          <w:szCs w:val="24"/>
        </w:rPr>
      </w:pPr>
    </w:p>
    <w:p w:rsidR="003331F0" w:rsidRDefault="003331F0">
      <w:pPr>
        <w:tabs>
          <w:tab w:val="left" w:pos="1440"/>
        </w:tabs>
        <w:kinsoku w:val="0"/>
        <w:overflowPunct w:val="0"/>
        <w:autoSpaceDE/>
        <w:autoSpaceDN/>
        <w:adjustRightInd/>
        <w:spacing w:line="272" w:lineRule="exact"/>
        <w:ind w:left="720"/>
        <w:textAlignment w:val="baseline"/>
        <w:rPr>
          <w:spacing w:val="4"/>
          <w:sz w:val="24"/>
          <w:szCs w:val="24"/>
        </w:rPr>
      </w:pPr>
      <w:r>
        <w:rPr>
          <w:spacing w:val="4"/>
          <w:sz w:val="24"/>
          <w:szCs w:val="24"/>
        </w:rPr>
        <w:t>(c)</w:t>
      </w:r>
      <w:r>
        <w:rPr>
          <w:spacing w:val="4"/>
          <w:sz w:val="24"/>
          <w:szCs w:val="24"/>
        </w:rPr>
        <w:tab/>
        <w:t>Each Obligor (other than Dutch Holdco, the Nassica Holdco and the Vista</w:t>
      </w:r>
    </w:p>
    <w:p w:rsidR="003331F0" w:rsidRDefault="003331F0">
      <w:pPr>
        <w:kinsoku w:val="0"/>
        <w:overflowPunct w:val="0"/>
        <w:autoSpaceDE/>
        <w:autoSpaceDN/>
        <w:adjustRightInd/>
        <w:spacing w:line="277" w:lineRule="exact"/>
        <w:ind w:left="1440"/>
        <w:textAlignment w:val="baseline"/>
        <w:rPr>
          <w:spacing w:val="-1"/>
          <w:sz w:val="24"/>
          <w:szCs w:val="24"/>
        </w:rPr>
      </w:pPr>
      <w:r>
        <w:rPr>
          <w:spacing w:val="-1"/>
          <w:sz w:val="24"/>
          <w:szCs w:val="24"/>
        </w:rPr>
        <w:t>Alegre Holdco) must on or p</w:t>
      </w:r>
      <w:r>
        <w:rPr>
          <w:spacing w:val="-1"/>
          <w:sz w:val="24"/>
          <w:szCs w:val="24"/>
          <w:lang w:val="es-ES" w:eastAsia="es-ES"/>
        </w:rPr>
        <w:t>ri</w:t>
      </w:r>
      <w:r>
        <w:rPr>
          <w:spacing w:val="-1"/>
          <w:sz w:val="24"/>
          <w:szCs w:val="24"/>
        </w:rPr>
        <w:t>or to the first Utilisation Date open and maintain</w:t>
      </w:r>
    </w:p>
    <w:p w:rsidR="003331F0" w:rsidRDefault="003331F0">
      <w:pPr>
        <w:kinsoku w:val="0"/>
        <w:overflowPunct w:val="0"/>
        <w:autoSpaceDE/>
        <w:autoSpaceDN/>
        <w:adjustRightInd/>
        <w:spacing w:line="276" w:lineRule="exact"/>
        <w:ind w:left="1440"/>
        <w:textAlignment w:val="baseline"/>
        <w:rPr>
          <w:b/>
          <w:bCs/>
          <w:spacing w:val="-1"/>
          <w:sz w:val="24"/>
          <w:szCs w:val="24"/>
        </w:rPr>
      </w:pPr>
      <w:r>
        <w:rPr>
          <w:spacing w:val="-1"/>
          <w:sz w:val="24"/>
          <w:szCs w:val="24"/>
        </w:rPr>
        <w:t xml:space="preserve">in its name a current account designated the </w:t>
      </w:r>
      <w:r>
        <w:rPr>
          <w:b/>
          <w:bCs/>
          <w:spacing w:val="-1"/>
          <w:sz w:val="24"/>
          <w:szCs w:val="24"/>
        </w:rPr>
        <w:t>"General Account".</w:t>
      </w:r>
    </w:p>
    <w:p w:rsidR="003331F0" w:rsidRDefault="003331F0">
      <w:pPr>
        <w:tabs>
          <w:tab w:val="left" w:pos="1440"/>
        </w:tabs>
        <w:kinsoku w:val="0"/>
        <w:overflowPunct w:val="0"/>
        <w:autoSpaceDE/>
        <w:autoSpaceDN/>
        <w:adjustRightInd/>
        <w:spacing w:before="239" w:line="278" w:lineRule="exact"/>
        <w:ind w:left="720"/>
        <w:textAlignment w:val="baseline"/>
        <w:rPr>
          <w:spacing w:val="1"/>
          <w:sz w:val="24"/>
          <w:szCs w:val="24"/>
        </w:rPr>
      </w:pPr>
      <w:r>
        <w:rPr>
          <w:spacing w:val="1"/>
          <w:sz w:val="24"/>
          <w:szCs w:val="24"/>
        </w:rPr>
        <w:t>(d)</w:t>
      </w:r>
      <w:r>
        <w:rPr>
          <w:spacing w:val="1"/>
          <w:sz w:val="24"/>
          <w:szCs w:val="24"/>
        </w:rPr>
        <w:tab/>
        <w:t>Each of the Nassica Holdco and the Vista Alegre Holdco must on or p</w:t>
      </w:r>
      <w:r>
        <w:rPr>
          <w:spacing w:val="1"/>
          <w:sz w:val="24"/>
          <w:szCs w:val="24"/>
          <w:lang w:val="es-ES" w:eastAsia="es-ES"/>
        </w:rPr>
        <w:t>ri</w:t>
      </w:r>
      <w:r>
        <w:rPr>
          <w:spacing w:val="1"/>
          <w:sz w:val="24"/>
          <w:szCs w:val="24"/>
        </w:rPr>
        <w:t>or to</w:t>
      </w:r>
    </w:p>
    <w:p w:rsidR="003331F0" w:rsidRDefault="003331F0">
      <w:pPr>
        <w:kinsoku w:val="0"/>
        <w:overflowPunct w:val="0"/>
        <w:autoSpaceDE/>
        <w:autoSpaceDN/>
        <w:adjustRightInd/>
        <w:spacing w:line="275" w:lineRule="exact"/>
        <w:ind w:left="1440"/>
        <w:textAlignment w:val="baseline"/>
        <w:rPr>
          <w:sz w:val="24"/>
          <w:szCs w:val="24"/>
        </w:rPr>
      </w:pPr>
      <w:r>
        <w:rPr>
          <w:sz w:val="24"/>
          <w:szCs w:val="24"/>
        </w:rPr>
        <w:t>the first Utilisation Date open and maintain in its name:</w:t>
      </w:r>
    </w:p>
    <w:p w:rsidR="003331F0" w:rsidRDefault="003331F0">
      <w:pPr>
        <w:numPr>
          <w:ilvl w:val="0"/>
          <w:numId w:val="246"/>
        </w:numPr>
        <w:kinsoku w:val="0"/>
        <w:overflowPunct w:val="0"/>
        <w:autoSpaceDE/>
        <w:autoSpaceDN/>
        <w:adjustRightInd/>
        <w:spacing w:before="238" w:line="276" w:lineRule="exact"/>
        <w:textAlignment w:val="baseline"/>
        <w:rPr>
          <w:sz w:val="24"/>
          <w:szCs w:val="24"/>
        </w:rPr>
      </w:pPr>
      <w:r>
        <w:rPr>
          <w:sz w:val="24"/>
          <w:szCs w:val="24"/>
        </w:rPr>
        <w:t xml:space="preserve">a current account designated the </w:t>
      </w:r>
      <w:r>
        <w:rPr>
          <w:b/>
          <w:bCs/>
          <w:sz w:val="24"/>
          <w:szCs w:val="24"/>
        </w:rPr>
        <w:t xml:space="preserve">"General Account (Current)"; </w:t>
      </w:r>
      <w:r>
        <w:rPr>
          <w:sz w:val="24"/>
          <w:szCs w:val="24"/>
        </w:rPr>
        <w:t>and</w:t>
      </w:r>
    </w:p>
    <w:p w:rsidR="003331F0" w:rsidRDefault="003331F0">
      <w:pPr>
        <w:numPr>
          <w:ilvl w:val="0"/>
          <w:numId w:val="246"/>
        </w:numPr>
        <w:kinsoku w:val="0"/>
        <w:overflowPunct w:val="0"/>
        <w:autoSpaceDE/>
        <w:autoSpaceDN/>
        <w:adjustRightInd/>
        <w:spacing w:before="242" w:line="276" w:lineRule="exact"/>
        <w:textAlignment w:val="baseline"/>
        <w:rPr>
          <w:b/>
          <w:bCs/>
          <w:sz w:val="24"/>
          <w:szCs w:val="24"/>
        </w:rPr>
      </w:pPr>
      <w:r>
        <w:rPr>
          <w:sz w:val="24"/>
          <w:szCs w:val="24"/>
        </w:rPr>
        <w:t xml:space="preserve">a current account designated the </w:t>
      </w:r>
      <w:r>
        <w:rPr>
          <w:b/>
          <w:bCs/>
          <w:sz w:val="24"/>
          <w:szCs w:val="24"/>
        </w:rPr>
        <w:t>"General Account (Deposit)".</w:t>
      </w:r>
    </w:p>
    <w:p w:rsidR="003331F0" w:rsidRDefault="003331F0">
      <w:pPr>
        <w:tabs>
          <w:tab w:val="left" w:pos="1440"/>
        </w:tabs>
        <w:kinsoku w:val="0"/>
        <w:overflowPunct w:val="0"/>
        <w:autoSpaceDE/>
        <w:autoSpaceDN/>
        <w:adjustRightInd/>
        <w:spacing w:before="239" w:line="277" w:lineRule="exact"/>
        <w:ind w:left="720"/>
        <w:textAlignment w:val="baseline"/>
        <w:rPr>
          <w:sz w:val="24"/>
          <w:szCs w:val="24"/>
        </w:rPr>
      </w:pPr>
      <w:r>
        <w:rPr>
          <w:sz w:val="24"/>
          <w:szCs w:val="24"/>
        </w:rPr>
        <w:t>(e)</w:t>
      </w:r>
      <w:r>
        <w:rPr>
          <w:sz w:val="24"/>
          <w:szCs w:val="24"/>
        </w:rPr>
        <w:tab/>
        <w:t>Dutch Holdco must on or p</w:t>
      </w:r>
      <w:r>
        <w:rPr>
          <w:sz w:val="24"/>
          <w:szCs w:val="24"/>
          <w:lang w:val="es-ES" w:eastAsia="es-ES"/>
        </w:rPr>
        <w:t>ri</w:t>
      </w:r>
      <w:r>
        <w:rPr>
          <w:sz w:val="24"/>
          <w:szCs w:val="24"/>
        </w:rPr>
        <w:t>or to the Account CS Date open and maintain in</w:t>
      </w:r>
    </w:p>
    <w:p w:rsidR="003331F0" w:rsidRDefault="003331F0">
      <w:pPr>
        <w:kinsoku w:val="0"/>
        <w:overflowPunct w:val="0"/>
        <w:autoSpaceDE/>
        <w:autoSpaceDN/>
        <w:adjustRightInd/>
        <w:spacing w:line="276" w:lineRule="exact"/>
        <w:ind w:left="1440"/>
        <w:textAlignment w:val="baseline"/>
        <w:rPr>
          <w:b/>
          <w:bCs/>
          <w:spacing w:val="-1"/>
          <w:sz w:val="24"/>
          <w:szCs w:val="24"/>
        </w:rPr>
      </w:pPr>
      <w:r>
        <w:rPr>
          <w:spacing w:val="-1"/>
          <w:sz w:val="24"/>
          <w:szCs w:val="24"/>
        </w:rPr>
        <w:t xml:space="preserve">its name a current account designated the </w:t>
      </w:r>
      <w:r>
        <w:rPr>
          <w:b/>
          <w:bCs/>
          <w:spacing w:val="-1"/>
          <w:sz w:val="24"/>
          <w:szCs w:val="24"/>
        </w:rPr>
        <w:t>"General Account".</w:t>
      </w:r>
    </w:p>
    <w:p w:rsidR="003331F0" w:rsidRDefault="003331F0">
      <w:pPr>
        <w:tabs>
          <w:tab w:val="left" w:pos="1440"/>
        </w:tabs>
        <w:kinsoku w:val="0"/>
        <w:overflowPunct w:val="0"/>
        <w:autoSpaceDE/>
        <w:autoSpaceDN/>
        <w:adjustRightInd/>
        <w:spacing w:before="239" w:line="278" w:lineRule="exact"/>
        <w:ind w:left="720"/>
        <w:textAlignment w:val="baseline"/>
        <w:rPr>
          <w:spacing w:val="6"/>
          <w:sz w:val="24"/>
          <w:szCs w:val="24"/>
        </w:rPr>
      </w:pPr>
      <w:r>
        <w:rPr>
          <w:spacing w:val="6"/>
          <w:sz w:val="24"/>
          <w:szCs w:val="24"/>
        </w:rPr>
        <w:t>(f)</w:t>
      </w:r>
      <w:r>
        <w:rPr>
          <w:spacing w:val="6"/>
          <w:sz w:val="24"/>
          <w:szCs w:val="24"/>
        </w:rPr>
        <w:tab/>
        <w:t>No Borrower and no other Obligor may, without the p</w:t>
      </w:r>
      <w:r>
        <w:rPr>
          <w:spacing w:val="6"/>
          <w:sz w:val="24"/>
          <w:szCs w:val="24"/>
          <w:lang w:val="es-ES" w:eastAsia="es-ES"/>
        </w:rPr>
        <w:t>ri</w:t>
      </w:r>
      <w:r>
        <w:rPr>
          <w:spacing w:val="6"/>
          <w:sz w:val="24"/>
          <w:szCs w:val="24"/>
        </w:rPr>
        <w:t>or consent of the</w:t>
      </w:r>
    </w:p>
    <w:p w:rsidR="003331F0" w:rsidRDefault="003331F0">
      <w:pPr>
        <w:kinsoku w:val="0"/>
        <w:overflowPunct w:val="0"/>
        <w:autoSpaceDE/>
        <w:autoSpaceDN/>
        <w:adjustRightInd/>
        <w:spacing w:line="275" w:lineRule="exact"/>
        <w:ind w:left="1440"/>
        <w:jc w:val="both"/>
        <w:textAlignment w:val="baseline"/>
        <w:rPr>
          <w:sz w:val="24"/>
          <w:szCs w:val="24"/>
        </w:rPr>
      </w:pPr>
      <w:r>
        <w:rPr>
          <w:sz w:val="24"/>
          <w:szCs w:val="24"/>
        </w:rPr>
        <w:t>Agent (acting on the instructions of the Majority Lenders), maintain any other account with any bank or fmancial institution other than any rent deposit account which is required pursuant to the applicable regulations to be maintained by a Borrower for the benefit of any tenant in connection with any Occupational Lease.</w:t>
      </w:r>
    </w:p>
    <w:p w:rsidR="003331F0" w:rsidRDefault="003331F0">
      <w:pPr>
        <w:kinsoku w:val="0"/>
        <w:overflowPunct w:val="0"/>
        <w:autoSpaceDE/>
        <w:autoSpaceDN/>
        <w:adjustRightInd/>
        <w:spacing w:before="242" w:line="276" w:lineRule="exact"/>
        <w:textAlignment w:val="baseline"/>
        <w:rPr>
          <w:b/>
          <w:bCs/>
          <w:spacing w:val="12"/>
          <w:sz w:val="24"/>
          <w:szCs w:val="24"/>
        </w:rPr>
      </w:pPr>
      <w:r>
        <w:rPr>
          <w:spacing w:val="12"/>
          <w:sz w:val="24"/>
          <w:szCs w:val="24"/>
        </w:rPr>
        <w:t xml:space="preserve">17.2 </w:t>
      </w:r>
      <w:r>
        <w:rPr>
          <w:b/>
          <w:bCs/>
          <w:spacing w:val="12"/>
          <w:sz w:val="24"/>
          <w:szCs w:val="24"/>
        </w:rPr>
        <w:t>Account bank</w:t>
      </w:r>
    </w:p>
    <w:p w:rsidR="003331F0" w:rsidRDefault="003331F0">
      <w:pPr>
        <w:tabs>
          <w:tab w:val="left" w:pos="1440"/>
        </w:tabs>
        <w:kinsoku w:val="0"/>
        <w:overflowPunct w:val="0"/>
        <w:autoSpaceDE/>
        <w:autoSpaceDN/>
        <w:adjustRightInd/>
        <w:spacing w:before="302" w:line="275" w:lineRule="exact"/>
        <w:ind w:left="720"/>
        <w:textAlignment w:val="baseline"/>
        <w:rPr>
          <w:sz w:val="24"/>
          <w:szCs w:val="24"/>
        </w:rPr>
      </w:pPr>
      <w:r>
        <w:rPr>
          <w:sz w:val="24"/>
          <w:szCs w:val="24"/>
        </w:rPr>
        <w:lastRenderedPageBreak/>
        <w:t>(a)</w:t>
      </w:r>
      <w:r>
        <w:rPr>
          <w:sz w:val="24"/>
          <w:szCs w:val="24"/>
        </w:rPr>
        <w:tab/>
        <w:t>Subject to paragraphs (b) and (c) below, each Account must be held at:</w:t>
      </w:r>
    </w:p>
    <w:p w:rsidR="003331F0" w:rsidRDefault="003331F0">
      <w:pPr>
        <w:tabs>
          <w:tab w:val="left" w:pos="2160"/>
        </w:tabs>
        <w:kinsoku w:val="0"/>
        <w:overflowPunct w:val="0"/>
        <w:autoSpaceDE/>
        <w:autoSpaceDN/>
        <w:adjustRightInd/>
        <w:spacing w:before="245" w:line="331" w:lineRule="exact"/>
        <w:ind w:left="1440"/>
        <w:textAlignment w:val="baseline"/>
        <w:rPr>
          <w:sz w:val="24"/>
          <w:szCs w:val="24"/>
          <w:lang w:eastAsia="en-US"/>
        </w:rPr>
      </w:pPr>
      <w:r>
        <w:rPr>
          <w:sz w:val="24"/>
          <w:szCs w:val="24"/>
          <w:lang w:val="es-ES" w:eastAsia="es-ES"/>
        </w:rPr>
        <w:t>(i)</w:t>
      </w:r>
      <w:r>
        <w:rPr>
          <w:sz w:val="24"/>
          <w:szCs w:val="24"/>
          <w:lang w:val="es-ES" w:eastAsia="es-ES"/>
        </w:rPr>
        <w:tab/>
      </w:r>
      <w:r>
        <w:rPr>
          <w:sz w:val="24"/>
          <w:szCs w:val="24"/>
          <w:lang w:eastAsia="en-US"/>
        </w:rPr>
        <w:t>in respect of the Accounts of each entity incorporated in Spain, B</w:t>
      </w:r>
      <w:r>
        <w:rPr>
          <w:sz w:val="24"/>
          <w:szCs w:val="24"/>
          <w:lang w:val="es-ES" w:eastAsia="es-ES"/>
        </w:rPr>
        <w:t>an</w:t>
      </w:r>
      <w:r>
        <w:rPr>
          <w:sz w:val="24"/>
          <w:szCs w:val="24"/>
          <w:lang w:eastAsia="en-US"/>
        </w:rPr>
        <w:t>co</w:t>
      </w:r>
    </w:p>
    <w:p w:rsidR="003331F0" w:rsidRDefault="003331F0">
      <w:pPr>
        <w:kinsoku w:val="0"/>
        <w:overflowPunct w:val="0"/>
        <w:autoSpaceDE/>
        <w:autoSpaceDN/>
        <w:adjustRightInd/>
        <w:spacing w:before="4" w:after="812" w:line="273" w:lineRule="exact"/>
        <w:ind w:left="2160"/>
        <w:textAlignment w:val="baseline"/>
        <w:rPr>
          <w:sz w:val="24"/>
          <w:szCs w:val="24"/>
          <w:lang w:eastAsia="en-US"/>
        </w:rPr>
      </w:pPr>
      <w:r>
        <w:rPr>
          <w:sz w:val="24"/>
          <w:szCs w:val="24"/>
          <w:lang w:eastAsia="en-US"/>
        </w:rPr>
        <w:t>S</w:t>
      </w:r>
      <w:r>
        <w:rPr>
          <w:sz w:val="24"/>
          <w:szCs w:val="24"/>
          <w:lang w:val="es-ES" w:eastAsia="es-ES"/>
        </w:rPr>
        <w:t>an</w:t>
      </w:r>
      <w:r>
        <w:rPr>
          <w:sz w:val="24"/>
          <w:szCs w:val="24"/>
          <w:lang w:eastAsia="en-US"/>
        </w:rPr>
        <w:t>t</w:t>
      </w:r>
      <w:r>
        <w:rPr>
          <w:sz w:val="24"/>
          <w:szCs w:val="24"/>
          <w:lang w:val="es-ES" w:eastAsia="es-ES"/>
        </w:rPr>
        <w:t>an</w:t>
      </w:r>
      <w:r>
        <w:rPr>
          <w:sz w:val="24"/>
          <w:szCs w:val="24"/>
          <w:lang w:eastAsia="en-US"/>
        </w:rPr>
        <w:t>der S.A. or any other bank or financial institution located in Spain which has a Requisite Rating;</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- 76 -</w:t>
      </w:r>
      <w:r>
        <w:rPr>
          <w:sz w:val="24"/>
          <w:szCs w:val="24"/>
          <w:lang w:eastAsia="en-US"/>
        </w:rPr>
        <w:tab/>
      </w:r>
      <w:r>
        <w:rPr>
          <w:sz w:val="16"/>
          <w:szCs w:val="16"/>
          <w:lang w:eastAsia="en-US"/>
        </w:rPr>
        <w:t>70-40580707</w:t>
      </w:r>
    </w:p>
    <w:p w:rsidR="003331F0" w:rsidRDefault="003331F0">
      <w:pPr>
        <w:pageBreakBefore/>
        <w:numPr>
          <w:ilvl w:val="0"/>
          <w:numId w:val="247"/>
        </w:numPr>
        <w:tabs>
          <w:tab w:val="right" w:pos="8352"/>
        </w:tabs>
        <w:kinsoku w:val="0"/>
        <w:overflowPunct w:val="0"/>
        <w:autoSpaceDE/>
        <w:autoSpaceDN/>
        <w:adjustRightInd/>
        <w:spacing w:before="11" w:line="276" w:lineRule="exact"/>
        <w:jc w:val="both"/>
        <w:textAlignment w:val="baseline"/>
        <w:rPr>
          <w:sz w:val="24"/>
          <w:szCs w:val="24"/>
          <w:lang w:eastAsia="en-US"/>
        </w:rPr>
      </w:pPr>
      <w:r>
        <w:rPr>
          <w:sz w:val="24"/>
          <w:szCs w:val="24"/>
          <w:lang w:eastAsia="en-US"/>
        </w:rPr>
        <w:lastRenderedPageBreak/>
        <w:t>in respect of the Accounts of each entity incorporated in The</w:t>
      </w:r>
      <w:r>
        <w:rPr>
          <w:sz w:val="24"/>
          <w:szCs w:val="24"/>
          <w:lang w:eastAsia="en-US"/>
        </w:rPr>
        <w:br/>
        <w:t>Netherlands, any bank or financial institution located in The Netherlands which has a Requisite Rating; and</w:t>
      </w:r>
    </w:p>
    <w:p w:rsidR="003331F0" w:rsidRDefault="003331F0">
      <w:pPr>
        <w:numPr>
          <w:ilvl w:val="0"/>
          <w:numId w:val="248"/>
        </w:numPr>
        <w:kinsoku w:val="0"/>
        <w:overflowPunct w:val="0"/>
        <w:autoSpaceDE/>
        <w:autoSpaceDN/>
        <w:adjustRightInd/>
        <w:spacing w:before="237" w:after="241" w:line="276" w:lineRule="exact"/>
        <w:jc w:val="both"/>
        <w:textAlignment w:val="baseline"/>
        <w:rPr>
          <w:sz w:val="24"/>
          <w:szCs w:val="24"/>
          <w:lang w:eastAsia="en-US"/>
        </w:rPr>
      </w:pPr>
      <w:r>
        <w:rPr>
          <w:sz w:val="24"/>
          <w:szCs w:val="24"/>
          <w:lang w:eastAsia="en-US"/>
        </w:rPr>
        <w:t>in respect of the Accounts of each entity incorporated in Luxembourg, any bank or financial institution located in Luxembourg which has a Requisite Rating.</w:t>
      </w:r>
    </w:p>
    <w:tbl>
      <w:tblPr>
        <w:tblW w:w="0" w:type="auto"/>
        <w:tblLayout w:type="fixed"/>
        <w:tblCellMar>
          <w:left w:w="0" w:type="dxa"/>
          <w:right w:w="0" w:type="dxa"/>
        </w:tblCellMar>
        <w:tblLook w:val="0000" w:firstRow="0" w:lastRow="0" w:firstColumn="0" w:lastColumn="0" w:noHBand="0" w:noVBand="0"/>
      </w:tblPr>
      <w:tblGrid>
        <w:gridCol w:w="588"/>
        <w:gridCol w:w="7832"/>
      </w:tblGrid>
      <w:tr w:rsidR="003331F0">
        <w:tblPrEx>
          <w:tblCellMar>
            <w:top w:w="0" w:type="dxa"/>
            <w:left w:w="0" w:type="dxa"/>
            <w:bottom w:w="0" w:type="dxa"/>
            <w:right w:w="0" w:type="dxa"/>
          </w:tblCellMar>
        </w:tblPrEx>
        <w:trPr>
          <w:trHeight w:hRule="exact" w:val="578"/>
        </w:trPr>
        <w:tc>
          <w:tcPr>
            <w:tcW w:w="588" w:type="dxa"/>
            <w:tcBorders>
              <w:top w:val="nil"/>
              <w:left w:val="nil"/>
              <w:bottom w:val="nil"/>
              <w:right w:val="nil"/>
            </w:tcBorders>
          </w:tcPr>
          <w:p w:rsidR="003331F0" w:rsidRDefault="003331F0">
            <w:pPr>
              <w:kinsoku w:val="0"/>
              <w:overflowPunct w:val="0"/>
              <w:autoSpaceDE/>
              <w:autoSpaceDN/>
              <w:adjustRightInd/>
              <w:spacing w:before="44" w:after="245" w:line="282" w:lineRule="exact"/>
              <w:jc w:val="center"/>
              <w:textAlignment w:val="baseline"/>
              <w:rPr>
                <w:spacing w:val="30"/>
                <w:sz w:val="24"/>
                <w:szCs w:val="24"/>
                <w:lang w:eastAsia="en-US"/>
              </w:rPr>
            </w:pPr>
            <w:r>
              <w:rPr>
                <w:spacing w:val="30"/>
                <w:sz w:val="24"/>
                <w:szCs w:val="24"/>
                <w:lang w:eastAsia="en-US"/>
              </w:rPr>
              <w:t>(b)</w:t>
            </w:r>
          </w:p>
        </w:tc>
        <w:tc>
          <w:tcPr>
            <w:tcW w:w="7832" w:type="dxa"/>
            <w:tcBorders>
              <w:top w:val="nil"/>
              <w:left w:val="nil"/>
              <w:bottom w:val="nil"/>
              <w:right w:val="nil"/>
            </w:tcBorders>
          </w:tcPr>
          <w:p w:rsidR="003331F0" w:rsidRDefault="003331F0">
            <w:pPr>
              <w:kinsoku w:val="0"/>
              <w:overflowPunct w:val="0"/>
              <w:autoSpaceDE/>
              <w:autoSpaceDN/>
              <w:adjustRightInd/>
              <w:spacing w:after="25" w:line="273" w:lineRule="exact"/>
              <w:ind w:left="216" w:right="36"/>
              <w:textAlignment w:val="baseline"/>
              <w:rPr>
                <w:sz w:val="24"/>
                <w:szCs w:val="24"/>
                <w:lang w:eastAsia="en-US"/>
              </w:rPr>
            </w:pPr>
            <w:r>
              <w:rPr>
                <w:sz w:val="24"/>
                <w:szCs w:val="24"/>
                <w:lang w:eastAsia="en-US"/>
              </w:rPr>
              <w:t>An Account must be replaced with an account at the same or another bank or financial institution at any time:</w:t>
            </w:r>
          </w:p>
        </w:tc>
      </w:tr>
    </w:tbl>
    <w:p w:rsidR="003331F0" w:rsidRDefault="003331F0">
      <w:pPr>
        <w:kinsoku w:val="0"/>
        <w:overflowPunct w:val="0"/>
        <w:autoSpaceDE/>
        <w:autoSpaceDN/>
        <w:adjustRightInd/>
        <w:spacing w:after="160" w:line="20" w:lineRule="exact"/>
        <w:textAlignment w:val="baseline"/>
        <w:rPr>
          <w:sz w:val="24"/>
          <w:szCs w:val="24"/>
        </w:rPr>
      </w:pPr>
    </w:p>
    <w:p w:rsidR="003331F0" w:rsidRDefault="003331F0">
      <w:pPr>
        <w:numPr>
          <w:ilvl w:val="0"/>
          <w:numId w:val="249"/>
        </w:numPr>
        <w:tabs>
          <w:tab w:val="right" w:pos="8424"/>
        </w:tabs>
        <w:kinsoku w:val="0"/>
        <w:overflowPunct w:val="0"/>
        <w:autoSpaceDE/>
        <w:autoSpaceDN/>
        <w:adjustRightInd/>
        <w:spacing w:before="27" w:line="277" w:lineRule="exact"/>
        <w:jc w:val="both"/>
        <w:textAlignment w:val="baseline"/>
        <w:rPr>
          <w:sz w:val="24"/>
          <w:szCs w:val="24"/>
        </w:rPr>
      </w:pPr>
      <w:r>
        <w:rPr>
          <w:sz w:val="24"/>
          <w:szCs w:val="24"/>
        </w:rPr>
        <w:t>if the Agent (acting on the instructions of the Majority Lenders) so</w:t>
      </w:r>
      <w:r>
        <w:rPr>
          <w:sz w:val="24"/>
          <w:szCs w:val="24"/>
        </w:rPr>
        <w:br/>
        <w:t>requires; or</w:t>
      </w:r>
    </w:p>
    <w:p w:rsidR="003331F0" w:rsidRDefault="003331F0">
      <w:pPr>
        <w:numPr>
          <w:ilvl w:val="0"/>
          <w:numId w:val="249"/>
        </w:numPr>
        <w:tabs>
          <w:tab w:val="right" w:pos="8424"/>
        </w:tabs>
        <w:kinsoku w:val="0"/>
        <w:overflowPunct w:val="0"/>
        <w:autoSpaceDE/>
        <w:autoSpaceDN/>
        <w:adjustRightInd/>
        <w:spacing w:before="245" w:line="273" w:lineRule="exact"/>
        <w:jc w:val="both"/>
        <w:textAlignment w:val="baseline"/>
        <w:rPr>
          <w:sz w:val="24"/>
          <w:szCs w:val="24"/>
        </w:rPr>
      </w:pPr>
      <w:r>
        <w:rPr>
          <w:sz w:val="24"/>
          <w:szCs w:val="24"/>
        </w:rPr>
        <w:t>the Obligors' Agent so requests and the Agent consents (acting</w:t>
      </w:r>
      <w:r>
        <w:rPr>
          <w:sz w:val="24"/>
          <w:szCs w:val="24"/>
        </w:rPr>
        <w:br/>
        <w:t>reasonably); or</w:t>
      </w:r>
    </w:p>
    <w:p w:rsidR="003331F0" w:rsidRDefault="003331F0">
      <w:pPr>
        <w:numPr>
          <w:ilvl w:val="0"/>
          <w:numId w:val="250"/>
        </w:numPr>
        <w:kinsoku w:val="0"/>
        <w:overflowPunct w:val="0"/>
        <w:autoSpaceDE/>
        <w:autoSpaceDN/>
        <w:adjustRightInd/>
        <w:spacing w:before="243" w:line="276" w:lineRule="exact"/>
        <w:jc w:val="both"/>
        <w:textAlignment w:val="baseline"/>
        <w:rPr>
          <w:sz w:val="24"/>
          <w:szCs w:val="24"/>
        </w:rPr>
      </w:pPr>
      <w:r>
        <w:rPr>
          <w:sz w:val="24"/>
          <w:szCs w:val="24"/>
        </w:rPr>
        <w:t>(other than in the case of the Accounts held by each entity incorporated in Spain with B</w:t>
      </w:r>
      <w:r>
        <w:rPr>
          <w:sz w:val="24"/>
          <w:szCs w:val="24"/>
          <w:lang w:val="es-ES" w:eastAsia="es-ES"/>
        </w:rPr>
        <w:t>an</w:t>
      </w:r>
      <w:r>
        <w:rPr>
          <w:sz w:val="24"/>
          <w:szCs w:val="24"/>
        </w:rPr>
        <w:t>co Santander S.A.) the bank or financial institution at which such Account is held ceases to have a Requisite Rating,</w:t>
      </w:r>
    </w:p>
    <w:p w:rsidR="003331F0" w:rsidRDefault="003331F0">
      <w:pPr>
        <w:kinsoku w:val="0"/>
        <w:overflowPunct w:val="0"/>
        <w:autoSpaceDE/>
        <w:autoSpaceDN/>
        <w:adjustRightInd/>
        <w:spacing w:before="234" w:line="279" w:lineRule="exact"/>
        <w:ind w:left="792"/>
        <w:jc w:val="both"/>
        <w:textAlignment w:val="baseline"/>
        <w:rPr>
          <w:sz w:val="24"/>
          <w:szCs w:val="24"/>
        </w:rPr>
      </w:pPr>
      <w:r>
        <w:rPr>
          <w:b/>
          <w:bCs/>
          <w:sz w:val="24"/>
          <w:szCs w:val="24"/>
        </w:rPr>
        <w:t xml:space="preserve">provided that </w:t>
      </w:r>
      <w:r>
        <w:rPr>
          <w:sz w:val="24"/>
          <w:szCs w:val="24"/>
        </w:rPr>
        <w:t>such other financial institution shall have a Requisite Rating or shall otherwise be approved in writing by the Agent.</w:t>
      </w:r>
    </w:p>
    <w:p w:rsidR="003331F0" w:rsidRDefault="003331F0">
      <w:pPr>
        <w:numPr>
          <w:ilvl w:val="0"/>
          <w:numId w:val="251"/>
        </w:numPr>
        <w:tabs>
          <w:tab w:val="right" w:pos="8424"/>
        </w:tabs>
        <w:kinsoku w:val="0"/>
        <w:overflowPunct w:val="0"/>
        <w:autoSpaceDE/>
        <w:autoSpaceDN/>
        <w:adjustRightInd/>
        <w:spacing w:before="240" w:line="276" w:lineRule="exact"/>
        <w:jc w:val="both"/>
        <w:textAlignment w:val="baseline"/>
        <w:rPr>
          <w:sz w:val="24"/>
          <w:szCs w:val="24"/>
        </w:rPr>
      </w:pPr>
      <w:r>
        <w:rPr>
          <w:sz w:val="24"/>
          <w:szCs w:val="24"/>
        </w:rPr>
        <w:t>The replacement of an Account only becomes effective when the relevant</w:t>
      </w:r>
      <w:r>
        <w:rPr>
          <w:sz w:val="24"/>
          <w:szCs w:val="24"/>
        </w:rPr>
        <w:br/>
        <w:t>bank agrees with the Agent and the Obligors' Agent, in a manner satisfactory to the Agent (acting on the instructions of the Majority Lenders), to fulfil the role of the bank holding that Account and acknowledges that such Account shall be the subject of the Transaction Security and the relevant Obligor has provided Security, corporate authorisations and opinions in respect of any such transferred Account to the Agent which are equivalent to those provided in respect of the Account being replaced.</w:t>
      </w:r>
    </w:p>
    <w:p w:rsidR="003331F0" w:rsidRDefault="003331F0">
      <w:pPr>
        <w:numPr>
          <w:ilvl w:val="0"/>
          <w:numId w:val="251"/>
        </w:numPr>
        <w:tabs>
          <w:tab w:val="right" w:pos="8424"/>
        </w:tabs>
        <w:kinsoku w:val="0"/>
        <w:overflowPunct w:val="0"/>
        <w:autoSpaceDE/>
        <w:autoSpaceDN/>
        <w:adjustRightInd/>
        <w:spacing w:before="240" w:line="274" w:lineRule="exact"/>
        <w:jc w:val="both"/>
        <w:textAlignment w:val="baseline"/>
        <w:rPr>
          <w:sz w:val="24"/>
          <w:szCs w:val="24"/>
        </w:rPr>
      </w:pPr>
      <w:r>
        <w:rPr>
          <w:sz w:val="24"/>
          <w:szCs w:val="24"/>
        </w:rPr>
        <w:t>Each Propco agrees that it shall promptly, at the request of the Security Agent</w:t>
      </w:r>
      <w:r>
        <w:rPr>
          <w:sz w:val="24"/>
          <w:szCs w:val="24"/>
        </w:rPr>
        <w:br/>
        <w:t>(acting reasonably), and at its own expense:</w:t>
      </w:r>
    </w:p>
    <w:p w:rsidR="003331F0" w:rsidRDefault="003331F0">
      <w:pPr>
        <w:numPr>
          <w:ilvl w:val="0"/>
          <w:numId w:val="252"/>
        </w:numPr>
        <w:tabs>
          <w:tab w:val="right" w:pos="8424"/>
        </w:tabs>
        <w:kinsoku w:val="0"/>
        <w:overflowPunct w:val="0"/>
        <w:autoSpaceDE/>
        <w:autoSpaceDN/>
        <w:adjustRightInd/>
        <w:spacing w:before="239" w:line="277" w:lineRule="exact"/>
        <w:jc w:val="both"/>
        <w:textAlignment w:val="baseline"/>
        <w:rPr>
          <w:sz w:val="24"/>
          <w:szCs w:val="24"/>
        </w:rPr>
      </w:pPr>
      <w:r>
        <w:rPr>
          <w:sz w:val="24"/>
          <w:szCs w:val="24"/>
        </w:rPr>
        <w:t>provide all assistance which may be reasonably required by the</w:t>
      </w:r>
      <w:r>
        <w:rPr>
          <w:sz w:val="24"/>
          <w:szCs w:val="24"/>
        </w:rPr>
        <w:br/>
        <w:t>Security Agent or the bank or financial institution at which each Account located in Spain is held; and</w:t>
      </w:r>
    </w:p>
    <w:p w:rsidR="003331F0" w:rsidRDefault="003331F0">
      <w:pPr>
        <w:numPr>
          <w:ilvl w:val="0"/>
          <w:numId w:val="252"/>
        </w:numPr>
        <w:tabs>
          <w:tab w:val="right" w:pos="8424"/>
        </w:tabs>
        <w:kinsoku w:val="0"/>
        <w:overflowPunct w:val="0"/>
        <w:autoSpaceDE/>
        <w:autoSpaceDN/>
        <w:adjustRightInd/>
        <w:spacing w:before="237" w:line="277" w:lineRule="exact"/>
        <w:jc w:val="both"/>
        <w:textAlignment w:val="baseline"/>
        <w:rPr>
          <w:spacing w:val="-1"/>
          <w:sz w:val="24"/>
          <w:szCs w:val="24"/>
        </w:rPr>
      </w:pPr>
      <w:r>
        <w:rPr>
          <w:spacing w:val="-1"/>
          <w:sz w:val="24"/>
          <w:szCs w:val="24"/>
        </w:rPr>
        <w:t>execute and deliver any document (executed as a deed or under hand as</w:t>
      </w:r>
      <w:r>
        <w:rPr>
          <w:spacing w:val="-1"/>
          <w:sz w:val="24"/>
          <w:szCs w:val="24"/>
        </w:rPr>
        <w:br/>
        <w:t>the Security Agent (acting reasonably) may direct in writing);</w:t>
      </w:r>
    </w:p>
    <w:p w:rsidR="003331F0" w:rsidRDefault="003331F0">
      <w:pPr>
        <w:numPr>
          <w:ilvl w:val="0"/>
          <w:numId w:val="253"/>
        </w:numPr>
        <w:kinsoku w:val="0"/>
        <w:overflowPunct w:val="0"/>
        <w:autoSpaceDE/>
        <w:autoSpaceDN/>
        <w:adjustRightInd/>
        <w:spacing w:before="238" w:line="276" w:lineRule="exact"/>
        <w:jc w:val="both"/>
        <w:textAlignment w:val="baseline"/>
        <w:rPr>
          <w:sz w:val="24"/>
          <w:szCs w:val="24"/>
        </w:rPr>
      </w:pPr>
      <w:r>
        <w:rPr>
          <w:sz w:val="24"/>
          <w:szCs w:val="24"/>
        </w:rPr>
        <w:t>comply with any reasonable request from the Security Agent or any bank or fmancial institution at which each Account located in Spain is held for additional information or documentation,</w:t>
      </w:r>
    </w:p>
    <w:p w:rsidR="003331F0" w:rsidRDefault="003331F0">
      <w:pPr>
        <w:kinsoku w:val="0"/>
        <w:overflowPunct w:val="0"/>
        <w:autoSpaceDE/>
        <w:autoSpaceDN/>
        <w:adjustRightInd/>
        <w:spacing w:before="243" w:after="715" w:line="276" w:lineRule="exact"/>
        <w:ind w:left="792"/>
        <w:jc w:val="both"/>
        <w:textAlignment w:val="baseline"/>
        <w:rPr>
          <w:spacing w:val="2"/>
          <w:sz w:val="24"/>
          <w:szCs w:val="24"/>
        </w:rPr>
      </w:pPr>
      <w:r>
        <w:rPr>
          <w:spacing w:val="2"/>
          <w:sz w:val="24"/>
          <w:szCs w:val="24"/>
        </w:rPr>
        <w:t xml:space="preserve">in order for the signing authority of the Security Agent in respect of its relevant Accounts in accordance with the bank mandates referred to in paragraph 6 of Part 2 of Schedule 2 </w:t>
      </w:r>
      <w:r>
        <w:rPr>
          <w:i/>
          <w:iCs/>
          <w:spacing w:val="2"/>
          <w:sz w:val="24"/>
          <w:szCs w:val="24"/>
        </w:rPr>
        <w:t xml:space="preserve">(Conditions Precedent and Conditions Subsequent) </w:t>
      </w:r>
      <w:r>
        <w:rPr>
          <w:spacing w:val="2"/>
          <w:sz w:val="24"/>
          <w:szCs w:val="24"/>
        </w:rPr>
        <w:t>to be confirmed by the relevant bank or financial institution at which such Accounts are held.</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- 77 -</w:t>
      </w:r>
      <w:r>
        <w:rPr>
          <w:sz w:val="24"/>
          <w:szCs w:val="24"/>
        </w:rPr>
        <w:tab/>
      </w:r>
      <w:r>
        <w:rPr>
          <w:sz w:val="16"/>
          <w:szCs w:val="16"/>
        </w:rPr>
        <w:t>70-40580707</w:t>
      </w:r>
    </w:p>
    <w:p w:rsidR="003331F0" w:rsidRDefault="003331F0">
      <w:pPr>
        <w:pageBreakBefore/>
        <w:kinsoku w:val="0"/>
        <w:overflowPunct w:val="0"/>
        <w:autoSpaceDE/>
        <w:autoSpaceDN/>
        <w:adjustRightInd/>
        <w:spacing w:before="12" w:line="274" w:lineRule="exact"/>
        <w:textAlignment w:val="baseline"/>
        <w:rPr>
          <w:b/>
          <w:bCs/>
          <w:spacing w:val="12"/>
          <w:sz w:val="24"/>
          <w:szCs w:val="24"/>
        </w:rPr>
      </w:pPr>
      <w:r>
        <w:rPr>
          <w:spacing w:val="12"/>
          <w:sz w:val="24"/>
          <w:szCs w:val="24"/>
        </w:rPr>
        <w:lastRenderedPageBreak/>
        <w:t xml:space="preserve">17.3 </w:t>
      </w:r>
      <w:r>
        <w:rPr>
          <w:b/>
          <w:bCs/>
          <w:spacing w:val="12"/>
          <w:sz w:val="24"/>
          <w:szCs w:val="24"/>
        </w:rPr>
        <w:t>Rent Account</w:t>
      </w:r>
    </w:p>
    <w:p w:rsidR="003331F0" w:rsidRDefault="003331F0">
      <w:pPr>
        <w:tabs>
          <w:tab w:val="left" w:pos="1440"/>
        </w:tabs>
        <w:kinsoku w:val="0"/>
        <w:overflowPunct w:val="0"/>
        <w:autoSpaceDE/>
        <w:autoSpaceDN/>
        <w:adjustRightInd/>
        <w:spacing w:before="239" w:line="274" w:lineRule="exact"/>
        <w:ind w:left="720"/>
        <w:textAlignment w:val="baseline"/>
        <w:rPr>
          <w:sz w:val="24"/>
          <w:szCs w:val="24"/>
        </w:rPr>
      </w:pPr>
      <w:r>
        <w:rPr>
          <w:sz w:val="24"/>
          <w:szCs w:val="24"/>
        </w:rPr>
        <w:t>(a)</w:t>
      </w:r>
      <w:r>
        <w:rPr>
          <w:sz w:val="24"/>
          <w:szCs w:val="24"/>
        </w:rPr>
        <w:tab/>
        <w:t>The Security Agent has sole signing rights in relation to each Rent Account.</w:t>
      </w:r>
    </w:p>
    <w:p w:rsidR="003331F0" w:rsidRDefault="003331F0">
      <w:pPr>
        <w:kinsoku w:val="0"/>
        <w:overflowPunct w:val="0"/>
        <w:autoSpaceDE/>
        <w:autoSpaceDN/>
        <w:adjustRightInd/>
        <w:spacing w:before="291" w:line="224" w:lineRule="exact"/>
        <w:ind w:left="720"/>
        <w:textAlignment w:val="baseline"/>
        <w:rPr>
          <w:spacing w:val="-3"/>
          <w:sz w:val="24"/>
          <w:szCs w:val="24"/>
        </w:rPr>
      </w:pPr>
      <w:r>
        <w:rPr>
          <w:spacing w:val="-3"/>
          <w:sz w:val="24"/>
          <w:szCs w:val="24"/>
        </w:rPr>
        <w:t>(b)</w:t>
      </w:r>
    </w:p>
    <w:p w:rsidR="003331F0" w:rsidRDefault="003331F0">
      <w:pPr>
        <w:tabs>
          <w:tab w:val="left" w:pos="2088"/>
        </w:tabs>
        <w:kinsoku w:val="0"/>
        <w:overflowPunct w:val="0"/>
        <w:autoSpaceDE/>
        <w:autoSpaceDN/>
        <w:adjustRightInd/>
        <w:spacing w:line="277" w:lineRule="exact"/>
        <w:ind w:left="1440"/>
        <w:textAlignment w:val="baseline"/>
        <w:rPr>
          <w:sz w:val="24"/>
          <w:szCs w:val="24"/>
          <w:lang w:eastAsia="en-US"/>
        </w:rPr>
      </w:pPr>
      <w:r>
        <w:rPr>
          <w:sz w:val="24"/>
          <w:szCs w:val="24"/>
          <w:lang w:val="es-ES" w:eastAsia="es-ES"/>
        </w:rPr>
        <w:t>(i)</w:t>
      </w:r>
      <w:r>
        <w:rPr>
          <w:sz w:val="24"/>
          <w:szCs w:val="24"/>
          <w:lang w:val="es-ES" w:eastAsia="es-ES"/>
        </w:rPr>
        <w:tab/>
      </w:r>
      <w:r>
        <w:rPr>
          <w:sz w:val="24"/>
          <w:szCs w:val="24"/>
          <w:lang w:eastAsia="en-US"/>
        </w:rPr>
        <w:t>Each Borrower must ensure that:</w:t>
      </w:r>
    </w:p>
    <w:p w:rsidR="003331F0" w:rsidRDefault="003331F0">
      <w:pPr>
        <w:tabs>
          <w:tab w:val="left" w:pos="2880"/>
        </w:tabs>
        <w:kinsoku w:val="0"/>
        <w:overflowPunct w:val="0"/>
        <w:autoSpaceDE/>
        <w:autoSpaceDN/>
        <w:adjustRightInd/>
        <w:spacing w:before="244" w:line="274" w:lineRule="exact"/>
        <w:ind w:left="2160"/>
        <w:textAlignment w:val="baseline"/>
        <w:rPr>
          <w:sz w:val="24"/>
          <w:szCs w:val="24"/>
          <w:lang w:eastAsia="en-US"/>
        </w:rPr>
      </w:pPr>
      <w:r>
        <w:rPr>
          <w:sz w:val="24"/>
          <w:szCs w:val="24"/>
          <w:lang w:eastAsia="en-US"/>
        </w:rPr>
        <w:t>(A)</w:t>
      </w:r>
      <w:r>
        <w:rPr>
          <w:sz w:val="24"/>
          <w:szCs w:val="24"/>
          <w:lang w:eastAsia="en-US"/>
        </w:rPr>
        <w:tab/>
        <w:t>all its Rental Income is;</w:t>
      </w:r>
    </w:p>
    <w:p w:rsidR="003331F0" w:rsidRDefault="003331F0">
      <w:pPr>
        <w:numPr>
          <w:ilvl w:val="0"/>
          <w:numId w:val="254"/>
        </w:numPr>
        <w:kinsoku w:val="0"/>
        <w:overflowPunct w:val="0"/>
        <w:autoSpaceDE/>
        <w:autoSpaceDN/>
        <w:adjustRightInd/>
        <w:spacing w:before="235" w:line="280" w:lineRule="exact"/>
        <w:jc w:val="both"/>
        <w:textAlignment w:val="baseline"/>
        <w:rPr>
          <w:sz w:val="24"/>
          <w:szCs w:val="24"/>
          <w:lang w:eastAsia="en-US"/>
        </w:rPr>
      </w:pPr>
      <w:r>
        <w:rPr>
          <w:sz w:val="24"/>
          <w:szCs w:val="24"/>
          <w:lang w:eastAsia="en-US"/>
        </w:rPr>
        <w:t>any amounts payable to it under any Hedging Agreements are; and</w:t>
      </w:r>
    </w:p>
    <w:p w:rsidR="003331F0" w:rsidRDefault="003331F0">
      <w:pPr>
        <w:numPr>
          <w:ilvl w:val="0"/>
          <w:numId w:val="255"/>
        </w:numPr>
        <w:tabs>
          <w:tab w:val="right" w:pos="9000"/>
        </w:tabs>
        <w:kinsoku w:val="0"/>
        <w:overflowPunct w:val="0"/>
        <w:autoSpaceDE/>
        <w:autoSpaceDN/>
        <w:adjustRightInd/>
        <w:spacing w:before="235" w:line="277" w:lineRule="exact"/>
        <w:jc w:val="both"/>
        <w:textAlignment w:val="baseline"/>
        <w:rPr>
          <w:sz w:val="24"/>
          <w:szCs w:val="24"/>
          <w:lang w:eastAsia="en-US"/>
        </w:rPr>
      </w:pPr>
      <w:r>
        <w:rPr>
          <w:sz w:val="24"/>
          <w:szCs w:val="24"/>
          <w:lang w:eastAsia="en-US"/>
        </w:rPr>
        <w:t>all proceeds of any Insurances in respect of loss of rent relating</w:t>
      </w:r>
      <w:r>
        <w:rPr>
          <w:sz w:val="24"/>
          <w:szCs w:val="24"/>
          <w:lang w:eastAsia="en-US"/>
        </w:rPr>
        <w:br/>
        <w:t xml:space="preserve">to its Property which are to be treated as Rental Income in accordance with paragraph (i)(iii) of Clause 23.9 </w:t>
      </w:r>
      <w:r>
        <w:rPr>
          <w:i/>
          <w:iCs/>
          <w:sz w:val="24"/>
          <w:szCs w:val="24"/>
          <w:lang w:eastAsia="en-US"/>
        </w:rPr>
        <w:t xml:space="preserve">(Insurances) </w:t>
      </w:r>
      <w:r>
        <w:rPr>
          <w:sz w:val="24"/>
          <w:szCs w:val="24"/>
          <w:lang w:eastAsia="en-US"/>
        </w:rPr>
        <w:t>are,</w:t>
      </w:r>
    </w:p>
    <w:p w:rsidR="003331F0" w:rsidRDefault="003331F0">
      <w:pPr>
        <w:kinsoku w:val="0"/>
        <w:overflowPunct w:val="0"/>
        <w:autoSpaceDE/>
        <w:autoSpaceDN/>
        <w:adjustRightInd/>
        <w:spacing w:before="239" w:line="274" w:lineRule="exact"/>
        <w:ind w:left="2160"/>
        <w:textAlignment w:val="baseline"/>
        <w:rPr>
          <w:sz w:val="24"/>
          <w:szCs w:val="24"/>
          <w:lang w:eastAsia="en-US"/>
        </w:rPr>
      </w:pPr>
      <w:r>
        <w:rPr>
          <w:sz w:val="24"/>
          <w:szCs w:val="24"/>
          <w:lang w:eastAsia="en-US"/>
        </w:rPr>
        <w:t>paid into its Rent Account.</w:t>
      </w:r>
    </w:p>
    <w:p w:rsidR="003331F0" w:rsidRDefault="003331F0">
      <w:pPr>
        <w:tabs>
          <w:tab w:val="left" w:pos="2088"/>
        </w:tabs>
        <w:kinsoku w:val="0"/>
        <w:overflowPunct w:val="0"/>
        <w:autoSpaceDE/>
        <w:autoSpaceDN/>
        <w:adjustRightInd/>
        <w:spacing w:before="301" w:line="274" w:lineRule="exact"/>
        <w:ind w:left="1440"/>
        <w:textAlignment w:val="baseline"/>
        <w:rPr>
          <w:sz w:val="24"/>
          <w:szCs w:val="24"/>
          <w:lang w:eastAsia="en-US"/>
        </w:rPr>
      </w:pPr>
      <w:r>
        <w:rPr>
          <w:sz w:val="24"/>
          <w:szCs w:val="24"/>
          <w:lang w:eastAsia="en-US"/>
        </w:rPr>
        <w:t>(ii)</w:t>
      </w:r>
      <w:r>
        <w:rPr>
          <w:sz w:val="24"/>
          <w:szCs w:val="24"/>
          <w:lang w:eastAsia="en-US"/>
        </w:rPr>
        <w:tab/>
        <w:t>Paragraph (i) above shall not apply to Lease Prepayment Proceeds.</w:t>
      </w:r>
    </w:p>
    <w:p w:rsidR="003331F0" w:rsidRDefault="003331F0">
      <w:pPr>
        <w:tabs>
          <w:tab w:val="left" w:pos="1440"/>
        </w:tabs>
        <w:kinsoku w:val="0"/>
        <w:overflowPunct w:val="0"/>
        <w:autoSpaceDE/>
        <w:autoSpaceDN/>
        <w:adjustRightInd/>
        <w:spacing w:before="303" w:line="274" w:lineRule="exact"/>
        <w:ind w:left="720"/>
        <w:textAlignment w:val="baseline"/>
        <w:rPr>
          <w:spacing w:val="1"/>
          <w:sz w:val="24"/>
          <w:szCs w:val="24"/>
          <w:lang w:eastAsia="en-US"/>
        </w:rPr>
      </w:pPr>
      <w:r>
        <w:rPr>
          <w:spacing w:val="1"/>
          <w:sz w:val="24"/>
          <w:szCs w:val="24"/>
          <w:lang w:eastAsia="en-US"/>
        </w:rPr>
        <w:t>(c)</w:t>
      </w:r>
      <w:r>
        <w:rPr>
          <w:spacing w:val="1"/>
          <w:sz w:val="24"/>
          <w:szCs w:val="24"/>
          <w:lang w:eastAsia="en-US"/>
        </w:rPr>
        <w:tab/>
        <w:t>If any payment of any amount referred to in paragraph (b) above is paid into</w:t>
      </w:r>
    </w:p>
    <w:p w:rsidR="003331F0" w:rsidRDefault="003331F0">
      <w:pPr>
        <w:kinsoku w:val="0"/>
        <w:overflowPunct w:val="0"/>
        <w:autoSpaceDE/>
        <w:autoSpaceDN/>
        <w:adjustRightInd/>
        <w:spacing w:before="4" w:line="274" w:lineRule="exact"/>
        <w:ind w:left="1440"/>
        <w:jc w:val="both"/>
        <w:textAlignment w:val="baseline"/>
        <w:rPr>
          <w:sz w:val="24"/>
          <w:szCs w:val="24"/>
          <w:lang w:eastAsia="en-US"/>
        </w:rPr>
      </w:pPr>
      <w:r>
        <w:rPr>
          <w:sz w:val="24"/>
          <w:szCs w:val="24"/>
          <w:lang w:eastAsia="en-US"/>
        </w:rPr>
        <w:t>an Account other than the Rent Account of the relevant Borrower, that payment must be paid immediately into the relevant Rent Account.</w:t>
      </w:r>
    </w:p>
    <w:p w:rsidR="003331F0" w:rsidRDefault="003331F0">
      <w:pPr>
        <w:tabs>
          <w:tab w:val="left" w:pos="1440"/>
        </w:tabs>
        <w:kinsoku w:val="0"/>
        <w:overflowPunct w:val="0"/>
        <w:autoSpaceDE/>
        <w:autoSpaceDN/>
        <w:adjustRightInd/>
        <w:spacing w:before="245" w:line="273" w:lineRule="exact"/>
        <w:ind w:left="720"/>
        <w:textAlignment w:val="baseline"/>
        <w:rPr>
          <w:spacing w:val="7"/>
          <w:sz w:val="24"/>
          <w:szCs w:val="24"/>
          <w:lang w:eastAsia="en-US"/>
        </w:rPr>
      </w:pPr>
      <w:r>
        <w:rPr>
          <w:spacing w:val="7"/>
          <w:sz w:val="24"/>
          <w:szCs w:val="24"/>
          <w:lang w:eastAsia="en-US"/>
        </w:rPr>
        <w:t>(d)</w:t>
      </w:r>
      <w:r>
        <w:rPr>
          <w:spacing w:val="7"/>
          <w:sz w:val="24"/>
          <w:szCs w:val="24"/>
          <w:lang w:eastAsia="en-US"/>
        </w:rPr>
        <w:tab/>
        <w:t xml:space="preserve">Except as provided in Clause 33.5 </w:t>
      </w:r>
      <w:r>
        <w:rPr>
          <w:i/>
          <w:iCs/>
          <w:spacing w:val="7"/>
          <w:sz w:val="24"/>
          <w:szCs w:val="24"/>
          <w:lang w:eastAsia="en-US"/>
        </w:rPr>
        <w:t xml:space="preserve">(Partial payments) </w:t>
      </w:r>
      <w:r>
        <w:rPr>
          <w:spacing w:val="7"/>
          <w:sz w:val="24"/>
          <w:szCs w:val="24"/>
          <w:lang w:eastAsia="en-US"/>
        </w:rPr>
        <w:t>and paragraph (h)</w:t>
      </w:r>
    </w:p>
    <w:p w:rsidR="003331F0" w:rsidRDefault="003331F0">
      <w:pPr>
        <w:kinsoku w:val="0"/>
        <w:overflowPunct w:val="0"/>
        <w:autoSpaceDE/>
        <w:autoSpaceDN/>
        <w:adjustRightInd/>
        <w:spacing w:line="276" w:lineRule="exact"/>
        <w:ind w:left="1440"/>
        <w:jc w:val="both"/>
        <w:textAlignment w:val="baseline"/>
        <w:rPr>
          <w:sz w:val="24"/>
          <w:szCs w:val="24"/>
          <w:lang w:eastAsia="en-US"/>
        </w:rPr>
      </w:pPr>
      <w:r>
        <w:rPr>
          <w:sz w:val="24"/>
          <w:szCs w:val="24"/>
          <w:lang w:eastAsia="en-US"/>
        </w:rPr>
        <w:t>below, on each Interest Payment Date, the Security Agent shall (and is irrevocably authorised by each Obligor to) withdraw from, and apply amounts standing to the credit of, the Rent Account of each Borrower, in the following order:</w:t>
      </w:r>
    </w:p>
    <w:p w:rsidR="003331F0" w:rsidRDefault="003331F0">
      <w:pPr>
        <w:tabs>
          <w:tab w:val="left" w:pos="2088"/>
        </w:tabs>
        <w:kinsoku w:val="0"/>
        <w:overflowPunct w:val="0"/>
        <w:autoSpaceDE/>
        <w:autoSpaceDN/>
        <w:adjustRightInd/>
        <w:spacing w:before="184" w:line="331" w:lineRule="exact"/>
        <w:ind w:left="1440"/>
        <w:textAlignment w:val="baseline"/>
        <w:rPr>
          <w:spacing w:val="8"/>
          <w:sz w:val="24"/>
          <w:szCs w:val="24"/>
          <w:lang w:eastAsia="en-US"/>
        </w:rPr>
      </w:pPr>
      <w:r>
        <w:rPr>
          <w:spacing w:val="8"/>
          <w:sz w:val="24"/>
          <w:szCs w:val="24"/>
          <w:lang w:val="es-ES" w:eastAsia="es-ES"/>
        </w:rPr>
        <w:t>(i)</w:t>
      </w:r>
      <w:r>
        <w:rPr>
          <w:spacing w:val="8"/>
          <w:sz w:val="24"/>
          <w:szCs w:val="24"/>
          <w:lang w:val="es-ES" w:eastAsia="es-ES"/>
        </w:rPr>
        <w:tab/>
      </w:r>
      <w:r>
        <w:rPr>
          <w:b/>
          <w:bCs/>
          <w:spacing w:val="8"/>
          <w:sz w:val="24"/>
          <w:szCs w:val="24"/>
          <w:lang w:eastAsia="en-US"/>
        </w:rPr>
        <w:t xml:space="preserve">firstly, </w:t>
      </w:r>
      <w:r>
        <w:rPr>
          <w:spacing w:val="8"/>
          <w:sz w:val="24"/>
          <w:szCs w:val="24"/>
          <w:lang w:eastAsia="en-US"/>
        </w:rPr>
        <w:t>payment into the Service Charge Account of the relevant</w:t>
      </w:r>
    </w:p>
    <w:p w:rsidR="003331F0" w:rsidRDefault="003331F0">
      <w:pPr>
        <w:kinsoku w:val="0"/>
        <w:overflowPunct w:val="0"/>
        <w:autoSpaceDE/>
        <w:autoSpaceDN/>
        <w:adjustRightInd/>
        <w:spacing w:before="2" w:line="274" w:lineRule="exact"/>
        <w:ind w:left="2160"/>
        <w:textAlignment w:val="baseline"/>
        <w:rPr>
          <w:sz w:val="24"/>
          <w:szCs w:val="24"/>
          <w:lang w:eastAsia="en-US"/>
        </w:rPr>
      </w:pPr>
      <w:r>
        <w:rPr>
          <w:sz w:val="24"/>
          <w:szCs w:val="24"/>
          <w:lang w:eastAsia="en-US"/>
        </w:rPr>
        <w:t>Borrower of:</w:t>
      </w:r>
    </w:p>
    <w:p w:rsidR="003331F0" w:rsidRDefault="003331F0">
      <w:pPr>
        <w:numPr>
          <w:ilvl w:val="0"/>
          <w:numId w:val="256"/>
        </w:numPr>
        <w:kinsoku w:val="0"/>
        <w:overflowPunct w:val="0"/>
        <w:autoSpaceDE/>
        <w:autoSpaceDN/>
        <w:adjustRightInd/>
        <w:spacing w:before="237" w:line="278" w:lineRule="exact"/>
        <w:jc w:val="both"/>
        <w:textAlignment w:val="baseline"/>
        <w:rPr>
          <w:sz w:val="24"/>
          <w:szCs w:val="24"/>
          <w:lang w:eastAsia="en-US"/>
        </w:rPr>
      </w:pPr>
      <w:r>
        <w:rPr>
          <w:sz w:val="24"/>
          <w:szCs w:val="24"/>
          <w:lang w:eastAsia="en-US"/>
        </w:rPr>
        <w:t>any amounts st</w:t>
      </w:r>
      <w:r>
        <w:rPr>
          <w:sz w:val="24"/>
          <w:szCs w:val="24"/>
          <w:lang w:val="es-ES" w:eastAsia="es-ES"/>
        </w:rPr>
        <w:t>an</w:t>
      </w:r>
      <w:r>
        <w:rPr>
          <w:sz w:val="24"/>
          <w:szCs w:val="24"/>
          <w:lang w:eastAsia="en-US"/>
        </w:rPr>
        <w:t>ding to the credit of its Rent Account which constitute Tenant Contributions; and</w:t>
      </w:r>
    </w:p>
    <w:p w:rsidR="003331F0" w:rsidRDefault="003331F0">
      <w:pPr>
        <w:numPr>
          <w:ilvl w:val="0"/>
          <w:numId w:val="256"/>
        </w:numPr>
        <w:kinsoku w:val="0"/>
        <w:overflowPunct w:val="0"/>
        <w:autoSpaceDE/>
        <w:autoSpaceDN/>
        <w:adjustRightInd/>
        <w:spacing w:before="236" w:line="278" w:lineRule="exact"/>
        <w:jc w:val="both"/>
        <w:textAlignment w:val="baseline"/>
        <w:rPr>
          <w:sz w:val="24"/>
          <w:szCs w:val="24"/>
          <w:lang w:eastAsia="en-US"/>
        </w:rPr>
      </w:pPr>
      <w:r>
        <w:rPr>
          <w:sz w:val="24"/>
          <w:szCs w:val="24"/>
          <w:lang w:eastAsia="en-US"/>
        </w:rPr>
        <w:t>the amount of any Irrecoverable Expenses which are due and payable but unpaid by that Borrower,</w:t>
      </w:r>
    </w:p>
    <w:p w:rsidR="003331F0" w:rsidRDefault="003331F0">
      <w:pPr>
        <w:kinsoku w:val="0"/>
        <w:overflowPunct w:val="0"/>
        <w:autoSpaceDE/>
        <w:autoSpaceDN/>
        <w:adjustRightInd/>
        <w:spacing w:before="234" w:line="277" w:lineRule="exact"/>
        <w:ind w:left="2160"/>
        <w:jc w:val="both"/>
        <w:textAlignment w:val="baseline"/>
        <w:rPr>
          <w:sz w:val="24"/>
          <w:szCs w:val="24"/>
          <w:lang w:eastAsia="en-US"/>
        </w:rPr>
      </w:pPr>
      <w:r>
        <w:rPr>
          <w:sz w:val="24"/>
          <w:szCs w:val="24"/>
          <w:lang w:eastAsia="en-US"/>
        </w:rPr>
        <w:t>in each case, as certified by the Obligors' Agent in the Compliance Certificate delivered in respect of that Interest Payment Date in</w:t>
      </w:r>
    </w:p>
    <w:p w:rsidR="003331F0" w:rsidRDefault="003331F0">
      <w:pPr>
        <w:tabs>
          <w:tab w:val="right" w:pos="9000"/>
        </w:tabs>
        <w:kinsoku w:val="0"/>
        <w:overflowPunct w:val="0"/>
        <w:autoSpaceDE/>
        <w:autoSpaceDN/>
        <w:adjustRightInd/>
        <w:spacing w:line="277" w:lineRule="exact"/>
        <w:ind w:left="2160"/>
        <w:jc w:val="both"/>
        <w:textAlignment w:val="baseline"/>
        <w:rPr>
          <w:i/>
          <w:iCs/>
          <w:sz w:val="24"/>
          <w:szCs w:val="24"/>
          <w:lang w:eastAsia="en-US"/>
        </w:rPr>
      </w:pPr>
      <w:r>
        <w:rPr>
          <w:sz w:val="24"/>
          <w:szCs w:val="24"/>
          <w:lang w:eastAsia="en-US"/>
        </w:rPr>
        <w:t>accordance with paragraph</w:t>
      </w:r>
      <w:r>
        <w:rPr>
          <w:sz w:val="24"/>
          <w:szCs w:val="24"/>
          <w:lang w:eastAsia="en-US"/>
        </w:rPr>
        <w:tab/>
        <w:t xml:space="preserve">(a) of Clause 20.2 </w:t>
      </w:r>
      <w:r>
        <w:rPr>
          <w:i/>
          <w:iCs/>
          <w:sz w:val="24"/>
          <w:szCs w:val="24"/>
          <w:lang w:eastAsia="en-US"/>
        </w:rPr>
        <w:t>(Compliance</w:t>
      </w:r>
      <w:r>
        <w:rPr>
          <w:i/>
          <w:iCs/>
          <w:sz w:val="24"/>
          <w:szCs w:val="24"/>
          <w:lang w:eastAsia="en-US"/>
        </w:rPr>
        <w:br/>
        <w:t>Certificate);</w:t>
      </w:r>
    </w:p>
    <w:p w:rsidR="003331F0" w:rsidRDefault="003331F0">
      <w:pPr>
        <w:tabs>
          <w:tab w:val="left" w:pos="2088"/>
        </w:tabs>
        <w:kinsoku w:val="0"/>
        <w:overflowPunct w:val="0"/>
        <w:autoSpaceDE/>
        <w:autoSpaceDN/>
        <w:adjustRightInd/>
        <w:spacing w:before="239" w:line="274" w:lineRule="exact"/>
        <w:ind w:left="1440"/>
        <w:textAlignment w:val="baseline"/>
        <w:rPr>
          <w:spacing w:val="-1"/>
          <w:sz w:val="24"/>
          <w:szCs w:val="24"/>
          <w:lang w:eastAsia="en-US"/>
        </w:rPr>
      </w:pPr>
      <w:r>
        <w:rPr>
          <w:spacing w:val="-1"/>
          <w:sz w:val="24"/>
          <w:szCs w:val="24"/>
          <w:lang w:eastAsia="en-US"/>
        </w:rPr>
        <w:t>(ii)</w:t>
      </w:r>
      <w:r>
        <w:rPr>
          <w:spacing w:val="-1"/>
          <w:sz w:val="24"/>
          <w:szCs w:val="24"/>
          <w:lang w:eastAsia="en-US"/>
        </w:rPr>
        <w:tab/>
      </w:r>
      <w:r>
        <w:rPr>
          <w:b/>
          <w:bCs/>
          <w:spacing w:val="-1"/>
          <w:sz w:val="24"/>
          <w:szCs w:val="24"/>
          <w:lang w:eastAsia="en-US"/>
        </w:rPr>
        <w:t xml:space="preserve">secondly, </w:t>
      </w:r>
      <w:r>
        <w:rPr>
          <w:spacing w:val="-1"/>
          <w:sz w:val="24"/>
          <w:szCs w:val="24"/>
          <w:lang w:eastAsia="en-US"/>
        </w:rPr>
        <w:t>in or towards payment pro rata of any unpaid amounts owing</w:t>
      </w:r>
    </w:p>
    <w:p w:rsidR="003331F0" w:rsidRDefault="003331F0">
      <w:pPr>
        <w:kinsoku w:val="0"/>
        <w:overflowPunct w:val="0"/>
        <w:autoSpaceDE/>
        <w:autoSpaceDN/>
        <w:adjustRightInd/>
        <w:spacing w:before="3" w:after="1494" w:line="276" w:lineRule="exact"/>
        <w:ind w:left="2160"/>
        <w:jc w:val="both"/>
        <w:textAlignment w:val="baseline"/>
        <w:rPr>
          <w:sz w:val="24"/>
          <w:szCs w:val="24"/>
          <w:lang w:eastAsia="en-US"/>
        </w:rPr>
      </w:pPr>
      <w:r>
        <w:rPr>
          <w:sz w:val="24"/>
          <w:szCs w:val="24"/>
          <w:lang w:eastAsia="en-US"/>
        </w:rPr>
        <w:t>to the Agent, the Arranger or the Security Agent (including any due to any Receiver or Delegate) due but unpaid under the Finance Documents;</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- 78 -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2" w:line="278" w:lineRule="exact"/>
        <w:textAlignment w:val="baseline"/>
        <w:rPr>
          <w:spacing w:val="4"/>
          <w:sz w:val="24"/>
          <w:szCs w:val="24"/>
          <w:lang w:val="es-ES" w:eastAsia="es-ES"/>
        </w:rPr>
      </w:pPr>
      <w:r>
        <w:rPr>
          <w:b/>
          <w:bCs/>
          <w:spacing w:val="4"/>
          <w:sz w:val="24"/>
          <w:szCs w:val="24"/>
          <w:lang w:eastAsia="en-US"/>
        </w:rPr>
        <w:lastRenderedPageBreak/>
        <w:t xml:space="preserve">(iii) thirdly, </w:t>
      </w:r>
      <w:r>
        <w:rPr>
          <w:spacing w:val="4"/>
          <w:sz w:val="24"/>
          <w:szCs w:val="24"/>
          <w:lang w:eastAsia="en-US"/>
        </w:rPr>
        <w:t xml:space="preserve">in or towards payment to the Agent for the Lenders </w:t>
      </w:r>
      <w:r>
        <w:rPr>
          <w:spacing w:val="4"/>
          <w:sz w:val="24"/>
          <w:szCs w:val="24"/>
          <w:lang w:val="es-ES" w:eastAsia="es-ES"/>
        </w:rPr>
        <w:t>of:</w:t>
      </w:r>
    </w:p>
    <w:p w:rsidR="003331F0" w:rsidRDefault="003331F0">
      <w:pPr>
        <w:numPr>
          <w:ilvl w:val="0"/>
          <w:numId w:val="257"/>
        </w:numPr>
        <w:kinsoku w:val="0"/>
        <w:overflowPunct w:val="0"/>
        <w:autoSpaceDE/>
        <w:autoSpaceDN/>
        <w:adjustRightInd/>
        <w:spacing w:before="232" w:line="278" w:lineRule="exact"/>
        <w:jc w:val="both"/>
        <w:textAlignment w:val="baseline"/>
        <w:rPr>
          <w:sz w:val="24"/>
          <w:szCs w:val="24"/>
          <w:lang w:eastAsia="en-US"/>
        </w:rPr>
      </w:pPr>
      <w:r>
        <w:rPr>
          <w:i/>
          <w:iCs/>
          <w:sz w:val="24"/>
          <w:szCs w:val="24"/>
          <w:lang w:eastAsia="en-US"/>
        </w:rPr>
        <w:t xml:space="preserve">firstly, </w:t>
      </w:r>
      <w:r>
        <w:rPr>
          <w:sz w:val="24"/>
          <w:szCs w:val="24"/>
          <w:lang w:eastAsia="en-US"/>
        </w:rPr>
        <w:t>any accrued interest, fees and expenses due but unpaid by that Borrower under the Finance Documents; and</w:t>
      </w:r>
    </w:p>
    <w:p w:rsidR="003331F0" w:rsidRDefault="003331F0">
      <w:pPr>
        <w:numPr>
          <w:ilvl w:val="0"/>
          <w:numId w:val="258"/>
        </w:numPr>
        <w:kinsoku w:val="0"/>
        <w:overflowPunct w:val="0"/>
        <w:autoSpaceDE/>
        <w:autoSpaceDN/>
        <w:adjustRightInd/>
        <w:spacing w:before="240" w:line="276" w:lineRule="exact"/>
        <w:jc w:val="both"/>
        <w:textAlignment w:val="baseline"/>
        <w:rPr>
          <w:sz w:val="24"/>
          <w:szCs w:val="24"/>
          <w:lang w:eastAsia="en-US"/>
        </w:rPr>
      </w:pPr>
      <w:r>
        <w:rPr>
          <w:i/>
          <w:iCs/>
          <w:sz w:val="24"/>
          <w:szCs w:val="24"/>
          <w:lang w:eastAsia="en-US"/>
        </w:rPr>
        <w:t xml:space="preserve">secondly, </w:t>
      </w:r>
      <w:r>
        <w:rPr>
          <w:sz w:val="24"/>
          <w:szCs w:val="24"/>
          <w:lang w:eastAsia="en-US"/>
        </w:rPr>
        <w:t>after the application of the funds st</w:t>
      </w:r>
      <w:r>
        <w:rPr>
          <w:sz w:val="24"/>
          <w:szCs w:val="24"/>
          <w:lang w:val="es-ES" w:eastAsia="es-ES"/>
        </w:rPr>
        <w:t>an</w:t>
      </w:r>
      <w:r>
        <w:rPr>
          <w:sz w:val="24"/>
          <w:szCs w:val="24"/>
          <w:lang w:eastAsia="en-US"/>
        </w:rPr>
        <w:t>ding to the credit of each Rent Account in accordance with paragraph (a) above, any accrued interest, fees and expenses due but unpaid by any other Obligor under the Finance Documents;</w:t>
      </w:r>
    </w:p>
    <w:p w:rsidR="003331F0" w:rsidRDefault="003331F0">
      <w:pPr>
        <w:kinsoku w:val="0"/>
        <w:overflowPunct w:val="0"/>
        <w:autoSpaceDE/>
        <w:autoSpaceDN/>
        <w:adjustRightInd/>
        <w:spacing w:before="239" w:line="274" w:lineRule="exact"/>
        <w:textAlignment w:val="baseline"/>
        <w:rPr>
          <w:spacing w:val="4"/>
          <w:sz w:val="24"/>
          <w:szCs w:val="24"/>
          <w:lang w:eastAsia="en-US"/>
        </w:rPr>
      </w:pPr>
      <w:r>
        <w:rPr>
          <w:spacing w:val="4"/>
          <w:sz w:val="24"/>
          <w:szCs w:val="24"/>
          <w:lang w:eastAsia="en-US"/>
        </w:rPr>
        <w:t xml:space="preserve">(iv) </w:t>
      </w:r>
      <w:r>
        <w:rPr>
          <w:b/>
          <w:bCs/>
          <w:spacing w:val="4"/>
          <w:sz w:val="24"/>
          <w:szCs w:val="24"/>
          <w:lang w:eastAsia="en-US"/>
        </w:rPr>
        <w:t xml:space="preserve">fourthly, </w:t>
      </w:r>
      <w:r>
        <w:rPr>
          <w:spacing w:val="4"/>
          <w:sz w:val="24"/>
          <w:szCs w:val="24"/>
          <w:lang w:eastAsia="en-US"/>
        </w:rPr>
        <w:t>in or towards payment to the Agent for the Lenders of:</w:t>
      </w:r>
    </w:p>
    <w:p w:rsidR="003331F0" w:rsidRDefault="003331F0">
      <w:pPr>
        <w:numPr>
          <w:ilvl w:val="0"/>
          <w:numId w:val="259"/>
        </w:numPr>
        <w:kinsoku w:val="0"/>
        <w:overflowPunct w:val="0"/>
        <w:autoSpaceDE/>
        <w:autoSpaceDN/>
        <w:adjustRightInd/>
        <w:spacing w:before="246" w:line="273" w:lineRule="exact"/>
        <w:jc w:val="both"/>
        <w:textAlignment w:val="baseline"/>
        <w:rPr>
          <w:sz w:val="24"/>
          <w:szCs w:val="24"/>
          <w:lang w:eastAsia="en-US"/>
        </w:rPr>
      </w:pPr>
      <w:r>
        <w:rPr>
          <w:i/>
          <w:iCs/>
          <w:sz w:val="24"/>
          <w:szCs w:val="24"/>
          <w:lang w:eastAsia="en-US"/>
        </w:rPr>
        <w:t xml:space="preserve">firstly, </w:t>
      </w:r>
      <w:r>
        <w:rPr>
          <w:sz w:val="24"/>
          <w:szCs w:val="24"/>
          <w:lang w:eastAsia="en-US"/>
        </w:rPr>
        <w:t>any principal due but unpaid by that Borrower under the Finance Documents;</w:t>
      </w:r>
    </w:p>
    <w:p w:rsidR="003331F0" w:rsidRDefault="003331F0">
      <w:pPr>
        <w:numPr>
          <w:ilvl w:val="0"/>
          <w:numId w:val="260"/>
        </w:numPr>
        <w:kinsoku w:val="0"/>
        <w:overflowPunct w:val="0"/>
        <w:autoSpaceDE/>
        <w:autoSpaceDN/>
        <w:adjustRightInd/>
        <w:spacing w:before="244" w:line="275" w:lineRule="exact"/>
        <w:jc w:val="both"/>
        <w:textAlignment w:val="baseline"/>
        <w:rPr>
          <w:sz w:val="24"/>
          <w:szCs w:val="24"/>
          <w:lang w:eastAsia="en-US"/>
        </w:rPr>
      </w:pPr>
      <w:r>
        <w:rPr>
          <w:i/>
          <w:iCs/>
          <w:sz w:val="24"/>
          <w:szCs w:val="24"/>
          <w:lang w:eastAsia="en-US"/>
        </w:rPr>
        <w:t xml:space="preserve">secondly, </w:t>
      </w:r>
      <w:r>
        <w:rPr>
          <w:sz w:val="24"/>
          <w:szCs w:val="24"/>
          <w:lang w:eastAsia="en-US"/>
        </w:rPr>
        <w:t>after the application of the funds st</w:t>
      </w:r>
      <w:r>
        <w:rPr>
          <w:sz w:val="24"/>
          <w:szCs w:val="24"/>
          <w:lang w:val="es-ES" w:eastAsia="es-ES"/>
        </w:rPr>
        <w:t>an</w:t>
      </w:r>
      <w:r>
        <w:rPr>
          <w:sz w:val="24"/>
          <w:szCs w:val="24"/>
          <w:lang w:eastAsia="en-US"/>
        </w:rPr>
        <w:t>ding to the credit of each Rent Account in accordance with paragraph (a) above, any p</w:t>
      </w:r>
      <w:r>
        <w:rPr>
          <w:sz w:val="24"/>
          <w:szCs w:val="24"/>
          <w:lang w:val="es-ES" w:eastAsia="es-ES"/>
        </w:rPr>
        <w:t>ri</w:t>
      </w:r>
      <w:r>
        <w:rPr>
          <w:sz w:val="24"/>
          <w:szCs w:val="24"/>
          <w:lang w:eastAsia="en-US"/>
        </w:rPr>
        <w:t>ncipal due but unpaid by any other Obligor under the Finance Documents</w:t>
      </w:r>
    </w:p>
    <w:p w:rsidR="003331F0" w:rsidRDefault="003331F0">
      <w:pPr>
        <w:tabs>
          <w:tab w:val="left" w:pos="720"/>
        </w:tabs>
        <w:kinsoku w:val="0"/>
        <w:overflowPunct w:val="0"/>
        <w:autoSpaceDE/>
        <w:autoSpaceDN/>
        <w:adjustRightInd/>
        <w:spacing w:before="245" w:line="274" w:lineRule="exact"/>
        <w:textAlignment w:val="baseline"/>
        <w:rPr>
          <w:sz w:val="24"/>
          <w:szCs w:val="24"/>
          <w:lang w:eastAsia="en-US"/>
        </w:rPr>
      </w:pPr>
      <w:r>
        <w:rPr>
          <w:b/>
          <w:bCs/>
          <w:sz w:val="24"/>
          <w:szCs w:val="24"/>
          <w:lang w:eastAsia="en-US"/>
        </w:rPr>
        <w:t>(v)</w:t>
      </w:r>
      <w:r>
        <w:rPr>
          <w:b/>
          <w:bCs/>
          <w:sz w:val="24"/>
          <w:szCs w:val="24"/>
          <w:lang w:eastAsia="en-US"/>
        </w:rPr>
        <w:tab/>
        <w:t xml:space="preserve">fifthly, </w:t>
      </w:r>
      <w:r>
        <w:rPr>
          <w:sz w:val="24"/>
          <w:szCs w:val="24"/>
          <w:lang w:eastAsia="en-US"/>
        </w:rPr>
        <w:t>in or towards payment:</w:t>
      </w:r>
    </w:p>
    <w:p w:rsidR="003331F0" w:rsidRDefault="003331F0">
      <w:pPr>
        <w:numPr>
          <w:ilvl w:val="0"/>
          <w:numId w:val="261"/>
        </w:numPr>
        <w:kinsoku w:val="0"/>
        <w:overflowPunct w:val="0"/>
        <w:autoSpaceDE/>
        <w:autoSpaceDN/>
        <w:adjustRightInd/>
        <w:spacing w:before="237" w:line="277" w:lineRule="exact"/>
        <w:jc w:val="both"/>
        <w:textAlignment w:val="baseline"/>
        <w:rPr>
          <w:sz w:val="24"/>
          <w:szCs w:val="24"/>
          <w:lang w:eastAsia="en-US"/>
        </w:rPr>
      </w:pPr>
      <w:r>
        <w:rPr>
          <w:i/>
          <w:iCs/>
          <w:sz w:val="24"/>
          <w:szCs w:val="24"/>
          <w:lang w:eastAsia="en-US"/>
        </w:rPr>
        <w:t xml:space="preserve">firstly, </w:t>
      </w:r>
      <w:r>
        <w:rPr>
          <w:sz w:val="24"/>
          <w:szCs w:val="24"/>
          <w:lang w:eastAsia="en-US"/>
        </w:rPr>
        <w:t>pro rata of any other sum due but unpaid by that Borrower to the Finance Parties under the Finance Documents; and</w:t>
      </w:r>
    </w:p>
    <w:p w:rsidR="003331F0" w:rsidRDefault="003331F0">
      <w:pPr>
        <w:numPr>
          <w:ilvl w:val="0"/>
          <w:numId w:val="262"/>
        </w:numPr>
        <w:kinsoku w:val="0"/>
        <w:overflowPunct w:val="0"/>
        <w:autoSpaceDE/>
        <w:autoSpaceDN/>
        <w:adjustRightInd/>
        <w:spacing w:before="242" w:line="275" w:lineRule="exact"/>
        <w:jc w:val="both"/>
        <w:textAlignment w:val="baseline"/>
        <w:rPr>
          <w:sz w:val="24"/>
          <w:szCs w:val="24"/>
          <w:lang w:eastAsia="en-US"/>
        </w:rPr>
      </w:pPr>
      <w:r>
        <w:rPr>
          <w:i/>
          <w:iCs/>
          <w:sz w:val="24"/>
          <w:szCs w:val="24"/>
          <w:lang w:eastAsia="en-US"/>
        </w:rPr>
        <w:t xml:space="preserve">secondly, </w:t>
      </w:r>
      <w:r>
        <w:rPr>
          <w:sz w:val="24"/>
          <w:szCs w:val="24"/>
          <w:lang w:eastAsia="en-US"/>
        </w:rPr>
        <w:t>after the application of the funds st</w:t>
      </w:r>
      <w:r>
        <w:rPr>
          <w:sz w:val="24"/>
          <w:szCs w:val="24"/>
          <w:lang w:val="es-ES" w:eastAsia="es-ES"/>
        </w:rPr>
        <w:t>an</w:t>
      </w:r>
      <w:r>
        <w:rPr>
          <w:sz w:val="24"/>
          <w:szCs w:val="24"/>
          <w:lang w:eastAsia="en-US"/>
        </w:rPr>
        <w:t>ding to the credit of each Rent Account in accordance with paragraph (a) above, pro rata of any other sum due but unpaid by any other Obligor to the Finance Parties under the Finance Documents;</w:t>
      </w:r>
    </w:p>
    <w:p w:rsidR="003331F0" w:rsidRDefault="003331F0">
      <w:pPr>
        <w:kinsoku w:val="0"/>
        <w:overflowPunct w:val="0"/>
        <w:autoSpaceDE/>
        <w:autoSpaceDN/>
        <w:adjustRightInd/>
        <w:spacing w:before="244" w:line="274" w:lineRule="exact"/>
        <w:ind w:left="720" w:hanging="720"/>
        <w:jc w:val="both"/>
        <w:textAlignment w:val="baseline"/>
        <w:rPr>
          <w:sz w:val="24"/>
          <w:szCs w:val="24"/>
          <w:lang w:eastAsia="en-US"/>
        </w:rPr>
      </w:pPr>
      <w:r>
        <w:rPr>
          <w:b/>
          <w:bCs/>
          <w:sz w:val="24"/>
          <w:szCs w:val="24"/>
          <w:lang w:eastAsia="en-US"/>
        </w:rPr>
        <w:t xml:space="preserve">(vi) sixthly, </w:t>
      </w:r>
      <w:r>
        <w:rPr>
          <w:sz w:val="24"/>
          <w:szCs w:val="24"/>
          <w:lang w:eastAsia="en-US"/>
        </w:rPr>
        <w:t>other than on the Repayment Date, payment into the General Account of that Borrower of an amount up to the lower of:</w:t>
      </w:r>
    </w:p>
    <w:p w:rsidR="003331F0" w:rsidRDefault="003331F0">
      <w:pPr>
        <w:numPr>
          <w:ilvl w:val="0"/>
          <w:numId w:val="263"/>
        </w:numPr>
        <w:kinsoku w:val="0"/>
        <w:overflowPunct w:val="0"/>
        <w:autoSpaceDE/>
        <w:autoSpaceDN/>
        <w:adjustRightInd/>
        <w:spacing w:before="243" w:line="275" w:lineRule="exact"/>
        <w:jc w:val="both"/>
        <w:textAlignment w:val="baseline"/>
        <w:rPr>
          <w:sz w:val="24"/>
          <w:szCs w:val="24"/>
          <w:lang w:eastAsia="en-US"/>
        </w:rPr>
      </w:pPr>
      <w:r>
        <w:rPr>
          <w:sz w:val="24"/>
          <w:szCs w:val="24"/>
          <w:lang w:eastAsia="en-US"/>
        </w:rPr>
        <w:t>the bal</w:t>
      </w:r>
      <w:r>
        <w:rPr>
          <w:sz w:val="24"/>
          <w:szCs w:val="24"/>
          <w:lang w:val="es-ES" w:eastAsia="es-ES"/>
        </w:rPr>
        <w:t>an</w:t>
      </w:r>
      <w:r>
        <w:rPr>
          <w:sz w:val="24"/>
          <w:szCs w:val="24"/>
          <w:lang w:eastAsia="en-US"/>
        </w:rPr>
        <w:t>ce of the Rent Account of that Borrower after the satisfaction of items set out in sub-paragraphs (i) to (v) above; and</w:t>
      </w:r>
    </w:p>
    <w:p w:rsidR="003331F0" w:rsidRDefault="003331F0">
      <w:pPr>
        <w:numPr>
          <w:ilvl w:val="0"/>
          <w:numId w:val="264"/>
        </w:numPr>
        <w:kinsoku w:val="0"/>
        <w:overflowPunct w:val="0"/>
        <w:autoSpaceDE/>
        <w:autoSpaceDN/>
        <w:adjustRightInd/>
        <w:spacing w:before="242" w:line="278" w:lineRule="exact"/>
        <w:jc w:val="both"/>
        <w:textAlignment w:val="baseline"/>
        <w:rPr>
          <w:spacing w:val="-1"/>
          <w:sz w:val="24"/>
          <w:szCs w:val="24"/>
          <w:lang w:val="es-ES" w:eastAsia="es-ES"/>
        </w:rPr>
      </w:pPr>
      <w:r>
        <w:rPr>
          <w:spacing w:val="-1"/>
          <w:sz w:val="24"/>
          <w:szCs w:val="24"/>
          <w:lang w:eastAsia="en-US"/>
        </w:rPr>
        <w:t xml:space="preserve">the aggregate </w:t>
      </w:r>
      <w:r>
        <w:rPr>
          <w:spacing w:val="-1"/>
          <w:sz w:val="24"/>
          <w:szCs w:val="24"/>
          <w:lang w:val="es-ES" w:eastAsia="es-ES"/>
        </w:rPr>
        <w:t>of:</w:t>
      </w:r>
    </w:p>
    <w:p w:rsidR="003331F0" w:rsidRDefault="003331F0">
      <w:pPr>
        <w:numPr>
          <w:ilvl w:val="0"/>
          <w:numId w:val="265"/>
        </w:numPr>
        <w:kinsoku w:val="0"/>
        <w:overflowPunct w:val="0"/>
        <w:autoSpaceDE/>
        <w:autoSpaceDN/>
        <w:adjustRightInd/>
        <w:spacing w:before="235" w:line="274" w:lineRule="exact"/>
        <w:jc w:val="both"/>
        <w:textAlignment w:val="baseline"/>
        <w:rPr>
          <w:sz w:val="24"/>
          <w:szCs w:val="24"/>
          <w:lang w:eastAsia="en-US"/>
        </w:rPr>
      </w:pPr>
      <w:r>
        <w:rPr>
          <w:sz w:val="24"/>
          <w:szCs w:val="24"/>
          <w:lang w:eastAsia="en-US"/>
        </w:rPr>
        <w:t>Corporate Expenses;</w:t>
      </w:r>
    </w:p>
    <w:p w:rsidR="003331F0" w:rsidRDefault="003331F0">
      <w:pPr>
        <w:numPr>
          <w:ilvl w:val="0"/>
          <w:numId w:val="265"/>
        </w:numPr>
        <w:kinsoku w:val="0"/>
        <w:overflowPunct w:val="0"/>
        <w:autoSpaceDE/>
        <w:autoSpaceDN/>
        <w:adjustRightInd/>
        <w:spacing w:before="245" w:line="274" w:lineRule="exact"/>
        <w:jc w:val="both"/>
        <w:textAlignment w:val="baseline"/>
        <w:rPr>
          <w:sz w:val="24"/>
          <w:szCs w:val="24"/>
          <w:lang w:eastAsia="en-US"/>
        </w:rPr>
      </w:pPr>
      <w:r>
        <w:rPr>
          <w:sz w:val="24"/>
          <w:szCs w:val="24"/>
          <w:lang w:eastAsia="en-US"/>
        </w:rPr>
        <w:t>asset m</w:t>
      </w:r>
      <w:r>
        <w:rPr>
          <w:sz w:val="24"/>
          <w:szCs w:val="24"/>
          <w:lang w:val="es-ES" w:eastAsia="es-ES"/>
        </w:rPr>
        <w:t>an</w:t>
      </w:r>
      <w:r>
        <w:rPr>
          <w:sz w:val="24"/>
          <w:szCs w:val="24"/>
          <w:lang w:eastAsia="en-US"/>
        </w:rPr>
        <w:t>agement fees (other than m</w:t>
      </w:r>
      <w:r>
        <w:rPr>
          <w:sz w:val="24"/>
          <w:szCs w:val="24"/>
          <w:lang w:val="es-ES" w:eastAsia="es-ES"/>
        </w:rPr>
        <w:t>an</w:t>
      </w:r>
      <w:r>
        <w:rPr>
          <w:sz w:val="24"/>
          <w:szCs w:val="24"/>
          <w:lang w:eastAsia="en-US"/>
        </w:rPr>
        <w:t>agement fees recoverable from Tenant Contributions);</w:t>
      </w:r>
    </w:p>
    <w:p w:rsidR="003331F0" w:rsidRDefault="003331F0">
      <w:pPr>
        <w:numPr>
          <w:ilvl w:val="0"/>
          <w:numId w:val="265"/>
        </w:numPr>
        <w:kinsoku w:val="0"/>
        <w:overflowPunct w:val="0"/>
        <w:autoSpaceDE/>
        <w:autoSpaceDN/>
        <w:adjustRightInd/>
        <w:spacing w:before="244" w:line="274" w:lineRule="exact"/>
        <w:jc w:val="both"/>
        <w:textAlignment w:val="baseline"/>
        <w:rPr>
          <w:sz w:val="24"/>
          <w:szCs w:val="24"/>
          <w:lang w:eastAsia="en-US"/>
        </w:rPr>
      </w:pPr>
      <w:r>
        <w:rPr>
          <w:sz w:val="24"/>
          <w:szCs w:val="24"/>
          <w:lang w:eastAsia="en-US"/>
        </w:rPr>
        <w:t>RPE Fees in an aggregate amount not exceeding EUR60,000 per annum;</w:t>
      </w:r>
    </w:p>
    <w:p w:rsidR="003331F0" w:rsidRDefault="003331F0">
      <w:pPr>
        <w:numPr>
          <w:ilvl w:val="0"/>
          <w:numId w:val="265"/>
        </w:numPr>
        <w:kinsoku w:val="0"/>
        <w:overflowPunct w:val="0"/>
        <w:autoSpaceDE/>
        <w:autoSpaceDN/>
        <w:adjustRightInd/>
        <w:spacing w:before="242" w:after="1100" w:line="276" w:lineRule="exact"/>
        <w:jc w:val="both"/>
        <w:textAlignment w:val="baseline"/>
        <w:rPr>
          <w:sz w:val="24"/>
          <w:szCs w:val="24"/>
          <w:lang w:eastAsia="en-US"/>
        </w:rPr>
      </w:pPr>
      <w:r>
        <w:rPr>
          <w:sz w:val="24"/>
          <w:szCs w:val="24"/>
          <w:lang w:eastAsia="en-US"/>
        </w:rPr>
        <w:t>in the case of the Rent Account of the Nassica Propco only, the Nassica Br</w:t>
      </w:r>
      <w:r>
        <w:rPr>
          <w:sz w:val="24"/>
          <w:szCs w:val="24"/>
          <w:lang w:val="es-ES" w:eastAsia="es-ES"/>
        </w:rPr>
        <w:t>an</w:t>
      </w:r>
      <w:r>
        <w:rPr>
          <w:sz w:val="24"/>
          <w:szCs w:val="24"/>
          <w:lang w:eastAsia="en-US"/>
        </w:rPr>
        <w:t>d Costs in an aggregate amount not exceeding EUR50,000 per annum; and</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- 79 -</w:t>
      </w:r>
      <w:r>
        <w:rPr>
          <w:sz w:val="24"/>
          <w:szCs w:val="24"/>
          <w:lang w:eastAsia="en-US"/>
        </w:rPr>
        <w:tab/>
      </w:r>
      <w:r>
        <w:rPr>
          <w:sz w:val="16"/>
          <w:szCs w:val="16"/>
          <w:lang w:eastAsia="en-US"/>
        </w:rPr>
        <w:t>70-40580707</w:t>
      </w:r>
    </w:p>
    <w:p w:rsidR="003331F0" w:rsidRDefault="003331F0">
      <w:pPr>
        <w:pageBreakBefore/>
        <w:tabs>
          <w:tab w:val="right" w:pos="8352"/>
        </w:tabs>
        <w:kinsoku w:val="0"/>
        <w:overflowPunct w:val="0"/>
        <w:autoSpaceDE/>
        <w:autoSpaceDN/>
        <w:adjustRightInd/>
        <w:spacing w:before="9" w:line="273" w:lineRule="exact"/>
        <w:ind w:left="2232"/>
        <w:textAlignment w:val="baseline"/>
        <w:rPr>
          <w:sz w:val="24"/>
          <w:szCs w:val="24"/>
          <w:lang w:eastAsia="en-US"/>
        </w:rPr>
      </w:pPr>
      <w:r>
        <w:rPr>
          <w:sz w:val="24"/>
          <w:szCs w:val="24"/>
          <w:lang w:eastAsia="en-US"/>
        </w:rPr>
        <w:lastRenderedPageBreak/>
        <w:t>(5)</w:t>
      </w:r>
      <w:r>
        <w:rPr>
          <w:sz w:val="24"/>
          <w:szCs w:val="24"/>
          <w:lang w:eastAsia="en-US"/>
        </w:rPr>
        <w:tab/>
        <w:t>capital expenditure in respect of the maintenance of its</w:t>
      </w:r>
    </w:p>
    <w:p w:rsidR="003331F0" w:rsidRDefault="003331F0">
      <w:pPr>
        <w:kinsoku w:val="0"/>
        <w:overflowPunct w:val="0"/>
        <w:autoSpaceDE/>
        <w:autoSpaceDN/>
        <w:adjustRightInd/>
        <w:spacing w:line="278" w:lineRule="exact"/>
        <w:ind w:left="2952"/>
        <w:textAlignment w:val="baseline"/>
        <w:rPr>
          <w:i/>
          <w:iCs/>
          <w:sz w:val="24"/>
          <w:szCs w:val="24"/>
          <w:lang w:eastAsia="en-US"/>
        </w:rPr>
      </w:pPr>
      <w:r>
        <w:rPr>
          <w:sz w:val="24"/>
          <w:szCs w:val="24"/>
          <w:lang w:eastAsia="en-US"/>
        </w:rPr>
        <w:t xml:space="preserve">Property which is permitted to be carried out pursuant to Clause 23.4 </w:t>
      </w:r>
      <w:r>
        <w:rPr>
          <w:i/>
          <w:iCs/>
          <w:sz w:val="24"/>
          <w:szCs w:val="24"/>
          <w:lang w:eastAsia="en-US"/>
        </w:rPr>
        <w:t>(Development and Alterations),</w:t>
      </w:r>
    </w:p>
    <w:p w:rsidR="003331F0" w:rsidRDefault="003331F0">
      <w:pPr>
        <w:kinsoku w:val="0"/>
        <w:overflowPunct w:val="0"/>
        <w:autoSpaceDE/>
        <w:autoSpaceDN/>
        <w:adjustRightInd/>
        <w:spacing w:before="239" w:line="276" w:lineRule="exact"/>
        <w:ind w:left="2232"/>
        <w:jc w:val="both"/>
        <w:textAlignment w:val="baseline"/>
        <w:rPr>
          <w:sz w:val="24"/>
          <w:szCs w:val="24"/>
          <w:lang w:eastAsia="en-US"/>
        </w:rPr>
      </w:pPr>
      <w:r>
        <w:rPr>
          <w:sz w:val="24"/>
          <w:szCs w:val="24"/>
          <w:lang w:eastAsia="en-US"/>
        </w:rPr>
        <w:t>due and payable by that Borrower and set out in respect of the the Interest Period ending on the relevant Interest Payment Date in the the then current Business Pl</w:t>
      </w:r>
      <w:r>
        <w:rPr>
          <w:sz w:val="24"/>
          <w:szCs w:val="24"/>
          <w:lang w:val="es-ES" w:eastAsia="es-ES"/>
        </w:rPr>
        <w:t xml:space="preserve">an </w:t>
      </w:r>
      <w:r>
        <w:rPr>
          <w:sz w:val="24"/>
          <w:szCs w:val="24"/>
          <w:lang w:eastAsia="en-US"/>
        </w:rPr>
        <w:t>(or which have been otherwise approved by the Majority Lenders);</w:t>
      </w:r>
    </w:p>
    <w:p w:rsidR="003331F0" w:rsidRDefault="003331F0">
      <w:pPr>
        <w:numPr>
          <w:ilvl w:val="0"/>
          <w:numId w:val="266"/>
        </w:numPr>
        <w:kinsoku w:val="0"/>
        <w:overflowPunct w:val="0"/>
        <w:autoSpaceDE/>
        <w:autoSpaceDN/>
        <w:adjustRightInd/>
        <w:spacing w:before="236" w:after="232" w:line="277" w:lineRule="exact"/>
        <w:jc w:val="both"/>
        <w:textAlignment w:val="baseline"/>
        <w:rPr>
          <w:sz w:val="24"/>
          <w:szCs w:val="24"/>
          <w:lang w:eastAsia="en-US"/>
        </w:rPr>
      </w:pPr>
      <w:r>
        <w:rPr>
          <w:b/>
          <w:bCs/>
          <w:sz w:val="24"/>
          <w:szCs w:val="24"/>
          <w:lang w:eastAsia="en-US"/>
        </w:rPr>
        <w:t xml:space="preserve">seventhly, </w:t>
      </w:r>
      <w:r>
        <w:rPr>
          <w:sz w:val="24"/>
          <w:szCs w:val="24"/>
          <w:lang w:eastAsia="en-US"/>
        </w:rPr>
        <w:t>payment of any remaining amounts into the Capex Reserve Account until such time as the amount which has been credited to the Capex Reserve Account in accordance with this paragraph (vii) is no less than EUR2,000,000;</w:t>
      </w:r>
    </w:p>
    <w:p w:rsidR="003331F0" w:rsidRDefault="003331F0">
      <w:pPr>
        <w:numPr>
          <w:ilvl w:val="0"/>
          <w:numId w:val="267"/>
        </w:numPr>
        <w:kinsoku w:val="0"/>
        <w:overflowPunct w:val="0"/>
        <w:autoSpaceDE/>
        <w:autoSpaceDN/>
        <w:adjustRightInd/>
        <w:spacing w:before="3" w:after="237" w:line="275" w:lineRule="exact"/>
        <w:textAlignment w:val="baseline"/>
        <w:rPr>
          <w:spacing w:val="-4"/>
          <w:sz w:val="24"/>
          <w:szCs w:val="24"/>
          <w:lang w:eastAsia="en-US"/>
        </w:rPr>
      </w:pPr>
      <w:r>
        <w:rPr>
          <w:b/>
          <w:bCs/>
          <w:spacing w:val="-4"/>
          <w:sz w:val="24"/>
          <w:szCs w:val="24"/>
          <w:lang w:eastAsia="en-US"/>
        </w:rPr>
        <w:t xml:space="preserve">eighthly, </w:t>
      </w:r>
      <w:r>
        <w:rPr>
          <w:spacing w:val="-4"/>
          <w:sz w:val="24"/>
          <w:szCs w:val="24"/>
          <w:lang w:eastAsia="en-US"/>
        </w:rPr>
        <w:t>if:</w:t>
      </w:r>
    </w:p>
    <w:p w:rsidR="003331F0" w:rsidRDefault="003331F0">
      <w:pPr>
        <w:numPr>
          <w:ilvl w:val="0"/>
          <w:numId w:val="268"/>
        </w:numPr>
        <w:kinsoku w:val="0"/>
        <w:overflowPunct w:val="0"/>
        <w:autoSpaceDE/>
        <w:autoSpaceDN/>
        <w:adjustRightInd/>
        <w:spacing w:line="272" w:lineRule="exact"/>
        <w:jc w:val="both"/>
        <w:textAlignment w:val="baseline"/>
        <w:rPr>
          <w:sz w:val="24"/>
          <w:szCs w:val="24"/>
          <w:lang w:eastAsia="en-US"/>
        </w:rPr>
      </w:pPr>
      <w:r>
        <w:rPr>
          <w:sz w:val="24"/>
          <w:szCs w:val="24"/>
          <w:lang w:eastAsia="en-US"/>
        </w:rPr>
        <w:t>a Cash Trap Event has occurred; and</w:t>
      </w:r>
    </w:p>
    <w:p w:rsidR="003331F0" w:rsidRDefault="003331F0">
      <w:pPr>
        <w:numPr>
          <w:ilvl w:val="0"/>
          <w:numId w:val="269"/>
        </w:numPr>
        <w:tabs>
          <w:tab w:val="right" w:pos="8424"/>
        </w:tabs>
        <w:kinsoku w:val="0"/>
        <w:overflowPunct w:val="0"/>
        <w:autoSpaceDE/>
        <w:autoSpaceDN/>
        <w:adjustRightInd/>
        <w:spacing w:before="234" w:line="279" w:lineRule="exact"/>
        <w:jc w:val="both"/>
        <w:textAlignment w:val="baseline"/>
        <w:rPr>
          <w:sz w:val="24"/>
          <w:szCs w:val="24"/>
          <w:lang w:eastAsia="en-US"/>
        </w:rPr>
      </w:pPr>
      <w:r>
        <w:rPr>
          <w:sz w:val="24"/>
          <w:szCs w:val="24"/>
          <w:lang w:eastAsia="en-US"/>
        </w:rPr>
        <w:t>following the occurrence of such Cash Trap Event, a Cash Trap</w:t>
      </w:r>
      <w:r>
        <w:rPr>
          <w:sz w:val="24"/>
          <w:szCs w:val="24"/>
          <w:lang w:eastAsia="en-US"/>
        </w:rPr>
        <w:br/>
        <w:t>Expiry Event has not occurred,</w:t>
      </w:r>
    </w:p>
    <w:p w:rsidR="003331F0" w:rsidRDefault="003331F0">
      <w:pPr>
        <w:kinsoku w:val="0"/>
        <w:overflowPunct w:val="0"/>
        <w:autoSpaceDE/>
        <w:autoSpaceDN/>
        <w:adjustRightInd/>
        <w:spacing w:before="237" w:line="276" w:lineRule="exact"/>
        <w:ind w:left="1512"/>
        <w:jc w:val="both"/>
        <w:textAlignment w:val="baseline"/>
        <w:rPr>
          <w:sz w:val="24"/>
          <w:szCs w:val="24"/>
          <w:lang w:eastAsia="en-US"/>
        </w:rPr>
      </w:pPr>
      <w:r>
        <w:rPr>
          <w:sz w:val="24"/>
          <w:szCs w:val="24"/>
          <w:lang w:eastAsia="en-US"/>
        </w:rPr>
        <w:t xml:space="preserve">any remaining amount in the Rent Account of a Borrower (each a </w:t>
      </w:r>
      <w:r>
        <w:rPr>
          <w:b/>
          <w:bCs/>
          <w:sz w:val="24"/>
          <w:szCs w:val="24"/>
          <w:lang w:eastAsia="en-US"/>
        </w:rPr>
        <w:t xml:space="preserve">"Cash Trap Amount") </w:t>
      </w:r>
      <w:r>
        <w:rPr>
          <w:sz w:val="24"/>
          <w:szCs w:val="24"/>
          <w:lang w:eastAsia="en-US"/>
        </w:rPr>
        <w:t>shall be paid into the Cash Trap Account of that Borrower;</w:t>
      </w:r>
    </w:p>
    <w:p w:rsidR="003331F0" w:rsidRDefault="003331F0">
      <w:pPr>
        <w:numPr>
          <w:ilvl w:val="0"/>
          <w:numId w:val="270"/>
        </w:numPr>
        <w:kinsoku w:val="0"/>
        <w:overflowPunct w:val="0"/>
        <w:autoSpaceDE/>
        <w:autoSpaceDN/>
        <w:adjustRightInd/>
        <w:spacing w:before="243" w:line="276" w:lineRule="exact"/>
        <w:jc w:val="both"/>
        <w:textAlignment w:val="baseline"/>
        <w:rPr>
          <w:sz w:val="24"/>
          <w:szCs w:val="24"/>
          <w:lang w:eastAsia="en-US"/>
        </w:rPr>
      </w:pPr>
      <w:r>
        <w:rPr>
          <w:b/>
          <w:bCs/>
          <w:sz w:val="24"/>
          <w:szCs w:val="24"/>
          <w:lang w:eastAsia="en-US"/>
        </w:rPr>
        <w:t xml:space="preserve">ninthly, </w:t>
      </w:r>
      <w:r>
        <w:rPr>
          <w:sz w:val="24"/>
          <w:szCs w:val="24"/>
          <w:lang w:eastAsia="en-US"/>
        </w:rPr>
        <w:t xml:space="preserve">if an Event of Default is continuing, in or towards payment of all other Secured Liabilities provided that, to the extent that any Secured Liabilities have not at that time fallen due and payable, the Security Agent may hold such amount as it sees fit in an account opened in accordance with Clause 30.3 </w:t>
      </w:r>
      <w:r>
        <w:rPr>
          <w:i/>
          <w:iCs/>
          <w:sz w:val="24"/>
          <w:szCs w:val="24"/>
          <w:lang w:eastAsia="en-US"/>
        </w:rPr>
        <w:t xml:space="preserve">(Investment of proceeds) </w:t>
      </w:r>
      <w:r>
        <w:rPr>
          <w:sz w:val="24"/>
          <w:szCs w:val="24"/>
          <w:lang w:eastAsia="en-US"/>
        </w:rPr>
        <w:t>pending application towards payment of those Secured Liabilities as they fall due; and</w:t>
      </w:r>
    </w:p>
    <w:p w:rsidR="003331F0" w:rsidRDefault="003331F0">
      <w:pPr>
        <w:numPr>
          <w:ilvl w:val="0"/>
          <w:numId w:val="271"/>
        </w:numPr>
        <w:tabs>
          <w:tab w:val="right" w:pos="8424"/>
        </w:tabs>
        <w:kinsoku w:val="0"/>
        <w:overflowPunct w:val="0"/>
        <w:autoSpaceDE/>
        <w:autoSpaceDN/>
        <w:adjustRightInd/>
        <w:spacing w:before="238" w:line="275" w:lineRule="exact"/>
        <w:jc w:val="both"/>
        <w:textAlignment w:val="baseline"/>
        <w:rPr>
          <w:sz w:val="24"/>
          <w:szCs w:val="24"/>
          <w:lang w:eastAsia="en-US"/>
        </w:rPr>
      </w:pPr>
      <w:r>
        <w:rPr>
          <w:b/>
          <w:bCs/>
          <w:sz w:val="24"/>
          <w:szCs w:val="24"/>
          <w:lang w:eastAsia="en-US"/>
        </w:rPr>
        <w:t xml:space="preserve">tenthly, </w:t>
      </w:r>
      <w:r>
        <w:rPr>
          <w:sz w:val="24"/>
          <w:szCs w:val="24"/>
          <w:lang w:eastAsia="en-US"/>
        </w:rPr>
        <w:t>provided that no Event of Default is continuing, payment of</w:t>
      </w:r>
      <w:r>
        <w:rPr>
          <w:sz w:val="24"/>
          <w:szCs w:val="24"/>
          <w:lang w:eastAsia="en-US"/>
        </w:rPr>
        <w:br/>
        <w:t>any surplus into the General Account of the relevant Borrower.</w:t>
      </w:r>
    </w:p>
    <w:p w:rsidR="003331F0" w:rsidRDefault="003331F0">
      <w:pPr>
        <w:tabs>
          <w:tab w:val="right" w:pos="8424"/>
        </w:tabs>
        <w:kinsoku w:val="0"/>
        <w:overflowPunct w:val="0"/>
        <w:autoSpaceDE/>
        <w:autoSpaceDN/>
        <w:adjustRightInd/>
        <w:spacing w:before="243" w:line="274" w:lineRule="exact"/>
        <w:ind w:left="72"/>
        <w:textAlignment w:val="baseline"/>
        <w:rPr>
          <w:sz w:val="24"/>
          <w:szCs w:val="24"/>
          <w:lang w:eastAsia="en-US"/>
        </w:rPr>
      </w:pPr>
      <w:r>
        <w:rPr>
          <w:sz w:val="24"/>
          <w:szCs w:val="24"/>
          <w:lang w:eastAsia="en-US"/>
        </w:rPr>
        <w:t>(e)</w:t>
      </w:r>
      <w:r>
        <w:rPr>
          <w:sz w:val="24"/>
          <w:szCs w:val="24"/>
          <w:lang w:eastAsia="en-US"/>
        </w:rPr>
        <w:tab/>
        <w:t>For the period from the first Utilisation Date until the first Interest Payment</w:t>
      </w:r>
    </w:p>
    <w:p w:rsidR="003331F0" w:rsidRDefault="003331F0">
      <w:pPr>
        <w:kinsoku w:val="0"/>
        <w:overflowPunct w:val="0"/>
        <w:autoSpaceDE/>
        <w:autoSpaceDN/>
        <w:adjustRightInd/>
        <w:spacing w:before="3" w:line="276" w:lineRule="exact"/>
        <w:ind w:left="792"/>
        <w:jc w:val="both"/>
        <w:textAlignment w:val="baseline"/>
        <w:rPr>
          <w:sz w:val="24"/>
          <w:szCs w:val="24"/>
          <w:lang w:val="es-ES" w:eastAsia="es-ES"/>
        </w:rPr>
      </w:pPr>
      <w:r>
        <w:rPr>
          <w:sz w:val="24"/>
          <w:szCs w:val="24"/>
          <w:lang w:eastAsia="en-US"/>
        </w:rPr>
        <w:t>Date the Security Agent must withdraw from, and apply amounts st</w:t>
      </w:r>
      <w:r>
        <w:rPr>
          <w:sz w:val="24"/>
          <w:szCs w:val="24"/>
          <w:lang w:val="es-ES" w:eastAsia="es-ES"/>
        </w:rPr>
        <w:t>an</w:t>
      </w:r>
      <w:r>
        <w:rPr>
          <w:sz w:val="24"/>
          <w:szCs w:val="24"/>
          <w:lang w:eastAsia="en-US"/>
        </w:rPr>
        <w:t xml:space="preserve">ding to the credit of, the Rent Account of each Borrower to the Service Charge Account of the relevant Borrower in the amount </w:t>
      </w:r>
      <w:r>
        <w:rPr>
          <w:sz w:val="24"/>
          <w:szCs w:val="24"/>
          <w:lang w:val="es-ES" w:eastAsia="es-ES"/>
        </w:rPr>
        <w:t>of:</w:t>
      </w:r>
    </w:p>
    <w:p w:rsidR="003331F0" w:rsidRDefault="003331F0">
      <w:pPr>
        <w:numPr>
          <w:ilvl w:val="0"/>
          <w:numId w:val="272"/>
        </w:numPr>
        <w:kinsoku w:val="0"/>
        <w:overflowPunct w:val="0"/>
        <w:autoSpaceDE/>
        <w:autoSpaceDN/>
        <w:adjustRightInd/>
        <w:spacing w:before="239" w:line="274" w:lineRule="exact"/>
        <w:textAlignment w:val="baseline"/>
        <w:rPr>
          <w:sz w:val="24"/>
          <w:szCs w:val="24"/>
          <w:lang w:eastAsia="en-US"/>
        </w:rPr>
      </w:pPr>
      <w:r>
        <w:rPr>
          <w:sz w:val="24"/>
          <w:szCs w:val="24"/>
          <w:lang w:eastAsia="en-US"/>
        </w:rPr>
        <w:t>any Tenant Contributions received by that Borrower; and</w:t>
      </w:r>
    </w:p>
    <w:p w:rsidR="003331F0" w:rsidRDefault="003331F0">
      <w:pPr>
        <w:numPr>
          <w:ilvl w:val="0"/>
          <w:numId w:val="272"/>
        </w:numPr>
        <w:tabs>
          <w:tab w:val="right" w:pos="8424"/>
        </w:tabs>
        <w:kinsoku w:val="0"/>
        <w:overflowPunct w:val="0"/>
        <w:autoSpaceDE/>
        <w:autoSpaceDN/>
        <w:adjustRightInd/>
        <w:spacing w:before="241" w:line="275" w:lineRule="exact"/>
        <w:jc w:val="both"/>
        <w:textAlignment w:val="baseline"/>
        <w:rPr>
          <w:sz w:val="24"/>
          <w:szCs w:val="24"/>
          <w:lang w:eastAsia="en-US"/>
        </w:rPr>
      </w:pPr>
      <w:r>
        <w:rPr>
          <w:sz w:val="24"/>
          <w:szCs w:val="24"/>
          <w:lang w:eastAsia="en-US"/>
        </w:rPr>
        <w:t>any Irrecoverable Expenses which are due and payable and unpaid by</w:t>
      </w:r>
      <w:r>
        <w:rPr>
          <w:sz w:val="24"/>
          <w:szCs w:val="24"/>
          <w:lang w:eastAsia="en-US"/>
        </w:rPr>
        <w:br/>
        <w:t>that Borrower or which will become due and payable by that Borrower prior to the first Interest Payment Date,</w:t>
      </w:r>
    </w:p>
    <w:p w:rsidR="003331F0" w:rsidRDefault="003331F0">
      <w:pPr>
        <w:kinsoku w:val="0"/>
        <w:overflowPunct w:val="0"/>
        <w:autoSpaceDE/>
        <w:autoSpaceDN/>
        <w:adjustRightInd/>
        <w:spacing w:before="244" w:line="275" w:lineRule="exact"/>
        <w:ind w:left="792"/>
        <w:jc w:val="both"/>
        <w:textAlignment w:val="baseline"/>
        <w:rPr>
          <w:sz w:val="24"/>
          <w:szCs w:val="24"/>
          <w:lang w:eastAsia="en-US"/>
        </w:rPr>
      </w:pPr>
      <w:r>
        <w:rPr>
          <w:sz w:val="24"/>
          <w:szCs w:val="24"/>
          <w:lang w:eastAsia="en-US"/>
        </w:rPr>
        <w:t>as certified by the Obligors' Agent to the Agent on or p</w:t>
      </w:r>
      <w:r>
        <w:rPr>
          <w:sz w:val="24"/>
          <w:szCs w:val="24"/>
          <w:lang w:val="es-ES" w:eastAsia="es-ES"/>
        </w:rPr>
        <w:t>ri</w:t>
      </w:r>
      <w:r>
        <w:rPr>
          <w:sz w:val="24"/>
          <w:szCs w:val="24"/>
          <w:lang w:eastAsia="en-US"/>
        </w:rPr>
        <w:t>or to the Utilisation Date.</w:t>
      </w:r>
    </w:p>
    <w:p w:rsidR="003331F0" w:rsidRDefault="003331F0">
      <w:pPr>
        <w:tabs>
          <w:tab w:val="right" w:pos="8424"/>
        </w:tabs>
        <w:kinsoku w:val="0"/>
        <w:overflowPunct w:val="0"/>
        <w:autoSpaceDE/>
        <w:autoSpaceDN/>
        <w:adjustRightInd/>
        <w:spacing w:before="190" w:line="328" w:lineRule="exact"/>
        <w:textAlignment w:val="baseline"/>
        <w:rPr>
          <w:sz w:val="24"/>
          <w:szCs w:val="24"/>
          <w:lang w:eastAsia="en-US"/>
        </w:rPr>
      </w:pPr>
      <w:r>
        <w:rPr>
          <w:sz w:val="24"/>
          <w:szCs w:val="24"/>
          <w:lang w:eastAsia="en-US"/>
        </w:rPr>
        <w:t>(f)</w:t>
      </w:r>
      <w:r>
        <w:rPr>
          <w:sz w:val="24"/>
          <w:szCs w:val="24"/>
          <w:lang w:eastAsia="en-US"/>
        </w:rPr>
        <w:tab/>
        <w:t>If at any time there are insufficient funds standing to the credit of the Service</w:t>
      </w:r>
    </w:p>
    <w:p w:rsidR="003331F0" w:rsidRDefault="003331F0">
      <w:pPr>
        <w:kinsoku w:val="0"/>
        <w:overflowPunct w:val="0"/>
        <w:autoSpaceDE/>
        <w:autoSpaceDN/>
        <w:adjustRightInd/>
        <w:spacing w:after="754" w:line="273" w:lineRule="exact"/>
        <w:ind w:left="792"/>
        <w:textAlignment w:val="baseline"/>
        <w:rPr>
          <w:spacing w:val="-1"/>
          <w:sz w:val="24"/>
          <w:szCs w:val="24"/>
          <w:lang w:eastAsia="en-US"/>
        </w:rPr>
      </w:pPr>
      <w:r>
        <w:rPr>
          <w:spacing w:val="-1"/>
          <w:sz w:val="24"/>
          <w:szCs w:val="24"/>
          <w:lang w:eastAsia="en-US"/>
        </w:rPr>
        <w:t>Charge Account of a Borrower to discharge any costs or expenses in respect of</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- 80 -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5" w:line="275" w:lineRule="exact"/>
        <w:ind w:left="1368"/>
        <w:jc w:val="both"/>
        <w:textAlignment w:val="baseline"/>
        <w:rPr>
          <w:spacing w:val="1"/>
          <w:sz w:val="24"/>
          <w:szCs w:val="24"/>
          <w:lang w:eastAsia="en-US"/>
        </w:rPr>
      </w:pPr>
      <w:r>
        <w:rPr>
          <w:spacing w:val="1"/>
          <w:sz w:val="24"/>
          <w:szCs w:val="24"/>
          <w:lang w:eastAsia="en-US"/>
        </w:rPr>
        <w:lastRenderedPageBreak/>
        <w:t>which a Tenant Contribution has been made or which constitute Irrecoverable Expenses and which are due and payable p</w:t>
      </w:r>
      <w:r>
        <w:rPr>
          <w:spacing w:val="1"/>
          <w:sz w:val="24"/>
          <w:szCs w:val="24"/>
          <w:lang w:val="es-ES" w:eastAsia="es-ES"/>
        </w:rPr>
        <w:t>ri</w:t>
      </w:r>
      <w:r>
        <w:rPr>
          <w:spacing w:val="1"/>
          <w:sz w:val="24"/>
          <w:szCs w:val="24"/>
          <w:lang w:eastAsia="en-US"/>
        </w:rPr>
        <w:t xml:space="preserve">or to the next Interest Payment Date (a </w:t>
      </w:r>
      <w:r>
        <w:rPr>
          <w:b/>
          <w:bCs/>
          <w:spacing w:val="1"/>
          <w:sz w:val="24"/>
          <w:szCs w:val="24"/>
          <w:lang w:eastAsia="en-US"/>
        </w:rPr>
        <w:t xml:space="preserve">"Service Charge Shortfall"), </w:t>
      </w:r>
      <w:r>
        <w:rPr>
          <w:spacing w:val="1"/>
          <w:sz w:val="24"/>
          <w:szCs w:val="24"/>
          <w:lang w:eastAsia="en-US"/>
        </w:rPr>
        <w:t>the relevant Borrower may by no less than two Business Days' notice request that the Security Agent makes a withdrawal from the Rent Account of that Borrower in the amount certified by the Borrower to the Security Agent of such Service Charge Shortfall.</w:t>
      </w:r>
    </w:p>
    <w:p w:rsidR="003331F0" w:rsidRDefault="003331F0">
      <w:pPr>
        <w:numPr>
          <w:ilvl w:val="0"/>
          <w:numId w:val="273"/>
        </w:numPr>
        <w:kinsoku w:val="0"/>
        <w:overflowPunct w:val="0"/>
        <w:autoSpaceDE/>
        <w:autoSpaceDN/>
        <w:adjustRightInd/>
        <w:spacing w:before="248" w:line="275" w:lineRule="exact"/>
        <w:jc w:val="both"/>
        <w:textAlignment w:val="baseline"/>
        <w:rPr>
          <w:sz w:val="24"/>
          <w:szCs w:val="24"/>
          <w:lang w:eastAsia="en-US"/>
        </w:rPr>
      </w:pPr>
      <w:r>
        <w:rPr>
          <w:sz w:val="24"/>
          <w:szCs w:val="24"/>
          <w:lang w:eastAsia="en-US"/>
        </w:rPr>
        <w:t>Following receipt by the Security Agent of a request in accordance with this paragraph (f) above the Security Agent shall withdraw the amount of the relevant Service Charge Shortfall from the amounts st</w:t>
      </w:r>
      <w:r>
        <w:rPr>
          <w:sz w:val="24"/>
          <w:szCs w:val="24"/>
          <w:lang w:val="es-ES" w:eastAsia="es-ES"/>
        </w:rPr>
        <w:t>an</w:t>
      </w:r>
      <w:r>
        <w:rPr>
          <w:sz w:val="24"/>
          <w:szCs w:val="24"/>
          <w:lang w:eastAsia="en-US"/>
        </w:rPr>
        <w:t xml:space="preserve">ding to the credit of the Rent Account of the relevant Borrower and shall credit such amount to the Service Charge Account of that Borrower for such purposes </w:t>
      </w:r>
      <w:r>
        <w:rPr>
          <w:b/>
          <w:bCs/>
          <w:sz w:val="24"/>
          <w:szCs w:val="24"/>
          <w:lang w:eastAsia="en-US"/>
        </w:rPr>
        <w:t xml:space="preserve">provided that </w:t>
      </w:r>
      <w:r>
        <w:rPr>
          <w:sz w:val="24"/>
          <w:szCs w:val="24"/>
          <w:lang w:eastAsia="en-US"/>
        </w:rPr>
        <w:t>it is satisfied that such amounts are due and payable p</w:t>
      </w:r>
      <w:r>
        <w:rPr>
          <w:sz w:val="24"/>
          <w:szCs w:val="24"/>
          <w:lang w:val="es-ES" w:eastAsia="es-ES"/>
        </w:rPr>
        <w:t>ri</w:t>
      </w:r>
      <w:r>
        <w:rPr>
          <w:sz w:val="24"/>
          <w:szCs w:val="24"/>
          <w:lang w:eastAsia="en-US"/>
        </w:rPr>
        <w:t>or to the next Interest Payment Date and there are insufficient funds in the Service Charge Account of that Borrower to meet such payments.</w:t>
      </w:r>
    </w:p>
    <w:p w:rsidR="003331F0" w:rsidRDefault="003331F0">
      <w:pPr>
        <w:numPr>
          <w:ilvl w:val="0"/>
          <w:numId w:val="273"/>
        </w:numPr>
        <w:kinsoku w:val="0"/>
        <w:overflowPunct w:val="0"/>
        <w:autoSpaceDE/>
        <w:autoSpaceDN/>
        <w:adjustRightInd/>
        <w:spacing w:before="244" w:line="274" w:lineRule="exact"/>
        <w:jc w:val="both"/>
        <w:textAlignment w:val="baseline"/>
        <w:rPr>
          <w:sz w:val="24"/>
          <w:szCs w:val="24"/>
          <w:lang w:eastAsia="en-US"/>
        </w:rPr>
      </w:pPr>
      <w:r>
        <w:rPr>
          <w:sz w:val="24"/>
          <w:szCs w:val="24"/>
          <w:lang w:eastAsia="en-US"/>
        </w:rPr>
        <w:t>The Security Agent shall be obliged to make a withdrawal from the Rent Account in accordance with paragraphs (d) and (g) above only if:</w:t>
      </w:r>
    </w:p>
    <w:p w:rsidR="003331F0" w:rsidRDefault="003331F0">
      <w:pPr>
        <w:numPr>
          <w:ilvl w:val="0"/>
          <w:numId w:val="273"/>
        </w:numPr>
        <w:kinsoku w:val="0"/>
        <w:overflowPunct w:val="0"/>
        <w:autoSpaceDE/>
        <w:autoSpaceDN/>
        <w:adjustRightInd/>
        <w:spacing w:before="242" w:line="275" w:lineRule="exact"/>
        <w:jc w:val="both"/>
        <w:textAlignment w:val="baseline"/>
        <w:rPr>
          <w:spacing w:val="18"/>
          <w:sz w:val="24"/>
          <w:szCs w:val="24"/>
          <w:lang w:eastAsia="en-US"/>
        </w:rPr>
      </w:pPr>
      <w:r>
        <w:rPr>
          <w:spacing w:val="18"/>
          <w:sz w:val="24"/>
          <w:szCs w:val="24"/>
          <w:lang w:eastAsia="en-US"/>
        </w:rPr>
        <w:t>no Event of Default is continuing; and</w:t>
      </w:r>
    </w:p>
    <w:p w:rsidR="003331F0" w:rsidRDefault="003331F0">
      <w:pPr>
        <w:tabs>
          <w:tab w:val="left" w:pos="2088"/>
        </w:tabs>
        <w:kinsoku w:val="0"/>
        <w:overflowPunct w:val="0"/>
        <w:autoSpaceDE/>
        <w:autoSpaceDN/>
        <w:adjustRightInd/>
        <w:spacing w:before="240" w:line="275" w:lineRule="exact"/>
        <w:ind w:left="1368"/>
        <w:textAlignment w:val="baseline"/>
        <w:rPr>
          <w:spacing w:val="14"/>
          <w:sz w:val="24"/>
          <w:szCs w:val="24"/>
          <w:lang w:eastAsia="en-US"/>
        </w:rPr>
      </w:pPr>
      <w:r>
        <w:rPr>
          <w:spacing w:val="14"/>
          <w:sz w:val="24"/>
          <w:szCs w:val="24"/>
          <w:lang w:eastAsia="en-US"/>
        </w:rPr>
        <w:t>(ii)</w:t>
      </w:r>
      <w:r>
        <w:rPr>
          <w:spacing w:val="14"/>
          <w:sz w:val="24"/>
          <w:szCs w:val="24"/>
          <w:lang w:eastAsia="en-US"/>
        </w:rPr>
        <w:tab/>
        <w:t>the Repeating Representations are correct and will be correct</w:t>
      </w:r>
    </w:p>
    <w:p w:rsidR="003331F0" w:rsidRDefault="003331F0">
      <w:pPr>
        <w:kinsoku w:val="0"/>
        <w:overflowPunct w:val="0"/>
        <w:autoSpaceDE/>
        <w:autoSpaceDN/>
        <w:adjustRightInd/>
        <w:spacing w:before="3" w:line="275" w:lineRule="exact"/>
        <w:ind w:left="2160"/>
        <w:textAlignment w:val="baseline"/>
        <w:rPr>
          <w:sz w:val="24"/>
          <w:szCs w:val="24"/>
          <w:lang w:eastAsia="en-US"/>
        </w:rPr>
      </w:pPr>
      <w:r>
        <w:rPr>
          <w:sz w:val="24"/>
          <w:szCs w:val="24"/>
          <w:lang w:eastAsia="en-US"/>
        </w:rPr>
        <w:t>immediately after the withdrawal.</w:t>
      </w:r>
    </w:p>
    <w:p w:rsidR="003331F0" w:rsidRDefault="003331F0">
      <w:pPr>
        <w:kinsoku w:val="0"/>
        <w:overflowPunct w:val="0"/>
        <w:autoSpaceDE/>
        <w:autoSpaceDN/>
        <w:adjustRightInd/>
        <w:spacing w:before="244" w:line="275" w:lineRule="exact"/>
        <w:textAlignment w:val="baseline"/>
        <w:rPr>
          <w:b/>
          <w:bCs/>
          <w:spacing w:val="10"/>
          <w:sz w:val="24"/>
          <w:szCs w:val="24"/>
          <w:lang w:eastAsia="en-US"/>
        </w:rPr>
      </w:pPr>
      <w:r>
        <w:rPr>
          <w:spacing w:val="10"/>
          <w:sz w:val="24"/>
          <w:szCs w:val="24"/>
          <w:lang w:eastAsia="en-US"/>
        </w:rPr>
        <w:t xml:space="preserve">17.4 </w:t>
      </w:r>
      <w:r>
        <w:rPr>
          <w:b/>
          <w:bCs/>
          <w:spacing w:val="10"/>
          <w:sz w:val="24"/>
          <w:szCs w:val="24"/>
          <w:lang w:eastAsia="en-US"/>
        </w:rPr>
        <w:t>Deposit Account</w:t>
      </w:r>
    </w:p>
    <w:p w:rsidR="003331F0" w:rsidRDefault="003331F0">
      <w:pPr>
        <w:numPr>
          <w:ilvl w:val="0"/>
          <w:numId w:val="274"/>
        </w:numPr>
        <w:kinsoku w:val="0"/>
        <w:overflowPunct w:val="0"/>
        <w:autoSpaceDE/>
        <w:autoSpaceDN/>
        <w:adjustRightInd/>
        <w:spacing w:before="239" w:after="283" w:line="274" w:lineRule="exact"/>
        <w:jc w:val="both"/>
        <w:textAlignment w:val="baseline"/>
        <w:rPr>
          <w:spacing w:val="3"/>
          <w:sz w:val="24"/>
          <w:szCs w:val="24"/>
          <w:lang w:eastAsia="en-US"/>
        </w:rPr>
      </w:pPr>
      <w:r>
        <w:rPr>
          <w:spacing w:val="3"/>
          <w:sz w:val="24"/>
          <w:szCs w:val="24"/>
          <w:lang w:eastAsia="en-US"/>
        </w:rPr>
        <w:t>The Security Agent has sole signing rights in relation to each Deposit Account.</w:t>
      </w:r>
    </w:p>
    <w:p w:rsidR="003331F0" w:rsidRDefault="003331F0">
      <w:pPr>
        <w:numPr>
          <w:ilvl w:val="0"/>
          <w:numId w:val="275"/>
        </w:numPr>
        <w:kinsoku w:val="0"/>
        <w:overflowPunct w:val="0"/>
        <w:autoSpaceDE/>
        <w:autoSpaceDN/>
        <w:adjustRightInd/>
        <w:spacing w:line="254" w:lineRule="exact"/>
        <w:textAlignment w:val="baseline"/>
        <w:rPr>
          <w:spacing w:val="-309"/>
          <w:sz w:val="24"/>
          <w:szCs w:val="24"/>
          <w:lang w:eastAsia="en-US"/>
        </w:rPr>
      </w:pPr>
    </w:p>
    <w:p w:rsidR="003331F0" w:rsidRDefault="003331F0">
      <w:pPr>
        <w:numPr>
          <w:ilvl w:val="0"/>
          <w:numId w:val="276"/>
        </w:numPr>
        <w:tabs>
          <w:tab w:val="right" w:pos="9000"/>
        </w:tabs>
        <w:kinsoku w:val="0"/>
        <w:overflowPunct w:val="0"/>
        <w:autoSpaceDE/>
        <w:autoSpaceDN/>
        <w:adjustRightInd/>
        <w:spacing w:line="261" w:lineRule="exact"/>
        <w:jc w:val="both"/>
        <w:textAlignment w:val="baseline"/>
        <w:rPr>
          <w:sz w:val="24"/>
          <w:szCs w:val="24"/>
          <w:lang w:eastAsia="en-US"/>
        </w:rPr>
      </w:pPr>
      <w:r>
        <w:rPr>
          <w:sz w:val="24"/>
          <w:szCs w:val="24"/>
          <w:lang w:eastAsia="en-US"/>
        </w:rPr>
        <w:t>The Obligors must ensure that all Lease Prepayment Proceeds are</w:t>
      </w:r>
      <w:r>
        <w:rPr>
          <w:sz w:val="24"/>
          <w:szCs w:val="24"/>
          <w:lang w:eastAsia="en-US"/>
        </w:rPr>
        <w:br/>
        <w:t>promptly upon receipt paid into its Deposit Account.</w:t>
      </w:r>
    </w:p>
    <w:p w:rsidR="003331F0" w:rsidRDefault="003331F0">
      <w:pPr>
        <w:numPr>
          <w:ilvl w:val="0"/>
          <w:numId w:val="276"/>
        </w:numPr>
        <w:tabs>
          <w:tab w:val="right" w:pos="9000"/>
        </w:tabs>
        <w:kinsoku w:val="0"/>
        <w:overflowPunct w:val="0"/>
        <w:autoSpaceDE/>
        <w:autoSpaceDN/>
        <w:adjustRightInd/>
        <w:spacing w:before="238" w:line="275" w:lineRule="exact"/>
        <w:jc w:val="both"/>
        <w:textAlignment w:val="baseline"/>
        <w:rPr>
          <w:sz w:val="24"/>
          <w:szCs w:val="24"/>
          <w:lang w:eastAsia="en-US"/>
        </w:rPr>
      </w:pPr>
      <w:r>
        <w:rPr>
          <w:sz w:val="24"/>
          <w:szCs w:val="24"/>
          <w:lang w:eastAsia="en-US"/>
        </w:rPr>
        <w:t>The Obligors must ensure that all Insurance Prepayment Proceeds are</w:t>
      </w:r>
      <w:r>
        <w:rPr>
          <w:sz w:val="24"/>
          <w:szCs w:val="24"/>
          <w:lang w:eastAsia="en-US"/>
        </w:rPr>
        <w:br/>
        <w:t>promptly upon receipt paid into its Deposit Account.</w:t>
      </w:r>
    </w:p>
    <w:p w:rsidR="003331F0" w:rsidRDefault="003331F0">
      <w:pPr>
        <w:numPr>
          <w:ilvl w:val="0"/>
          <w:numId w:val="277"/>
        </w:numPr>
        <w:kinsoku w:val="0"/>
        <w:overflowPunct w:val="0"/>
        <w:autoSpaceDE/>
        <w:autoSpaceDN/>
        <w:adjustRightInd/>
        <w:spacing w:before="242" w:line="275" w:lineRule="exact"/>
        <w:jc w:val="both"/>
        <w:textAlignment w:val="baseline"/>
        <w:rPr>
          <w:sz w:val="24"/>
          <w:szCs w:val="24"/>
          <w:lang w:eastAsia="en-US"/>
        </w:rPr>
      </w:pPr>
      <w:r>
        <w:rPr>
          <w:sz w:val="24"/>
          <w:szCs w:val="24"/>
          <w:lang w:eastAsia="en-US"/>
        </w:rPr>
        <w:t>The Obligors must ensure that all Compensation Prepayment Proceeds are promptly upon receipt paid into its Deposit Account.</w:t>
      </w:r>
    </w:p>
    <w:p w:rsidR="003331F0" w:rsidRDefault="003331F0">
      <w:pPr>
        <w:numPr>
          <w:ilvl w:val="0"/>
          <w:numId w:val="278"/>
        </w:numPr>
        <w:tabs>
          <w:tab w:val="right" w:pos="9000"/>
        </w:tabs>
        <w:kinsoku w:val="0"/>
        <w:overflowPunct w:val="0"/>
        <w:autoSpaceDE/>
        <w:autoSpaceDN/>
        <w:adjustRightInd/>
        <w:spacing w:before="246" w:line="275" w:lineRule="exact"/>
        <w:jc w:val="both"/>
        <w:textAlignment w:val="baseline"/>
        <w:rPr>
          <w:i/>
          <w:iCs/>
          <w:sz w:val="24"/>
          <w:szCs w:val="24"/>
          <w:lang w:eastAsia="en-US"/>
        </w:rPr>
      </w:pPr>
      <w:r>
        <w:rPr>
          <w:sz w:val="24"/>
          <w:szCs w:val="24"/>
          <w:lang w:eastAsia="en-US"/>
        </w:rPr>
        <w:t xml:space="preserve">Except as provided in Clause 33.5 </w:t>
      </w:r>
      <w:r>
        <w:rPr>
          <w:i/>
          <w:iCs/>
          <w:sz w:val="24"/>
          <w:szCs w:val="24"/>
          <w:lang w:eastAsia="en-US"/>
        </w:rPr>
        <w:t xml:space="preserve">(Partial payments) </w:t>
      </w:r>
      <w:r>
        <w:rPr>
          <w:sz w:val="24"/>
          <w:szCs w:val="24"/>
          <w:lang w:eastAsia="en-US"/>
        </w:rPr>
        <w:t>and paragraph (e)</w:t>
      </w:r>
      <w:r>
        <w:rPr>
          <w:sz w:val="24"/>
          <w:szCs w:val="24"/>
          <w:lang w:eastAsia="en-US"/>
        </w:rPr>
        <w:br/>
        <w:t>below, on the next Interest Payment Date immediately following payment into that Account) the Agent shall (and is irrevocably authorised by each Obligor to) withdraw from, and apply amounts st</w:t>
      </w:r>
      <w:r>
        <w:rPr>
          <w:sz w:val="24"/>
          <w:szCs w:val="24"/>
          <w:lang w:val="es-ES" w:eastAsia="es-ES"/>
        </w:rPr>
        <w:t>an</w:t>
      </w:r>
      <w:r>
        <w:rPr>
          <w:sz w:val="24"/>
          <w:szCs w:val="24"/>
          <w:lang w:eastAsia="en-US"/>
        </w:rPr>
        <w:t xml:space="preserve">ding to the credit of the relevant Deposit Account in accordance paragraph (b)(i) to (iii) above in accordance with Clause 7.3 </w:t>
      </w:r>
      <w:r>
        <w:rPr>
          <w:i/>
          <w:iCs/>
          <w:sz w:val="24"/>
          <w:szCs w:val="24"/>
          <w:lang w:eastAsia="en-US"/>
        </w:rPr>
        <w:t>(Mandatory prepayment).</w:t>
      </w:r>
    </w:p>
    <w:p w:rsidR="003331F0" w:rsidRDefault="003331F0">
      <w:pPr>
        <w:numPr>
          <w:ilvl w:val="0"/>
          <w:numId w:val="278"/>
        </w:numPr>
        <w:tabs>
          <w:tab w:val="right" w:pos="9000"/>
        </w:tabs>
        <w:kinsoku w:val="0"/>
        <w:overflowPunct w:val="0"/>
        <w:autoSpaceDE/>
        <w:autoSpaceDN/>
        <w:adjustRightInd/>
        <w:spacing w:before="244" w:after="1233" w:line="275" w:lineRule="exact"/>
        <w:jc w:val="both"/>
        <w:textAlignment w:val="baseline"/>
        <w:rPr>
          <w:i/>
          <w:iCs/>
          <w:sz w:val="24"/>
          <w:szCs w:val="24"/>
          <w:lang w:eastAsia="en-US"/>
        </w:rPr>
      </w:pPr>
      <w:r>
        <w:rPr>
          <w:sz w:val="24"/>
          <w:szCs w:val="24"/>
          <w:lang w:eastAsia="en-US"/>
        </w:rPr>
        <w:t>Any surplus remaining after the application in accordance with this Clause and</w:t>
      </w:r>
      <w:r>
        <w:rPr>
          <w:sz w:val="24"/>
          <w:szCs w:val="24"/>
          <w:lang w:eastAsia="en-US"/>
        </w:rPr>
        <w:br/>
        <w:t xml:space="preserve">any other sums standing to the credit of the Deposit Account, shall be paid to the Rent Account and shall be applied on each Interest Payment Date in accordance with Clause 17.3 </w:t>
      </w:r>
      <w:r>
        <w:rPr>
          <w:i/>
          <w:iCs/>
          <w:sz w:val="24"/>
          <w:szCs w:val="24"/>
          <w:lang w:eastAsia="en-US"/>
        </w:rPr>
        <w:t>(Rent Account).</w:t>
      </w:r>
    </w:p>
    <w:p w:rsidR="003331F0" w:rsidRDefault="003331F0">
      <w:pPr>
        <w:tabs>
          <w:tab w:val="left" w:pos="4248"/>
          <w:tab w:val="right" w:pos="9072"/>
        </w:tabs>
        <w:kinsoku w:val="0"/>
        <w:overflowPunct w:val="0"/>
        <w:autoSpaceDE/>
        <w:autoSpaceDN/>
        <w:adjustRightInd/>
        <w:spacing w:after="47" w:line="235"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- 81 -</w:t>
      </w:r>
      <w:r>
        <w:rPr>
          <w:sz w:val="24"/>
          <w:szCs w:val="24"/>
          <w:lang w:eastAsia="en-US"/>
        </w:rPr>
        <w:tab/>
      </w:r>
      <w:r>
        <w:rPr>
          <w:sz w:val="16"/>
          <w:szCs w:val="16"/>
          <w:lang w:eastAsia="en-US"/>
        </w:rPr>
        <w:t>70-40580707</w:t>
      </w:r>
    </w:p>
    <w:p w:rsidR="003331F0" w:rsidRDefault="003331F0">
      <w:pPr>
        <w:pageBreakBefore/>
        <w:tabs>
          <w:tab w:val="left" w:pos="1440"/>
        </w:tabs>
        <w:kinsoku w:val="0"/>
        <w:overflowPunct w:val="0"/>
        <w:autoSpaceDE/>
        <w:autoSpaceDN/>
        <w:adjustRightInd/>
        <w:spacing w:before="12" w:line="274" w:lineRule="exact"/>
        <w:ind w:left="720"/>
        <w:textAlignment w:val="baseline"/>
        <w:rPr>
          <w:spacing w:val="-1"/>
          <w:sz w:val="24"/>
          <w:szCs w:val="24"/>
          <w:lang w:eastAsia="en-US"/>
        </w:rPr>
      </w:pPr>
      <w:r>
        <w:rPr>
          <w:spacing w:val="-1"/>
          <w:sz w:val="24"/>
          <w:szCs w:val="24"/>
          <w:lang w:eastAsia="en-US"/>
        </w:rPr>
        <w:lastRenderedPageBreak/>
        <w:t>(e)</w:t>
      </w:r>
      <w:r>
        <w:rPr>
          <w:spacing w:val="-1"/>
          <w:sz w:val="24"/>
          <w:szCs w:val="24"/>
          <w:lang w:eastAsia="en-US"/>
        </w:rPr>
        <w:tab/>
        <w:t>The Security Agent is obliged to make a withdrawal from the Deposit Account</w:t>
      </w:r>
    </w:p>
    <w:p w:rsidR="003331F0" w:rsidRDefault="003331F0">
      <w:pPr>
        <w:kinsoku w:val="0"/>
        <w:overflowPunct w:val="0"/>
        <w:autoSpaceDE/>
        <w:autoSpaceDN/>
        <w:adjustRightInd/>
        <w:spacing w:line="274" w:lineRule="exact"/>
        <w:ind w:left="1440"/>
        <w:textAlignment w:val="baseline"/>
        <w:rPr>
          <w:sz w:val="24"/>
          <w:szCs w:val="24"/>
          <w:lang w:eastAsia="en-US"/>
        </w:rPr>
      </w:pPr>
      <w:r>
        <w:rPr>
          <w:sz w:val="24"/>
          <w:szCs w:val="24"/>
          <w:lang w:eastAsia="en-US"/>
        </w:rPr>
        <w:t>in accordance with paragraphs (c) and/or (d) above only if:</w:t>
      </w:r>
    </w:p>
    <w:p w:rsidR="003331F0" w:rsidRDefault="003331F0">
      <w:pPr>
        <w:numPr>
          <w:ilvl w:val="0"/>
          <w:numId w:val="279"/>
        </w:numPr>
        <w:kinsoku w:val="0"/>
        <w:overflowPunct w:val="0"/>
        <w:autoSpaceDE/>
        <w:autoSpaceDN/>
        <w:adjustRightInd/>
        <w:spacing w:before="243" w:line="274" w:lineRule="exact"/>
        <w:textAlignment w:val="baseline"/>
        <w:rPr>
          <w:spacing w:val="1"/>
          <w:sz w:val="24"/>
          <w:szCs w:val="24"/>
          <w:lang w:eastAsia="en-US"/>
        </w:rPr>
      </w:pPr>
      <w:r>
        <w:rPr>
          <w:spacing w:val="1"/>
          <w:sz w:val="24"/>
          <w:szCs w:val="24"/>
          <w:lang w:eastAsia="en-US"/>
        </w:rPr>
        <w:t>no Event of Default is continuing; and</w:t>
      </w:r>
    </w:p>
    <w:p w:rsidR="003331F0" w:rsidRDefault="003331F0">
      <w:pPr>
        <w:numPr>
          <w:ilvl w:val="0"/>
          <w:numId w:val="279"/>
        </w:numPr>
        <w:kinsoku w:val="0"/>
        <w:overflowPunct w:val="0"/>
        <w:autoSpaceDE/>
        <w:autoSpaceDN/>
        <w:adjustRightInd/>
        <w:spacing w:before="237" w:line="278" w:lineRule="exact"/>
        <w:jc w:val="both"/>
        <w:textAlignment w:val="baseline"/>
        <w:rPr>
          <w:sz w:val="24"/>
          <w:szCs w:val="24"/>
          <w:lang w:eastAsia="en-US"/>
        </w:rPr>
      </w:pPr>
      <w:r>
        <w:rPr>
          <w:sz w:val="24"/>
          <w:szCs w:val="24"/>
          <w:lang w:eastAsia="en-US"/>
        </w:rPr>
        <w:t>the Repeating Representations are correct and will be correct immediately after the withdrawal.</w:t>
      </w:r>
    </w:p>
    <w:p w:rsidR="003331F0" w:rsidRDefault="003331F0">
      <w:pPr>
        <w:kinsoku w:val="0"/>
        <w:overflowPunct w:val="0"/>
        <w:autoSpaceDE/>
        <w:autoSpaceDN/>
        <w:adjustRightInd/>
        <w:spacing w:before="245" w:line="274" w:lineRule="exact"/>
        <w:textAlignment w:val="baseline"/>
        <w:rPr>
          <w:b/>
          <w:bCs/>
          <w:spacing w:val="9"/>
          <w:sz w:val="24"/>
          <w:szCs w:val="24"/>
          <w:lang w:eastAsia="en-US"/>
        </w:rPr>
      </w:pPr>
      <w:r>
        <w:rPr>
          <w:spacing w:val="9"/>
          <w:sz w:val="24"/>
          <w:szCs w:val="24"/>
          <w:lang w:eastAsia="en-US"/>
        </w:rPr>
        <w:t xml:space="preserve">17.5 </w:t>
      </w:r>
      <w:r>
        <w:rPr>
          <w:b/>
          <w:bCs/>
          <w:spacing w:val="9"/>
          <w:sz w:val="24"/>
          <w:szCs w:val="24"/>
          <w:lang w:eastAsia="en-US"/>
        </w:rPr>
        <w:t>Disposals Account</w:t>
      </w:r>
    </w:p>
    <w:p w:rsidR="003331F0" w:rsidRDefault="003331F0">
      <w:pPr>
        <w:numPr>
          <w:ilvl w:val="0"/>
          <w:numId w:val="280"/>
        </w:numPr>
        <w:kinsoku w:val="0"/>
        <w:overflowPunct w:val="0"/>
        <w:autoSpaceDE/>
        <w:autoSpaceDN/>
        <w:adjustRightInd/>
        <w:spacing w:before="239" w:after="236" w:line="274" w:lineRule="exact"/>
        <w:jc w:val="both"/>
        <w:textAlignment w:val="baseline"/>
        <w:rPr>
          <w:sz w:val="24"/>
          <w:szCs w:val="24"/>
          <w:lang w:eastAsia="en-US"/>
        </w:rPr>
      </w:pPr>
      <w:r>
        <w:rPr>
          <w:sz w:val="24"/>
          <w:szCs w:val="24"/>
          <w:lang w:eastAsia="en-US"/>
        </w:rPr>
        <w:t>The Security Agent has sole signing rights in relation to each Disposals Account.</w:t>
      </w:r>
    </w:p>
    <w:tbl>
      <w:tblPr>
        <w:tblW w:w="0" w:type="auto"/>
        <w:tblLayout w:type="fixed"/>
        <w:tblCellMar>
          <w:left w:w="0" w:type="dxa"/>
          <w:right w:w="0" w:type="dxa"/>
        </w:tblCellMar>
        <w:tblLook w:val="0000" w:firstRow="0" w:lastRow="0" w:firstColumn="0" w:lastColumn="0" w:noHBand="0" w:noVBand="0"/>
      </w:tblPr>
      <w:tblGrid>
        <w:gridCol w:w="1242"/>
        <w:gridCol w:w="7843"/>
      </w:tblGrid>
      <w:tr w:rsidR="003331F0">
        <w:tblPrEx>
          <w:tblCellMar>
            <w:top w:w="0" w:type="dxa"/>
            <w:left w:w="0" w:type="dxa"/>
            <w:bottom w:w="0" w:type="dxa"/>
            <w:right w:w="0" w:type="dxa"/>
          </w:tblCellMar>
        </w:tblPrEx>
        <w:trPr>
          <w:trHeight w:hRule="exact" w:val="1128"/>
        </w:trPr>
        <w:tc>
          <w:tcPr>
            <w:tcW w:w="1242" w:type="dxa"/>
            <w:tcBorders>
              <w:top w:val="nil"/>
              <w:left w:val="nil"/>
              <w:bottom w:val="nil"/>
              <w:right w:val="nil"/>
            </w:tcBorders>
          </w:tcPr>
          <w:p w:rsidR="003331F0" w:rsidRDefault="003331F0">
            <w:pPr>
              <w:numPr>
                <w:ilvl w:val="0"/>
                <w:numId w:val="281"/>
              </w:numPr>
              <w:kinsoku w:val="0"/>
              <w:overflowPunct w:val="0"/>
              <w:autoSpaceDE/>
              <w:autoSpaceDN/>
              <w:adjustRightInd/>
              <w:spacing w:before="44" w:after="788" w:line="282" w:lineRule="exact"/>
              <w:ind w:right="126"/>
              <w:jc w:val="right"/>
              <w:textAlignment w:val="baseline"/>
              <w:rPr>
                <w:spacing w:val="296"/>
                <w:sz w:val="24"/>
                <w:szCs w:val="24"/>
                <w:lang w:eastAsia="en-US"/>
              </w:rPr>
            </w:pPr>
          </w:p>
        </w:tc>
        <w:tc>
          <w:tcPr>
            <w:tcW w:w="7843" w:type="dxa"/>
            <w:tcBorders>
              <w:top w:val="nil"/>
              <w:left w:val="nil"/>
              <w:bottom w:val="nil"/>
              <w:right w:val="nil"/>
            </w:tcBorders>
          </w:tcPr>
          <w:p w:rsidR="003331F0" w:rsidRDefault="003331F0">
            <w:pPr>
              <w:kinsoku w:val="0"/>
              <w:overflowPunct w:val="0"/>
              <w:autoSpaceDE/>
              <w:autoSpaceDN/>
              <w:adjustRightInd/>
              <w:spacing w:after="16" w:line="274" w:lineRule="exact"/>
              <w:ind w:left="216"/>
              <w:jc w:val="both"/>
              <w:textAlignment w:val="baseline"/>
              <w:rPr>
                <w:i/>
                <w:iCs/>
                <w:sz w:val="24"/>
                <w:szCs w:val="24"/>
                <w:lang w:eastAsia="en-US"/>
              </w:rPr>
            </w:pPr>
            <w:r>
              <w:rPr>
                <w:sz w:val="24"/>
                <w:szCs w:val="24"/>
                <w:lang w:eastAsia="en-US"/>
              </w:rPr>
              <w:t xml:space="preserve">The Obligors must ensure that the Disposal Proceeds of a Property or the shares in an Obligor are, unless immediately applied in accordance with Clause 7.3 </w:t>
            </w:r>
            <w:r>
              <w:rPr>
                <w:i/>
                <w:iCs/>
                <w:sz w:val="24"/>
                <w:szCs w:val="24"/>
                <w:lang w:eastAsia="en-US"/>
              </w:rPr>
              <w:t xml:space="preserve">(Mandatory prepayment), </w:t>
            </w:r>
            <w:r>
              <w:rPr>
                <w:sz w:val="24"/>
                <w:szCs w:val="24"/>
                <w:lang w:eastAsia="en-US"/>
              </w:rPr>
              <w:t xml:space="preserve">paid into the Disposals Account of the relevant Borrower in accordance with Clause 22.4 </w:t>
            </w:r>
            <w:r>
              <w:rPr>
                <w:i/>
                <w:iCs/>
                <w:sz w:val="24"/>
                <w:szCs w:val="24"/>
                <w:lang w:eastAsia="en-US"/>
              </w:rPr>
              <w:t>(Disposals).</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280"/>
        </w:numPr>
        <w:kinsoku w:val="0"/>
        <w:overflowPunct w:val="0"/>
        <w:autoSpaceDE/>
        <w:autoSpaceDN/>
        <w:adjustRightInd/>
        <w:spacing w:line="276" w:lineRule="exact"/>
        <w:jc w:val="both"/>
        <w:textAlignment w:val="baseline"/>
        <w:rPr>
          <w:i/>
          <w:iCs/>
          <w:spacing w:val="1"/>
          <w:sz w:val="24"/>
          <w:szCs w:val="24"/>
        </w:rPr>
      </w:pPr>
      <w:r>
        <w:rPr>
          <w:spacing w:val="1"/>
          <w:sz w:val="24"/>
          <w:szCs w:val="24"/>
        </w:rPr>
        <w:t xml:space="preserve">Except as provided in Clause 33.5 </w:t>
      </w:r>
      <w:r>
        <w:rPr>
          <w:i/>
          <w:iCs/>
          <w:spacing w:val="1"/>
          <w:sz w:val="24"/>
          <w:szCs w:val="24"/>
        </w:rPr>
        <w:t xml:space="preserve">(Partial payments) </w:t>
      </w:r>
      <w:r>
        <w:rPr>
          <w:spacing w:val="1"/>
          <w:sz w:val="24"/>
          <w:szCs w:val="24"/>
        </w:rPr>
        <w:t xml:space="preserve">and paragraph (e) below, on each Interest Payment Date and on the Repayment Date, the Security Agent shall (and is irrevocably authorised by each Obligor to) withdraw from, and apply amounts standing to the credit of, each Disposals Account in accordance with Clause 7.3 </w:t>
      </w:r>
      <w:r>
        <w:rPr>
          <w:i/>
          <w:iCs/>
          <w:spacing w:val="1"/>
          <w:sz w:val="24"/>
          <w:szCs w:val="24"/>
        </w:rPr>
        <w:t>(Mandatory prepayment).</w:t>
      </w:r>
    </w:p>
    <w:p w:rsidR="003331F0" w:rsidRDefault="003331F0">
      <w:pPr>
        <w:numPr>
          <w:ilvl w:val="0"/>
          <w:numId w:val="280"/>
        </w:numPr>
        <w:kinsoku w:val="0"/>
        <w:overflowPunct w:val="0"/>
        <w:autoSpaceDE/>
        <w:autoSpaceDN/>
        <w:adjustRightInd/>
        <w:spacing w:before="236" w:line="277" w:lineRule="exact"/>
        <w:jc w:val="both"/>
        <w:textAlignment w:val="baseline"/>
        <w:rPr>
          <w:i/>
          <w:iCs/>
          <w:sz w:val="24"/>
          <w:szCs w:val="24"/>
        </w:rPr>
      </w:pPr>
      <w:r>
        <w:rPr>
          <w:sz w:val="24"/>
          <w:szCs w:val="24"/>
        </w:rPr>
        <w:t>Any surplus remaining after the application in accordance with this Clause and any other sums st</w:t>
      </w:r>
      <w:r>
        <w:rPr>
          <w:sz w:val="24"/>
          <w:szCs w:val="24"/>
          <w:lang w:val="es-ES" w:eastAsia="es-ES"/>
        </w:rPr>
        <w:t>an</w:t>
      </w:r>
      <w:r>
        <w:rPr>
          <w:sz w:val="24"/>
          <w:szCs w:val="24"/>
        </w:rPr>
        <w:t xml:space="preserve">ding to the credit of a Disposals Account, shall be paid to the Rent Account and shall be applied on that Interest Payment Date in accordance with Clause 17.3 </w:t>
      </w:r>
      <w:r>
        <w:rPr>
          <w:i/>
          <w:iCs/>
          <w:sz w:val="24"/>
          <w:szCs w:val="24"/>
        </w:rPr>
        <w:t>(Rent Account).</w:t>
      </w:r>
    </w:p>
    <w:p w:rsidR="003331F0" w:rsidRDefault="003331F0">
      <w:pPr>
        <w:numPr>
          <w:ilvl w:val="0"/>
          <w:numId w:val="280"/>
        </w:numPr>
        <w:kinsoku w:val="0"/>
        <w:overflowPunct w:val="0"/>
        <w:autoSpaceDE/>
        <w:autoSpaceDN/>
        <w:adjustRightInd/>
        <w:spacing w:before="235" w:line="278" w:lineRule="exact"/>
        <w:jc w:val="both"/>
        <w:textAlignment w:val="baseline"/>
        <w:rPr>
          <w:sz w:val="24"/>
          <w:szCs w:val="24"/>
        </w:rPr>
      </w:pPr>
      <w:r>
        <w:rPr>
          <w:sz w:val="24"/>
          <w:szCs w:val="24"/>
        </w:rPr>
        <w:t>The Security Agent is obliged to make a withdrawal from a Disposals Account in accordance with paragraph (c) above only if:</w:t>
      </w:r>
    </w:p>
    <w:p w:rsidR="003331F0" w:rsidRDefault="003331F0">
      <w:pPr>
        <w:numPr>
          <w:ilvl w:val="0"/>
          <w:numId w:val="282"/>
        </w:numPr>
        <w:kinsoku w:val="0"/>
        <w:overflowPunct w:val="0"/>
        <w:autoSpaceDE/>
        <w:autoSpaceDN/>
        <w:adjustRightInd/>
        <w:spacing w:before="239" w:line="274" w:lineRule="exact"/>
        <w:jc w:val="both"/>
        <w:textAlignment w:val="baseline"/>
        <w:rPr>
          <w:spacing w:val="1"/>
          <w:sz w:val="24"/>
          <w:szCs w:val="24"/>
        </w:rPr>
      </w:pPr>
      <w:r>
        <w:rPr>
          <w:spacing w:val="1"/>
          <w:sz w:val="24"/>
          <w:szCs w:val="24"/>
        </w:rPr>
        <w:t>no Default is continuing; and</w:t>
      </w:r>
    </w:p>
    <w:p w:rsidR="003331F0" w:rsidRDefault="003331F0">
      <w:pPr>
        <w:numPr>
          <w:ilvl w:val="0"/>
          <w:numId w:val="282"/>
        </w:numPr>
        <w:kinsoku w:val="0"/>
        <w:overflowPunct w:val="0"/>
        <w:autoSpaceDE/>
        <w:autoSpaceDN/>
        <w:adjustRightInd/>
        <w:spacing w:before="246" w:line="273" w:lineRule="exact"/>
        <w:jc w:val="both"/>
        <w:textAlignment w:val="baseline"/>
        <w:rPr>
          <w:sz w:val="24"/>
          <w:szCs w:val="24"/>
        </w:rPr>
      </w:pPr>
      <w:r>
        <w:rPr>
          <w:sz w:val="24"/>
          <w:szCs w:val="24"/>
        </w:rPr>
        <w:t>the Repeating Representations are correct and will be correct immediately after the withdrawal.</w:t>
      </w:r>
    </w:p>
    <w:p w:rsidR="003331F0" w:rsidRDefault="003331F0">
      <w:pPr>
        <w:kinsoku w:val="0"/>
        <w:overflowPunct w:val="0"/>
        <w:autoSpaceDE/>
        <w:autoSpaceDN/>
        <w:adjustRightInd/>
        <w:spacing w:before="245" w:line="274" w:lineRule="exact"/>
        <w:textAlignment w:val="baseline"/>
        <w:rPr>
          <w:b/>
          <w:bCs/>
          <w:spacing w:val="9"/>
          <w:sz w:val="24"/>
          <w:szCs w:val="24"/>
        </w:rPr>
      </w:pPr>
      <w:r>
        <w:rPr>
          <w:spacing w:val="9"/>
          <w:sz w:val="24"/>
          <w:szCs w:val="24"/>
        </w:rPr>
        <w:t xml:space="preserve">17.6 </w:t>
      </w:r>
      <w:r>
        <w:rPr>
          <w:b/>
          <w:bCs/>
          <w:spacing w:val="9"/>
          <w:sz w:val="24"/>
          <w:szCs w:val="24"/>
        </w:rPr>
        <w:t>Cash Trap Account</w:t>
      </w:r>
    </w:p>
    <w:p w:rsidR="003331F0" w:rsidRDefault="003331F0">
      <w:pPr>
        <w:numPr>
          <w:ilvl w:val="0"/>
          <w:numId w:val="283"/>
        </w:numPr>
        <w:kinsoku w:val="0"/>
        <w:overflowPunct w:val="0"/>
        <w:autoSpaceDE/>
        <w:autoSpaceDN/>
        <w:adjustRightInd/>
        <w:spacing w:before="238" w:line="275" w:lineRule="exact"/>
        <w:jc w:val="both"/>
        <w:textAlignment w:val="baseline"/>
        <w:rPr>
          <w:sz w:val="24"/>
          <w:szCs w:val="24"/>
        </w:rPr>
      </w:pPr>
      <w:r>
        <w:rPr>
          <w:sz w:val="24"/>
          <w:szCs w:val="24"/>
        </w:rPr>
        <w:t>The Security Agent has sole signing rights in relation to each Cash Trap Account.</w:t>
      </w:r>
    </w:p>
    <w:p w:rsidR="003331F0" w:rsidRDefault="003331F0">
      <w:pPr>
        <w:numPr>
          <w:ilvl w:val="0"/>
          <w:numId w:val="283"/>
        </w:numPr>
        <w:kinsoku w:val="0"/>
        <w:overflowPunct w:val="0"/>
        <w:autoSpaceDE/>
        <w:autoSpaceDN/>
        <w:adjustRightInd/>
        <w:spacing w:before="245" w:line="274" w:lineRule="exact"/>
        <w:jc w:val="both"/>
        <w:textAlignment w:val="baseline"/>
        <w:rPr>
          <w:sz w:val="24"/>
          <w:szCs w:val="24"/>
        </w:rPr>
      </w:pPr>
      <w:r>
        <w:rPr>
          <w:sz w:val="24"/>
          <w:szCs w:val="24"/>
        </w:rPr>
        <w:t xml:space="preserve">Except as provided in Clause 33.5 </w:t>
      </w:r>
      <w:r>
        <w:rPr>
          <w:i/>
          <w:iCs/>
          <w:sz w:val="24"/>
          <w:szCs w:val="24"/>
        </w:rPr>
        <w:t xml:space="preserve">(Partial payments), </w:t>
      </w:r>
      <w:r>
        <w:rPr>
          <w:sz w:val="24"/>
          <w:szCs w:val="24"/>
        </w:rPr>
        <w:t>if:</w:t>
      </w:r>
    </w:p>
    <w:p w:rsidR="003331F0" w:rsidRDefault="003331F0">
      <w:pPr>
        <w:numPr>
          <w:ilvl w:val="0"/>
          <w:numId w:val="284"/>
        </w:numPr>
        <w:kinsoku w:val="0"/>
        <w:overflowPunct w:val="0"/>
        <w:autoSpaceDE/>
        <w:autoSpaceDN/>
        <w:adjustRightInd/>
        <w:spacing w:before="234" w:line="277" w:lineRule="exact"/>
        <w:jc w:val="both"/>
        <w:textAlignment w:val="baseline"/>
        <w:rPr>
          <w:sz w:val="24"/>
          <w:szCs w:val="24"/>
        </w:rPr>
      </w:pPr>
      <w:r>
        <w:rPr>
          <w:sz w:val="24"/>
          <w:szCs w:val="24"/>
        </w:rPr>
        <w:t>on an Interest Payment Date a Cash Trap Event has occurred and a Cash Trap Event occurred on the immediately preceding Interest Payment Date and the Majority Lenders instruct the Agent to do so; or</w:t>
      </w:r>
    </w:p>
    <w:p w:rsidR="003331F0" w:rsidRDefault="003331F0">
      <w:pPr>
        <w:numPr>
          <w:ilvl w:val="0"/>
          <w:numId w:val="284"/>
        </w:numPr>
        <w:kinsoku w:val="0"/>
        <w:overflowPunct w:val="0"/>
        <w:autoSpaceDE/>
        <w:autoSpaceDN/>
        <w:adjustRightInd/>
        <w:spacing w:before="244" w:after="1652" w:line="274" w:lineRule="exact"/>
        <w:jc w:val="both"/>
        <w:textAlignment w:val="baseline"/>
        <w:rPr>
          <w:sz w:val="24"/>
          <w:szCs w:val="24"/>
        </w:rPr>
      </w:pPr>
      <w:r>
        <w:rPr>
          <w:sz w:val="24"/>
          <w:szCs w:val="24"/>
        </w:rPr>
        <w:t>the Repayment Date occurs,</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rPr>
      </w:pPr>
      <w:r>
        <w:rPr>
          <w:sz w:val="16"/>
          <w:szCs w:val="16"/>
        </w:rPr>
        <w:lastRenderedPageBreak/>
        <w:t>80184-5-446-v17.0</w:t>
      </w:r>
      <w:r>
        <w:rPr>
          <w:sz w:val="16"/>
          <w:szCs w:val="16"/>
        </w:rPr>
        <w:tab/>
      </w:r>
      <w:r>
        <w:rPr>
          <w:sz w:val="24"/>
          <w:szCs w:val="24"/>
        </w:rPr>
        <w:t>- 82 -</w:t>
      </w:r>
      <w:r>
        <w:rPr>
          <w:sz w:val="24"/>
          <w:szCs w:val="24"/>
        </w:rPr>
        <w:tab/>
      </w:r>
      <w:r>
        <w:rPr>
          <w:sz w:val="16"/>
          <w:szCs w:val="16"/>
        </w:rPr>
        <w:t>70-40580707</w:t>
      </w:r>
    </w:p>
    <w:p w:rsidR="003331F0" w:rsidRDefault="003331F0">
      <w:pPr>
        <w:pageBreakBefore/>
        <w:kinsoku w:val="0"/>
        <w:overflowPunct w:val="0"/>
        <w:autoSpaceDE/>
        <w:autoSpaceDN/>
        <w:adjustRightInd/>
        <w:spacing w:before="10" w:line="276" w:lineRule="exact"/>
        <w:ind w:left="1440"/>
        <w:jc w:val="both"/>
        <w:textAlignment w:val="baseline"/>
        <w:rPr>
          <w:sz w:val="24"/>
          <w:szCs w:val="24"/>
        </w:rPr>
      </w:pPr>
      <w:r>
        <w:rPr>
          <w:sz w:val="24"/>
          <w:szCs w:val="24"/>
        </w:rPr>
        <w:lastRenderedPageBreak/>
        <w:t>the Security Agent shall (and is irrevocably authorised by each Obligor to) withdraw from, and apply any amounts st</w:t>
      </w:r>
      <w:r>
        <w:rPr>
          <w:sz w:val="24"/>
          <w:szCs w:val="24"/>
          <w:lang w:val="es-ES" w:eastAsia="es-ES"/>
        </w:rPr>
        <w:t>an</w:t>
      </w:r>
      <w:r>
        <w:rPr>
          <w:sz w:val="24"/>
          <w:szCs w:val="24"/>
        </w:rPr>
        <w:t xml:space="preserve">ding to the credit of, each Cash Trap Account, in accordance with Clause 7.3 </w:t>
      </w:r>
      <w:r>
        <w:rPr>
          <w:i/>
          <w:iCs/>
          <w:sz w:val="24"/>
          <w:szCs w:val="24"/>
        </w:rPr>
        <w:t xml:space="preserve">(Mandatory prepayment) </w:t>
      </w:r>
      <w:r>
        <w:rPr>
          <w:sz w:val="24"/>
          <w:szCs w:val="24"/>
        </w:rPr>
        <w:t>on:</w:t>
      </w:r>
    </w:p>
    <w:p w:rsidR="003331F0" w:rsidRDefault="003331F0">
      <w:pPr>
        <w:numPr>
          <w:ilvl w:val="0"/>
          <w:numId w:val="285"/>
        </w:numPr>
        <w:kinsoku w:val="0"/>
        <w:overflowPunct w:val="0"/>
        <w:autoSpaceDE/>
        <w:autoSpaceDN/>
        <w:adjustRightInd/>
        <w:spacing w:before="234" w:line="279" w:lineRule="exact"/>
        <w:jc w:val="both"/>
        <w:textAlignment w:val="baseline"/>
        <w:rPr>
          <w:sz w:val="24"/>
          <w:szCs w:val="24"/>
        </w:rPr>
      </w:pPr>
      <w:r>
        <w:rPr>
          <w:sz w:val="24"/>
          <w:szCs w:val="24"/>
        </w:rPr>
        <w:t>in the case of paragraph (i) above, the relevant Interest Payment Date; or</w:t>
      </w:r>
    </w:p>
    <w:p w:rsidR="003331F0" w:rsidRDefault="003331F0">
      <w:pPr>
        <w:numPr>
          <w:ilvl w:val="0"/>
          <w:numId w:val="285"/>
        </w:numPr>
        <w:kinsoku w:val="0"/>
        <w:overflowPunct w:val="0"/>
        <w:autoSpaceDE/>
        <w:autoSpaceDN/>
        <w:adjustRightInd/>
        <w:spacing w:before="239" w:line="274" w:lineRule="exact"/>
        <w:jc w:val="both"/>
        <w:textAlignment w:val="baseline"/>
        <w:rPr>
          <w:sz w:val="24"/>
          <w:szCs w:val="24"/>
        </w:rPr>
      </w:pPr>
      <w:r>
        <w:rPr>
          <w:sz w:val="24"/>
          <w:szCs w:val="24"/>
        </w:rPr>
        <w:t>in the case of paragraph (ii) above, the Repayment Date.</w:t>
      </w:r>
    </w:p>
    <w:p w:rsidR="003331F0" w:rsidRDefault="003331F0">
      <w:pPr>
        <w:numPr>
          <w:ilvl w:val="0"/>
          <w:numId w:val="286"/>
        </w:numPr>
        <w:kinsoku w:val="0"/>
        <w:overflowPunct w:val="0"/>
        <w:autoSpaceDE/>
        <w:autoSpaceDN/>
        <w:adjustRightInd/>
        <w:spacing w:before="244" w:line="275" w:lineRule="exact"/>
        <w:jc w:val="both"/>
        <w:textAlignment w:val="baseline"/>
        <w:rPr>
          <w:sz w:val="24"/>
          <w:szCs w:val="24"/>
        </w:rPr>
      </w:pPr>
      <w:r>
        <w:rPr>
          <w:sz w:val="24"/>
          <w:szCs w:val="24"/>
        </w:rPr>
        <w:t>If on an Interest Payment Date a Cash Trap Expiry Event has occurred, the Security Agent shall (and is irrevocably authorised by each Obligor to) withdraw from, and apply amounts standing to the credit of, the Cash Trap Account of each Borrower into the General Account of that Borrower.</w:t>
      </w:r>
    </w:p>
    <w:p w:rsidR="003331F0" w:rsidRDefault="003331F0">
      <w:pPr>
        <w:numPr>
          <w:ilvl w:val="0"/>
          <w:numId w:val="286"/>
        </w:numPr>
        <w:kinsoku w:val="0"/>
        <w:overflowPunct w:val="0"/>
        <w:autoSpaceDE/>
        <w:autoSpaceDN/>
        <w:adjustRightInd/>
        <w:spacing w:before="245" w:line="275" w:lineRule="exact"/>
        <w:jc w:val="both"/>
        <w:textAlignment w:val="baseline"/>
        <w:rPr>
          <w:sz w:val="24"/>
          <w:szCs w:val="24"/>
        </w:rPr>
      </w:pPr>
      <w:r>
        <w:rPr>
          <w:sz w:val="24"/>
          <w:szCs w:val="24"/>
        </w:rPr>
        <w:t>The Security Agent may (acting upon the instructions of the Majority Lenders) at any time withdraw from, and apply amounts standing to the credit of, the Cash Trap Account of each Borrower in or towards any purpose for which moneys in any Account may be applied.</w:t>
      </w:r>
    </w:p>
    <w:p w:rsidR="003331F0" w:rsidRDefault="003331F0">
      <w:pPr>
        <w:numPr>
          <w:ilvl w:val="0"/>
          <w:numId w:val="286"/>
        </w:numPr>
        <w:kinsoku w:val="0"/>
        <w:overflowPunct w:val="0"/>
        <w:autoSpaceDE/>
        <w:autoSpaceDN/>
        <w:adjustRightInd/>
        <w:spacing w:before="244" w:line="274" w:lineRule="exact"/>
        <w:jc w:val="both"/>
        <w:textAlignment w:val="baseline"/>
        <w:rPr>
          <w:sz w:val="24"/>
          <w:szCs w:val="24"/>
        </w:rPr>
      </w:pPr>
      <w:r>
        <w:rPr>
          <w:sz w:val="24"/>
          <w:szCs w:val="24"/>
        </w:rPr>
        <w:t>The Security Agent is obliged to make a withdrawal from a Cash Trap Account in accordance with paragraph (c) above only if:</w:t>
      </w:r>
    </w:p>
    <w:p w:rsidR="003331F0" w:rsidRDefault="003331F0">
      <w:pPr>
        <w:numPr>
          <w:ilvl w:val="0"/>
          <w:numId w:val="287"/>
        </w:numPr>
        <w:kinsoku w:val="0"/>
        <w:overflowPunct w:val="0"/>
        <w:autoSpaceDE/>
        <w:autoSpaceDN/>
        <w:adjustRightInd/>
        <w:spacing w:before="243" w:line="274" w:lineRule="exact"/>
        <w:jc w:val="both"/>
        <w:textAlignment w:val="baseline"/>
        <w:rPr>
          <w:sz w:val="24"/>
          <w:szCs w:val="24"/>
        </w:rPr>
      </w:pPr>
      <w:r>
        <w:rPr>
          <w:sz w:val="24"/>
          <w:szCs w:val="24"/>
        </w:rPr>
        <w:t>no Default is continuing; and</w:t>
      </w:r>
    </w:p>
    <w:p w:rsidR="003331F0" w:rsidRDefault="003331F0">
      <w:pPr>
        <w:numPr>
          <w:ilvl w:val="0"/>
          <w:numId w:val="287"/>
        </w:numPr>
        <w:kinsoku w:val="0"/>
        <w:overflowPunct w:val="0"/>
        <w:autoSpaceDE/>
        <w:autoSpaceDN/>
        <w:adjustRightInd/>
        <w:spacing w:before="237" w:line="278" w:lineRule="exact"/>
        <w:jc w:val="both"/>
        <w:textAlignment w:val="baseline"/>
        <w:rPr>
          <w:sz w:val="24"/>
          <w:szCs w:val="24"/>
        </w:rPr>
      </w:pPr>
      <w:r>
        <w:rPr>
          <w:sz w:val="24"/>
          <w:szCs w:val="24"/>
        </w:rPr>
        <w:t>the Repeating Representations are correct and will be correct immediately after the withdrawal.</w:t>
      </w:r>
    </w:p>
    <w:p w:rsidR="003331F0" w:rsidRDefault="003331F0">
      <w:pPr>
        <w:kinsoku w:val="0"/>
        <w:overflowPunct w:val="0"/>
        <w:autoSpaceDE/>
        <w:autoSpaceDN/>
        <w:adjustRightInd/>
        <w:spacing w:before="245" w:line="278" w:lineRule="exact"/>
        <w:textAlignment w:val="baseline"/>
        <w:rPr>
          <w:b/>
          <w:bCs/>
          <w:spacing w:val="8"/>
          <w:sz w:val="24"/>
          <w:szCs w:val="24"/>
        </w:rPr>
      </w:pPr>
      <w:r>
        <w:rPr>
          <w:spacing w:val="8"/>
          <w:sz w:val="24"/>
          <w:szCs w:val="24"/>
        </w:rPr>
        <w:t xml:space="preserve">17.7 </w:t>
      </w:r>
      <w:r>
        <w:rPr>
          <w:b/>
          <w:bCs/>
          <w:spacing w:val="8"/>
          <w:sz w:val="24"/>
          <w:szCs w:val="24"/>
        </w:rPr>
        <w:t>Capex Reserve Account</w:t>
      </w:r>
    </w:p>
    <w:p w:rsidR="003331F0" w:rsidRDefault="003331F0">
      <w:pPr>
        <w:tabs>
          <w:tab w:val="left" w:pos="1440"/>
        </w:tabs>
        <w:kinsoku w:val="0"/>
        <w:overflowPunct w:val="0"/>
        <w:autoSpaceDE/>
        <w:autoSpaceDN/>
        <w:adjustRightInd/>
        <w:spacing w:before="235" w:line="274" w:lineRule="exact"/>
        <w:ind w:left="720"/>
        <w:textAlignment w:val="baseline"/>
        <w:rPr>
          <w:spacing w:val="3"/>
          <w:sz w:val="24"/>
          <w:szCs w:val="24"/>
        </w:rPr>
      </w:pPr>
      <w:r>
        <w:rPr>
          <w:spacing w:val="3"/>
          <w:sz w:val="24"/>
          <w:szCs w:val="24"/>
        </w:rPr>
        <w:t>(a)</w:t>
      </w:r>
      <w:r>
        <w:rPr>
          <w:spacing w:val="3"/>
          <w:sz w:val="24"/>
          <w:szCs w:val="24"/>
        </w:rPr>
        <w:tab/>
        <w:t>The Security Agent has sole signing rights in relation to the Capex Reserve</w:t>
      </w:r>
    </w:p>
    <w:p w:rsidR="003331F0" w:rsidRDefault="003331F0">
      <w:pPr>
        <w:kinsoku w:val="0"/>
        <w:overflowPunct w:val="0"/>
        <w:autoSpaceDE/>
        <w:autoSpaceDN/>
        <w:adjustRightInd/>
        <w:spacing w:line="274" w:lineRule="exact"/>
        <w:ind w:left="1440"/>
        <w:textAlignment w:val="baseline"/>
        <w:rPr>
          <w:spacing w:val="-1"/>
          <w:sz w:val="24"/>
          <w:szCs w:val="24"/>
        </w:rPr>
      </w:pPr>
      <w:r>
        <w:rPr>
          <w:spacing w:val="-1"/>
          <w:sz w:val="24"/>
          <w:szCs w:val="24"/>
        </w:rPr>
        <w:t>Account.</w:t>
      </w:r>
    </w:p>
    <w:p w:rsidR="003331F0" w:rsidRDefault="003331F0">
      <w:pPr>
        <w:tabs>
          <w:tab w:val="left" w:pos="1440"/>
        </w:tabs>
        <w:kinsoku w:val="0"/>
        <w:overflowPunct w:val="0"/>
        <w:autoSpaceDE/>
        <w:autoSpaceDN/>
        <w:adjustRightInd/>
        <w:spacing w:before="244" w:line="274" w:lineRule="exact"/>
        <w:ind w:left="720"/>
        <w:textAlignment w:val="baseline"/>
        <w:rPr>
          <w:sz w:val="24"/>
          <w:szCs w:val="24"/>
        </w:rPr>
      </w:pPr>
      <w:r>
        <w:rPr>
          <w:sz w:val="24"/>
          <w:szCs w:val="24"/>
        </w:rPr>
        <w:t>(b)</w:t>
      </w:r>
      <w:r>
        <w:rPr>
          <w:sz w:val="24"/>
          <w:szCs w:val="24"/>
        </w:rPr>
        <w:tab/>
        <w:t>The Obligors must ensure that:</w:t>
      </w:r>
    </w:p>
    <w:p w:rsidR="003331F0" w:rsidRDefault="003331F0">
      <w:pPr>
        <w:numPr>
          <w:ilvl w:val="0"/>
          <w:numId w:val="288"/>
        </w:numPr>
        <w:kinsoku w:val="0"/>
        <w:overflowPunct w:val="0"/>
        <w:autoSpaceDE/>
        <w:autoSpaceDN/>
        <w:adjustRightInd/>
        <w:spacing w:before="233" w:line="282" w:lineRule="exact"/>
        <w:jc w:val="both"/>
        <w:textAlignment w:val="baseline"/>
        <w:rPr>
          <w:b/>
          <w:bCs/>
          <w:sz w:val="24"/>
          <w:szCs w:val="24"/>
        </w:rPr>
      </w:pPr>
      <w:r>
        <w:rPr>
          <w:sz w:val="24"/>
          <w:szCs w:val="24"/>
        </w:rPr>
        <w:t xml:space="preserve">on or before the Utilisation Date, </w:t>
      </w:r>
      <w:r>
        <w:rPr>
          <w:b/>
          <w:bCs/>
          <w:sz w:val="24"/>
          <w:szCs w:val="24"/>
        </w:rPr>
        <w:t>EUR3,000,000 is credited to the Capex Reserve Account;</w:t>
      </w:r>
    </w:p>
    <w:p w:rsidR="003331F0" w:rsidRDefault="003331F0">
      <w:pPr>
        <w:numPr>
          <w:ilvl w:val="0"/>
          <w:numId w:val="289"/>
        </w:numPr>
        <w:kinsoku w:val="0"/>
        <w:overflowPunct w:val="0"/>
        <w:autoSpaceDE/>
        <w:autoSpaceDN/>
        <w:adjustRightInd/>
        <w:spacing w:before="233" w:line="276" w:lineRule="exact"/>
        <w:jc w:val="both"/>
        <w:textAlignment w:val="baseline"/>
        <w:rPr>
          <w:sz w:val="24"/>
          <w:szCs w:val="24"/>
        </w:rPr>
      </w:pPr>
      <w:r>
        <w:rPr>
          <w:b/>
          <w:bCs/>
          <w:sz w:val="24"/>
          <w:szCs w:val="24"/>
        </w:rPr>
        <w:t xml:space="preserve">any amount received by an Obligor pursuant to clause 6.5 </w:t>
      </w:r>
      <w:r>
        <w:rPr>
          <w:i/>
          <w:iCs/>
          <w:sz w:val="24"/>
          <w:szCs w:val="24"/>
        </w:rPr>
        <w:t xml:space="preserve">(Payment Adjustment) </w:t>
      </w:r>
      <w:r>
        <w:rPr>
          <w:sz w:val="24"/>
          <w:szCs w:val="24"/>
        </w:rPr>
        <w:t>of the Acquisition Agreement are paid into the Capex Reserve Account; and</w:t>
      </w:r>
    </w:p>
    <w:p w:rsidR="003331F0" w:rsidRDefault="003331F0">
      <w:pPr>
        <w:numPr>
          <w:ilvl w:val="0"/>
          <w:numId w:val="290"/>
        </w:numPr>
        <w:kinsoku w:val="0"/>
        <w:overflowPunct w:val="0"/>
        <w:autoSpaceDE/>
        <w:autoSpaceDN/>
        <w:adjustRightInd/>
        <w:spacing w:before="234" w:line="279" w:lineRule="exact"/>
        <w:jc w:val="both"/>
        <w:textAlignment w:val="baseline"/>
        <w:rPr>
          <w:sz w:val="24"/>
          <w:szCs w:val="24"/>
        </w:rPr>
      </w:pPr>
      <w:r>
        <w:rPr>
          <w:sz w:val="24"/>
          <w:szCs w:val="24"/>
        </w:rPr>
        <w:t>all Recovery Proceeds are promptly upon receipt paid into the Capex Reserve Account.</w:t>
      </w:r>
    </w:p>
    <w:p w:rsidR="003331F0" w:rsidRDefault="003331F0">
      <w:pPr>
        <w:tabs>
          <w:tab w:val="left" w:pos="1440"/>
        </w:tabs>
        <w:kinsoku w:val="0"/>
        <w:overflowPunct w:val="0"/>
        <w:autoSpaceDE/>
        <w:autoSpaceDN/>
        <w:adjustRightInd/>
        <w:spacing w:before="240" w:line="274" w:lineRule="exact"/>
        <w:ind w:left="720"/>
        <w:textAlignment w:val="baseline"/>
        <w:rPr>
          <w:sz w:val="24"/>
          <w:szCs w:val="24"/>
        </w:rPr>
      </w:pPr>
      <w:r>
        <w:rPr>
          <w:sz w:val="24"/>
          <w:szCs w:val="24"/>
        </w:rPr>
        <w:t>(c)</w:t>
      </w:r>
      <w:r>
        <w:rPr>
          <w:sz w:val="24"/>
          <w:szCs w:val="24"/>
        </w:rPr>
        <w:tab/>
        <w:t xml:space="preserve">Except as provided in Clause 33.5 </w:t>
      </w:r>
      <w:r>
        <w:rPr>
          <w:i/>
          <w:iCs/>
          <w:sz w:val="24"/>
          <w:szCs w:val="24"/>
        </w:rPr>
        <w:t xml:space="preserve">(Partial payments) </w:t>
      </w:r>
      <w:r>
        <w:rPr>
          <w:sz w:val="24"/>
          <w:szCs w:val="24"/>
        </w:rPr>
        <w:t>and paragraph (f) below</w:t>
      </w:r>
    </w:p>
    <w:p w:rsidR="003331F0" w:rsidRDefault="003331F0">
      <w:pPr>
        <w:kinsoku w:val="0"/>
        <w:overflowPunct w:val="0"/>
        <w:autoSpaceDE/>
        <w:autoSpaceDN/>
        <w:adjustRightInd/>
        <w:spacing w:before="8" w:after="789" w:line="275" w:lineRule="exact"/>
        <w:ind w:left="1440"/>
        <w:jc w:val="both"/>
        <w:textAlignment w:val="baseline"/>
        <w:rPr>
          <w:sz w:val="24"/>
          <w:szCs w:val="24"/>
        </w:rPr>
      </w:pPr>
      <w:r>
        <w:rPr>
          <w:sz w:val="24"/>
          <w:szCs w:val="24"/>
        </w:rPr>
        <w:t>and subject to paragraph (d) below, no more than once per calendar month and at the request of the Obligors' Agent by not less than 5 Business Days' written notice the Security Agent shall (and is irrevocably authorised by each Obligor to) withdraw from the funds st</w:t>
      </w:r>
      <w:r>
        <w:rPr>
          <w:sz w:val="24"/>
          <w:szCs w:val="24"/>
          <w:lang w:val="es-ES" w:eastAsia="es-ES"/>
        </w:rPr>
        <w:t>an</w:t>
      </w:r>
      <w:r>
        <w:rPr>
          <w:sz w:val="24"/>
          <w:szCs w:val="24"/>
        </w:rPr>
        <w:t>ding to the credit of the Capex Reserve Account such amount as is required to pay contracted costs that are due and payable by a Borrower (or to reimburse payment of such contracted costs previously paid from monies in a General Account) for any Approved Capex</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- 83 -</w:t>
      </w:r>
      <w:r>
        <w:rPr>
          <w:sz w:val="24"/>
          <w:szCs w:val="24"/>
        </w:rPr>
        <w:tab/>
      </w:r>
      <w:r>
        <w:rPr>
          <w:sz w:val="16"/>
          <w:szCs w:val="16"/>
        </w:rPr>
        <w:t>70-40580707</w:t>
      </w:r>
    </w:p>
    <w:p w:rsidR="003331F0" w:rsidRDefault="003331F0">
      <w:pPr>
        <w:pageBreakBefore/>
        <w:kinsoku w:val="0"/>
        <w:overflowPunct w:val="0"/>
        <w:autoSpaceDE/>
        <w:autoSpaceDN/>
        <w:adjustRightInd/>
        <w:spacing w:before="12" w:line="276" w:lineRule="exact"/>
        <w:ind w:left="1440"/>
        <w:jc w:val="both"/>
        <w:textAlignment w:val="baseline"/>
        <w:rPr>
          <w:sz w:val="24"/>
          <w:szCs w:val="24"/>
        </w:rPr>
      </w:pPr>
      <w:r>
        <w:rPr>
          <w:sz w:val="24"/>
          <w:szCs w:val="24"/>
        </w:rPr>
        <w:lastRenderedPageBreak/>
        <w:t>Project in respect of a Borrower's Property and in respect of which monies have been deposited by any Obligor into the Capex Reserve Account and shall pay such amount:</w:t>
      </w:r>
    </w:p>
    <w:p w:rsidR="003331F0" w:rsidRDefault="003331F0">
      <w:pPr>
        <w:numPr>
          <w:ilvl w:val="0"/>
          <w:numId w:val="291"/>
        </w:numPr>
        <w:kinsoku w:val="0"/>
        <w:overflowPunct w:val="0"/>
        <w:autoSpaceDE/>
        <w:autoSpaceDN/>
        <w:adjustRightInd/>
        <w:spacing w:before="237" w:line="275" w:lineRule="exact"/>
        <w:textAlignment w:val="baseline"/>
        <w:rPr>
          <w:sz w:val="24"/>
          <w:szCs w:val="24"/>
        </w:rPr>
      </w:pPr>
      <w:r>
        <w:rPr>
          <w:sz w:val="24"/>
          <w:szCs w:val="24"/>
        </w:rPr>
        <w:t>into the relevant Borrower's General Account; or</w:t>
      </w:r>
    </w:p>
    <w:p w:rsidR="003331F0" w:rsidRDefault="003331F0">
      <w:pPr>
        <w:numPr>
          <w:ilvl w:val="0"/>
          <w:numId w:val="291"/>
        </w:numPr>
        <w:kinsoku w:val="0"/>
        <w:overflowPunct w:val="0"/>
        <w:autoSpaceDE/>
        <w:autoSpaceDN/>
        <w:adjustRightInd/>
        <w:spacing w:before="248" w:line="275" w:lineRule="exact"/>
        <w:jc w:val="both"/>
        <w:textAlignment w:val="baseline"/>
        <w:rPr>
          <w:sz w:val="24"/>
          <w:szCs w:val="24"/>
        </w:rPr>
      </w:pPr>
      <w:r>
        <w:rPr>
          <w:sz w:val="24"/>
          <w:szCs w:val="24"/>
        </w:rPr>
        <w:t>if a Default is continuing or the relevant costs that are due and payable relate to a contract which may create an aggregate liability in respect of members of the Group in excess of EUR250,000, if the Agent so elects (acting on the instructions of the Majority Lenders (acting in their sole discretion)) directly to the relevant person to whom the relevant amounts are owed.</w:t>
      </w:r>
    </w:p>
    <w:p w:rsidR="003331F0" w:rsidRDefault="003331F0">
      <w:pPr>
        <w:tabs>
          <w:tab w:val="left" w:pos="1440"/>
        </w:tabs>
        <w:kinsoku w:val="0"/>
        <w:overflowPunct w:val="0"/>
        <w:autoSpaceDE/>
        <w:autoSpaceDN/>
        <w:adjustRightInd/>
        <w:spacing w:before="242" w:line="274" w:lineRule="exact"/>
        <w:ind w:left="720"/>
        <w:textAlignment w:val="baseline"/>
        <w:rPr>
          <w:spacing w:val="13"/>
          <w:sz w:val="24"/>
          <w:szCs w:val="24"/>
        </w:rPr>
      </w:pPr>
      <w:r>
        <w:rPr>
          <w:spacing w:val="13"/>
          <w:sz w:val="24"/>
          <w:szCs w:val="24"/>
        </w:rPr>
        <w:t>(d)</w:t>
      </w:r>
      <w:r>
        <w:rPr>
          <w:spacing w:val="13"/>
          <w:sz w:val="24"/>
          <w:szCs w:val="24"/>
        </w:rPr>
        <w:tab/>
        <w:t>The Security Agent shall not be required to make any withdrawal in</w:t>
      </w:r>
    </w:p>
    <w:p w:rsidR="003331F0" w:rsidRDefault="003331F0">
      <w:pPr>
        <w:kinsoku w:val="0"/>
        <w:overflowPunct w:val="0"/>
        <w:autoSpaceDE/>
        <w:autoSpaceDN/>
        <w:adjustRightInd/>
        <w:spacing w:line="275" w:lineRule="exact"/>
        <w:ind w:left="1440"/>
        <w:textAlignment w:val="baseline"/>
        <w:rPr>
          <w:sz w:val="24"/>
          <w:szCs w:val="24"/>
        </w:rPr>
      </w:pPr>
      <w:r>
        <w:rPr>
          <w:sz w:val="24"/>
          <w:szCs w:val="24"/>
        </w:rPr>
        <w:t>accordance with paragraph (c) above unless and until:</w:t>
      </w:r>
    </w:p>
    <w:p w:rsidR="003331F0" w:rsidRDefault="003331F0">
      <w:pPr>
        <w:numPr>
          <w:ilvl w:val="0"/>
          <w:numId w:val="292"/>
        </w:numPr>
        <w:kinsoku w:val="0"/>
        <w:overflowPunct w:val="0"/>
        <w:autoSpaceDE/>
        <w:autoSpaceDN/>
        <w:adjustRightInd/>
        <w:spacing w:before="240" w:line="276" w:lineRule="exact"/>
        <w:jc w:val="both"/>
        <w:textAlignment w:val="baseline"/>
        <w:rPr>
          <w:sz w:val="24"/>
          <w:szCs w:val="24"/>
        </w:rPr>
      </w:pPr>
      <w:r>
        <w:rPr>
          <w:sz w:val="24"/>
          <w:szCs w:val="24"/>
        </w:rPr>
        <w:t>it has received invoices or other applicable evidence that it has</w:t>
      </w:r>
      <w:r>
        <w:rPr>
          <w:sz w:val="24"/>
          <w:szCs w:val="24"/>
        </w:rPr>
        <w:br/>
        <w:t>requested, in form and substance satisfactory to it indicating that the relevant contracted costs have been properly incurred and are due and payable for the relevant Approved Capex Project; and</w:t>
      </w:r>
    </w:p>
    <w:p w:rsidR="003331F0" w:rsidRDefault="003331F0">
      <w:pPr>
        <w:numPr>
          <w:ilvl w:val="0"/>
          <w:numId w:val="292"/>
        </w:numPr>
        <w:kinsoku w:val="0"/>
        <w:overflowPunct w:val="0"/>
        <w:autoSpaceDE/>
        <w:autoSpaceDN/>
        <w:adjustRightInd/>
        <w:spacing w:before="244" w:line="274" w:lineRule="exact"/>
        <w:jc w:val="both"/>
        <w:textAlignment w:val="baseline"/>
        <w:rPr>
          <w:sz w:val="24"/>
          <w:szCs w:val="24"/>
        </w:rPr>
      </w:pPr>
      <w:r>
        <w:rPr>
          <w:sz w:val="24"/>
          <w:szCs w:val="24"/>
        </w:rPr>
        <w:t>the relevant costs are in accordance with the then current Business Pl</w:t>
      </w:r>
      <w:r>
        <w:rPr>
          <w:sz w:val="24"/>
          <w:szCs w:val="24"/>
          <w:lang w:val="es-ES" w:eastAsia="es-ES"/>
        </w:rPr>
        <w:t xml:space="preserve">an </w:t>
      </w:r>
      <w:r>
        <w:rPr>
          <w:sz w:val="24"/>
          <w:szCs w:val="24"/>
        </w:rPr>
        <w:t>(or have been otherwise approved by the Majority Lenders); and</w:t>
      </w:r>
    </w:p>
    <w:p w:rsidR="003331F0" w:rsidRDefault="003331F0">
      <w:pPr>
        <w:numPr>
          <w:ilvl w:val="0"/>
          <w:numId w:val="293"/>
        </w:numPr>
        <w:kinsoku w:val="0"/>
        <w:overflowPunct w:val="0"/>
        <w:autoSpaceDE/>
        <w:autoSpaceDN/>
        <w:adjustRightInd/>
        <w:spacing w:before="243" w:line="276" w:lineRule="exact"/>
        <w:jc w:val="both"/>
        <w:textAlignment w:val="baseline"/>
        <w:rPr>
          <w:sz w:val="24"/>
          <w:szCs w:val="24"/>
        </w:rPr>
      </w:pPr>
      <w:r>
        <w:rPr>
          <w:sz w:val="24"/>
          <w:szCs w:val="24"/>
        </w:rPr>
        <w:t>if a Project Monitor has been appointed and the Agent (acting on the instructions of the Majority Lenders) so requires, the Project Monitor (acting in accordance with its appointment) has confirmed in writing to the Agent that it has received satisfactory evidence that the sums requested to be withdrawn are due and payable.</w:t>
      </w:r>
    </w:p>
    <w:p w:rsidR="003331F0" w:rsidRDefault="003331F0">
      <w:pPr>
        <w:tabs>
          <w:tab w:val="left" w:pos="1440"/>
        </w:tabs>
        <w:kinsoku w:val="0"/>
        <w:overflowPunct w:val="0"/>
        <w:autoSpaceDE/>
        <w:autoSpaceDN/>
        <w:adjustRightInd/>
        <w:spacing w:before="237" w:line="275" w:lineRule="exact"/>
        <w:ind w:left="720"/>
        <w:textAlignment w:val="baseline"/>
        <w:rPr>
          <w:spacing w:val="4"/>
          <w:sz w:val="24"/>
          <w:szCs w:val="24"/>
        </w:rPr>
      </w:pPr>
      <w:r>
        <w:rPr>
          <w:spacing w:val="4"/>
          <w:sz w:val="24"/>
          <w:szCs w:val="24"/>
        </w:rPr>
        <w:t>(e)</w:t>
      </w:r>
      <w:r>
        <w:rPr>
          <w:spacing w:val="4"/>
          <w:sz w:val="24"/>
          <w:szCs w:val="24"/>
        </w:rPr>
        <w:tab/>
        <w:t>The Obligors shall supply to the applicable Project Monitor promptly such</w:t>
      </w:r>
    </w:p>
    <w:p w:rsidR="003331F0" w:rsidRDefault="003331F0">
      <w:pPr>
        <w:kinsoku w:val="0"/>
        <w:overflowPunct w:val="0"/>
        <w:autoSpaceDE/>
        <w:autoSpaceDN/>
        <w:adjustRightInd/>
        <w:spacing w:before="5" w:line="274" w:lineRule="exact"/>
        <w:ind w:left="1440"/>
        <w:jc w:val="both"/>
        <w:textAlignment w:val="baseline"/>
        <w:rPr>
          <w:sz w:val="24"/>
          <w:szCs w:val="24"/>
        </w:rPr>
      </w:pPr>
      <w:r>
        <w:rPr>
          <w:sz w:val="24"/>
          <w:szCs w:val="24"/>
        </w:rPr>
        <w:t>further information as is reasonably requested at any time by the Project Monitor (including copies of invoices) to verify the amount and due payment of contracted costs for any Approved Capex Project.</w:t>
      </w:r>
    </w:p>
    <w:p w:rsidR="003331F0" w:rsidRDefault="003331F0">
      <w:pPr>
        <w:tabs>
          <w:tab w:val="left" w:pos="1440"/>
        </w:tabs>
        <w:kinsoku w:val="0"/>
        <w:overflowPunct w:val="0"/>
        <w:autoSpaceDE/>
        <w:autoSpaceDN/>
        <w:adjustRightInd/>
        <w:spacing w:before="190" w:line="328" w:lineRule="exact"/>
        <w:ind w:left="720"/>
        <w:textAlignment w:val="baseline"/>
        <w:rPr>
          <w:spacing w:val="3"/>
          <w:sz w:val="24"/>
          <w:szCs w:val="24"/>
        </w:rPr>
      </w:pPr>
      <w:r>
        <w:rPr>
          <w:spacing w:val="3"/>
          <w:sz w:val="24"/>
          <w:szCs w:val="24"/>
        </w:rPr>
        <w:t>(f)</w:t>
      </w:r>
      <w:r>
        <w:rPr>
          <w:spacing w:val="3"/>
          <w:sz w:val="24"/>
          <w:szCs w:val="24"/>
        </w:rPr>
        <w:tab/>
        <w:t>The Security Agent is obliged to make a withdrawal from a Capex Reserve</w:t>
      </w:r>
    </w:p>
    <w:p w:rsidR="003331F0" w:rsidRDefault="003331F0">
      <w:pPr>
        <w:kinsoku w:val="0"/>
        <w:overflowPunct w:val="0"/>
        <w:autoSpaceDE/>
        <w:autoSpaceDN/>
        <w:adjustRightInd/>
        <w:spacing w:line="274" w:lineRule="exact"/>
        <w:ind w:left="1440"/>
        <w:textAlignment w:val="baseline"/>
        <w:rPr>
          <w:sz w:val="24"/>
          <w:szCs w:val="24"/>
        </w:rPr>
      </w:pPr>
      <w:r>
        <w:rPr>
          <w:sz w:val="24"/>
          <w:szCs w:val="24"/>
        </w:rPr>
        <w:t>Account in accordance with paragraph (c) above only if:</w:t>
      </w:r>
    </w:p>
    <w:p w:rsidR="003331F0" w:rsidRDefault="003331F0">
      <w:pPr>
        <w:numPr>
          <w:ilvl w:val="0"/>
          <w:numId w:val="294"/>
        </w:numPr>
        <w:kinsoku w:val="0"/>
        <w:overflowPunct w:val="0"/>
        <w:autoSpaceDE/>
        <w:autoSpaceDN/>
        <w:adjustRightInd/>
        <w:spacing w:before="242" w:line="275" w:lineRule="exact"/>
        <w:textAlignment w:val="baseline"/>
        <w:rPr>
          <w:sz w:val="24"/>
          <w:szCs w:val="24"/>
        </w:rPr>
      </w:pPr>
      <w:r>
        <w:rPr>
          <w:sz w:val="24"/>
          <w:szCs w:val="24"/>
        </w:rPr>
        <w:t>no Event of Default is continuing; and</w:t>
      </w:r>
    </w:p>
    <w:p w:rsidR="003331F0" w:rsidRDefault="003331F0">
      <w:pPr>
        <w:numPr>
          <w:ilvl w:val="0"/>
          <w:numId w:val="294"/>
        </w:numPr>
        <w:kinsoku w:val="0"/>
        <w:overflowPunct w:val="0"/>
        <w:autoSpaceDE/>
        <w:autoSpaceDN/>
        <w:adjustRightInd/>
        <w:spacing w:before="238" w:line="277" w:lineRule="exact"/>
        <w:jc w:val="both"/>
        <w:textAlignment w:val="baseline"/>
        <w:rPr>
          <w:sz w:val="24"/>
          <w:szCs w:val="24"/>
        </w:rPr>
      </w:pPr>
      <w:r>
        <w:rPr>
          <w:sz w:val="24"/>
          <w:szCs w:val="24"/>
        </w:rPr>
        <w:t>the Repeating Representations are correct and will be correct immediately after the withdrawal.</w:t>
      </w:r>
    </w:p>
    <w:p w:rsidR="003331F0" w:rsidRDefault="003331F0">
      <w:pPr>
        <w:tabs>
          <w:tab w:val="left" w:pos="1440"/>
        </w:tabs>
        <w:kinsoku w:val="0"/>
        <w:overflowPunct w:val="0"/>
        <w:autoSpaceDE/>
        <w:autoSpaceDN/>
        <w:adjustRightInd/>
        <w:spacing w:before="187" w:line="330" w:lineRule="exact"/>
        <w:ind w:left="720"/>
        <w:textAlignment w:val="baseline"/>
        <w:rPr>
          <w:spacing w:val="12"/>
          <w:sz w:val="24"/>
          <w:szCs w:val="24"/>
        </w:rPr>
      </w:pPr>
      <w:r>
        <w:rPr>
          <w:spacing w:val="12"/>
          <w:sz w:val="24"/>
          <w:szCs w:val="24"/>
        </w:rPr>
        <w:t>(g)</w:t>
      </w:r>
      <w:r>
        <w:rPr>
          <w:spacing w:val="12"/>
          <w:sz w:val="24"/>
          <w:szCs w:val="24"/>
        </w:rPr>
        <w:tab/>
        <w:t>At any time when an Event of Default is continuing or the Repeating</w:t>
      </w:r>
    </w:p>
    <w:p w:rsidR="003331F0" w:rsidRDefault="003331F0">
      <w:pPr>
        <w:kinsoku w:val="0"/>
        <w:overflowPunct w:val="0"/>
        <w:autoSpaceDE/>
        <w:autoSpaceDN/>
        <w:adjustRightInd/>
        <w:spacing w:before="2" w:line="275" w:lineRule="exact"/>
        <w:ind w:left="1440"/>
        <w:jc w:val="both"/>
        <w:textAlignment w:val="baseline"/>
        <w:rPr>
          <w:sz w:val="24"/>
          <w:szCs w:val="24"/>
        </w:rPr>
      </w:pPr>
      <w:r>
        <w:rPr>
          <w:sz w:val="24"/>
          <w:szCs w:val="24"/>
        </w:rPr>
        <w:t>Representations are not correct or if the Repayment Date occurs, the Security Agent may withdraw from, and apply amounts standing to the credit of, the Capex Reserve Account in or towards any purpose for which moneys in any Account may be applied.</w:t>
      </w:r>
    </w:p>
    <w:p w:rsidR="003331F0" w:rsidRDefault="003331F0">
      <w:pPr>
        <w:kinsoku w:val="0"/>
        <w:overflowPunct w:val="0"/>
        <w:autoSpaceDE/>
        <w:autoSpaceDN/>
        <w:adjustRightInd/>
        <w:spacing w:before="243" w:line="279" w:lineRule="exact"/>
        <w:textAlignment w:val="baseline"/>
        <w:rPr>
          <w:b/>
          <w:bCs/>
          <w:spacing w:val="8"/>
          <w:sz w:val="24"/>
          <w:szCs w:val="24"/>
        </w:rPr>
      </w:pPr>
      <w:r>
        <w:rPr>
          <w:spacing w:val="8"/>
          <w:sz w:val="24"/>
          <w:szCs w:val="24"/>
        </w:rPr>
        <w:lastRenderedPageBreak/>
        <w:t xml:space="preserve">17.8 </w:t>
      </w:r>
      <w:r>
        <w:rPr>
          <w:b/>
          <w:bCs/>
          <w:spacing w:val="8"/>
          <w:sz w:val="24"/>
          <w:szCs w:val="24"/>
        </w:rPr>
        <w:t>Service Charge Account</w:t>
      </w:r>
    </w:p>
    <w:p w:rsidR="003331F0" w:rsidRDefault="003331F0">
      <w:pPr>
        <w:tabs>
          <w:tab w:val="left" w:pos="1440"/>
        </w:tabs>
        <w:kinsoku w:val="0"/>
        <w:overflowPunct w:val="0"/>
        <w:autoSpaceDE/>
        <w:autoSpaceDN/>
        <w:adjustRightInd/>
        <w:spacing w:before="234" w:after="754" w:line="275" w:lineRule="exact"/>
        <w:ind w:left="720"/>
        <w:textAlignment w:val="baseline"/>
        <w:rPr>
          <w:sz w:val="24"/>
          <w:szCs w:val="24"/>
        </w:rPr>
      </w:pPr>
      <w:r>
        <w:rPr>
          <w:sz w:val="24"/>
          <w:szCs w:val="24"/>
        </w:rPr>
        <w:t>(a)</w:t>
      </w:r>
      <w:r>
        <w:rPr>
          <w:sz w:val="24"/>
          <w:szCs w:val="24"/>
        </w:rPr>
        <w:tab/>
        <w:t>Each Borrower shall have sole signing rights on its Service Charge Account.</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rPr>
      </w:pPr>
      <w:r>
        <w:rPr>
          <w:sz w:val="16"/>
          <w:szCs w:val="16"/>
        </w:rPr>
        <w:t>80184-5-446-v17.0</w:t>
      </w:r>
      <w:r>
        <w:rPr>
          <w:sz w:val="16"/>
          <w:szCs w:val="16"/>
        </w:rPr>
        <w:tab/>
      </w:r>
      <w:r>
        <w:rPr>
          <w:sz w:val="24"/>
          <w:szCs w:val="24"/>
        </w:rPr>
        <w:t>- 84 -</w:t>
      </w:r>
      <w:r>
        <w:rPr>
          <w:sz w:val="24"/>
          <w:szCs w:val="24"/>
        </w:rPr>
        <w:tab/>
      </w:r>
      <w:r>
        <w:rPr>
          <w:sz w:val="16"/>
          <w:szCs w:val="16"/>
        </w:rPr>
        <w:t>70-40580707</w:t>
      </w:r>
    </w:p>
    <w:p w:rsidR="003331F0" w:rsidRDefault="003331F0">
      <w:pPr>
        <w:pageBreakBefore/>
        <w:tabs>
          <w:tab w:val="left" w:pos="1368"/>
        </w:tabs>
        <w:kinsoku w:val="0"/>
        <w:overflowPunct w:val="0"/>
        <w:autoSpaceDE/>
        <w:autoSpaceDN/>
        <w:adjustRightInd/>
        <w:spacing w:before="10" w:line="274" w:lineRule="exact"/>
        <w:ind w:left="720"/>
        <w:textAlignment w:val="baseline"/>
        <w:rPr>
          <w:spacing w:val="5"/>
          <w:sz w:val="24"/>
          <w:szCs w:val="24"/>
        </w:rPr>
      </w:pPr>
      <w:r>
        <w:rPr>
          <w:spacing w:val="5"/>
          <w:sz w:val="24"/>
          <w:szCs w:val="24"/>
        </w:rPr>
        <w:lastRenderedPageBreak/>
        <w:t>(b)</w:t>
      </w:r>
      <w:r>
        <w:rPr>
          <w:spacing w:val="5"/>
          <w:sz w:val="24"/>
          <w:szCs w:val="24"/>
        </w:rPr>
        <w:tab/>
        <w:t>Each Borrower shall ensure that proceeds on deposit in its Service Charge</w:t>
      </w:r>
    </w:p>
    <w:p w:rsidR="003331F0" w:rsidRDefault="003331F0">
      <w:pPr>
        <w:kinsoku w:val="0"/>
        <w:overflowPunct w:val="0"/>
        <w:autoSpaceDE/>
        <w:autoSpaceDN/>
        <w:adjustRightInd/>
        <w:spacing w:before="1" w:line="274" w:lineRule="exact"/>
        <w:ind w:left="1440"/>
        <w:textAlignment w:val="baseline"/>
        <w:rPr>
          <w:sz w:val="24"/>
          <w:szCs w:val="24"/>
        </w:rPr>
      </w:pPr>
      <w:r>
        <w:rPr>
          <w:sz w:val="24"/>
          <w:szCs w:val="24"/>
        </w:rPr>
        <w:t>Account shall be applied properly in or towards paying or discharging:</w:t>
      </w:r>
    </w:p>
    <w:p w:rsidR="003331F0" w:rsidRDefault="003331F0">
      <w:pPr>
        <w:numPr>
          <w:ilvl w:val="0"/>
          <w:numId w:val="295"/>
        </w:numPr>
        <w:kinsoku w:val="0"/>
        <w:overflowPunct w:val="0"/>
        <w:autoSpaceDE/>
        <w:autoSpaceDN/>
        <w:adjustRightInd/>
        <w:spacing w:before="243" w:line="276" w:lineRule="exact"/>
        <w:jc w:val="both"/>
        <w:textAlignment w:val="baseline"/>
        <w:rPr>
          <w:sz w:val="24"/>
          <w:szCs w:val="24"/>
        </w:rPr>
      </w:pPr>
      <w:r>
        <w:rPr>
          <w:sz w:val="24"/>
          <w:szCs w:val="24"/>
        </w:rPr>
        <w:t>fees and expenses (including any amount representing VAT chargeable in respect thereof) incurred by or on behalf of any Obligor in relation to the m</w:t>
      </w:r>
      <w:r>
        <w:rPr>
          <w:sz w:val="24"/>
          <w:szCs w:val="24"/>
          <w:lang w:val="es-ES" w:eastAsia="es-ES"/>
        </w:rPr>
        <w:t>an</w:t>
      </w:r>
      <w:r>
        <w:rPr>
          <w:sz w:val="24"/>
          <w:szCs w:val="24"/>
        </w:rPr>
        <w:t>agement, maintenance and repair obligations it has as landlord under any Occupational Lease of its Property or is otherwise required by law to carry out;</w:t>
      </w:r>
    </w:p>
    <w:p w:rsidR="003331F0" w:rsidRDefault="003331F0">
      <w:pPr>
        <w:numPr>
          <w:ilvl w:val="0"/>
          <w:numId w:val="295"/>
        </w:numPr>
        <w:kinsoku w:val="0"/>
        <w:overflowPunct w:val="0"/>
        <w:autoSpaceDE/>
        <w:autoSpaceDN/>
        <w:adjustRightInd/>
        <w:spacing w:before="239" w:line="274" w:lineRule="exact"/>
        <w:jc w:val="both"/>
        <w:textAlignment w:val="baseline"/>
        <w:rPr>
          <w:sz w:val="24"/>
          <w:szCs w:val="24"/>
        </w:rPr>
      </w:pPr>
      <w:r>
        <w:rPr>
          <w:sz w:val="24"/>
          <w:szCs w:val="24"/>
        </w:rPr>
        <w:t>any VAT chargeable in respect of Rental Income;</w:t>
      </w:r>
    </w:p>
    <w:p w:rsidR="003331F0" w:rsidRDefault="003331F0">
      <w:pPr>
        <w:numPr>
          <w:ilvl w:val="0"/>
          <w:numId w:val="295"/>
        </w:numPr>
        <w:kinsoku w:val="0"/>
        <w:overflowPunct w:val="0"/>
        <w:autoSpaceDE/>
        <w:autoSpaceDN/>
        <w:adjustRightInd/>
        <w:spacing w:before="245" w:line="274" w:lineRule="exact"/>
        <w:jc w:val="both"/>
        <w:textAlignment w:val="baseline"/>
        <w:rPr>
          <w:sz w:val="24"/>
          <w:szCs w:val="24"/>
        </w:rPr>
      </w:pPr>
      <w:r>
        <w:rPr>
          <w:sz w:val="24"/>
          <w:szCs w:val="24"/>
        </w:rPr>
        <w:t>insurance premiums and rates for insuring its Properties;</w:t>
      </w:r>
    </w:p>
    <w:p w:rsidR="003331F0" w:rsidRDefault="003331F0">
      <w:pPr>
        <w:numPr>
          <w:ilvl w:val="0"/>
          <w:numId w:val="296"/>
        </w:numPr>
        <w:kinsoku w:val="0"/>
        <w:overflowPunct w:val="0"/>
        <w:autoSpaceDE/>
        <w:autoSpaceDN/>
        <w:adjustRightInd/>
        <w:spacing w:before="234" w:line="279" w:lineRule="exact"/>
        <w:jc w:val="both"/>
        <w:textAlignment w:val="baseline"/>
        <w:rPr>
          <w:sz w:val="24"/>
          <w:szCs w:val="24"/>
        </w:rPr>
      </w:pPr>
      <w:r>
        <w:rPr>
          <w:sz w:val="24"/>
          <w:szCs w:val="24"/>
        </w:rPr>
        <w:t>any costs and expenses incurred by a Borrower in complying with applicable laws and regulations relating to its Property;</w:t>
      </w:r>
    </w:p>
    <w:p w:rsidR="003331F0" w:rsidRDefault="003331F0">
      <w:pPr>
        <w:numPr>
          <w:ilvl w:val="0"/>
          <w:numId w:val="295"/>
        </w:numPr>
        <w:kinsoku w:val="0"/>
        <w:overflowPunct w:val="0"/>
        <w:autoSpaceDE/>
        <w:autoSpaceDN/>
        <w:adjustRightInd/>
        <w:spacing w:before="238" w:line="276" w:lineRule="exact"/>
        <w:jc w:val="both"/>
        <w:textAlignment w:val="baseline"/>
        <w:rPr>
          <w:sz w:val="24"/>
          <w:szCs w:val="24"/>
        </w:rPr>
      </w:pPr>
      <w:r>
        <w:rPr>
          <w:sz w:val="24"/>
          <w:szCs w:val="24"/>
        </w:rPr>
        <w:t>any costs and expenses incurred by a Borrower in providing services to a tenant with respect to its Property which it is obliged to provide in accordance with the terms of an Occupational Lease;</w:t>
      </w:r>
    </w:p>
    <w:p w:rsidR="003331F0" w:rsidRDefault="003331F0">
      <w:pPr>
        <w:numPr>
          <w:ilvl w:val="0"/>
          <w:numId w:val="296"/>
        </w:numPr>
        <w:kinsoku w:val="0"/>
        <w:overflowPunct w:val="0"/>
        <w:autoSpaceDE/>
        <w:autoSpaceDN/>
        <w:adjustRightInd/>
        <w:spacing w:before="242" w:line="276" w:lineRule="exact"/>
        <w:jc w:val="both"/>
        <w:textAlignment w:val="baseline"/>
        <w:rPr>
          <w:sz w:val="24"/>
          <w:szCs w:val="24"/>
        </w:rPr>
      </w:pPr>
      <w:r>
        <w:rPr>
          <w:sz w:val="24"/>
          <w:szCs w:val="24"/>
        </w:rPr>
        <w:t>any costs and expenses incurred by a Borrower which any Obligor is obliged to discharge in respect of any unlet part of its Property or in respect of any shortfall in Tenant Contributions;</w:t>
      </w:r>
    </w:p>
    <w:p w:rsidR="003331F0" w:rsidRDefault="003331F0">
      <w:pPr>
        <w:numPr>
          <w:ilvl w:val="0"/>
          <w:numId w:val="296"/>
        </w:numPr>
        <w:kinsoku w:val="0"/>
        <w:overflowPunct w:val="0"/>
        <w:autoSpaceDE/>
        <w:autoSpaceDN/>
        <w:adjustRightInd/>
        <w:spacing w:before="235" w:line="279" w:lineRule="exact"/>
        <w:jc w:val="both"/>
        <w:textAlignment w:val="baseline"/>
        <w:rPr>
          <w:sz w:val="24"/>
          <w:szCs w:val="24"/>
        </w:rPr>
      </w:pPr>
      <w:r>
        <w:rPr>
          <w:sz w:val="24"/>
          <w:szCs w:val="24"/>
        </w:rPr>
        <w:t>empty business rates in respect of any unit at its Property which is vacant;</w:t>
      </w:r>
    </w:p>
    <w:p w:rsidR="003331F0" w:rsidRDefault="003331F0">
      <w:pPr>
        <w:numPr>
          <w:ilvl w:val="0"/>
          <w:numId w:val="296"/>
        </w:numPr>
        <w:kinsoku w:val="0"/>
        <w:overflowPunct w:val="0"/>
        <w:autoSpaceDE/>
        <w:autoSpaceDN/>
        <w:adjustRightInd/>
        <w:spacing w:before="238" w:line="274" w:lineRule="exact"/>
        <w:jc w:val="both"/>
        <w:textAlignment w:val="baseline"/>
        <w:rPr>
          <w:sz w:val="24"/>
          <w:szCs w:val="24"/>
        </w:rPr>
      </w:pPr>
      <w:r>
        <w:rPr>
          <w:sz w:val="24"/>
          <w:szCs w:val="24"/>
        </w:rPr>
        <w:t>marketing fees in relation to its Property; and</w:t>
      </w:r>
    </w:p>
    <w:p w:rsidR="003331F0" w:rsidRDefault="003331F0">
      <w:pPr>
        <w:numPr>
          <w:ilvl w:val="0"/>
          <w:numId w:val="296"/>
        </w:numPr>
        <w:kinsoku w:val="0"/>
        <w:overflowPunct w:val="0"/>
        <w:autoSpaceDE/>
        <w:autoSpaceDN/>
        <w:adjustRightInd/>
        <w:spacing w:before="246" w:line="273" w:lineRule="exact"/>
        <w:jc w:val="both"/>
        <w:textAlignment w:val="baseline"/>
        <w:rPr>
          <w:sz w:val="24"/>
          <w:szCs w:val="24"/>
        </w:rPr>
      </w:pPr>
      <w:r>
        <w:rPr>
          <w:sz w:val="24"/>
          <w:szCs w:val="24"/>
        </w:rPr>
        <w:t>any sum representing any VAT chargeable in respect of any of the items listed in paragraphs (iii) to (viii) above</w:t>
      </w:r>
    </w:p>
    <w:p w:rsidR="003331F0" w:rsidRDefault="003331F0">
      <w:pPr>
        <w:kinsoku w:val="0"/>
        <w:overflowPunct w:val="0"/>
        <w:autoSpaceDE/>
        <w:autoSpaceDN/>
        <w:adjustRightInd/>
        <w:spacing w:before="245" w:line="278" w:lineRule="exact"/>
        <w:textAlignment w:val="baseline"/>
        <w:rPr>
          <w:b/>
          <w:bCs/>
          <w:spacing w:val="10"/>
          <w:sz w:val="24"/>
          <w:szCs w:val="24"/>
        </w:rPr>
      </w:pPr>
      <w:r>
        <w:rPr>
          <w:spacing w:val="10"/>
          <w:sz w:val="24"/>
          <w:szCs w:val="24"/>
        </w:rPr>
        <w:t xml:space="preserve">17.9 </w:t>
      </w:r>
      <w:r>
        <w:rPr>
          <w:b/>
          <w:bCs/>
          <w:spacing w:val="10"/>
          <w:sz w:val="24"/>
          <w:szCs w:val="24"/>
        </w:rPr>
        <w:t>General Account</w:t>
      </w:r>
    </w:p>
    <w:p w:rsidR="003331F0" w:rsidRDefault="003331F0">
      <w:pPr>
        <w:numPr>
          <w:ilvl w:val="0"/>
          <w:numId w:val="297"/>
        </w:numPr>
        <w:kinsoku w:val="0"/>
        <w:overflowPunct w:val="0"/>
        <w:autoSpaceDE/>
        <w:autoSpaceDN/>
        <w:adjustRightInd/>
        <w:spacing w:before="230" w:after="242" w:line="279" w:lineRule="exact"/>
        <w:jc w:val="both"/>
        <w:textAlignment w:val="baseline"/>
        <w:rPr>
          <w:sz w:val="24"/>
          <w:szCs w:val="24"/>
        </w:rPr>
      </w:pPr>
      <w:r>
        <w:rPr>
          <w:sz w:val="24"/>
          <w:szCs w:val="24"/>
        </w:rPr>
        <w:t>Except as provided in paragraph (d) below, each Obligor has signing rights in relation to its General Account(s).</w:t>
      </w:r>
    </w:p>
    <w:tbl>
      <w:tblPr>
        <w:tblW w:w="0" w:type="auto"/>
        <w:tblLayout w:type="fixed"/>
        <w:tblCellMar>
          <w:left w:w="0" w:type="dxa"/>
          <w:right w:w="0" w:type="dxa"/>
        </w:tblCellMar>
        <w:tblLook w:val="0000" w:firstRow="0" w:lastRow="0" w:firstColumn="0" w:lastColumn="0" w:noHBand="0" w:noVBand="0"/>
      </w:tblPr>
      <w:tblGrid>
        <w:gridCol w:w="1232"/>
        <w:gridCol w:w="7853"/>
      </w:tblGrid>
      <w:tr w:rsidR="003331F0">
        <w:tblPrEx>
          <w:tblCellMar>
            <w:top w:w="0" w:type="dxa"/>
            <w:left w:w="0" w:type="dxa"/>
            <w:bottom w:w="0" w:type="dxa"/>
            <w:right w:w="0" w:type="dxa"/>
          </w:tblCellMar>
        </w:tblPrEx>
        <w:trPr>
          <w:trHeight w:hRule="exact" w:val="850"/>
        </w:trPr>
        <w:tc>
          <w:tcPr>
            <w:tcW w:w="1232" w:type="dxa"/>
            <w:tcBorders>
              <w:top w:val="nil"/>
              <w:left w:val="nil"/>
              <w:bottom w:val="nil"/>
              <w:right w:val="nil"/>
            </w:tcBorders>
          </w:tcPr>
          <w:p w:rsidR="003331F0" w:rsidRDefault="003331F0">
            <w:pPr>
              <w:numPr>
                <w:ilvl w:val="0"/>
                <w:numId w:val="298"/>
              </w:numPr>
              <w:kinsoku w:val="0"/>
              <w:overflowPunct w:val="0"/>
              <w:autoSpaceDE/>
              <w:autoSpaceDN/>
              <w:adjustRightInd/>
              <w:spacing w:before="43" w:after="523" w:line="283" w:lineRule="exact"/>
              <w:ind w:right="128"/>
              <w:jc w:val="right"/>
              <w:textAlignment w:val="baseline"/>
              <w:rPr>
                <w:spacing w:val="284"/>
                <w:sz w:val="24"/>
                <w:szCs w:val="24"/>
                <w:lang w:eastAsia="en-US"/>
              </w:rPr>
            </w:pPr>
          </w:p>
        </w:tc>
        <w:tc>
          <w:tcPr>
            <w:tcW w:w="7853" w:type="dxa"/>
            <w:tcBorders>
              <w:top w:val="nil"/>
              <w:left w:val="nil"/>
              <w:bottom w:val="nil"/>
              <w:right w:val="nil"/>
            </w:tcBorders>
          </w:tcPr>
          <w:p w:rsidR="003331F0" w:rsidRDefault="003331F0">
            <w:pPr>
              <w:kinsoku w:val="0"/>
              <w:overflowPunct w:val="0"/>
              <w:autoSpaceDE/>
              <w:autoSpaceDN/>
              <w:adjustRightInd/>
              <w:spacing w:after="25" w:line="274" w:lineRule="exact"/>
              <w:ind w:left="216" w:right="36"/>
              <w:jc w:val="both"/>
              <w:textAlignment w:val="baseline"/>
              <w:rPr>
                <w:sz w:val="24"/>
                <w:szCs w:val="24"/>
                <w:lang w:eastAsia="en-US"/>
              </w:rPr>
            </w:pPr>
            <w:r>
              <w:rPr>
                <w:sz w:val="24"/>
                <w:szCs w:val="24"/>
                <w:lang w:eastAsia="en-US"/>
              </w:rPr>
              <w:t>Each Obligor must ensure that any other amount received or receivable by it, other than any amount specifically required under this Agreement to be paid into any other Account, is paid into its General Account(s).</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297"/>
        </w:numPr>
        <w:kinsoku w:val="0"/>
        <w:overflowPunct w:val="0"/>
        <w:autoSpaceDE/>
        <w:autoSpaceDN/>
        <w:adjustRightInd/>
        <w:spacing w:line="276" w:lineRule="exact"/>
        <w:jc w:val="both"/>
        <w:textAlignment w:val="baseline"/>
        <w:rPr>
          <w:sz w:val="24"/>
          <w:szCs w:val="24"/>
        </w:rPr>
      </w:pPr>
      <w:r>
        <w:rPr>
          <w:sz w:val="24"/>
          <w:szCs w:val="24"/>
        </w:rPr>
        <w:t>Except as provided in paragraph (d) below and subject to any restriction in any Subordination Deed and the requirement that amounts paid into its General Account(s) for a pa</w:t>
      </w:r>
      <w:r>
        <w:rPr>
          <w:sz w:val="24"/>
          <w:szCs w:val="24"/>
          <w:lang w:val="es-ES" w:eastAsia="es-ES"/>
        </w:rPr>
        <w:t>rt</w:t>
      </w:r>
      <w:r>
        <w:rPr>
          <w:sz w:val="24"/>
          <w:szCs w:val="24"/>
        </w:rPr>
        <w:t>icular purpose must be used for that purpose, each Obligor may withdraw any amount from its General Account(s) for any purpose consistent with the Finance Documents.</w:t>
      </w:r>
    </w:p>
    <w:p w:rsidR="003331F0" w:rsidRDefault="003331F0">
      <w:pPr>
        <w:numPr>
          <w:ilvl w:val="0"/>
          <w:numId w:val="297"/>
        </w:numPr>
        <w:kinsoku w:val="0"/>
        <w:overflowPunct w:val="0"/>
        <w:autoSpaceDE/>
        <w:autoSpaceDN/>
        <w:adjustRightInd/>
        <w:spacing w:before="242" w:line="275" w:lineRule="exact"/>
        <w:jc w:val="both"/>
        <w:textAlignment w:val="baseline"/>
        <w:rPr>
          <w:sz w:val="24"/>
          <w:szCs w:val="24"/>
        </w:rPr>
      </w:pPr>
      <w:r>
        <w:rPr>
          <w:sz w:val="24"/>
          <w:szCs w:val="24"/>
        </w:rPr>
        <w:t>At any time when a Default is continuing or the Repeating Representations are not correct, the Security Agent may:</w:t>
      </w:r>
    </w:p>
    <w:p w:rsidR="003331F0" w:rsidRDefault="003331F0">
      <w:pPr>
        <w:tabs>
          <w:tab w:val="left" w:pos="2160"/>
        </w:tabs>
        <w:kinsoku w:val="0"/>
        <w:overflowPunct w:val="0"/>
        <w:autoSpaceDE/>
        <w:autoSpaceDN/>
        <w:adjustRightInd/>
        <w:spacing w:before="244" w:after="1100" w:line="274" w:lineRule="exact"/>
        <w:ind w:left="1440"/>
        <w:textAlignment w:val="baseline"/>
        <w:rPr>
          <w:sz w:val="24"/>
          <w:szCs w:val="24"/>
        </w:rPr>
      </w:pPr>
      <w:r>
        <w:rPr>
          <w:sz w:val="24"/>
          <w:szCs w:val="24"/>
        </w:rPr>
        <w:t>(i)</w:t>
      </w:r>
      <w:r>
        <w:rPr>
          <w:sz w:val="24"/>
          <w:szCs w:val="24"/>
        </w:rPr>
        <w:tab/>
        <w:t>operate the General Account;</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- 85 -</w:t>
      </w:r>
      <w:r>
        <w:rPr>
          <w:sz w:val="24"/>
          <w:szCs w:val="24"/>
        </w:rPr>
        <w:tab/>
      </w:r>
      <w:r>
        <w:rPr>
          <w:sz w:val="16"/>
          <w:szCs w:val="16"/>
        </w:rPr>
        <w:t>70-40580707</w:t>
      </w:r>
    </w:p>
    <w:p w:rsidR="003331F0" w:rsidRDefault="003331F0">
      <w:pPr>
        <w:pageBreakBefore/>
        <w:numPr>
          <w:ilvl w:val="0"/>
          <w:numId w:val="299"/>
        </w:numPr>
        <w:tabs>
          <w:tab w:val="right" w:pos="9000"/>
        </w:tabs>
        <w:kinsoku w:val="0"/>
        <w:overflowPunct w:val="0"/>
        <w:autoSpaceDE/>
        <w:autoSpaceDN/>
        <w:adjustRightInd/>
        <w:spacing w:before="12" w:line="274" w:lineRule="exact"/>
        <w:textAlignment w:val="baseline"/>
        <w:rPr>
          <w:sz w:val="24"/>
          <w:szCs w:val="24"/>
        </w:rPr>
      </w:pPr>
      <w:r>
        <w:rPr>
          <w:sz w:val="24"/>
          <w:szCs w:val="24"/>
        </w:rPr>
        <w:lastRenderedPageBreak/>
        <w:t>notify an Obligor that its rights to operate its General Account(s) are</w:t>
      </w:r>
      <w:r>
        <w:rPr>
          <w:sz w:val="24"/>
          <w:szCs w:val="24"/>
        </w:rPr>
        <w:br/>
        <w:t>suspended, such notice to take effect in accordance with its terms; and</w:t>
      </w:r>
    </w:p>
    <w:p w:rsidR="003331F0" w:rsidRDefault="003331F0">
      <w:pPr>
        <w:numPr>
          <w:ilvl w:val="0"/>
          <w:numId w:val="300"/>
        </w:numPr>
        <w:kinsoku w:val="0"/>
        <w:overflowPunct w:val="0"/>
        <w:autoSpaceDE/>
        <w:autoSpaceDN/>
        <w:adjustRightInd/>
        <w:spacing w:before="243" w:line="276" w:lineRule="exact"/>
        <w:textAlignment w:val="baseline"/>
        <w:rPr>
          <w:sz w:val="24"/>
          <w:szCs w:val="24"/>
        </w:rPr>
      </w:pPr>
      <w:r>
        <w:rPr>
          <w:sz w:val="24"/>
          <w:szCs w:val="24"/>
        </w:rPr>
        <w:t>withdraw from, and apply amounts standing to the credit of, any General Account(s) in or towards any purpose for which moneys in any Account may be applied.</w:t>
      </w:r>
    </w:p>
    <w:p w:rsidR="003331F0" w:rsidRDefault="003331F0">
      <w:pPr>
        <w:kinsoku w:val="0"/>
        <w:overflowPunct w:val="0"/>
        <w:autoSpaceDE/>
        <w:autoSpaceDN/>
        <w:adjustRightInd/>
        <w:spacing w:before="243" w:line="274" w:lineRule="exact"/>
        <w:textAlignment w:val="baseline"/>
        <w:rPr>
          <w:b/>
          <w:bCs/>
          <w:spacing w:val="3"/>
          <w:sz w:val="24"/>
          <w:szCs w:val="24"/>
        </w:rPr>
      </w:pPr>
      <w:r>
        <w:rPr>
          <w:spacing w:val="3"/>
          <w:sz w:val="24"/>
          <w:szCs w:val="24"/>
        </w:rPr>
        <w:t xml:space="preserve">17.10 </w:t>
      </w:r>
      <w:r>
        <w:rPr>
          <w:b/>
          <w:bCs/>
          <w:spacing w:val="3"/>
          <w:sz w:val="24"/>
          <w:szCs w:val="24"/>
        </w:rPr>
        <w:t>Determination of Default</w:t>
      </w:r>
    </w:p>
    <w:p w:rsidR="003331F0" w:rsidRDefault="003331F0">
      <w:pPr>
        <w:tabs>
          <w:tab w:val="right" w:pos="9000"/>
        </w:tabs>
        <w:kinsoku w:val="0"/>
        <w:overflowPunct w:val="0"/>
        <w:autoSpaceDE/>
        <w:autoSpaceDN/>
        <w:adjustRightInd/>
        <w:spacing w:before="240" w:line="272" w:lineRule="exact"/>
        <w:ind w:left="720"/>
        <w:textAlignment w:val="baseline"/>
        <w:rPr>
          <w:sz w:val="24"/>
          <w:szCs w:val="24"/>
        </w:rPr>
      </w:pPr>
      <w:r>
        <w:rPr>
          <w:sz w:val="24"/>
          <w:szCs w:val="24"/>
        </w:rPr>
        <w:t>(a)</w:t>
      </w:r>
      <w:r>
        <w:rPr>
          <w:sz w:val="24"/>
          <w:szCs w:val="24"/>
        </w:rPr>
        <w:tab/>
        <w:t>The Agent (acting on the instructions of the Majority Lenders) shall make a</w:t>
      </w:r>
    </w:p>
    <w:p w:rsidR="003331F0" w:rsidRDefault="003331F0">
      <w:pPr>
        <w:kinsoku w:val="0"/>
        <w:overflowPunct w:val="0"/>
        <w:autoSpaceDE/>
        <w:autoSpaceDN/>
        <w:adjustRightInd/>
        <w:spacing w:line="275" w:lineRule="exact"/>
        <w:ind w:left="1440"/>
        <w:textAlignment w:val="baseline"/>
        <w:rPr>
          <w:sz w:val="24"/>
          <w:szCs w:val="24"/>
        </w:rPr>
      </w:pPr>
      <w:r>
        <w:rPr>
          <w:sz w:val="24"/>
          <w:szCs w:val="24"/>
        </w:rPr>
        <w:t>determination as to whether or not a Default is continuing for the purposes of any Finance Document as soon as reasonably practicable after being requested by the Obligors' Agent to make such a determination.</w:t>
      </w:r>
    </w:p>
    <w:p w:rsidR="003331F0" w:rsidRDefault="003331F0">
      <w:pPr>
        <w:kinsoku w:val="0"/>
        <w:overflowPunct w:val="0"/>
        <w:autoSpaceDE/>
        <w:autoSpaceDN/>
        <w:adjustRightInd/>
        <w:spacing w:before="243" w:line="276" w:lineRule="exact"/>
        <w:textAlignment w:val="baseline"/>
        <w:rPr>
          <w:sz w:val="24"/>
          <w:szCs w:val="24"/>
        </w:rPr>
      </w:pPr>
      <w:r>
        <w:rPr>
          <w:sz w:val="24"/>
          <w:szCs w:val="24"/>
        </w:rPr>
        <w:t>In determining whether a Default is continuing, the Agent may request and rely on a certificate issued by the Obligors' Agent as determinative, in the absence of express knowledge to the contrary, of the absence of any Default.</w:t>
      </w:r>
    </w:p>
    <w:p w:rsidR="003331F0" w:rsidRDefault="003331F0">
      <w:pPr>
        <w:kinsoku w:val="0"/>
        <w:overflowPunct w:val="0"/>
        <w:autoSpaceDE/>
        <w:autoSpaceDN/>
        <w:adjustRightInd/>
        <w:spacing w:before="245" w:line="274" w:lineRule="exact"/>
        <w:textAlignment w:val="baseline"/>
        <w:rPr>
          <w:b/>
          <w:bCs/>
          <w:spacing w:val="2"/>
          <w:sz w:val="24"/>
          <w:szCs w:val="24"/>
        </w:rPr>
      </w:pPr>
      <w:r>
        <w:rPr>
          <w:spacing w:val="2"/>
          <w:sz w:val="24"/>
          <w:szCs w:val="24"/>
        </w:rPr>
        <w:t xml:space="preserve">17.11 </w:t>
      </w:r>
      <w:r>
        <w:rPr>
          <w:b/>
          <w:bCs/>
          <w:spacing w:val="2"/>
          <w:sz w:val="24"/>
          <w:szCs w:val="24"/>
        </w:rPr>
        <w:t>Miscellaneous Accounts provisions</w:t>
      </w:r>
    </w:p>
    <w:p w:rsidR="003331F0" w:rsidRDefault="003331F0">
      <w:pPr>
        <w:numPr>
          <w:ilvl w:val="0"/>
          <w:numId w:val="301"/>
        </w:numPr>
        <w:tabs>
          <w:tab w:val="right" w:pos="9000"/>
        </w:tabs>
        <w:kinsoku w:val="0"/>
        <w:overflowPunct w:val="0"/>
        <w:autoSpaceDE/>
        <w:autoSpaceDN/>
        <w:adjustRightInd/>
        <w:spacing w:before="240" w:after="242" w:line="273" w:lineRule="exact"/>
        <w:jc w:val="both"/>
        <w:textAlignment w:val="baseline"/>
        <w:rPr>
          <w:sz w:val="24"/>
          <w:szCs w:val="24"/>
        </w:rPr>
      </w:pPr>
      <w:r>
        <w:rPr>
          <w:sz w:val="24"/>
          <w:szCs w:val="24"/>
        </w:rPr>
        <w:t>The Obligors must ensure that no Account over which an Obligor has sole</w:t>
      </w:r>
      <w:r>
        <w:rPr>
          <w:sz w:val="24"/>
          <w:szCs w:val="24"/>
        </w:rPr>
        <w:br/>
        <w:t>signing rights goes into overdraft.</w:t>
      </w:r>
    </w:p>
    <w:tbl>
      <w:tblPr>
        <w:tblW w:w="0" w:type="auto"/>
        <w:tblLayout w:type="fixed"/>
        <w:tblCellMar>
          <w:left w:w="0" w:type="dxa"/>
          <w:right w:w="0" w:type="dxa"/>
        </w:tblCellMar>
        <w:tblLook w:val="0000" w:firstRow="0" w:lastRow="0" w:firstColumn="0" w:lastColumn="0" w:noHBand="0" w:noVBand="0"/>
      </w:tblPr>
      <w:tblGrid>
        <w:gridCol w:w="1220"/>
        <w:gridCol w:w="7865"/>
      </w:tblGrid>
      <w:tr w:rsidR="003331F0">
        <w:tblPrEx>
          <w:tblCellMar>
            <w:top w:w="0" w:type="dxa"/>
            <w:left w:w="0" w:type="dxa"/>
            <w:bottom w:w="0" w:type="dxa"/>
            <w:right w:w="0" w:type="dxa"/>
          </w:tblCellMar>
        </w:tblPrEx>
        <w:trPr>
          <w:trHeight w:hRule="exact" w:val="1056"/>
        </w:trPr>
        <w:tc>
          <w:tcPr>
            <w:tcW w:w="1220" w:type="dxa"/>
            <w:tcBorders>
              <w:top w:val="nil"/>
              <w:left w:val="nil"/>
              <w:bottom w:val="nil"/>
              <w:right w:val="nil"/>
            </w:tcBorders>
          </w:tcPr>
          <w:p w:rsidR="003331F0" w:rsidRDefault="003331F0">
            <w:pPr>
              <w:numPr>
                <w:ilvl w:val="0"/>
                <w:numId w:val="302"/>
              </w:numPr>
              <w:kinsoku w:val="0"/>
              <w:overflowPunct w:val="0"/>
              <w:autoSpaceDE/>
              <w:autoSpaceDN/>
              <w:adjustRightInd/>
              <w:spacing w:before="44" w:after="720" w:line="282" w:lineRule="exact"/>
              <w:ind w:right="126"/>
              <w:jc w:val="right"/>
              <w:textAlignment w:val="baseline"/>
              <w:rPr>
                <w:spacing w:val="274"/>
                <w:sz w:val="24"/>
                <w:szCs w:val="24"/>
                <w:lang w:eastAsia="en-US"/>
              </w:rPr>
            </w:pPr>
          </w:p>
        </w:tc>
        <w:tc>
          <w:tcPr>
            <w:tcW w:w="7865" w:type="dxa"/>
            <w:tcBorders>
              <w:top w:val="nil"/>
              <w:left w:val="nil"/>
              <w:bottom w:val="nil"/>
              <w:right w:val="nil"/>
            </w:tcBorders>
          </w:tcPr>
          <w:p w:rsidR="003331F0" w:rsidRDefault="003331F0">
            <w:pPr>
              <w:kinsoku w:val="0"/>
              <w:overflowPunct w:val="0"/>
              <w:autoSpaceDE/>
              <w:autoSpaceDN/>
              <w:adjustRightInd/>
              <w:spacing w:line="261" w:lineRule="exact"/>
              <w:ind w:left="216" w:right="36"/>
              <w:jc w:val="both"/>
              <w:textAlignment w:val="baseline"/>
              <w:rPr>
                <w:sz w:val="24"/>
                <w:szCs w:val="24"/>
                <w:lang w:eastAsia="en-US"/>
              </w:rPr>
            </w:pPr>
            <w:r>
              <w:rPr>
                <w:sz w:val="24"/>
                <w:szCs w:val="24"/>
                <w:lang w:eastAsia="en-US"/>
              </w:rPr>
              <w:t>Any amount received or recovered by any Obligor otherwise than by credit to an Account must be held subject to the security created by the Finance Documents and immediately be paid to the relevant Account or to the Agent in the same funds as received or recovered.</w:t>
            </w:r>
          </w:p>
        </w:tc>
      </w:tr>
    </w:tbl>
    <w:p w:rsidR="003331F0" w:rsidRDefault="003331F0">
      <w:pPr>
        <w:kinsoku w:val="0"/>
        <w:overflowPunct w:val="0"/>
        <w:autoSpaceDE/>
        <w:autoSpaceDN/>
        <w:adjustRightInd/>
        <w:spacing w:after="268" w:line="20" w:lineRule="exact"/>
        <w:textAlignment w:val="baseline"/>
        <w:rPr>
          <w:sz w:val="24"/>
          <w:szCs w:val="24"/>
        </w:rPr>
      </w:pPr>
    </w:p>
    <w:p w:rsidR="003331F0" w:rsidRDefault="003331F0">
      <w:pPr>
        <w:numPr>
          <w:ilvl w:val="0"/>
          <w:numId w:val="303"/>
        </w:numPr>
        <w:kinsoku w:val="0"/>
        <w:overflowPunct w:val="0"/>
        <w:autoSpaceDE/>
        <w:autoSpaceDN/>
        <w:adjustRightInd/>
        <w:spacing w:line="275" w:lineRule="exact"/>
        <w:jc w:val="both"/>
        <w:textAlignment w:val="baseline"/>
        <w:rPr>
          <w:sz w:val="24"/>
          <w:szCs w:val="24"/>
        </w:rPr>
      </w:pPr>
      <w:r>
        <w:rPr>
          <w:sz w:val="24"/>
          <w:szCs w:val="24"/>
        </w:rPr>
        <w:t>If any payment is made into an Account in relation to which the Security Agent has sole signing rights which should have been paid into another Account, then, unless a Default is continuing, the Security Agent must, at the request of the Obligors and on receipt of evidence satisfactory to the Security Agent that the payment should have been made to that other Account, pay that amount to that other Account.</w:t>
      </w:r>
    </w:p>
    <w:p w:rsidR="003331F0" w:rsidRDefault="003331F0">
      <w:pPr>
        <w:numPr>
          <w:ilvl w:val="0"/>
          <w:numId w:val="303"/>
        </w:numPr>
        <w:kinsoku w:val="0"/>
        <w:overflowPunct w:val="0"/>
        <w:autoSpaceDE/>
        <w:autoSpaceDN/>
        <w:adjustRightInd/>
        <w:spacing w:before="240" w:line="276" w:lineRule="exact"/>
        <w:jc w:val="both"/>
        <w:textAlignment w:val="baseline"/>
        <w:rPr>
          <w:sz w:val="24"/>
          <w:szCs w:val="24"/>
        </w:rPr>
      </w:pPr>
      <w:r>
        <w:rPr>
          <w:sz w:val="24"/>
          <w:szCs w:val="24"/>
        </w:rPr>
        <w:t>The moneys st</w:t>
      </w:r>
      <w:r>
        <w:rPr>
          <w:sz w:val="24"/>
          <w:szCs w:val="24"/>
          <w:lang w:val="es-ES" w:eastAsia="es-ES"/>
        </w:rPr>
        <w:t>an</w:t>
      </w:r>
      <w:r>
        <w:rPr>
          <w:sz w:val="24"/>
          <w:szCs w:val="24"/>
        </w:rPr>
        <w:t>ding to the credit of an Account may be applied by the Security Agent in payment of any amount due but unpaid to a Finance Party under the Finance Documents including the payment of (a) any unpaid costs, fees and expenses due to the Agent, Security Agent and the Arranger (including any due to any Receiver or Delegate) under the Finance Documents and (b) the Secured Liabilities.</w:t>
      </w:r>
    </w:p>
    <w:p w:rsidR="003331F0" w:rsidRDefault="003331F0">
      <w:pPr>
        <w:numPr>
          <w:ilvl w:val="0"/>
          <w:numId w:val="303"/>
        </w:numPr>
        <w:kinsoku w:val="0"/>
        <w:overflowPunct w:val="0"/>
        <w:autoSpaceDE/>
        <w:autoSpaceDN/>
        <w:adjustRightInd/>
        <w:spacing w:before="240" w:line="274" w:lineRule="exact"/>
        <w:jc w:val="both"/>
        <w:textAlignment w:val="baseline"/>
        <w:rPr>
          <w:sz w:val="24"/>
          <w:szCs w:val="24"/>
        </w:rPr>
      </w:pPr>
      <w:r>
        <w:rPr>
          <w:sz w:val="24"/>
          <w:szCs w:val="24"/>
        </w:rPr>
        <w:t>No Finance Party is responsible or liable to any Obligor for:</w:t>
      </w:r>
    </w:p>
    <w:p w:rsidR="003331F0" w:rsidRDefault="003331F0">
      <w:pPr>
        <w:numPr>
          <w:ilvl w:val="0"/>
          <w:numId w:val="304"/>
        </w:numPr>
        <w:kinsoku w:val="0"/>
        <w:overflowPunct w:val="0"/>
        <w:autoSpaceDE/>
        <w:autoSpaceDN/>
        <w:adjustRightInd/>
        <w:spacing w:before="246" w:line="275" w:lineRule="exact"/>
        <w:jc w:val="both"/>
        <w:textAlignment w:val="baseline"/>
        <w:rPr>
          <w:sz w:val="24"/>
          <w:szCs w:val="24"/>
        </w:rPr>
      </w:pPr>
      <w:r>
        <w:rPr>
          <w:sz w:val="24"/>
          <w:szCs w:val="24"/>
        </w:rPr>
        <w:t>any non-payment of any liability of any Obligor which could be paid out of moneys st</w:t>
      </w:r>
      <w:r>
        <w:rPr>
          <w:sz w:val="24"/>
          <w:szCs w:val="24"/>
          <w:lang w:val="es-ES" w:eastAsia="es-ES"/>
        </w:rPr>
        <w:t>an</w:t>
      </w:r>
      <w:r>
        <w:rPr>
          <w:sz w:val="24"/>
          <w:szCs w:val="24"/>
        </w:rPr>
        <w:t>ding to the credit of an Account; or</w:t>
      </w:r>
    </w:p>
    <w:p w:rsidR="003331F0" w:rsidRDefault="003331F0">
      <w:pPr>
        <w:numPr>
          <w:ilvl w:val="0"/>
          <w:numId w:val="304"/>
        </w:numPr>
        <w:kinsoku w:val="0"/>
        <w:overflowPunct w:val="0"/>
        <w:autoSpaceDE/>
        <w:autoSpaceDN/>
        <w:adjustRightInd/>
        <w:spacing w:before="239" w:after="1821" w:line="274" w:lineRule="exact"/>
        <w:jc w:val="both"/>
        <w:textAlignment w:val="baseline"/>
        <w:rPr>
          <w:sz w:val="24"/>
          <w:szCs w:val="24"/>
        </w:rPr>
      </w:pPr>
      <w:r>
        <w:rPr>
          <w:sz w:val="24"/>
          <w:szCs w:val="24"/>
        </w:rPr>
        <w:t>any withdrawal wrongly made, if made in good faith.</w:t>
      </w:r>
    </w:p>
    <w:p w:rsidR="003331F0" w:rsidRDefault="003331F0">
      <w:pPr>
        <w:kinsoku w:val="0"/>
        <w:overflowPunct w:val="0"/>
        <w:autoSpaceDE/>
        <w:autoSpaceDN/>
        <w:adjustRightInd/>
        <w:spacing w:before="204" w:after="648" w:line="282"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- 86 -</w:t>
      </w:r>
      <w:r>
        <w:rPr>
          <w:sz w:val="24"/>
          <w:szCs w:val="24"/>
          <w:lang w:eastAsia="en-US"/>
        </w:rPr>
        <w:tab/>
      </w:r>
      <w:r>
        <w:rPr>
          <w:sz w:val="16"/>
          <w:szCs w:val="16"/>
          <w:lang w:eastAsia="en-US"/>
        </w:rPr>
        <w:t>70-40580707</w:t>
      </w:r>
    </w:p>
    <w:p w:rsidR="003331F0" w:rsidRDefault="003331F0">
      <w:pPr>
        <w:pageBreakBefore/>
        <w:tabs>
          <w:tab w:val="left" w:pos="1368"/>
        </w:tabs>
        <w:kinsoku w:val="0"/>
        <w:overflowPunct w:val="0"/>
        <w:autoSpaceDE/>
        <w:autoSpaceDN/>
        <w:adjustRightInd/>
        <w:spacing w:line="285" w:lineRule="exact"/>
        <w:ind w:left="720"/>
        <w:textAlignment w:val="baseline"/>
        <w:rPr>
          <w:spacing w:val="3"/>
          <w:sz w:val="24"/>
          <w:szCs w:val="24"/>
          <w:lang w:eastAsia="en-US"/>
        </w:rPr>
      </w:pPr>
      <w:r>
        <w:rPr>
          <w:spacing w:val="3"/>
          <w:sz w:val="24"/>
          <w:szCs w:val="24"/>
          <w:lang w:eastAsia="en-US"/>
        </w:rPr>
        <w:lastRenderedPageBreak/>
        <w:t>(f)</w:t>
      </w:r>
      <w:r>
        <w:rPr>
          <w:spacing w:val="3"/>
          <w:sz w:val="24"/>
          <w:szCs w:val="24"/>
          <w:lang w:eastAsia="en-US"/>
        </w:rPr>
        <w:tab/>
        <w:t>The Obligors must, within five Business Days of any request by the Agent,</w:t>
      </w:r>
    </w:p>
    <w:p w:rsidR="003331F0" w:rsidRDefault="003331F0">
      <w:pPr>
        <w:kinsoku w:val="0"/>
        <w:overflowPunct w:val="0"/>
        <w:autoSpaceDE/>
        <w:autoSpaceDN/>
        <w:adjustRightInd/>
        <w:spacing w:line="277" w:lineRule="exact"/>
        <w:ind w:left="1440"/>
        <w:jc w:val="both"/>
        <w:textAlignment w:val="baseline"/>
        <w:rPr>
          <w:sz w:val="24"/>
          <w:szCs w:val="24"/>
          <w:lang w:eastAsia="en-US"/>
        </w:rPr>
      </w:pPr>
      <w:r>
        <w:rPr>
          <w:sz w:val="24"/>
          <w:szCs w:val="24"/>
          <w:lang w:eastAsia="en-US"/>
        </w:rPr>
        <w:t>supply the Agent with the following information in relation to any payment received in an Account:</w:t>
      </w:r>
    </w:p>
    <w:p w:rsidR="003331F0" w:rsidRDefault="003331F0">
      <w:pPr>
        <w:numPr>
          <w:ilvl w:val="0"/>
          <w:numId w:val="305"/>
        </w:numPr>
        <w:kinsoku w:val="0"/>
        <w:overflowPunct w:val="0"/>
        <w:autoSpaceDE/>
        <w:autoSpaceDN/>
        <w:adjustRightInd/>
        <w:spacing w:before="238" w:line="275" w:lineRule="exact"/>
        <w:textAlignment w:val="baseline"/>
        <w:rPr>
          <w:sz w:val="24"/>
          <w:szCs w:val="24"/>
          <w:lang w:eastAsia="en-US"/>
        </w:rPr>
      </w:pPr>
      <w:r>
        <w:rPr>
          <w:sz w:val="24"/>
          <w:szCs w:val="24"/>
          <w:lang w:eastAsia="en-US"/>
        </w:rPr>
        <w:t>the date of payment or receipt;</w:t>
      </w:r>
    </w:p>
    <w:p w:rsidR="003331F0" w:rsidRDefault="003331F0">
      <w:pPr>
        <w:numPr>
          <w:ilvl w:val="0"/>
          <w:numId w:val="305"/>
        </w:numPr>
        <w:kinsoku w:val="0"/>
        <w:overflowPunct w:val="0"/>
        <w:autoSpaceDE/>
        <w:autoSpaceDN/>
        <w:adjustRightInd/>
        <w:spacing w:before="244" w:line="275" w:lineRule="exact"/>
        <w:textAlignment w:val="baseline"/>
        <w:rPr>
          <w:sz w:val="24"/>
          <w:szCs w:val="24"/>
          <w:lang w:eastAsia="en-US"/>
        </w:rPr>
      </w:pPr>
      <w:r>
        <w:rPr>
          <w:sz w:val="24"/>
          <w:szCs w:val="24"/>
          <w:lang w:eastAsia="en-US"/>
        </w:rPr>
        <w:t>the payer; and</w:t>
      </w:r>
    </w:p>
    <w:p w:rsidR="003331F0" w:rsidRDefault="003331F0">
      <w:pPr>
        <w:numPr>
          <w:ilvl w:val="0"/>
          <w:numId w:val="306"/>
        </w:numPr>
        <w:kinsoku w:val="0"/>
        <w:overflowPunct w:val="0"/>
        <w:autoSpaceDE/>
        <w:autoSpaceDN/>
        <w:adjustRightInd/>
        <w:spacing w:before="238" w:line="275" w:lineRule="exact"/>
        <w:textAlignment w:val="baseline"/>
        <w:rPr>
          <w:sz w:val="24"/>
          <w:szCs w:val="24"/>
          <w:lang w:eastAsia="en-US"/>
        </w:rPr>
      </w:pPr>
      <w:r>
        <w:rPr>
          <w:sz w:val="24"/>
          <w:szCs w:val="24"/>
          <w:lang w:eastAsia="en-US"/>
        </w:rPr>
        <w:t>the purpose of the payment or receipt.</w:t>
      </w:r>
    </w:p>
    <w:p w:rsidR="003331F0" w:rsidRDefault="003331F0">
      <w:pPr>
        <w:tabs>
          <w:tab w:val="left" w:pos="1368"/>
        </w:tabs>
        <w:kinsoku w:val="0"/>
        <w:overflowPunct w:val="0"/>
        <w:autoSpaceDE/>
        <w:autoSpaceDN/>
        <w:adjustRightInd/>
        <w:spacing w:before="244" w:line="275" w:lineRule="exact"/>
        <w:ind w:left="720"/>
        <w:textAlignment w:val="baseline"/>
        <w:rPr>
          <w:sz w:val="24"/>
          <w:szCs w:val="24"/>
          <w:lang w:eastAsia="en-US"/>
        </w:rPr>
      </w:pPr>
      <w:r>
        <w:rPr>
          <w:sz w:val="24"/>
          <w:szCs w:val="24"/>
          <w:lang w:eastAsia="en-US"/>
        </w:rPr>
        <w:t>(g)</w:t>
      </w:r>
      <w:r>
        <w:rPr>
          <w:sz w:val="24"/>
          <w:szCs w:val="24"/>
          <w:lang w:eastAsia="en-US"/>
        </w:rPr>
        <w:tab/>
        <w:t>Each Account shall be denominated in euro.</w:t>
      </w:r>
    </w:p>
    <w:p w:rsidR="003331F0" w:rsidRDefault="003331F0">
      <w:pPr>
        <w:tabs>
          <w:tab w:val="left" w:pos="1368"/>
        </w:tabs>
        <w:kinsoku w:val="0"/>
        <w:overflowPunct w:val="0"/>
        <w:autoSpaceDE/>
        <w:autoSpaceDN/>
        <w:adjustRightInd/>
        <w:spacing w:before="238" w:line="275" w:lineRule="exact"/>
        <w:ind w:left="720"/>
        <w:textAlignment w:val="baseline"/>
        <w:rPr>
          <w:spacing w:val="12"/>
          <w:sz w:val="24"/>
          <w:szCs w:val="24"/>
          <w:lang w:eastAsia="en-US"/>
        </w:rPr>
      </w:pPr>
      <w:r>
        <w:rPr>
          <w:spacing w:val="12"/>
          <w:sz w:val="24"/>
          <w:szCs w:val="24"/>
          <w:lang w:eastAsia="en-US"/>
        </w:rPr>
        <w:t>(h)</w:t>
      </w:r>
      <w:r>
        <w:rPr>
          <w:spacing w:val="12"/>
          <w:sz w:val="24"/>
          <w:szCs w:val="24"/>
          <w:lang w:eastAsia="en-US"/>
        </w:rPr>
        <w:tab/>
        <w:t>The Borrowers may pay to the account holding bank such reasonable</w:t>
      </w:r>
    </w:p>
    <w:p w:rsidR="003331F0" w:rsidRDefault="003331F0">
      <w:pPr>
        <w:kinsoku w:val="0"/>
        <w:overflowPunct w:val="0"/>
        <w:autoSpaceDE/>
        <w:autoSpaceDN/>
        <w:adjustRightInd/>
        <w:spacing w:before="5" w:line="275" w:lineRule="exact"/>
        <w:ind w:left="1440"/>
        <w:jc w:val="both"/>
        <w:textAlignment w:val="baseline"/>
        <w:rPr>
          <w:sz w:val="24"/>
          <w:szCs w:val="24"/>
          <w:lang w:eastAsia="en-US"/>
        </w:rPr>
      </w:pPr>
      <w:r>
        <w:rPr>
          <w:sz w:val="24"/>
          <w:szCs w:val="24"/>
          <w:lang w:eastAsia="en-US"/>
        </w:rPr>
        <w:t>transaction charges and other fees (in each case, consistent with that bank's usual practice in relation to similar accounts) as the Obligors' Agent may from time to time agree with that bank. No other charges or fees shall be payable to the account holding bank (in its capacity as such) in respect of the Accounts.</w:t>
      </w:r>
    </w:p>
    <w:p w:rsidR="003331F0" w:rsidRDefault="003331F0">
      <w:pPr>
        <w:tabs>
          <w:tab w:val="left" w:pos="1368"/>
        </w:tabs>
        <w:kinsoku w:val="0"/>
        <w:overflowPunct w:val="0"/>
        <w:autoSpaceDE/>
        <w:autoSpaceDN/>
        <w:adjustRightInd/>
        <w:spacing w:before="188" w:line="329" w:lineRule="exact"/>
        <w:ind w:left="720"/>
        <w:textAlignment w:val="baseline"/>
        <w:rPr>
          <w:spacing w:val="5"/>
          <w:sz w:val="24"/>
          <w:szCs w:val="24"/>
          <w:lang w:eastAsia="en-US"/>
        </w:rPr>
      </w:pPr>
      <w:r>
        <w:rPr>
          <w:spacing w:val="5"/>
          <w:sz w:val="24"/>
          <w:szCs w:val="24"/>
          <w:lang w:val="es-ES" w:eastAsia="es-ES"/>
        </w:rPr>
        <w:t>(i)</w:t>
      </w:r>
      <w:r>
        <w:rPr>
          <w:spacing w:val="5"/>
          <w:sz w:val="24"/>
          <w:szCs w:val="24"/>
          <w:lang w:val="es-ES" w:eastAsia="es-ES"/>
        </w:rPr>
        <w:tab/>
      </w:r>
      <w:r>
        <w:rPr>
          <w:spacing w:val="5"/>
          <w:sz w:val="24"/>
          <w:szCs w:val="24"/>
          <w:lang w:eastAsia="en-US"/>
        </w:rPr>
        <w:t>If an Obligor makes any payment into an Account which is not held in its</w:t>
      </w:r>
    </w:p>
    <w:p w:rsidR="003331F0" w:rsidRDefault="003331F0">
      <w:pPr>
        <w:kinsoku w:val="0"/>
        <w:overflowPunct w:val="0"/>
        <w:autoSpaceDE/>
        <w:autoSpaceDN/>
        <w:adjustRightInd/>
        <w:spacing w:line="275" w:lineRule="exact"/>
        <w:ind w:left="1440"/>
        <w:jc w:val="both"/>
        <w:textAlignment w:val="baseline"/>
        <w:rPr>
          <w:spacing w:val="2"/>
          <w:sz w:val="24"/>
          <w:szCs w:val="24"/>
          <w:lang w:eastAsia="en-US"/>
        </w:rPr>
      </w:pPr>
      <w:r>
        <w:rPr>
          <w:spacing w:val="2"/>
          <w:sz w:val="24"/>
          <w:szCs w:val="24"/>
          <w:lang w:eastAsia="en-US"/>
        </w:rPr>
        <w:t>name or for its benefit, an intercompany lo</w:t>
      </w:r>
      <w:r>
        <w:rPr>
          <w:spacing w:val="2"/>
          <w:sz w:val="24"/>
          <w:szCs w:val="24"/>
          <w:lang w:val="es-ES" w:eastAsia="es-ES"/>
        </w:rPr>
        <w:t xml:space="preserve">an </w:t>
      </w:r>
      <w:r>
        <w:rPr>
          <w:spacing w:val="2"/>
          <w:sz w:val="24"/>
          <w:szCs w:val="24"/>
          <w:lang w:eastAsia="en-US"/>
        </w:rPr>
        <w:t>shall arise owed by the Obligor into whose Account the payment was made to the Obligor making the payment.</w:t>
      </w:r>
    </w:p>
    <w:p w:rsidR="003331F0" w:rsidRDefault="003331F0">
      <w:pPr>
        <w:tabs>
          <w:tab w:val="left" w:pos="1368"/>
        </w:tabs>
        <w:kinsoku w:val="0"/>
        <w:overflowPunct w:val="0"/>
        <w:autoSpaceDE/>
        <w:autoSpaceDN/>
        <w:adjustRightInd/>
        <w:spacing w:before="243" w:line="274" w:lineRule="exact"/>
        <w:ind w:left="720"/>
        <w:textAlignment w:val="baseline"/>
        <w:rPr>
          <w:spacing w:val="3"/>
          <w:sz w:val="24"/>
          <w:szCs w:val="24"/>
          <w:lang w:eastAsia="en-US"/>
        </w:rPr>
      </w:pPr>
      <w:r>
        <w:rPr>
          <w:spacing w:val="3"/>
          <w:sz w:val="24"/>
          <w:szCs w:val="24"/>
          <w:lang w:eastAsia="en-US"/>
        </w:rPr>
        <w:t>0)</w:t>
      </w:r>
      <w:r>
        <w:rPr>
          <w:spacing w:val="3"/>
          <w:sz w:val="24"/>
          <w:szCs w:val="24"/>
          <w:lang w:eastAsia="en-US"/>
        </w:rPr>
        <w:tab/>
        <w:t>To the extent that any payment is made from an Account by or on behalf of</w:t>
      </w:r>
    </w:p>
    <w:p w:rsidR="003331F0" w:rsidRDefault="003331F0">
      <w:pPr>
        <w:kinsoku w:val="0"/>
        <w:overflowPunct w:val="0"/>
        <w:autoSpaceDE/>
        <w:autoSpaceDN/>
        <w:adjustRightInd/>
        <w:spacing w:line="275" w:lineRule="exact"/>
        <w:ind w:left="1440"/>
        <w:jc w:val="both"/>
        <w:textAlignment w:val="baseline"/>
        <w:rPr>
          <w:sz w:val="24"/>
          <w:szCs w:val="24"/>
          <w:lang w:eastAsia="en-US"/>
        </w:rPr>
      </w:pPr>
      <w:r>
        <w:rPr>
          <w:sz w:val="24"/>
          <w:szCs w:val="24"/>
          <w:lang w:eastAsia="en-US"/>
        </w:rPr>
        <w:t>any Obligor to or for the benefit of another Obligor, an intercompany lo</w:t>
      </w:r>
      <w:r>
        <w:rPr>
          <w:sz w:val="24"/>
          <w:szCs w:val="24"/>
          <w:lang w:val="es-ES" w:eastAsia="es-ES"/>
        </w:rPr>
        <w:t xml:space="preserve">an </w:t>
      </w:r>
      <w:r>
        <w:rPr>
          <w:sz w:val="24"/>
          <w:szCs w:val="24"/>
          <w:lang w:eastAsia="en-US"/>
        </w:rPr>
        <w:t>shall arise owed by the Obligor for whose benefit the payment was made to the relevant Obligor who made the payment.</w:t>
      </w:r>
    </w:p>
    <w:p w:rsidR="003331F0" w:rsidRDefault="003331F0">
      <w:pPr>
        <w:kinsoku w:val="0"/>
        <w:overflowPunct w:val="0"/>
        <w:autoSpaceDE/>
        <w:autoSpaceDN/>
        <w:adjustRightInd/>
        <w:spacing w:before="243" w:line="278" w:lineRule="exact"/>
        <w:textAlignment w:val="baseline"/>
        <w:rPr>
          <w:b/>
          <w:bCs/>
          <w:spacing w:val="5"/>
          <w:sz w:val="24"/>
          <w:szCs w:val="24"/>
          <w:lang w:eastAsia="en-US"/>
        </w:rPr>
      </w:pPr>
      <w:r>
        <w:rPr>
          <w:spacing w:val="5"/>
          <w:sz w:val="24"/>
          <w:szCs w:val="24"/>
          <w:lang w:eastAsia="en-US"/>
        </w:rPr>
        <w:t xml:space="preserve">17.12 </w:t>
      </w:r>
      <w:r>
        <w:rPr>
          <w:b/>
          <w:bCs/>
          <w:spacing w:val="5"/>
          <w:sz w:val="24"/>
          <w:szCs w:val="24"/>
          <w:lang w:eastAsia="en-US"/>
        </w:rPr>
        <w:t>Withdrawals</w:t>
      </w:r>
    </w:p>
    <w:p w:rsidR="003331F0" w:rsidRDefault="003331F0">
      <w:pPr>
        <w:numPr>
          <w:ilvl w:val="0"/>
          <w:numId w:val="307"/>
        </w:numPr>
        <w:kinsoku w:val="0"/>
        <w:overflowPunct w:val="0"/>
        <w:autoSpaceDE/>
        <w:autoSpaceDN/>
        <w:adjustRightInd/>
        <w:spacing w:before="239" w:line="275" w:lineRule="exact"/>
        <w:jc w:val="both"/>
        <w:textAlignment w:val="baseline"/>
        <w:rPr>
          <w:sz w:val="24"/>
          <w:szCs w:val="24"/>
          <w:lang w:eastAsia="en-US"/>
        </w:rPr>
      </w:pPr>
      <w:r>
        <w:rPr>
          <w:sz w:val="24"/>
          <w:szCs w:val="24"/>
          <w:lang w:eastAsia="en-US"/>
        </w:rPr>
        <w:t xml:space="preserve">Despite any other provision of this Clause 17 </w:t>
      </w:r>
      <w:r>
        <w:rPr>
          <w:i/>
          <w:iCs/>
          <w:sz w:val="24"/>
          <w:szCs w:val="24"/>
          <w:lang w:eastAsia="en-US"/>
        </w:rPr>
        <w:t xml:space="preserve">(Bank Accounts), </w:t>
      </w:r>
      <w:r>
        <w:rPr>
          <w:sz w:val="24"/>
          <w:szCs w:val="24"/>
          <w:lang w:eastAsia="en-US"/>
        </w:rPr>
        <w:t>no withdrawal may be made by any Borrower from an Account if a Default is continuing or would occur as a result of that withdrawal, except with the p</w:t>
      </w:r>
      <w:r>
        <w:rPr>
          <w:sz w:val="24"/>
          <w:szCs w:val="24"/>
          <w:lang w:val="es-ES" w:eastAsia="es-ES"/>
        </w:rPr>
        <w:t>ri</w:t>
      </w:r>
      <w:r>
        <w:rPr>
          <w:sz w:val="24"/>
          <w:szCs w:val="24"/>
          <w:lang w:eastAsia="en-US"/>
        </w:rPr>
        <w:t>or written consent of the Agent or to pay the Secured Liabilities in accordance with this Agreement.</w:t>
      </w:r>
    </w:p>
    <w:p w:rsidR="003331F0" w:rsidRDefault="003331F0">
      <w:pPr>
        <w:numPr>
          <w:ilvl w:val="0"/>
          <w:numId w:val="307"/>
        </w:numPr>
        <w:kinsoku w:val="0"/>
        <w:overflowPunct w:val="0"/>
        <w:autoSpaceDE/>
        <w:autoSpaceDN/>
        <w:adjustRightInd/>
        <w:spacing w:before="239" w:line="276" w:lineRule="exact"/>
        <w:jc w:val="both"/>
        <w:textAlignment w:val="baseline"/>
        <w:rPr>
          <w:sz w:val="24"/>
          <w:szCs w:val="24"/>
          <w:lang w:eastAsia="en-US"/>
        </w:rPr>
      </w:pPr>
      <w:r>
        <w:rPr>
          <w:sz w:val="24"/>
          <w:szCs w:val="24"/>
          <w:lang w:eastAsia="en-US"/>
        </w:rPr>
        <w:t xml:space="preserve">This Clause 17 </w:t>
      </w:r>
      <w:r>
        <w:rPr>
          <w:i/>
          <w:iCs/>
          <w:sz w:val="24"/>
          <w:szCs w:val="24"/>
          <w:lang w:eastAsia="en-US"/>
        </w:rPr>
        <w:t xml:space="preserve">(Bank Accounts) </w:t>
      </w:r>
      <w:r>
        <w:rPr>
          <w:sz w:val="24"/>
          <w:szCs w:val="24"/>
          <w:lang w:eastAsia="en-US"/>
        </w:rPr>
        <w:t>does not limit or affect any Obligor's obligations to pay the Secured Liabilities or to make voluntary or mandatory payments under the Finance Documents.</w:t>
      </w:r>
    </w:p>
    <w:p w:rsidR="003331F0" w:rsidRDefault="003331F0">
      <w:pPr>
        <w:numPr>
          <w:ilvl w:val="0"/>
          <w:numId w:val="307"/>
        </w:numPr>
        <w:kinsoku w:val="0"/>
        <w:overflowPunct w:val="0"/>
        <w:autoSpaceDE/>
        <w:autoSpaceDN/>
        <w:adjustRightInd/>
        <w:spacing w:before="242" w:after="2611" w:line="276" w:lineRule="exact"/>
        <w:jc w:val="both"/>
        <w:textAlignment w:val="baseline"/>
        <w:rPr>
          <w:sz w:val="24"/>
          <w:szCs w:val="24"/>
          <w:lang w:eastAsia="en-US"/>
        </w:rPr>
      </w:pPr>
      <w:r>
        <w:rPr>
          <w:sz w:val="24"/>
          <w:szCs w:val="24"/>
          <w:lang w:eastAsia="en-US"/>
        </w:rPr>
        <w:t>The Finance Parties shall not be responsible to the Obligors for the non</w:t>
      </w:r>
      <w:r>
        <w:rPr>
          <w:sz w:val="24"/>
          <w:szCs w:val="24"/>
          <w:lang w:eastAsia="en-US"/>
        </w:rPr>
        <w:softHyphen/>
        <w:t>payment of any of the Secured Liabilities which could be paid out of moneys standing to the credit of any Account nor shall the Finance Parties be liable for any withdrawal from an Account wrongly made (except for gross negligence, fraud or wilful misconduct by the Security Agent).</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- 87 -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1" w:line="275" w:lineRule="exact"/>
        <w:jc w:val="center"/>
        <w:textAlignment w:val="baseline"/>
        <w:rPr>
          <w:b/>
          <w:bCs/>
          <w:sz w:val="24"/>
          <w:szCs w:val="24"/>
          <w:lang w:eastAsia="en-US"/>
        </w:rPr>
      </w:pPr>
      <w:r>
        <w:rPr>
          <w:b/>
          <w:bCs/>
          <w:sz w:val="24"/>
          <w:szCs w:val="24"/>
          <w:lang w:eastAsia="en-US"/>
        </w:rPr>
        <w:lastRenderedPageBreak/>
        <w:t>SECTION 8</w:t>
      </w:r>
      <w:r>
        <w:rPr>
          <w:b/>
          <w:bCs/>
          <w:sz w:val="24"/>
          <w:szCs w:val="24"/>
          <w:lang w:eastAsia="en-US"/>
        </w:rPr>
        <w:br/>
        <w:t>GUARANTEE</w:t>
      </w:r>
    </w:p>
    <w:p w:rsidR="003331F0" w:rsidRDefault="003331F0">
      <w:pPr>
        <w:kinsoku w:val="0"/>
        <w:overflowPunct w:val="0"/>
        <w:autoSpaceDE/>
        <w:autoSpaceDN/>
        <w:adjustRightInd/>
        <w:spacing w:line="518" w:lineRule="exact"/>
        <w:ind w:right="4752"/>
        <w:textAlignment w:val="baseline"/>
        <w:rPr>
          <w:b/>
          <w:bCs/>
          <w:sz w:val="24"/>
          <w:szCs w:val="24"/>
          <w:lang w:eastAsia="en-US"/>
        </w:rPr>
      </w:pPr>
      <w:r>
        <w:rPr>
          <w:sz w:val="24"/>
          <w:szCs w:val="24"/>
          <w:lang w:eastAsia="en-US"/>
        </w:rPr>
        <w:t xml:space="preserve">18. </w:t>
      </w:r>
      <w:r>
        <w:rPr>
          <w:b/>
          <w:bCs/>
          <w:sz w:val="24"/>
          <w:szCs w:val="24"/>
          <w:lang w:eastAsia="en-US"/>
        </w:rPr>
        <w:t xml:space="preserve">GUARANTEE AND INDEMNITY </w:t>
      </w:r>
      <w:r>
        <w:rPr>
          <w:sz w:val="24"/>
          <w:szCs w:val="24"/>
          <w:lang w:eastAsia="en-US"/>
        </w:rPr>
        <w:t xml:space="preserve">18.1 </w:t>
      </w:r>
      <w:r>
        <w:rPr>
          <w:b/>
          <w:bCs/>
          <w:sz w:val="24"/>
          <w:szCs w:val="24"/>
          <w:lang w:eastAsia="en-US"/>
        </w:rPr>
        <w:t>Guarantee and indemnity</w:t>
      </w:r>
    </w:p>
    <w:p w:rsidR="003331F0" w:rsidRDefault="003331F0">
      <w:pPr>
        <w:kinsoku w:val="0"/>
        <w:overflowPunct w:val="0"/>
        <w:autoSpaceDE/>
        <w:autoSpaceDN/>
        <w:adjustRightInd/>
        <w:spacing w:before="234" w:line="277" w:lineRule="exact"/>
        <w:ind w:left="720"/>
        <w:textAlignment w:val="baseline"/>
        <w:rPr>
          <w:sz w:val="24"/>
          <w:szCs w:val="24"/>
          <w:lang w:eastAsia="en-US"/>
        </w:rPr>
      </w:pPr>
      <w:r>
        <w:rPr>
          <w:sz w:val="24"/>
          <w:szCs w:val="24"/>
          <w:lang w:eastAsia="en-US"/>
        </w:rPr>
        <w:t>Each Obligor, irrevocably and unconditionally, jointly and severally:</w:t>
      </w:r>
    </w:p>
    <w:p w:rsidR="003331F0" w:rsidRDefault="003331F0">
      <w:pPr>
        <w:numPr>
          <w:ilvl w:val="0"/>
          <w:numId w:val="308"/>
        </w:numPr>
        <w:tabs>
          <w:tab w:val="right" w:pos="9000"/>
        </w:tabs>
        <w:kinsoku w:val="0"/>
        <w:overflowPunct w:val="0"/>
        <w:autoSpaceDE/>
        <w:autoSpaceDN/>
        <w:adjustRightInd/>
        <w:spacing w:before="238" w:after="237" w:line="277" w:lineRule="exact"/>
        <w:ind w:right="72"/>
        <w:textAlignment w:val="baseline"/>
        <w:rPr>
          <w:sz w:val="24"/>
          <w:szCs w:val="24"/>
          <w:lang w:eastAsia="en-US"/>
        </w:rPr>
      </w:pPr>
      <w:r>
        <w:rPr>
          <w:sz w:val="24"/>
          <w:szCs w:val="24"/>
          <w:lang w:eastAsia="en-US"/>
        </w:rPr>
        <w:t>guarantees to each Finance Party punctual perform</w:t>
      </w:r>
      <w:r>
        <w:rPr>
          <w:sz w:val="24"/>
          <w:szCs w:val="24"/>
          <w:lang w:val="es-ES" w:eastAsia="es-ES"/>
        </w:rPr>
        <w:t>an</w:t>
      </w:r>
      <w:r>
        <w:rPr>
          <w:sz w:val="24"/>
          <w:szCs w:val="24"/>
          <w:lang w:eastAsia="en-US"/>
        </w:rPr>
        <w:t>ce by each Obligor of all</w:t>
      </w:r>
      <w:r>
        <w:rPr>
          <w:sz w:val="24"/>
          <w:szCs w:val="24"/>
          <w:lang w:eastAsia="en-US"/>
        </w:rPr>
        <w:br/>
        <w:t>that Obligor's obligations under the Finance Documents;</w:t>
      </w:r>
    </w:p>
    <w:tbl>
      <w:tblPr>
        <w:tblW w:w="0" w:type="auto"/>
        <w:tblLayout w:type="fixed"/>
        <w:tblCellMar>
          <w:left w:w="0" w:type="dxa"/>
          <w:right w:w="0" w:type="dxa"/>
        </w:tblCellMar>
        <w:tblLook w:val="0000" w:firstRow="0" w:lastRow="0" w:firstColumn="0" w:lastColumn="0" w:noHBand="0" w:noVBand="0"/>
      </w:tblPr>
      <w:tblGrid>
        <w:gridCol w:w="1217"/>
        <w:gridCol w:w="7868"/>
      </w:tblGrid>
      <w:tr w:rsidR="003331F0">
        <w:tblPrEx>
          <w:tblCellMar>
            <w:top w:w="0" w:type="dxa"/>
            <w:left w:w="0" w:type="dxa"/>
            <w:bottom w:w="0" w:type="dxa"/>
            <w:right w:w="0" w:type="dxa"/>
          </w:tblCellMar>
        </w:tblPrEx>
        <w:trPr>
          <w:trHeight w:hRule="exact" w:val="1128"/>
        </w:trPr>
        <w:tc>
          <w:tcPr>
            <w:tcW w:w="1217" w:type="dxa"/>
            <w:tcBorders>
              <w:top w:val="nil"/>
              <w:left w:val="nil"/>
              <w:bottom w:val="nil"/>
              <w:right w:val="nil"/>
            </w:tcBorders>
          </w:tcPr>
          <w:p w:rsidR="003331F0" w:rsidRDefault="003331F0">
            <w:pPr>
              <w:numPr>
                <w:ilvl w:val="0"/>
                <w:numId w:val="309"/>
              </w:numPr>
              <w:kinsoku w:val="0"/>
              <w:overflowPunct w:val="0"/>
              <w:autoSpaceDE/>
              <w:autoSpaceDN/>
              <w:adjustRightInd/>
              <w:spacing w:before="46" w:after="792" w:line="283" w:lineRule="exact"/>
              <w:ind w:right="123"/>
              <w:jc w:val="right"/>
              <w:textAlignment w:val="baseline"/>
              <w:rPr>
                <w:spacing w:val="274"/>
                <w:sz w:val="24"/>
                <w:szCs w:val="24"/>
                <w:lang w:eastAsia="en-US"/>
              </w:rPr>
            </w:pPr>
          </w:p>
        </w:tc>
        <w:tc>
          <w:tcPr>
            <w:tcW w:w="7868" w:type="dxa"/>
            <w:tcBorders>
              <w:top w:val="nil"/>
              <w:left w:val="nil"/>
              <w:bottom w:val="nil"/>
              <w:right w:val="nil"/>
            </w:tcBorders>
          </w:tcPr>
          <w:p w:rsidR="003331F0" w:rsidRDefault="003331F0">
            <w:pPr>
              <w:kinsoku w:val="0"/>
              <w:overflowPunct w:val="0"/>
              <w:autoSpaceDE/>
              <w:autoSpaceDN/>
              <w:adjustRightInd/>
              <w:spacing w:after="16" w:line="276" w:lineRule="exact"/>
              <w:ind w:left="216" w:right="36"/>
              <w:jc w:val="both"/>
              <w:textAlignment w:val="baseline"/>
              <w:rPr>
                <w:sz w:val="24"/>
                <w:szCs w:val="24"/>
                <w:lang w:eastAsia="en-US"/>
              </w:rPr>
            </w:pPr>
            <w:r>
              <w:rPr>
                <w:sz w:val="24"/>
                <w:szCs w:val="24"/>
                <w:lang w:eastAsia="en-US"/>
              </w:rPr>
              <w:t>undertakes with each Finance Party that whenever another Obligor does not pay any amount when due under or in connection with any Finance Document, that Obligor shall immediately on demand by the Agent pay that amount as if it was the principal obligor; and</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308"/>
        </w:numPr>
        <w:tabs>
          <w:tab w:val="right" w:pos="9000"/>
        </w:tabs>
        <w:kinsoku w:val="0"/>
        <w:overflowPunct w:val="0"/>
        <w:autoSpaceDE/>
        <w:autoSpaceDN/>
        <w:adjustRightInd/>
        <w:spacing w:line="277" w:lineRule="exact"/>
        <w:jc w:val="both"/>
        <w:textAlignment w:val="baseline"/>
        <w:rPr>
          <w:spacing w:val="1"/>
          <w:sz w:val="24"/>
          <w:szCs w:val="24"/>
        </w:rPr>
      </w:pPr>
      <w:r>
        <w:rPr>
          <w:spacing w:val="1"/>
          <w:sz w:val="24"/>
          <w:szCs w:val="24"/>
        </w:rPr>
        <w:t>agrees with each Finance Party that if any obligation guaranteed by it is or</w:t>
      </w:r>
      <w:r>
        <w:rPr>
          <w:spacing w:val="1"/>
          <w:sz w:val="24"/>
          <w:szCs w:val="24"/>
        </w:rPr>
        <w:br/>
        <w:t>becomes unenforceable, invalid or illegal it will, as an independent and primary obligation, indemnify that Finance Party immediately on demand against any cost, loss or liability it incurs as a result of an Obligor not paying any amount which would, but for such unenforceability, invalidity or illegality, have been payable by it under any Finance Document on the date when it would have been due. The amount payable by an Obligor under this indemnity will not exceed the amount it would have had to pay under this Clause 18 if the amount claimed had been recoverable on the basis of a guarantee.</w:t>
      </w:r>
    </w:p>
    <w:p w:rsidR="003331F0" w:rsidRDefault="003331F0">
      <w:pPr>
        <w:kinsoku w:val="0"/>
        <w:overflowPunct w:val="0"/>
        <w:autoSpaceDE/>
        <w:autoSpaceDN/>
        <w:adjustRightInd/>
        <w:spacing w:before="242" w:line="277" w:lineRule="exact"/>
        <w:textAlignment w:val="baseline"/>
        <w:rPr>
          <w:b/>
          <w:bCs/>
          <w:spacing w:val="8"/>
          <w:sz w:val="24"/>
          <w:szCs w:val="24"/>
        </w:rPr>
      </w:pPr>
      <w:r>
        <w:rPr>
          <w:spacing w:val="8"/>
          <w:sz w:val="24"/>
          <w:szCs w:val="24"/>
        </w:rPr>
        <w:t xml:space="preserve">18.2 </w:t>
      </w:r>
      <w:r>
        <w:rPr>
          <w:b/>
          <w:bCs/>
          <w:spacing w:val="8"/>
          <w:sz w:val="24"/>
          <w:szCs w:val="24"/>
        </w:rPr>
        <w:t>Continuing guarantee</w:t>
      </w:r>
    </w:p>
    <w:p w:rsidR="003331F0" w:rsidRDefault="003331F0">
      <w:pPr>
        <w:kinsoku w:val="0"/>
        <w:overflowPunct w:val="0"/>
        <w:autoSpaceDE/>
        <w:autoSpaceDN/>
        <w:adjustRightInd/>
        <w:spacing w:before="237" w:line="277" w:lineRule="exact"/>
        <w:ind w:left="720"/>
        <w:jc w:val="both"/>
        <w:textAlignment w:val="baseline"/>
        <w:rPr>
          <w:sz w:val="24"/>
          <w:szCs w:val="24"/>
        </w:rPr>
      </w:pPr>
      <w:r>
        <w:rPr>
          <w:sz w:val="24"/>
          <w:szCs w:val="24"/>
        </w:rPr>
        <w:t>This guarantee is a continuing guarantee and will extend to the ultimate bal</w:t>
      </w:r>
      <w:r>
        <w:rPr>
          <w:sz w:val="24"/>
          <w:szCs w:val="24"/>
          <w:lang w:val="es-ES" w:eastAsia="es-ES"/>
        </w:rPr>
        <w:t>an</w:t>
      </w:r>
      <w:r>
        <w:rPr>
          <w:sz w:val="24"/>
          <w:szCs w:val="24"/>
        </w:rPr>
        <w:t>ce of sums payable by any Obligor under the Finance Documents, regardless of any intermediate payment or discharge in whole or in pa</w:t>
      </w:r>
      <w:r>
        <w:rPr>
          <w:sz w:val="24"/>
          <w:szCs w:val="24"/>
          <w:lang w:val="es-ES" w:eastAsia="es-ES"/>
        </w:rPr>
        <w:t>rt</w:t>
      </w:r>
      <w:r>
        <w:rPr>
          <w:sz w:val="24"/>
          <w:szCs w:val="24"/>
        </w:rPr>
        <w:t>.</w:t>
      </w:r>
    </w:p>
    <w:p w:rsidR="003331F0" w:rsidRDefault="003331F0">
      <w:pPr>
        <w:kinsoku w:val="0"/>
        <w:overflowPunct w:val="0"/>
        <w:autoSpaceDE/>
        <w:autoSpaceDN/>
        <w:adjustRightInd/>
        <w:spacing w:before="240" w:line="277" w:lineRule="exact"/>
        <w:textAlignment w:val="baseline"/>
        <w:rPr>
          <w:b/>
          <w:bCs/>
          <w:spacing w:val="12"/>
          <w:sz w:val="24"/>
          <w:szCs w:val="24"/>
        </w:rPr>
      </w:pPr>
      <w:r>
        <w:rPr>
          <w:spacing w:val="12"/>
          <w:sz w:val="24"/>
          <w:szCs w:val="24"/>
        </w:rPr>
        <w:t xml:space="preserve">18.3 </w:t>
      </w:r>
      <w:r>
        <w:rPr>
          <w:b/>
          <w:bCs/>
          <w:spacing w:val="12"/>
          <w:sz w:val="24"/>
          <w:szCs w:val="24"/>
        </w:rPr>
        <w:t>Reinstatement</w:t>
      </w:r>
    </w:p>
    <w:p w:rsidR="003331F0" w:rsidRDefault="003331F0">
      <w:pPr>
        <w:kinsoku w:val="0"/>
        <w:overflowPunct w:val="0"/>
        <w:autoSpaceDE/>
        <w:autoSpaceDN/>
        <w:adjustRightInd/>
        <w:spacing w:before="227" w:line="277" w:lineRule="exact"/>
        <w:ind w:left="720"/>
        <w:jc w:val="both"/>
        <w:textAlignment w:val="baseline"/>
        <w:rPr>
          <w:sz w:val="24"/>
          <w:szCs w:val="24"/>
        </w:rPr>
      </w:pPr>
      <w:r>
        <w:rPr>
          <w:sz w:val="24"/>
          <w:szCs w:val="24"/>
        </w:rPr>
        <w:t>If any discharge, release or arrangement (whether in respect of the obligations of any Obligor or any security for those obligations or otherwise) is made by a Finance Party in whole or in part on the basis of any payment, security or other disposition which is avoided or must be restored in insolvency, liquidation, administration or otherwise, without limitation, then the liability of each Obligor under this Clause 18 will continue or be reinstated as if the discharge, release or arrangement had not occurred.</w:t>
      </w:r>
    </w:p>
    <w:p w:rsidR="003331F0" w:rsidRDefault="003331F0">
      <w:pPr>
        <w:kinsoku w:val="0"/>
        <w:overflowPunct w:val="0"/>
        <w:autoSpaceDE/>
        <w:autoSpaceDN/>
        <w:adjustRightInd/>
        <w:spacing w:before="243" w:line="277" w:lineRule="exact"/>
        <w:textAlignment w:val="baseline"/>
        <w:rPr>
          <w:b/>
          <w:bCs/>
          <w:spacing w:val="9"/>
          <w:sz w:val="24"/>
          <w:szCs w:val="24"/>
        </w:rPr>
      </w:pPr>
      <w:r>
        <w:rPr>
          <w:spacing w:val="9"/>
          <w:sz w:val="24"/>
          <w:szCs w:val="24"/>
        </w:rPr>
        <w:t xml:space="preserve">18.4 </w:t>
      </w:r>
      <w:r>
        <w:rPr>
          <w:b/>
          <w:bCs/>
          <w:spacing w:val="9"/>
          <w:sz w:val="24"/>
          <w:szCs w:val="24"/>
        </w:rPr>
        <w:t>Waiver of defences</w:t>
      </w:r>
    </w:p>
    <w:p w:rsidR="003331F0" w:rsidRDefault="003331F0">
      <w:pPr>
        <w:kinsoku w:val="0"/>
        <w:overflowPunct w:val="0"/>
        <w:autoSpaceDE/>
        <w:autoSpaceDN/>
        <w:adjustRightInd/>
        <w:spacing w:before="230" w:after="1269" w:line="277" w:lineRule="exact"/>
        <w:ind w:left="720"/>
        <w:jc w:val="both"/>
        <w:textAlignment w:val="baseline"/>
        <w:rPr>
          <w:sz w:val="24"/>
          <w:szCs w:val="24"/>
        </w:rPr>
      </w:pPr>
      <w:r>
        <w:rPr>
          <w:sz w:val="24"/>
          <w:szCs w:val="24"/>
        </w:rPr>
        <w:t xml:space="preserve">The obligations of each Obligor under this Clause 18 </w:t>
      </w:r>
      <w:r>
        <w:rPr>
          <w:i/>
          <w:iCs/>
          <w:sz w:val="24"/>
          <w:szCs w:val="24"/>
        </w:rPr>
        <w:t xml:space="preserve">(Guarantee and indemnity) </w:t>
      </w:r>
      <w:r>
        <w:rPr>
          <w:sz w:val="24"/>
          <w:szCs w:val="24"/>
        </w:rPr>
        <w:t xml:space="preserve">will not be affected by any act, omission, matter or thing which, but for this Clause, would reduce, release or prejudice any of its obligations under this Clause 18 </w:t>
      </w:r>
      <w:r>
        <w:rPr>
          <w:i/>
          <w:iCs/>
          <w:sz w:val="24"/>
          <w:szCs w:val="24"/>
        </w:rPr>
        <w:t xml:space="preserve">(Guarantee and indemnity) </w:t>
      </w:r>
      <w:r>
        <w:rPr>
          <w:sz w:val="24"/>
          <w:szCs w:val="24"/>
        </w:rPr>
        <w:t>(without limitation and whether or not known to it or any Finance Party) including:</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- 88 -</w:t>
      </w:r>
      <w:r>
        <w:rPr>
          <w:sz w:val="24"/>
          <w:szCs w:val="24"/>
        </w:rPr>
        <w:tab/>
      </w:r>
      <w:r>
        <w:rPr>
          <w:sz w:val="16"/>
          <w:szCs w:val="16"/>
        </w:rPr>
        <w:t>70-40580707</w:t>
      </w:r>
    </w:p>
    <w:p w:rsidR="003331F0" w:rsidRDefault="003331F0">
      <w:pPr>
        <w:pageBreakBefore/>
        <w:numPr>
          <w:ilvl w:val="0"/>
          <w:numId w:val="310"/>
        </w:numPr>
        <w:tabs>
          <w:tab w:val="right" w:pos="9000"/>
        </w:tabs>
        <w:kinsoku w:val="0"/>
        <w:overflowPunct w:val="0"/>
        <w:autoSpaceDE/>
        <w:autoSpaceDN/>
        <w:adjustRightInd/>
        <w:spacing w:before="6" w:after="234" w:line="276" w:lineRule="exact"/>
        <w:ind w:right="72"/>
        <w:textAlignment w:val="baseline"/>
        <w:rPr>
          <w:sz w:val="24"/>
          <w:szCs w:val="24"/>
        </w:rPr>
      </w:pPr>
      <w:r>
        <w:rPr>
          <w:sz w:val="24"/>
          <w:szCs w:val="24"/>
        </w:rPr>
        <w:lastRenderedPageBreak/>
        <w:t>any time, waiver or consent granted to, or composition with, any Obligor or</w:t>
      </w:r>
      <w:r>
        <w:rPr>
          <w:sz w:val="24"/>
          <w:szCs w:val="24"/>
        </w:rPr>
        <w:br/>
        <w:t>other person;</w:t>
      </w:r>
    </w:p>
    <w:tbl>
      <w:tblPr>
        <w:tblW w:w="0" w:type="auto"/>
        <w:tblLayout w:type="fixed"/>
        <w:tblCellMar>
          <w:left w:w="0" w:type="dxa"/>
          <w:right w:w="0" w:type="dxa"/>
        </w:tblCellMar>
        <w:tblLook w:val="0000" w:firstRow="0" w:lastRow="0" w:firstColumn="0" w:lastColumn="0" w:noHBand="0" w:noVBand="0"/>
      </w:tblPr>
      <w:tblGrid>
        <w:gridCol w:w="1220"/>
        <w:gridCol w:w="7865"/>
      </w:tblGrid>
      <w:tr w:rsidR="003331F0">
        <w:tblPrEx>
          <w:tblCellMar>
            <w:top w:w="0" w:type="dxa"/>
            <w:left w:w="0" w:type="dxa"/>
            <w:bottom w:w="0" w:type="dxa"/>
            <w:right w:w="0" w:type="dxa"/>
          </w:tblCellMar>
        </w:tblPrEx>
        <w:trPr>
          <w:trHeight w:hRule="exact" w:val="850"/>
        </w:trPr>
        <w:tc>
          <w:tcPr>
            <w:tcW w:w="1220" w:type="dxa"/>
            <w:tcBorders>
              <w:top w:val="nil"/>
              <w:left w:val="nil"/>
              <w:bottom w:val="nil"/>
              <w:right w:val="nil"/>
            </w:tcBorders>
          </w:tcPr>
          <w:p w:rsidR="003331F0" w:rsidRDefault="003331F0">
            <w:pPr>
              <w:numPr>
                <w:ilvl w:val="0"/>
                <w:numId w:val="311"/>
              </w:numPr>
              <w:kinsoku w:val="0"/>
              <w:overflowPunct w:val="0"/>
              <w:autoSpaceDE/>
              <w:autoSpaceDN/>
              <w:adjustRightInd/>
              <w:spacing w:before="46" w:after="509" w:line="282" w:lineRule="exact"/>
              <w:ind w:right="126"/>
              <w:jc w:val="right"/>
              <w:textAlignment w:val="baseline"/>
              <w:rPr>
                <w:spacing w:val="274"/>
                <w:sz w:val="24"/>
                <w:szCs w:val="24"/>
                <w:lang w:eastAsia="en-US"/>
              </w:rPr>
            </w:pPr>
          </w:p>
        </w:tc>
        <w:tc>
          <w:tcPr>
            <w:tcW w:w="7865" w:type="dxa"/>
            <w:tcBorders>
              <w:top w:val="nil"/>
              <w:left w:val="nil"/>
              <w:bottom w:val="nil"/>
              <w:right w:val="nil"/>
            </w:tcBorders>
          </w:tcPr>
          <w:p w:rsidR="003331F0" w:rsidRDefault="003331F0">
            <w:pPr>
              <w:kinsoku w:val="0"/>
              <w:overflowPunct w:val="0"/>
              <w:autoSpaceDE/>
              <w:autoSpaceDN/>
              <w:adjustRightInd/>
              <w:spacing w:after="12" w:line="275" w:lineRule="exact"/>
              <w:ind w:left="216" w:right="36"/>
              <w:jc w:val="both"/>
              <w:textAlignment w:val="baseline"/>
              <w:rPr>
                <w:sz w:val="24"/>
                <w:szCs w:val="24"/>
                <w:lang w:eastAsia="en-US"/>
              </w:rPr>
            </w:pPr>
            <w:r>
              <w:rPr>
                <w:sz w:val="24"/>
                <w:szCs w:val="24"/>
                <w:lang w:eastAsia="en-US"/>
              </w:rPr>
              <w:t>the release of any other Obligor or any other person under the terms of any composition or arrangement with any creditor of any Obligor or any member of the Group;</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312"/>
        </w:numPr>
        <w:kinsoku w:val="0"/>
        <w:overflowPunct w:val="0"/>
        <w:autoSpaceDE/>
        <w:autoSpaceDN/>
        <w:adjustRightInd/>
        <w:spacing w:line="276" w:lineRule="exact"/>
        <w:jc w:val="both"/>
        <w:textAlignment w:val="baseline"/>
        <w:rPr>
          <w:sz w:val="24"/>
          <w:szCs w:val="24"/>
        </w:rPr>
      </w:pPr>
      <w:r>
        <w:rPr>
          <w:sz w:val="24"/>
          <w:szCs w:val="24"/>
        </w:rPr>
        <w:t>the taking, variation, compromise, exchange, renewal or release of, or refusal or neglect to perfect, take up or enforce, any rights against, or security over assets of, any Obligor or other person or any non-presentation or non</w:t>
      </w:r>
      <w:r>
        <w:rPr>
          <w:sz w:val="24"/>
          <w:szCs w:val="24"/>
        </w:rPr>
        <w:softHyphen/>
        <w:t>observance of any formality or other requirement in respect of any instrument or any failure to realise the full value of any Security;</w:t>
      </w:r>
    </w:p>
    <w:p w:rsidR="003331F0" w:rsidRDefault="003331F0">
      <w:pPr>
        <w:numPr>
          <w:ilvl w:val="0"/>
          <w:numId w:val="312"/>
        </w:numPr>
        <w:kinsoku w:val="0"/>
        <w:overflowPunct w:val="0"/>
        <w:autoSpaceDE/>
        <w:autoSpaceDN/>
        <w:adjustRightInd/>
        <w:spacing w:before="242" w:line="276" w:lineRule="exact"/>
        <w:jc w:val="both"/>
        <w:textAlignment w:val="baseline"/>
        <w:rPr>
          <w:sz w:val="24"/>
          <w:szCs w:val="24"/>
        </w:rPr>
      </w:pPr>
      <w:r>
        <w:rPr>
          <w:sz w:val="24"/>
          <w:szCs w:val="24"/>
        </w:rPr>
        <w:t>any incapacity or lack of power, authority or legal personality of or dissolution or change in the members or status of an Obligor or any other member of the Group or any other person;</w:t>
      </w:r>
    </w:p>
    <w:p w:rsidR="003331F0" w:rsidRDefault="003331F0">
      <w:pPr>
        <w:numPr>
          <w:ilvl w:val="0"/>
          <w:numId w:val="312"/>
        </w:numPr>
        <w:kinsoku w:val="0"/>
        <w:overflowPunct w:val="0"/>
        <w:autoSpaceDE/>
        <w:autoSpaceDN/>
        <w:adjustRightInd/>
        <w:spacing w:before="241" w:line="276" w:lineRule="exact"/>
        <w:jc w:val="both"/>
        <w:textAlignment w:val="baseline"/>
        <w:rPr>
          <w:spacing w:val="2"/>
          <w:sz w:val="24"/>
          <w:szCs w:val="24"/>
        </w:rPr>
      </w:pPr>
      <w:r>
        <w:rPr>
          <w:spacing w:val="2"/>
          <w:sz w:val="24"/>
          <w:szCs w:val="24"/>
        </w:rPr>
        <w:t>any amendment, novation, supplement, extension (whether of maturity or otherwise) or restatement (in each case however fundamental and of whatsoever nature and whether or not more onerous) or replacement of any Finance Document or any other document or security (including, without limitation, any change in the purpose of, any extension of, or any variation or increase in any facility or amount made available under any facility or the addition of any new facility under any Finance Document or other document or security);</w:t>
      </w:r>
    </w:p>
    <w:p w:rsidR="003331F0" w:rsidRDefault="003331F0">
      <w:pPr>
        <w:numPr>
          <w:ilvl w:val="0"/>
          <w:numId w:val="312"/>
        </w:numPr>
        <w:kinsoku w:val="0"/>
        <w:overflowPunct w:val="0"/>
        <w:autoSpaceDE/>
        <w:autoSpaceDN/>
        <w:adjustRightInd/>
        <w:spacing w:before="239" w:line="275" w:lineRule="exact"/>
        <w:textAlignment w:val="baseline"/>
        <w:rPr>
          <w:sz w:val="24"/>
          <w:szCs w:val="24"/>
        </w:rPr>
      </w:pPr>
      <w:r>
        <w:rPr>
          <w:sz w:val="24"/>
          <w:szCs w:val="24"/>
        </w:rPr>
        <w:t>any unenforceability, illegality or invalidity of any obligation of any person</w:t>
      </w:r>
      <w:r>
        <w:rPr>
          <w:sz w:val="24"/>
          <w:szCs w:val="24"/>
        </w:rPr>
        <w:br/>
        <w:t>under any Finance Document or any other document or security; or</w:t>
      </w:r>
    </w:p>
    <w:p w:rsidR="003331F0" w:rsidRDefault="003331F0">
      <w:pPr>
        <w:numPr>
          <w:ilvl w:val="0"/>
          <w:numId w:val="313"/>
        </w:numPr>
        <w:kinsoku w:val="0"/>
        <w:overflowPunct w:val="0"/>
        <w:autoSpaceDE/>
        <w:autoSpaceDN/>
        <w:adjustRightInd/>
        <w:spacing w:line="519" w:lineRule="exact"/>
        <w:ind w:right="3960"/>
        <w:textAlignment w:val="baseline"/>
        <w:rPr>
          <w:b/>
          <w:bCs/>
          <w:spacing w:val="-2"/>
          <w:sz w:val="24"/>
          <w:szCs w:val="24"/>
        </w:rPr>
      </w:pPr>
      <w:r>
        <w:rPr>
          <w:spacing w:val="-2"/>
          <w:sz w:val="24"/>
          <w:szCs w:val="24"/>
        </w:rPr>
        <w:t>any insolvency or similar proceedings.</w:t>
      </w:r>
      <w:r>
        <w:rPr>
          <w:spacing w:val="-2"/>
          <w:sz w:val="24"/>
          <w:szCs w:val="24"/>
        </w:rPr>
        <w:br/>
        <w:t xml:space="preserve">18.5 </w:t>
      </w:r>
      <w:r>
        <w:rPr>
          <w:b/>
          <w:bCs/>
          <w:spacing w:val="-2"/>
          <w:sz w:val="24"/>
          <w:szCs w:val="24"/>
        </w:rPr>
        <w:t>Guarantor intent</w:t>
      </w:r>
    </w:p>
    <w:p w:rsidR="003331F0" w:rsidRDefault="003331F0">
      <w:pPr>
        <w:kinsoku w:val="0"/>
        <w:overflowPunct w:val="0"/>
        <w:autoSpaceDE/>
        <w:autoSpaceDN/>
        <w:adjustRightInd/>
        <w:spacing w:before="230" w:line="276" w:lineRule="exact"/>
        <w:ind w:left="720"/>
        <w:jc w:val="both"/>
        <w:textAlignment w:val="baseline"/>
        <w:rPr>
          <w:spacing w:val="2"/>
          <w:sz w:val="24"/>
          <w:szCs w:val="24"/>
        </w:rPr>
      </w:pPr>
      <w:r>
        <w:rPr>
          <w:spacing w:val="2"/>
          <w:sz w:val="24"/>
          <w:szCs w:val="24"/>
        </w:rPr>
        <w:t xml:space="preserve">Without prejudice to the generality of Clause 18.4 </w:t>
      </w:r>
      <w:r>
        <w:rPr>
          <w:i/>
          <w:iCs/>
          <w:spacing w:val="2"/>
          <w:sz w:val="24"/>
          <w:szCs w:val="24"/>
        </w:rPr>
        <w:t xml:space="preserve">(Waiver of defences), </w:t>
      </w:r>
      <w:r>
        <w:rPr>
          <w:spacing w:val="2"/>
          <w:sz w:val="24"/>
          <w:szCs w:val="24"/>
        </w:rPr>
        <w:t>each Obligor expressly confirms that it intends that this guarantee and indemnity shall extend from time to time to any (however fundamental and of whatsoever nature and whether or not more onerous) variation, increase, extension or addition of or to any of the Finance Documents and/or any facility or amount made available under any of the Finance Documents for the purposes of or in connection with any of the following: acquisitions of any nature; increasing working capital; enabling distributions to be made; carrying out restructurings; refinancing existing facilities; refinancing any other indebtedness; making facilities available to new borrowers; any other variation or extension of the purposes for which any such facility or amount might be made available from time to time; and any fees, costs and/or expenses associated with any of the foregoing.</w:t>
      </w:r>
    </w:p>
    <w:p w:rsidR="003331F0" w:rsidRDefault="003331F0">
      <w:pPr>
        <w:kinsoku w:val="0"/>
        <w:overflowPunct w:val="0"/>
        <w:autoSpaceDE/>
        <w:autoSpaceDN/>
        <w:adjustRightInd/>
        <w:spacing w:before="248" w:line="276" w:lineRule="exact"/>
        <w:textAlignment w:val="baseline"/>
        <w:rPr>
          <w:b/>
          <w:bCs/>
          <w:spacing w:val="9"/>
          <w:sz w:val="24"/>
          <w:szCs w:val="24"/>
        </w:rPr>
      </w:pPr>
      <w:r>
        <w:rPr>
          <w:spacing w:val="9"/>
          <w:sz w:val="24"/>
          <w:szCs w:val="24"/>
        </w:rPr>
        <w:t xml:space="preserve">18.6 </w:t>
      </w:r>
      <w:r>
        <w:rPr>
          <w:b/>
          <w:bCs/>
          <w:spacing w:val="9"/>
          <w:sz w:val="24"/>
          <w:szCs w:val="24"/>
        </w:rPr>
        <w:t>Immediate recourse</w:t>
      </w:r>
    </w:p>
    <w:p w:rsidR="003331F0" w:rsidRDefault="003331F0">
      <w:pPr>
        <w:tabs>
          <w:tab w:val="left" w:pos="1440"/>
        </w:tabs>
        <w:kinsoku w:val="0"/>
        <w:overflowPunct w:val="0"/>
        <w:autoSpaceDE/>
        <w:autoSpaceDN/>
        <w:adjustRightInd/>
        <w:spacing w:before="232" w:line="276" w:lineRule="exact"/>
        <w:ind w:left="720"/>
        <w:textAlignment w:val="baseline"/>
        <w:rPr>
          <w:sz w:val="24"/>
          <w:szCs w:val="24"/>
        </w:rPr>
      </w:pPr>
      <w:r>
        <w:rPr>
          <w:sz w:val="24"/>
          <w:szCs w:val="24"/>
        </w:rPr>
        <w:t>(a)</w:t>
      </w:r>
      <w:r>
        <w:rPr>
          <w:sz w:val="24"/>
          <w:szCs w:val="24"/>
        </w:rPr>
        <w:tab/>
        <w:t>Each Obligor waives any right it may have of first requiring any Finance Party</w:t>
      </w:r>
    </w:p>
    <w:p w:rsidR="003331F0" w:rsidRDefault="003331F0">
      <w:pPr>
        <w:kinsoku w:val="0"/>
        <w:overflowPunct w:val="0"/>
        <w:autoSpaceDE/>
        <w:autoSpaceDN/>
        <w:adjustRightInd/>
        <w:spacing w:after="910" w:line="276" w:lineRule="exact"/>
        <w:ind w:left="1440"/>
        <w:textAlignment w:val="baseline"/>
        <w:rPr>
          <w:sz w:val="24"/>
          <w:szCs w:val="24"/>
        </w:rPr>
      </w:pPr>
      <w:r>
        <w:rPr>
          <w:sz w:val="24"/>
          <w:szCs w:val="24"/>
        </w:rPr>
        <w:t>(or any trustee or agent on its behalf) to proceed against or enforce any other rights or security or claim payment from any person before claiming from that</w:t>
      </w:r>
    </w:p>
    <w:p w:rsidR="003331F0" w:rsidRDefault="003331F0">
      <w:pPr>
        <w:tabs>
          <w:tab w:val="left" w:pos="4248"/>
          <w:tab w:val="right" w:pos="9072"/>
        </w:tabs>
        <w:kinsoku w:val="0"/>
        <w:overflowPunct w:val="0"/>
        <w:autoSpaceDE/>
        <w:autoSpaceDN/>
        <w:adjustRightInd/>
        <w:spacing w:after="47" w:line="243" w:lineRule="exact"/>
        <w:textAlignment w:val="baseline"/>
        <w:rPr>
          <w:sz w:val="16"/>
          <w:szCs w:val="16"/>
        </w:rPr>
      </w:pPr>
      <w:r>
        <w:rPr>
          <w:sz w:val="16"/>
          <w:szCs w:val="16"/>
        </w:rPr>
        <w:lastRenderedPageBreak/>
        <w:t>80184-5-446-v17.0</w:t>
      </w:r>
      <w:r>
        <w:rPr>
          <w:sz w:val="16"/>
          <w:szCs w:val="16"/>
        </w:rPr>
        <w:tab/>
      </w:r>
      <w:r>
        <w:rPr>
          <w:sz w:val="24"/>
          <w:szCs w:val="24"/>
        </w:rPr>
        <w:t>- 89 -</w:t>
      </w:r>
      <w:r>
        <w:rPr>
          <w:sz w:val="24"/>
          <w:szCs w:val="24"/>
        </w:rPr>
        <w:tab/>
      </w:r>
      <w:r>
        <w:rPr>
          <w:sz w:val="16"/>
          <w:szCs w:val="16"/>
        </w:rPr>
        <w:t>70-40580707</w:t>
      </w:r>
    </w:p>
    <w:p w:rsidR="003331F0" w:rsidRDefault="003331F0">
      <w:pPr>
        <w:pageBreakBefore/>
        <w:kinsoku w:val="0"/>
        <w:overflowPunct w:val="0"/>
        <w:autoSpaceDE/>
        <w:autoSpaceDN/>
        <w:adjustRightInd/>
        <w:spacing w:before="12" w:line="275" w:lineRule="exact"/>
        <w:ind w:left="1440"/>
        <w:jc w:val="both"/>
        <w:textAlignment w:val="baseline"/>
        <w:rPr>
          <w:spacing w:val="2"/>
          <w:sz w:val="24"/>
          <w:szCs w:val="24"/>
        </w:rPr>
      </w:pPr>
      <w:r>
        <w:rPr>
          <w:spacing w:val="2"/>
          <w:sz w:val="24"/>
          <w:szCs w:val="24"/>
        </w:rPr>
        <w:lastRenderedPageBreak/>
        <w:t xml:space="preserve">Obligor under this Clause 18 </w:t>
      </w:r>
      <w:r>
        <w:rPr>
          <w:i/>
          <w:iCs/>
          <w:spacing w:val="2"/>
          <w:sz w:val="24"/>
          <w:szCs w:val="24"/>
        </w:rPr>
        <w:t xml:space="preserve">(Guarantee and indemnity). </w:t>
      </w:r>
      <w:r>
        <w:rPr>
          <w:spacing w:val="2"/>
          <w:sz w:val="24"/>
          <w:szCs w:val="24"/>
        </w:rPr>
        <w:t>This waiver applies irrespective of any law or any provision of a Finance Document to the contrary.</w:t>
      </w:r>
    </w:p>
    <w:p w:rsidR="003331F0" w:rsidRDefault="003331F0">
      <w:pPr>
        <w:kinsoku w:val="0"/>
        <w:overflowPunct w:val="0"/>
        <w:autoSpaceDE/>
        <w:autoSpaceDN/>
        <w:adjustRightInd/>
        <w:spacing w:before="238" w:line="276" w:lineRule="exact"/>
        <w:jc w:val="both"/>
        <w:textAlignment w:val="baseline"/>
        <w:rPr>
          <w:sz w:val="24"/>
          <w:szCs w:val="24"/>
        </w:rPr>
      </w:pPr>
      <w:r>
        <w:rPr>
          <w:sz w:val="24"/>
          <w:szCs w:val="24"/>
        </w:rPr>
        <w:t xml:space="preserve">Each Obligor acknowledges the right of the Agent pursuant to Clause 24.16 </w:t>
      </w:r>
      <w:r>
        <w:rPr>
          <w:i/>
          <w:iCs/>
          <w:sz w:val="24"/>
          <w:szCs w:val="24"/>
        </w:rPr>
        <w:t xml:space="preserve">(Acceleration) </w:t>
      </w:r>
      <w:r>
        <w:rPr>
          <w:sz w:val="24"/>
          <w:szCs w:val="24"/>
        </w:rPr>
        <w:t>to accelerate the payment of any sum that may become due under any guarantee or indemnity contained in this Clause 18.</w:t>
      </w:r>
    </w:p>
    <w:p w:rsidR="003331F0" w:rsidRDefault="003331F0">
      <w:pPr>
        <w:kinsoku w:val="0"/>
        <w:overflowPunct w:val="0"/>
        <w:autoSpaceDE/>
        <w:autoSpaceDN/>
        <w:adjustRightInd/>
        <w:spacing w:before="245" w:line="277" w:lineRule="exact"/>
        <w:textAlignment w:val="baseline"/>
        <w:rPr>
          <w:b/>
          <w:bCs/>
          <w:spacing w:val="10"/>
          <w:sz w:val="24"/>
          <w:szCs w:val="24"/>
        </w:rPr>
      </w:pPr>
      <w:r>
        <w:rPr>
          <w:spacing w:val="10"/>
          <w:sz w:val="24"/>
          <w:szCs w:val="24"/>
        </w:rPr>
        <w:t xml:space="preserve">18.7 </w:t>
      </w:r>
      <w:r>
        <w:rPr>
          <w:b/>
          <w:bCs/>
          <w:spacing w:val="10"/>
          <w:sz w:val="24"/>
          <w:szCs w:val="24"/>
        </w:rPr>
        <w:t>Appropriations</w:t>
      </w:r>
    </w:p>
    <w:p w:rsidR="003331F0" w:rsidRDefault="003331F0">
      <w:pPr>
        <w:kinsoku w:val="0"/>
        <w:overflowPunct w:val="0"/>
        <w:autoSpaceDE/>
        <w:autoSpaceDN/>
        <w:adjustRightInd/>
        <w:spacing w:before="235" w:line="276" w:lineRule="exact"/>
        <w:ind w:left="720"/>
        <w:jc w:val="both"/>
        <w:textAlignment w:val="baseline"/>
        <w:rPr>
          <w:sz w:val="24"/>
          <w:szCs w:val="24"/>
        </w:rPr>
      </w:pPr>
      <w:r>
        <w:rPr>
          <w:sz w:val="24"/>
          <w:szCs w:val="24"/>
        </w:rPr>
        <w:t>Until all amounts which may be or become payable by the Obligors under or in connection with the Finance Documents have been irrevocably paid in full, each Finance Party (or any trustee or agent on its behalf) may:</w:t>
      </w:r>
    </w:p>
    <w:p w:rsidR="003331F0" w:rsidRDefault="003331F0">
      <w:pPr>
        <w:numPr>
          <w:ilvl w:val="0"/>
          <w:numId w:val="314"/>
        </w:numPr>
        <w:tabs>
          <w:tab w:val="right" w:pos="9000"/>
        </w:tabs>
        <w:kinsoku w:val="0"/>
        <w:overflowPunct w:val="0"/>
        <w:autoSpaceDE/>
        <w:autoSpaceDN/>
        <w:adjustRightInd/>
        <w:spacing w:before="242" w:after="232" w:line="276" w:lineRule="exact"/>
        <w:jc w:val="both"/>
        <w:textAlignment w:val="baseline"/>
        <w:rPr>
          <w:sz w:val="24"/>
          <w:szCs w:val="24"/>
        </w:rPr>
      </w:pPr>
      <w:r>
        <w:rPr>
          <w:sz w:val="24"/>
          <w:szCs w:val="24"/>
        </w:rPr>
        <w:t>refrain from applying or enforcing any other moneys, security or rights held or</w:t>
      </w:r>
      <w:r>
        <w:rPr>
          <w:sz w:val="24"/>
          <w:szCs w:val="24"/>
        </w:rPr>
        <w:br/>
        <w:t>received by that Finance Party (or any trustee or agent on its behalf) in respect of those amounts, or apply and enforce the same in such manner and order as it sees fit (whether against those amounts or otherwise) and no Obligor shall be entitled to the benefit of the same; and</w:t>
      </w:r>
    </w:p>
    <w:tbl>
      <w:tblPr>
        <w:tblW w:w="0" w:type="auto"/>
        <w:tblLayout w:type="fixed"/>
        <w:tblCellMar>
          <w:left w:w="0" w:type="dxa"/>
          <w:right w:w="0" w:type="dxa"/>
        </w:tblCellMar>
        <w:tblLook w:val="0000" w:firstRow="0" w:lastRow="0" w:firstColumn="0" w:lastColumn="0" w:noHBand="0" w:noVBand="0"/>
      </w:tblPr>
      <w:tblGrid>
        <w:gridCol w:w="1225"/>
        <w:gridCol w:w="7860"/>
      </w:tblGrid>
      <w:tr w:rsidR="003331F0">
        <w:tblPrEx>
          <w:tblCellMar>
            <w:top w:w="0" w:type="dxa"/>
            <w:left w:w="0" w:type="dxa"/>
            <w:bottom w:w="0" w:type="dxa"/>
            <w:right w:w="0" w:type="dxa"/>
          </w:tblCellMar>
        </w:tblPrEx>
        <w:trPr>
          <w:trHeight w:hRule="exact" w:val="853"/>
        </w:trPr>
        <w:tc>
          <w:tcPr>
            <w:tcW w:w="1225" w:type="dxa"/>
            <w:tcBorders>
              <w:top w:val="nil"/>
              <w:left w:val="nil"/>
              <w:bottom w:val="nil"/>
              <w:right w:val="nil"/>
            </w:tcBorders>
          </w:tcPr>
          <w:p w:rsidR="003331F0" w:rsidRDefault="003331F0">
            <w:pPr>
              <w:numPr>
                <w:ilvl w:val="0"/>
                <w:numId w:val="315"/>
              </w:numPr>
              <w:kinsoku w:val="0"/>
              <w:overflowPunct w:val="0"/>
              <w:autoSpaceDE/>
              <w:autoSpaceDN/>
              <w:adjustRightInd/>
              <w:spacing w:before="43" w:after="514" w:line="283" w:lineRule="exact"/>
              <w:ind w:right="126"/>
              <w:jc w:val="right"/>
              <w:textAlignment w:val="baseline"/>
              <w:rPr>
                <w:spacing w:val="279"/>
                <w:sz w:val="24"/>
                <w:szCs w:val="24"/>
                <w:lang w:eastAsia="en-US"/>
              </w:rPr>
            </w:pPr>
          </w:p>
        </w:tc>
        <w:tc>
          <w:tcPr>
            <w:tcW w:w="7860" w:type="dxa"/>
            <w:tcBorders>
              <w:top w:val="nil"/>
              <w:left w:val="nil"/>
              <w:bottom w:val="nil"/>
              <w:right w:val="nil"/>
            </w:tcBorders>
          </w:tcPr>
          <w:p w:rsidR="003331F0" w:rsidRDefault="003331F0">
            <w:pPr>
              <w:kinsoku w:val="0"/>
              <w:overflowPunct w:val="0"/>
              <w:autoSpaceDE/>
              <w:autoSpaceDN/>
              <w:adjustRightInd/>
              <w:spacing w:after="15" w:line="275" w:lineRule="exact"/>
              <w:ind w:left="216" w:right="36"/>
              <w:jc w:val="both"/>
              <w:textAlignment w:val="baseline"/>
              <w:rPr>
                <w:i/>
                <w:iCs/>
                <w:sz w:val="24"/>
                <w:szCs w:val="24"/>
                <w:lang w:eastAsia="en-US"/>
              </w:rPr>
            </w:pPr>
            <w:r>
              <w:rPr>
                <w:sz w:val="24"/>
                <w:szCs w:val="24"/>
                <w:lang w:eastAsia="en-US"/>
              </w:rPr>
              <w:t xml:space="preserve">hold in an interest-bearing suspense account any moneys received from any Obligor or on account of any Obligor's liability under this Clause 18 </w:t>
            </w:r>
            <w:r>
              <w:rPr>
                <w:i/>
                <w:iCs/>
                <w:sz w:val="24"/>
                <w:szCs w:val="24"/>
                <w:lang w:eastAsia="en-US"/>
              </w:rPr>
              <w:t>(Guarantee and indemnity).</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275" w:lineRule="exact"/>
        <w:textAlignment w:val="baseline"/>
        <w:rPr>
          <w:b/>
          <w:bCs/>
          <w:spacing w:val="6"/>
          <w:sz w:val="24"/>
          <w:szCs w:val="24"/>
        </w:rPr>
      </w:pPr>
      <w:r>
        <w:rPr>
          <w:spacing w:val="6"/>
          <w:sz w:val="24"/>
          <w:szCs w:val="24"/>
        </w:rPr>
        <w:t xml:space="preserve">18.8 </w:t>
      </w:r>
      <w:r>
        <w:rPr>
          <w:b/>
          <w:bCs/>
          <w:spacing w:val="6"/>
          <w:sz w:val="24"/>
          <w:szCs w:val="24"/>
        </w:rPr>
        <w:t>Deferral of Obligors' rights</w:t>
      </w:r>
    </w:p>
    <w:p w:rsidR="003331F0" w:rsidRDefault="003331F0">
      <w:pPr>
        <w:kinsoku w:val="0"/>
        <w:overflowPunct w:val="0"/>
        <w:autoSpaceDE/>
        <w:autoSpaceDN/>
        <w:adjustRightInd/>
        <w:spacing w:before="240" w:line="275" w:lineRule="exact"/>
        <w:ind w:left="720"/>
        <w:jc w:val="both"/>
        <w:textAlignment w:val="baseline"/>
        <w:rPr>
          <w:sz w:val="24"/>
          <w:szCs w:val="24"/>
        </w:rPr>
      </w:pPr>
      <w:r>
        <w:rPr>
          <w:sz w:val="24"/>
          <w:szCs w:val="24"/>
        </w:rPr>
        <w:t>Until all amounts which may be or become payable by the Obligors under or in connection with the Finance Documents have been irrevocably paid in full and unless the Agent otherwise directs no Obligor will exercise any rights which it may have by reason of performance by it of its obligations under the Finance Documents or by reason of any amount being payable or liability arising, under this Clause 18:</w:t>
      </w:r>
    </w:p>
    <w:p w:rsidR="003331F0" w:rsidRDefault="003331F0">
      <w:pPr>
        <w:numPr>
          <w:ilvl w:val="0"/>
          <w:numId w:val="316"/>
        </w:numPr>
        <w:kinsoku w:val="0"/>
        <w:overflowPunct w:val="0"/>
        <w:autoSpaceDE/>
        <w:autoSpaceDN/>
        <w:adjustRightInd/>
        <w:spacing w:before="245" w:line="274" w:lineRule="exact"/>
        <w:textAlignment w:val="baseline"/>
        <w:rPr>
          <w:sz w:val="24"/>
          <w:szCs w:val="24"/>
        </w:rPr>
      </w:pPr>
      <w:r>
        <w:rPr>
          <w:sz w:val="24"/>
          <w:szCs w:val="24"/>
        </w:rPr>
        <w:t>to be indemnified by an Obligor;</w:t>
      </w:r>
    </w:p>
    <w:p w:rsidR="003331F0" w:rsidRDefault="003331F0">
      <w:pPr>
        <w:numPr>
          <w:ilvl w:val="0"/>
          <w:numId w:val="316"/>
        </w:numPr>
        <w:kinsoku w:val="0"/>
        <w:overflowPunct w:val="0"/>
        <w:autoSpaceDE/>
        <w:autoSpaceDN/>
        <w:adjustRightInd/>
        <w:spacing w:before="238" w:line="275" w:lineRule="exact"/>
        <w:jc w:val="both"/>
        <w:textAlignment w:val="baseline"/>
        <w:rPr>
          <w:sz w:val="24"/>
          <w:szCs w:val="24"/>
        </w:rPr>
      </w:pPr>
      <w:r>
        <w:rPr>
          <w:sz w:val="24"/>
          <w:szCs w:val="24"/>
        </w:rPr>
        <w:t>to claim any contribution from any other guarantor of any Obligor's obligations under the Finance Documents;</w:t>
      </w:r>
    </w:p>
    <w:p w:rsidR="003331F0" w:rsidRDefault="003331F0">
      <w:pPr>
        <w:numPr>
          <w:ilvl w:val="0"/>
          <w:numId w:val="316"/>
        </w:numPr>
        <w:kinsoku w:val="0"/>
        <w:overflowPunct w:val="0"/>
        <w:autoSpaceDE/>
        <w:autoSpaceDN/>
        <w:adjustRightInd/>
        <w:spacing w:before="244" w:line="275" w:lineRule="exact"/>
        <w:jc w:val="both"/>
        <w:textAlignment w:val="baseline"/>
        <w:rPr>
          <w:sz w:val="24"/>
          <w:szCs w:val="24"/>
        </w:rPr>
      </w:pPr>
      <w:r>
        <w:rPr>
          <w:sz w:val="24"/>
          <w:szCs w:val="24"/>
        </w:rPr>
        <w:t>to take the benefit (in whole or in part and whether by way of subrogation or otherwise) of any rights of the Finance Parties under the Finance Documents or of any other guarantee or security taken pursuant to, or in connection with, the Finance Documents by any Finance Party;</w:t>
      </w:r>
    </w:p>
    <w:p w:rsidR="003331F0" w:rsidRDefault="003331F0">
      <w:pPr>
        <w:numPr>
          <w:ilvl w:val="0"/>
          <w:numId w:val="316"/>
        </w:numPr>
        <w:kinsoku w:val="0"/>
        <w:overflowPunct w:val="0"/>
        <w:autoSpaceDE/>
        <w:autoSpaceDN/>
        <w:adjustRightInd/>
        <w:spacing w:before="242" w:line="276" w:lineRule="exact"/>
        <w:jc w:val="both"/>
        <w:textAlignment w:val="baseline"/>
        <w:rPr>
          <w:i/>
          <w:iCs/>
          <w:sz w:val="24"/>
          <w:szCs w:val="24"/>
        </w:rPr>
      </w:pPr>
      <w:r>
        <w:rPr>
          <w:sz w:val="24"/>
          <w:szCs w:val="24"/>
        </w:rPr>
        <w:t xml:space="preserve">to bring legal or other proceedings for an order requiring any Obligor to make any payment, or perform any obligation, in respect of which any Obligor has given a guarantee, undertaking or indemnity under Clause 18 </w:t>
      </w:r>
      <w:r>
        <w:rPr>
          <w:i/>
          <w:iCs/>
          <w:sz w:val="24"/>
          <w:szCs w:val="24"/>
        </w:rPr>
        <w:t>(Guarantee and indemnity);</w:t>
      </w:r>
    </w:p>
    <w:p w:rsidR="003331F0" w:rsidRDefault="003331F0">
      <w:pPr>
        <w:numPr>
          <w:ilvl w:val="0"/>
          <w:numId w:val="316"/>
        </w:numPr>
        <w:kinsoku w:val="0"/>
        <w:overflowPunct w:val="0"/>
        <w:autoSpaceDE/>
        <w:autoSpaceDN/>
        <w:adjustRightInd/>
        <w:spacing w:before="242" w:line="274" w:lineRule="exact"/>
        <w:jc w:val="both"/>
        <w:textAlignment w:val="baseline"/>
        <w:rPr>
          <w:sz w:val="24"/>
          <w:szCs w:val="24"/>
        </w:rPr>
      </w:pPr>
      <w:r>
        <w:rPr>
          <w:sz w:val="24"/>
          <w:szCs w:val="24"/>
        </w:rPr>
        <w:t>to exercise any right of set-off against any Obligor; and/or</w:t>
      </w:r>
    </w:p>
    <w:p w:rsidR="003331F0" w:rsidRDefault="003331F0">
      <w:pPr>
        <w:numPr>
          <w:ilvl w:val="0"/>
          <w:numId w:val="316"/>
        </w:numPr>
        <w:kinsoku w:val="0"/>
        <w:overflowPunct w:val="0"/>
        <w:autoSpaceDE/>
        <w:autoSpaceDN/>
        <w:adjustRightInd/>
        <w:spacing w:before="234" w:after="1028" w:line="279" w:lineRule="exact"/>
        <w:jc w:val="both"/>
        <w:textAlignment w:val="baseline"/>
        <w:rPr>
          <w:sz w:val="24"/>
          <w:szCs w:val="24"/>
        </w:rPr>
      </w:pPr>
      <w:r>
        <w:rPr>
          <w:sz w:val="24"/>
          <w:szCs w:val="24"/>
        </w:rPr>
        <w:t>to claim or prove as a creditor of any Obligor in competition with any Finance Party.</w:t>
      </w:r>
    </w:p>
    <w:p w:rsidR="003331F0" w:rsidRDefault="003331F0">
      <w:pPr>
        <w:kinsoku w:val="0"/>
        <w:overflowPunct w:val="0"/>
        <w:autoSpaceDE/>
        <w:autoSpaceDN/>
        <w:adjustRightInd/>
        <w:spacing w:before="178" w:after="624" w:line="283"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- 90 -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1" w:line="276" w:lineRule="exact"/>
        <w:ind w:left="720"/>
        <w:jc w:val="both"/>
        <w:textAlignment w:val="baseline"/>
        <w:rPr>
          <w:i/>
          <w:iCs/>
          <w:sz w:val="24"/>
          <w:szCs w:val="24"/>
          <w:lang w:eastAsia="en-US"/>
        </w:rPr>
      </w:pPr>
      <w:r>
        <w:rPr>
          <w:sz w:val="24"/>
          <w:szCs w:val="24"/>
          <w:lang w:eastAsia="en-US"/>
        </w:rPr>
        <w:lastRenderedPageBreak/>
        <w:t xml:space="preserve">If an Obligor receives any benefit, payment or distribution in relation to such rights it shall hold that benefit, payment or distribution to the extent necessary to enable all the Secured Liabilities to be repaid in full, on trust for the Finance Parties and shall promptly pay or transfer the same to the Agent or as the Agent may direct for application in accordance with Clause 33 </w:t>
      </w:r>
      <w:r>
        <w:rPr>
          <w:i/>
          <w:iCs/>
          <w:sz w:val="24"/>
          <w:szCs w:val="24"/>
          <w:lang w:eastAsia="en-US"/>
        </w:rPr>
        <w:t>(Payment mechanics).</w:t>
      </w:r>
    </w:p>
    <w:p w:rsidR="003331F0" w:rsidRDefault="003331F0">
      <w:pPr>
        <w:kinsoku w:val="0"/>
        <w:overflowPunct w:val="0"/>
        <w:autoSpaceDE/>
        <w:autoSpaceDN/>
        <w:adjustRightInd/>
        <w:spacing w:before="242" w:line="276" w:lineRule="exact"/>
        <w:textAlignment w:val="baseline"/>
        <w:rPr>
          <w:b/>
          <w:bCs/>
          <w:spacing w:val="4"/>
          <w:sz w:val="24"/>
          <w:szCs w:val="24"/>
          <w:lang w:eastAsia="en-US"/>
        </w:rPr>
      </w:pPr>
      <w:r>
        <w:rPr>
          <w:spacing w:val="4"/>
          <w:sz w:val="24"/>
          <w:szCs w:val="24"/>
          <w:lang w:eastAsia="en-US"/>
        </w:rPr>
        <w:t xml:space="preserve">18.9 </w:t>
      </w:r>
      <w:r>
        <w:rPr>
          <w:b/>
          <w:bCs/>
          <w:spacing w:val="4"/>
          <w:sz w:val="24"/>
          <w:szCs w:val="24"/>
          <w:lang w:eastAsia="en-US"/>
        </w:rPr>
        <w:t>Release of Obligors' right of contribution</w:t>
      </w:r>
    </w:p>
    <w:p w:rsidR="003331F0" w:rsidRDefault="003331F0">
      <w:pPr>
        <w:kinsoku w:val="0"/>
        <w:overflowPunct w:val="0"/>
        <w:autoSpaceDE/>
        <w:autoSpaceDN/>
        <w:adjustRightInd/>
        <w:spacing w:before="235" w:line="276" w:lineRule="exact"/>
        <w:ind w:left="720"/>
        <w:jc w:val="both"/>
        <w:textAlignment w:val="baseline"/>
        <w:rPr>
          <w:sz w:val="24"/>
          <w:szCs w:val="24"/>
          <w:lang w:eastAsia="en-US"/>
        </w:rPr>
      </w:pPr>
      <w:r>
        <w:rPr>
          <w:sz w:val="24"/>
          <w:szCs w:val="24"/>
          <w:lang w:eastAsia="en-US"/>
        </w:rPr>
        <w:t xml:space="preserve">If any Obligor </w:t>
      </w:r>
      <w:r>
        <w:rPr>
          <w:b/>
          <w:bCs/>
          <w:sz w:val="24"/>
          <w:szCs w:val="24"/>
          <w:lang w:eastAsia="en-US"/>
        </w:rPr>
        <w:t xml:space="preserve">("Retiring Obligor") </w:t>
      </w:r>
      <w:r>
        <w:rPr>
          <w:sz w:val="24"/>
          <w:szCs w:val="24"/>
          <w:lang w:eastAsia="en-US"/>
        </w:rPr>
        <w:t>ceases to be an Obligor in accordance with the terms of the Finance Documents for the purpose of any sale or other disposal of that</w:t>
      </w:r>
    </w:p>
    <w:p w:rsidR="003331F0" w:rsidRDefault="003331F0">
      <w:pPr>
        <w:kinsoku w:val="0"/>
        <w:overflowPunct w:val="0"/>
        <w:autoSpaceDE/>
        <w:autoSpaceDN/>
        <w:adjustRightInd/>
        <w:spacing w:before="2" w:line="276" w:lineRule="exact"/>
        <w:ind w:left="720"/>
        <w:textAlignment w:val="baseline"/>
        <w:rPr>
          <w:sz w:val="24"/>
          <w:szCs w:val="24"/>
          <w:lang w:eastAsia="en-US"/>
        </w:rPr>
      </w:pPr>
      <w:r>
        <w:rPr>
          <w:sz w:val="24"/>
          <w:szCs w:val="24"/>
          <w:lang w:eastAsia="en-US"/>
        </w:rPr>
        <w:t>Retiring Obligor then on the date such Retiring Obligor ceases to be an Obligor:</w:t>
      </w:r>
    </w:p>
    <w:p w:rsidR="003331F0" w:rsidRDefault="003331F0">
      <w:pPr>
        <w:numPr>
          <w:ilvl w:val="0"/>
          <w:numId w:val="317"/>
        </w:numPr>
        <w:tabs>
          <w:tab w:val="right" w:pos="9072"/>
        </w:tabs>
        <w:kinsoku w:val="0"/>
        <w:overflowPunct w:val="0"/>
        <w:autoSpaceDE/>
        <w:autoSpaceDN/>
        <w:adjustRightInd/>
        <w:spacing w:before="240" w:after="232" w:line="276" w:lineRule="exact"/>
        <w:jc w:val="both"/>
        <w:textAlignment w:val="baseline"/>
        <w:rPr>
          <w:sz w:val="24"/>
          <w:szCs w:val="24"/>
          <w:lang w:eastAsia="en-US"/>
        </w:rPr>
      </w:pPr>
      <w:r>
        <w:rPr>
          <w:sz w:val="24"/>
          <w:szCs w:val="24"/>
          <w:lang w:eastAsia="en-US"/>
        </w:rPr>
        <w:t>that Retiring Obligor is released by each other Obligor from any liability</w:t>
      </w:r>
      <w:r>
        <w:rPr>
          <w:sz w:val="24"/>
          <w:szCs w:val="24"/>
          <w:lang w:eastAsia="en-US"/>
        </w:rPr>
        <w:br/>
        <w:t>(whether past, present or future and whether actual or contingent) to make a contribution to any other Obligor arising by reason of the performance by any other Obligor of its obligations under the Finance Documents; and</w:t>
      </w:r>
    </w:p>
    <w:tbl>
      <w:tblPr>
        <w:tblW w:w="0" w:type="auto"/>
        <w:tblLayout w:type="fixed"/>
        <w:tblCellMar>
          <w:left w:w="0" w:type="dxa"/>
          <w:right w:w="0" w:type="dxa"/>
        </w:tblCellMar>
        <w:tblLook w:val="0000" w:firstRow="0" w:lastRow="0" w:firstColumn="0" w:lastColumn="0" w:noHBand="0" w:noVBand="0"/>
      </w:tblPr>
      <w:tblGrid>
        <w:gridCol w:w="1227"/>
        <w:gridCol w:w="7858"/>
      </w:tblGrid>
      <w:tr w:rsidR="003331F0">
        <w:tblPrEx>
          <w:tblCellMar>
            <w:top w:w="0" w:type="dxa"/>
            <w:left w:w="0" w:type="dxa"/>
            <w:bottom w:w="0" w:type="dxa"/>
            <w:right w:w="0" w:type="dxa"/>
          </w:tblCellMar>
        </w:tblPrEx>
        <w:trPr>
          <w:trHeight w:hRule="exact" w:val="1956"/>
        </w:trPr>
        <w:tc>
          <w:tcPr>
            <w:tcW w:w="1227" w:type="dxa"/>
            <w:tcBorders>
              <w:top w:val="nil"/>
              <w:left w:val="nil"/>
              <w:bottom w:val="nil"/>
              <w:right w:val="nil"/>
            </w:tcBorders>
          </w:tcPr>
          <w:p w:rsidR="003331F0" w:rsidRDefault="003331F0">
            <w:pPr>
              <w:numPr>
                <w:ilvl w:val="0"/>
                <w:numId w:val="318"/>
              </w:numPr>
              <w:kinsoku w:val="0"/>
              <w:overflowPunct w:val="0"/>
              <w:autoSpaceDE/>
              <w:autoSpaceDN/>
              <w:adjustRightInd/>
              <w:spacing w:before="45" w:after="1622" w:line="283" w:lineRule="exact"/>
              <w:ind w:right="123"/>
              <w:jc w:val="right"/>
              <w:textAlignment w:val="baseline"/>
              <w:rPr>
                <w:spacing w:val="284"/>
                <w:sz w:val="24"/>
                <w:szCs w:val="24"/>
                <w:lang w:eastAsia="en-US"/>
              </w:rPr>
            </w:pPr>
          </w:p>
        </w:tc>
        <w:tc>
          <w:tcPr>
            <w:tcW w:w="7858" w:type="dxa"/>
            <w:tcBorders>
              <w:top w:val="nil"/>
              <w:left w:val="nil"/>
              <w:bottom w:val="nil"/>
              <w:right w:val="nil"/>
            </w:tcBorders>
          </w:tcPr>
          <w:p w:rsidR="003331F0" w:rsidRDefault="003331F0">
            <w:pPr>
              <w:kinsoku w:val="0"/>
              <w:overflowPunct w:val="0"/>
              <w:autoSpaceDE/>
              <w:autoSpaceDN/>
              <w:adjustRightInd/>
              <w:spacing w:after="22" w:line="275" w:lineRule="exact"/>
              <w:ind w:left="216"/>
              <w:jc w:val="both"/>
              <w:textAlignment w:val="baseline"/>
              <w:rPr>
                <w:spacing w:val="2"/>
                <w:sz w:val="24"/>
                <w:szCs w:val="24"/>
                <w:lang w:eastAsia="en-US"/>
              </w:rPr>
            </w:pPr>
            <w:r>
              <w:rPr>
                <w:spacing w:val="2"/>
                <w:sz w:val="24"/>
                <w:szCs w:val="24"/>
                <w:lang w:eastAsia="en-US"/>
              </w:rPr>
              <w:t>each other Obligor waives any rights it may have by reason of the performance of its obligations under the Finance Documents to take the benefit (in whole or in part and whether by way of subrogation or otherwise) of any rights of the Finance Parties under any Finance Document or of any other security taken pursuant to, or in connection with, any Finance Document where such rights or security are granted by or in relation to the assets of the Retiring Obligor.</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before="1" w:line="276" w:lineRule="exact"/>
        <w:textAlignment w:val="baseline"/>
        <w:rPr>
          <w:b/>
          <w:bCs/>
          <w:spacing w:val="4"/>
          <w:sz w:val="24"/>
          <w:szCs w:val="24"/>
        </w:rPr>
      </w:pPr>
      <w:r>
        <w:rPr>
          <w:spacing w:val="4"/>
          <w:sz w:val="24"/>
          <w:szCs w:val="24"/>
        </w:rPr>
        <w:t xml:space="preserve">18.10 </w:t>
      </w:r>
      <w:r>
        <w:rPr>
          <w:b/>
          <w:bCs/>
          <w:spacing w:val="4"/>
          <w:sz w:val="24"/>
          <w:szCs w:val="24"/>
        </w:rPr>
        <w:t>Additional security</w:t>
      </w:r>
    </w:p>
    <w:p w:rsidR="003331F0" w:rsidRDefault="003331F0">
      <w:pPr>
        <w:kinsoku w:val="0"/>
        <w:overflowPunct w:val="0"/>
        <w:autoSpaceDE/>
        <w:autoSpaceDN/>
        <w:adjustRightInd/>
        <w:spacing w:before="239" w:line="276" w:lineRule="exact"/>
        <w:ind w:left="720"/>
        <w:jc w:val="both"/>
        <w:textAlignment w:val="baseline"/>
        <w:rPr>
          <w:sz w:val="24"/>
          <w:szCs w:val="24"/>
        </w:rPr>
      </w:pPr>
      <w:r>
        <w:rPr>
          <w:sz w:val="24"/>
          <w:szCs w:val="24"/>
        </w:rPr>
        <w:t>This guarantee is in addition to and is not in any way prejudiced by any other guarantee or security now or subsequently held by any Finance Party.</w:t>
      </w:r>
    </w:p>
    <w:p w:rsidR="003331F0" w:rsidRDefault="003331F0">
      <w:pPr>
        <w:kinsoku w:val="0"/>
        <w:overflowPunct w:val="0"/>
        <w:autoSpaceDE/>
        <w:autoSpaceDN/>
        <w:adjustRightInd/>
        <w:spacing w:before="243" w:line="276" w:lineRule="exact"/>
        <w:textAlignment w:val="baseline"/>
        <w:rPr>
          <w:b/>
          <w:bCs/>
          <w:spacing w:val="4"/>
          <w:sz w:val="24"/>
          <w:szCs w:val="24"/>
        </w:rPr>
      </w:pPr>
      <w:r>
        <w:rPr>
          <w:spacing w:val="4"/>
          <w:sz w:val="24"/>
          <w:szCs w:val="24"/>
        </w:rPr>
        <w:t xml:space="preserve">18.11 </w:t>
      </w:r>
      <w:r>
        <w:rPr>
          <w:b/>
          <w:bCs/>
          <w:spacing w:val="4"/>
          <w:sz w:val="24"/>
          <w:szCs w:val="24"/>
        </w:rPr>
        <w:t>Further assurance</w:t>
      </w:r>
    </w:p>
    <w:p w:rsidR="003331F0" w:rsidRDefault="003331F0">
      <w:pPr>
        <w:kinsoku w:val="0"/>
        <w:overflowPunct w:val="0"/>
        <w:autoSpaceDE/>
        <w:autoSpaceDN/>
        <w:adjustRightInd/>
        <w:spacing w:before="235" w:line="276" w:lineRule="exact"/>
        <w:ind w:left="720"/>
        <w:jc w:val="both"/>
        <w:textAlignment w:val="baseline"/>
        <w:rPr>
          <w:i/>
          <w:iCs/>
          <w:sz w:val="24"/>
          <w:szCs w:val="24"/>
        </w:rPr>
      </w:pPr>
      <w:r>
        <w:rPr>
          <w:sz w:val="24"/>
          <w:szCs w:val="24"/>
        </w:rPr>
        <w:t xml:space="preserve">Each Obligor agrees that it shall promptly, at the direction of the Agent (acting reasonably), execute and deliver at its own expense any document (executed as a deed or under hand as the Agent (acting reasonably) may direct in writing) and do any act or thing in order to confirm or establish the validity and enforceability of the guarantee and indemnity intended to be created by it under this Clause 18 </w:t>
      </w:r>
      <w:r>
        <w:rPr>
          <w:i/>
          <w:iCs/>
          <w:sz w:val="24"/>
          <w:szCs w:val="24"/>
        </w:rPr>
        <w:t>(Guarantee and indemnity).</w:t>
      </w:r>
    </w:p>
    <w:p w:rsidR="003331F0" w:rsidRDefault="003331F0">
      <w:pPr>
        <w:kinsoku w:val="0"/>
        <w:overflowPunct w:val="0"/>
        <w:autoSpaceDE/>
        <w:autoSpaceDN/>
        <w:adjustRightInd/>
        <w:spacing w:before="243" w:line="276" w:lineRule="exact"/>
        <w:textAlignment w:val="baseline"/>
        <w:rPr>
          <w:b/>
          <w:bCs/>
          <w:spacing w:val="2"/>
          <w:sz w:val="24"/>
          <w:szCs w:val="24"/>
        </w:rPr>
      </w:pPr>
      <w:r>
        <w:rPr>
          <w:spacing w:val="2"/>
          <w:sz w:val="24"/>
          <w:szCs w:val="24"/>
        </w:rPr>
        <w:t xml:space="preserve">18.12 </w:t>
      </w:r>
      <w:r>
        <w:rPr>
          <w:b/>
          <w:bCs/>
          <w:spacing w:val="2"/>
          <w:sz w:val="24"/>
          <w:szCs w:val="24"/>
        </w:rPr>
        <w:t>Guarantee Limitation: Spanish Guarantors</w:t>
      </w:r>
    </w:p>
    <w:p w:rsidR="003331F0" w:rsidRDefault="003331F0">
      <w:pPr>
        <w:kinsoku w:val="0"/>
        <w:overflowPunct w:val="0"/>
        <w:autoSpaceDE/>
        <w:autoSpaceDN/>
        <w:adjustRightInd/>
        <w:spacing w:before="235" w:line="276" w:lineRule="exact"/>
        <w:ind w:left="720"/>
        <w:jc w:val="both"/>
        <w:textAlignment w:val="baseline"/>
        <w:rPr>
          <w:sz w:val="24"/>
          <w:szCs w:val="24"/>
        </w:rPr>
      </w:pPr>
      <w:r>
        <w:rPr>
          <w:sz w:val="24"/>
          <w:szCs w:val="24"/>
        </w:rPr>
        <w:t xml:space="preserve">In relation to any Guarantor incorporated in Spain (a </w:t>
      </w:r>
      <w:r>
        <w:rPr>
          <w:b/>
          <w:bCs/>
          <w:sz w:val="24"/>
          <w:szCs w:val="24"/>
        </w:rPr>
        <w:t xml:space="preserve">"Spanish Guarantor"), </w:t>
      </w:r>
      <w:r>
        <w:rPr>
          <w:sz w:val="24"/>
          <w:szCs w:val="24"/>
        </w:rPr>
        <w:t>when acting as a Guarantor and not as a Borrower, any guarantee, indemnity, obligation and liability granted or assumed pursuant to this Clause 18 shall not include and shall not extend to:</w:t>
      </w:r>
    </w:p>
    <w:p w:rsidR="003331F0" w:rsidRDefault="003331F0">
      <w:pPr>
        <w:tabs>
          <w:tab w:val="right" w:pos="9000"/>
        </w:tabs>
        <w:kinsoku w:val="0"/>
        <w:overflowPunct w:val="0"/>
        <w:autoSpaceDE/>
        <w:autoSpaceDN/>
        <w:adjustRightInd/>
        <w:spacing w:before="242" w:line="275" w:lineRule="exact"/>
        <w:ind w:left="720"/>
        <w:jc w:val="both"/>
        <w:textAlignment w:val="baseline"/>
        <w:rPr>
          <w:sz w:val="24"/>
          <w:szCs w:val="24"/>
        </w:rPr>
      </w:pPr>
      <w:r>
        <w:rPr>
          <w:sz w:val="24"/>
          <w:szCs w:val="24"/>
        </w:rPr>
        <w:t>(a)</w:t>
      </w:r>
      <w:r>
        <w:rPr>
          <w:sz w:val="24"/>
          <w:szCs w:val="24"/>
        </w:rPr>
        <w:tab/>
        <w:t>any amounts in respect of any obligation incurred for the purpose of (i)</w:t>
      </w:r>
    </w:p>
    <w:p w:rsidR="003331F0" w:rsidRDefault="003331F0">
      <w:pPr>
        <w:kinsoku w:val="0"/>
        <w:overflowPunct w:val="0"/>
        <w:autoSpaceDE/>
        <w:autoSpaceDN/>
        <w:adjustRightInd/>
        <w:spacing w:after="682" w:line="275" w:lineRule="exact"/>
        <w:ind w:left="1440"/>
        <w:jc w:val="both"/>
        <w:textAlignment w:val="baseline"/>
        <w:rPr>
          <w:sz w:val="24"/>
          <w:szCs w:val="24"/>
        </w:rPr>
      </w:pPr>
      <w:r>
        <w:rPr>
          <w:sz w:val="24"/>
          <w:szCs w:val="24"/>
        </w:rPr>
        <w:t>acquiring the shares of such Spanish Guarantor or the shares of its direct or indirect parent company (</w:t>
      </w:r>
      <w:r>
        <w:rPr>
          <w:sz w:val="24"/>
          <w:szCs w:val="24"/>
          <w:lang w:val="es-ES" w:eastAsia="es-ES"/>
        </w:rPr>
        <w:t>an</w:t>
      </w:r>
      <w:r>
        <w:rPr>
          <w:sz w:val="24"/>
          <w:szCs w:val="24"/>
        </w:rPr>
        <w:t xml:space="preserve">d, in the case of Spanish Guarantor incorporated as </w:t>
      </w:r>
      <w:r>
        <w:rPr>
          <w:i/>
          <w:iCs/>
          <w:sz w:val="24"/>
          <w:szCs w:val="24"/>
        </w:rPr>
        <w:t xml:space="preserve">"sociedad de responsabilidad limitada", </w:t>
      </w:r>
      <w:r>
        <w:rPr>
          <w:sz w:val="24"/>
          <w:szCs w:val="24"/>
        </w:rPr>
        <w:t>or the shares of any of its group companies), or (ii) reducing or discharging any existing liability incurred for the purpose of, or in connection with, such acquisition, to the extent that such</w:t>
      </w:r>
    </w:p>
    <w:p w:rsidR="003331F0" w:rsidRDefault="003331F0">
      <w:pPr>
        <w:tabs>
          <w:tab w:val="left" w:pos="4248"/>
          <w:tab w:val="right" w:pos="9072"/>
        </w:tabs>
        <w:kinsoku w:val="0"/>
        <w:overflowPunct w:val="0"/>
        <w:autoSpaceDE/>
        <w:autoSpaceDN/>
        <w:adjustRightInd/>
        <w:spacing w:after="47" w:line="240" w:lineRule="exact"/>
        <w:textAlignment w:val="baseline"/>
        <w:rPr>
          <w:sz w:val="16"/>
          <w:szCs w:val="16"/>
        </w:rPr>
      </w:pPr>
      <w:r>
        <w:rPr>
          <w:sz w:val="16"/>
          <w:szCs w:val="16"/>
        </w:rPr>
        <w:lastRenderedPageBreak/>
        <w:t>80184-5-446-v17.0</w:t>
      </w:r>
      <w:r>
        <w:rPr>
          <w:sz w:val="16"/>
          <w:szCs w:val="16"/>
        </w:rPr>
        <w:tab/>
      </w:r>
      <w:r>
        <w:rPr>
          <w:sz w:val="24"/>
          <w:szCs w:val="24"/>
        </w:rPr>
        <w:t>- 91 -</w:t>
      </w:r>
      <w:r>
        <w:rPr>
          <w:sz w:val="24"/>
          <w:szCs w:val="24"/>
        </w:rPr>
        <w:tab/>
      </w:r>
      <w:r>
        <w:rPr>
          <w:sz w:val="16"/>
          <w:szCs w:val="16"/>
        </w:rPr>
        <w:t>70-40580707</w:t>
      </w:r>
    </w:p>
    <w:p w:rsidR="003331F0" w:rsidRDefault="003331F0">
      <w:pPr>
        <w:pageBreakBefore/>
        <w:kinsoku w:val="0"/>
        <w:overflowPunct w:val="0"/>
        <w:autoSpaceDE/>
        <w:autoSpaceDN/>
        <w:adjustRightInd/>
        <w:spacing w:line="268" w:lineRule="exact"/>
        <w:textAlignment w:val="baseline"/>
        <w:rPr>
          <w:spacing w:val="18"/>
          <w:sz w:val="24"/>
          <w:szCs w:val="24"/>
          <w:lang w:eastAsia="en-US"/>
        </w:rPr>
      </w:pPr>
      <w:r>
        <w:rPr>
          <w:spacing w:val="18"/>
          <w:sz w:val="24"/>
          <w:szCs w:val="24"/>
          <w:lang w:eastAsia="en-US"/>
        </w:rPr>
        <w:lastRenderedPageBreak/>
        <w:t>(b)</w:t>
      </w:r>
    </w:p>
    <w:p w:rsidR="003331F0" w:rsidRDefault="003331F0">
      <w:pPr>
        <w:kinsoku w:val="0"/>
        <w:overflowPunct w:val="0"/>
        <w:autoSpaceDE/>
        <w:autoSpaceDN/>
        <w:adjustRightInd/>
        <w:spacing w:before="13" w:line="275" w:lineRule="exact"/>
        <w:jc w:val="both"/>
        <w:textAlignment w:val="baseline"/>
        <w:rPr>
          <w:sz w:val="24"/>
          <w:szCs w:val="24"/>
          <w:lang w:eastAsia="en-US"/>
        </w:rPr>
      </w:pPr>
      <w:r>
        <w:rPr>
          <w:sz w:val="24"/>
          <w:szCs w:val="24"/>
          <w:lang w:eastAsia="en-US"/>
        </w:rPr>
        <w:t xml:space="preserve">guarantee, indemnity, obligation or liability would constitute unlawful financial assistance, within the meaning of Articles 143 and 150 of the Spanish Corporate Act, Royal Decree 1/2010, 2 July </w:t>
      </w:r>
      <w:r>
        <w:rPr>
          <w:i/>
          <w:iCs/>
          <w:sz w:val="24"/>
          <w:szCs w:val="24"/>
          <w:lang w:eastAsia="en-US"/>
        </w:rPr>
        <w:t xml:space="preserve">(Ley de Sociedades de Capital) </w:t>
      </w:r>
      <w:r>
        <w:rPr>
          <w:sz w:val="24"/>
          <w:szCs w:val="24"/>
          <w:lang w:eastAsia="en-US"/>
        </w:rPr>
        <w:t xml:space="preserve">(the </w:t>
      </w:r>
      <w:r>
        <w:rPr>
          <w:b/>
          <w:bCs/>
          <w:sz w:val="24"/>
          <w:szCs w:val="24"/>
          <w:lang w:eastAsia="en-US"/>
        </w:rPr>
        <w:t xml:space="preserve">"Spanish Corporation Act"); </w:t>
      </w:r>
      <w:r>
        <w:rPr>
          <w:sz w:val="24"/>
          <w:szCs w:val="24"/>
          <w:lang w:eastAsia="en-US"/>
        </w:rPr>
        <w:t>and</w:t>
      </w:r>
    </w:p>
    <w:p w:rsidR="003331F0" w:rsidRDefault="003331F0">
      <w:pPr>
        <w:kinsoku w:val="0"/>
        <w:overflowPunct w:val="0"/>
        <w:autoSpaceDE/>
        <w:autoSpaceDN/>
        <w:adjustRightInd/>
        <w:spacing w:before="243" w:after="11638" w:line="275" w:lineRule="exact"/>
        <w:jc w:val="both"/>
        <w:textAlignment w:val="baseline"/>
        <w:rPr>
          <w:sz w:val="24"/>
          <w:szCs w:val="24"/>
          <w:lang w:eastAsia="en-US"/>
        </w:rPr>
      </w:pPr>
      <w:r>
        <w:rPr>
          <w:sz w:val="24"/>
          <w:szCs w:val="24"/>
          <w:lang w:eastAsia="en-US"/>
        </w:rPr>
        <w:t>any payments that may (i) cause the Spanish Guarantor to fall within any cause of compulsory dissolution or any event of insolvency; or (ii) result in civil or criminal liability for the directors or officers of the Spanish Guarantor; or (iii) would entail the breach of any corporate benefit, fraudulent preference, thin capitalisation rules or any law or regulation applicable to the Spanish Guarantor.</w:t>
      </w:r>
    </w:p>
    <w:p w:rsidR="003331F0" w:rsidRDefault="003331F0">
      <w:pPr>
        <w:tabs>
          <w:tab w:val="left" w:pos="4248"/>
          <w:tab w:val="right" w:pos="9072"/>
        </w:tabs>
        <w:kinsoku w:val="0"/>
        <w:overflowPunct w:val="0"/>
        <w:autoSpaceDE/>
        <w:autoSpaceDN/>
        <w:adjustRightInd/>
        <w:spacing w:after="47" w:line="236"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- 92 -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7" w:line="273" w:lineRule="exact"/>
        <w:jc w:val="center"/>
        <w:textAlignment w:val="baseline"/>
        <w:rPr>
          <w:b/>
          <w:bCs/>
          <w:spacing w:val="-1"/>
          <w:sz w:val="24"/>
          <w:szCs w:val="24"/>
          <w:lang w:eastAsia="en-US"/>
        </w:rPr>
      </w:pPr>
      <w:r>
        <w:rPr>
          <w:b/>
          <w:bCs/>
          <w:spacing w:val="-1"/>
          <w:sz w:val="24"/>
          <w:szCs w:val="24"/>
          <w:lang w:eastAsia="en-US"/>
        </w:rPr>
        <w:lastRenderedPageBreak/>
        <w:t>SECTION 9</w:t>
      </w:r>
    </w:p>
    <w:p w:rsidR="003331F0" w:rsidRDefault="003331F0">
      <w:pPr>
        <w:kinsoku w:val="0"/>
        <w:overflowPunct w:val="0"/>
        <w:autoSpaceDE/>
        <w:autoSpaceDN/>
        <w:adjustRightInd/>
        <w:spacing w:before="4" w:line="273" w:lineRule="exact"/>
        <w:jc w:val="center"/>
        <w:textAlignment w:val="baseline"/>
        <w:rPr>
          <w:b/>
          <w:bCs/>
          <w:sz w:val="24"/>
          <w:szCs w:val="24"/>
          <w:lang w:eastAsia="en-US"/>
        </w:rPr>
      </w:pPr>
      <w:r>
        <w:rPr>
          <w:b/>
          <w:bCs/>
          <w:sz w:val="24"/>
          <w:szCs w:val="24"/>
          <w:lang w:eastAsia="en-US"/>
        </w:rPr>
        <w:t>REPRESENTATIONS, UNDERTAKINGS AND EVENTS OF DEFAULT</w:t>
      </w:r>
    </w:p>
    <w:p w:rsidR="003331F0" w:rsidRDefault="003331F0">
      <w:pPr>
        <w:kinsoku w:val="0"/>
        <w:overflowPunct w:val="0"/>
        <w:autoSpaceDE/>
        <w:autoSpaceDN/>
        <w:adjustRightInd/>
        <w:spacing w:before="236" w:line="278" w:lineRule="exact"/>
        <w:textAlignment w:val="baseline"/>
        <w:rPr>
          <w:b/>
          <w:bCs/>
          <w:spacing w:val="16"/>
          <w:sz w:val="24"/>
          <w:szCs w:val="24"/>
          <w:lang w:eastAsia="en-US"/>
        </w:rPr>
      </w:pPr>
      <w:r>
        <w:rPr>
          <w:spacing w:val="16"/>
          <w:sz w:val="24"/>
          <w:szCs w:val="24"/>
          <w:lang w:eastAsia="en-US"/>
        </w:rPr>
        <w:t xml:space="preserve">19. </w:t>
      </w:r>
      <w:r>
        <w:rPr>
          <w:b/>
          <w:bCs/>
          <w:spacing w:val="16"/>
          <w:sz w:val="24"/>
          <w:szCs w:val="24"/>
          <w:lang w:eastAsia="en-US"/>
        </w:rPr>
        <w:t>REPRESENTATIONS</w:t>
      </w:r>
    </w:p>
    <w:p w:rsidR="003331F0" w:rsidRDefault="003331F0">
      <w:pPr>
        <w:kinsoku w:val="0"/>
        <w:overflowPunct w:val="0"/>
        <w:autoSpaceDE/>
        <w:autoSpaceDN/>
        <w:adjustRightInd/>
        <w:spacing w:before="236" w:line="276" w:lineRule="exact"/>
        <w:ind w:left="720"/>
        <w:textAlignment w:val="baseline"/>
        <w:rPr>
          <w:sz w:val="24"/>
          <w:szCs w:val="24"/>
          <w:lang w:eastAsia="en-US"/>
        </w:rPr>
      </w:pPr>
      <w:r>
        <w:rPr>
          <w:sz w:val="24"/>
          <w:szCs w:val="24"/>
          <w:lang w:eastAsia="en-US"/>
        </w:rPr>
        <w:t xml:space="preserve">Each Obligor makes the representations and warranties set out in this Clause 19 </w:t>
      </w:r>
      <w:r>
        <w:rPr>
          <w:i/>
          <w:iCs/>
          <w:sz w:val="24"/>
          <w:szCs w:val="24"/>
          <w:lang w:eastAsia="en-US"/>
        </w:rPr>
        <w:t xml:space="preserve">(Representations) </w:t>
      </w:r>
      <w:r>
        <w:rPr>
          <w:sz w:val="24"/>
          <w:szCs w:val="24"/>
          <w:lang w:eastAsia="en-US"/>
        </w:rPr>
        <w:t xml:space="preserve">to each Finance Party at the times specified in Clause 19.29 </w:t>
      </w:r>
      <w:r>
        <w:rPr>
          <w:i/>
          <w:iCs/>
          <w:sz w:val="24"/>
          <w:szCs w:val="24"/>
          <w:lang w:eastAsia="en-US"/>
        </w:rPr>
        <w:t xml:space="preserve">(Times for making representations) </w:t>
      </w:r>
      <w:r>
        <w:rPr>
          <w:sz w:val="24"/>
          <w:szCs w:val="24"/>
          <w:lang w:eastAsia="en-US"/>
        </w:rPr>
        <w:t>below.</w:t>
      </w:r>
    </w:p>
    <w:p w:rsidR="003331F0" w:rsidRDefault="003331F0">
      <w:pPr>
        <w:kinsoku w:val="0"/>
        <w:overflowPunct w:val="0"/>
        <w:autoSpaceDE/>
        <w:autoSpaceDN/>
        <w:adjustRightInd/>
        <w:spacing w:before="244" w:line="278" w:lineRule="exact"/>
        <w:textAlignment w:val="baseline"/>
        <w:rPr>
          <w:b/>
          <w:bCs/>
          <w:spacing w:val="17"/>
          <w:sz w:val="24"/>
          <w:szCs w:val="24"/>
          <w:lang w:eastAsia="en-US"/>
        </w:rPr>
      </w:pPr>
      <w:r>
        <w:rPr>
          <w:spacing w:val="17"/>
          <w:sz w:val="24"/>
          <w:szCs w:val="24"/>
          <w:lang w:eastAsia="en-US"/>
        </w:rPr>
        <w:t xml:space="preserve">19.1 </w:t>
      </w:r>
      <w:r>
        <w:rPr>
          <w:b/>
          <w:bCs/>
          <w:spacing w:val="17"/>
          <w:sz w:val="24"/>
          <w:szCs w:val="24"/>
          <w:lang w:eastAsia="en-US"/>
        </w:rPr>
        <w:t>Status</w:t>
      </w:r>
    </w:p>
    <w:p w:rsidR="003331F0" w:rsidRDefault="003331F0">
      <w:pPr>
        <w:numPr>
          <w:ilvl w:val="0"/>
          <w:numId w:val="319"/>
        </w:numPr>
        <w:kinsoku w:val="0"/>
        <w:overflowPunct w:val="0"/>
        <w:autoSpaceDE/>
        <w:autoSpaceDN/>
        <w:adjustRightInd/>
        <w:spacing w:before="229" w:line="279" w:lineRule="exact"/>
        <w:jc w:val="both"/>
        <w:textAlignment w:val="baseline"/>
        <w:rPr>
          <w:sz w:val="24"/>
          <w:szCs w:val="24"/>
          <w:lang w:eastAsia="en-US"/>
        </w:rPr>
      </w:pPr>
      <w:r>
        <w:rPr>
          <w:sz w:val="24"/>
          <w:szCs w:val="24"/>
          <w:lang w:eastAsia="en-US"/>
        </w:rPr>
        <w:t>It is a limited liability corporation, duly incorporated and validly existing under the laws of its jurisdiction of incorporation.</w:t>
      </w:r>
    </w:p>
    <w:p w:rsidR="003331F0" w:rsidRDefault="003331F0">
      <w:pPr>
        <w:numPr>
          <w:ilvl w:val="0"/>
          <w:numId w:val="319"/>
        </w:numPr>
        <w:kinsoku w:val="0"/>
        <w:overflowPunct w:val="0"/>
        <w:autoSpaceDE/>
        <w:autoSpaceDN/>
        <w:adjustRightInd/>
        <w:spacing w:before="235" w:line="279" w:lineRule="exact"/>
        <w:jc w:val="both"/>
        <w:textAlignment w:val="baseline"/>
        <w:rPr>
          <w:sz w:val="24"/>
          <w:szCs w:val="24"/>
          <w:lang w:eastAsia="en-US"/>
        </w:rPr>
      </w:pPr>
      <w:r>
        <w:rPr>
          <w:sz w:val="24"/>
          <w:szCs w:val="24"/>
          <w:lang w:eastAsia="en-US"/>
        </w:rPr>
        <w:t>It has the power to own its assets and carry on its business as it is being conducted.</w:t>
      </w:r>
    </w:p>
    <w:p w:rsidR="003331F0" w:rsidRDefault="003331F0">
      <w:pPr>
        <w:kinsoku w:val="0"/>
        <w:overflowPunct w:val="0"/>
        <w:autoSpaceDE/>
        <w:autoSpaceDN/>
        <w:adjustRightInd/>
        <w:spacing w:before="243" w:line="278" w:lineRule="exact"/>
        <w:textAlignment w:val="baseline"/>
        <w:rPr>
          <w:b/>
          <w:bCs/>
          <w:spacing w:val="8"/>
          <w:sz w:val="24"/>
          <w:szCs w:val="24"/>
          <w:lang w:eastAsia="en-US"/>
        </w:rPr>
      </w:pPr>
      <w:r>
        <w:rPr>
          <w:spacing w:val="8"/>
          <w:sz w:val="24"/>
          <w:szCs w:val="24"/>
          <w:lang w:eastAsia="en-US"/>
        </w:rPr>
        <w:t xml:space="preserve">19.2 </w:t>
      </w:r>
      <w:r>
        <w:rPr>
          <w:b/>
          <w:bCs/>
          <w:spacing w:val="8"/>
          <w:sz w:val="24"/>
          <w:szCs w:val="24"/>
          <w:lang w:eastAsia="en-US"/>
        </w:rPr>
        <w:t>Binding obligations</w:t>
      </w:r>
    </w:p>
    <w:p w:rsidR="003331F0" w:rsidRDefault="003331F0">
      <w:pPr>
        <w:kinsoku w:val="0"/>
        <w:overflowPunct w:val="0"/>
        <w:autoSpaceDE/>
        <w:autoSpaceDN/>
        <w:adjustRightInd/>
        <w:spacing w:before="236" w:line="275" w:lineRule="exact"/>
        <w:ind w:left="720"/>
        <w:jc w:val="both"/>
        <w:textAlignment w:val="baseline"/>
        <w:rPr>
          <w:sz w:val="24"/>
          <w:szCs w:val="24"/>
          <w:lang w:eastAsia="en-US"/>
        </w:rPr>
      </w:pPr>
      <w:r>
        <w:rPr>
          <w:sz w:val="24"/>
          <w:szCs w:val="24"/>
          <w:lang w:eastAsia="en-US"/>
        </w:rPr>
        <w:t>The obligations expressed to be assumed by it in each Transaction Document to which it is a party, are subject to the Legal Reservations and in the case of the Security Documents, the Perfection Requirements, legal, valid, binding and enforceable obligations.</w:t>
      </w:r>
    </w:p>
    <w:p w:rsidR="003331F0" w:rsidRDefault="003331F0">
      <w:pPr>
        <w:kinsoku w:val="0"/>
        <w:overflowPunct w:val="0"/>
        <w:autoSpaceDE/>
        <w:autoSpaceDN/>
        <w:adjustRightInd/>
        <w:spacing w:before="244" w:line="278" w:lineRule="exact"/>
        <w:textAlignment w:val="baseline"/>
        <w:rPr>
          <w:b/>
          <w:bCs/>
          <w:spacing w:val="5"/>
          <w:sz w:val="24"/>
          <w:szCs w:val="24"/>
          <w:lang w:eastAsia="en-US"/>
        </w:rPr>
      </w:pPr>
      <w:r>
        <w:rPr>
          <w:spacing w:val="5"/>
          <w:sz w:val="24"/>
          <w:szCs w:val="24"/>
          <w:lang w:eastAsia="en-US"/>
        </w:rPr>
        <w:t xml:space="preserve">19.3 </w:t>
      </w:r>
      <w:r>
        <w:rPr>
          <w:b/>
          <w:bCs/>
          <w:spacing w:val="5"/>
          <w:sz w:val="24"/>
          <w:szCs w:val="24"/>
          <w:lang w:eastAsia="en-US"/>
        </w:rPr>
        <w:t>Non-conflict with other obligations</w:t>
      </w:r>
    </w:p>
    <w:p w:rsidR="003331F0" w:rsidRDefault="003331F0">
      <w:pPr>
        <w:kinsoku w:val="0"/>
        <w:overflowPunct w:val="0"/>
        <w:autoSpaceDE/>
        <w:autoSpaceDN/>
        <w:adjustRightInd/>
        <w:spacing w:before="236" w:line="275" w:lineRule="exact"/>
        <w:ind w:left="720"/>
        <w:jc w:val="both"/>
        <w:textAlignment w:val="baseline"/>
        <w:rPr>
          <w:sz w:val="24"/>
          <w:szCs w:val="24"/>
          <w:lang w:eastAsia="en-US"/>
        </w:rPr>
      </w:pPr>
      <w:r>
        <w:rPr>
          <w:sz w:val="24"/>
          <w:szCs w:val="24"/>
          <w:lang w:eastAsia="en-US"/>
        </w:rPr>
        <w:t>The entry into and performance by it of, and the transactions contemplated by, the Transaction Documents and the granting of the Transaction Security do not and will not conflict with:</w:t>
      </w:r>
    </w:p>
    <w:p w:rsidR="003331F0" w:rsidRDefault="003331F0">
      <w:pPr>
        <w:numPr>
          <w:ilvl w:val="0"/>
          <w:numId w:val="320"/>
        </w:numPr>
        <w:kinsoku w:val="0"/>
        <w:overflowPunct w:val="0"/>
        <w:autoSpaceDE/>
        <w:autoSpaceDN/>
        <w:adjustRightInd/>
        <w:spacing w:before="245" w:line="274" w:lineRule="exact"/>
        <w:textAlignment w:val="baseline"/>
        <w:rPr>
          <w:sz w:val="24"/>
          <w:szCs w:val="24"/>
          <w:lang w:eastAsia="en-US"/>
        </w:rPr>
      </w:pPr>
      <w:r>
        <w:rPr>
          <w:sz w:val="24"/>
          <w:szCs w:val="24"/>
          <w:lang w:eastAsia="en-US"/>
        </w:rPr>
        <w:t>any law or regulation applicable to it;</w:t>
      </w:r>
    </w:p>
    <w:p w:rsidR="003331F0" w:rsidRDefault="003331F0">
      <w:pPr>
        <w:numPr>
          <w:ilvl w:val="0"/>
          <w:numId w:val="320"/>
        </w:numPr>
        <w:kinsoku w:val="0"/>
        <w:overflowPunct w:val="0"/>
        <w:autoSpaceDE/>
        <w:autoSpaceDN/>
        <w:adjustRightInd/>
        <w:spacing w:before="240" w:line="274" w:lineRule="exact"/>
        <w:textAlignment w:val="baseline"/>
        <w:rPr>
          <w:sz w:val="24"/>
          <w:szCs w:val="24"/>
          <w:lang w:eastAsia="en-US"/>
        </w:rPr>
      </w:pPr>
      <w:r>
        <w:rPr>
          <w:sz w:val="24"/>
          <w:szCs w:val="24"/>
          <w:lang w:eastAsia="en-US"/>
        </w:rPr>
        <w:t>its constitutional documents; or</w:t>
      </w:r>
    </w:p>
    <w:p w:rsidR="003331F0" w:rsidRDefault="003331F0">
      <w:pPr>
        <w:numPr>
          <w:ilvl w:val="0"/>
          <w:numId w:val="320"/>
        </w:numPr>
        <w:kinsoku w:val="0"/>
        <w:overflowPunct w:val="0"/>
        <w:autoSpaceDE/>
        <w:autoSpaceDN/>
        <w:adjustRightInd/>
        <w:spacing w:before="242" w:line="276" w:lineRule="exact"/>
        <w:jc w:val="both"/>
        <w:textAlignment w:val="baseline"/>
        <w:rPr>
          <w:sz w:val="24"/>
          <w:szCs w:val="24"/>
          <w:lang w:eastAsia="en-US"/>
        </w:rPr>
      </w:pPr>
      <w:r>
        <w:rPr>
          <w:sz w:val="24"/>
          <w:szCs w:val="24"/>
          <w:lang w:eastAsia="en-US"/>
        </w:rPr>
        <w:t>any agreement or instrument binding upon it or any of its assets or constitute a default or termination event (however described) under any such agreement or instrument.</w:t>
      </w:r>
    </w:p>
    <w:p w:rsidR="003331F0" w:rsidRDefault="003331F0">
      <w:pPr>
        <w:kinsoku w:val="0"/>
        <w:overflowPunct w:val="0"/>
        <w:autoSpaceDE/>
        <w:autoSpaceDN/>
        <w:adjustRightInd/>
        <w:spacing w:before="245" w:line="278" w:lineRule="exact"/>
        <w:textAlignment w:val="baseline"/>
        <w:rPr>
          <w:b/>
          <w:bCs/>
          <w:spacing w:val="9"/>
          <w:sz w:val="24"/>
          <w:szCs w:val="24"/>
          <w:lang w:eastAsia="en-US"/>
        </w:rPr>
      </w:pPr>
      <w:r>
        <w:rPr>
          <w:spacing w:val="9"/>
          <w:sz w:val="24"/>
          <w:szCs w:val="24"/>
          <w:lang w:eastAsia="en-US"/>
        </w:rPr>
        <w:t xml:space="preserve">19.4 </w:t>
      </w:r>
      <w:r>
        <w:rPr>
          <w:b/>
          <w:bCs/>
          <w:spacing w:val="9"/>
          <w:sz w:val="24"/>
          <w:szCs w:val="24"/>
          <w:lang w:eastAsia="en-US"/>
        </w:rPr>
        <w:t>Power and authority</w:t>
      </w:r>
    </w:p>
    <w:p w:rsidR="003331F0" w:rsidRDefault="003331F0">
      <w:pPr>
        <w:numPr>
          <w:ilvl w:val="0"/>
          <w:numId w:val="321"/>
        </w:numPr>
        <w:kinsoku w:val="0"/>
        <w:overflowPunct w:val="0"/>
        <w:autoSpaceDE/>
        <w:autoSpaceDN/>
        <w:adjustRightInd/>
        <w:spacing w:before="231" w:after="232" w:line="276" w:lineRule="exact"/>
        <w:jc w:val="both"/>
        <w:textAlignment w:val="baseline"/>
        <w:rPr>
          <w:sz w:val="24"/>
          <w:szCs w:val="24"/>
          <w:lang w:eastAsia="en-US"/>
        </w:rPr>
      </w:pPr>
      <w:r>
        <w:rPr>
          <w:sz w:val="24"/>
          <w:szCs w:val="24"/>
          <w:lang w:eastAsia="en-US"/>
        </w:rPr>
        <w:t>It has the power to enter into, perform and deliver, and has taken all necessary action to authorise its entry into, performance and delivery of, the Transaction Documents to which it is or will be a party and the transactions contemplated by those Transaction Documents.</w:t>
      </w:r>
    </w:p>
    <w:tbl>
      <w:tblPr>
        <w:tblW w:w="0" w:type="auto"/>
        <w:tblLayout w:type="fixed"/>
        <w:tblCellMar>
          <w:left w:w="0" w:type="dxa"/>
          <w:right w:w="0" w:type="dxa"/>
        </w:tblCellMar>
        <w:tblLook w:val="0000" w:firstRow="0" w:lastRow="0" w:firstColumn="0" w:lastColumn="0" w:noHBand="0" w:noVBand="0"/>
      </w:tblPr>
      <w:tblGrid>
        <w:gridCol w:w="1217"/>
        <w:gridCol w:w="7868"/>
      </w:tblGrid>
      <w:tr w:rsidR="003331F0">
        <w:tblPrEx>
          <w:tblCellMar>
            <w:top w:w="0" w:type="dxa"/>
            <w:left w:w="0" w:type="dxa"/>
            <w:bottom w:w="0" w:type="dxa"/>
            <w:right w:w="0" w:type="dxa"/>
          </w:tblCellMar>
        </w:tblPrEx>
        <w:trPr>
          <w:trHeight w:hRule="exact" w:val="849"/>
        </w:trPr>
        <w:tc>
          <w:tcPr>
            <w:tcW w:w="1217" w:type="dxa"/>
            <w:tcBorders>
              <w:top w:val="nil"/>
              <w:left w:val="nil"/>
              <w:bottom w:val="nil"/>
              <w:right w:val="nil"/>
            </w:tcBorders>
          </w:tcPr>
          <w:p w:rsidR="003331F0" w:rsidRDefault="003331F0">
            <w:pPr>
              <w:numPr>
                <w:ilvl w:val="0"/>
                <w:numId w:val="322"/>
              </w:numPr>
              <w:kinsoku w:val="0"/>
              <w:overflowPunct w:val="0"/>
              <w:autoSpaceDE/>
              <w:autoSpaceDN/>
              <w:adjustRightInd/>
              <w:spacing w:before="43" w:after="513" w:line="283" w:lineRule="exact"/>
              <w:ind w:right="123"/>
              <w:jc w:val="right"/>
              <w:textAlignment w:val="baseline"/>
              <w:rPr>
                <w:spacing w:val="274"/>
                <w:sz w:val="24"/>
                <w:szCs w:val="24"/>
                <w:lang w:eastAsia="en-US"/>
              </w:rPr>
            </w:pPr>
          </w:p>
        </w:tc>
        <w:tc>
          <w:tcPr>
            <w:tcW w:w="7868" w:type="dxa"/>
            <w:tcBorders>
              <w:top w:val="nil"/>
              <w:left w:val="nil"/>
              <w:bottom w:val="nil"/>
              <w:right w:val="nil"/>
            </w:tcBorders>
          </w:tcPr>
          <w:p w:rsidR="003331F0" w:rsidRDefault="003331F0">
            <w:pPr>
              <w:kinsoku w:val="0"/>
              <w:overflowPunct w:val="0"/>
              <w:autoSpaceDE/>
              <w:autoSpaceDN/>
              <w:adjustRightInd/>
              <w:spacing w:after="15" w:line="274" w:lineRule="exact"/>
              <w:ind w:left="216" w:right="36"/>
              <w:jc w:val="both"/>
              <w:textAlignment w:val="baseline"/>
              <w:rPr>
                <w:sz w:val="24"/>
                <w:szCs w:val="24"/>
                <w:lang w:eastAsia="en-US"/>
              </w:rPr>
            </w:pPr>
            <w:r>
              <w:rPr>
                <w:sz w:val="24"/>
                <w:szCs w:val="24"/>
                <w:lang w:eastAsia="en-US"/>
              </w:rPr>
              <w:t>No limit on its powers will be exceeded as a result of the borrowing, grant of security or giving of guarantees or indemnities contemplated by the Transaction Documents to which it is a party.</w:t>
            </w:r>
          </w:p>
        </w:tc>
      </w:tr>
    </w:tbl>
    <w:p w:rsidR="003331F0" w:rsidRDefault="003331F0">
      <w:pPr>
        <w:kinsoku w:val="0"/>
        <w:overflowPunct w:val="0"/>
        <w:autoSpaceDE/>
        <w:autoSpaceDN/>
        <w:adjustRightInd/>
        <w:spacing w:after="1888" w:line="20" w:lineRule="exact"/>
        <w:textAlignment w:val="baseline"/>
        <w:rPr>
          <w:sz w:val="24"/>
          <w:szCs w:val="24"/>
        </w:rPr>
      </w:pP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- 93 -</w:t>
      </w:r>
      <w:r>
        <w:rPr>
          <w:sz w:val="24"/>
          <w:szCs w:val="24"/>
        </w:rPr>
        <w:tab/>
      </w:r>
      <w:r>
        <w:rPr>
          <w:sz w:val="16"/>
          <w:szCs w:val="16"/>
        </w:rPr>
        <w:t>70-40580707</w:t>
      </w:r>
    </w:p>
    <w:p w:rsidR="003331F0" w:rsidRDefault="003331F0">
      <w:pPr>
        <w:pageBreakBefore/>
        <w:kinsoku w:val="0"/>
        <w:overflowPunct w:val="0"/>
        <w:autoSpaceDE/>
        <w:autoSpaceDN/>
        <w:adjustRightInd/>
        <w:spacing w:before="17" w:line="273" w:lineRule="exact"/>
        <w:textAlignment w:val="baseline"/>
        <w:rPr>
          <w:b/>
          <w:bCs/>
          <w:spacing w:val="5"/>
          <w:sz w:val="24"/>
          <w:szCs w:val="24"/>
        </w:rPr>
      </w:pPr>
      <w:r>
        <w:rPr>
          <w:spacing w:val="5"/>
          <w:sz w:val="24"/>
          <w:szCs w:val="24"/>
        </w:rPr>
        <w:lastRenderedPageBreak/>
        <w:t xml:space="preserve">19.5 </w:t>
      </w:r>
      <w:r>
        <w:rPr>
          <w:b/>
          <w:bCs/>
          <w:spacing w:val="5"/>
          <w:sz w:val="24"/>
          <w:szCs w:val="24"/>
        </w:rPr>
        <w:t>Validity and admissibility in evidence</w:t>
      </w:r>
    </w:p>
    <w:p w:rsidR="003331F0" w:rsidRDefault="003331F0">
      <w:pPr>
        <w:tabs>
          <w:tab w:val="right" w:pos="9072"/>
        </w:tabs>
        <w:kinsoku w:val="0"/>
        <w:overflowPunct w:val="0"/>
        <w:autoSpaceDE/>
        <w:autoSpaceDN/>
        <w:adjustRightInd/>
        <w:spacing w:before="236" w:line="274" w:lineRule="exact"/>
        <w:ind w:left="720"/>
        <w:textAlignment w:val="baseline"/>
        <w:rPr>
          <w:sz w:val="24"/>
          <w:szCs w:val="24"/>
        </w:rPr>
      </w:pPr>
      <w:r>
        <w:rPr>
          <w:sz w:val="24"/>
          <w:szCs w:val="24"/>
        </w:rPr>
        <w:t>(a)</w:t>
      </w:r>
      <w:r>
        <w:rPr>
          <w:sz w:val="24"/>
          <w:szCs w:val="24"/>
        </w:rPr>
        <w:tab/>
        <w:t>Subject to the Legal Reservations, and with respect to the Security</w:t>
      </w:r>
    </w:p>
    <w:p w:rsidR="003331F0" w:rsidRDefault="003331F0">
      <w:pPr>
        <w:kinsoku w:val="0"/>
        <w:overflowPunct w:val="0"/>
        <w:autoSpaceDE/>
        <w:autoSpaceDN/>
        <w:adjustRightInd/>
        <w:spacing w:before="4" w:line="274" w:lineRule="exact"/>
        <w:ind w:left="1440"/>
        <w:textAlignment w:val="baseline"/>
        <w:rPr>
          <w:sz w:val="24"/>
          <w:szCs w:val="24"/>
        </w:rPr>
      </w:pPr>
      <w:r>
        <w:rPr>
          <w:sz w:val="24"/>
          <w:szCs w:val="24"/>
        </w:rPr>
        <w:t>Documents, the Perfection Requirements, all Authorisations required:</w:t>
      </w:r>
    </w:p>
    <w:p w:rsidR="003331F0" w:rsidRDefault="003331F0">
      <w:pPr>
        <w:numPr>
          <w:ilvl w:val="0"/>
          <w:numId w:val="323"/>
        </w:numPr>
        <w:tabs>
          <w:tab w:val="right" w:pos="9072"/>
        </w:tabs>
        <w:kinsoku w:val="0"/>
        <w:overflowPunct w:val="0"/>
        <w:autoSpaceDE/>
        <w:autoSpaceDN/>
        <w:adjustRightInd/>
        <w:spacing w:before="233" w:line="278" w:lineRule="exact"/>
        <w:jc w:val="both"/>
        <w:textAlignment w:val="baseline"/>
        <w:rPr>
          <w:sz w:val="24"/>
          <w:szCs w:val="24"/>
        </w:rPr>
      </w:pPr>
      <w:r>
        <w:rPr>
          <w:sz w:val="24"/>
          <w:szCs w:val="24"/>
        </w:rPr>
        <w:t>to enable it lawfully to enter into, exercise its rights and comply with</w:t>
      </w:r>
      <w:r>
        <w:rPr>
          <w:sz w:val="24"/>
          <w:szCs w:val="24"/>
        </w:rPr>
        <w:br/>
        <w:t>its obligations in the Transaction Documents to which it is or will be a party; and</w:t>
      </w:r>
    </w:p>
    <w:p w:rsidR="003331F0" w:rsidRDefault="003331F0">
      <w:pPr>
        <w:numPr>
          <w:ilvl w:val="0"/>
          <w:numId w:val="323"/>
        </w:numPr>
        <w:tabs>
          <w:tab w:val="right" w:pos="9072"/>
        </w:tabs>
        <w:kinsoku w:val="0"/>
        <w:overflowPunct w:val="0"/>
        <w:autoSpaceDE/>
        <w:autoSpaceDN/>
        <w:adjustRightInd/>
        <w:spacing w:before="243" w:line="274" w:lineRule="exact"/>
        <w:jc w:val="both"/>
        <w:textAlignment w:val="baseline"/>
        <w:rPr>
          <w:sz w:val="24"/>
          <w:szCs w:val="24"/>
        </w:rPr>
      </w:pPr>
      <w:r>
        <w:rPr>
          <w:sz w:val="24"/>
          <w:szCs w:val="24"/>
        </w:rPr>
        <w:t>to make the Transaction Documents to which it is a party admissible in</w:t>
      </w:r>
      <w:r>
        <w:rPr>
          <w:sz w:val="24"/>
          <w:szCs w:val="24"/>
        </w:rPr>
        <w:br/>
        <w:t>evidence in each Relevant Jurisdiction,</w:t>
      </w:r>
    </w:p>
    <w:p w:rsidR="003331F0" w:rsidRDefault="003331F0">
      <w:pPr>
        <w:kinsoku w:val="0"/>
        <w:overflowPunct w:val="0"/>
        <w:autoSpaceDE/>
        <w:autoSpaceDN/>
        <w:adjustRightInd/>
        <w:spacing w:before="235" w:line="277" w:lineRule="exact"/>
        <w:ind w:left="1440"/>
        <w:jc w:val="both"/>
        <w:textAlignment w:val="baseline"/>
        <w:rPr>
          <w:sz w:val="24"/>
          <w:szCs w:val="24"/>
        </w:rPr>
      </w:pPr>
      <w:r>
        <w:rPr>
          <w:sz w:val="24"/>
          <w:szCs w:val="24"/>
        </w:rPr>
        <w:t xml:space="preserve">have been obtained or effected and are in full force and effect except any Authorisation referred to in paragraph (a) of Clause 19.8 </w:t>
      </w:r>
      <w:r>
        <w:rPr>
          <w:i/>
          <w:iCs/>
          <w:sz w:val="24"/>
          <w:szCs w:val="24"/>
        </w:rPr>
        <w:t xml:space="preserve">(No filing or stamp taxes), </w:t>
      </w:r>
      <w:r>
        <w:rPr>
          <w:sz w:val="24"/>
          <w:szCs w:val="24"/>
        </w:rPr>
        <w:t xml:space="preserve">which Authorisations will (other than in the case of the Authorisation referred to in paragraph (a)(i) of Clause 19.8 </w:t>
      </w:r>
      <w:r>
        <w:rPr>
          <w:i/>
          <w:iCs/>
          <w:sz w:val="24"/>
          <w:szCs w:val="24"/>
        </w:rPr>
        <w:t xml:space="preserve">(No filing or stamp taxes)) </w:t>
      </w:r>
      <w:r>
        <w:rPr>
          <w:sz w:val="24"/>
          <w:szCs w:val="24"/>
        </w:rPr>
        <w:t>be obtained and effected (and in respect of which any related fees, duties, costs and expenses shall be paid) promptly within the maximum term legally permitted for such payments to be made.</w:t>
      </w:r>
    </w:p>
    <w:p w:rsidR="003331F0" w:rsidRDefault="003331F0">
      <w:pPr>
        <w:kinsoku w:val="0"/>
        <w:overflowPunct w:val="0"/>
        <w:autoSpaceDE/>
        <w:autoSpaceDN/>
        <w:adjustRightInd/>
        <w:spacing w:before="240" w:line="276" w:lineRule="exact"/>
        <w:jc w:val="both"/>
        <w:textAlignment w:val="baseline"/>
        <w:rPr>
          <w:sz w:val="24"/>
          <w:szCs w:val="24"/>
        </w:rPr>
      </w:pPr>
      <w:r>
        <w:rPr>
          <w:sz w:val="24"/>
          <w:szCs w:val="24"/>
        </w:rPr>
        <w:t>All Authorisations necessary for the conduct of the business, trade and ordinary activities of the Obligors have been obtained or effected and are in full force and effect where failure to obtain or effect those Authorisations has or would reasonably be expected to have a Material Adverse Effect.</w:t>
      </w:r>
    </w:p>
    <w:p w:rsidR="003331F0" w:rsidRDefault="003331F0">
      <w:pPr>
        <w:kinsoku w:val="0"/>
        <w:overflowPunct w:val="0"/>
        <w:autoSpaceDE/>
        <w:autoSpaceDN/>
        <w:adjustRightInd/>
        <w:spacing w:before="244" w:line="277" w:lineRule="exact"/>
        <w:textAlignment w:val="baseline"/>
        <w:rPr>
          <w:b/>
          <w:bCs/>
          <w:spacing w:val="6"/>
          <w:sz w:val="24"/>
          <w:szCs w:val="24"/>
        </w:rPr>
      </w:pPr>
      <w:r>
        <w:rPr>
          <w:spacing w:val="6"/>
          <w:sz w:val="24"/>
          <w:szCs w:val="24"/>
        </w:rPr>
        <w:t xml:space="preserve">19.6 </w:t>
      </w:r>
      <w:r>
        <w:rPr>
          <w:b/>
          <w:bCs/>
          <w:spacing w:val="6"/>
          <w:sz w:val="24"/>
          <w:szCs w:val="24"/>
        </w:rPr>
        <w:t>Governing law and enforcement</w:t>
      </w:r>
    </w:p>
    <w:p w:rsidR="003331F0" w:rsidRDefault="003331F0">
      <w:pPr>
        <w:tabs>
          <w:tab w:val="right" w:pos="9072"/>
        </w:tabs>
        <w:kinsoku w:val="0"/>
        <w:overflowPunct w:val="0"/>
        <w:autoSpaceDE/>
        <w:autoSpaceDN/>
        <w:adjustRightInd/>
        <w:spacing w:before="237" w:line="272" w:lineRule="exact"/>
        <w:ind w:left="720"/>
        <w:textAlignment w:val="baseline"/>
        <w:rPr>
          <w:sz w:val="24"/>
          <w:szCs w:val="24"/>
        </w:rPr>
      </w:pPr>
      <w:r>
        <w:rPr>
          <w:sz w:val="24"/>
          <w:szCs w:val="24"/>
        </w:rPr>
        <w:t>(a)</w:t>
      </w:r>
      <w:r>
        <w:rPr>
          <w:sz w:val="24"/>
          <w:szCs w:val="24"/>
        </w:rPr>
        <w:tab/>
        <w:t>Subject to the Legal Reservations, the choice of governing law of each of the</w:t>
      </w:r>
    </w:p>
    <w:p w:rsidR="003331F0" w:rsidRDefault="003331F0">
      <w:pPr>
        <w:kinsoku w:val="0"/>
        <w:overflowPunct w:val="0"/>
        <w:autoSpaceDE/>
        <w:autoSpaceDN/>
        <w:adjustRightInd/>
        <w:spacing w:line="277" w:lineRule="exact"/>
        <w:ind w:left="1440"/>
        <w:jc w:val="both"/>
        <w:textAlignment w:val="baseline"/>
        <w:rPr>
          <w:sz w:val="24"/>
          <w:szCs w:val="24"/>
        </w:rPr>
      </w:pPr>
      <w:r>
        <w:rPr>
          <w:sz w:val="24"/>
          <w:szCs w:val="24"/>
        </w:rPr>
        <w:t>Finance Documents will be recognised and enforced in each Relevant Jurisdiction.</w:t>
      </w:r>
    </w:p>
    <w:p w:rsidR="003331F0" w:rsidRDefault="003331F0">
      <w:pPr>
        <w:kinsoku w:val="0"/>
        <w:overflowPunct w:val="0"/>
        <w:autoSpaceDE/>
        <w:autoSpaceDN/>
        <w:adjustRightInd/>
        <w:spacing w:before="238" w:line="276" w:lineRule="exact"/>
        <w:jc w:val="both"/>
        <w:textAlignment w:val="baseline"/>
        <w:rPr>
          <w:sz w:val="24"/>
          <w:szCs w:val="24"/>
        </w:rPr>
      </w:pPr>
      <w:r>
        <w:rPr>
          <w:sz w:val="24"/>
          <w:szCs w:val="24"/>
        </w:rPr>
        <w:t>Any judgment obtained in England in relation to a Finance Document will, subject to the Legal Reservations, be recognised and enforced in each Relevant Jurisdiction.</w:t>
      </w:r>
    </w:p>
    <w:p w:rsidR="003331F0" w:rsidRDefault="003331F0">
      <w:pPr>
        <w:kinsoku w:val="0"/>
        <w:overflowPunct w:val="0"/>
        <w:autoSpaceDE/>
        <w:autoSpaceDN/>
        <w:adjustRightInd/>
        <w:spacing w:before="244" w:line="277" w:lineRule="exact"/>
        <w:textAlignment w:val="baseline"/>
        <w:rPr>
          <w:b/>
          <w:bCs/>
          <w:spacing w:val="10"/>
          <w:sz w:val="24"/>
          <w:szCs w:val="24"/>
        </w:rPr>
      </w:pPr>
      <w:r>
        <w:rPr>
          <w:spacing w:val="10"/>
          <w:sz w:val="24"/>
          <w:szCs w:val="24"/>
        </w:rPr>
        <w:t xml:space="preserve">19.7 </w:t>
      </w:r>
      <w:r>
        <w:rPr>
          <w:b/>
          <w:bCs/>
          <w:spacing w:val="10"/>
          <w:sz w:val="24"/>
          <w:szCs w:val="24"/>
        </w:rPr>
        <w:t>Deduction of Tax</w:t>
      </w:r>
    </w:p>
    <w:p w:rsidR="003331F0" w:rsidRDefault="003331F0">
      <w:pPr>
        <w:numPr>
          <w:ilvl w:val="0"/>
          <w:numId w:val="324"/>
        </w:numPr>
        <w:tabs>
          <w:tab w:val="right" w:pos="9072"/>
        </w:tabs>
        <w:kinsoku w:val="0"/>
        <w:overflowPunct w:val="0"/>
        <w:autoSpaceDE/>
        <w:autoSpaceDN/>
        <w:adjustRightInd/>
        <w:spacing w:before="231" w:after="242" w:line="277" w:lineRule="exact"/>
        <w:jc w:val="both"/>
        <w:textAlignment w:val="baseline"/>
        <w:rPr>
          <w:sz w:val="24"/>
          <w:szCs w:val="24"/>
        </w:rPr>
      </w:pPr>
      <w:r>
        <w:rPr>
          <w:sz w:val="24"/>
          <w:szCs w:val="24"/>
        </w:rPr>
        <w:t xml:space="preserve">It is not required to make any Tax Deduction (as defined in Clause 12.1 </w:t>
      </w:r>
      <w:r>
        <w:rPr>
          <w:i/>
          <w:iCs/>
          <w:sz w:val="24"/>
          <w:szCs w:val="24"/>
        </w:rPr>
        <w:t>(Tax</w:t>
      </w:r>
      <w:r>
        <w:rPr>
          <w:i/>
          <w:iCs/>
          <w:sz w:val="24"/>
          <w:szCs w:val="24"/>
        </w:rPr>
        <w:br/>
        <w:t xml:space="preserve">Definitions)) </w:t>
      </w:r>
      <w:r>
        <w:rPr>
          <w:sz w:val="24"/>
          <w:szCs w:val="24"/>
        </w:rPr>
        <w:t>from any payment it may make under any Finance Document to a Lender which is a Qualifying Lender.</w:t>
      </w:r>
    </w:p>
    <w:tbl>
      <w:tblPr>
        <w:tblW w:w="0" w:type="auto"/>
        <w:tblLayout w:type="fixed"/>
        <w:tblCellMar>
          <w:left w:w="0" w:type="dxa"/>
          <w:right w:w="0" w:type="dxa"/>
        </w:tblCellMar>
        <w:tblLook w:val="0000" w:firstRow="0" w:lastRow="0" w:firstColumn="0" w:lastColumn="0" w:noHBand="0" w:noVBand="0"/>
      </w:tblPr>
      <w:tblGrid>
        <w:gridCol w:w="1227"/>
        <w:gridCol w:w="7858"/>
      </w:tblGrid>
      <w:tr w:rsidR="003331F0">
        <w:tblPrEx>
          <w:tblCellMar>
            <w:top w:w="0" w:type="dxa"/>
            <w:left w:w="0" w:type="dxa"/>
            <w:bottom w:w="0" w:type="dxa"/>
            <w:right w:w="0" w:type="dxa"/>
          </w:tblCellMar>
        </w:tblPrEx>
        <w:trPr>
          <w:trHeight w:hRule="exact" w:val="577"/>
        </w:trPr>
        <w:tc>
          <w:tcPr>
            <w:tcW w:w="1227" w:type="dxa"/>
            <w:tcBorders>
              <w:top w:val="nil"/>
              <w:left w:val="nil"/>
              <w:bottom w:val="nil"/>
              <w:right w:val="nil"/>
            </w:tcBorders>
          </w:tcPr>
          <w:p w:rsidR="003331F0" w:rsidRDefault="003331F0">
            <w:pPr>
              <w:numPr>
                <w:ilvl w:val="0"/>
                <w:numId w:val="325"/>
              </w:numPr>
              <w:kinsoku w:val="0"/>
              <w:overflowPunct w:val="0"/>
              <w:autoSpaceDE/>
              <w:autoSpaceDN/>
              <w:adjustRightInd/>
              <w:spacing w:before="43" w:after="249" w:line="283" w:lineRule="exact"/>
              <w:ind w:right="123"/>
              <w:jc w:val="right"/>
              <w:textAlignment w:val="baseline"/>
              <w:rPr>
                <w:spacing w:val="284"/>
                <w:sz w:val="24"/>
                <w:szCs w:val="24"/>
                <w:lang w:eastAsia="en-US"/>
              </w:rPr>
            </w:pPr>
          </w:p>
        </w:tc>
        <w:tc>
          <w:tcPr>
            <w:tcW w:w="7858" w:type="dxa"/>
            <w:tcBorders>
              <w:top w:val="nil"/>
              <w:left w:val="nil"/>
              <w:bottom w:val="nil"/>
              <w:right w:val="nil"/>
            </w:tcBorders>
          </w:tcPr>
          <w:p w:rsidR="003331F0" w:rsidRDefault="003331F0">
            <w:pPr>
              <w:kinsoku w:val="0"/>
              <w:overflowPunct w:val="0"/>
              <w:autoSpaceDE/>
              <w:autoSpaceDN/>
              <w:adjustRightInd/>
              <w:spacing w:after="26" w:line="274" w:lineRule="exact"/>
              <w:ind w:left="216" w:right="36"/>
              <w:textAlignment w:val="baseline"/>
              <w:rPr>
                <w:sz w:val="24"/>
                <w:szCs w:val="24"/>
                <w:lang w:eastAsia="en-US"/>
              </w:rPr>
            </w:pPr>
            <w:r>
              <w:rPr>
                <w:sz w:val="24"/>
                <w:szCs w:val="24"/>
                <w:lang w:eastAsia="en-US"/>
              </w:rPr>
              <w:t>No Rental Income payable to any Obligor is subject to a requirement to make a deduction or withholding for or on account of Tax from that Rental Income.</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before="1" w:line="277" w:lineRule="exact"/>
        <w:textAlignment w:val="baseline"/>
        <w:rPr>
          <w:b/>
          <w:bCs/>
          <w:spacing w:val="7"/>
          <w:sz w:val="24"/>
          <w:szCs w:val="24"/>
        </w:rPr>
      </w:pPr>
      <w:r>
        <w:rPr>
          <w:spacing w:val="7"/>
          <w:sz w:val="24"/>
          <w:szCs w:val="24"/>
        </w:rPr>
        <w:t xml:space="preserve">19.8 </w:t>
      </w:r>
      <w:r>
        <w:rPr>
          <w:b/>
          <w:bCs/>
          <w:spacing w:val="7"/>
          <w:sz w:val="24"/>
          <w:szCs w:val="24"/>
        </w:rPr>
        <w:t>No filing or stamp taxes</w:t>
      </w:r>
    </w:p>
    <w:p w:rsidR="003331F0" w:rsidRDefault="003331F0">
      <w:pPr>
        <w:numPr>
          <w:ilvl w:val="0"/>
          <w:numId w:val="326"/>
        </w:numPr>
        <w:tabs>
          <w:tab w:val="right" w:pos="9000"/>
        </w:tabs>
        <w:kinsoku w:val="0"/>
        <w:overflowPunct w:val="0"/>
        <w:autoSpaceDE/>
        <w:autoSpaceDN/>
        <w:adjustRightInd/>
        <w:spacing w:before="239" w:after="754" w:line="275" w:lineRule="exact"/>
        <w:jc w:val="both"/>
        <w:textAlignment w:val="baseline"/>
        <w:rPr>
          <w:sz w:val="24"/>
          <w:szCs w:val="24"/>
        </w:rPr>
      </w:pPr>
      <w:r>
        <w:rPr>
          <w:sz w:val="24"/>
          <w:szCs w:val="24"/>
        </w:rPr>
        <w:t>Under the law of each Relevant Jurisdiction, it is not necessary that the</w:t>
      </w:r>
      <w:r>
        <w:rPr>
          <w:sz w:val="24"/>
          <w:szCs w:val="24"/>
        </w:rPr>
        <w:br/>
        <w:t>Finance Documents be registered, filed, recorded, notarised or enrolled with any court or other authority in that jurisdiction or that any stamp duty, stamp duty land tax, registration, nota</w:t>
      </w:r>
      <w:r>
        <w:rPr>
          <w:sz w:val="24"/>
          <w:szCs w:val="24"/>
          <w:lang w:val="es-ES" w:eastAsia="es-ES"/>
        </w:rPr>
        <w:t>ri</w:t>
      </w:r>
      <w:r>
        <w:rPr>
          <w:sz w:val="24"/>
          <w:szCs w:val="24"/>
        </w:rPr>
        <w:t>al or similar tax or fee be paid on or in relation to the Finance Documents or the transactions contemplated by the Finance Documents except:</w:t>
      </w:r>
    </w:p>
    <w:p w:rsidR="003331F0" w:rsidRDefault="003331F0">
      <w:pPr>
        <w:numPr>
          <w:ilvl w:val="0"/>
          <w:numId w:val="327"/>
        </w:numPr>
        <w:kinsoku w:val="0"/>
        <w:overflowPunct w:val="0"/>
        <w:autoSpaceDE/>
        <w:autoSpaceDN/>
        <w:adjustRightInd/>
        <w:spacing w:before="197" w:after="931" w:line="283" w:lineRule="exact"/>
        <w:textAlignment w:val="baseline"/>
        <w:rPr>
          <w:spacing w:val="-369"/>
          <w:sz w:val="24"/>
          <w:szCs w:val="24"/>
          <w:lang w:eastAsia="en-US"/>
        </w:rPr>
      </w:pPr>
    </w:p>
    <w:p w:rsidR="003331F0" w:rsidRDefault="003331F0">
      <w:pPr>
        <w:kinsoku w:val="0"/>
        <w:overflowPunct w:val="0"/>
        <w:autoSpaceDE/>
        <w:autoSpaceDN/>
        <w:adjustRightInd/>
        <w:spacing w:before="199" w:after="653" w:line="283" w:lineRule="exact"/>
        <w:jc w:val="center"/>
        <w:textAlignment w:val="baseline"/>
        <w:rPr>
          <w:spacing w:val="30"/>
          <w:sz w:val="24"/>
          <w:szCs w:val="24"/>
          <w:lang w:eastAsia="en-US"/>
        </w:rPr>
      </w:pPr>
      <w:r>
        <w:rPr>
          <w:spacing w:val="30"/>
          <w:sz w:val="24"/>
          <w:szCs w:val="24"/>
          <w:lang w:eastAsia="en-US"/>
        </w:rPr>
        <w:t>(b)</w:t>
      </w:r>
    </w:p>
    <w:p w:rsidR="003331F0" w:rsidRDefault="003331F0">
      <w:pPr>
        <w:tabs>
          <w:tab w:val="left" w:pos="4248"/>
          <w:tab w:val="right" w:pos="9072"/>
        </w:tabs>
        <w:kinsoku w:val="0"/>
        <w:overflowPunct w:val="0"/>
        <w:autoSpaceDE/>
        <w:autoSpaceDN/>
        <w:adjustRightInd/>
        <w:spacing w:after="47" w:line="235"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- 94 -</w:t>
      </w:r>
      <w:r>
        <w:rPr>
          <w:sz w:val="24"/>
          <w:szCs w:val="24"/>
          <w:lang w:eastAsia="en-US"/>
        </w:rPr>
        <w:tab/>
      </w:r>
      <w:r>
        <w:rPr>
          <w:sz w:val="16"/>
          <w:szCs w:val="16"/>
          <w:lang w:eastAsia="en-US"/>
        </w:rPr>
        <w:t>70-40580707</w:t>
      </w:r>
    </w:p>
    <w:p w:rsidR="003331F0" w:rsidRDefault="003331F0">
      <w:pPr>
        <w:pageBreakBefore/>
        <w:numPr>
          <w:ilvl w:val="0"/>
          <w:numId w:val="328"/>
        </w:numPr>
        <w:kinsoku w:val="0"/>
        <w:overflowPunct w:val="0"/>
        <w:autoSpaceDE/>
        <w:autoSpaceDN/>
        <w:adjustRightInd/>
        <w:spacing w:before="28" w:line="276" w:lineRule="exact"/>
        <w:jc w:val="both"/>
        <w:textAlignment w:val="baseline"/>
        <w:rPr>
          <w:sz w:val="24"/>
          <w:szCs w:val="24"/>
          <w:lang w:eastAsia="en-US"/>
        </w:rPr>
      </w:pPr>
      <w:r>
        <w:rPr>
          <w:sz w:val="24"/>
          <w:szCs w:val="24"/>
          <w:lang w:eastAsia="en-US"/>
        </w:rPr>
        <w:lastRenderedPageBreak/>
        <w:t>in the case of court proceedings in a Luxembourg court or presentation of the Finance Documents to an autorité constituée in Luxembourg, such court or autorité constituée may require registration of such Finance Documents, in which case such Finance Documents would be subject to registration duties at a fixed rate of EUR 12 or at an ad valorem rate depending on the nature of the registered document;</w:t>
      </w:r>
    </w:p>
    <w:p w:rsidR="003331F0" w:rsidRDefault="003331F0">
      <w:pPr>
        <w:numPr>
          <w:ilvl w:val="0"/>
          <w:numId w:val="328"/>
        </w:numPr>
        <w:kinsoku w:val="0"/>
        <w:overflowPunct w:val="0"/>
        <w:autoSpaceDE/>
        <w:autoSpaceDN/>
        <w:adjustRightInd/>
        <w:spacing w:before="242" w:line="276" w:lineRule="exact"/>
        <w:jc w:val="both"/>
        <w:textAlignment w:val="baseline"/>
        <w:rPr>
          <w:sz w:val="24"/>
          <w:szCs w:val="24"/>
          <w:lang w:eastAsia="en-US"/>
        </w:rPr>
      </w:pPr>
      <w:r>
        <w:rPr>
          <w:sz w:val="24"/>
          <w:szCs w:val="24"/>
          <w:lang w:eastAsia="en-US"/>
        </w:rPr>
        <w:t xml:space="preserve">to the extent applicable, with respect to a Security Document governed by Dutch law creating an undisclosed right of pledge </w:t>
      </w:r>
      <w:r>
        <w:rPr>
          <w:i/>
          <w:iCs/>
          <w:sz w:val="24"/>
          <w:szCs w:val="24"/>
          <w:lang w:eastAsia="en-US"/>
        </w:rPr>
        <w:t xml:space="preserve">(stil pandrecht), </w:t>
      </w:r>
      <w:r>
        <w:rPr>
          <w:sz w:val="24"/>
          <w:szCs w:val="24"/>
          <w:lang w:eastAsia="en-US"/>
        </w:rPr>
        <w:t>registration of that Security Document with the Dutch tax authorities;</w:t>
      </w:r>
    </w:p>
    <w:p w:rsidR="003331F0" w:rsidRDefault="003331F0">
      <w:pPr>
        <w:numPr>
          <w:ilvl w:val="0"/>
          <w:numId w:val="329"/>
        </w:numPr>
        <w:kinsoku w:val="0"/>
        <w:overflowPunct w:val="0"/>
        <w:autoSpaceDE/>
        <w:autoSpaceDN/>
        <w:adjustRightInd/>
        <w:spacing w:before="236" w:line="277" w:lineRule="exact"/>
        <w:jc w:val="both"/>
        <w:textAlignment w:val="baseline"/>
        <w:rPr>
          <w:i/>
          <w:iCs/>
          <w:spacing w:val="1"/>
          <w:sz w:val="24"/>
          <w:szCs w:val="24"/>
          <w:lang w:eastAsia="en-US"/>
        </w:rPr>
      </w:pPr>
      <w:r>
        <w:rPr>
          <w:spacing w:val="1"/>
          <w:sz w:val="24"/>
          <w:szCs w:val="24"/>
          <w:lang w:eastAsia="en-US"/>
        </w:rPr>
        <w:t xml:space="preserve">execution of each Security Document governed by Dutch law relating to the shares of a Dutch Obligor before a civil-law notary and registration of that agreement in its shareholders register </w:t>
      </w:r>
      <w:r>
        <w:rPr>
          <w:i/>
          <w:iCs/>
          <w:spacing w:val="1"/>
          <w:sz w:val="24"/>
          <w:szCs w:val="24"/>
          <w:lang w:eastAsia="en-US"/>
        </w:rPr>
        <w:t>(aandeelhoudersregister);</w:t>
      </w:r>
    </w:p>
    <w:p w:rsidR="003331F0" w:rsidRDefault="003331F0">
      <w:pPr>
        <w:numPr>
          <w:ilvl w:val="0"/>
          <w:numId w:val="329"/>
        </w:numPr>
        <w:kinsoku w:val="0"/>
        <w:overflowPunct w:val="0"/>
        <w:autoSpaceDE/>
        <w:autoSpaceDN/>
        <w:adjustRightInd/>
        <w:spacing w:before="235" w:line="279" w:lineRule="exact"/>
        <w:jc w:val="both"/>
        <w:textAlignment w:val="baseline"/>
        <w:rPr>
          <w:sz w:val="24"/>
          <w:szCs w:val="24"/>
          <w:lang w:eastAsia="en-US"/>
        </w:rPr>
      </w:pPr>
      <w:r>
        <w:rPr>
          <w:sz w:val="24"/>
          <w:szCs w:val="24"/>
          <w:lang w:eastAsia="en-US"/>
        </w:rPr>
        <w:t xml:space="preserve">execution of the Spanish Security Documents as Spanish public documents </w:t>
      </w:r>
      <w:r>
        <w:rPr>
          <w:i/>
          <w:iCs/>
          <w:sz w:val="24"/>
          <w:szCs w:val="24"/>
          <w:lang w:eastAsia="en-US"/>
        </w:rPr>
        <w:t xml:space="preserve">(documentos públicos) </w:t>
      </w:r>
      <w:r>
        <w:rPr>
          <w:sz w:val="24"/>
          <w:szCs w:val="24"/>
          <w:lang w:eastAsia="en-US"/>
        </w:rPr>
        <w:t>before a Spanish notary;</w:t>
      </w:r>
    </w:p>
    <w:p w:rsidR="003331F0" w:rsidRDefault="003331F0">
      <w:pPr>
        <w:numPr>
          <w:ilvl w:val="0"/>
          <w:numId w:val="328"/>
        </w:numPr>
        <w:kinsoku w:val="0"/>
        <w:overflowPunct w:val="0"/>
        <w:autoSpaceDE/>
        <w:autoSpaceDN/>
        <w:adjustRightInd/>
        <w:spacing w:before="239" w:line="274" w:lineRule="exact"/>
        <w:jc w:val="both"/>
        <w:textAlignment w:val="baseline"/>
        <w:rPr>
          <w:sz w:val="24"/>
          <w:szCs w:val="24"/>
          <w:lang w:eastAsia="en-US"/>
        </w:rPr>
      </w:pPr>
      <w:r>
        <w:rPr>
          <w:sz w:val="24"/>
          <w:szCs w:val="24"/>
          <w:lang w:eastAsia="en-US"/>
        </w:rPr>
        <w:t>payment of the notarial fees to the Spanish notary;</w:t>
      </w:r>
    </w:p>
    <w:p w:rsidR="003331F0" w:rsidRDefault="003331F0">
      <w:pPr>
        <w:numPr>
          <w:ilvl w:val="0"/>
          <w:numId w:val="329"/>
        </w:numPr>
        <w:kinsoku w:val="0"/>
        <w:overflowPunct w:val="0"/>
        <w:autoSpaceDE/>
        <w:autoSpaceDN/>
        <w:adjustRightInd/>
        <w:spacing w:before="242" w:line="276" w:lineRule="exact"/>
        <w:jc w:val="both"/>
        <w:textAlignment w:val="baseline"/>
        <w:rPr>
          <w:spacing w:val="3"/>
          <w:sz w:val="24"/>
          <w:szCs w:val="24"/>
          <w:lang w:eastAsia="en-US"/>
        </w:rPr>
      </w:pPr>
      <w:r>
        <w:rPr>
          <w:spacing w:val="3"/>
          <w:sz w:val="24"/>
          <w:szCs w:val="24"/>
          <w:lang w:eastAsia="en-US"/>
        </w:rPr>
        <w:t>payment of the registration duties in connection with the registration of the mortgages over the Nassica Property and the Vista Alegre Property;</w:t>
      </w:r>
    </w:p>
    <w:p w:rsidR="003331F0" w:rsidRDefault="003331F0">
      <w:pPr>
        <w:numPr>
          <w:ilvl w:val="0"/>
          <w:numId w:val="329"/>
        </w:numPr>
        <w:kinsoku w:val="0"/>
        <w:overflowPunct w:val="0"/>
        <w:autoSpaceDE/>
        <w:autoSpaceDN/>
        <w:adjustRightInd/>
        <w:spacing w:before="238" w:line="277" w:lineRule="exact"/>
        <w:jc w:val="both"/>
        <w:textAlignment w:val="baseline"/>
        <w:rPr>
          <w:spacing w:val="2"/>
          <w:sz w:val="24"/>
          <w:szCs w:val="24"/>
          <w:lang w:eastAsia="en-US"/>
        </w:rPr>
      </w:pPr>
      <w:r>
        <w:rPr>
          <w:spacing w:val="2"/>
          <w:sz w:val="24"/>
          <w:szCs w:val="24"/>
          <w:lang w:eastAsia="en-US"/>
        </w:rPr>
        <w:t xml:space="preserve">payment of the stamp duty </w:t>
      </w:r>
      <w:r>
        <w:rPr>
          <w:i/>
          <w:iCs/>
          <w:spacing w:val="2"/>
          <w:sz w:val="24"/>
          <w:szCs w:val="24"/>
          <w:lang w:eastAsia="en-US"/>
        </w:rPr>
        <w:t xml:space="preserve">(Impuesto de Actos Jurídicos Documentados) </w:t>
      </w:r>
      <w:r>
        <w:rPr>
          <w:spacing w:val="2"/>
          <w:sz w:val="24"/>
          <w:szCs w:val="24"/>
          <w:lang w:eastAsia="en-US"/>
        </w:rPr>
        <w:t>corresponding to the mortgages over the Nassica Property and the Vista Alegre Property to the Spanish Tax Authorities; and</w:t>
      </w:r>
    </w:p>
    <w:p w:rsidR="003331F0" w:rsidRDefault="003331F0">
      <w:pPr>
        <w:numPr>
          <w:ilvl w:val="0"/>
          <w:numId w:val="329"/>
        </w:numPr>
        <w:kinsoku w:val="0"/>
        <w:overflowPunct w:val="0"/>
        <w:autoSpaceDE/>
        <w:autoSpaceDN/>
        <w:adjustRightInd/>
        <w:spacing w:before="234" w:line="278" w:lineRule="exact"/>
        <w:jc w:val="both"/>
        <w:textAlignment w:val="baseline"/>
        <w:rPr>
          <w:sz w:val="24"/>
          <w:szCs w:val="24"/>
          <w:lang w:eastAsia="en-US"/>
        </w:rPr>
      </w:pPr>
      <w:r>
        <w:rPr>
          <w:sz w:val="24"/>
          <w:szCs w:val="24"/>
          <w:lang w:eastAsia="en-US"/>
        </w:rPr>
        <w:t>registration of the mortgages over the Nassica Property and the Vista Alegre Property with the relevant land registries,</w:t>
      </w:r>
    </w:p>
    <w:p w:rsidR="003331F0" w:rsidRDefault="003331F0">
      <w:pPr>
        <w:kinsoku w:val="0"/>
        <w:overflowPunct w:val="0"/>
        <w:autoSpaceDE/>
        <w:autoSpaceDN/>
        <w:adjustRightInd/>
        <w:spacing w:before="237" w:line="276" w:lineRule="exact"/>
        <w:ind w:left="1440"/>
        <w:jc w:val="both"/>
        <w:textAlignment w:val="baseline"/>
        <w:rPr>
          <w:sz w:val="24"/>
          <w:szCs w:val="24"/>
          <w:lang w:eastAsia="en-US"/>
        </w:rPr>
      </w:pPr>
      <w:r>
        <w:rPr>
          <w:sz w:val="24"/>
          <w:szCs w:val="24"/>
          <w:lang w:eastAsia="en-US"/>
        </w:rPr>
        <w:t>which registrations, filings, taxes and fees will (other than in respect of the matters described in paragraph (i) above) be made and paid promptly within the maximum term legally permitted for such payments to be made.</w:t>
      </w:r>
    </w:p>
    <w:p w:rsidR="003331F0" w:rsidRDefault="003331F0">
      <w:pPr>
        <w:tabs>
          <w:tab w:val="left" w:pos="1368"/>
        </w:tabs>
        <w:kinsoku w:val="0"/>
        <w:overflowPunct w:val="0"/>
        <w:autoSpaceDE/>
        <w:autoSpaceDN/>
        <w:adjustRightInd/>
        <w:spacing w:before="238" w:line="274" w:lineRule="exact"/>
        <w:ind w:left="720"/>
        <w:textAlignment w:val="baseline"/>
        <w:rPr>
          <w:spacing w:val="3"/>
          <w:sz w:val="24"/>
          <w:szCs w:val="24"/>
          <w:lang w:eastAsia="en-US"/>
        </w:rPr>
      </w:pPr>
      <w:r>
        <w:rPr>
          <w:spacing w:val="3"/>
          <w:sz w:val="24"/>
          <w:szCs w:val="24"/>
          <w:lang w:eastAsia="en-US"/>
        </w:rPr>
        <w:t>(b)</w:t>
      </w:r>
      <w:r>
        <w:rPr>
          <w:spacing w:val="3"/>
          <w:sz w:val="24"/>
          <w:szCs w:val="24"/>
          <w:lang w:eastAsia="en-US"/>
        </w:rPr>
        <w:tab/>
        <w:t>Any disclosure required to be made by it to any relevant taxing authority in</w:t>
      </w:r>
    </w:p>
    <w:p w:rsidR="003331F0" w:rsidRDefault="003331F0">
      <w:pPr>
        <w:kinsoku w:val="0"/>
        <w:overflowPunct w:val="0"/>
        <w:autoSpaceDE/>
        <w:autoSpaceDN/>
        <w:adjustRightInd/>
        <w:spacing w:before="7" w:line="274" w:lineRule="exact"/>
        <w:ind w:left="1440"/>
        <w:jc w:val="both"/>
        <w:textAlignment w:val="baseline"/>
        <w:rPr>
          <w:sz w:val="24"/>
          <w:szCs w:val="24"/>
          <w:lang w:eastAsia="en-US"/>
        </w:rPr>
      </w:pPr>
      <w:r>
        <w:rPr>
          <w:sz w:val="24"/>
          <w:szCs w:val="24"/>
          <w:lang w:eastAsia="en-US"/>
        </w:rPr>
        <w:t>relation to stamp duty land tax payable on any transactions contemplated by or being financed by the Transaction Documents has been made.</w:t>
      </w:r>
    </w:p>
    <w:p w:rsidR="003331F0" w:rsidRDefault="003331F0">
      <w:pPr>
        <w:kinsoku w:val="0"/>
        <w:overflowPunct w:val="0"/>
        <w:autoSpaceDE/>
        <w:autoSpaceDN/>
        <w:adjustRightInd/>
        <w:spacing w:before="243" w:line="274" w:lineRule="exact"/>
        <w:textAlignment w:val="baseline"/>
        <w:rPr>
          <w:spacing w:val="24"/>
          <w:sz w:val="24"/>
          <w:szCs w:val="24"/>
          <w:lang w:eastAsia="en-US"/>
        </w:rPr>
      </w:pPr>
      <w:r>
        <w:rPr>
          <w:spacing w:val="24"/>
          <w:sz w:val="24"/>
          <w:szCs w:val="24"/>
          <w:lang w:eastAsia="en-US"/>
        </w:rPr>
        <w:t>19.9 VAT</w:t>
      </w:r>
    </w:p>
    <w:p w:rsidR="003331F0" w:rsidRDefault="003331F0">
      <w:pPr>
        <w:kinsoku w:val="0"/>
        <w:overflowPunct w:val="0"/>
        <w:autoSpaceDE/>
        <w:autoSpaceDN/>
        <w:adjustRightInd/>
        <w:spacing w:before="238" w:line="277" w:lineRule="exact"/>
        <w:ind w:left="720"/>
        <w:textAlignment w:val="baseline"/>
        <w:rPr>
          <w:sz w:val="24"/>
          <w:szCs w:val="24"/>
          <w:lang w:eastAsia="en-US"/>
        </w:rPr>
      </w:pPr>
      <w:r>
        <w:rPr>
          <w:sz w:val="24"/>
          <w:szCs w:val="24"/>
          <w:lang w:eastAsia="en-US"/>
        </w:rPr>
        <w:t>It is not a member of a value added tax group other than a group made up solely of Obligors.</w:t>
      </w:r>
    </w:p>
    <w:p w:rsidR="003331F0" w:rsidRDefault="003331F0">
      <w:pPr>
        <w:kinsoku w:val="0"/>
        <w:overflowPunct w:val="0"/>
        <w:autoSpaceDE/>
        <w:autoSpaceDN/>
        <w:adjustRightInd/>
        <w:spacing w:before="245" w:line="278" w:lineRule="exact"/>
        <w:textAlignment w:val="baseline"/>
        <w:rPr>
          <w:b/>
          <w:bCs/>
          <w:spacing w:val="6"/>
          <w:sz w:val="24"/>
          <w:szCs w:val="24"/>
          <w:lang w:eastAsia="en-US"/>
        </w:rPr>
      </w:pPr>
      <w:r>
        <w:rPr>
          <w:spacing w:val="6"/>
          <w:sz w:val="24"/>
          <w:szCs w:val="24"/>
          <w:lang w:eastAsia="en-US"/>
        </w:rPr>
        <w:t xml:space="preserve">19.10 </w:t>
      </w:r>
      <w:r>
        <w:rPr>
          <w:b/>
          <w:bCs/>
          <w:spacing w:val="6"/>
          <w:sz w:val="24"/>
          <w:szCs w:val="24"/>
          <w:lang w:eastAsia="en-US"/>
        </w:rPr>
        <w:t>No default</w:t>
      </w:r>
    </w:p>
    <w:p w:rsidR="003331F0" w:rsidRDefault="003331F0">
      <w:pPr>
        <w:tabs>
          <w:tab w:val="left" w:pos="1368"/>
        </w:tabs>
        <w:kinsoku w:val="0"/>
        <w:overflowPunct w:val="0"/>
        <w:autoSpaceDE/>
        <w:autoSpaceDN/>
        <w:adjustRightInd/>
        <w:spacing w:before="236" w:line="271" w:lineRule="exact"/>
        <w:ind w:left="720"/>
        <w:textAlignment w:val="baseline"/>
        <w:rPr>
          <w:spacing w:val="2"/>
          <w:sz w:val="24"/>
          <w:szCs w:val="24"/>
          <w:lang w:eastAsia="en-US"/>
        </w:rPr>
      </w:pPr>
      <w:r>
        <w:rPr>
          <w:spacing w:val="2"/>
          <w:sz w:val="24"/>
          <w:szCs w:val="24"/>
          <w:lang w:eastAsia="en-US"/>
        </w:rPr>
        <w:t>(a)</w:t>
      </w:r>
      <w:r>
        <w:rPr>
          <w:spacing w:val="2"/>
          <w:sz w:val="24"/>
          <w:szCs w:val="24"/>
          <w:lang w:eastAsia="en-US"/>
        </w:rPr>
        <w:tab/>
        <w:t>No Event of Default is continuing or would reasonably be expected to result</w:t>
      </w:r>
    </w:p>
    <w:p w:rsidR="003331F0" w:rsidRDefault="003331F0">
      <w:pPr>
        <w:kinsoku w:val="0"/>
        <w:overflowPunct w:val="0"/>
        <w:autoSpaceDE/>
        <w:autoSpaceDN/>
        <w:adjustRightInd/>
        <w:spacing w:after="1028" w:line="277" w:lineRule="exact"/>
        <w:ind w:left="1440"/>
        <w:jc w:val="both"/>
        <w:textAlignment w:val="baseline"/>
        <w:rPr>
          <w:sz w:val="24"/>
          <w:szCs w:val="24"/>
          <w:lang w:eastAsia="en-US"/>
        </w:rPr>
      </w:pPr>
      <w:r>
        <w:rPr>
          <w:sz w:val="24"/>
          <w:szCs w:val="24"/>
          <w:lang w:eastAsia="en-US"/>
        </w:rPr>
        <w:t>from the making of any Utilisation or the entry into, or performance of, or any transaction contemplated by, any Transaction Document.</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- 95 -</w:t>
      </w:r>
      <w:r>
        <w:rPr>
          <w:sz w:val="24"/>
          <w:szCs w:val="24"/>
          <w:lang w:eastAsia="en-US"/>
        </w:rPr>
        <w:tab/>
      </w:r>
      <w:r>
        <w:rPr>
          <w:sz w:val="16"/>
          <w:szCs w:val="16"/>
          <w:lang w:eastAsia="en-US"/>
        </w:rPr>
        <w:t>70-40580707</w:t>
      </w:r>
    </w:p>
    <w:p w:rsidR="003331F0" w:rsidRDefault="003331F0">
      <w:pPr>
        <w:pageBreakBefore/>
        <w:tabs>
          <w:tab w:val="right" w:pos="9000"/>
        </w:tabs>
        <w:kinsoku w:val="0"/>
        <w:overflowPunct w:val="0"/>
        <w:autoSpaceDE/>
        <w:autoSpaceDN/>
        <w:adjustRightInd/>
        <w:spacing w:before="10" w:line="274" w:lineRule="exact"/>
        <w:ind w:left="720"/>
        <w:textAlignment w:val="baseline"/>
        <w:rPr>
          <w:sz w:val="24"/>
          <w:szCs w:val="24"/>
          <w:lang w:eastAsia="en-US"/>
        </w:rPr>
      </w:pPr>
      <w:r>
        <w:rPr>
          <w:sz w:val="24"/>
          <w:szCs w:val="24"/>
          <w:lang w:eastAsia="en-US"/>
        </w:rPr>
        <w:lastRenderedPageBreak/>
        <w:t>(b)</w:t>
      </w:r>
      <w:r>
        <w:rPr>
          <w:sz w:val="24"/>
          <w:szCs w:val="24"/>
          <w:lang w:eastAsia="en-US"/>
        </w:rPr>
        <w:tab/>
        <w:t>No other event or circumstance is outstanding which constitutes (or with the</w:t>
      </w:r>
    </w:p>
    <w:p w:rsidR="003331F0" w:rsidRDefault="003331F0">
      <w:pPr>
        <w:kinsoku w:val="0"/>
        <w:overflowPunct w:val="0"/>
        <w:autoSpaceDE/>
        <w:autoSpaceDN/>
        <w:adjustRightInd/>
        <w:spacing w:before="2" w:line="276" w:lineRule="exact"/>
        <w:ind w:left="1368"/>
        <w:jc w:val="both"/>
        <w:textAlignment w:val="baseline"/>
        <w:rPr>
          <w:spacing w:val="1"/>
          <w:sz w:val="24"/>
          <w:szCs w:val="24"/>
          <w:lang w:eastAsia="en-US"/>
        </w:rPr>
      </w:pPr>
      <w:r>
        <w:rPr>
          <w:spacing w:val="1"/>
          <w:sz w:val="24"/>
          <w:szCs w:val="24"/>
          <w:lang w:eastAsia="en-US"/>
        </w:rPr>
        <w:t>expiry of a grace period, the giving of notice, the making of any determination or any combination of any of the foregoing, would constitute) a default or a termination event (however described) under any Transaction Document or any other agreement or instrument which is binding on it or to which any of its assets are subject which has, or is reasonably likely to have a Material Adverse Effect.</w:t>
      </w:r>
    </w:p>
    <w:p w:rsidR="003331F0" w:rsidRDefault="003331F0">
      <w:pPr>
        <w:kinsoku w:val="0"/>
        <w:overflowPunct w:val="0"/>
        <w:autoSpaceDE/>
        <w:autoSpaceDN/>
        <w:adjustRightInd/>
        <w:spacing w:before="243" w:line="278" w:lineRule="exact"/>
        <w:textAlignment w:val="baseline"/>
        <w:rPr>
          <w:b/>
          <w:bCs/>
          <w:spacing w:val="5"/>
          <w:sz w:val="24"/>
          <w:szCs w:val="24"/>
          <w:lang w:eastAsia="en-US"/>
        </w:rPr>
      </w:pPr>
      <w:r>
        <w:rPr>
          <w:spacing w:val="5"/>
          <w:sz w:val="24"/>
          <w:szCs w:val="24"/>
          <w:lang w:eastAsia="en-US"/>
        </w:rPr>
        <w:t xml:space="preserve">19.11 </w:t>
      </w:r>
      <w:r>
        <w:rPr>
          <w:b/>
          <w:bCs/>
          <w:spacing w:val="5"/>
          <w:sz w:val="24"/>
          <w:szCs w:val="24"/>
          <w:lang w:eastAsia="en-US"/>
        </w:rPr>
        <w:t>Information</w:t>
      </w:r>
    </w:p>
    <w:p w:rsidR="003331F0" w:rsidRDefault="003331F0">
      <w:pPr>
        <w:numPr>
          <w:ilvl w:val="0"/>
          <w:numId w:val="330"/>
        </w:numPr>
        <w:tabs>
          <w:tab w:val="right" w:pos="9000"/>
        </w:tabs>
        <w:kinsoku w:val="0"/>
        <w:overflowPunct w:val="0"/>
        <w:autoSpaceDE/>
        <w:autoSpaceDN/>
        <w:adjustRightInd/>
        <w:spacing w:before="238" w:line="275" w:lineRule="exact"/>
        <w:jc w:val="both"/>
        <w:textAlignment w:val="baseline"/>
        <w:rPr>
          <w:sz w:val="24"/>
          <w:szCs w:val="24"/>
          <w:lang w:eastAsia="en-US"/>
        </w:rPr>
      </w:pPr>
      <w:r>
        <w:rPr>
          <w:sz w:val="24"/>
          <w:szCs w:val="24"/>
          <w:lang w:eastAsia="en-US"/>
        </w:rPr>
        <w:t>All written information supplied by it or on its behalf to any Finance Party in</w:t>
      </w:r>
      <w:r>
        <w:rPr>
          <w:sz w:val="24"/>
          <w:szCs w:val="24"/>
          <w:lang w:eastAsia="en-US"/>
        </w:rPr>
        <w:br/>
        <w:t>connection with the Transaction Documents was true and accurate in all material respects as at the date it was provided or as at any date at which it was stated to be given.</w:t>
      </w:r>
    </w:p>
    <w:p w:rsidR="003331F0" w:rsidRDefault="003331F0">
      <w:pPr>
        <w:numPr>
          <w:ilvl w:val="0"/>
          <w:numId w:val="330"/>
        </w:numPr>
        <w:tabs>
          <w:tab w:val="right" w:pos="9000"/>
        </w:tabs>
        <w:kinsoku w:val="0"/>
        <w:overflowPunct w:val="0"/>
        <w:autoSpaceDE/>
        <w:autoSpaceDN/>
        <w:adjustRightInd/>
        <w:spacing w:before="241" w:line="276" w:lineRule="exact"/>
        <w:jc w:val="both"/>
        <w:textAlignment w:val="baseline"/>
        <w:rPr>
          <w:sz w:val="24"/>
          <w:szCs w:val="24"/>
          <w:lang w:eastAsia="en-US"/>
        </w:rPr>
      </w:pPr>
      <w:r>
        <w:rPr>
          <w:sz w:val="24"/>
          <w:szCs w:val="24"/>
          <w:lang w:eastAsia="en-US"/>
        </w:rPr>
        <w:t>Any financial projections contained in the information referred to in paragraph</w:t>
      </w:r>
      <w:r>
        <w:rPr>
          <w:sz w:val="24"/>
          <w:szCs w:val="24"/>
          <w:lang w:eastAsia="en-US"/>
        </w:rPr>
        <w:br/>
        <w:t>(a) above have been prepared as at their date, on the basis of recent historical information and on the basis of reasonable assumptions.</w:t>
      </w:r>
    </w:p>
    <w:p w:rsidR="003331F0" w:rsidRDefault="003331F0">
      <w:pPr>
        <w:numPr>
          <w:ilvl w:val="0"/>
          <w:numId w:val="330"/>
        </w:numPr>
        <w:tabs>
          <w:tab w:val="right" w:pos="9000"/>
        </w:tabs>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It has not omitted to supply any information which, if disclosed, would make</w:t>
      </w:r>
      <w:r>
        <w:rPr>
          <w:sz w:val="24"/>
          <w:szCs w:val="24"/>
          <w:lang w:eastAsia="en-US"/>
        </w:rPr>
        <w:br/>
        <w:t>the information referred to in paragraph (a) above untrue or misleading in any material respect.</w:t>
      </w:r>
    </w:p>
    <w:p w:rsidR="003331F0" w:rsidRDefault="003331F0">
      <w:pPr>
        <w:numPr>
          <w:ilvl w:val="0"/>
          <w:numId w:val="330"/>
        </w:numPr>
        <w:tabs>
          <w:tab w:val="right" w:pos="9000"/>
        </w:tabs>
        <w:kinsoku w:val="0"/>
        <w:overflowPunct w:val="0"/>
        <w:autoSpaceDE/>
        <w:autoSpaceDN/>
        <w:adjustRightInd/>
        <w:spacing w:before="242" w:line="276" w:lineRule="exact"/>
        <w:jc w:val="both"/>
        <w:textAlignment w:val="baseline"/>
        <w:rPr>
          <w:sz w:val="24"/>
          <w:szCs w:val="24"/>
          <w:lang w:eastAsia="en-US"/>
        </w:rPr>
      </w:pPr>
      <w:r>
        <w:rPr>
          <w:sz w:val="24"/>
          <w:szCs w:val="24"/>
          <w:lang w:eastAsia="en-US"/>
        </w:rPr>
        <w:t>As at the first Utilisation Date, nothing has occurred since the date of the</w:t>
      </w:r>
      <w:r>
        <w:rPr>
          <w:sz w:val="24"/>
          <w:szCs w:val="24"/>
          <w:lang w:eastAsia="en-US"/>
        </w:rPr>
        <w:br/>
        <w:t>information referred to in paragraph (a) which, if disclosed, would make that information untrue or misleading in any material respect.</w:t>
      </w:r>
    </w:p>
    <w:p w:rsidR="003331F0" w:rsidRDefault="003331F0">
      <w:pPr>
        <w:kinsoku w:val="0"/>
        <w:overflowPunct w:val="0"/>
        <w:autoSpaceDE/>
        <w:autoSpaceDN/>
        <w:adjustRightInd/>
        <w:spacing w:before="244" w:line="278" w:lineRule="exact"/>
        <w:textAlignment w:val="baseline"/>
        <w:rPr>
          <w:b/>
          <w:bCs/>
          <w:spacing w:val="3"/>
          <w:sz w:val="24"/>
          <w:szCs w:val="24"/>
          <w:lang w:eastAsia="en-US"/>
        </w:rPr>
      </w:pPr>
      <w:r>
        <w:rPr>
          <w:spacing w:val="3"/>
          <w:sz w:val="24"/>
          <w:szCs w:val="24"/>
          <w:lang w:eastAsia="en-US"/>
        </w:rPr>
        <w:t xml:space="preserve">19.12 </w:t>
      </w:r>
      <w:r>
        <w:rPr>
          <w:b/>
          <w:bCs/>
          <w:spacing w:val="3"/>
          <w:sz w:val="24"/>
          <w:szCs w:val="24"/>
          <w:lang w:eastAsia="en-US"/>
        </w:rPr>
        <w:t>Financial statements</w:t>
      </w:r>
    </w:p>
    <w:p w:rsidR="003331F0" w:rsidRDefault="003331F0">
      <w:pPr>
        <w:numPr>
          <w:ilvl w:val="0"/>
          <w:numId w:val="331"/>
        </w:numPr>
        <w:tabs>
          <w:tab w:val="right" w:pos="9000"/>
        </w:tabs>
        <w:kinsoku w:val="0"/>
        <w:overflowPunct w:val="0"/>
        <w:autoSpaceDE/>
        <w:autoSpaceDN/>
        <w:adjustRightInd/>
        <w:spacing w:before="236" w:after="241" w:line="274" w:lineRule="exact"/>
        <w:jc w:val="both"/>
        <w:textAlignment w:val="baseline"/>
        <w:rPr>
          <w:sz w:val="24"/>
          <w:szCs w:val="24"/>
          <w:lang w:eastAsia="en-US"/>
        </w:rPr>
      </w:pPr>
      <w:r>
        <w:rPr>
          <w:sz w:val="24"/>
          <w:szCs w:val="24"/>
          <w:lang w:eastAsia="en-US"/>
        </w:rPr>
        <w:t>Its Original Financial Statements were prepared in accordance with GAAP</w:t>
      </w:r>
      <w:r>
        <w:rPr>
          <w:sz w:val="24"/>
          <w:szCs w:val="24"/>
          <w:lang w:eastAsia="en-US"/>
        </w:rPr>
        <w:br/>
        <w:t>consistently applied.</w:t>
      </w:r>
    </w:p>
    <w:tbl>
      <w:tblPr>
        <w:tblW w:w="0" w:type="auto"/>
        <w:tblLayout w:type="fixed"/>
        <w:tblCellMar>
          <w:left w:w="0" w:type="dxa"/>
          <w:right w:w="0" w:type="dxa"/>
        </w:tblCellMar>
        <w:tblLook w:val="0000" w:firstRow="0" w:lastRow="0" w:firstColumn="0" w:lastColumn="0" w:noHBand="0" w:noVBand="0"/>
      </w:tblPr>
      <w:tblGrid>
        <w:gridCol w:w="1218"/>
        <w:gridCol w:w="7867"/>
      </w:tblGrid>
      <w:tr w:rsidR="003331F0">
        <w:tblPrEx>
          <w:tblCellMar>
            <w:top w:w="0" w:type="dxa"/>
            <w:left w:w="0" w:type="dxa"/>
            <w:bottom w:w="0" w:type="dxa"/>
            <w:right w:w="0" w:type="dxa"/>
          </w:tblCellMar>
        </w:tblPrEx>
        <w:trPr>
          <w:trHeight w:hRule="exact" w:val="1124"/>
        </w:trPr>
        <w:tc>
          <w:tcPr>
            <w:tcW w:w="1218" w:type="dxa"/>
            <w:tcBorders>
              <w:top w:val="nil"/>
              <w:left w:val="nil"/>
              <w:bottom w:val="nil"/>
              <w:right w:val="nil"/>
            </w:tcBorders>
          </w:tcPr>
          <w:p w:rsidR="003331F0" w:rsidRDefault="003331F0">
            <w:pPr>
              <w:numPr>
                <w:ilvl w:val="0"/>
                <w:numId w:val="332"/>
              </w:numPr>
              <w:kinsoku w:val="0"/>
              <w:overflowPunct w:val="0"/>
              <w:autoSpaceDE/>
              <w:autoSpaceDN/>
              <w:adjustRightInd/>
              <w:spacing w:before="44" w:after="792" w:line="282" w:lineRule="exact"/>
              <w:ind w:right="126"/>
              <w:jc w:val="right"/>
              <w:textAlignment w:val="baseline"/>
              <w:rPr>
                <w:spacing w:val="272"/>
                <w:sz w:val="24"/>
                <w:szCs w:val="24"/>
                <w:lang w:eastAsia="en-US"/>
              </w:rPr>
            </w:pPr>
          </w:p>
        </w:tc>
        <w:tc>
          <w:tcPr>
            <w:tcW w:w="7867" w:type="dxa"/>
            <w:tcBorders>
              <w:top w:val="nil"/>
              <w:left w:val="nil"/>
              <w:bottom w:val="nil"/>
              <w:right w:val="nil"/>
            </w:tcBorders>
          </w:tcPr>
          <w:p w:rsidR="003331F0" w:rsidRDefault="003331F0">
            <w:pPr>
              <w:kinsoku w:val="0"/>
              <w:overflowPunct w:val="0"/>
              <w:autoSpaceDE/>
              <w:autoSpaceDN/>
              <w:adjustRightInd/>
              <w:spacing w:after="21" w:line="274" w:lineRule="exact"/>
              <w:ind w:left="216" w:right="36"/>
              <w:jc w:val="both"/>
              <w:textAlignment w:val="baseline"/>
              <w:rPr>
                <w:sz w:val="24"/>
                <w:szCs w:val="24"/>
                <w:lang w:eastAsia="en-US"/>
              </w:rPr>
            </w:pPr>
            <w:r>
              <w:rPr>
                <w:sz w:val="24"/>
                <w:szCs w:val="24"/>
                <w:lang w:eastAsia="en-US"/>
              </w:rPr>
              <w:t>Its Original Financial Statements give a true and fair view of (if audited) and fairly represent (if unaudited) its financial condition as at the end of the relevant financial year and operations (consolidated in the case of a Guarantor) during the relevant financial year.</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333"/>
        </w:numPr>
        <w:tabs>
          <w:tab w:val="right" w:pos="9000"/>
        </w:tabs>
        <w:kinsoku w:val="0"/>
        <w:overflowPunct w:val="0"/>
        <w:autoSpaceDE/>
        <w:autoSpaceDN/>
        <w:adjustRightInd/>
        <w:spacing w:line="275" w:lineRule="exact"/>
        <w:ind w:right="72"/>
        <w:jc w:val="both"/>
        <w:textAlignment w:val="baseline"/>
        <w:rPr>
          <w:sz w:val="24"/>
          <w:szCs w:val="24"/>
        </w:rPr>
      </w:pPr>
      <w:r>
        <w:rPr>
          <w:sz w:val="24"/>
          <w:szCs w:val="24"/>
        </w:rPr>
        <w:t>There has been no material adverse change in its business or financial</w:t>
      </w:r>
      <w:r>
        <w:rPr>
          <w:sz w:val="24"/>
          <w:szCs w:val="24"/>
        </w:rPr>
        <w:br/>
        <w:t>condition (or in the business or consolidated financial condition of the Group, in the case of the Parent) since the most recent financial statements of the Obligors (including the O</w:t>
      </w:r>
      <w:r>
        <w:rPr>
          <w:sz w:val="24"/>
          <w:szCs w:val="24"/>
          <w:lang w:val="es-ES" w:eastAsia="es-ES"/>
        </w:rPr>
        <w:t>ri</w:t>
      </w:r>
      <w:r>
        <w:rPr>
          <w:sz w:val="24"/>
          <w:szCs w:val="24"/>
        </w:rPr>
        <w:t>ginal Financial Statements) were delivered to the Agent in accordance with this Agreement.</w:t>
      </w:r>
    </w:p>
    <w:p w:rsidR="003331F0" w:rsidRDefault="003331F0">
      <w:pPr>
        <w:numPr>
          <w:ilvl w:val="0"/>
          <w:numId w:val="333"/>
        </w:numPr>
        <w:tabs>
          <w:tab w:val="right" w:pos="9000"/>
        </w:tabs>
        <w:kinsoku w:val="0"/>
        <w:overflowPunct w:val="0"/>
        <w:autoSpaceDE/>
        <w:autoSpaceDN/>
        <w:adjustRightInd/>
        <w:spacing w:before="246" w:line="275" w:lineRule="exact"/>
        <w:ind w:right="72"/>
        <w:jc w:val="both"/>
        <w:textAlignment w:val="baseline"/>
        <w:rPr>
          <w:i/>
          <w:iCs/>
          <w:sz w:val="24"/>
          <w:szCs w:val="24"/>
        </w:rPr>
      </w:pPr>
      <w:r>
        <w:rPr>
          <w:sz w:val="24"/>
          <w:szCs w:val="24"/>
        </w:rPr>
        <w:t>Its most recent financial statements delivered pursuant to Clause 20.1</w:t>
      </w:r>
      <w:r>
        <w:rPr>
          <w:sz w:val="24"/>
          <w:szCs w:val="24"/>
        </w:rPr>
        <w:br/>
      </w:r>
      <w:r>
        <w:rPr>
          <w:i/>
          <w:iCs/>
          <w:sz w:val="24"/>
          <w:szCs w:val="24"/>
        </w:rPr>
        <w:t>(Financial statements):</w:t>
      </w:r>
    </w:p>
    <w:p w:rsidR="003331F0" w:rsidRDefault="003331F0">
      <w:pPr>
        <w:numPr>
          <w:ilvl w:val="0"/>
          <w:numId w:val="334"/>
        </w:numPr>
        <w:tabs>
          <w:tab w:val="right" w:pos="9000"/>
        </w:tabs>
        <w:kinsoku w:val="0"/>
        <w:overflowPunct w:val="0"/>
        <w:autoSpaceDE/>
        <w:autoSpaceDN/>
        <w:adjustRightInd/>
        <w:spacing w:before="236" w:line="276" w:lineRule="exact"/>
        <w:ind w:right="72"/>
        <w:jc w:val="both"/>
        <w:textAlignment w:val="baseline"/>
        <w:rPr>
          <w:sz w:val="24"/>
          <w:szCs w:val="24"/>
        </w:rPr>
      </w:pPr>
      <w:r>
        <w:rPr>
          <w:sz w:val="24"/>
          <w:szCs w:val="24"/>
        </w:rPr>
        <w:t>have been prepared in accordance with GAAP as applied to the</w:t>
      </w:r>
      <w:r>
        <w:rPr>
          <w:sz w:val="24"/>
          <w:szCs w:val="24"/>
        </w:rPr>
        <w:br/>
        <w:t>Original Financial Statements; and</w:t>
      </w:r>
    </w:p>
    <w:p w:rsidR="003331F0" w:rsidRDefault="003331F0">
      <w:pPr>
        <w:numPr>
          <w:ilvl w:val="0"/>
          <w:numId w:val="334"/>
        </w:numPr>
        <w:tabs>
          <w:tab w:val="right" w:pos="9000"/>
        </w:tabs>
        <w:kinsoku w:val="0"/>
        <w:overflowPunct w:val="0"/>
        <w:autoSpaceDE/>
        <w:autoSpaceDN/>
        <w:adjustRightInd/>
        <w:spacing w:before="242" w:after="717" w:line="276" w:lineRule="exact"/>
        <w:jc w:val="both"/>
        <w:textAlignment w:val="baseline"/>
        <w:rPr>
          <w:sz w:val="24"/>
          <w:szCs w:val="24"/>
        </w:rPr>
      </w:pPr>
      <w:r>
        <w:rPr>
          <w:sz w:val="24"/>
          <w:szCs w:val="24"/>
        </w:rPr>
        <w:t>give a true and fair view of (if audited) or fairly represent (if</w:t>
      </w:r>
      <w:r>
        <w:rPr>
          <w:sz w:val="24"/>
          <w:szCs w:val="24"/>
        </w:rPr>
        <w:br/>
        <w:t>unaudited) its financial condition and operations (consolidated in the case of the Parent) during the relevant financial year.</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- 96 -</w:t>
      </w:r>
      <w:r>
        <w:rPr>
          <w:sz w:val="24"/>
          <w:szCs w:val="24"/>
        </w:rPr>
        <w:tab/>
      </w:r>
      <w:r>
        <w:rPr>
          <w:sz w:val="16"/>
          <w:szCs w:val="16"/>
        </w:rPr>
        <w:t>70-40580707</w:t>
      </w:r>
    </w:p>
    <w:p w:rsidR="003331F0" w:rsidRDefault="003331F0">
      <w:pPr>
        <w:pageBreakBefore/>
        <w:tabs>
          <w:tab w:val="right" w:pos="9000"/>
        </w:tabs>
        <w:kinsoku w:val="0"/>
        <w:overflowPunct w:val="0"/>
        <w:autoSpaceDE/>
        <w:autoSpaceDN/>
        <w:adjustRightInd/>
        <w:spacing w:before="12" w:line="274" w:lineRule="exact"/>
        <w:ind w:left="720"/>
        <w:jc w:val="both"/>
        <w:textAlignment w:val="baseline"/>
        <w:rPr>
          <w:sz w:val="24"/>
          <w:szCs w:val="24"/>
        </w:rPr>
      </w:pPr>
      <w:r>
        <w:rPr>
          <w:sz w:val="24"/>
          <w:szCs w:val="24"/>
        </w:rPr>
        <w:lastRenderedPageBreak/>
        <w:t>(e)</w:t>
      </w:r>
      <w:r>
        <w:rPr>
          <w:sz w:val="24"/>
          <w:szCs w:val="24"/>
        </w:rPr>
        <w:tab/>
        <w:t>Since the date of the most recent financial statements delivered pursuant to</w:t>
      </w:r>
    </w:p>
    <w:p w:rsidR="003331F0" w:rsidRDefault="003331F0">
      <w:pPr>
        <w:kinsoku w:val="0"/>
        <w:overflowPunct w:val="0"/>
        <w:autoSpaceDE/>
        <w:autoSpaceDN/>
        <w:adjustRightInd/>
        <w:spacing w:line="275" w:lineRule="exact"/>
        <w:ind w:left="1440"/>
        <w:jc w:val="both"/>
        <w:textAlignment w:val="baseline"/>
        <w:rPr>
          <w:sz w:val="24"/>
          <w:szCs w:val="24"/>
        </w:rPr>
      </w:pPr>
      <w:r>
        <w:rPr>
          <w:sz w:val="24"/>
          <w:szCs w:val="24"/>
        </w:rPr>
        <w:t xml:space="preserve">Clause 20.1 </w:t>
      </w:r>
      <w:r>
        <w:rPr>
          <w:i/>
          <w:iCs/>
          <w:sz w:val="24"/>
          <w:szCs w:val="24"/>
        </w:rPr>
        <w:t xml:space="preserve">(Financial statements) </w:t>
      </w:r>
      <w:r>
        <w:rPr>
          <w:sz w:val="24"/>
          <w:szCs w:val="24"/>
        </w:rPr>
        <w:t>there has been no material adverse change in its business, assets or financial condition (or the business or consolidated financial condition of the Group, in the case of the Parent.</w:t>
      </w:r>
    </w:p>
    <w:p w:rsidR="003331F0" w:rsidRDefault="003331F0">
      <w:pPr>
        <w:kinsoku w:val="0"/>
        <w:overflowPunct w:val="0"/>
        <w:autoSpaceDE/>
        <w:autoSpaceDN/>
        <w:adjustRightInd/>
        <w:spacing w:before="244" w:line="276" w:lineRule="exact"/>
        <w:textAlignment w:val="baseline"/>
        <w:rPr>
          <w:b/>
          <w:bCs/>
          <w:spacing w:val="4"/>
          <w:sz w:val="24"/>
          <w:szCs w:val="24"/>
        </w:rPr>
      </w:pPr>
      <w:r>
        <w:rPr>
          <w:spacing w:val="4"/>
          <w:sz w:val="24"/>
          <w:szCs w:val="24"/>
        </w:rPr>
        <w:t xml:space="preserve">19.13 </w:t>
      </w:r>
      <w:r>
        <w:rPr>
          <w:b/>
          <w:bCs/>
          <w:spacing w:val="4"/>
          <w:sz w:val="24"/>
          <w:szCs w:val="24"/>
        </w:rPr>
        <w:t>Pari passu ranking</w:t>
      </w:r>
    </w:p>
    <w:p w:rsidR="003331F0" w:rsidRDefault="003331F0">
      <w:pPr>
        <w:kinsoku w:val="0"/>
        <w:overflowPunct w:val="0"/>
        <w:autoSpaceDE/>
        <w:autoSpaceDN/>
        <w:adjustRightInd/>
        <w:spacing w:before="239" w:line="275" w:lineRule="exact"/>
        <w:ind w:left="720"/>
        <w:jc w:val="both"/>
        <w:textAlignment w:val="baseline"/>
        <w:rPr>
          <w:sz w:val="24"/>
          <w:szCs w:val="24"/>
        </w:rPr>
      </w:pPr>
      <w:r>
        <w:rPr>
          <w:sz w:val="24"/>
          <w:szCs w:val="24"/>
        </w:rPr>
        <w:t>Its payment obligations under the Finance Documents rank at least pari passu with the claims of all its other unsecured and unsubordinated creditors, except for obligations mandatorily preferred by law applying to companies generally.</w:t>
      </w:r>
    </w:p>
    <w:p w:rsidR="003331F0" w:rsidRDefault="003331F0">
      <w:pPr>
        <w:kinsoku w:val="0"/>
        <w:overflowPunct w:val="0"/>
        <w:autoSpaceDE/>
        <w:autoSpaceDN/>
        <w:adjustRightInd/>
        <w:spacing w:before="245" w:line="276" w:lineRule="exact"/>
        <w:textAlignment w:val="baseline"/>
        <w:rPr>
          <w:b/>
          <w:bCs/>
          <w:spacing w:val="2"/>
          <w:sz w:val="24"/>
          <w:szCs w:val="24"/>
        </w:rPr>
      </w:pPr>
      <w:r>
        <w:rPr>
          <w:spacing w:val="2"/>
          <w:sz w:val="24"/>
          <w:szCs w:val="24"/>
        </w:rPr>
        <w:t xml:space="preserve">19.14 </w:t>
      </w:r>
      <w:r>
        <w:rPr>
          <w:b/>
          <w:bCs/>
          <w:spacing w:val="2"/>
          <w:sz w:val="24"/>
          <w:szCs w:val="24"/>
        </w:rPr>
        <w:t>No proceedings pending or threatened</w:t>
      </w:r>
    </w:p>
    <w:p w:rsidR="003331F0" w:rsidRDefault="003331F0">
      <w:pPr>
        <w:numPr>
          <w:ilvl w:val="0"/>
          <w:numId w:val="335"/>
        </w:numPr>
        <w:tabs>
          <w:tab w:val="right" w:pos="9000"/>
        </w:tabs>
        <w:kinsoku w:val="0"/>
        <w:overflowPunct w:val="0"/>
        <w:autoSpaceDE/>
        <w:autoSpaceDN/>
        <w:adjustRightInd/>
        <w:spacing w:before="238" w:after="237" w:line="276" w:lineRule="exact"/>
        <w:jc w:val="both"/>
        <w:textAlignment w:val="baseline"/>
        <w:rPr>
          <w:sz w:val="24"/>
          <w:szCs w:val="24"/>
        </w:rPr>
      </w:pPr>
      <w:r>
        <w:rPr>
          <w:sz w:val="24"/>
          <w:szCs w:val="24"/>
        </w:rPr>
        <w:t>No litigation, arbitration or administrative proceedings of or before any court,</w:t>
      </w:r>
      <w:r>
        <w:rPr>
          <w:sz w:val="24"/>
          <w:szCs w:val="24"/>
        </w:rPr>
        <w:br/>
        <w:t>arbitral body or agency which if adversely determined, would reasonably be expected to have a Material Adverse Effect have (to the best of its knowledge and belief) been started or threatened against it.</w:t>
      </w:r>
    </w:p>
    <w:tbl>
      <w:tblPr>
        <w:tblW w:w="0" w:type="auto"/>
        <w:tblLayout w:type="fixed"/>
        <w:tblCellMar>
          <w:left w:w="0" w:type="dxa"/>
          <w:right w:w="0" w:type="dxa"/>
        </w:tblCellMar>
        <w:tblLook w:val="0000" w:firstRow="0" w:lastRow="0" w:firstColumn="0" w:lastColumn="0" w:noHBand="0" w:noVBand="0"/>
      </w:tblPr>
      <w:tblGrid>
        <w:gridCol w:w="1217"/>
        <w:gridCol w:w="7868"/>
      </w:tblGrid>
      <w:tr w:rsidR="003331F0">
        <w:tblPrEx>
          <w:tblCellMar>
            <w:top w:w="0" w:type="dxa"/>
            <w:left w:w="0" w:type="dxa"/>
            <w:bottom w:w="0" w:type="dxa"/>
            <w:right w:w="0" w:type="dxa"/>
          </w:tblCellMar>
        </w:tblPrEx>
        <w:trPr>
          <w:trHeight w:hRule="exact" w:val="1407"/>
        </w:trPr>
        <w:tc>
          <w:tcPr>
            <w:tcW w:w="1217" w:type="dxa"/>
            <w:tcBorders>
              <w:top w:val="nil"/>
              <w:left w:val="nil"/>
              <w:bottom w:val="nil"/>
              <w:right w:val="nil"/>
            </w:tcBorders>
          </w:tcPr>
          <w:p w:rsidR="003331F0" w:rsidRDefault="003331F0">
            <w:pPr>
              <w:numPr>
                <w:ilvl w:val="0"/>
                <w:numId w:val="336"/>
              </w:numPr>
              <w:kinsoku w:val="0"/>
              <w:overflowPunct w:val="0"/>
              <w:autoSpaceDE/>
              <w:autoSpaceDN/>
              <w:adjustRightInd/>
              <w:spacing w:before="44" w:after="1066" w:line="283" w:lineRule="exact"/>
              <w:ind w:right="123"/>
              <w:jc w:val="right"/>
              <w:textAlignment w:val="baseline"/>
              <w:rPr>
                <w:spacing w:val="274"/>
                <w:sz w:val="24"/>
                <w:szCs w:val="24"/>
                <w:lang w:eastAsia="en-US"/>
              </w:rPr>
            </w:pPr>
          </w:p>
        </w:tc>
        <w:tc>
          <w:tcPr>
            <w:tcW w:w="7868" w:type="dxa"/>
            <w:tcBorders>
              <w:top w:val="nil"/>
              <w:left w:val="nil"/>
              <w:bottom w:val="nil"/>
              <w:right w:val="nil"/>
            </w:tcBorders>
          </w:tcPr>
          <w:p w:rsidR="003331F0" w:rsidRDefault="003331F0">
            <w:pPr>
              <w:kinsoku w:val="0"/>
              <w:overflowPunct w:val="0"/>
              <w:autoSpaceDE/>
              <w:autoSpaceDN/>
              <w:adjustRightInd/>
              <w:spacing w:after="16" w:line="275" w:lineRule="exact"/>
              <w:ind w:left="216" w:right="36"/>
              <w:jc w:val="both"/>
              <w:textAlignment w:val="baseline"/>
              <w:rPr>
                <w:sz w:val="24"/>
                <w:szCs w:val="24"/>
                <w:lang w:eastAsia="en-US"/>
              </w:rPr>
            </w:pPr>
            <w:r>
              <w:rPr>
                <w:sz w:val="24"/>
                <w:szCs w:val="24"/>
                <w:lang w:eastAsia="en-US"/>
              </w:rPr>
              <w:t>No judgment or order of a court, arbitral tribunal or other tribunal or any order or sanction of any governmental or other regulatory body which would reasonably be expected to have a Mate</w:t>
            </w:r>
            <w:r>
              <w:rPr>
                <w:sz w:val="24"/>
                <w:szCs w:val="24"/>
                <w:lang w:val="es-ES" w:eastAsia="es-ES"/>
              </w:rPr>
              <w:t>ri</w:t>
            </w:r>
            <w:r>
              <w:rPr>
                <w:sz w:val="24"/>
                <w:szCs w:val="24"/>
                <w:lang w:eastAsia="en-US"/>
              </w:rPr>
              <w:t>al Adverse Effect has (to the best of its knowledge and belief (having made due and careful enquiry)) been made against it or its assets.</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274" w:lineRule="exact"/>
        <w:textAlignment w:val="baseline"/>
        <w:rPr>
          <w:b/>
          <w:bCs/>
          <w:spacing w:val="6"/>
          <w:sz w:val="24"/>
          <w:szCs w:val="24"/>
        </w:rPr>
      </w:pPr>
      <w:r>
        <w:rPr>
          <w:spacing w:val="6"/>
          <w:sz w:val="24"/>
          <w:szCs w:val="24"/>
        </w:rPr>
        <w:t xml:space="preserve">19.15 </w:t>
      </w:r>
      <w:r>
        <w:rPr>
          <w:b/>
          <w:bCs/>
          <w:spacing w:val="6"/>
          <w:sz w:val="24"/>
          <w:szCs w:val="24"/>
        </w:rPr>
        <w:t>Valuation</w:t>
      </w:r>
    </w:p>
    <w:p w:rsidR="003331F0" w:rsidRDefault="003331F0">
      <w:pPr>
        <w:numPr>
          <w:ilvl w:val="0"/>
          <w:numId w:val="337"/>
        </w:numPr>
        <w:kinsoku w:val="0"/>
        <w:overflowPunct w:val="0"/>
        <w:autoSpaceDE/>
        <w:autoSpaceDN/>
        <w:adjustRightInd/>
        <w:spacing w:before="237" w:line="276" w:lineRule="exact"/>
        <w:jc w:val="both"/>
        <w:textAlignment w:val="baseline"/>
        <w:rPr>
          <w:spacing w:val="2"/>
          <w:sz w:val="24"/>
          <w:szCs w:val="24"/>
        </w:rPr>
      </w:pPr>
      <w:r>
        <w:rPr>
          <w:spacing w:val="2"/>
          <w:sz w:val="24"/>
          <w:szCs w:val="24"/>
        </w:rPr>
        <w:t>All written information supplied by it or on its behalf to the Valuer for the purposes of each Valuation was true and accurate in all material respects as at its date or (if appropriate) as at the date (if any) at which it is stated to be given.</w:t>
      </w:r>
    </w:p>
    <w:p w:rsidR="003331F0" w:rsidRDefault="003331F0">
      <w:pPr>
        <w:numPr>
          <w:ilvl w:val="0"/>
          <w:numId w:val="337"/>
        </w:numPr>
        <w:kinsoku w:val="0"/>
        <w:overflowPunct w:val="0"/>
        <w:autoSpaceDE/>
        <w:autoSpaceDN/>
        <w:adjustRightInd/>
        <w:spacing w:before="239" w:line="276" w:lineRule="exact"/>
        <w:jc w:val="both"/>
        <w:textAlignment w:val="baseline"/>
        <w:rPr>
          <w:sz w:val="24"/>
          <w:szCs w:val="24"/>
        </w:rPr>
      </w:pPr>
      <w:r>
        <w:rPr>
          <w:sz w:val="24"/>
          <w:szCs w:val="24"/>
        </w:rPr>
        <w:t>Any financial projections contained in the information referred to in paragraph (a) above have been prepared as at their date, on the basis of recent historical information and on the basis of reasonable assumptions.</w:t>
      </w:r>
    </w:p>
    <w:p w:rsidR="003331F0" w:rsidRDefault="003331F0">
      <w:pPr>
        <w:numPr>
          <w:ilvl w:val="0"/>
          <w:numId w:val="337"/>
        </w:numPr>
        <w:kinsoku w:val="0"/>
        <w:overflowPunct w:val="0"/>
        <w:autoSpaceDE/>
        <w:autoSpaceDN/>
        <w:adjustRightInd/>
        <w:spacing w:before="236" w:line="278" w:lineRule="exact"/>
        <w:jc w:val="both"/>
        <w:textAlignment w:val="baseline"/>
        <w:rPr>
          <w:sz w:val="24"/>
          <w:szCs w:val="24"/>
        </w:rPr>
      </w:pPr>
      <w:r>
        <w:rPr>
          <w:sz w:val="24"/>
          <w:szCs w:val="24"/>
        </w:rPr>
        <w:t>It has not omitted to supply any information to the Valuer which, if disclosed, would adversely affect the Valuation as at its date.</w:t>
      </w:r>
    </w:p>
    <w:p w:rsidR="003331F0" w:rsidRDefault="003331F0">
      <w:pPr>
        <w:numPr>
          <w:ilvl w:val="0"/>
          <w:numId w:val="337"/>
        </w:numPr>
        <w:kinsoku w:val="0"/>
        <w:overflowPunct w:val="0"/>
        <w:autoSpaceDE/>
        <w:autoSpaceDN/>
        <w:adjustRightInd/>
        <w:spacing w:before="239" w:line="276" w:lineRule="exact"/>
        <w:jc w:val="both"/>
        <w:textAlignment w:val="baseline"/>
        <w:rPr>
          <w:sz w:val="24"/>
          <w:szCs w:val="24"/>
        </w:rPr>
      </w:pPr>
      <w:r>
        <w:rPr>
          <w:sz w:val="24"/>
          <w:szCs w:val="24"/>
        </w:rPr>
        <w:t>As at the relevant Utilisation Date, nothing has occurred since the date the information referred to in paragraph (a) above was supplied which, if it had occurred prior to the Initial Valuation, would have materially and adversely affected the Initial Valuation.</w:t>
      </w:r>
    </w:p>
    <w:p w:rsidR="003331F0" w:rsidRDefault="003331F0">
      <w:pPr>
        <w:kinsoku w:val="0"/>
        <w:overflowPunct w:val="0"/>
        <w:autoSpaceDE/>
        <w:autoSpaceDN/>
        <w:adjustRightInd/>
        <w:spacing w:before="245" w:line="276" w:lineRule="exact"/>
        <w:textAlignment w:val="baseline"/>
        <w:rPr>
          <w:b/>
          <w:bCs/>
          <w:spacing w:val="2"/>
          <w:sz w:val="24"/>
          <w:szCs w:val="24"/>
        </w:rPr>
      </w:pPr>
      <w:r>
        <w:rPr>
          <w:spacing w:val="2"/>
          <w:sz w:val="24"/>
          <w:szCs w:val="24"/>
        </w:rPr>
        <w:t xml:space="preserve">19.16 </w:t>
      </w:r>
      <w:r>
        <w:rPr>
          <w:b/>
          <w:bCs/>
          <w:spacing w:val="2"/>
          <w:sz w:val="24"/>
          <w:szCs w:val="24"/>
        </w:rPr>
        <w:t>Title to Property and other assets</w:t>
      </w:r>
    </w:p>
    <w:p w:rsidR="003331F0" w:rsidRDefault="003331F0">
      <w:pPr>
        <w:tabs>
          <w:tab w:val="left" w:pos="1440"/>
        </w:tabs>
        <w:kinsoku w:val="0"/>
        <w:overflowPunct w:val="0"/>
        <w:autoSpaceDE/>
        <w:autoSpaceDN/>
        <w:adjustRightInd/>
        <w:spacing w:before="237" w:line="274" w:lineRule="exact"/>
        <w:ind w:left="720"/>
        <w:textAlignment w:val="baseline"/>
        <w:rPr>
          <w:sz w:val="24"/>
          <w:szCs w:val="24"/>
        </w:rPr>
      </w:pPr>
      <w:r>
        <w:rPr>
          <w:sz w:val="24"/>
          <w:szCs w:val="24"/>
        </w:rPr>
        <w:t>(a)</w:t>
      </w:r>
      <w:r>
        <w:rPr>
          <w:sz w:val="24"/>
          <w:szCs w:val="24"/>
        </w:rPr>
        <w:tab/>
        <w:t>Each Obligor will, from:</w:t>
      </w:r>
    </w:p>
    <w:p w:rsidR="003331F0" w:rsidRDefault="003331F0">
      <w:pPr>
        <w:tabs>
          <w:tab w:val="left" w:pos="2160"/>
        </w:tabs>
        <w:kinsoku w:val="0"/>
        <w:overflowPunct w:val="0"/>
        <w:autoSpaceDE/>
        <w:autoSpaceDN/>
        <w:adjustRightInd/>
        <w:spacing w:before="240" w:line="274" w:lineRule="exact"/>
        <w:ind w:left="1440"/>
        <w:textAlignment w:val="baseline"/>
        <w:rPr>
          <w:sz w:val="24"/>
          <w:szCs w:val="24"/>
        </w:rPr>
      </w:pPr>
      <w:r>
        <w:rPr>
          <w:sz w:val="24"/>
          <w:szCs w:val="24"/>
        </w:rPr>
        <w:t>(i)</w:t>
      </w:r>
      <w:r>
        <w:rPr>
          <w:sz w:val="24"/>
          <w:szCs w:val="24"/>
        </w:rPr>
        <w:tab/>
        <w:t>the first Utilisation Date:</w:t>
      </w:r>
    </w:p>
    <w:p w:rsidR="003331F0" w:rsidRDefault="003331F0">
      <w:pPr>
        <w:tabs>
          <w:tab w:val="right" w:pos="9000"/>
        </w:tabs>
        <w:kinsoku w:val="0"/>
        <w:overflowPunct w:val="0"/>
        <w:autoSpaceDE/>
        <w:autoSpaceDN/>
        <w:adjustRightInd/>
        <w:spacing w:before="244" w:line="273" w:lineRule="exact"/>
        <w:ind w:left="2160"/>
        <w:textAlignment w:val="baseline"/>
        <w:rPr>
          <w:sz w:val="24"/>
          <w:szCs w:val="24"/>
        </w:rPr>
      </w:pPr>
      <w:r>
        <w:rPr>
          <w:sz w:val="24"/>
          <w:szCs w:val="24"/>
        </w:rPr>
        <w:t>(A)</w:t>
      </w:r>
      <w:r>
        <w:rPr>
          <w:sz w:val="24"/>
          <w:szCs w:val="24"/>
        </w:rPr>
        <w:tab/>
        <w:t>be the legal and beneficial owner of the Property that it is</w:t>
      </w:r>
    </w:p>
    <w:p w:rsidR="003331F0" w:rsidRDefault="003331F0">
      <w:pPr>
        <w:kinsoku w:val="0"/>
        <w:overflowPunct w:val="0"/>
        <w:autoSpaceDE/>
        <w:autoSpaceDN/>
        <w:adjustRightInd/>
        <w:spacing w:after="787" w:line="277" w:lineRule="exact"/>
        <w:ind w:left="2880"/>
        <w:textAlignment w:val="baseline"/>
        <w:rPr>
          <w:sz w:val="24"/>
          <w:szCs w:val="24"/>
        </w:rPr>
      </w:pPr>
      <w:r>
        <w:rPr>
          <w:sz w:val="24"/>
          <w:szCs w:val="24"/>
        </w:rPr>
        <w:t xml:space="preserve">named as owner of in Schedule 1 </w:t>
      </w:r>
      <w:r>
        <w:rPr>
          <w:i/>
          <w:iCs/>
          <w:sz w:val="24"/>
          <w:szCs w:val="24"/>
        </w:rPr>
        <w:t xml:space="preserve">(The Original Lenders and Property) </w:t>
      </w:r>
      <w:r>
        <w:rPr>
          <w:sz w:val="24"/>
          <w:szCs w:val="24"/>
        </w:rPr>
        <w:t>(other than the Nassica Land Plot); and</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- 97 -</w:t>
      </w:r>
      <w:r>
        <w:rPr>
          <w:sz w:val="24"/>
          <w:szCs w:val="24"/>
        </w:rPr>
        <w:tab/>
      </w:r>
      <w:r>
        <w:rPr>
          <w:sz w:val="16"/>
          <w:szCs w:val="16"/>
        </w:rPr>
        <w:t>70-40580707</w:t>
      </w:r>
    </w:p>
    <w:p w:rsidR="003331F0" w:rsidRDefault="003331F0">
      <w:pPr>
        <w:pageBreakBefore/>
        <w:kinsoku w:val="0"/>
        <w:overflowPunct w:val="0"/>
        <w:autoSpaceDE/>
        <w:autoSpaceDN/>
        <w:adjustRightInd/>
        <w:spacing w:line="269" w:lineRule="exact"/>
        <w:textAlignment w:val="baseline"/>
        <w:rPr>
          <w:spacing w:val="18"/>
          <w:sz w:val="24"/>
          <w:szCs w:val="24"/>
          <w:lang w:eastAsia="en-US"/>
        </w:rPr>
      </w:pPr>
      <w:r>
        <w:rPr>
          <w:spacing w:val="18"/>
          <w:sz w:val="24"/>
          <w:szCs w:val="24"/>
          <w:lang w:eastAsia="en-US"/>
        </w:rPr>
        <w:lastRenderedPageBreak/>
        <w:t>(b)</w:t>
      </w:r>
    </w:p>
    <w:p w:rsidR="003331F0" w:rsidRDefault="003331F0">
      <w:pPr>
        <w:tabs>
          <w:tab w:val="left" w:pos="1512"/>
        </w:tabs>
        <w:kinsoku w:val="0"/>
        <w:overflowPunct w:val="0"/>
        <w:autoSpaceDE/>
        <w:autoSpaceDN/>
        <w:adjustRightInd/>
        <w:spacing w:before="12" w:line="273" w:lineRule="exact"/>
        <w:ind w:left="792"/>
        <w:textAlignment w:val="baseline"/>
        <w:rPr>
          <w:spacing w:val="4"/>
          <w:sz w:val="24"/>
          <w:szCs w:val="24"/>
          <w:lang w:eastAsia="en-US"/>
        </w:rPr>
      </w:pPr>
      <w:r>
        <w:rPr>
          <w:spacing w:val="4"/>
          <w:sz w:val="24"/>
          <w:szCs w:val="24"/>
          <w:lang w:eastAsia="en-US"/>
        </w:rPr>
        <w:t>(B)</w:t>
      </w:r>
      <w:r>
        <w:rPr>
          <w:spacing w:val="4"/>
          <w:sz w:val="24"/>
          <w:szCs w:val="24"/>
          <w:lang w:eastAsia="en-US"/>
        </w:rPr>
        <w:tab/>
        <w:t>have good, valid and marketable title to that Property (other</w:t>
      </w:r>
    </w:p>
    <w:p w:rsidR="003331F0" w:rsidRDefault="003331F0">
      <w:pPr>
        <w:kinsoku w:val="0"/>
        <w:overflowPunct w:val="0"/>
        <w:autoSpaceDE/>
        <w:autoSpaceDN/>
        <w:adjustRightInd/>
        <w:spacing w:line="275" w:lineRule="exact"/>
        <w:ind w:left="1512"/>
        <w:jc w:val="both"/>
        <w:textAlignment w:val="baseline"/>
        <w:rPr>
          <w:sz w:val="24"/>
          <w:szCs w:val="24"/>
          <w:lang w:eastAsia="en-US"/>
        </w:rPr>
      </w:pPr>
      <w:r>
        <w:rPr>
          <w:sz w:val="24"/>
          <w:szCs w:val="24"/>
          <w:lang w:eastAsia="en-US"/>
        </w:rPr>
        <w:t>than the Nassica Land Plot) and each of its other assets which are expressed to be the subject of the Transaction Security as at that Utilisation Date; and</w:t>
      </w:r>
    </w:p>
    <w:p w:rsidR="003331F0" w:rsidRDefault="003331F0">
      <w:pPr>
        <w:tabs>
          <w:tab w:val="left" w:pos="792"/>
        </w:tabs>
        <w:kinsoku w:val="0"/>
        <w:overflowPunct w:val="0"/>
        <w:autoSpaceDE/>
        <w:autoSpaceDN/>
        <w:adjustRightInd/>
        <w:spacing w:before="244" w:line="273" w:lineRule="exact"/>
        <w:ind w:left="72"/>
        <w:textAlignment w:val="baseline"/>
        <w:rPr>
          <w:spacing w:val="2"/>
          <w:sz w:val="24"/>
          <w:szCs w:val="24"/>
          <w:lang w:eastAsia="en-US"/>
        </w:rPr>
      </w:pPr>
      <w:r>
        <w:rPr>
          <w:spacing w:val="2"/>
          <w:sz w:val="24"/>
          <w:szCs w:val="24"/>
          <w:lang w:eastAsia="en-US"/>
        </w:rPr>
        <w:t>(ii)</w:t>
      </w:r>
      <w:r>
        <w:rPr>
          <w:spacing w:val="2"/>
          <w:sz w:val="24"/>
          <w:szCs w:val="24"/>
          <w:lang w:eastAsia="en-US"/>
        </w:rPr>
        <w:tab/>
        <w:t>from the Utilisation Date of Facility C and in the case of the Nassica</w:t>
      </w:r>
    </w:p>
    <w:p w:rsidR="003331F0" w:rsidRDefault="003331F0">
      <w:pPr>
        <w:kinsoku w:val="0"/>
        <w:overflowPunct w:val="0"/>
        <w:autoSpaceDE/>
        <w:autoSpaceDN/>
        <w:adjustRightInd/>
        <w:spacing w:line="274" w:lineRule="exact"/>
        <w:ind w:left="792"/>
        <w:textAlignment w:val="baseline"/>
        <w:rPr>
          <w:spacing w:val="-1"/>
          <w:sz w:val="24"/>
          <w:szCs w:val="24"/>
          <w:lang w:eastAsia="en-US"/>
        </w:rPr>
      </w:pPr>
      <w:r>
        <w:rPr>
          <w:spacing w:val="-1"/>
          <w:sz w:val="24"/>
          <w:szCs w:val="24"/>
          <w:lang w:eastAsia="en-US"/>
        </w:rPr>
        <w:t>Propco only:</w:t>
      </w:r>
    </w:p>
    <w:p w:rsidR="003331F0" w:rsidRDefault="003331F0">
      <w:pPr>
        <w:numPr>
          <w:ilvl w:val="0"/>
          <w:numId w:val="338"/>
        </w:numPr>
        <w:kinsoku w:val="0"/>
        <w:overflowPunct w:val="0"/>
        <w:autoSpaceDE/>
        <w:autoSpaceDN/>
        <w:adjustRightInd/>
        <w:spacing w:before="245" w:line="274" w:lineRule="exact"/>
        <w:textAlignment w:val="baseline"/>
        <w:rPr>
          <w:sz w:val="24"/>
          <w:szCs w:val="24"/>
          <w:lang w:eastAsia="en-US"/>
        </w:rPr>
      </w:pPr>
      <w:r>
        <w:rPr>
          <w:sz w:val="24"/>
          <w:szCs w:val="24"/>
          <w:lang w:eastAsia="en-US"/>
        </w:rPr>
        <w:t>be the legal and beneficial owner of the Nassica Land Plot; and</w:t>
      </w:r>
    </w:p>
    <w:p w:rsidR="003331F0" w:rsidRDefault="003331F0">
      <w:pPr>
        <w:numPr>
          <w:ilvl w:val="0"/>
          <w:numId w:val="339"/>
        </w:numPr>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have good, valid and marketable title to the Nassica Land Plot and each of its other assets which are expressed to be the subject of the Transaction Security as at that Utilisation Date,</w:t>
      </w:r>
    </w:p>
    <w:p w:rsidR="003331F0" w:rsidRDefault="003331F0">
      <w:pPr>
        <w:kinsoku w:val="0"/>
        <w:overflowPunct w:val="0"/>
        <w:autoSpaceDE/>
        <w:autoSpaceDN/>
        <w:adjustRightInd/>
        <w:spacing w:before="249" w:line="275" w:lineRule="exact"/>
        <w:ind w:left="72"/>
        <w:jc w:val="both"/>
        <w:textAlignment w:val="baseline"/>
        <w:rPr>
          <w:sz w:val="24"/>
          <w:szCs w:val="24"/>
          <w:lang w:eastAsia="en-US"/>
        </w:rPr>
      </w:pPr>
      <w:r>
        <w:rPr>
          <w:sz w:val="24"/>
          <w:szCs w:val="24"/>
          <w:lang w:eastAsia="en-US"/>
        </w:rPr>
        <w:t xml:space="preserve">in each case </w:t>
      </w:r>
      <w:r>
        <w:rPr>
          <w:sz w:val="24"/>
          <w:szCs w:val="24"/>
          <w:lang w:val="es-ES" w:eastAsia="es-ES"/>
        </w:rPr>
        <w:t>fr</w:t>
      </w:r>
      <w:r>
        <w:rPr>
          <w:sz w:val="24"/>
          <w:szCs w:val="24"/>
          <w:lang w:eastAsia="en-US"/>
        </w:rPr>
        <w:t>ee from Security (other than that created by or pursuant to the Security Documents) and restrictions and onerous covenants (other than those set out in the Legal Due Diligence Repo</w:t>
      </w:r>
      <w:r>
        <w:rPr>
          <w:sz w:val="24"/>
          <w:szCs w:val="24"/>
          <w:lang w:val="es-ES" w:eastAsia="es-ES"/>
        </w:rPr>
        <w:t>rt</w:t>
      </w:r>
      <w:r>
        <w:rPr>
          <w:sz w:val="24"/>
          <w:szCs w:val="24"/>
          <w:lang w:eastAsia="en-US"/>
        </w:rPr>
        <w:t>).</w:t>
      </w:r>
    </w:p>
    <w:p w:rsidR="003331F0" w:rsidRDefault="003331F0">
      <w:pPr>
        <w:kinsoku w:val="0"/>
        <w:overflowPunct w:val="0"/>
        <w:autoSpaceDE/>
        <w:autoSpaceDN/>
        <w:adjustRightInd/>
        <w:spacing w:before="238" w:line="276" w:lineRule="exact"/>
        <w:ind w:left="72"/>
        <w:jc w:val="both"/>
        <w:textAlignment w:val="baseline"/>
        <w:rPr>
          <w:sz w:val="24"/>
          <w:szCs w:val="24"/>
          <w:lang w:eastAsia="en-US"/>
        </w:rPr>
      </w:pPr>
      <w:r>
        <w:rPr>
          <w:sz w:val="24"/>
          <w:szCs w:val="24"/>
          <w:lang w:eastAsia="en-US"/>
        </w:rPr>
        <w:t>From the first Utilisation Date (in the case of the Nassica Shopping Centre and the Vista Alegre Property) and from the Utilisation Date relating to Facility C (in the case of the Nassica Land Plot) except as disclosed in a Property Repo</w:t>
      </w:r>
      <w:r>
        <w:rPr>
          <w:sz w:val="24"/>
          <w:szCs w:val="24"/>
          <w:lang w:val="es-ES" w:eastAsia="es-ES"/>
        </w:rPr>
        <w:t>rt</w:t>
      </w:r>
      <w:r>
        <w:rPr>
          <w:sz w:val="24"/>
          <w:szCs w:val="24"/>
          <w:lang w:eastAsia="en-US"/>
        </w:rPr>
        <w:t>:</w:t>
      </w:r>
    </w:p>
    <w:p w:rsidR="003331F0" w:rsidRDefault="003331F0">
      <w:pPr>
        <w:tabs>
          <w:tab w:val="left" w:pos="792"/>
        </w:tabs>
        <w:kinsoku w:val="0"/>
        <w:overflowPunct w:val="0"/>
        <w:autoSpaceDE/>
        <w:autoSpaceDN/>
        <w:adjustRightInd/>
        <w:spacing w:before="186" w:line="328" w:lineRule="exact"/>
        <w:ind w:left="72"/>
        <w:textAlignment w:val="baseline"/>
        <w:rPr>
          <w:spacing w:val="6"/>
          <w:sz w:val="24"/>
          <w:szCs w:val="24"/>
          <w:lang w:eastAsia="en-US"/>
        </w:rPr>
      </w:pPr>
      <w:r>
        <w:rPr>
          <w:spacing w:val="6"/>
          <w:sz w:val="24"/>
          <w:szCs w:val="24"/>
          <w:lang w:val="es-ES" w:eastAsia="es-ES"/>
        </w:rPr>
        <w:t>(i)</w:t>
      </w:r>
      <w:r>
        <w:rPr>
          <w:spacing w:val="6"/>
          <w:sz w:val="24"/>
          <w:szCs w:val="24"/>
          <w:lang w:val="es-ES" w:eastAsia="es-ES"/>
        </w:rPr>
        <w:tab/>
      </w:r>
      <w:r>
        <w:rPr>
          <w:spacing w:val="6"/>
          <w:sz w:val="24"/>
          <w:szCs w:val="24"/>
          <w:lang w:eastAsia="en-US"/>
        </w:rPr>
        <w:t>no breach of any law, regulation or covenant is outstanding which</w:t>
      </w:r>
    </w:p>
    <w:p w:rsidR="003331F0" w:rsidRDefault="003331F0">
      <w:pPr>
        <w:kinsoku w:val="0"/>
        <w:overflowPunct w:val="0"/>
        <w:autoSpaceDE/>
        <w:autoSpaceDN/>
        <w:adjustRightInd/>
        <w:spacing w:line="275" w:lineRule="exact"/>
        <w:ind w:left="792"/>
        <w:jc w:val="both"/>
        <w:textAlignment w:val="baseline"/>
        <w:rPr>
          <w:sz w:val="24"/>
          <w:szCs w:val="24"/>
          <w:lang w:eastAsia="en-US"/>
        </w:rPr>
      </w:pPr>
      <w:r>
        <w:rPr>
          <w:sz w:val="24"/>
          <w:szCs w:val="24"/>
          <w:lang w:eastAsia="en-US"/>
        </w:rPr>
        <w:t>adversely affects or might reasonably be expected to materially and adversely affect the value, saleability or use of that Property or the amount of Net Rental Income;</w:t>
      </w:r>
    </w:p>
    <w:p w:rsidR="003331F0" w:rsidRDefault="003331F0">
      <w:pPr>
        <w:tabs>
          <w:tab w:val="left" w:pos="792"/>
        </w:tabs>
        <w:kinsoku w:val="0"/>
        <w:overflowPunct w:val="0"/>
        <w:autoSpaceDE/>
        <w:autoSpaceDN/>
        <w:adjustRightInd/>
        <w:spacing w:before="244" w:line="272" w:lineRule="exact"/>
        <w:ind w:left="72"/>
        <w:textAlignment w:val="baseline"/>
        <w:rPr>
          <w:spacing w:val="3"/>
          <w:sz w:val="24"/>
          <w:szCs w:val="24"/>
          <w:lang w:eastAsia="en-US"/>
        </w:rPr>
      </w:pPr>
      <w:r>
        <w:rPr>
          <w:spacing w:val="3"/>
          <w:sz w:val="24"/>
          <w:szCs w:val="24"/>
          <w:lang w:eastAsia="en-US"/>
        </w:rPr>
        <w:t>(ii)</w:t>
      </w:r>
      <w:r>
        <w:rPr>
          <w:spacing w:val="3"/>
          <w:sz w:val="24"/>
          <w:szCs w:val="24"/>
          <w:lang w:eastAsia="en-US"/>
        </w:rPr>
        <w:tab/>
        <w:t>there is no covenant, agreement, stipulation, reservation, restriction,</w:t>
      </w:r>
    </w:p>
    <w:p w:rsidR="003331F0" w:rsidRDefault="003331F0">
      <w:pPr>
        <w:kinsoku w:val="0"/>
        <w:overflowPunct w:val="0"/>
        <w:autoSpaceDE/>
        <w:autoSpaceDN/>
        <w:adjustRightInd/>
        <w:spacing w:line="277" w:lineRule="exact"/>
        <w:ind w:left="792"/>
        <w:jc w:val="both"/>
        <w:textAlignment w:val="baseline"/>
        <w:rPr>
          <w:sz w:val="24"/>
          <w:szCs w:val="24"/>
          <w:lang w:eastAsia="en-US"/>
        </w:rPr>
      </w:pPr>
      <w:r>
        <w:rPr>
          <w:sz w:val="24"/>
          <w:szCs w:val="24"/>
          <w:lang w:eastAsia="en-US"/>
        </w:rPr>
        <w:t>condition, interest, right, easement or other matter whatsoever adversely affecting that Property;</w:t>
      </w:r>
    </w:p>
    <w:p w:rsidR="003331F0" w:rsidRDefault="003331F0">
      <w:pPr>
        <w:kinsoku w:val="0"/>
        <w:overflowPunct w:val="0"/>
        <w:autoSpaceDE/>
        <w:autoSpaceDN/>
        <w:adjustRightInd/>
        <w:spacing w:before="238" w:line="276" w:lineRule="exact"/>
        <w:ind w:left="792" w:hanging="720"/>
        <w:jc w:val="both"/>
        <w:textAlignment w:val="baseline"/>
        <w:rPr>
          <w:sz w:val="24"/>
          <w:szCs w:val="24"/>
          <w:lang w:eastAsia="en-US"/>
        </w:rPr>
      </w:pPr>
      <w:r>
        <w:rPr>
          <w:sz w:val="24"/>
          <w:szCs w:val="24"/>
          <w:lang w:eastAsia="en-US"/>
        </w:rPr>
        <w:t>(iii) nothing has arisen or has been created or is outstanding which would be an overriding interest, or an unregistered interest which overrides first registration or a registered disposition, over that Property;</w:t>
      </w:r>
    </w:p>
    <w:p w:rsidR="003331F0" w:rsidRDefault="003331F0">
      <w:pPr>
        <w:tabs>
          <w:tab w:val="left" w:pos="792"/>
        </w:tabs>
        <w:kinsoku w:val="0"/>
        <w:overflowPunct w:val="0"/>
        <w:autoSpaceDE/>
        <w:autoSpaceDN/>
        <w:adjustRightInd/>
        <w:spacing w:before="240" w:line="274" w:lineRule="exact"/>
        <w:ind w:left="72"/>
        <w:jc w:val="both"/>
        <w:textAlignment w:val="baseline"/>
        <w:rPr>
          <w:spacing w:val="7"/>
          <w:sz w:val="24"/>
          <w:szCs w:val="24"/>
          <w:lang w:eastAsia="en-US"/>
        </w:rPr>
      </w:pPr>
      <w:r>
        <w:rPr>
          <w:spacing w:val="7"/>
          <w:sz w:val="24"/>
          <w:szCs w:val="24"/>
          <w:lang w:eastAsia="en-US"/>
        </w:rPr>
        <w:t>(iv)</w:t>
      </w:r>
      <w:r>
        <w:rPr>
          <w:spacing w:val="7"/>
          <w:sz w:val="24"/>
          <w:szCs w:val="24"/>
          <w:lang w:eastAsia="en-US"/>
        </w:rPr>
        <w:tab/>
        <w:t>all facilities necessary for the enjoyment and use of that Property</w:t>
      </w:r>
    </w:p>
    <w:p w:rsidR="003331F0" w:rsidRDefault="003331F0">
      <w:pPr>
        <w:kinsoku w:val="0"/>
        <w:overflowPunct w:val="0"/>
        <w:autoSpaceDE/>
        <w:autoSpaceDN/>
        <w:adjustRightInd/>
        <w:spacing w:before="2" w:line="275" w:lineRule="exact"/>
        <w:ind w:left="792"/>
        <w:jc w:val="both"/>
        <w:textAlignment w:val="baseline"/>
        <w:rPr>
          <w:sz w:val="24"/>
          <w:szCs w:val="24"/>
          <w:lang w:eastAsia="en-US"/>
        </w:rPr>
      </w:pPr>
      <w:r>
        <w:rPr>
          <w:sz w:val="24"/>
          <w:szCs w:val="24"/>
          <w:lang w:eastAsia="en-US"/>
        </w:rPr>
        <w:t>(including those necessary for the carrying on of its business at that Property) are enjoyed by that Property;</w:t>
      </w:r>
    </w:p>
    <w:p w:rsidR="003331F0" w:rsidRDefault="003331F0">
      <w:pPr>
        <w:tabs>
          <w:tab w:val="left" w:pos="792"/>
        </w:tabs>
        <w:kinsoku w:val="0"/>
        <w:overflowPunct w:val="0"/>
        <w:autoSpaceDE/>
        <w:autoSpaceDN/>
        <w:adjustRightInd/>
        <w:spacing w:before="306" w:line="274" w:lineRule="exact"/>
        <w:ind w:left="72"/>
        <w:textAlignment w:val="baseline"/>
        <w:rPr>
          <w:spacing w:val="9"/>
          <w:sz w:val="24"/>
          <w:szCs w:val="24"/>
          <w:lang w:eastAsia="en-US"/>
        </w:rPr>
      </w:pPr>
      <w:r>
        <w:rPr>
          <w:spacing w:val="9"/>
          <w:sz w:val="24"/>
          <w:szCs w:val="24"/>
          <w:lang w:eastAsia="en-US"/>
        </w:rPr>
        <w:t>(v)</w:t>
      </w:r>
      <w:r>
        <w:rPr>
          <w:spacing w:val="9"/>
          <w:sz w:val="24"/>
          <w:szCs w:val="24"/>
          <w:lang w:eastAsia="en-US"/>
        </w:rPr>
        <w:tab/>
        <w:t>none of the facilities referred to in sub-paragraph (iv) above are</w:t>
      </w:r>
    </w:p>
    <w:p w:rsidR="003331F0" w:rsidRDefault="003331F0">
      <w:pPr>
        <w:kinsoku w:val="0"/>
        <w:overflowPunct w:val="0"/>
        <w:autoSpaceDE/>
        <w:autoSpaceDN/>
        <w:adjustRightInd/>
        <w:spacing w:before="62" w:line="274" w:lineRule="exact"/>
        <w:ind w:left="792"/>
        <w:textAlignment w:val="baseline"/>
        <w:rPr>
          <w:spacing w:val="-1"/>
          <w:sz w:val="24"/>
          <w:szCs w:val="24"/>
          <w:lang w:eastAsia="en-US"/>
        </w:rPr>
      </w:pPr>
      <w:r>
        <w:rPr>
          <w:spacing w:val="-1"/>
          <w:sz w:val="24"/>
          <w:szCs w:val="24"/>
          <w:lang w:eastAsia="en-US"/>
        </w:rPr>
        <w:t>enjoyed on terms:</w:t>
      </w:r>
    </w:p>
    <w:p w:rsidR="003331F0" w:rsidRDefault="003331F0">
      <w:pPr>
        <w:numPr>
          <w:ilvl w:val="0"/>
          <w:numId w:val="340"/>
        </w:numPr>
        <w:kinsoku w:val="0"/>
        <w:overflowPunct w:val="0"/>
        <w:autoSpaceDE/>
        <w:autoSpaceDN/>
        <w:adjustRightInd/>
        <w:spacing w:before="234" w:line="279" w:lineRule="exact"/>
        <w:jc w:val="both"/>
        <w:textAlignment w:val="baseline"/>
        <w:rPr>
          <w:sz w:val="24"/>
          <w:szCs w:val="24"/>
          <w:lang w:eastAsia="en-US"/>
        </w:rPr>
      </w:pPr>
      <w:r>
        <w:rPr>
          <w:sz w:val="24"/>
          <w:szCs w:val="24"/>
          <w:lang w:eastAsia="en-US"/>
        </w:rPr>
        <w:t>entitling any person to terminate or curtail its use of that Property; or</w:t>
      </w:r>
    </w:p>
    <w:p w:rsidR="003331F0" w:rsidRDefault="003331F0">
      <w:pPr>
        <w:numPr>
          <w:ilvl w:val="0"/>
          <w:numId w:val="340"/>
        </w:numPr>
        <w:kinsoku w:val="0"/>
        <w:overflowPunct w:val="0"/>
        <w:autoSpaceDE/>
        <w:autoSpaceDN/>
        <w:adjustRightInd/>
        <w:spacing w:before="239" w:line="274" w:lineRule="exact"/>
        <w:jc w:val="both"/>
        <w:textAlignment w:val="baseline"/>
        <w:rPr>
          <w:sz w:val="24"/>
          <w:szCs w:val="24"/>
          <w:lang w:eastAsia="en-US"/>
        </w:rPr>
      </w:pPr>
      <w:r>
        <w:rPr>
          <w:sz w:val="24"/>
          <w:szCs w:val="24"/>
          <w:lang w:eastAsia="en-US"/>
        </w:rPr>
        <w:t>which conflict with or restrict its use of that Property;</w:t>
      </w:r>
    </w:p>
    <w:p w:rsidR="003331F0" w:rsidRDefault="003331F0">
      <w:pPr>
        <w:kinsoku w:val="0"/>
        <w:overflowPunct w:val="0"/>
        <w:autoSpaceDE/>
        <w:autoSpaceDN/>
        <w:adjustRightInd/>
        <w:spacing w:before="243" w:after="1182" w:line="276" w:lineRule="exact"/>
        <w:ind w:left="792" w:hanging="720"/>
        <w:jc w:val="both"/>
        <w:textAlignment w:val="baseline"/>
        <w:rPr>
          <w:sz w:val="24"/>
          <w:szCs w:val="24"/>
          <w:lang w:eastAsia="en-US"/>
        </w:rPr>
      </w:pPr>
      <w:r>
        <w:rPr>
          <w:sz w:val="24"/>
          <w:szCs w:val="24"/>
          <w:lang w:eastAsia="en-US"/>
        </w:rPr>
        <w:t>(vi) no Obligor has received any notice of any adverse claim by any person in respect of the ownership of that Property or any interest in it which might reasonably be expected to be determined in favour of that</w:t>
      </w:r>
    </w:p>
    <w:p w:rsidR="003331F0" w:rsidRDefault="003331F0">
      <w:pPr>
        <w:tabs>
          <w:tab w:val="left" w:pos="4248"/>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- 98 -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8" w:line="276" w:lineRule="exact"/>
        <w:ind w:left="2160"/>
        <w:jc w:val="both"/>
        <w:textAlignment w:val="baseline"/>
        <w:rPr>
          <w:sz w:val="24"/>
          <w:szCs w:val="24"/>
          <w:lang w:eastAsia="en-US"/>
        </w:rPr>
      </w:pPr>
      <w:r>
        <w:rPr>
          <w:sz w:val="24"/>
          <w:szCs w:val="24"/>
          <w:lang w:eastAsia="en-US"/>
        </w:rPr>
        <w:lastRenderedPageBreak/>
        <w:t>person, nor has any acknowledgement been given to any such person in respect of that Property;</w:t>
      </w:r>
    </w:p>
    <w:p w:rsidR="003331F0" w:rsidRDefault="003331F0">
      <w:pPr>
        <w:numPr>
          <w:ilvl w:val="0"/>
          <w:numId w:val="341"/>
        </w:numPr>
        <w:kinsoku w:val="0"/>
        <w:overflowPunct w:val="0"/>
        <w:autoSpaceDE/>
        <w:autoSpaceDN/>
        <w:adjustRightInd/>
        <w:spacing w:before="242" w:line="276" w:lineRule="exact"/>
        <w:jc w:val="both"/>
        <w:textAlignment w:val="baseline"/>
        <w:rPr>
          <w:sz w:val="24"/>
          <w:szCs w:val="24"/>
          <w:lang w:eastAsia="en-US"/>
        </w:rPr>
      </w:pPr>
      <w:r>
        <w:rPr>
          <w:sz w:val="24"/>
          <w:szCs w:val="24"/>
          <w:lang w:eastAsia="en-US"/>
        </w:rPr>
        <w:t xml:space="preserve">that Property is held by the relevant Obligor </w:t>
      </w:r>
      <w:r>
        <w:rPr>
          <w:sz w:val="24"/>
          <w:szCs w:val="24"/>
          <w:lang w:val="es-ES" w:eastAsia="es-ES"/>
        </w:rPr>
        <w:t>fr</w:t>
      </w:r>
      <w:r>
        <w:rPr>
          <w:sz w:val="24"/>
          <w:szCs w:val="24"/>
          <w:lang w:eastAsia="en-US"/>
        </w:rPr>
        <w:t>ee from any lease or licence (other than those entered into in accordance with this Agreement);</w:t>
      </w:r>
    </w:p>
    <w:p w:rsidR="003331F0" w:rsidRDefault="003331F0">
      <w:pPr>
        <w:numPr>
          <w:ilvl w:val="0"/>
          <w:numId w:val="341"/>
        </w:numPr>
        <w:kinsoku w:val="0"/>
        <w:overflowPunct w:val="0"/>
        <w:autoSpaceDE/>
        <w:autoSpaceDN/>
        <w:adjustRightInd/>
        <w:spacing w:before="240" w:line="276" w:lineRule="exact"/>
        <w:jc w:val="both"/>
        <w:textAlignment w:val="baseline"/>
        <w:rPr>
          <w:sz w:val="24"/>
          <w:szCs w:val="24"/>
          <w:lang w:eastAsia="en-US"/>
        </w:rPr>
      </w:pPr>
      <w:r>
        <w:rPr>
          <w:sz w:val="24"/>
          <w:szCs w:val="24"/>
          <w:lang w:eastAsia="en-US"/>
        </w:rPr>
        <w:t>each Obligor has the benefit of all necessary licences, consents and authorisations required under all applicable law in connection with its ownership of the Properties, and they are in full force and effect in each case, where failure to obtain or effect those licences, consents and authorisations has or would reasonably be expected to have a Material Adverse Effect;</w:t>
      </w:r>
    </w:p>
    <w:p w:rsidR="003331F0" w:rsidRDefault="003331F0">
      <w:pPr>
        <w:numPr>
          <w:ilvl w:val="0"/>
          <w:numId w:val="341"/>
        </w:numPr>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 xml:space="preserve">each Property is </w:t>
      </w:r>
      <w:r>
        <w:rPr>
          <w:sz w:val="24"/>
          <w:szCs w:val="24"/>
          <w:lang w:val="es-ES" w:eastAsia="es-ES"/>
        </w:rPr>
        <w:t>fr</w:t>
      </w:r>
      <w:r>
        <w:rPr>
          <w:sz w:val="24"/>
          <w:szCs w:val="24"/>
          <w:lang w:eastAsia="en-US"/>
        </w:rPr>
        <w:t>ee and clear of material damage and structural defects which might reasonably be expected to have a material adverse effect on the value of that Property; and</w:t>
      </w:r>
    </w:p>
    <w:p w:rsidR="003331F0" w:rsidRDefault="003331F0">
      <w:pPr>
        <w:numPr>
          <w:ilvl w:val="0"/>
          <w:numId w:val="342"/>
        </w:numPr>
        <w:kinsoku w:val="0"/>
        <w:overflowPunct w:val="0"/>
        <w:autoSpaceDE/>
        <w:autoSpaceDN/>
        <w:adjustRightInd/>
        <w:spacing w:before="3" w:line="518" w:lineRule="exact"/>
        <w:ind w:right="1080"/>
        <w:textAlignment w:val="baseline"/>
        <w:rPr>
          <w:b/>
          <w:bCs/>
          <w:sz w:val="24"/>
          <w:szCs w:val="24"/>
          <w:lang w:eastAsia="en-US"/>
        </w:rPr>
      </w:pPr>
      <w:r>
        <w:rPr>
          <w:sz w:val="24"/>
          <w:szCs w:val="24"/>
          <w:lang w:eastAsia="en-US"/>
        </w:rPr>
        <w:t xml:space="preserve">no Property is subject to or at risk of flooding or subsidence. 19.17 </w:t>
      </w:r>
      <w:r>
        <w:rPr>
          <w:b/>
          <w:bCs/>
          <w:sz w:val="24"/>
          <w:szCs w:val="24"/>
          <w:lang w:eastAsia="en-US"/>
        </w:rPr>
        <w:t>Information for Due Diligence Reports</w:t>
      </w:r>
    </w:p>
    <w:p w:rsidR="003331F0" w:rsidRDefault="003331F0">
      <w:pPr>
        <w:numPr>
          <w:ilvl w:val="0"/>
          <w:numId w:val="343"/>
        </w:numPr>
        <w:kinsoku w:val="0"/>
        <w:overflowPunct w:val="0"/>
        <w:autoSpaceDE/>
        <w:autoSpaceDN/>
        <w:adjustRightInd/>
        <w:spacing w:before="233" w:after="236" w:line="276" w:lineRule="exact"/>
        <w:jc w:val="both"/>
        <w:textAlignment w:val="baseline"/>
        <w:rPr>
          <w:sz w:val="24"/>
          <w:szCs w:val="24"/>
          <w:lang w:eastAsia="en-US"/>
        </w:rPr>
      </w:pPr>
      <w:r>
        <w:rPr>
          <w:sz w:val="24"/>
          <w:szCs w:val="24"/>
          <w:lang w:eastAsia="en-US"/>
        </w:rPr>
        <w:t xml:space="preserve">The information supplied by it or on its behalf to (i) the lawyers who prepared the Legal Due Diligence Report for the purpose of that Legal Due Diligence Report and (ii) any report provider in connection with the preparation of any other report listed in Schedule 2 </w:t>
      </w:r>
      <w:r>
        <w:rPr>
          <w:i/>
          <w:iCs/>
          <w:sz w:val="24"/>
          <w:szCs w:val="24"/>
          <w:lang w:eastAsia="en-US"/>
        </w:rPr>
        <w:t xml:space="preserve">(Conditions Precedent and Conditions Subsequent) </w:t>
      </w:r>
      <w:r>
        <w:rPr>
          <w:sz w:val="24"/>
          <w:szCs w:val="24"/>
          <w:lang w:eastAsia="en-US"/>
        </w:rPr>
        <w:t xml:space="preserve">or Schedule 3 </w:t>
      </w:r>
      <w:r>
        <w:rPr>
          <w:i/>
          <w:iCs/>
          <w:sz w:val="24"/>
          <w:szCs w:val="24"/>
          <w:lang w:eastAsia="en-US"/>
        </w:rPr>
        <w:t xml:space="preserve">(Conditions Precedent — Nassica Land Plot), </w:t>
      </w:r>
      <w:r>
        <w:rPr>
          <w:sz w:val="24"/>
          <w:szCs w:val="24"/>
          <w:lang w:eastAsia="en-US"/>
        </w:rPr>
        <w:t>was true and accurate in all material respects as at the date of the Legal Due Diligence Report or such other report or (if appropriate) as at the date (if any) at which it is stated to be given.</w:t>
      </w:r>
    </w:p>
    <w:tbl>
      <w:tblPr>
        <w:tblW w:w="0" w:type="auto"/>
        <w:tblLayout w:type="fixed"/>
        <w:tblCellMar>
          <w:left w:w="0" w:type="dxa"/>
          <w:right w:w="0" w:type="dxa"/>
        </w:tblCellMar>
        <w:tblLook w:val="0000" w:firstRow="0" w:lastRow="0" w:firstColumn="0" w:lastColumn="0" w:noHBand="0" w:noVBand="0"/>
      </w:tblPr>
      <w:tblGrid>
        <w:gridCol w:w="1218"/>
        <w:gridCol w:w="7862"/>
      </w:tblGrid>
      <w:tr w:rsidR="003331F0">
        <w:tblPrEx>
          <w:tblCellMar>
            <w:top w:w="0" w:type="dxa"/>
            <w:left w:w="0" w:type="dxa"/>
            <w:bottom w:w="0" w:type="dxa"/>
            <w:right w:w="0" w:type="dxa"/>
          </w:tblCellMar>
        </w:tblPrEx>
        <w:trPr>
          <w:trHeight w:hRule="exact" w:val="1124"/>
        </w:trPr>
        <w:tc>
          <w:tcPr>
            <w:tcW w:w="1218" w:type="dxa"/>
            <w:tcBorders>
              <w:top w:val="nil"/>
              <w:left w:val="nil"/>
              <w:bottom w:val="nil"/>
              <w:right w:val="nil"/>
            </w:tcBorders>
          </w:tcPr>
          <w:p w:rsidR="003331F0" w:rsidRDefault="003331F0">
            <w:pPr>
              <w:numPr>
                <w:ilvl w:val="0"/>
                <w:numId w:val="344"/>
              </w:numPr>
              <w:kinsoku w:val="0"/>
              <w:overflowPunct w:val="0"/>
              <w:autoSpaceDE/>
              <w:autoSpaceDN/>
              <w:adjustRightInd/>
              <w:spacing w:before="46" w:after="788" w:line="282" w:lineRule="exact"/>
              <w:ind w:right="126"/>
              <w:jc w:val="right"/>
              <w:textAlignment w:val="baseline"/>
              <w:rPr>
                <w:spacing w:val="272"/>
                <w:sz w:val="24"/>
                <w:szCs w:val="24"/>
                <w:lang w:eastAsia="en-US"/>
              </w:rPr>
            </w:pPr>
          </w:p>
        </w:tc>
        <w:tc>
          <w:tcPr>
            <w:tcW w:w="7862" w:type="dxa"/>
            <w:tcBorders>
              <w:top w:val="nil"/>
              <w:left w:val="nil"/>
              <w:bottom w:val="nil"/>
              <w:right w:val="nil"/>
            </w:tcBorders>
          </w:tcPr>
          <w:p w:rsidR="003331F0" w:rsidRDefault="003331F0">
            <w:pPr>
              <w:kinsoku w:val="0"/>
              <w:overflowPunct w:val="0"/>
              <w:autoSpaceDE/>
              <w:autoSpaceDN/>
              <w:adjustRightInd/>
              <w:spacing w:after="15" w:line="275" w:lineRule="exact"/>
              <w:ind w:left="216" w:right="36"/>
              <w:jc w:val="both"/>
              <w:textAlignment w:val="baseline"/>
              <w:rPr>
                <w:sz w:val="24"/>
                <w:szCs w:val="24"/>
                <w:lang w:eastAsia="en-US"/>
              </w:rPr>
            </w:pPr>
            <w:r>
              <w:rPr>
                <w:sz w:val="24"/>
                <w:szCs w:val="24"/>
                <w:lang w:eastAsia="en-US"/>
              </w:rPr>
              <w:t>The information referred to in paragraph (a) above was at the date it was expressed to be given complete and did not omit any information which, if disclosed would make that information untrue or misleading in any material respect.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343"/>
        </w:numPr>
        <w:tabs>
          <w:tab w:val="right" w:pos="9000"/>
        </w:tabs>
        <w:kinsoku w:val="0"/>
        <w:overflowPunct w:val="0"/>
        <w:autoSpaceDE/>
        <w:autoSpaceDN/>
        <w:adjustRightInd/>
        <w:spacing w:before="1" w:line="276" w:lineRule="exact"/>
        <w:jc w:val="both"/>
        <w:textAlignment w:val="baseline"/>
        <w:rPr>
          <w:sz w:val="24"/>
          <w:szCs w:val="24"/>
        </w:rPr>
      </w:pPr>
      <w:r>
        <w:rPr>
          <w:sz w:val="24"/>
          <w:szCs w:val="24"/>
        </w:rPr>
        <w:t>As at the first Utilisation Date (in the case of the Nassica Shopping Centre and</w:t>
      </w:r>
      <w:r>
        <w:rPr>
          <w:sz w:val="24"/>
          <w:szCs w:val="24"/>
        </w:rPr>
        <w:br/>
        <w:t>the Vista Alegre Property) and as at the Utilisation Date relating to Facility C (in the case of the Nassica Land Plot), nothing has occurred since the date of any information referred to in paragraph (a) above which, if disclosed, would make that information untrue or misleading in any mate</w:t>
      </w:r>
      <w:r>
        <w:rPr>
          <w:sz w:val="24"/>
          <w:szCs w:val="24"/>
          <w:lang w:val="es-ES" w:eastAsia="es-ES"/>
        </w:rPr>
        <w:t>ri</w:t>
      </w:r>
      <w:r>
        <w:rPr>
          <w:sz w:val="24"/>
          <w:szCs w:val="24"/>
        </w:rPr>
        <w:t>al respect.</w:t>
      </w:r>
    </w:p>
    <w:p w:rsidR="003331F0" w:rsidRDefault="003331F0">
      <w:pPr>
        <w:kinsoku w:val="0"/>
        <w:overflowPunct w:val="0"/>
        <w:autoSpaceDE/>
        <w:autoSpaceDN/>
        <w:adjustRightInd/>
        <w:spacing w:before="241" w:line="276" w:lineRule="exact"/>
        <w:textAlignment w:val="baseline"/>
        <w:rPr>
          <w:b/>
          <w:bCs/>
          <w:spacing w:val="3"/>
          <w:sz w:val="24"/>
          <w:szCs w:val="24"/>
        </w:rPr>
      </w:pPr>
      <w:r>
        <w:rPr>
          <w:spacing w:val="3"/>
          <w:sz w:val="24"/>
          <w:szCs w:val="24"/>
        </w:rPr>
        <w:t xml:space="preserve">19.18 </w:t>
      </w:r>
      <w:r>
        <w:rPr>
          <w:b/>
          <w:bCs/>
          <w:spacing w:val="3"/>
          <w:sz w:val="24"/>
          <w:szCs w:val="24"/>
        </w:rPr>
        <w:t>Environmental compliance</w:t>
      </w:r>
    </w:p>
    <w:p w:rsidR="003331F0" w:rsidRDefault="003331F0">
      <w:pPr>
        <w:kinsoku w:val="0"/>
        <w:overflowPunct w:val="0"/>
        <w:autoSpaceDE/>
        <w:autoSpaceDN/>
        <w:adjustRightInd/>
        <w:spacing w:before="235" w:after="909" w:line="276" w:lineRule="exact"/>
        <w:ind w:left="720"/>
        <w:jc w:val="both"/>
        <w:textAlignment w:val="baseline"/>
        <w:rPr>
          <w:sz w:val="24"/>
          <w:szCs w:val="24"/>
        </w:rPr>
      </w:pPr>
      <w:r>
        <w:rPr>
          <w:sz w:val="24"/>
          <w:szCs w:val="24"/>
        </w:rPr>
        <w:t>Each Obligor has performed and complied with all Environmental Law, Environmental Permits and all other material covenants, conditions, restrictions or agreements directly or indirectly concerned with any contamination, pollution or waste or the release or discharge of any emission or substance capable of causing harm to any living organism or the environment in connection with any Property, and no action has been taken by any Obligor so as to cause non-compliance with any of the foregoing. To the best of each Obligor's knowledge, no materials generally</w:t>
      </w:r>
    </w:p>
    <w:p w:rsidR="003331F0" w:rsidRDefault="003331F0">
      <w:pPr>
        <w:tabs>
          <w:tab w:val="left" w:pos="4248"/>
          <w:tab w:val="right" w:pos="9072"/>
        </w:tabs>
        <w:kinsoku w:val="0"/>
        <w:overflowPunct w:val="0"/>
        <w:autoSpaceDE/>
        <w:autoSpaceDN/>
        <w:adjustRightInd/>
        <w:spacing w:after="47" w:line="242" w:lineRule="exact"/>
        <w:textAlignment w:val="baseline"/>
        <w:rPr>
          <w:sz w:val="16"/>
          <w:szCs w:val="16"/>
        </w:rPr>
      </w:pPr>
      <w:r>
        <w:rPr>
          <w:sz w:val="16"/>
          <w:szCs w:val="16"/>
        </w:rPr>
        <w:lastRenderedPageBreak/>
        <w:t>80184-5-446-v17.0</w:t>
      </w:r>
      <w:r>
        <w:rPr>
          <w:sz w:val="16"/>
          <w:szCs w:val="16"/>
        </w:rPr>
        <w:tab/>
      </w:r>
      <w:r>
        <w:rPr>
          <w:sz w:val="24"/>
          <w:szCs w:val="24"/>
        </w:rPr>
        <w:t>- 99 -</w:t>
      </w:r>
      <w:r>
        <w:rPr>
          <w:sz w:val="24"/>
          <w:szCs w:val="24"/>
        </w:rPr>
        <w:tab/>
      </w:r>
      <w:r>
        <w:rPr>
          <w:sz w:val="16"/>
          <w:szCs w:val="16"/>
        </w:rPr>
        <w:t>70-40580707</w:t>
      </w:r>
    </w:p>
    <w:p w:rsidR="003331F0" w:rsidRDefault="003331F0">
      <w:pPr>
        <w:pageBreakBefore/>
        <w:kinsoku w:val="0"/>
        <w:overflowPunct w:val="0"/>
        <w:autoSpaceDE/>
        <w:autoSpaceDN/>
        <w:adjustRightInd/>
        <w:spacing w:before="12" w:line="274" w:lineRule="exact"/>
        <w:ind w:left="720"/>
        <w:jc w:val="both"/>
        <w:textAlignment w:val="baseline"/>
        <w:rPr>
          <w:sz w:val="24"/>
          <w:szCs w:val="24"/>
        </w:rPr>
      </w:pPr>
      <w:r>
        <w:rPr>
          <w:sz w:val="24"/>
          <w:szCs w:val="24"/>
        </w:rPr>
        <w:lastRenderedPageBreak/>
        <w:t>known to be hazardous to health or safety have been used in connection with any Property.</w:t>
      </w:r>
    </w:p>
    <w:p w:rsidR="003331F0" w:rsidRDefault="003331F0">
      <w:pPr>
        <w:kinsoku w:val="0"/>
        <w:overflowPunct w:val="0"/>
        <w:autoSpaceDE/>
        <w:autoSpaceDN/>
        <w:adjustRightInd/>
        <w:spacing w:before="243" w:line="278" w:lineRule="exact"/>
        <w:textAlignment w:val="baseline"/>
        <w:rPr>
          <w:b/>
          <w:bCs/>
          <w:spacing w:val="3"/>
          <w:sz w:val="24"/>
          <w:szCs w:val="24"/>
        </w:rPr>
      </w:pPr>
      <w:r>
        <w:rPr>
          <w:spacing w:val="3"/>
          <w:sz w:val="24"/>
          <w:szCs w:val="24"/>
        </w:rPr>
        <w:t xml:space="preserve">19.19 </w:t>
      </w:r>
      <w:r>
        <w:rPr>
          <w:b/>
          <w:bCs/>
          <w:spacing w:val="3"/>
          <w:sz w:val="24"/>
          <w:szCs w:val="24"/>
        </w:rPr>
        <w:t>Environmental Claims</w:t>
      </w:r>
    </w:p>
    <w:p w:rsidR="003331F0" w:rsidRDefault="003331F0">
      <w:pPr>
        <w:kinsoku w:val="0"/>
        <w:overflowPunct w:val="0"/>
        <w:autoSpaceDE/>
        <w:autoSpaceDN/>
        <w:adjustRightInd/>
        <w:spacing w:before="231" w:line="279" w:lineRule="exact"/>
        <w:ind w:left="720"/>
        <w:jc w:val="both"/>
        <w:textAlignment w:val="baseline"/>
        <w:rPr>
          <w:sz w:val="24"/>
          <w:szCs w:val="24"/>
        </w:rPr>
      </w:pPr>
      <w:r>
        <w:rPr>
          <w:sz w:val="24"/>
          <w:szCs w:val="24"/>
        </w:rPr>
        <w:t>No Environmental Claim has been commenced or (to the best of any Obligor's knowledge and belief) is threatened against any Obligor.</w:t>
      </w:r>
    </w:p>
    <w:p w:rsidR="003331F0" w:rsidRDefault="003331F0">
      <w:pPr>
        <w:kinsoku w:val="0"/>
        <w:overflowPunct w:val="0"/>
        <w:autoSpaceDE/>
        <w:autoSpaceDN/>
        <w:adjustRightInd/>
        <w:spacing w:before="245" w:line="278" w:lineRule="exact"/>
        <w:textAlignment w:val="baseline"/>
        <w:rPr>
          <w:b/>
          <w:bCs/>
          <w:spacing w:val="3"/>
          <w:sz w:val="24"/>
          <w:szCs w:val="24"/>
        </w:rPr>
      </w:pPr>
      <w:r>
        <w:rPr>
          <w:spacing w:val="3"/>
          <w:sz w:val="24"/>
          <w:szCs w:val="24"/>
        </w:rPr>
        <w:t xml:space="preserve">19.20 </w:t>
      </w:r>
      <w:r>
        <w:rPr>
          <w:b/>
          <w:bCs/>
          <w:spacing w:val="3"/>
          <w:sz w:val="24"/>
          <w:szCs w:val="24"/>
        </w:rPr>
        <w:t>No other business</w:t>
      </w:r>
    </w:p>
    <w:p w:rsidR="003331F0" w:rsidRDefault="003331F0">
      <w:pPr>
        <w:tabs>
          <w:tab w:val="left" w:pos="1440"/>
        </w:tabs>
        <w:kinsoku w:val="0"/>
        <w:overflowPunct w:val="0"/>
        <w:autoSpaceDE/>
        <w:autoSpaceDN/>
        <w:adjustRightInd/>
        <w:spacing w:before="235" w:line="273" w:lineRule="exact"/>
        <w:ind w:left="720"/>
        <w:textAlignment w:val="baseline"/>
        <w:rPr>
          <w:spacing w:val="11"/>
          <w:sz w:val="24"/>
          <w:szCs w:val="24"/>
        </w:rPr>
      </w:pPr>
      <w:r>
        <w:rPr>
          <w:spacing w:val="11"/>
          <w:sz w:val="24"/>
          <w:szCs w:val="24"/>
        </w:rPr>
        <w:t>(a)</w:t>
      </w:r>
      <w:r>
        <w:rPr>
          <w:spacing w:val="11"/>
          <w:sz w:val="24"/>
          <w:szCs w:val="24"/>
        </w:rPr>
        <w:tab/>
        <w:t>No Obligor has traded or carried on any business since the date of its</w:t>
      </w:r>
    </w:p>
    <w:p w:rsidR="003331F0" w:rsidRDefault="003331F0">
      <w:pPr>
        <w:kinsoku w:val="0"/>
        <w:overflowPunct w:val="0"/>
        <w:autoSpaceDE/>
        <w:autoSpaceDN/>
        <w:adjustRightInd/>
        <w:spacing w:line="274" w:lineRule="exact"/>
        <w:ind w:left="1440"/>
        <w:textAlignment w:val="baseline"/>
        <w:rPr>
          <w:sz w:val="24"/>
          <w:szCs w:val="24"/>
        </w:rPr>
      </w:pPr>
      <w:r>
        <w:rPr>
          <w:sz w:val="24"/>
          <w:szCs w:val="24"/>
        </w:rPr>
        <w:t>formation other than:</w:t>
      </w:r>
    </w:p>
    <w:p w:rsidR="003331F0" w:rsidRDefault="003331F0">
      <w:pPr>
        <w:numPr>
          <w:ilvl w:val="0"/>
          <w:numId w:val="345"/>
        </w:numPr>
        <w:kinsoku w:val="0"/>
        <w:overflowPunct w:val="0"/>
        <w:autoSpaceDE/>
        <w:autoSpaceDN/>
        <w:adjustRightInd/>
        <w:spacing w:before="240" w:line="277" w:lineRule="exact"/>
        <w:jc w:val="both"/>
        <w:textAlignment w:val="baseline"/>
        <w:rPr>
          <w:sz w:val="24"/>
          <w:szCs w:val="24"/>
        </w:rPr>
      </w:pPr>
      <w:r>
        <w:rPr>
          <w:sz w:val="24"/>
          <w:szCs w:val="24"/>
        </w:rPr>
        <w:t>in the case of the Parent, the ownership of Dutch Holdco and the making of intercompany loans to the Obligors in accordance with the Finance Documents;</w:t>
      </w:r>
    </w:p>
    <w:p w:rsidR="003331F0" w:rsidRDefault="003331F0">
      <w:pPr>
        <w:numPr>
          <w:ilvl w:val="0"/>
          <w:numId w:val="345"/>
        </w:numPr>
        <w:kinsoku w:val="0"/>
        <w:overflowPunct w:val="0"/>
        <w:autoSpaceDE/>
        <w:autoSpaceDN/>
        <w:adjustRightInd/>
        <w:spacing w:before="238" w:line="276" w:lineRule="exact"/>
        <w:jc w:val="both"/>
        <w:textAlignment w:val="baseline"/>
        <w:rPr>
          <w:sz w:val="24"/>
          <w:szCs w:val="24"/>
        </w:rPr>
      </w:pPr>
      <w:r>
        <w:rPr>
          <w:sz w:val="24"/>
          <w:szCs w:val="24"/>
        </w:rPr>
        <w:t>in the case of Dutch Holdco, the ownership of the Nassica Holdco and the Vista Alegre Holdco and the making of intercompany loans to the Obligors in accordance with the Finance Documents; and</w:t>
      </w:r>
    </w:p>
    <w:p w:rsidR="003331F0" w:rsidRDefault="003331F0">
      <w:pPr>
        <w:numPr>
          <w:ilvl w:val="0"/>
          <w:numId w:val="345"/>
        </w:numPr>
        <w:kinsoku w:val="0"/>
        <w:overflowPunct w:val="0"/>
        <w:autoSpaceDE/>
        <w:autoSpaceDN/>
        <w:adjustRightInd/>
        <w:spacing w:before="244" w:line="274" w:lineRule="exact"/>
        <w:jc w:val="both"/>
        <w:textAlignment w:val="baseline"/>
        <w:rPr>
          <w:sz w:val="24"/>
          <w:szCs w:val="24"/>
        </w:rPr>
      </w:pPr>
      <w:r>
        <w:rPr>
          <w:sz w:val="24"/>
          <w:szCs w:val="24"/>
        </w:rPr>
        <w:t>in the case of the Propcos:</w:t>
      </w:r>
    </w:p>
    <w:p w:rsidR="003331F0" w:rsidRDefault="003331F0">
      <w:pPr>
        <w:numPr>
          <w:ilvl w:val="0"/>
          <w:numId w:val="346"/>
        </w:numPr>
        <w:tabs>
          <w:tab w:val="right" w:pos="9072"/>
        </w:tabs>
        <w:kinsoku w:val="0"/>
        <w:overflowPunct w:val="0"/>
        <w:autoSpaceDE/>
        <w:autoSpaceDN/>
        <w:adjustRightInd/>
        <w:spacing w:before="241" w:line="276" w:lineRule="exact"/>
        <w:jc w:val="both"/>
        <w:textAlignment w:val="baseline"/>
        <w:rPr>
          <w:sz w:val="24"/>
          <w:szCs w:val="24"/>
        </w:rPr>
      </w:pPr>
      <w:r>
        <w:rPr>
          <w:sz w:val="24"/>
          <w:szCs w:val="24"/>
        </w:rPr>
        <w:t>the ownership, acquisition, management and letting of its</w:t>
      </w:r>
      <w:r>
        <w:rPr>
          <w:sz w:val="24"/>
          <w:szCs w:val="24"/>
        </w:rPr>
        <w:br/>
        <w:t>interests in its Property and its other property assets as set out in the Legal Due Diligence Repo</w:t>
      </w:r>
      <w:r>
        <w:rPr>
          <w:sz w:val="24"/>
          <w:szCs w:val="24"/>
          <w:lang w:val="es-ES" w:eastAsia="es-ES"/>
        </w:rPr>
        <w:t>rt</w:t>
      </w:r>
      <w:r>
        <w:rPr>
          <w:sz w:val="24"/>
          <w:szCs w:val="24"/>
        </w:rPr>
        <w:t>;</w:t>
      </w:r>
    </w:p>
    <w:p w:rsidR="003331F0" w:rsidRDefault="003331F0">
      <w:pPr>
        <w:numPr>
          <w:ilvl w:val="0"/>
          <w:numId w:val="346"/>
        </w:numPr>
        <w:tabs>
          <w:tab w:val="right" w:pos="9072"/>
        </w:tabs>
        <w:kinsoku w:val="0"/>
        <w:overflowPunct w:val="0"/>
        <w:autoSpaceDE/>
        <w:autoSpaceDN/>
        <w:adjustRightInd/>
        <w:spacing w:before="237" w:line="277" w:lineRule="exact"/>
        <w:jc w:val="both"/>
        <w:textAlignment w:val="baseline"/>
        <w:rPr>
          <w:sz w:val="24"/>
          <w:szCs w:val="24"/>
        </w:rPr>
      </w:pPr>
      <w:r>
        <w:rPr>
          <w:sz w:val="24"/>
          <w:szCs w:val="24"/>
        </w:rPr>
        <w:t>prior to the Utilisation Date only, the ownership, acquisition,</w:t>
      </w:r>
      <w:r>
        <w:rPr>
          <w:sz w:val="24"/>
          <w:szCs w:val="24"/>
        </w:rPr>
        <w:br/>
        <w:t>m</w:t>
      </w:r>
      <w:r>
        <w:rPr>
          <w:sz w:val="24"/>
          <w:szCs w:val="24"/>
          <w:lang w:val="es-ES" w:eastAsia="es-ES"/>
        </w:rPr>
        <w:t>an</w:t>
      </w:r>
      <w:r>
        <w:rPr>
          <w:sz w:val="24"/>
          <w:szCs w:val="24"/>
        </w:rPr>
        <w:t>agement, letting and disposal of its interests in its Disposed Properties; and</w:t>
      </w:r>
    </w:p>
    <w:p w:rsidR="003331F0" w:rsidRDefault="003331F0">
      <w:pPr>
        <w:numPr>
          <w:ilvl w:val="0"/>
          <w:numId w:val="346"/>
        </w:numPr>
        <w:tabs>
          <w:tab w:val="right" w:pos="9072"/>
        </w:tabs>
        <w:kinsoku w:val="0"/>
        <w:overflowPunct w:val="0"/>
        <w:autoSpaceDE/>
        <w:autoSpaceDN/>
        <w:adjustRightInd/>
        <w:spacing w:before="235" w:line="278" w:lineRule="exact"/>
        <w:jc w:val="both"/>
        <w:textAlignment w:val="baseline"/>
        <w:rPr>
          <w:sz w:val="24"/>
          <w:szCs w:val="24"/>
        </w:rPr>
      </w:pPr>
      <w:r>
        <w:rPr>
          <w:sz w:val="24"/>
          <w:szCs w:val="24"/>
        </w:rPr>
        <w:t>related activities to the activities set out in paragraphs (A) and</w:t>
      </w:r>
      <w:r>
        <w:rPr>
          <w:sz w:val="24"/>
          <w:szCs w:val="24"/>
        </w:rPr>
        <w:br/>
        <w:t>(B) consistent with the Finance Documents.</w:t>
      </w:r>
    </w:p>
    <w:p w:rsidR="003331F0" w:rsidRDefault="003331F0">
      <w:pPr>
        <w:tabs>
          <w:tab w:val="left" w:pos="1440"/>
        </w:tabs>
        <w:kinsoku w:val="0"/>
        <w:overflowPunct w:val="0"/>
        <w:autoSpaceDE/>
        <w:autoSpaceDN/>
        <w:adjustRightInd/>
        <w:spacing w:before="240" w:line="274" w:lineRule="exact"/>
        <w:ind w:left="720"/>
        <w:textAlignment w:val="baseline"/>
        <w:rPr>
          <w:sz w:val="24"/>
          <w:szCs w:val="24"/>
        </w:rPr>
      </w:pPr>
      <w:r>
        <w:rPr>
          <w:sz w:val="24"/>
          <w:szCs w:val="24"/>
        </w:rPr>
        <w:t>(b)</w:t>
      </w:r>
      <w:r>
        <w:rPr>
          <w:sz w:val="24"/>
          <w:szCs w:val="24"/>
        </w:rPr>
        <w:tab/>
        <w:t>As at the date of this Agreement and save as disclosed in the Reports, it is not</w:t>
      </w:r>
    </w:p>
    <w:p w:rsidR="003331F0" w:rsidRDefault="003331F0">
      <w:pPr>
        <w:kinsoku w:val="0"/>
        <w:overflowPunct w:val="0"/>
        <w:autoSpaceDE/>
        <w:autoSpaceDN/>
        <w:adjustRightInd/>
        <w:spacing w:before="4" w:line="274" w:lineRule="exact"/>
        <w:ind w:left="1440"/>
        <w:textAlignment w:val="baseline"/>
        <w:rPr>
          <w:sz w:val="24"/>
          <w:szCs w:val="24"/>
        </w:rPr>
      </w:pPr>
      <w:r>
        <w:rPr>
          <w:sz w:val="24"/>
          <w:szCs w:val="24"/>
        </w:rPr>
        <w:t>party to any material agreement other than the Transaction Documents.</w:t>
      </w:r>
    </w:p>
    <w:p w:rsidR="003331F0" w:rsidRDefault="003331F0">
      <w:pPr>
        <w:tabs>
          <w:tab w:val="left" w:pos="1440"/>
        </w:tabs>
        <w:kinsoku w:val="0"/>
        <w:overflowPunct w:val="0"/>
        <w:autoSpaceDE/>
        <w:autoSpaceDN/>
        <w:adjustRightInd/>
        <w:spacing w:before="240" w:line="274" w:lineRule="exact"/>
        <w:ind w:left="720"/>
        <w:textAlignment w:val="baseline"/>
        <w:rPr>
          <w:spacing w:val="2"/>
          <w:sz w:val="24"/>
          <w:szCs w:val="24"/>
        </w:rPr>
      </w:pPr>
      <w:r>
        <w:rPr>
          <w:spacing w:val="2"/>
          <w:sz w:val="24"/>
          <w:szCs w:val="24"/>
        </w:rPr>
        <w:t>(c)</w:t>
      </w:r>
      <w:r>
        <w:rPr>
          <w:spacing w:val="2"/>
          <w:sz w:val="24"/>
          <w:szCs w:val="24"/>
        </w:rPr>
        <w:tab/>
        <w:t>As at the date of this Agreement no Obligor has any Subsidiaries other than</w:t>
      </w:r>
    </w:p>
    <w:p w:rsidR="003331F0" w:rsidRDefault="003331F0">
      <w:pPr>
        <w:kinsoku w:val="0"/>
        <w:overflowPunct w:val="0"/>
        <w:autoSpaceDE/>
        <w:autoSpaceDN/>
        <w:adjustRightInd/>
        <w:spacing w:line="278" w:lineRule="exact"/>
        <w:ind w:left="1440"/>
        <w:textAlignment w:val="baseline"/>
        <w:rPr>
          <w:sz w:val="24"/>
          <w:szCs w:val="24"/>
        </w:rPr>
      </w:pPr>
      <w:r>
        <w:rPr>
          <w:sz w:val="24"/>
          <w:szCs w:val="24"/>
        </w:rPr>
        <w:t>the Obligors as set out in the Group Structure Cha</w:t>
      </w:r>
      <w:r>
        <w:rPr>
          <w:sz w:val="24"/>
          <w:szCs w:val="24"/>
          <w:lang w:val="es-ES" w:eastAsia="es-ES"/>
        </w:rPr>
        <w:t>rt</w:t>
      </w:r>
      <w:r>
        <w:rPr>
          <w:sz w:val="24"/>
          <w:szCs w:val="24"/>
        </w:rPr>
        <w:t>.</w:t>
      </w:r>
    </w:p>
    <w:p w:rsidR="003331F0" w:rsidRDefault="003331F0">
      <w:pPr>
        <w:tabs>
          <w:tab w:val="left" w:pos="1440"/>
        </w:tabs>
        <w:kinsoku w:val="0"/>
        <w:overflowPunct w:val="0"/>
        <w:autoSpaceDE/>
        <w:autoSpaceDN/>
        <w:adjustRightInd/>
        <w:spacing w:before="240" w:line="274" w:lineRule="exact"/>
        <w:ind w:left="720"/>
        <w:textAlignment w:val="baseline"/>
        <w:rPr>
          <w:sz w:val="24"/>
          <w:szCs w:val="24"/>
        </w:rPr>
      </w:pPr>
      <w:r>
        <w:rPr>
          <w:sz w:val="24"/>
          <w:szCs w:val="24"/>
        </w:rPr>
        <w:t>(d)</w:t>
      </w:r>
      <w:r>
        <w:rPr>
          <w:sz w:val="24"/>
          <w:szCs w:val="24"/>
        </w:rPr>
        <w:tab/>
        <w:t>No Obligor has or has ever had:</w:t>
      </w:r>
    </w:p>
    <w:p w:rsidR="003331F0" w:rsidRDefault="003331F0">
      <w:pPr>
        <w:numPr>
          <w:ilvl w:val="0"/>
          <w:numId w:val="347"/>
        </w:numPr>
        <w:kinsoku w:val="0"/>
        <w:overflowPunct w:val="0"/>
        <w:autoSpaceDE/>
        <w:autoSpaceDN/>
        <w:adjustRightInd/>
        <w:spacing w:before="232" w:line="274" w:lineRule="exact"/>
        <w:textAlignment w:val="baseline"/>
        <w:rPr>
          <w:spacing w:val="1"/>
          <w:sz w:val="24"/>
          <w:szCs w:val="24"/>
        </w:rPr>
      </w:pPr>
      <w:r>
        <w:rPr>
          <w:spacing w:val="1"/>
          <w:sz w:val="24"/>
          <w:szCs w:val="24"/>
        </w:rPr>
        <w:t>any employees; or</w:t>
      </w:r>
    </w:p>
    <w:p w:rsidR="003331F0" w:rsidRDefault="003331F0">
      <w:pPr>
        <w:numPr>
          <w:ilvl w:val="0"/>
          <w:numId w:val="347"/>
        </w:numPr>
        <w:kinsoku w:val="0"/>
        <w:overflowPunct w:val="0"/>
        <w:autoSpaceDE/>
        <w:autoSpaceDN/>
        <w:adjustRightInd/>
        <w:spacing w:before="250" w:line="275" w:lineRule="exact"/>
        <w:jc w:val="both"/>
        <w:textAlignment w:val="baseline"/>
        <w:rPr>
          <w:sz w:val="24"/>
          <w:szCs w:val="24"/>
        </w:rPr>
      </w:pPr>
      <w:r>
        <w:rPr>
          <w:sz w:val="24"/>
          <w:szCs w:val="24"/>
        </w:rPr>
        <w:t>any obligation in respect of any retirement benefit or occupational pension scheme.</w:t>
      </w:r>
    </w:p>
    <w:p w:rsidR="003331F0" w:rsidRDefault="003331F0">
      <w:pPr>
        <w:tabs>
          <w:tab w:val="left" w:pos="1440"/>
        </w:tabs>
        <w:kinsoku w:val="0"/>
        <w:overflowPunct w:val="0"/>
        <w:autoSpaceDE/>
        <w:autoSpaceDN/>
        <w:adjustRightInd/>
        <w:spacing w:before="244" w:line="274" w:lineRule="exact"/>
        <w:ind w:left="720"/>
        <w:textAlignment w:val="baseline"/>
        <w:rPr>
          <w:spacing w:val="5"/>
          <w:sz w:val="24"/>
          <w:szCs w:val="24"/>
        </w:rPr>
      </w:pPr>
      <w:r>
        <w:rPr>
          <w:spacing w:val="5"/>
          <w:sz w:val="24"/>
          <w:szCs w:val="24"/>
        </w:rPr>
        <w:t>(e)</w:t>
      </w:r>
      <w:r>
        <w:rPr>
          <w:spacing w:val="5"/>
          <w:sz w:val="24"/>
          <w:szCs w:val="24"/>
        </w:rPr>
        <w:tab/>
        <w:t>No Obligor owns or has ever owned any property or interest in a property</w:t>
      </w:r>
    </w:p>
    <w:p w:rsidR="003331F0" w:rsidRDefault="003331F0">
      <w:pPr>
        <w:kinsoku w:val="0"/>
        <w:overflowPunct w:val="0"/>
        <w:autoSpaceDE/>
        <w:autoSpaceDN/>
        <w:adjustRightInd/>
        <w:spacing w:line="274" w:lineRule="exact"/>
        <w:ind w:left="1440"/>
        <w:textAlignment w:val="baseline"/>
        <w:rPr>
          <w:spacing w:val="-1"/>
          <w:sz w:val="24"/>
          <w:szCs w:val="24"/>
        </w:rPr>
      </w:pPr>
      <w:r>
        <w:rPr>
          <w:spacing w:val="-1"/>
          <w:sz w:val="24"/>
          <w:szCs w:val="24"/>
        </w:rPr>
        <w:t>other than:</w:t>
      </w:r>
    </w:p>
    <w:p w:rsidR="003331F0" w:rsidRDefault="003331F0">
      <w:pPr>
        <w:tabs>
          <w:tab w:val="left" w:pos="2088"/>
        </w:tabs>
        <w:kinsoku w:val="0"/>
        <w:overflowPunct w:val="0"/>
        <w:autoSpaceDE/>
        <w:autoSpaceDN/>
        <w:adjustRightInd/>
        <w:spacing w:before="243" w:after="1173" w:line="274" w:lineRule="exact"/>
        <w:ind w:left="1440"/>
        <w:textAlignment w:val="baseline"/>
        <w:rPr>
          <w:spacing w:val="1"/>
          <w:sz w:val="24"/>
          <w:szCs w:val="24"/>
        </w:rPr>
      </w:pPr>
      <w:r>
        <w:rPr>
          <w:spacing w:val="1"/>
          <w:sz w:val="24"/>
          <w:szCs w:val="24"/>
        </w:rPr>
        <w:t>(i)</w:t>
      </w:r>
      <w:r>
        <w:rPr>
          <w:spacing w:val="1"/>
          <w:sz w:val="24"/>
          <w:szCs w:val="24"/>
        </w:rPr>
        <w:tab/>
        <w:t>the Properties;</w:t>
      </w:r>
    </w:p>
    <w:p w:rsidR="003331F0" w:rsidRDefault="003331F0">
      <w:pPr>
        <w:tabs>
          <w:tab w:val="left" w:pos="4176"/>
          <w:tab w:val="right" w:pos="9072"/>
        </w:tabs>
        <w:kinsoku w:val="0"/>
        <w:overflowPunct w:val="0"/>
        <w:autoSpaceDE/>
        <w:autoSpaceDN/>
        <w:adjustRightInd/>
        <w:spacing w:after="47" w:line="235" w:lineRule="exact"/>
        <w:textAlignment w:val="baseline"/>
        <w:rPr>
          <w:sz w:val="16"/>
          <w:szCs w:val="16"/>
        </w:rPr>
      </w:pPr>
      <w:r>
        <w:rPr>
          <w:sz w:val="16"/>
          <w:szCs w:val="16"/>
        </w:rPr>
        <w:lastRenderedPageBreak/>
        <w:t>80184-5-446-v17.0</w:t>
      </w:r>
      <w:r>
        <w:rPr>
          <w:sz w:val="16"/>
          <w:szCs w:val="16"/>
        </w:rPr>
        <w:tab/>
      </w:r>
      <w:r>
        <w:rPr>
          <w:sz w:val="24"/>
          <w:szCs w:val="24"/>
        </w:rPr>
        <w:t>- 100 -</w:t>
      </w:r>
      <w:r>
        <w:rPr>
          <w:sz w:val="24"/>
          <w:szCs w:val="24"/>
        </w:rPr>
        <w:tab/>
      </w:r>
      <w:r>
        <w:rPr>
          <w:sz w:val="16"/>
          <w:szCs w:val="16"/>
        </w:rPr>
        <w:t>70-40580707</w:t>
      </w:r>
    </w:p>
    <w:p w:rsidR="003331F0" w:rsidRDefault="003331F0">
      <w:pPr>
        <w:pageBreakBefore/>
        <w:numPr>
          <w:ilvl w:val="0"/>
          <w:numId w:val="348"/>
        </w:numPr>
        <w:kinsoku w:val="0"/>
        <w:overflowPunct w:val="0"/>
        <w:autoSpaceDE/>
        <w:autoSpaceDN/>
        <w:adjustRightInd/>
        <w:spacing w:before="32" w:line="278" w:lineRule="exact"/>
        <w:textAlignment w:val="baseline"/>
        <w:rPr>
          <w:sz w:val="24"/>
          <w:szCs w:val="24"/>
        </w:rPr>
      </w:pPr>
      <w:r>
        <w:rPr>
          <w:sz w:val="24"/>
          <w:szCs w:val="24"/>
        </w:rPr>
        <w:lastRenderedPageBreak/>
        <w:t>as disclosed in the Legal Due Diligence Repo</w:t>
      </w:r>
      <w:r>
        <w:rPr>
          <w:sz w:val="24"/>
          <w:szCs w:val="24"/>
          <w:lang w:val="es-ES" w:eastAsia="es-ES"/>
        </w:rPr>
        <w:t>rt</w:t>
      </w:r>
      <w:r>
        <w:rPr>
          <w:sz w:val="24"/>
          <w:szCs w:val="24"/>
        </w:rPr>
        <w:t>; and</w:t>
      </w:r>
    </w:p>
    <w:p w:rsidR="003331F0" w:rsidRDefault="003331F0">
      <w:pPr>
        <w:numPr>
          <w:ilvl w:val="0"/>
          <w:numId w:val="349"/>
        </w:numPr>
        <w:kinsoku w:val="0"/>
        <w:overflowPunct w:val="0"/>
        <w:autoSpaceDE/>
        <w:autoSpaceDN/>
        <w:adjustRightInd/>
        <w:spacing w:before="236" w:line="275" w:lineRule="exact"/>
        <w:textAlignment w:val="baseline"/>
        <w:rPr>
          <w:sz w:val="24"/>
          <w:szCs w:val="24"/>
        </w:rPr>
      </w:pPr>
      <w:r>
        <w:rPr>
          <w:sz w:val="24"/>
          <w:szCs w:val="24"/>
        </w:rPr>
        <w:t>the Disposed Properties which the Obligors have ceased to own.</w:t>
      </w:r>
    </w:p>
    <w:p w:rsidR="003331F0" w:rsidRDefault="003331F0">
      <w:pPr>
        <w:numPr>
          <w:ilvl w:val="0"/>
          <w:numId w:val="350"/>
        </w:numPr>
        <w:kinsoku w:val="0"/>
        <w:overflowPunct w:val="0"/>
        <w:autoSpaceDE/>
        <w:autoSpaceDN/>
        <w:adjustRightInd/>
        <w:spacing w:before="241" w:line="276" w:lineRule="exact"/>
        <w:jc w:val="both"/>
        <w:textAlignment w:val="baseline"/>
        <w:rPr>
          <w:spacing w:val="3"/>
          <w:sz w:val="24"/>
          <w:szCs w:val="24"/>
        </w:rPr>
      </w:pPr>
      <w:r>
        <w:rPr>
          <w:spacing w:val="3"/>
          <w:sz w:val="24"/>
          <w:szCs w:val="24"/>
        </w:rPr>
        <w:t>No Obligor owns directly or indirectly, legally or beneficially, any investments in any unlimited company, partnership or other entity with unlimited liability.</w:t>
      </w:r>
    </w:p>
    <w:p w:rsidR="003331F0" w:rsidRDefault="003331F0">
      <w:pPr>
        <w:numPr>
          <w:ilvl w:val="0"/>
          <w:numId w:val="350"/>
        </w:numPr>
        <w:kinsoku w:val="0"/>
        <w:overflowPunct w:val="0"/>
        <w:autoSpaceDE/>
        <w:autoSpaceDN/>
        <w:adjustRightInd/>
        <w:spacing w:before="239" w:line="276" w:lineRule="exact"/>
        <w:jc w:val="both"/>
        <w:textAlignment w:val="baseline"/>
        <w:rPr>
          <w:sz w:val="24"/>
          <w:szCs w:val="24"/>
        </w:rPr>
      </w:pPr>
      <w:r>
        <w:rPr>
          <w:sz w:val="24"/>
          <w:szCs w:val="24"/>
        </w:rPr>
        <w:t>From the first Utilisation Date, no Obligor has any liabilities (whether actual or contingent) other than under the Transaction Documents or arising as a result of its ownership and/or occupation of the Properties.</w:t>
      </w:r>
    </w:p>
    <w:p w:rsidR="003331F0" w:rsidRDefault="003331F0">
      <w:pPr>
        <w:kinsoku w:val="0"/>
        <w:overflowPunct w:val="0"/>
        <w:autoSpaceDE/>
        <w:autoSpaceDN/>
        <w:adjustRightInd/>
        <w:spacing w:before="243" w:line="277" w:lineRule="exact"/>
        <w:textAlignment w:val="baseline"/>
        <w:rPr>
          <w:b/>
          <w:bCs/>
          <w:spacing w:val="2"/>
          <w:sz w:val="24"/>
          <w:szCs w:val="24"/>
        </w:rPr>
      </w:pPr>
      <w:r>
        <w:rPr>
          <w:spacing w:val="2"/>
          <w:sz w:val="24"/>
          <w:szCs w:val="24"/>
        </w:rPr>
        <w:t xml:space="preserve">19.21 </w:t>
      </w:r>
      <w:r>
        <w:rPr>
          <w:b/>
          <w:bCs/>
          <w:spacing w:val="2"/>
          <w:sz w:val="24"/>
          <w:szCs w:val="24"/>
        </w:rPr>
        <w:t>Centre of main interests and establishments</w:t>
      </w:r>
    </w:p>
    <w:p w:rsidR="003331F0" w:rsidRDefault="003331F0">
      <w:pPr>
        <w:kinsoku w:val="0"/>
        <w:overflowPunct w:val="0"/>
        <w:autoSpaceDE/>
        <w:autoSpaceDN/>
        <w:adjustRightInd/>
        <w:spacing w:before="238" w:line="275" w:lineRule="exact"/>
        <w:ind w:left="720"/>
        <w:jc w:val="both"/>
        <w:textAlignment w:val="baseline"/>
        <w:rPr>
          <w:sz w:val="24"/>
          <w:szCs w:val="24"/>
        </w:rPr>
      </w:pPr>
      <w:r>
        <w:rPr>
          <w:sz w:val="24"/>
          <w:szCs w:val="24"/>
        </w:rPr>
        <w:t>For the purposes of the Regulation, its Centre of Main Interests is situated in its jurisdiction of incorporation and it has no "establishment" (as that term is used in Article 2(h) of the Regulations) in any other jurisdiction.</w:t>
      </w:r>
    </w:p>
    <w:p w:rsidR="003331F0" w:rsidRDefault="003331F0">
      <w:pPr>
        <w:kinsoku w:val="0"/>
        <w:overflowPunct w:val="0"/>
        <w:autoSpaceDE/>
        <w:autoSpaceDN/>
        <w:adjustRightInd/>
        <w:spacing w:before="243" w:line="277" w:lineRule="exact"/>
        <w:textAlignment w:val="baseline"/>
        <w:rPr>
          <w:b/>
          <w:bCs/>
          <w:spacing w:val="4"/>
          <w:sz w:val="24"/>
          <w:szCs w:val="24"/>
        </w:rPr>
      </w:pPr>
      <w:r>
        <w:rPr>
          <w:spacing w:val="4"/>
          <w:sz w:val="24"/>
          <w:szCs w:val="24"/>
        </w:rPr>
        <w:t xml:space="preserve">19.22 </w:t>
      </w:r>
      <w:r>
        <w:rPr>
          <w:b/>
          <w:bCs/>
          <w:spacing w:val="4"/>
          <w:sz w:val="24"/>
          <w:szCs w:val="24"/>
        </w:rPr>
        <w:t>Ranking of Security</w:t>
      </w:r>
    </w:p>
    <w:p w:rsidR="003331F0" w:rsidRDefault="003331F0">
      <w:pPr>
        <w:kinsoku w:val="0"/>
        <w:overflowPunct w:val="0"/>
        <w:autoSpaceDE/>
        <w:autoSpaceDN/>
        <w:adjustRightInd/>
        <w:spacing w:before="239" w:line="276" w:lineRule="exact"/>
        <w:ind w:left="720"/>
        <w:jc w:val="both"/>
        <w:textAlignment w:val="baseline"/>
        <w:rPr>
          <w:sz w:val="24"/>
          <w:szCs w:val="24"/>
        </w:rPr>
      </w:pPr>
      <w:r>
        <w:rPr>
          <w:sz w:val="24"/>
          <w:szCs w:val="24"/>
        </w:rPr>
        <w:t>Subject to the Legal Reservations and the Perfection Requirements, the Security conferred by each Security Document constitutes a first priority Security interest of the type described, over the assets referred to, in that Security Document and those assets are not subject to any prior or pari passu ranking Security.</w:t>
      </w:r>
    </w:p>
    <w:p w:rsidR="003331F0" w:rsidRDefault="003331F0">
      <w:pPr>
        <w:kinsoku w:val="0"/>
        <w:overflowPunct w:val="0"/>
        <w:autoSpaceDE/>
        <w:autoSpaceDN/>
        <w:adjustRightInd/>
        <w:spacing w:before="243" w:line="277" w:lineRule="exact"/>
        <w:textAlignment w:val="baseline"/>
        <w:rPr>
          <w:b/>
          <w:bCs/>
          <w:spacing w:val="6"/>
          <w:sz w:val="24"/>
          <w:szCs w:val="24"/>
        </w:rPr>
      </w:pPr>
      <w:r>
        <w:rPr>
          <w:spacing w:val="6"/>
          <w:sz w:val="24"/>
          <w:szCs w:val="24"/>
        </w:rPr>
        <w:t xml:space="preserve">19.23 </w:t>
      </w:r>
      <w:r>
        <w:rPr>
          <w:b/>
          <w:bCs/>
          <w:spacing w:val="6"/>
          <w:sz w:val="24"/>
          <w:szCs w:val="24"/>
        </w:rPr>
        <w:t>Taxation</w:t>
      </w:r>
    </w:p>
    <w:p w:rsidR="003331F0" w:rsidRDefault="003331F0">
      <w:pPr>
        <w:numPr>
          <w:ilvl w:val="0"/>
          <w:numId w:val="351"/>
        </w:numPr>
        <w:kinsoku w:val="0"/>
        <w:overflowPunct w:val="0"/>
        <w:autoSpaceDE/>
        <w:autoSpaceDN/>
        <w:adjustRightInd/>
        <w:spacing w:before="239" w:line="276" w:lineRule="exact"/>
        <w:jc w:val="both"/>
        <w:textAlignment w:val="baseline"/>
        <w:rPr>
          <w:sz w:val="24"/>
          <w:szCs w:val="24"/>
        </w:rPr>
      </w:pPr>
      <w:r>
        <w:rPr>
          <w:sz w:val="24"/>
          <w:szCs w:val="24"/>
        </w:rPr>
        <w:t>It has duly and punctually paid and discharged all Taxes imposed upon it or its assets within the time period allowed without incurring interest or penalties (save to the extent that (i) payment is being contested in good faith, (ii) it has maintained adequate reserves for the payment of such Taxes and (iii) payment c</w:t>
      </w:r>
      <w:r>
        <w:rPr>
          <w:sz w:val="24"/>
          <w:szCs w:val="24"/>
          <w:lang w:val="es-ES" w:eastAsia="es-ES"/>
        </w:rPr>
        <w:t xml:space="preserve">an </w:t>
      </w:r>
      <w:r>
        <w:rPr>
          <w:sz w:val="24"/>
          <w:szCs w:val="24"/>
        </w:rPr>
        <w:t>be lawfully withheld).</w:t>
      </w:r>
    </w:p>
    <w:p w:rsidR="003331F0" w:rsidRDefault="003331F0">
      <w:pPr>
        <w:numPr>
          <w:ilvl w:val="0"/>
          <w:numId w:val="351"/>
        </w:numPr>
        <w:kinsoku w:val="0"/>
        <w:overflowPunct w:val="0"/>
        <w:autoSpaceDE/>
        <w:autoSpaceDN/>
        <w:adjustRightInd/>
        <w:spacing w:before="236" w:line="275" w:lineRule="exact"/>
        <w:jc w:val="both"/>
        <w:textAlignment w:val="baseline"/>
        <w:rPr>
          <w:spacing w:val="1"/>
          <w:sz w:val="24"/>
          <w:szCs w:val="24"/>
        </w:rPr>
      </w:pPr>
      <w:r>
        <w:rPr>
          <w:spacing w:val="1"/>
          <w:sz w:val="24"/>
          <w:szCs w:val="24"/>
        </w:rPr>
        <w:t>It is not materially overdue in the filing of any Tax returns.</w:t>
      </w:r>
    </w:p>
    <w:p w:rsidR="003331F0" w:rsidRDefault="003331F0">
      <w:pPr>
        <w:numPr>
          <w:ilvl w:val="0"/>
          <w:numId w:val="351"/>
        </w:numPr>
        <w:kinsoku w:val="0"/>
        <w:overflowPunct w:val="0"/>
        <w:autoSpaceDE/>
        <w:autoSpaceDN/>
        <w:adjustRightInd/>
        <w:spacing w:before="244" w:line="274" w:lineRule="exact"/>
        <w:jc w:val="both"/>
        <w:textAlignment w:val="baseline"/>
        <w:rPr>
          <w:spacing w:val="1"/>
          <w:sz w:val="24"/>
          <w:szCs w:val="24"/>
        </w:rPr>
      </w:pPr>
      <w:r>
        <w:rPr>
          <w:spacing w:val="1"/>
          <w:sz w:val="24"/>
          <w:szCs w:val="24"/>
        </w:rPr>
        <w:t>No claims are being or are reasonably likely to be asserted against it with respect to Taxes that would reasonably be expected to have a Material Adverse Effect.</w:t>
      </w:r>
    </w:p>
    <w:p w:rsidR="003331F0" w:rsidRDefault="003331F0">
      <w:pPr>
        <w:numPr>
          <w:ilvl w:val="0"/>
          <w:numId w:val="351"/>
        </w:numPr>
        <w:kinsoku w:val="0"/>
        <w:overflowPunct w:val="0"/>
        <w:autoSpaceDE/>
        <w:autoSpaceDN/>
        <w:adjustRightInd/>
        <w:spacing w:before="244" w:line="275" w:lineRule="exact"/>
        <w:jc w:val="both"/>
        <w:textAlignment w:val="baseline"/>
        <w:rPr>
          <w:spacing w:val="3"/>
          <w:sz w:val="24"/>
          <w:szCs w:val="24"/>
        </w:rPr>
      </w:pPr>
      <w:r>
        <w:rPr>
          <w:spacing w:val="3"/>
          <w:sz w:val="24"/>
          <w:szCs w:val="24"/>
        </w:rPr>
        <w:t>No tenant under any Occupational Lease is required under any law to make any deduction or withholding for or on account of Tax from any Rental Income.</w:t>
      </w:r>
    </w:p>
    <w:p w:rsidR="003331F0" w:rsidRDefault="003331F0">
      <w:pPr>
        <w:numPr>
          <w:ilvl w:val="0"/>
          <w:numId w:val="351"/>
        </w:numPr>
        <w:kinsoku w:val="0"/>
        <w:overflowPunct w:val="0"/>
        <w:autoSpaceDE/>
        <w:autoSpaceDN/>
        <w:adjustRightInd/>
        <w:spacing w:before="235" w:line="279" w:lineRule="exact"/>
        <w:jc w:val="both"/>
        <w:textAlignment w:val="baseline"/>
        <w:rPr>
          <w:sz w:val="24"/>
          <w:szCs w:val="24"/>
        </w:rPr>
      </w:pPr>
      <w:r>
        <w:rPr>
          <w:sz w:val="24"/>
          <w:szCs w:val="24"/>
        </w:rPr>
        <w:t>It is resident for Tax purposes only in the jurisdiction of its incorporation or establishment.</w:t>
      </w:r>
    </w:p>
    <w:p w:rsidR="003331F0" w:rsidRDefault="003331F0">
      <w:pPr>
        <w:kinsoku w:val="0"/>
        <w:overflowPunct w:val="0"/>
        <w:autoSpaceDE/>
        <w:autoSpaceDN/>
        <w:adjustRightInd/>
        <w:spacing w:before="242" w:line="277" w:lineRule="exact"/>
        <w:textAlignment w:val="baseline"/>
        <w:rPr>
          <w:b/>
          <w:bCs/>
          <w:spacing w:val="6"/>
          <w:sz w:val="24"/>
          <w:szCs w:val="24"/>
        </w:rPr>
      </w:pPr>
      <w:r>
        <w:rPr>
          <w:spacing w:val="6"/>
          <w:sz w:val="24"/>
          <w:szCs w:val="24"/>
        </w:rPr>
        <w:t xml:space="preserve">19.24 </w:t>
      </w:r>
      <w:r>
        <w:rPr>
          <w:b/>
          <w:bCs/>
          <w:spacing w:val="6"/>
          <w:sz w:val="24"/>
          <w:szCs w:val="24"/>
        </w:rPr>
        <w:t>Ownership</w:t>
      </w:r>
    </w:p>
    <w:p w:rsidR="003331F0" w:rsidRDefault="003331F0">
      <w:pPr>
        <w:tabs>
          <w:tab w:val="left" w:pos="1440"/>
        </w:tabs>
        <w:kinsoku w:val="0"/>
        <w:overflowPunct w:val="0"/>
        <w:autoSpaceDE/>
        <w:autoSpaceDN/>
        <w:adjustRightInd/>
        <w:spacing w:before="237" w:line="274" w:lineRule="exact"/>
        <w:ind w:left="720"/>
        <w:textAlignment w:val="baseline"/>
        <w:rPr>
          <w:sz w:val="24"/>
          <w:szCs w:val="24"/>
        </w:rPr>
      </w:pPr>
      <w:r>
        <w:rPr>
          <w:sz w:val="24"/>
          <w:szCs w:val="24"/>
        </w:rPr>
        <w:t>(a)</w:t>
      </w:r>
      <w:r>
        <w:rPr>
          <w:sz w:val="24"/>
          <w:szCs w:val="24"/>
        </w:rPr>
        <w:tab/>
        <w:t>The entire issued share capital of the Ultimate Parent is (directly or indirectly)</w:t>
      </w:r>
    </w:p>
    <w:p w:rsidR="003331F0" w:rsidRDefault="003331F0">
      <w:pPr>
        <w:kinsoku w:val="0"/>
        <w:overflowPunct w:val="0"/>
        <w:autoSpaceDE/>
        <w:autoSpaceDN/>
        <w:adjustRightInd/>
        <w:spacing w:after="1057" w:line="276" w:lineRule="exact"/>
        <w:ind w:left="1368"/>
        <w:jc w:val="both"/>
        <w:textAlignment w:val="baseline"/>
        <w:rPr>
          <w:spacing w:val="3"/>
          <w:sz w:val="24"/>
          <w:szCs w:val="24"/>
        </w:rPr>
      </w:pPr>
      <w:r>
        <w:rPr>
          <w:spacing w:val="3"/>
          <w:sz w:val="24"/>
          <w:szCs w:val="24"/>
        </w:rPr>
        <w:t>legally and beneficially owned and controlled by the Sponsor and Neinver S.A.</w:t>
      </w:r>
    </w:p>
    <w:p w:rsidR="003331F0" w:rsidRDefault="003331F0">
      <w:pPr>
        <w:tabs>
          <w:tab w:val="left" w:pos="4176"/>
          <w:tab w:val="right" w:pos="9072"/>
        </w:tabs>
        <w:kinsoku w:val="0"/>
        <w:overflowPunct w:val="0"/>
        <w:autoSpaceDE/>
        <w:autoSpaceDN/>
        <w:adjustRightInd/>
        <w:spacing w:after="62" w:line="270" w:lineRule="exact"/>
        <w:textAlignment w:val="baseline"/>
        <w:rPr>
          <w:sz w:val="16"/>
          <w:szCs w:val="16"/>
        </w:rPr>
      </w:pPr>
      <w:r>
        <w:rPr>
          <w:sz w:val="16"/>
          <w:szCs w:val="16"/>
        </w:rPr>
        <w:lastRenderedPageBreak/>
        <w:t>80184-5-446-v17.0</w:t>
      </w:r>
      <w:r>
        <w:rPr>
          <w:sz w:val="16"/>
          <w:szCs w:val="16"/>
        </w:rPr>
        <w:tab/>
      </w:r>
      <w:r>
        <w:rPr>
          <w:sz w:val="27"/>
          <w:szCs w:val="27"/>
        </w:rPr>
        <w:t xml:space="preserve">- </w:t>
      </w:r>
      <w:r>
        <w:rPr>
          <w:sz w:val="24"/>
          <w:szCs w:val="24"/>
        </w:rPr>
        <w:t>101 -</w:t>
      </w:r>
      <w:r>
        <w:rPr>
          <w:sz w:val="24"/>
          <w:szCs w:val="24"/>
        </w:rPr>
        <w:tab/>
      </w:r>
      <w:r>
        <w:rPr>
          <w:sz w:val="16"/>
          <w:szCs w:val="16"/>
        </w:rPr>
        <w:t>70-40580707</w:t>
      </w:r>
    </w:p>
    <w:p w:rsidR="003331F0" w:rsidRDefault="003331F0">
      <w:pPr>
        <w:pageBreakBefore/>
        <w:tabs>
          <w:tab w:val="left" w:pos="1368"/>
        </w:tabs>
        <w:kinsoku w:val="0"/>
        <w:overflowPunct w:val="0"/>
        <w:autoSpaceDE/>
        <w:autoSpaceDN/>
        <w:adjustRightInd/>
        <w:spacing w:before="10" w:line="274" w:lineRule="exact"/>
        <w:ind w:left="720"/>
        <w:textAlignment w:val="baseline"/>
        <w:rPr>
          <w:sz w:val="24"/>
          <w:szCs w:val="24"/>
        </w:rPr>
      </w:pPr>
      <w:r>
        <w:rPr>
          <w:sz w:val="24"/>
          <w:szCs w:val="24"/>
        </w:rPr>
        <w:lastRenderedPageBreak/>
        <w:t>(b)</w:t>
      </w:r>
      <w:r>
        <w:rPr>
          <w:sz w:val="24"/>
          <w:szCs w:val="24"/>
        </w:rPr>
        <w:tab/>
        <w:t>The entire issued share capital of the Parent is legally and beneficially owned</w:t>
      </w:r>
    </w:p>
    <w:p w:rsidR="003331F0" w:rsidRDefault="003331F0">
      <w:pPr>
        <w:kinsoku w:val="0"/>
        <w:overflowPunct w:val="0"/>
        <w:autoSpaceDE/>
        <w:autoSpaceDN/>
        <w:adjustRightInd/>
        <w:spacing w:before="2" w:line="274" w:lineRule="exact"/>
        <w:ind w:left="1440"/>
        <w:textAlignment w:val="baseline"/>
        <w:rPr>
          <w:sz w:val="24"/>
          <w:szCs w:val="24"/>
        </w:rPr>
      </w:pPr>
      <w:r>
        <w:rPr>
          <w:sz w:val="24"/>
          <w:szCs w:val="24"/>
        </w:rPr>
        <w:t>and controlled by the Ultimate Parent.</w:t>
      </w:r>
    </w:p>
    <w:p w:rsidR="003331F0" w:rsidRDefault="003331F0">
      <w:pPr>
        <w:tabs>
          <w:tab w:val="left" w:pos="1368"/>
        </w:tabs>
        <w:kinsoku w:val="0"/>
        <w:overflowPunct w:val="0"/>
        <w:autoSpaceDE/>
        <w:autoSpaceDN/>
        <w:adjustRightInd/>
        <w:spacing w:before="244" w:line="274" w:lineRule="exact"/>
        <w:ind w:left="720"/>
        <w:textAlignment w:val="baseline"/>
        <w:rPr>
          <w:sz w:val="24"/>
          <w:szCs w:val="24"/>
        </w:rPr>
      </w:pPr>
      <w:r>
        <w:rPr>
          <w:sz w:val="24"/>
          <w:szCs w:val="24"/>
        </w:rPr>
        <w:t>(c)</w:t>
      </w:r>
      <w:r>
        <w:rPr>
          <w:sz w:val="24"/>
          <w:szCs w:val="24"/>
        </w:rPr>
        <w:tab/>
        <w:t>The entire issued share capital of the Dutch Holdco is legally and beneficially</w:t>
      </w:r>
    </w:p>
    <w:p w:rsidR="003331F0" w:rsidRDefault="003331F0">
      <w:pPr>
        <w:kinsoku w:val="0"/>
        <w:overflowPunct w:val="0"/>
        <w:autoSpaceDE/>
        <w:autoSpaceDN/>
        <w:adjustRightInd/>
        <w:spacing w:line="274" w:lineRule="exact"/>
        <w:ind w:left="1440"/>
        <w:textAlignment w:val="baseline"/>
        <w:rPr>
          <w:sz w:val="24"/>
          <w:szCs w:val="24"/>
        </w:rPr>
      </w:pPr>
      <w:r>
        <w:rPr>
          <w:sz w:val="24"/>
          <w:szCs w:val="24"/>
        </w:rPr>
        <w:t>owned and controlled by the Parent.</w:t>
      </w:r>
    </w:p>
    <w:p w:rsidR="003331F0" w:rsidRDefault="003331F0">
      <w:pPr>
        <w:tabs>
          <w:tab w:val="left" w:pos="1368"/>
        </w:tabs>
        <w:kinsoku w:val="0"/>
        <w:overflowPunct w:val="0"/>
        <w:autoSpaceDE/>
        <w:autoSpaceDN/>
        <w:adjustRightInd/>
        <w:spacing w:before="244" w:line="272" w:lineRule="exact"/>
        <w:ind w:left="720"/>
        <w:textAlignment w:val="baseline"/>
        <w:rPr>
          <w:sz w:val="24"/>
          <w:szCs w:val="24"/>
        </w:rPr>
      </w:pPr>
      <w:r>
        <w:rPr>
          <w:sz w:val="24"/>
          <w:szCs w:val="24"/>
        </w:rPr>
        <w:t>(d)</w:t>
      </w:r>
      <w:r>
        <w:rPr>
          <w:sz w:val="24"/>
          <w:szCs w:val="24"/>
        </w:rPr>
        <w:tab/>
        <w:t>On and from the Utilisation Date, the entire issued share capital of the Nassica</w:t>
      </w:r>
    </w:p>
    <w:p w:rsidR="003331F0" w:rsidRDefault="003331F0">
      <w:pPr>
        <w:kinsoku w:val="0"/>
        <w:overflowPunct w:val="0"/>
        <w:autoSpaceDE/>
        <w:autoSpaceDN/>
        <w:adjustRightInd/>
        <w:spacing w:line="277" w:lineRule="exact"/>
        <w:ind w:left="1440"/>
        <w:textAlignment w:val="baseline"/>
        <w:rPr>
          <w:sz w:val="24"/>
          <w:szCs w:val="24"/>
        </w:rPr>
      </w:pPr>
      <w:r>
        <w:rPr>
          <w:sz w:val="24"/>
          <w:szCs w:val="24"/>
        </w:rPr>
        <w:t>Holdco and the Vista Alegre Holdco is legally and beneficially owned and controlled by the Dutch Holdco.</w:t>
      </w:r>
    </w:p>
    <w:p w:rsidR="003331F0" w:rsidRDefault="003331F0">
      <w:pPr>
        <w:tabs>
          <w:tab w:val="left" w:pos="1368"/>
        </w:tabs>
        <w:kinsoku w:val="0"/>
        <w:overflowPunct w:val="0"/>
        <w:autoSpaceDE/>
        <w:autoSpaceDN/>
        <w:adjustRightInd/>
        <w:spacing w:before="240" w:line="274" w:lineRule="exact"/>
        <w:ind w:left="720"/>
        <w:textAlignment w:val="baseline"/>
        <w:rPr>
          <w:spacing w:val="15"/>
          <w:sz w:val="24"/>
          <w:szCs w:val="24"/>
        </w:rPr>
      </w:pPr>
      <w:r>
        <w:rPr>
          <w:spacing w:val="15"/>
          <w:sz w:val="24"/>
          <w:szCs w:val="24"/>
        </w:rPr>
        <w:t>(e)</w:t>
      </w:r>
      <w:r>
        <w:rPr>
          <w:spacing w:val="15"/>
          <w:sz w:val="24"/>
          <w:szCs w:val="24"/>
        </w:rPr>
        <w:tab/>
        <w:t>The entire issued share capital of the Nassica Propco is legally and</w:t>
      </w:r>
    </w:p>
    <w:p w:rsidR="003331F0" w:rsidRDefault="003331F0">
      <w:pPr>
        <w:kinsoku w:val="0"/>
        <w:overflowPunct w:val="0"/>
        <w:autoSpaceDE/>
        <w:autoSpaceDN/>
        <w:adjustRightInd/>
        <w:spacing w:before="4" w:line="274" w:lineRule="exact"/>
        <w:ind w:left="1440"/>
        <w:textAlignment w:val="baseline"/>
        <w:rPr>
          <w:sz w:val="24"/>
          <w:szCs w:val="24"/>
        </w:rPr>
      </w:pPr>
      <w:r>
        <w:rPr>
          <w:sz w:val="24"/>
          <w:szCs w:val="24"/>
        </w:rPr>
        <w:t>beneficially owned and controlled by the Nassica Holdco.</w:t>
      </w:r>
    </w:p>
    <w:p w:rsidR="003331F0" w:rsidRDefault="003331F0">
      <w:pPr>
        <w:tabs>
          <w:tab w:val="left" w:pos="1368"/>
        </w:tabs>
        <w:kinsoku w:val="0"/>
        <w:overflowPunct w:val="0"/>
        <w:autoSpaceDE/>
        <w:autoSpaceDN/>
        <w:adjustRightInd/>
        <w:spacing w:before="187" w:line="330" w:lineRule="exact"/>
        <w:ind w:left="720"/>
        <w:textAlignment w:val="baseline"/>
        <w:rPr>
          <w:spacing w:val="8"/>
          <w:sz w:val="24"/>
          <w:szCs w:val="24"/>
        </w:rPr>
      </w:pPr>
      <w:r>
        <w:rPr>
          <w:spacing w:val="8"/>
          <w:sz w:val="24"/>
          <w:szCs w:val="24"/>
        </w:rPr>
        <w:t>(f)</w:t>
      </w:r>
      <w:r>
        <w:rPr>
          <w:spacing w:val="8"/>
          <w:sz w:val="24"/>
          <w:szCs w:val="24"/>
        </w:rPr>
        <w:tab/>
        <w:t>The entire issued share capital of the Vista Alegre Propco is legally and</w:t>
      </w:r>
    </w:p>
    <w:p w:rsidR="003331F0" w:rsidRDefault="003331F0">
      <w:pPr>
        <w:kinsoku w:val="0"/>
        <w:overflowPunct w:val="0"/>
        <w:autoSpaceDE/>
        <w:autoSpaceDN/>
        <w:adjustRightInd/>
        <w:spacing w:before="1" w:line="274" w:lineRule="exact"/>
        <w:ind w:left="1440"/>
        <w:textAlignment w:val="baseline"/>
        <w:rPr>
          <w:sz w:val="24"/>
          <w:szCs w:val="24"/>
        </w:rPr>
      </w:pPr>
      <w:r>
        <w:rPr>
          <w:sz w:val="24"/>
          <w:szCs w:val="24"/>
        </w:rPr>
        <w:t>beneficially owned and controlled by the Vista Alegre Holdco.</w:t>
      </w:r>
    </w:p>
    <w:p w:rsidR="003331F0" w:rsidRDefault="003331F0">
      <w:pPr>
        <w:tabs>
          <w:tab w:val="left" w:pos="1368"/>
        </w:tabs>
        <w:kinsoku w:val="0"/>
        <w:overflowPunct w:val="0"/>
        <w:autoSpaceDE/>
        <w:autoSpaceDN/>
        <w:adjustRightInd/>
        <w:spacing w:before="187" w:line="330" w:lineRule="exact"/>
        <w:ind w:left="720"/>
        <w:textAlignment w:val="baseline"/>
        <w:rPr>
          <w:spacing w:val="9"/>
          <w:sz w:val="24"/>
          <w:szCs w:val="24"/>
        </w:rPr>
      </w:pPr>
      <w:r>
        <w:rPr>
          <w:spacing w:val="9"/>
          <w:sz w:val="24"/>
          <w:szCs w:val="24"/>
        </w:rPr>
        <w:t>(g)</w:t>
      </w:r>
      <w:r>
        <w:rPr>
          <w:spacing w:val="9"/>
          <w:sz w:val="24"/>
          <w:szCs w:val="24"/>
        </w:rPr>
        <w:tab/>
        <w:t>The shares in the capital of each Obligor are (or, on or prior to the first</w:t>
      </w:r>
    </w:p>
    <w:p w:rsidR="003331F0" w:rsidRDefault="003331F0">
      <w:pPr>
        <w:kinsoku w:val="0"/>
        <w:overflowPunct w:val="0"/>
        <w:autoSpaceDE/>
        <w:autoSpaceDN/>
        <w:adjustRightInd/>
        <w:spacing w:before="1" w:line="274" w:lineRule="exact"/>
        <w:ind w:left="1440"/>
        <w:textAlignment w:val="baseline"/>
        <w:rPr>
          <w:sz w:val="24"/>
          <w:szCs w:val="24"/>
        </w:rPr>
      </w:pPr>
      <w:r>
        <w:rPr>
          <w:sz w:val="24"/>
          <w:szCs w:val="24"/>
        </w:rPr>
        <w:t>Utilisation Date, will be):</w:t>
      </w:r>
    </w:p>
    <w:p w:rsidR="003331F0" w:rsidRDefault="003331F0">
      <w:pPr>
        <w:numPr>
          <w:ilvl w:val="0"/>
          <w:numId w:val="352"/>
        </w:numPr>
        <w:kinsoku w:val="0"/>
        <w:overflowPunct w:val="0"/>
        <w:autoSpaceDE/>
        <w:autoSpaceDN/>
        <w:adjustRightInd/>
        <w:spacing w:before="239" w:line="274" w:lineRule="exact"/>
        <w:textAlignment w:val="baseline"/>
        <w:rPr>
          <w:sz w:val="24"/>
          <w:szCs w:val="24"/>
        </w:rPr>
      </w:pPr>
      <w:r>
        <w:rPr>
          <w:sz w:val="24"/>
          <w:szCs w:val="24"/>
        </w:rPr>
        <w:t>(other than in the case of Dutch Holdco) fully paid; and</w:t>
      </w:r>
    </w:p>
    <w:p w:rsidR="003331F0" w:rsidRDefault="003331F0">
      <w:pPr>
        <w:numPr>
          <w:ilvl w:val="0"/>
          <w:numId w:val="352"/>
        </w:numPr>
        <w:kinsoku w:val="0"/>
        <w:overflowPunct w:val="0"/>
        <w:autoSpaceDE/>
        <w:autoSpaceDN/>
        <w:adjustRightInd/>
        <w:spacing w:before="245" w:line="274" w:lineRule="exact"/>
        <w:textAlignment w:val="baseline"/>
        <w:rPr>
          <w:sz w:val="24"/>
          <w:szCs w:val="24"/>
        </w:rPr>
      </w:pPr>
      <w:r>
        <w:rPr>
          <w:sz w:val="24"/>
          <w:szCs w:val="24"/>
        </w:rPr>
        <w:t>not subject to any option to purchase or similar rights.</w:t>
      </w:r>
    </w:p>
    <w:p w:rsidR="003331F0" w:rsidRDefault="003331F0">
      <w:pPr>
        <w:tabs>
          <w:tab w:val="left" w:pos="1368"/>
        </w:tabs>
        <w:kinsoku w:val="0"/>
        <w:overflowPunct w:val="0"/>
        <w:autoSpaceDE/>
        <w:autoSpaceDN/>
        <w:adjustRightInd/>
        <w:spacing w:before="239" w:line="278" w:lineRule="exact"/>
        <w:ind w:left="720"/>
        <w:textAlignment w:val="baseline"/>
        <w:rPr>
          <w:spacing w:val="2"/>
          <w:sz w:val="24"/>
          <w:szCs w:val="24"/>
        </w:rPr>
      </w:pPr>
      <w:r>
        <w:rPr>
          <w:spacing w:val="2"/>
          <w:sz w:val="24"/>
          <w:szCs w:val="24"/>
        </w:rPr>
        <w:t>(h)</w:t>
      </w:r>
      <w:r>
        <w:rPr>
          <w:spacing w:val="2"/>
          <w:sz w:val="24"/>
          <w:szCs w:val="24"/>
        </w:rPr>
        <w:tab/>
        <w:t>The shares in the capital of Dutch Holdco are (or, on or p</w:t>
      </w:r>
      <w:r>
        <w:rPr>
          <w:spacing w:val="2"/>
          <w:sz w:val="24"/>
          <w:szCs w:val="24"/>
          <w:lang w:val="es-ES" w:eastAsia="es-ES"/>
        </w:rPr>
        <w:t>ri</w:t>
      </w:r>
      <w:r>
        <w:rPr>
          <w:spacing w:val="2"/>
          <w:sz w:val="24"/>
          <w:szCs w:val="24"/>
        </w:rPr>
        <w:t>or to the Account</w:t>
      </w:r>
    </w:p>
    <w:p w:rsidR="003331F0" w:rsidRDefault="003331F0">
      <w:pPr>
        <w:kinsoku w:val="0"/>
        <w:overflowPunct w:val="0"/>
        <w:autoSpaceDE/>
        <w:autoSpaceDN/>
        <w:adjustRightInd/>
        <w:spacing w:before="1" w:line="274" w:lineRule="exact"/>
        <w:ind w:left="1440"/>
        <w:textAlignment w:val="baseline"/>
        <w:rPr>
          <w:sz w:val="24"/>
          <w:szCs w:val="24"/>
        </w:rPr>
      </w:pPr>
      <w:r>
        <w:rPr>
          <w:sz w:val="24"/>
          <w:szCs w:val="24"/>
        </w:rPr>
        <w:t>CS Date, will be) fully paid.</w:t>
      </w:r>
    </w:p>
    <w:p w:rsidR="003331F0" w:rsidRDefault="003331F0">
      <w:pPr>
        <w:tabs>
          <w:tab w:val="left" w:pos="1368"/>
        </w:tabs>
        <w:kinsoku w:val="0"/>
        <w:overflowPunct w:val="0"/>
        <w:autoSpaceDE/>
        <w:autoSpaceDN/>
        <w:adjustRightInd/>
        <w:spacing w:before="185" w:line="331" w:lineRule="exact"/>
        <w:ind w:left="720"/>
        <w:textAlignment w:val="baseline"/>
        <w:rPr>
          <w:spacing w:val="3"/>
          <w:sz w:val="24"/>
          <w:szCs w:val="24"/>
          <w:lang w:eastAsia="en-US"/>
        </w:rPr>
      </w:pPr>
      <w:r>
        <w:rPr>
          <w:spacing w:val="3"/>
          <w:sz w:val="24"/>
          <w:szCs w:val="24"/>
          <w:lang w:val="es-ES" w:eastAsia="es-ES"/>
        </w:rPr>
        <w:t>(i)</w:t>
      </w:r>
      <w:r>
        <w:rPr>
          <w:spacing w:val="3"/>
          <w:sz w:val="24"/>
          <w:szCs w:val="24"/>
          <w:lang w:val="es-ES" w:eastAsia="es-ES"/>
        </w:rPr>
        <w:tab/>
      </w:r>
      <w:r>
        <w:rPr>
          <w:spacing w:val="3"/>
          <w:sz w:val="24"/>
          <w:szCs w:val="24"/>
          <w:lang w:eastAsia="en-US"/>
        </w:rPr>
        <w:t>The constitutional documents of companies whose shares are subject to the</w:t>
      </w:r>
    </w:p>
    <w:p w:rsidR="003331F0" w:rsidRDefault="003331F0">
      <w:pPr>
        <w:kinsoku w:val="0"/>
        <w:overflowPunct w:val="0"/>
        <w:autoSpaceDE/>
        <w:autoSpaceDN/>
        <w:adjustRightInd/>
        <w:spacing w:line="276" w:lineRule="exact"/>
        <w:ind w:left="1440"/>
        <w:textAlignment w:val="baseline"/>
        <w:rPr>
          <w:sz w:val="24"/>
          <w:szCs w:val="24"/>
          <w:lang w:eastAsia="en-US"/>
        </w:rPr>
      </w:pPr>
      <w:r>
        <w:rPr>
          <w:sz w:val="24"/>
          <w:szCs w:val="24"/>
          <w:lang w:eastAsia="en-US"/>
        </w:rPr>
        <w:t>Transaction Security do not and could not restrict or inhibit any transfer of those shares (or the exercise of any voting rights relating to those shares) on creation or on enforcement of the Transaction Security.</w:t>
      </w:r>
    </w:p>
    <w:p w:rsidR="003331F0" w:rsidRDefault="003331F0">
      <w:pPr>
        <w:tabs>
          <w:tab w:val="left" w:pos="1368"/>
        </w:tabs>
        <w:kinsoku w:val="0"/>
        <w:overflowPunct w:val="0"/>
        <w:autoSpaceDE/>
        <w:autoSpaceDN/>
        <w:adjustRightInd/>
        <w:spacing w:before="240" w:line="274" w:lineRule="exact"/>
        <w:ind w:left="720"/>
        <w:textAlignment w:val="baseline"/>
        <w:rPr>
          <w:spacing w:val="6"/>
          <w:sz w:val="24"/>
          <w:szCs w:val="24"/>
          <w:lang w:eastAsia="en-US"/>
        </w:rPr>
      </w:pPr>
      <w:r>
        <w:rPr>
          <w:spacing w:val="6"/>
          <w:sz w:val="24"/>
          <w:szCs w:val="24"/>
          <w:lang w:eastAsia="en-US"/>
        </w:rPr>
        <w:t>(j)</w:t>
      </w:r>
      <w:r>
        <w:rPr>
          <w:spacing w:val="6"/>
          <w:sz w:val="24"/>
          <w:szCs w:val="24"/>
          <w:lang w:eastAsia="en-US"/>
        </w:rPr>
        <w:tab/>
        <w:t>The Group Structure Chart delivered to the Agent pursuant to Schedule 2</w:t>
      </w:r>
    </w:p>
    <w:p w:rsidR="003331F0" w:rsidRDefault="003331F0">
      <w:pPr>
        <w:kinsoku w:val="0"/>
        <w:overflowPunct w:val="0"/>
        <w:autoSpaceDE/>
        <w:autoSpaceDN/>
        <w:adjustRightInd/>
        <w:spacing w:before="5" w:line="274" w:lineRule="exact"/>
        <w:ind w:left="1440"/>
        <w:textAlignment w:val="baseline"/>
        <w:rPr>
          <w:sz w:val="24"/>
          <w:szCs w:val="24"/>
          <w:lang w:eastAsia="en-US"/>
        </w:rPr>
      </w:pPr>
      <w:r>
        <w:rPr>
          <w:i/>
          <w:iCs/>
          <w:sz w:val="24"/>
          <w:szCs w:val="24"/>
          <w:lang w:eastAsia="en-US"/>
        </w:rPr>
        <w:t xml:space="preserve">(Conditions Precedent and Conditions Subsequent) </w:t>
      </w:r>
      <w:r>
        <w:rPr>
          <w:sz w:val="24"/>
          <w:szCs w:val="24"/>
          <w:lang w:eastAsia="en-US"/>
        </w:rPr>
        <w:t>is true, complete and accurate.</w:t>
      </w:r>
    </w:p>
    <w:p w:rsidR="003331F0" w:rsidRDefault="003331F0">
      <w:pPr>
        <w:kinsoku w:val="0"/>
        <w:overflowPunct w:val="0"/>
        <w:autoSpaceDE/>
        <w:autoSpaceDN/>
        <w:adjustRightInd/>
        <w:spacing w:before="243" w:line="274" w:lineRule="exact"/>
        <w:textAlignment w:val="baseline"/>
        <w:rPr>
          <w:b/>
          <w:bCs/>
          <w:spacing w:val="3"/>
          <w:sz w:val="24"/>
          <w:szCs w:val="24"/>
          <w:lang w:eastAsia="en-US"/>
        </w:rPr>
      </w:pPr>
      <w:r>
        <w:rPr>
          <w:spacing w:val="3"/>
          <w:sz w:val="24"/>
          <w:szCs w:val="24"/>
          <w:lang w:eastAsia="en-US"/>
        </w:rPr>
        <w:t xml:space="preserve">19.25 </w:t>
      </w:r>
      <w:r>
        <w:rPr>
          <w:b/>
          <w:bCs/>
          <w:spacing w:val="3"/>
          <w:sz w:val="24"/>
          <w:szCs w:val="24"/>
          <w:lang w:eastAsia="en-US"/>
        </w:rPr>
        <w:t>Financial Indebtedness</w:t>
      </w:r>
    </w:p>
    <w:p w:rsidR="003331F0" w:rsidRDefault="003331F0">
      <w:pPr>
        <w:kinsoku w:val="0"/>
        <w:overflowPunct w:val="0"/>
        <w:autoSpaceDE/>
        <w:autoSpaceDN/>
        <w:adjustRightInd/>
        <w:spacing w:before="241" w:line="273" w:lineRule="exact"/>
        <w:ind w:left="720"/>
        <w:textAlignment w:val="baseline"/>
        <w:rPr>
          <w:sz w:val="24"/>
          <w:szCs w:val="24"/>
          <w:lang w:eastAsia="en-US"/>
        </w:rPr>
      </w:pPr>
      <w:r>
        <w:rPr>
          <w:sz w:val="24"/>
          <w:szCs w:val="24"/>
          <w:lang w:eastAsia="en-US"/>
        </w:rPr>
        <w:t>No Obligor has any Financial Indebtedness outstanding other than as permitted by this Agreement.</w:t>
      </w:r>
    </w:p>
    <w:p w:rsidR="003331F0" w:rsidRDefault="003331F0">
      <w:pPr>
        <w:kinsoku w:val="0"/>
        <w:overflowPunct w:val="0"/>
        <w:autoSpaceDE/>
        <w:autoSpaceDN/>
        <w:adjustRightInd/>
        <w:spacing w:before="245" w:line="274" w:lineRule="exact"/>
        <w:textAlignment w:val="baseline"/>
        <w:rPr>
          <w:b/>
          <w:bCs/>
          <w:spacing w:val="3"/>
          <w:sz w:val="24"/>
          <w:szCs w:val="24"/>
          <w:lang w:eastAsia="en-US"/>
        </w:rPr>
      </w:pPr>
      <w:r>
        <w:rPr>
          <w:spacing w:val="3"/>
          <w:sz w:val="24"/>
          <w:szCs w:val="24"/>
          <w:lang w:eastAsia="en-US"/>
        </w:rPr>
        <w:t xml:space="preserve">19.26 </w:t>
      </w:r>
      <w:r>
        <w:rPr>
          <w:b/>
          <w:bCs/>
          <w:spacing w:val="3"/>
          <w:sz w:val="24"/>
          <w:szCs w:val="24"/>
          <w:lang w:eastAsia="en-US"/>
        </w:rPr>
        <w:t>Acquisition Documents</w:t>
      </w:r>
    </w:p>
    <w:p w:rsidR="003331F0" w:rsidRDefault="003331F0">
      <w:pPr>
        <w:numPr>
          <w:ilvl w:val="0"/>
          <w:numId w:val="353"/>
        </w:numPr>
        <w:kinsoku w:val="0"/>
        <w:overflowPunct w:val="0"/>
        <w:autoSpaceDE/>
        <w:autoSpaceDN/>
        <w:adjustRightInd/>
        <w:spacing w:before="239" w:after="237" w:line="274" w:lineRule="exact"/>
        <w:textAlignment w:val="baseline"/>
        <w:rPr>
          <w:sz w:val="24"/>
          <w:szCs w:val="24"/>
          <w:lang w:eastAsia="en-US"/>
        </w:rPr>
      </w:pPr>
      <w:r>
        <w:rPr>
          <w:sz w:val="24"/>
          <w:szCs w:val="24"/>
          <w:lang w:eastAsia="en-US"/>
        </w:rPr>
        <w:t>The Acquisition Documents contain all the material terms of the Acquisitions.</w:t>
      </w:r>
    </w:p>
    <w:tbl>
      <w:tblPr>
        <w:tblW w:w="0" w:type="auto"/>
        <w:tblLayout w:type="fixed"/>
        <w:tblCellMar>
          <w:left w:w="0" w:type="dxa"/>
          <w:right w:w="0" w:type="dxa"/>
        </w:tblCellMar>
        <w:tblLook w:val="0000" w:firstRow="0" w:lastRow="0" w:firstColumn="0" w:lastColumn="0" w:noHBand="0" w:noVBand="0"/>
      </w:tblPr>
      <w:tblGrid>
        <w:gridCol w:w="1218"/>
        <w:gridCol w:w="7862"/>
      </w:tblGrid>
      <w:tr w:rsidR="003331F0">
        <w:tblPrEx>
          <w:tblCellMar>
            <w:top w:w="0" w:type="dxa"/>
            <w:left w:w="0" w:type="dxa"/>
            <w:bottom w:w="0" w:type="dxa"/>
            <w:right w:w="0" w:type="dxa"/>
          </w:tblCellMar>
        </w:tblPrEx>
        <w:trPr>
          <w:trHeight w:hRule="exact" w:val="1128"/>
        </w:trPr>
        <w:tc>
          <w:tcPr>
            <w:tcW w:w="1218" w:type="dxa"/>
            <w:tcBorders>
              <w:top w:val="nil"/>
              <w:left w:val="nil"/>
              <w:bottom w:val="nil"/>
              <w:right w:val="nil"/>
            </w:tcBorders>
          </w:tcPr>
          <w:p w:rsidR="003331F0" w:rsidRDefault="003331F0">
            <w:pPr>
              <w:numPr>
                <w:ilvl w:val="0"/>
                <w:numId w:val="354"/>
              </w:numPr>
              <w:kinsoku w:val="0"/>
              <w:overflowPunct w:val="0"/>
              <w:autoSpaceDE/>
              <w:autoSpaceDN/>
              <w:adjustRightInd/>
              <w:spacing w:before="43" w:after="802" w:line="283" w:lineRule="exact"/>
              <w:ind w:right="126"/>
              <w:jc w:val="right"/>
              <w:textAlignment w:val="baseline"/>
              <w:rPr>
                <w:spacing w:val="272"/>
                <w:sz w:val="24"/>
                <w:szCs w:val="24"/>
                <w:lang w:eastAsia="en-US"/>
              </w:rPr>
            </w:pPr>
          </w:p>
        </w:tc>
        <w:tc>
          <w:tcPr>
            <w:tcW w:w="7862" w:type="dxa"/>
            <w:tcBorders>
              <w:top w:val="nil"/>
              <w:left w:val="nil"/>
              <w:bottom w:val="nil"/>
              <w:right w:val="nil"/>
            </w:tcBorders>
          </w:tcPr>
          <w:p w:rsidR="003331F0" w:rsidRDefault="003331F0">
            <w:pPr>
              <w:kinsoku w:val="0"/>
              <w:overflowPunct w:val="0"/>
              <w:autoSpaceDE/>
              <w:autoSpaceDN/>
              <w:adjustRightInd/>
              <w:spacing w:after="31" w:line="274" w:lineRule="exact"/>
              <w:ind w:left="216" w:right="36"/>
              <w:jc w:val="both"/>
              <w:textAlignment w:val="baseline"/>
              <w:rPr>
                <w:sz w:val="24"/>
                <w:szCs w:val="24"/>
                <w:lang w:eastAsia="en-US"/>
              </w:rPr>
            </w:pPr>
            <w:r>
              <w:rPr>
                <w:sz w:val="24"/>
                <w:szCs w:val="24"/>
                <w:lang w:eastAsia="en-US"/>
              </w:rPr>
              <w:t>There is no disclosure to the Acquisition Documents which has or would reasonably be expected to have a material adverse effect on any of the information, opinions, intentions, forecasts and projections contained or referred to in the information provided to the Arranger.</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353"/>
        </w:numPr>
        <w:tabs>
          <w:tab w:val="right" w:pos="9000"/>
        </w:tabs>
        <w:kinsoku w:val="0"/>
        <w:overflowPunct w:val="0"/>
        <w:autoSpaceDE/>
        <w:autoSpaceDN/>
        <w:adjustRightInd/>
        <w:spacing w:after="1139" w:line="273" w:lineRule="exact"/>
        <w:textAlignment w:val="baseline"/>
        <w:rPr>
          <w:sz w:val="24"/>
          <w:szCs w:val="24"/>
        </w:rPr>
      </w:pPr>
      <w:r>
        <w:rPr>
          <w:sz w:val="24"/>
          <w:szCs w:val="24"/>
        </w:rPr>
        <w:t>To the best of its knowledge no representation or warranty given by any party</w:t>
      </w:r>
      <w:r>
        <w:rPr>
          <w:sz w:val="24"/>
          <w:szCs w:val="24"/>
        </w:rPr>
        <w:br/>
        <w:t>to an Acquisition Document is untrue or misleading in any material respect.</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t>80184-5-446-v17.0</w:t>
      </w:r>
      <w:r>
        <w:rPr>
          <w:sz w:val="16"/>
          <w:szCs w:val="16"/>
        </w:rPr>
        <w:tab/>
      </w:r>
      <w:r>
        <w:rPr>
          <w:sz w:val="24"/>
          <w:szCs w:val="24"/>
        </w:rPr>
        <w:t>- 102 -</w:t>
      </w:r>
      <w:r>
        <w:rPr>
          <w:sz w:val="24"/>
          <w:szCs w:val="24"/>
        </w:rPr>
        <w:tab/>
      </w:r>
      <w:r>
        <w:rPr>
          <w:sz w:val="16"/>
          <w:szCs w:val="16"/>
        </w:rPr>
        <w:t>70-40580707</w:t>
      </w:r>
    </w:p>
    <w:p w:rsidR="003331F0" w:rsidRDefault="003331F0">
      <w:pPr>
        <w:pageBreakBefore/>
        <w:kinsoku w:val="0"/>
        <w:overflowPunct w:val="0"/>
        <w:autoSpaceDE/>
        <w:autoSpaceDN/>
        <w:adjustRightInd/>
        <w:spacing w:before="12" w:line="275" w:lineRule="exact"/>
        <w:textAlignment w:val="baseline"/>
        <w:rPr>
          <w:b/>
          <w:bCs/>
          <w:spacing w:val="3"/>
          <w:sz w:val="24"/>
          <w:szCs w:val="24"/>
        </w:rPr>
      </w:pPr>
      <w:r>
        <w:rPr>
          <w:spacing w:val="3"/>
          <w:sz w:val="24"/>
          <w:szCs w:val="24"/>
        </w:rPr>
        <w:lastRenderedPageBreak/>
        <w:t xml:space="preserve">19.27 </w:t>
      </w:r>
      <w:r>
        <w:rPr>
          <w:b/>
          <w:bCs/>
          <w:spacing w:val="3"/>
          <w:sz w:val="24"/>
          <w:szCs w:val="24"/>
        </w:rPr>
        <w:t>Intellectual Property</w:t>
      </w:r>
    </w:p>
    <w:p w:rsidR="003331F0" w:rsidRDefault="003331F0">
      <w:pPr>
        <w:kinsoku w:val="0"/>
        <w:overflowPunct w:val="0"/>
        <w:autoSpaceDE/>
        <w:autoSpaceDN/>
        <w:adjustRightInd/>
        <w:spacing w:before="239" w:line="278" w:lineRule="exact"/>
        <w:ind w:left="720"/>
        <w:textAlignment w:val="baseline"/>
        <w:rPr>
          <w:sz w:val="24"/>
          <w:szCs w:val="24"/>
        </w:rPr>
      </w:pPr>
      <w:r>
        <w:rPr>
          <w:sz w:val="24"/>
          <w:szCs w:val="24"/>
        </w:rPr>
        <w:t>Save as disclosed in the Legal Due Diligence Repo</w:t>
      </w:r>
      <w:r>
        <w:rPr>
          <w:sz w:val="24"/>
          <w:szCs w:val="24"/>
          <w:lang w:val="es-ES" w:eastAsia="es-ES"/>
        </w:rPr>
        <w:t>rt</w:t>
      </w:r>
      <w:r>
        <w:rPr>
          <w:sz w:val="24"/>
          <w:szCs w:val="24"/>
        </w:rPr>
        <w:t>, it:</w:t>
      </w:r>
    </w:p>
    <w:p w:rsidR="003331F0" w:rsidRDefault="003331F0">
      <w:pPr>
        <w:tabs>
          <w:tab w:val="left" w:pos="1440"/>
        </w:tabs>
        <w:kinsoku w:val="0"/>
        <w:overflowPunct w:val="0"/>
        <w:autoSpaceDE/>
        <w:autoSpaceDN/>
        <w:adjustRightInd/>
        <w:spacing w:before="240" w:line="274" w:lineRule="exact"/>
        <w:ind w:left="720"/>
        <w:textAlignment w:val="baseline"/>
        <w:rPr>
          <w:spacing w:val="8"/>
          <w:sz w:val="24"/>
          <w:szCs w:val="24"/>
        </w:rPr>
      </w:pPr>
      <w:r>
        <w:rPr>
          <w:spacing w:val="8"/>
          <w:sz w:val="24"/>
          <w:szCs w:val="24"/>
        </w:rPr>
        <w:t>(a)</w:t>
      </w:r>
      <w:r>
        <w:rPr>
          <w:spacing w:val="8"/>
          <w:sz w:val="24"/>
          <w:szCs w:val="24"/>
        </w:rPr>
        <w:tab/>
        <w:t>is the sole legal and beneficial owner of or has licensed to it on normal</w:t>
      </w:r>
    </w:p>
    <w:p w:rsidR="003331F0" w:rsidRDefault="003331F0">
      <w:pPr>
        <w:kinsoku w:val="0"/>
        <w:overflowPunct w:val="0"/>
        <w:autoSpaceDE/>
        <w:autoSpaceDN/>
        <w:adjustRightInd/>
        <w:spacing w:before="2" w:line="276" w:lineRule="exact"/>
        <w:ind w:left="1440"/>
        <w:textAlignment w:val="baseline"/>
        <w:rPr>
          <w:sz w:val="24"/>
          <w:szCs w:val="24"/>
        </w:rPr>
      </w:pPr>
      <w:r>
        <w:rPr>
          <w:sz w:val="24"/>
          <w:szCs w:val="24"/>
        </w:rPr>
        <w:t>commercial terms all the Intellectual Property which is material in the context of its business and which is required by it in order to carry on its business as it is being conducted and as contemplated in the Business Pl</w:t>
      </w:r>
      <w:r>
        <w:rPr>
          <w:sz w:val="24"/>
          <w:szCs w:val="24"/>
          <w:lang w:val="es-ES" w:eastAsia="es-ES"/>
        </w:rPr>
        <w:t>an</w:t>
      </w:r>
      <w:r>
        <w:rPr>
          <w:sz w:val="24"/>
          <w:szCs w:val="24"/>
        </w:rPr>
        <w:t>;</w:t>
      </w:r>
    </w:p>
    <w:p w:rsidR="003331F0" w:rsidRDefault="003331F0">
      <w:pPr>
        <w:kinsoku w:val="0"/>
        <w:overflowPunct w:val="0"/>
        <w:autoSpaceDE/>
        <w:autoSpaceDN/>
        <w:adjustRightInd/>
        <w:spacing w:before="240" w:line="274" w:lineRule="exact"/>
        <w:textAlignment w:val="baseline"/>
        <w:rPr>
          <w:sz w:val="24"/>
          <w:szCs w:val="24"/>
        </w:rPr>
      </w:pPr>
      <w:r>
        <w:rPr>
          <w:sz w:val="24"/>
          <w:szCs w:val="24"/>
        </w:rPr>
        <w:t>does not, in carrying on its businesses, in</w:t>
      </w:r>
      <w:r>
        <w:rPr>
          <w:sz w:val="24"/>
          <w:szCs w:val="24"/>
          <w:lang w:val="es-ES" w:eastAsia="es-ES"/>
        </w:rPr>
        <w:t>fr</w:t>
      </w:r>
      <w:r>
        <w:rPr>
          <w:sz w:val="24"/>
          <w:szCs w:val="24"/>
        </w:rPr>
        <w:t>inge any Intellectual Property of any third party in any respect; and</w:t>
      </w:r>
    </w:p>
    <w:p w:rsidR="003331F0" w:rsidRDefault="003331F0">
      <w:pPr>
        <w:tabs>
          <w:tab w:val="left" w:pos="1440"/>
        </w:tabs>
        <w:kinsoku w:val="0"/>
        <w:overflowPunct w:val="0"/>
        <w:autoSpaceDE/>
        <w:autoSpaceDN/>
        <w:adjustRightInd/>
        <w:spacing w:before="248" w:line="274" w:lineRule="exact"/>
        <w:ind w:left="1440" w:hanging="720"/>
        <w:textAlignment w:val="baseline"/>
        <w:rPr>
          <w:sz w:val="24"/>
          <w:szCs w:val="24"/>
        </w:rPr>
      </w:pPr>
      <w:r>
        <w:rPr>
          <w:sz w:val="24"/>
          <w:szCs w:val="24"/>
        </w:rPr>
        <w:t>(c)</w:t>
      </w:r>
      <w:r>
        <w:rPr>
          <w:sz w:val="24"/>
          <w:szCs w:val="24"/>
        </w:rPr>
        <w:tab/>
        <w:t>has taken all formal or procedural actions (including payment of fees) required</w:t>
      </w:r>
      <w:r>
        <w:rPr>
          <w:sz w:val="24"/>
          <w:szCs w:val="24"/>
        </w:rPr>
        <w:br/>
        <w:t>to maintain any mate</w:t>
      </w:r>
      <w:r>
        <w:rPr>
          <w:sz w:val="24"/>
          <w:szCs w:val="24"/>
          <w:lang w:val="es-ES" w:eastAsia="es-ES"/>
        </w:rPr>
        <w:t>ri</w:t>
      </w:r>
      <w:r>
        <w:rPr>
          <w:sz w:val="24"/>
          <w:szCs w:val="24"/>
        </w:rPr>
        <w:t>al Intellectual Property owned by it.</w:t>
      </w:r>
    </w:p>
    <w:p w:rsidR="003331F0" w:rsidRDefault="003331F0">
      <w:pPr>
        <w:kinsoku w:val="0"/>
        <w:overflowPunct w:val="0"/>
        <w:autoSpaceDE/>
        <w:autoSpaceDN/>
        <w:adjustRightInd/>
        <w:spacing w:before="240" w:line="275" w:lineRule="exact"/>
        <w:textAlignment w:val="baseline"/>
        <w:rPr>
          <w:b/>
          <w:bCs/>
          <w:spacing w:val="5"/>
          <w:sz w:val="24"/>
          <w:szCs w:val="24"/>
        </w:rPr>
      </w:pPr>
      <w:r>
        <w:rPr>
          <w:spacing w:val="5"/>
          <w:sz w:val="24"/>
          <w:szCs w:val="24"/>
        </w:rPr>
        <w:t xml:space="preserve">19.28 </w:t>
      </w:r>
      <w:r>
        <w:rPr>
          <w:b/>
          <w:bCs/>
          <w:spacing w:val="5"/>
          <w:sz w:val="24"/>
          <w:szCs w:val="24"/>
        </w:rPr>
        <w:t>Sanctions</w:t>
      </w:r>
    </w:p>
    <w:p w:rsidR="003331F0" w:rsidRDefault="003331F0">
      <w:pPr>
        <w:tabs>
          <w:tab w:val="left" w:pos="1440"/>
        </w:tabs>
        <w:kinsoku w:val="0"/>
        <w:overflowPunct w:val="0"/>
        <w:autoSpaceDE/>
        <w:autoSpaceDN/>
        <w:adjustRightInd/>
        <w:spacing w:before="239" w:line="274" w:lineRule="exact"/>
        <w:ind w:left="720"/>
        <w:textAlignment w:val="baseline"/>
        <w:rPr>
          <w:spacing w:val="2"/>
          <w:sz w:val="24"/>
          <w:szCs w:val="24"/>
        </w:rPr>
      </w:pPr>
      <w:r>
        <w:rPr>
          <w:spacing w:val="2"/>
          <w:sz w:val="24"/>
          <w:szCs w:val="24"/>
        </w:rPr>
        <w:t>(a)</w:t>
      </w:r>
      <w:r>
        <w:rPr>
          <w:spacing w:val="2"/>
          <w:sz w:val="24"/>
          <w:szCs w:val="24"/>
        </w:rPr>
        <w:tab/>
        <w:t>Each member of the Group has conducted its businesses in compliance with</w:t>
      </w:r>
    </w:p>
    <w:p w:rsidR="003331F0" w:rsidRDefault="003331F0">
      <w:pPr>
        <w:kinsoku w:val="0"/>
        <w:overflowPunct w:val="0"/>
        <w:autoSpaceDE/>
        <w:autoSpaceDN/>
        <w:adjustRightInd/>
        <w:spacing w:before="4" w:line="274" w:lineRule="exact"/>
        <w:ind w:left="1440"/>
        <w:textAlignment w:val="baseline"/>
        <w:rPr>
          <w:sz w:val="24"/>
          <w:szCs w:val="24"/>
        </w:rPr>
      </w:pPr>
      <w:r>
        <w:rPr>
          <w:sz w:val="24"/>
          <w:szCs w:val="24"/>
        </w:rPr>
        <w:t>applicable anticorruption laws and has instituted and maintained policies and procedures designed to promote and achieve compliance with such laws.</w:t>
      </w:r>
    </w:p>
    <w:p w:rsidR="003331F0" w:rsidRDefault="003331F0">
      <w:pPr>
        <w:kinsoku w:val="0"/>
        <w:overflowPunct w:val="0"/>
        <w:autoSpaceDE/>
        <w:autoSpaceDN/>
        <w:adjustRightInd/>
        <w:spacing w:before="242" w:line="276" w:lineRule="exact"/>
        <w:textAlignment w:val="baseline"/>
        <w:rPr>
          <w:sz w:val="24"/>
          <w:szCs w:val="24"/>
        </w:rPr>
      </w:pPr>
      <w:r>
        <w:rPr>
          <w:sz w:val="24"/>
          <w:szCs w:val="24"/>
        </w:rPr>
        <w:t>Neither it nor any member of its Group nor, to the best of its knowledge, any director, officer, agent, employee or Affiliate of any member of the Group, is currently a designated target of, or is otherwise a subject of, Sanctions.</w:t>
      </w:r>
    </w:p>
    <w:p w:rsidR="003331F0" w:rsidRDefault="003331F0">
      <w:pPr>
        <w:kinsoku w:val="0"/>
        <w:overflowPunct w:val="0"/>
        <w:autoSpaceDE/>
        <w:autoSpaceDN/>
        <w:adjustRightInd/>
        <w:spacing w:before="244" w:line="275" w:lineRule="exact"/>
        <w:textAlignment w:val="baseline"/>
        <w:rPr>
          <w:b/>
          <w:bCs/>
          <w:spacing w:val="2"/>
          <w:sz w:val="24"/>
          <w:szCs w:val="24"/>
        </w:rPr>
      </w:pPr>
      <w:r>
        <w:rPr>
          <w:spacing w:val="2"/>
          <w:sz w:val="24"/>
          <w:szCs w:val="24"/>
        </w:rPr>
        <w:t xml:space="preserve">19.29 </w:t>
      </w:r>
      <w:r>
        <w:rPr>
          <w:b/>
          <w:bCs/>
          <w:spacing w:val="2"/>
          <w:sz w:val="24"/>
          <w:szCs w:val="24"/>
        </w:rPr>
        <w:t>Times for making representations</w:t>
      </w:r>
    </w:p>
    <w:p w:rsidR="003331F0" w:rsidRDefault="003331F0">
      <w:pPr>
        <w:tabs>
          <w:tab w:val="left" w:pos="1440"/>
        </w:tabs>
        <w:kinsoku w:val="0"/>
        <w:overflowPunct w:val="0"/>
        <w:autoSpaceDE/>
        <w:autoSpaceDN/>
        <w:adjustRightInd/>
        <w:spacing w:before="239" w:line="274" w:lineRule="exact"/>
        <w:ind w:left="720"/>
        <w:textAlignment w:val="baseline"/>
        <w:rPr>
          <w:spacing w:val="4"/>
          <w:sz w:val="24"/>
          <w:szCs w:val="24"/>
        </w:rPr>
      </w:pPr>
      <w:r>
        <w:rPr>
          <w:spacing w:val="4"/>
          <w:sz w:val="24"/>
          <w:szCs w:val="24"/>
        </w:rPr>
        <w:t>(a)</w:t>
      </w:r>
      <w:r>
        <w:rPr>
          <w:spacing w:val="4"/>
          <w:sz w:val="24"/>
          <w:szCs w:val="24"/>
        </w:rPr>
        <w:tab/>
        <w:t>All the representations and warranties in this Clause 19 (other than Clause</w:t>
      </w:r>
    </w:p>
    <w:p w:rsidR="003331F0" w:rsidRDefault="003331F0">
      <w:pPr>
        <w:kinsoku w:val="0"/>
        <w:overflowPunct w:val="0"/>
        <w:autoSpaceDE/>
        <w:autoSpaceDN/>
        <w:adjustRightInd/>
        <w:spacing w:before="1" w:line="274" w:lineRule="exact"/>
        <w:ind w:left="1440"/>
        <w:textAlignment w:val="baseline"/>
        <w:rPr>
          <w:sz w:val="24"/>
          <w:szCs w:val="24"/>
        </w:rPr>
      </w:pPr>
      <w:r>
        <w:rPr>
          <w:sz w:val="24"/>
          <w:szCs w:val="24"/>
        </w:rPr>
        <w:t xml:space="preserve">19.12 </w:t>
      </w:r>
      <w:r>
        <w:rPr>
          <w:i/>
          <w:iCs/>
          <w:sz w:val="24"/>
          <w:szCs w:val="24"/>
        </w:rPr>
        <w:t xml:space="preserve">(Financial statements)) </w:t>
      </w:r>
      <w:r>
        <w:rPr>
          <w:sz w:val="24"/>
          <w:szCs w:val="24"/>
        </w:rPr>
        <w:t>are made by:</w:t>
      </w:r>
    </w:p>
    <w:p w:rsidR="003331F0" w:rsidRDefault="003331F0">
      <w:pPr>
        <w:numPr>
          <w:ilvl w:val="0"/>
          <w:numId w:val="355"/>
        </w:numPr>
        <w:kinsoku w:val="0"/>
        <w:overflowPunct w:val="0"/>
        <w:autoSpaceDE/>
        <w:autoSpaceDN/>
        <w:adjustRightInd/>
        <w:spacing w:before="238" w:line="277" w:lineRule="exact"/>
        <w:jc w:val="both"/>
        <w:textAlignment w:val="baseline"/>
        <w:rPr>
          <w:sz w:val="24"/>
          <w:szCs w:val="24"/>
        </w:rPr>
      </w:pPr>
      <w:r>
        <w:rPr>
          <w:sz w:val="24"/>
          <w:szCs w:val="24"/>
        </w:rPr>
        <w:t>each Original Obligor to each Finance Party on the date of this Agreement, on the date of each Utilisation Request and on the Utilisation Date; and</w:t>
      </w:r>
    </w:p>
    <w:p w:rsidR="003331F0" w:rsidRDefault="003331F0">
      <w:pPr>
        <w:numPr>
          <w:ilvl w:val="0"/>
          <w:numId w:val="355"/>
        </w:numPr>
        <w:kinsoku w:val="0"/>
        <w:overflowPunct w:val="0"/>
        <w:autoSpaceDE/>
        <w:autoSpaceDN/>
        <w:adjustRightInd/>
        <w:spacing w:before="240" w:after="232" w:line="274" w:lineRule="exact"/>
        <w:textAlignment w:val="baseline"/>
        <w:rPr>
          <w:spacing w:val="1"/>
          <w:sz w:val="24"/>
          <w:szCs w:val="24"/>
        </w:rPr>
      </w:pPr>
      <w:r>
        <w:rPr>
          <w:spacing w:val="1"/>
          <w:sz w:val="24"/>
          <w:szCs w:val="24"/>
        </w:rPr>
        <w:t>each Additional Obligor on the date of its accession as a Party.</w:t>
      </w:r>
    </w:p>
    <w:tbl>
      <w:tblPr>
        <w:tblW w:w="0" w:type="auto"/>
        <w:tblLayout w:type="fixed"/>
        <w:tblCellMar>
          <w:left w:w="0" w:type="dxa"/>
          <w:right w:w="0" w:type="dxa"/>
        </w:tblCellMar>
        <w:tblLook w:val="0000" w:firstRow="0" w:lastRow="0" w:firstColumn="0" w:lastColumn="0" w:noHBand="0" w:noVBand="0"/>
      </w:tblPr>
      <w:tblGrid>
        <w:gridCol w:w="1215"/>
        <w:gridCol w:w="7865"/>
      </w:tblGrid>
      <w:tr w:rsidR="003331F0">
        <w:tblPrEx>
          <w:tblCellMar>
            <w:top w:w="0" w:type="dxa"/>
            <w:left w:w="0" w:type="dxa"/>
            <w:bottom w:w="0" w:type="dxa"/>
            <w:right w:w="0" w:type="dxa"/>
          </w:tblCellMar>
        </w:tblPrEx>
        <w:trPr>
          <w:trHeight w:hRule="exact" w:val="1125"/>
        </w:trPr>
        <w:tc>
          <w:tcPr>
            <w:tcW w:w="1215" w:type="dxa"/>
            <w:tcBorders>
              <w:top w:val="nil"/>
              <w:left w:val="nil"/>
              <w:bottom w:val="nil"/>
              <w:right w:val="nil"/>
            </w:tcBorders>
          </w:tcPr>
          <w:p w:rsidR="003331F0" w:rsidRDefault="003331F0">
            <w:pPr>
              <w:kinsoku w:val="0"/>
              <w:overflowPunct w:val="0"/>
              <w:autoSpaceDE/>
              <w:autoSpaceDN/>
              <w:adjustRightInd/>
              <w:spacing w:before="45" w:after="797" w:line="282" w:lineRule="exact"/>
              <w:ind w:right="123"/>
              <w:jc w:val="right"/>
              <w:textAlignment w:val="baseline"/>
              <w:rPr>
                <w:spacing w:val="30"/>
                <w:sz w:val="24"/>
                <w:szCs w:val="24"/>
                <w:lang w:eastAsia="en-US"/>
              </w:rPr>
            </w:pPr>
            <w:r>
              <w:rPr>
                <w:spacing w:val="30"/>
                <w:sz w:val="24"/>
                <w:szCs w:val="24"/>
                <w:lang w:eastAsia="en-US"/>
              </w:rPr>
              <w:t>(b)</w:t>
            </w:r>
          </w:p>
        </w:tc>
        <w:tc>
          <w:tcPr>
            <w:tcW w:w="7865" w:type="dxa"/>
            <w:tcBorders>
              <w:top w:val="nil"/>
              <w:left w:val="nil"/>
              <w:bottom w:val="nil"/>
              <w:right w:val="nil"/>
            </w:tcBorders>
          </w:tcPr>
          <w:p w:rsidR="003331F0" w:rsidRDefault="003331F0">
            <w:pPr>
              <w:kinsoku w:val="0"/>
              <w:overflowPunct w:val="0"/>
              <w:autoSpaceDE/>
              <w:autoSpaceDN/>
              <w:adjustRightInd/>
              <w:spacing w:after="27" w:line="274" w:lineRule="exact"/>
              <w:ind w:left="216" w:right="36"/>
              <w:jc w:val="both"/>
              <w:textAlignment w:val="baseline"/>
              <w:rPr>
                <w:sz w:val="24"/>
                <w:szCs w:val="24"/>
                <w:lang w:eastAsia="en-US"/>
              </w:rPr>
            </w:pPr>
            <w:r>
              <w:rPr>
                <w:sz w:val="24"/>
                <w:szCs w:val="24"/>
                <w:lang w:eastAsia="en-US"/>
              </w:rPr>
              <w:t xml:space="preserve">The representations and warranties set out in Clause 19.11 </w:t>
            </w:r>
            <w:r>
              <w:rPr>
                <w:i/>
                <w:iCs/>
                <w:sz w:val="24"/>
                <w:szCs w:val="24"/>
                <w:lang w:eastAsia="en-US"/>
              </w:rPr>
              <w:t xml:space="preserve">(Information) </w:t>
            </w:r>
            <w:r>
              <w:rPr>
                <w:sz w:val="24"/>
                <w:szCs w:val="24"/>
                <w:lang w:eastAsia="en-US"/>
              </w:rPr>
              <w:t>shall be made on the date of delivery of any written information to a Finance Party in connection with the Transaction Documents with respect to that information only.</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tabs>
          <w:tab w:val="right" w:pos="9000"/>
        </w:tabs>
        <w:kinsoku w:val="0"/>
        <w:overflowPunct w:val="0"/>
        <w:autoSpaceDE/>
        <w:autoSpaceDN/>
        <w:adjustRightInd/>
        <w:spacing w:line="272" w:lineRule="exact"/>
        <w:ind w:left="720"/>
        <w:textAlignment w:val="baseline"/>
        <w:rPr>
          <w:sz w:val="24"/>
          <w:szCs w:val="24"/>
        </w:rPr>
      </w:pPr>
      <w:r>
        <w:rPr>
          <w:sz w:val="24"/>
          <w:szCs w:val="24"/>
        </w:rPr>
        <w:t>(c)</w:t>
      </w:r>
      <w:r>
        <w:rPr>
          <w:sz w:val="24"/>
          <w:szCs w:val="24"/>
        </w:rPr>
        <w:tab/>
        <w:t>The Repeating Representations are deemed to be made by each Obligor by</w:t>
      </w:r>
    </w:p>
    <w:p w:rsidR="003331F0" w:rsidRDefault="003331F0">
      <w:pPr>
        <w:kinsoku w:val="0"/>
        <w:overflowPunct w:val="0"/>
        <w:autoSpaceDE/>
        <w:autoSpaceDN/>
        <w:adjustRightInd/>
        <w:spacing w:before="4" w:line="274" w:lineRule="exact"/>
        <w:ind w:left="1440"/>
        <w:textAlignment w:val="baseline"/>
        <w:rPr>
          <w:sz w:val="24"/>
          <w:szCs w:val="24"/>
        </w:rPr>
      </w:pPr>
      <w:r>
        <w:rPr>
          <w:sz w:val="24"/>
          <w:szCs w:val="24"/>
        </w:rPr>
        <w:t>reference to the facts and circumstances then existing on:</w:t>
      </w:r>
    </w:p>
    <w:p w:rsidR="003331F0" w:rsidRDefault="003331F0">
      <w:pPr>
        <w:numPr>
          <w:ilvl w:val="0"/>
          <w:numId w:val="356"/>
        </w:numPr>
        <w:tabs>
          <w:tab w:val="right" w:pos="9000"/>
        </w:tabs>
        <w:kinsoku w:val="0"/>
        <w:overflowPunct w:val="0"/>
        <w:autoSpaceDE/>
        <w:autoSpaceDN/>
        <w:adjustRightInd/>
        <w:spacing w:before="236" w:line="280" w:lineRule="exact"/>
        <w:jc w:val="both"/>
        <w:textAlignment w:val="baseline"/>
        <w:rPr>
          <w:sz w:val="24"/>
          <w:szCs w:val="24"/>
        </w:rPr>
      </w:pPr>
      <w:r>
        <w:rPr>
          <w:sz w:val="24"/>
          <w:szCs w:val="24"/>
        </w:rPr>
        <w:t xml:space="preserve">(except in the case of Clause 19.12 </w:t>
      </w:r>
      <w:r>
        <w:rPr>
          <w:i/>
          <w:iCs/>
          <w:sz w:val="24"/>
          <w:szCs w:val="24"/>
        </w:rPr>
        <w:t xml:space="preserve">(Financial statements), </w:t>
      </w:r>
      <w:r>
        <w:rPr>
          <w:sz w:val="24"/>
          <w:szCs w:val="24"/>
        </w:rPr>
        <w:t>the first day</w:t>
      </w:r>
      <w:r>
        <w:rPr>
          <w:sz w:val="24"/>
          <w:szCs w:val="24"/>
        </w:rPr>
        <w:br/>
        <w:t>of each Interest Pe</w:t>
      </w:r>
      <w:r>
        <w:rPr>
          <w:sz w:val="24"/>
          <w:szCs w:val="24"/>
          <w:lang w:val="es-ES" w:eastAsia="es-ES"/>
        </w:rPr>
        <w:t>ri</w:t>
      </w:r>
      <w:r>
        <w:rPr>
          <w:sz w:val="24"/>
          <w:szCs w:val="24"/>
        </w:rPr>
        <w:t>od; and</w:t>
      </w:r>
    </w:p>
    <w:p w:rsidR="003331F0" w:rsidRDefault="003331F0">
      <w:pPr>
        <w:numPr>
          <w:ilvl w:val="0"/>
          <w:numId w:val="356"/>
        </w:numPr>
        <w:tabs>
          <w:tab w:val="right" w:pos="9000"/>
        </w:tabs>
        <w:kinsoku w:val="0"/>
        <w:overflowPunct w:val="0"/>
        <w:autoSpaceDE/>
        <w:autoSpaceDN/>
        <w:adjustRightInd/>
        <w:spacing w:before="236" w:after="1100" w:line="276" w:lineRule="exact"/>
        <w:jc w:val="both"/>
        <w:textAlignment w:val="baseline"/>
        <w:rPr>
          <w:sz w:val="24"/>
          <w:szCs w:val="24"/>
        </w:rPr>
      </w:pPr>
      <w:r>
        <w:rPr>
          <w:sz w:val="24"/>
          <w:szCs w:val="24"/>
        </w:rPr>
        <w:t xml:space="preserve">in the case of Clause 19.12 </w:t>
      </w:r>
      <w:r>
        <w:rPr>
          <w:i/>
          <w:iCs/>
          <w:sz w:val="24"/>
          <w:szCs w:val="24"/>
        </w:rPr>
        <w:t xml:space="preserve">(Financial statements), </w:t>
      </w:r>
      <w:r>
        <w:rPr>
          <w:sz w:val="24"/>
          <w:szCs w:val="24"/>
        </w:rPr>
        <w:t>each date on which</w:t>
      </w:r>
      <w:r>
        <w:rPr>
          <w:sz w:val="24"/>
          <w:szCs w:val="24"/>
        </w:rPr>
        <w:br/>
      </w:r>
      <w:r>
        <w:rPr>
          <w:sz w:val="24"/>
          <w:szCs w:val="24"/>
        </w:rPr>
        <w:lastRenderedPageBreak/>
        <w:t xml:space="preserve">an Obligor delivers, or, if earlier, is obliged to deliver, financial statements in accordance with Clause 20.1 </w:t>
      </w:r>
      <w:r>
        <w:rPr>
          <w:i/>
          <w:iCs/>
          <w:sz w:val="24"/>
          <w:szCs w:val="24"/>
        </w:rPr>
        <w:t xml:space="preserve">(Financial statements) </w:t>
      </w:r>
      <w:r>
        <w:rPr>
          <w:sz w:val="24"/>
          <w:szCs w:val="24"/>
        </w:rPr>
        <w:t>(except that those contained in paragraphs (a) to (c) of Clause 19.12</w:t>
      </w:r>
    </w:p>
    <w:p w:rsidR="003331F0" w:rsidRDefault="003331F0">
      <w:pPr>
        <w:kinsoku w:val="0"/>
        <w:overflowPunct w:val="0"/>
        <w:autoSpaceDE/>
        <w:autoSpaceDN/>
        <w:adjustRightInd/>
        <w:spacing w:before="152" w:after="380" w:line="282" w:lineRule="exact"/>
        <w:jc w:val="center"/>
        <w:textAlignment w:val="baseline"/>
        <w:rPr>
          <w:spacing w:val="30"/>
          <w:sz w:val="24"/>
          <w:szCs w:val="24"/>
          <w:lang w:eastAsia="en-US"/>
        </w:rPr>
      </w:pPr>
      <w:r>
        <w:rPr>
          <w:spacing w:val="30"/>
          <w:sz w:val="24"/>
          <w:szCs w:val="24"/>
          <w:lang w:eastAsia="en-US"/>
        </w:rPr>
        <w:t>(b)</w:t>
      </w:r>
    </w:p>
    <w:p w:rsidR="003331F0" w:rsidRDefault="003331F0">
      <w:pPr>
        <w:kinsoku w:val="0"/>
        <w:overflowPunct w:val="0"/>
        <w:autoSpaceDE/>
        <w:autoSpaceDN/>
        <w:adjustRightInd/>
        <w:spacing w:before="204" w:after="653" w:line="282" w:lineRule="exact"/>
        <w:jc w:val="center"/>
        <w:textAlignment w:val="baseline"/>
        <w:rPr>
          <w:spacing w:val="30"/>
          <w:sz w:val="24"/>
          <w:szCs w:val="24"/>
          <w:lang w:eastAsia="en-US"/>
        </w:rPr>
      </w:pPr>
      <w:r>
        <w:rPr>
          <w:spacing w:val="30"/>
          <w:sz w:val="24"/>
          <w:szCs w:val="24"/>
          <w:lang w:eastAsia="en-US"/>
        </w:rPr>
        <w:t>(b)</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- 103 -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5" w:line="273" w:lineRule="exact"/>
        <w:ind w:left="2088"/>
        <w:jc w:val="both"/>
        <w:textAlignment w:val="baseline"/>
        <w:rPr>
          <w:sz w:val="24"/>
          <w:szCs w:val="24"/>
          <w:lang w:eastAsia="en-US"/>
        </w:rPr>
      </w:pPr>
      <w:r>
        <w:rPr>
          <w:i/>
          <w:iCs/>
          <w:sz w:val="24"/>
          <w:szCs w:val="24"/>
          <w:lang w:eastAsia="en-US"/>
        </w:rPr>
        <w:lastRenderedPageBreak/>
        <w:t xml:space="preserve">(Financial statements) </w:t>
      </w:r>
      <w:r>
        <w:rPr>
          <w:sz w:val="24"/>
          <w:szCs w:val="24"/>
          <w:lang w:eastAsia="en-US"/>
        </w:rPr>
        <w:t>will cease to be so made once subsequent financial statements have been delivered under this Agreement).</w:t>
      </w:r>
    </w:p>
    <w:p w:rsidR="003331F0" w:rsidRDefault="003331F0">
      <w:pPr>
        <w:kinsoku w:val="0"/>
        <w:overflowPunct w:val="0"/>
        <w:autoSpaceDE/>
        <w:autoSpaceDN/>
        <w:adjustRightInd/>
        <w:spacing w:before="242" w:line="275" w:lineRule="exact"/>
        <w:textAlignment w:val="baseline"/>
        <w:rPr>
          <w:b/>
          <w:bCs/>
          <w:spacing w:val="12"/>
          <w:sz w:val="24"/>
          <w:szCs w:val="24"/>
          <w:lang w:eastAsia="en-US"/>
        </w:rPr>
      </w:pPr>
      <w:r>
        <w:rPr>
          <w:spacing w:val="12"/>
          <w:sz w:val="24"/>
          <w:szCs w:val="24"/>
          <w:lang w:eastAsia="en-US"/>
        </w:rPr>
        <w:t xml:space="preserve">20. </w:t>
      </w:r>
      <w:r>
        <w:rPr>
          <w:b/>
          <w:bCs/>
          <w:spacing w:val="12"/>
          <w:sz w:val="24"/>
          <w:szCs w:val="24"/>
          <w:lang w:eastAsia="en-US"/>
        </w:rPr>
        <w:t>INFORMATION UNDERTAKINGS</w:t>
      </w:r>
    </w:p>
    <w:p w:rsidR="003331F0" w:rsidRDefault="003331F0">
      <w:pPr>
        <w:kinsoku w:val="0"/>
        <w:overflowPunct w:val="0"/>
        <w:autoSpaceDE/>
        <w:autoSpaceDN/>
        <w:adjustRightInd/>
        <w:spacing w:before="192" w:line="272" w:lineRule="exact"/>
        <w:ind w:left="720"/>
        <w:jc w:val="both"/>
        <w:textAlignment w:val="baseline"/>
        <w:rPr>
          <w:sz w:val="24"/>
          <w:szCs w:val="24"/>
          <w:lang w:eastAsia="en-US"/>
        </w:rPr>
      </w:pPr>
      <w:r>
        <w:rPr>
          <w:sz w:val="24"/>
          <w:szCs w:val="24"/>
          <w:lang w:eastAsia="en-US"/>
        </w:rPr>
        <w:t>The undertakings in this Clause 20 remain in force from the date of this Agreement for so long as any amount is outstanding under the Finance Documents or any Commitment is in force.</w:t>
      </w:r>
    </w:p>
    <w:p w:rsidR="003331F0" w:rsidRDefault="003331F0">
      <w:pPr>
        <w:kinsoku w:val="0"/>
        <w:overflowPunct w:val="0"/>
        <w:autoSpaceDE/>
        <w:autoSpaceDN/>
        <w:adjustRightInd/>
        <w:spacing w:before="290" w:line="275" w:lineRule="exact"/>
        <w:textAlignment w:val="baseline"/>
        <w:rPr>
          <w:b/>
          <w:bCs/>
          <w:spacing w:val="9"/>
          <w:sz w:val="24"/>
          <w:szCs w:val="24"/>
          <w:lang w:eastAsia="en-US"/>
        </w:rPr>
      </w:pPr>
      <w:r>
        <w:rPr>
          <w:spacing w:val="9"/>
          <w:sz w:val="24"/>
          <w:szCs w:val="24"/>
          <w:lang w:eastAsia="en-US"/>
        </w:rPr>
        <w:t xml:space="preserve">20.1 </w:t>
      </w:r>
      <w:r>
        <w:rPr>
          <w:b/>
          <w:bCs/>
          <w:spacing w:val="9"/>
          <w:sz w:val="24"/>
          <w:szCs w:val="24"/>
          <w:lang w:eastAsia="en-US"/>
        </w:rPr>
        <w:t>Financial statements</w:t>
      </w:r>
    </w:p>
    <w:p w:rsidR="003331F0" w:rsidRDefault="003331F0">
      <w:pPr>
        <w:kinsoku w:val="0"/>
        <w:overflowPunct w:val="0"/>
        <w:autoSpaceDE/>
        <w:autoSpaceDN/>
        <w:adjustRightInd/>
        <w:spacing w:before="237" w:line="276" w:lineRule="exact"/>
        <w:ind w:left="720"/>
        <w:textAlignment w:val="baseline"/>
        <w:rPr>
          <w:sz w:val="24"/>
          <w:szCs w:val="24"/>
          <w:lang w:eastAsia="en-US"/>
        </w:rPr>
      </w:pPr>
      <w:r>
        <w:rPr>
          <w:sz w:val="24"/>
          <w:szCs w:val="24"/>
          <w:lang w:eastAsia="en-US"/>
        </w:rPr>
        <w:t>The Obligors' Agent shall supply to the Agent in sufficient copies for all the Lenders as soon as the same become available, but in any event within 120 days after the end of each of its financial years:</w:t>
      </w:r>
    </w:p>
    <w:p w:rsidR="003331F0" w:rsidRDefault="003331F0">
      <w:pPr>
        <w:numPr>
          <w:ilvl w:val="0"/>
          <w:numId w:val="357"/>
        </w:numPr>
        <w:tabs>
          <w:tab w:val="right" w:pos="9072"/>
        </w:tabs>
        <w:kinsoku w:val="0"/>
        <w:overflowPunct w:val="0"/>
        <w:autoSpaceDE/>
        <w:autoSpaceDN/>
        <w:adjustRightInd/>
        <w:spacing w:before="245" w:after="231" w:line="274" w:lineRule="exact"/>
        <w:textAlignment w:val="baseline"/>
        <w:rPr>
          <w:sz w:val="24"/>
          <w:szCs w:val="24"/>
          <w:lang w:eastAsia="en-US"/>
        </w:rPr>
      </w:pPr>
      <w:r>
        <w:rPr>
          <w:sz w:val="24"/>
          <w:szCs w:val="24"/>
          <w:lang w:eastAsia="en-US"/>
        </w:rPr>
        <w:t>the audited financial statements of each Obligor for that financial year, if</w:t>
      </w:r>
      <w:r>
        <w:rPr>
          <w:sz w:val="24"/>
          <w:szCs w:val="24"/>
          <w:lang w:eastAsia="en-US"/>
        </w:rPr>
        <w:br/>
        <w:t>prepared; and</w:t>
      </w:r>
    </w:p>
    <w:tbl>
      <w:tblPr>
        <w:tblW w:w="0" w:type="auto"/>
        <w:tblLayout w:type="fixed"/>
        <w:tblCellMar>
          <w:left w:w="0" w:type="dxa"/>
          <w:right w:w="0" w:type="dxa"/>
        </w:tblCellMar>
        <w:tblLook w:val="0000" w:firstRow="0" w:lastRow="0" w:firstColumn="0" w:lastColumn="0" w:noHBand="0" w:noVBand="0"/>
      </w:tblPr>
      <w:tblGrid>
        <w:gridCol w:w="1215"/>
        <w:gridCol w:w="7865"/>
      </w:tblGrid>
      <w:tr w:rsidR="003331F0">
        <w:tblPrEx>
          <w:tblCellMar>
            <w:top w:w="0" w:type="dxa"/>
            <w:left w:w="0" w:type="dxa"/>
            <w:bottom w:w="0" w:type="dxa"/>
            <w:right w:w="0" w:type="dxa"/>
          </w:tblCellMar>
        </w:tblPrEx>
        <w:trPr>
          <w:trHeight w:hRule="exact" w:val="298"/>
        </w:trPr>
        <w:tc>
          <w:tcPr>
            <w:tcW w:w="1215" w:type="dxa"/>
            <w:tcBorders>
              <w:top w:val="nil"/>
              <w:left w:val="nil"/>
              <w:bottom w:val="nil"/>
              <w:right w:val="nil"/>
            </w:tcBorders>
            <w:vAlign w:val="center"/>
          </w:tcPr>
          <w:p w:rsidR="003331F0" w:rsidRDefault="003331F0">
            <w:pPr>
              <w:numPr>
                <w:ilvl w:val="0"/>
                <w:numId w:val="358"/>
              </w:numPr>
              <w:kinsoku w:val="0"/>
              <w:overflowPunct w:val="0"/>
              <w:autoSpaceDE/>
              <w:autoSpaceDN/>
              <w:adjustRightInd/>
              <w:spacing w:before="44" w:line="244" w:lineRule="exact"/>
              <w:ind w:right="126"/>
              <w:jc w:val="right"/>
              <w:textAlignment w:val="baseline"/>
              <w:rPr>
                <w:spacing w:val="269"/>
                <w:sz w:val="24"/>
                <w:szCs w:val="24"/>
                <w:lang w:eastAsia="en-US"/>
              </w:rPr>
            </w:pPr>
          </w:p>
        </w:tc>
        <w:tc>
          <w:tcPr>
            <w:tcW w:w="7865" w:type="dxa"/>
            <w:tcBorders>
              <w:top w:val="nil"/>
              <w:left w:val="nil"/>
              <w:bottom w:val="nil"/>
              <w:right w:val="nil"/>
            </w:tcBorders>
            <w:vAlign w:val="center"/>
          </w:tcPr>
          <w:p w:rsidR="003331F0" w:rsidRDefault="003331F0">
            <w:pPr>
              <w:kinsoku w:val="0"/>
              <w:overflowPunct w:val="0"/>
              <w:autoSpaceDE/>
              <w:autoSpaceDN/>
              <w:adjustRightInd/>
              <w:spacing w:after="15" w:line="273" w:lineRule="exact"/>
              <w:ind w:right="626"/>
              <w:jc w:val="right"/>
              <w:textAlignment w:val="baseline"/>
              <w:rPr>
                <w:sz w:val="24"/>
                <w:szCs w:val="24"/>
                <w:lang w:eastAsia="en-US"/>
              </w:rPr>
            </w:pPr>
            <w:r>
              <w:rPr>
                <w:sz w:val="24"/>
                <w:szCs w:val="24"/>
                <w:lang w:eastAsia="en-US"/>
              </w:rPr>
              <w:t>the unaudited financial statements of each Obligor for that financial year.</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before="2" w:line="275" w:lineRule="exact"/>
        <w:textAlignment w:val="baseline"/>
        <w:rPr>
          <w:b/>
          <w:bCs/>
          <w:spacing w:val="8"/>
          <w:sz w:val="24"/>
          <w:szCs w:val="24"/>
        </w:rPr>
      </w:pPr>
      <w:r>
        <w:rPr>
          <w:spacing w:val="8"/>
          <w:sz w:val="24"/>
          <w:szCs w:val="24"/>
        </w:rPr>
        <w:t xml:space="preserve">20.2 </w:t>
      </w:r>
      <w:r>
        <w:rPr>
          <w:b/>
          <w:bCs/>
          <w:spacing w:val="8"/>
          <w:sz w:val="24"/>
          <w:szCs w:val="24"/>
        </w:rPr>
        <w:t>Compliance Certificate</w:t>
      </w:r>
    </w:p>
    <w:p w:rsidR="003331F0" w:rsidRDefault="003331F0">
      <w:pPr>
        <w:tabs>
          <w:tab w:val="left" w:pos="1440"/>
        </w:tabs>
        <w:kinsoku w:val="0"/>
        <w:overflowPunct w:val="0"/>
        <w:autoSpaceDE/>
        <w:autoSpaceDN/>
        <w:adjustRightInd/>
        <w:spacing w:before="239" w:line="273" w:lineRule="exact"/>
        <w:ind w:left="720"/>
        <w:textAlignment w:val="baseline"/>
        <w:rPr>
          <w:spacing w:val="15"/>
          <w:sz w:val="24"/>
          <w:szCs w:val="24"/>
        </w:rPr>
      </w:pPr>
      <w:r>
        <w:rPr>
          <w:spacing w:val="15"/>
          <w:sz w:val="24"/>
          <w:szCs w:val="24"/>
        </w:rPr>
        <w:t>(a)</w:t>
      </w:r>
      <w:r>
        <w:rPr>
          <w:spacing w:val="15"/>
          <w:sz w:val="24"/>
          <w:szCs w:val="24"/>
        </w:rPr>
        <w:tab/>
        <w:t>The Obligors' Agent shall supply to the Agent with each Quarterly</w:t>
      </w:r>
    </w:p>
    <w:p w:rsidR="003331F0" w:rsidRDefault="003331F0">
      <w:pPr>
        <w:kinsoku w:val="0"/>
        <w:overflowPunct w:val="0"/>
        <w:autoSpaceDE/>
        <w:autoSpaceDN/>
        <w:adjustRightInd/>
        <w:spacing w:line="277" w:lineRule="exact"/>
        <w:ind w:left="1368"/>
        <w:jc w:val="both"/>
        <w:textAlignment w:val="baseline"/>
        <w:rPr>
          <w:sz w:val="24"/>
          <w:szCs w:val="24"/>
        </w:rPr>
      </w:pPr>
      <w:r>
        <w:rPr>
          <w:sz w:val="24"/>
          <w:szCs w:val="24"/>
        </w:rPr>
        <w:t xml:space="preserve">Management Report delivered pursuant to Clause 20.4 </w:t>
      </w:r>
      <w:r>
        <w:rPr>
          <w:i/>
          <w:iCs/>
          <w:sz w:val="24"/>
          <w:szCs w:val="24"/>
        </w:rPr>
        <w:t xml:space="preserve">(Monitoring of Property), </w:t>
      </w:r>
      <w:r>
        <w:rPr>
          <w:sz w:val="24"/>
          <w:szCs w:val="24"/>
        </w:rPr>
        <w:t>a Compliance Certificate:</w:t>
      </w:r>
    </w:p>
    <w:p w:rsidR="003331F0" w:rsidRDefault="003331F0">
      <w:pPr>
        <w:numPr>
          <w:ilvl w:val="0"/>
          <w:numId w:val="359"/>
        </w:numPr>
        <w:kinsoku w:val="0"/>
        <w:overflowPunct w:val="0"/>
        <w:autoSpaceDE/>
        <w:autoSpaceDN/>
        <w:adjustRightInd/>
        <w:spacing w:before="233" w:line="277" w:lineRule="exact"/>
        <w:jc w:val="both"/>
        <w:textAlignment w:val="baseline"/>
        <w:rPr>
          <w:b/>
          <w:bCs/>
          <w:spacing w:val="1"/>
          <w:sz w:val="24"/>
          <w:szCs w:val="24"/>
        </w:rPr>
      </w:pPr>
      <w:r>
        <w:rPr>
          <w:spacing w:val="1"/>
          <w:sz w:val="24"/>
          <w:szCs w:val="24"/>
        </w:rPr>
        <w:t xml:space="preserve">setting out (in reasonable detail) computations as to compliance with Clause 21 </w:t>
      </w:r>
      <w:r>
        <w:rPr>
          <w:i/>
          <w:iCs/>
          <w:spacing w:val="1"/>
          <w:sz w:val="24"/>
          <w:szCs w:val="24"/>
        </w:rPr>
        <w:t xml:space="preserve">(Financial covenants) </w:t>
      </w:r>
      <w:r>
        <w:rPr>
          <w:spacing w:val="1"/>
          <w:sz w:val="24"/>
          <w:szCs w:val="24"/>
        </w:rPr>
        <w:t xml:space="preserve">as at the Interest Payment Date immediately prior to which that quarterly report is required pursuant to this Agreement to be delivered (the "Relevant </w:t>
      </w:r>
      <w:r>
        <w:rPr>
          <w:b/>
          <w:bCs/>
          <w:spacing w:val="1"/>
          <w:sz w:val="24"/>
          <w:szCs w:val="24"/>
        </w:rPr>
        <w:t>Interest Payment Date");</w:t>
      </w:r>
    </w:p>
    <w:p w:rsidR="003331F0" w:rsidRDefault="003331F0">
      <w:pPr>
        <w:numPr>
          <w:ilvl w:val="0"/>
          <w:numId w:val="359"/>
        </w:numPr>
        <w:kinsoku w:val="0"/>
        <w:overflowPunct w:val="0"/>
        <w:autoSpaceDE/>
        <w:autoSpaceDN/>
        <w:adjustRightInd/>
        <w:spacing w:before="241" w:line="275" w:lineRule="exact"/>
        <w:jc w:val="both"/>
        <w:textAlignment w:val="baseline"/>
        <w:rPr>
          <w:spacing w:val="4"/>
          <w:sz w:val="24"/>
          <w:szCs w:val="24"/>
        </w:rPr>
      </w:pPr>
      <w:r>
        <w:rPr>
          <w:spacing w:val="4"/>
          <w:sz w:val="24"/>
          <w:szCs w:val="24"/>
        </w:rPr>
        <w:t>certifying:</w:t>
      </w:r>
    </w:p>
    <w:p w:rsidR="003331F0" w:rsidRDefault="003331F0">
      <w:pPr>
        <w:numPr>
          <w:ilvl w:val="0"/>
          <w:numId w:val="360"/>
        </w:numPr>
        <w:kinsoku w:val="0"/>
        <w:overflowPunct w:val="0"/>
        <w:autoSpaceDE/>
        <w:autoSpaceDN/>
        <w:adjustRightInd/>
        <w:spacing w:before="240" w:line="276" w:lineRule="exact"/>
        <w:jc w:val="both"/>
        <w:textAlignment w:val="baseline"/>
        <w:rPr>
          <w:sz w:val="24"/>
          <w:szCs w:val="24"/>
        </w:rPr>
      </w:pPr>
      <w:r>
        <w:rPr>
          <w:sz w:val="24"/>
          <w:szCs w:val="24"/>
        </w:rPr>
        <w:t>the amounts st</w:t>
      </w:r>
      <w:r>
        <w:rPr>
          <w:sz w:val="24"/>
          <w:szCs w:val="24"/>
          <w:lang w:val="es-ES" w:eastAsia="es-ES"/>
        </w:rPr>
        <w:t>an</w:t>
      </w:r>
      <w:r>
        <w:rPr>
          <w:sz w:val="24"/>
          <w:szCs w:val="24"/>
        </w:rPr>
        <w:t>ding to the credit of each Rent Account as at the Relevant Interest Payment Date which constitute Tenant Contributions; and</w:t>
      </w:r>
    </w:p>
    <w:p w:rsidR="003331F0" w:rsidRDefault="003331F0">
      <w:pPr>
        <w:numPr>
          <w:ilvl w:val="0"/>
          <w:numId w:val="360"/>
        </w:numPr>
        <w:kinsoku w:val="0"/>
        <w:overflowPunct w:val="0"/>
        <w:autoSpaceDE/>
        <w:autoSpaceDN/>
        <w:adjustRightInd/>
        <w:spacing w:before="238" w:line="276" w:lineRule="exact"/>
        <w:jc w:val="both"/>
        <w:textAlignment w:val="baseline"/>
        <w:rPr>
          <w:sz w:val="24"/>
          <w:szCs w:val="24"/>
        </w:rPr>
      </w:pPr>
      <w:r>
        <w:rPr>
          <w:sz w:val="24"/>
          <w:szCs w:val="24"/>
        </w:rPr>
        <w:t>the amount of any Irrecoverable Expenses which are due and payable but unpaid by that Borrower as at the Relevant Interest Payment Date.</w:t>
      </w:r>
    </w:p>
    <w:p w:rsidR="003331F0" w:rsidRDefault="003331F0">
      <w:pPr>
        <w:tabs>
          <w:tab w:val="left" w:pos="1440"/>
        </w:tabs>
        <w:kinsoku w:val="0"/>
        <w:overflowPunct w:val="0"/>
        <w:autoSpaceDE/>
        <w:autoSpaceDN/>
        <w:adjustRightInd/>
        <w:spacing w:before="243" w:line="275" w:lineRule="exact"/>
        <w:ind w:left="720"/>
        <w:textAlignment w:val="baseline"/>
        <w:rPr>
          <w:sz w:val="24"/>
          <w:szCs w:val="24"/>
        </w:rPr>
      </w:pPr>
      <w:r>
        <w:rPr>
          <w:sz w:val="24"/>
          <w:szCs w:val="24"/>
        </w:rPr>
        <w:t>(b)</w:t>
      </w:r>
      <w:r>
        <w:rPr>
          <w:sz w:val="24"/>
          <w:szCs w:val="24"/>
        </w:rPr>
        <w:tab/>
        <w:t>Each Compliance Certificate shall:</w:t>
      </w:r>
    </w:p>
    <w:p w:rsidR="003331F0" w:rsidRDefault="003331F0">
      <w:pPr>
        <w:numPr>
          <w:ilvl w:val="0"/>
          <w:numId w:val="361"/>
        </w:numPr>
        <w:kinsoku w:val="0"/>
        <w:overflowPunct w:val="0"/>
        <w:autoSpaceDE/>
        <w:autoSpaceDN/>
        <w:adjustRightInd/>
        <w:spacing w:before="239" w:line="278" w:lineRule="exact"/>
        <w:textAlignment w:val="baseline"/>
        <w:rPr>
          <w:sz w:val="24"/>
          <w:szCs w:val="24"/>
        </w:rPr>
      </w:pPr>
      <w:r>
        <w:rPr>
          <w:sz w:val="24"/>
          <w:szCs w:val="24"/>
        </w:rPr>
        <w:t>be signed by two m</w:t>
      </w:r>
      <w:r>
        <w:rPr>
          <w:sz w:val="24"/>
          <w:szCs w:val="24"/>
          <w:lang w:val="es-ES" w:eastAsia="es-ES"/>
        </w:rPr>
        <w:t>an</w:t>
      </w:r>
      <w:r>
        <w:rPr>
          <w:sz w:val="24"/>
          <w:szCs w:val="24"/>
        </w:rPr>
        <w:t>agers of the Obligors' Agent;</w:t>
      </w:r>
    </w:p>
    <w:p w:rsidR="003331F0" w:rsidRDefault="003331F0">
      <w:pPr>
        <w:numPr>
          <w:ilvl w:val="0"/>
          <w:numId w:val="361"/>
        </w:numPr>
        <w:kinsoku w:val="0"/>
        <w:overflowPunct w:val="0"/>
        <w:autoSpaceDE/>
        <w:autoSpaceDN/>
        <w:adjustRightInd/>
        <w:spacing w:before="241" w:after="1363" w:line="275" w:lineRule="exact"/>
        <w:jc w:val="both"/>
        <w:textAlignment w:val="baseline"/>
        <w:rPr>
          <w:sz w:val="24"/>
          <w:szCs w:val="24"/>
        </w:rPr>
      </w:pPr>
      <w:r>
        <w:rPr>
          <w:sz w:val="24"/>
          <w:szCs w:val="24"/>
        </w:rPr>
        <w:t>confirm that, so far as the Obligors' Agent is aware, no Default has occurred and is continuing or, if a Default has occurred and is continuing, what Default has occurred and the steps being taken to remedy that Default.</w:t>
      </w:r>
    </w:p>
    <w:p w:rsidR="003331F0" w:rsidRDefault="003331F0">
      <w:pPr>
        <w:tabs>
          <w:tab w:val="left" w:pos="4176"/>
          <w:tab w:val="right" w:pos="9072"/>
        </w:tabs>
        <w:kinsoku w:val="0"/>
        <w:overflowPunct w:val="0"/>
        <w:autoSpaceDE/>
        <w:autoSpaceDN/>
        <w:adjustRightInd/>
        <w:spacing w:after="47" w:line="243" w:lineRule="exact"/>
        <w:textAlignment w:val="baseline"/>
        <w:rPr>
          <w:sz w:val="16"/>
          <w:szCs w:val="16"/>
        </w:rPr>
      </w:pPr>
      <w:r>
        <w:rPr>
          <w:sz w:val="16"/>
          <w:szCs w:val="16"/>
        </w:rPr>
        <w:lastRenderedPageBreak/>
        <w:t>80184-5-446-v17.0</w:t>
      </w:r>
      <w:r>
        <w:rPr>
          <w:sz w:val="16"/>
          <w:szCs w:val="16"/>
        </w:rPr>
        <w:tab/>
      </w:r>
      <w:r>
        <w:rPr>
          <w:sz w:val="24"/>
          <w:szCs w:val="24"/>
        </w:rPr>
        <w:t>- 104 -</w:t>
      </w:r>
      <w:r>
        <w:rPr>
          <w:sz w:val="24"/>
          <w:szCs w:val="24"/>
        </w:rPr>
        <w:tab/>
      </w:r>
      <w:r>
        <w:rPr>
          <w:sz w:val="16"/>
          <w:szCs w:val="16"/>
        </w:rPr>
        <w:t>70-40580707</w:t>
      </w:r>
    </w:p>
    <w:p w:rsidR="003331F0" w:rsidRDefault="003331F0">
      <w:pPr>
        <w:pageBreakBefore/>
        <w:kinsoku w:val="0"/>
        <w:overflowPunct w:val="0"/>
        <w:autoSpaceDE/>
        <w:autoSpaceDN/>
        <w:adjustRightInd/>
        <w:spacing w:before="12" w:line="276" w:lineRule="exact"/>
        <w:textAlignment w:val="baseline"/>
        <w:rPr>
          <w:b/>
          <w:bCs/>
          <w:spacing w:val="5"/>
          <w:sz w:val="24"/>
          <w:szCs w:val="24"/>
        </w:rPr>
      </w:pPr>
      <w:r>
        <w:rPr>
          <w:spacing w:val="5"/>
          <w:sz w:val="24"/>
          <w:szCs w:val="24"/>
        </w:rPr>
        <w:lastRenderedPageBreak/>
        <w:t xml:space="preserve">20.3 </w:t>
      </w:r>
      <w:r>
        <w:rPr>
          <w:b/>
          <w:bCs/>
          <w:spacing w:val="5"/>
          <w:sz w:val="24"/>
          <w:szCs w:val="24"/>
        </w:rPr>
        <w:t>Requirements as to financial statements</w:t>
      </w:r>
    </w:p>
    <w:p w:rsidR="003331F0" w:rsidRDefault="003331F0">
      <w:pPr>
        <w:tabs>
          <w:tab w:val="right" w:pos="9072"/>
        </w:tabs>
        <w:kinsoku w:val="0"/>
        <w:overflowPunct w:val="0"/>
        <w:autoSpaceDE/>
        <w:autoSpaceDN/>
        <w:adjustRightInd/>
        <w:spacing w:before="237" w:line="276" w:lineRule="exact"/>
        <w:ind w:left="720"/>
        <w:textAlignment w:val="baseline"/>
        <w:rPr>
          <w:sz w:val="24"/>
          <w:szCs w:val="24"/>
        </w:rPr>
      </w:pPr>
      <w:r>
        <w:rPr>
          <w:sz w:val="24"/>
          <w:szCs w:val="24"/>
        </w:rPr>
        <w:t>(a)</w:t>
      </w:r>
      <w:r>
        <w:rPr>
          <w:sz w:val="24"/>
          <w:szCs w:val="24"/>
        </w:rPr>
        <w:tab/>
        <w:t>Each set of financial statements delivered by the Obligors' Agent pursuant to</w:t>
      </w:r>
    </w:p>
    <w:p w:rsidR="003331F0" w:rsidRDefault="003331F0">
      <w:pPr>
        <w:kinsoku w:val="0"/>
        <w:overflowPunct w:val="0"/>
        <w:autoSpaceDE/>
        <w:autoSpaceDN/>
        <w:adjustRightInd/>
        <w:spacing w:line="276" w:lineRule="exact"/>
        <w:ind w:left="1440"/>
        <w:jc w:val="both"/>
        <w:textAlignment w:val="baseline"/>
        <w:rPr>
          <w:sz w:val="24"/>
          <w:szCs w:val="24"/>
        </w:rPr>
      </w:pPr>
      <w:r>
        <w:rPr>
          <w:sz w:val="24"/>
          <w:szCs w:val="24"/>
        </w:rPr>
        <w:t xml:space="preserve">Clause 20.1 </w:t>
      </w:r>
      <w:r>
        <w:rPr>
          <w:i/>
          <w:iCs/>
          <w:sz w:val="24"/>
          <w:szCs w:val="24"/>
        </w:rPr>
        <w:t xml:space="preserve">(Financial statements) </w:t>
      </w:r>
      <w:r>
        <w:rPr>
          <w:sz w:val="24"/>
          <w:szCs w:val="24"/>
        </w:rPr>
        <w:t>shall be certified by a director of the relevant company as giving a true and fair view (if audited) or fairly representing (if unaudited) its financial condition as at the date as at which those financial statements were drawn up.</w:t>
      </w:r>
    </w:p>
    <w:p w:rsidR="003331F0" w:rsidRDefault="003331F0">
      <w:pPr>
        <w:kinsoku w:val="0"/>
        <w:overflowPunct w:val="0"/>
        <w:autoSpaceDE/>
        <w:autoSpaceDN/>
        <w:adjustRightInd/>
        <w:spacing w:before="239" w:line="276" w:lineRule="exact"/>
        <w:jc w:val="both"/>
        <w:textAlignment w:val="baseline"/>
        <w:rPr>
          <w:sz w:val="24"/>
          <w:szCs w:val="24"/>
        </w:rPr>
      </w:pPr>
      <w:r>
        <w:rPr>
          <w:sz w:val="24"/>
          <w:szCs w:val="24"/>
        </w:rPr>
        <w:t xml:space="preserve">The Obligors' Agent shall procure that each set of financial statements of an Obligor delivered pursuant to Clause 20.1 </w:t>
      </w:r>
      <w:r>
        <w:rPr>
          <w:i/>
          <w:iCs/>
          <w:sz w:val="24"/>
          <w:szCs w:val="24"/>
        </w:rPr>
        <w:t xml:space="preserve">(Financial statements) </w:t>
      </w:r>
      <w:r>
        <w:rPr>
          <w:sz w:val="24"/>
          <w:szCs w:val="24"/>
        </w:rPr>
        <w:t>is prepared using GAAP, accounting practices and financial reference periods consistent with those applied in the preparation of the Original Financial Statements for that Obligor unless, in relation to any set of financial statements, it notifies the Agent that there has been a change in GAAP, the accounting practices or reference periods and its auditors (or, if appropriate, the auditors of the Obligor) deliver to the Agent:</w:t>
      </w:r>
    </w:p>
    <w:p w:rsidR="003331F0" w:rsidRDefault="003331F0">
      <w:pPr>
        <w:numPr>
          <w:ilvl w:val="0"/>
          <w:numId w:val="362"/>
        </w:numPr>
        <w:tabs>
          <w:tab w:val="right" w:pos="9072"/>
        </w:tabs>
        <w:kinsoku w:val="0"/>
        <w:overflowPunct w:val="0"/>
        <w:autoSpaceDE/>
        <w:autoSpaceDN/>
        <w:adjustRightInd/>
        <w:spacing w:before="243" w:line="276" w:lineRule="exact"/>
        <w:jc w:val="both"/>
        <w:textAlignment w:val="baseline"/>
        <w:rPr>
          <w:sz w:val="24"/>
          <w:szCs w:val="24"/>
        </w:rPr>
      </w:pPr>
      <w:r>
        <w:rPr>
          <w:sz w:val="24"/>
          <w:szCs w:val="24"/>
        </w:rPr>
        <w:t>a description of any change necessary for those financial statements to</w:t>
      </w:r>
      <w:r>
        <w:rPr>
          <w:sz w:val="24"/>
          <w:szCs w:val="24"/>
        </w:rPr>
        <w:br/>
        <w:t>reflect the GAAP, accounting practices and reference periods upon which that Obligor's Original Financial Statements were prepared; and</w:t>
      </w:r>
    </w:p>
    <w:p w:rsidR="003331F0" w:rsidRDefault="003331F0">
      <w:pPr>
        <w:numPr>
          <w:ilvl w:val="0"/>
          <w:numId w:val="362"/>
        </w:numPr>
        <w:tabs>
          <w:tab w:val="right" w:pos="9072"/>
        </w:tabs>
        <w:kinsoku w:val="0"/>
        <w:overflowPunct w:val="0"/>
        <w:autoSpaceDE/>
        <w:autoSpaceDN/>
        <w:adjustRightInd/>
        <w:spacing w:before="241" w:line="276" w:lineRule="exact"/>
        <w:jc w:val="both"/>
        <w:textAlignment w:val="baseline"/>
        <w:rPr>
          <w:sz w:val="24"/>
          <w:szCs w:val="24"/>
        </w:rPr>
      </w:pPr>
      <w:r>
        <w:rPr>
          <w:sz w:val="24"/>
          <w:szCs w:val="24"/>
        </w:rPr>
        <w:t>sufficient information, in form and substance as may be reasonably</w:t>
      </w:r>
      <w:r>
        <w:rPr>
          <w:sz w:val="24"/>
          <w:szCs w:val="24"/>
        </w:rPr>
        <w:br/>
        <w:t>required by the Agent (acting on the instructions of the Majority Lenders), to enable the Lenders to make an accurate comparison between the financial position indicated in those financial statements and that Obligor's O</w:t>
      </w:r>
      <w:r>
        <w:rPr>
          <w:sz w:val="24"/>
          <w:szCs w:val="24"/>
          <w:lang w:val="es-ES" w:eastAsia="es-ES"/>
        </w:rPr>
        <w:t>ri</w:t>
      </w:r>
      <w:r>
        <w:rPr>
          <w:sz w:val="24"/>
          <w:szCs w:val="24"/>
        </w:rPr>
        <w:t>ginal Financial Statements.</w:t>
      </w:r>
    </w:p>
    <w:p w:rsidR="003331F0" w:rsidRDefault="003331F0">
      <w:pPr>
        <w:tabs>
          <w:tab w:val="right" w:pos="9072"/>
        </w:tabs>
        <w:kinsoku w:val="0"/>
        <w:overflowPunct w:val="0"/>
        <w:autoSpaceDE/>
        <w:autoSpaceDN/>
        <w:adjustRightInd/>
        <w:spacing w:before="239" w:line="276" w:lineRule="exact"/>
        <w:ind w:left="720"/>
        <w:textAlignment w:val="baseline"/>
        <w:rPr>
          <w:sz w:val="24"/>
          <w:szCs w:val="24"/>
        </w:rPr>
      </w:pPr>
      <w:r>
        <w:rPr>
          <w:sz w:val="24"/>
          <w:szCs w:val="24"/>
        </w:rPr>
        <w:t>(c)</w:t>
      </w:r>
      <w:r>
        <w:rPr>
          <w:sz w:val="24"/>
          <w:szCs w:val="24"/>
        </w:rPr>
        <w:tab/>
        <w:t>Any reference in this Agreement to those financial statements shall be</w:t>
      </w:r>
    </w:p>
    <w:p w:rsidR="003331F0" w:rsidRDefault="003331F0">
      <w:pPr>
        <w:kinsoku w:val="0"/>
        <w:overflowPunct w:val="0"/>
        <w:autoSpaceDE/>
        <w:autoSpaceDN/>
        <w:adjustRightInd/>
        <w:spacing w:line="276" w:lineRule="exact"/>
        <w:ind w:left="1440"/>
        <w:jc w:val="both"/>
        <w:textAlignment w:val="baseline"/>
        <w:rPr>
          <w:sz w:val="24"/>
          <w:szCs w:val="24"/>
        </w:rPr>
      </w:pPr>
      <w:r>
        <w:rPr>
          <w:sz w:val="24"/>
          <w:szCs w:val="24"/>
        </w:rPr>
        <w:t>construed as a reference to those financial statements as adjusted to reflect the basis upon which the Original Financial Statements were prepared.</w:t>
      </w:r>
    </w:p>
    <w:p w:rsidR="003331F0" w:rsidRDefault="003331F0">
      <w:pPr>
        <w:kinsoku w:val="0"/>
        <w:overflowPunct w:val="0"/>
        <w:autoSpaceDE/>
        <w:autoSpaceDN/>
        <w:adjustRightInd/>
        <w:spacing w:before="243" w:line="276" w:lineRule="exact"/>
        <w:textAlignment w:val="baseline"/>
        <w:rPr>
          <w:b/>
          <w:bCs/>
          <w:spacing w:val="8"/>
          <w:sz w:val="24"/>
          <w:szCs w:val="24"/>
        </w:rPr>
      </w:pPr>
      <w:r>
        <w:rPr>
          <w:spacing w:val="8"/>
          <w:sz w:val="24"/>
          <w:szCs w:val="24"/>
        </w:rPr>
        <w:t xml:space="preserve">20.4 </w:t>
      </w:r>
      <w:r>
        <w:rPr>
          <w:b/>
          <w:bCs/>
          <w:spacing w:val="8"/>
          <w:sz w:val="24"/>
          <w:szCs w:val="24"/>
        </w:rPr>
        <w:t>Monitoring of Property</w:t>
      </w:r>
    </w:p>
    <w:p w:rsidR="003331F0" w:rsidRDefault="003331F0">
      <w:pPr>
        <w:kinsoku w:val="0"/>
        <w:overflowPunct w:val="0"/>
        <w:autoSpaceDE/>
        <w:autoSpaceDN/>
        <w:adjustRightInd/>
        <w:spacing w:before="235" w:line="276" w:lineRule="exact"/>
        <w:ind w:left="720"/>
        <w:jc w:val="both"/>
        <w:textAlignment w:val="baseline"/>
        <w:rPr>
          <w:sz w:val="24"/>
          <w:szCs w:val="24"/>
        </w:rPr>
      </w:pPr>
      <w:r>
        <w:rPr>
          <w:sz w:val="24"/>
          <w:szCs w:val="24"/>
        </w:rPr>
        <w:t>On or before the date which is five Business Days before each Interest Payment Date, the Obligors' Agent must supply to the Agent a Quarterly Management Repo</w:t>
      </w:r>
      <w:r>
        <w:rPr>
          <w:sz w:val="24"/>
          <w:szCs w:val="24"/>
          <w:lang w:val="es-ES" w:eastAsia="es-ES"/>
        </w:rPr>
        <w:t>rt</w:t>
      </w:r>
      <w:r>
        <w:rPr>
          <w:sz w:val="24"/>
          <w:szCs w:val="24"/>
        </w:rPr>
        <w:t>, in respect of the financial quarterly period ending immediately prior to that Interest Payment Date.</w:t>
      </w:r>
    </w:p>
    <w:p w:rsidR="003331F0" w:rsidRDefault="003331F0">
      <w:pPr>
        <w:kinsoku w:val="0"/>
        <w:overflowPunct w:val="0"/>
        <w:autoSpaceDE/>
        <w:autoSpaceDN/>
        <w:adjustRightInd/>
        <w:spacing w:before="243" w:line="276" w:lineRule="exact"/>
        <w:textAlignment w:val="baseline"/>
        <w:rPr>
          <w:b/>
          <w:bCs/>
          <w:spacing w:val="12"/>
          <w:sz w:val="24"/>
          <w:szCs w:val="24"/>
        </w:rPr>
      </w:pPr>
      <w:r>
        <w:rPr>
          <w:spacing w:val="12"/>
          <w:sz w:val="24"/>
          <w:szCs w:val="24"/>
        </w:rPr>
        <w:t xml:space="preserve">20.5 </w:t>
      </w:r>
      <w:r>
        <w:rPr>
          <w:b/>
          <w:bCs/>
          <w:spacing w:val="12"/>
          <w:sz w:val="24"/>
          <w:szCs w:val="24"/>
        </w:rPr>
        <w:t>Business Plan</w:t>
      </w:r>
    </w:p>
    <w:p w:rsidR="003331F0" w:rsidRDefault="003331F0">
      <w:pPr>
        <w:numPr>
          <w:ilvl w:val="0"/>
          <w:numId w:val="363"/>
        </w:numPr>
        <w:tabs>
          <w:tab w:val="right" w:pos="9072"/>
        </w:tabs>
        <w:kinsoku w:val="0"/>
        <w:overflowPunct w:val="0"/>
        <w:autoSpaceDE/>
        <w:autoSpaceDN/>
        <w:adjustRightInd/>
        <w:spacing w:before="238" w:after="232" w:line="276" w:lineRule="exact"/>
        <w:jc w:val="both"/>
        <w:textAlignment w:val="baseline"/>
        <w:rPr>
          <w:b/>
          <w:bCs/>
          <w:sz w:val="24"/>
          <w:szCs w:val="24"/>
        </w:rPr>
      </w:pPr>
      <w:r>
        <w:rPr>
          <w:sz w:val="24"/>
          <w:szCs w:val="24"/>
        </w:rPr>
        <w:t>The Obligors' Agent shall supply to the Agent for its approval as soon as the</w:t>
      </w:r>
      <w:r>
        <w:rPr>
          <w:sz w:val="24"/>
          <w:szCs w:val="24"/>
        </w:rPr>
        <w:br/>
        <w:t>same becomes available but in any event no later than 30 Business Days after 31 December in each year, a proposed updated business pl</w:t>
      </w:r>
      <w:r>
        <w:rPr>
          <w:sz w:val="24"/>
          <w:szCs w:val="24"/>
          <w:lang w:val="es-ES" w:eastAsia="es-ES"/>
        </w:rPr>
        <w:t xml:space="preserve">an </w:t>
      </w:r>
      <w:r>
        <w:rPr>
          <w:sz w:val="24"/>
          <w:szCs w:val="24"/>
        </w:rPr>
        <w:t>including a capex pl</w:t>
      </w:r>
      <w:r>
        <w:rPr>
          <w:sz w:val="24"/>
          <w:szCs w:val="24"/>
          <w:lang w:val="es-ES" w:eastAsia="es-ES"/>
        </w:rPr>
        <w:t xml:space="preserve">an </w:t>
      </w:r>
      <w:r>
        <w:rPr>
          <w:sz w:val="24"/>
          <w:szCs w:val="24"/>
        </w:rPr>
        <w:t>for the Group for that financial year in a form substantially the same as the Initial Business Pl</w:t>
      </w:r>
      <w:r>
        <w:rPr>
          <w:sz w:val="24"/>
          <w:szCs w:val="24"/>
          <w:lang w:val="es-ES" w:eastAsia="es-ES"/>
        </w:rPr>
        <w:t xml:space="preserve">an </w:t>
      </w:r>
      <w:r>
        <w:rPr>
          <w:sz w:val="24"/>
          <w:szCs w:val="24"/>
        </w:rPr>
        <w:t>together with a comparison to the previously approved Business Pl</w:t>
      </w:r>
      <w:r>
        <w:rPr>
          <w:sz w:val="24"/>
          <w:szCs w:val="24"/>
          <w:lang w:val="es-ES" w:eastAsia="es-ES"/>
        </w:rPr>
        <w:t xml:space="preserve">an </w:t>
      </w:r>
      <w:r>
        <w:rPr>
          <w:sz w:val="24"/>
          <w:szCs w:val="24"/>
        </w:rPr>
        <w:t xml:space="preserve">(each being a "Proposed </w:t>
      </w:r>
      <w:r>
        <w:rPr>
          <w:b/>
          <w:bCs/>
          <w:sz w:val="24"/>
          <w:szCs w:val="24"/>
        </w:rPr>
        <w:t>Business Plan").</w:t>
      </w:r>
    </w:p>
    <w:tbl>
      <w:tblPr>
        <w:tblW w:w="0" w:type="auto"/>
        <w:tblLayout w:type="fixed"/>
        <w:tblCellMar>
          <w:left w:w="0" w:type="dxa"/>
          <w:right w:w="0" w:type="dxa"/>
        </w:tblCellMar>
        <w:tblLook w:val="0000" w:firstRow="0" w:lastRow="0" w:firstColumn="0" w:lastColumn="0" w:noHBand="0" w:noVBand="0"/>
      </w:tblPr>
      <w:tblGrid>
        <w:gridCol w:w="1237"/>
        <w:gridCol w:w="7843"/>
      </w:tblGrid>
      <w:tr w:rsidR="003331F0">
        <w:tblPrEx>
          <w:tblCellMar>
            <w:top w:w="0" w:type="dxa"/>
            <w:left w:w="0" w:type="dxa"/>
            <w:bottom w:w="0" w:type="dxa"/>
            <w:right w:w="0" w:type="dxa"/>
          </w:tblCellMar>
        </w:tblPrEx>
        <w:trPr>
          <w:trHeight w:hRule="exact" w:val="834"/>
        </w:trPr>
        <w:tc>
          <w:tcPr>
            <w:tcW w:w="1237" w:type="dxa"/>
            <w:tcBorders>
              <w:top w:val="nil"/>
              <w:left w:val="nil"/>
              <w:bottom w:val="nil"/>
              <w:right w:val="nil"/>
            </w:tcBorders>
          </w:tcPr>
          <w:p w:rsidR="003331F0" w:rsidRDefault="003331F0">
            <w:pPr>
              <w:numPr>
                <w:ilvl w:val="0"/>
                <w:numId w:val="364"/>
              </w:numPr>
              <w:kinsoku w:val="0"/>
              <w:overflowPunct w:val="0"/>
              <w:autoSpaceDE/>
              <w:autoSpaceDN/>
              <w:adjustRightInd/>
              <w:spacing w:before="45" w:after="499" w:line="283" w:lineRule="exact"/>
              <w:ind w:right="126"/>
              <w:jc w:val="right"/>
              <w:textAlignment w:val="baseline"/>
              <w:rPr>
                <w:spacing w:val="291"/>
                <w:sz w:val="24"/>
                <w:szCs w:val="24"/>
                <w:lang w:eastAsia="en-US"/>
              </w:rPr>
            </w:pPr>
          </w:p>
        </w:tc>
        <w:tc>
          <w:tcPr>
            <w:tcW w:w="7843" w:type="dxa"/>
            <w:tcBorders>
              <w:top w:val="nil"/>
              <w:left w:val="nil"/>
              <w:bottom w:val="nil"/>
              <w:right w:val="nil"/>
            </w:tcBorders>
          </w:tcPr>
          <w:p w:rsidR="003331F0" w:rsidRDefault="003331F0">
            <w:pPr>
              <w:kinsoku w:val="0"/>
              <w:overflowPunct w:val="0"/>
              <w:autoSpaceDE/>
              <w:autoSpaceDN/>
              <w:adjustRightInd/>
              <w:spacing w:line="275" w:lineRule="exact"/>
              <w:ind w:left="216"/>
              <w:jc w:val="both"/>
              <w:textAlignment w:val="baseline"/>
              <w:rPr>
                <w:sz w:val="24"/>
                <w:szCs w:val="24"/>
                <w:lang w:eastAsia="en-US"/>
              </w:rPr>
            </w:pPr>
            <w:r>
              <w:rPr>
                <w:sz w:val="24"/>
                <w:szCs w:val="24"/>
                <w:lang w:eastAsia="en-US"/>
              </w:rPr>
              <w:t>The Obligors shall promptly respond to any request for information in relation to any Proposed Business Pl</w:t>
            </w:r>
            <w:r>
              <w:rPr>
                <w:sz w:val="24"/>
                <w:szCs w:val="24"/>
                <w:lang w:val="es-ES" w:eastAsia="es-ES"/>
              </w:rPr>
              <w:t xml:space="preserve">an </w:t>
            </w:r>
            <w:r>
              <w:rPr>
                <w:sz w:val="24"/>
                <w:szCs w:val="24"/>
                <w:lang w:eastAsia="en-US"/>
              </w:rPr>
              <w:t>that any Finance Party (through the Agent) may reasonably request.</w:t>
            </w:r>
          </w:p>
        </w:tc>
      </w:tr>
    </w:tbl>
    <w:p w:rsidR="003331F0" w:rsidRDefault="003331F0">
      <w:pPr>
        <w:kinsoku w:val="0"/>
        <w:overflowPunct w:val="0"/>
        <w:autoSpaceDE/>
        <w:autoSpaceDN/>
        <w:adjustRightInd/>
        <w:spacing w:after="1168" w:line="20" w:lineRule="exact"/>
        <w:textAlignment w:val="baseline"/>
        <w:rPr>
          <w:sz w:val="24"/>
          <w:szCs w:val="24"/>
        </w:rPr>
      </w:pPr>
    </w:p>
    <w:p w:rsidR="003331F0" w:rsidRDefault="003331F0">
      <w:pPr>
        <w:kinsoku w:val="0"/>
        <w:overflowPunct w:val="0"/>
        <w:autoSpaceDE/>
        <w:autoSpaceDN/>
        <w:adjustRightInd/>
        <w:spacing w:before="204" w:after="2002" w:line="282"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tabs>
          <w:tab w:val="left" w:pos="4176"/>
          <w:tab w:val="right" w:pos="9072"/>
        </w:tabs>
        <w:kinsoku w:val="0"/>
        <w:overflowPunct w:val="0"/>
        <w:autoSpaceDE/>
        <w:autoSpaceDN/>
        <w:adjustRightInd/>
        <w:spacing w:after="47" w:line="241"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- 105 -</w:t>
      </w:r>
      <w:r>
        <w:rPr>
          <w:sz w:val="24"/>
          <w:szCs w:val="24"/>
          <w:lang w:eastAsia="en-US"/>
        </w:rPr>
        <w:tab/>
      </w:r>
      <w:r>
        <w:rPr>
          <w:sz w:val="16"/>
          <w:szCs w:val="16"/>
          <w:lang w:eastAsia="en-US"/>
        </w:rPr>
        <w:t>70-40580707</w:t>
      </w:r>
    </w:p>
    <w:p w:rsidR="003331F0" w:rsidRDefault="003331F0">
      <w:pPr>
        <w:pageBreakBefore/>
        <w:numPr>
          <w:ilvl w:val="0"/>
          <w:numId w:val="365"/>
        </w:numPr>
        <w:kinsoku w:val="0"/>
        <w:overflowPunct w:val="0"/>
        <w:autoSpaceDE/>
        <w:autoSpaceDN/>
        <w:adjustRightInd/>
        <w:spacing w:before="14" w:line="276" w:lineRule="exact"/>
        <w:jc w:val="both"/>
        <w:textAlignment w:val="baseline"/>
        <w:rPr>
          <w:sz w:val="24"/>
          <w:szCs w:val="24"/>
          <w:lang w:eastAsia="en-US"/>
        </w:rPr>
      </w:pPr>
      <w:r>
        <w:rPr>
          <w:sz w:val="24"/>
          <w:szCs w:val="24"/>
          <w:lang w:eastAsia="en-US"/>
        </w:rPr>
        <w:lastRenderedPageBreak/>
        <w:t>Each Proposed Business Pl</w:t>
      </w:r>
      <w:r>
        <w:rPr>
          <w:sz w:val="24"/>
          <w:szCs w:val="24"/>
          <w:lang w:val="es-ES" w:eastAsia="es-ES"/>
        </w:rPr>
        <w:t xml:space="preserve">an </w:t>
      </w:r>
      <w:r>
        <w:rPr>
          <w:sz w:val="24"/>
          <w:szCs w:val="24"/>
          <w:lang w:eastAsia="en-US"/>
        </w:rPr>
        <w:t>delivered under paragraph (a) above shall require the approval of the Agent (acting on the instructions of the Majority Lenders) prior to such Proposed Business Pl</w:t>
      </w:r>
      <w:r>
        <w:rPr>
          <w:sz w:val="24"/>
          <w:szCs w:val="24"/>
          <w:lang w:val="es-ES" w:eastAsia="es-ES"/>
        </w:rPr>
        <w:t xml:space="preserve">an </w:t>
      </w:r>
      <w:r>
        <w:rPr>
          <w:sz w:val="24"/>
          <w:szCs w:val="24"/>
          <w:lang w:eastAsia="en-US"/>
        </w:rPr>
        <w:t>becoming a Business Pl</w:t>
      </w:r>
      <w:r>
        <w:rPr>
          <w:sz w:val="24"/>
          <w:szCs w:val="24"/>
          <w:lang w:val="es-ES" w:eastAsia="es-ES"/>
        </w:rPr>
        <w:t>an</w:t>
      </w:r>
      <w:r>
        <w:rPr>
          <w:sz w:val="24"/>
          <w:szCs w:val="24"/>
          <w:lang w:eastAsia="en-US"/>
        </w:rPr>
        <w:t>.</w:t>
      </w:r>
    </w:p>
    <w:p w:rsidR="003331F0" w:rsidRDefault="003331F0">
      <w:pPr>
        <w:numPr>
          <w:ilvl w:val="0"/>
          <w:numId w:val="365"/>
        </w:numPr>
        <w:kinsoku w:val="0"/>
        <w:overflowPunct w:val="0"/>
        <w:autoSpaceDE/>
        <w:autoSpaceDN/>
        <w:adjustRightInd/>
        <w:spacing w:before="240" w:line="276" w:lineRule="exact"/>
        <w:jc w:val="both"/>
        <w:textAlignment w:val="baseline"/>
        <w:rPr>
          <w:sz w:val="24"/>
          <w:szCs w:val="24"/>
          <w:lang w:eastAsia="en-US"/>
        </w:rPr>
      </w:pPr>
      <w:r>
        <w:rPr>
          <w:sz w:val="24"/>
          <w:szCs w:val="24"/>
          <w:lang w:eastAsia="en-US"/>
        </w:rPr>
        <w:t>Following delivery by the Obligors' Agent of a Proposed Business Pl</w:t>
      </w:r>
      <w:r>
        <w:rPr>
          <w:sz w:val="24"/>
          <w:szCs w:val="24"/>
          <w:lang w:val="es-ES" w:eastAsia="es-ES"/>
        </w:rPr>
        <w:t xml:space="preserve">an </w:t>
      </w:r>
      <w:r>
        <w:rPr>
          <w:sz w:val="24"/>
          <w:szCs w:val="24"/>
          <w:lang w:eastAsia="en-US"/>
        </w:rPr>
        <w:t>in accordance with paragraph (a), the Agent shall supply (or make available) a copy of such Proposed Business Plan to each of the Lenders and shall request confirmation from each Lender within 15 Business Days of such request as to whether the Agent is instructed by that Lender to approve or disapprove such Proposed Business Pl</w:t>
      </w:r>
      <w:r>
        <w:rPr>
          <w:sz w:val="24"/>
          <w:szCs w:val="24"/>
          <w:lang w:val="es-ES" w:eastAsia="es-ES"/>
        </w:rPr>
        <w:t>an</w:t>
      </w:r>
      <w:r>
        <w:rPr>
          <w:sz w:val="24"/>
          <w:szCs w:val="24"/>
          <w:lang w:eastAsia="en-US"/>
        </w:rPr>
        <w:t>.</w:t>
      </w:r>
    </w:p>
    <w:p w:rsidR="003331F0" w:rsidRDefault="003331F0">
      <w:pPr>
        <w:numPr>
          <w:ilvl w:val="0"/>
          <w:numId w:val="365"/>
        </w:numPr>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If the Agent fails to approve or reject a Proposed Business Pl</w:t>
      </w:r>
      <w:r>
        <w:rPr>
          <w:sz w:val="24"/>
          <w:szCs w:val="24"/>
          <w:lang w:val="es-ES" w:eastAsia="es-ES"/>
        </w:rPr>
        <w:t xml:space="preserve">an </w:t>
      </w:r>
      <w:r>
        <w:rPr>
          <w:sz w:val="24"/>
          <w:szCs w:val="24"/>
          <w:lang w:eastAsia="en-US"/>
        </w:rPr>
        <w:t xml:space="preserve">within 15 Business Days of the Obligors' Agent supplying that Proposed Business Plan to the Agent, the Obligor's Agent may request in writing (a "Further </w:t>
      </w:r>
      <w:r>
        <w:rPr>
          <w:b/>
          <w:bCs/>
          <w:sz w:val="24"/>
          <w:szCs w:val="24"/>
          <w:lang w:eastAsia="en-US"/>
        </w:rPr>
        <w:t xml:space="preserve">Request") </w:t>
      </w:r>
      <w:r>
        <w:rPr>
          <w:sz w:val="24"/>
          <w:szCs w:val="24"/>
          <w:lang w:eastAsia="en-US"/>
        </w:rPr>
        <w:t>confirmation from the Agent within 5 Business Days of receipt by the Agent of such Further Request of whether such Proposed Business Pl</w:t>
      </w:r>
      <w:r>
        <w:rPr>
          <w:sz w:val="24"/>
          <w:szCs w:val="24"/>
          <w:lang w:val="es-ES" w:eastAsia="es-ES"/>
        </w:rPr>
        <w:t xml:space="preserve">an </w:t>
      </w:r>
      <w:r>
        <w:rPr>
          <w:sz w:val="24"/>
          <w:szCs w:val="24"/>
          <w:lang w:eastAsia="en-US"/>
        </w:rPr>
        <w:t>is approved or disapproved. Following receipt of a Further Request the Agent shall request confirmation from each Lender within 5 Business Days of receipt by the Agent of such Further Request as to whether the Agent is instructed by that Lender to approve or disapprove the relevant Proposed Business Pl</w:t>
      </w:r>
      <w:r>
        <w:rPr>
          <w:sz w:val="24"/>
          <w:szCs w:val="24"/>
          <w:lang w:val="es-ES" w:eastAsia="es-ES"/>
        </w:rPr>
        <w:t>an</w:t>
      </w:r>
      <w:r>
        <w:rPr>
          <w:sz w:val="24"/>
          <w:szCs w:val="24"/>
          <w:lang w:eastAsia="en-US"/>
        </w:rPr>
        <w:t>.</w:t>
      </w:r>
    </w:p>
    <w:p w:rsidR="003331F0" w:rsidRDefault="003331F0">
      <w:pPr>
        <w:numPr>
          <w:ilvl w:val="0"/>
          <w:numId w:val="365"/>
        </w:numPr>
        <w:kinsoku w:val="0"/>
        <w:overflowPunct w:val="0"/>
        <w:autoSpaceDE/>
        <w:autoSpaceDN/>
        <w:adjustRightInd/>
        <w:spacing w:before="244" w:line="275" w:lineRule="exact"/>
        <w:jc w:val="both"/>
        <w:textAlignment w:val="baseline"/>
        <w:rPr>
          <w:sz w:val="24"/>
          <w:szCs w:val="24"/>
          <w:lang w:eastAsia="en-US"/>
        </w:rPr>
      </w:pPr>
      <w:r>
        <w:rPr>
          <w:sz w:val="24"/>
          <w:szCs w:val="24"/>
          <w:lang w:eastAsia="en-US"/>
        </w:rPr>
        <w:t>If the Agent fails to approve or disapprove a Proposed Business Pl</w:t>
      </w:r>
      <w:r>
        <w:rPr>
          <w:sz w:val="24"/>
          <w:szCs w:val="24"/>
          <w:lang w:val="es-ES" w:eastAsia="es-ES"/>
        </w:rPr>
        <w:t xml:space="preserve">an </w:t>
      </w:r>
      <w:r>
        <w:rPr>
          <w:sz w:val="24"/>
          <w:szCs w:val="24"/>
          <w:lang w:eastAsia="en-US"/>
        </w:rPr>
        <w:t>within 5</w:t>
      </w:r>
      <w:r>
        <w:rPr>
          <w:sz w:val="24"/>
          <w:szCs w:val="24"/>
          <w:lang w:eastAsia="en-US"/>
        </w:rPr>
        <w:br/>
        <w:t>Business Days of receipt by the Agent of a Further Request in respect of that Proposed Business Plan then the Agent shall be deemed to have approved that Proposed Business Pl</w:t>
      </w:r>
      <w:r>
        <w:rPr>
          <w:sz w:val="24"/>
          <w:szCs w:val="24"/>
          <w:lang w:val="es-ES" w:eastAsia="es-ES"/>
        </w:rPr>
        <w:t xml:space="preserve">an </w:t>
      </w:r>
      <w:r>
        <w:rPr>
          <w:sz w:val="24"/>
          <w:szCs w:val="24"/>
          <w:lang w:eastAsia="en-US"/>
        </w:rPr>
        <w:t>(acting on the instructions of the Majority Lenders).</w:t>
      </w:r>
    </w:p>
    <w:p w:rsidR="003331F0" w:rsidRDefault="003331F0">
      <w:pPr>
        <w:numPr>
          <w:ilvl w:val="0"/>
          <w:numId w:val="365"/>
        </w:numPr>
        <w:kinsoku w:val="0"/>
        <w:overflowPunct w:val="0"/>
        <w:autoSpaceDE/>
        <w:autoSpaceDN/>
        <w:adjustRightInd/>
        <w:spacing w:before="239" w:line="275" w:lineRule="exact"/>
        <w:jc w:val="both"/>
        <w:textAlignment w:val="baseline"/>
        <w:rPr>
          <w:sz w:val="24"/>
          <w:szCs w:val="24"/>
          <w:lang w:eastAsia="en-US"/>
        </w:rPr>
      </w:pPr>
      <w:r>
        <w:rPr>
          <w:sz w:val="24"/>
          <w:szCs w:val="24"/>
          <w:lang w:eastAsia="en-US"/>
        </w:rPr>
        <w:t>Until such time as such Proposed Business Pl</w:t>
      </w:r>
      <w:r>
        <w:rPr>
          <w:sz w:val="24"/>
          <w:szCs w:val="24"/>
          <w:lang w:val="es-ES" w:eastAsia="es-ES"/>
        </w:rPr>
        <w:t xml:space="preserve">an </w:t>
      </w:r>
      <w:r>
        <w:rPr>
          <w:sz w:val="24"/>
          <w:szCs w:val="24"/>
          <w:lang w:eastAsia="en-US"/>
        </w:rPr>
        <w:t>is approved or deemed to</w:t>
      </w:r>
      <w:r>
        <w:rPr>
          <w:sz w:val="24"/>
          <w:szCs w:val="24"/>
          <w:lang w:eastAsia="en-US"/>
        </w:rPr>
        <w:br/>
        <w:t xml:space="preserve">have been approved in accordance with this Clause 20.5 </w:t>
      </w:r>
      <w:r>
        <w:rPr>
          <w:i/>
          <w:iCs/>
          <w:sz w:val="24"/>
          <w:szCs w:val="24"/>
          <w:lang w:eastAsia="en-US"/>
        </w:rPr>
        <w:t xml:space="preserve">(Business Plan), </w:t>
      </w:r>
      <w:r>
        <w:rPr>
          <w:sz w:val="24"/>
          <w:szCs w:val="24"/>
          <w:lang w:eastAsia="en-US"/>
        </w:rPr>
        <w:t>the then current Business Pl</w:t>
      </w:r>
      <w:r>
        <w:rPr>
          <w:sz w:val="24"/>
          <w:szCs w:val="24"/>
          <w:lang w:val="es-ES" w:eastAsia="es-ES"/>
        </w:rPr>
        <w:t xml:space="preserve">an </w:t>
      </w:r>
      <w:r>
        <w:rPr>
          <w:sz w:val="24"/>
          <w:szCs w:val="24"/>
          <w:lang w:eastAsia="en-US"/>
        </w:rPr>
        <w:t>shall continue to apply for all purposes under this Agreement.</w:t>
      </w:r>
    </w:p>
    <w:p w:rsidR="003331F0" w:rsidRDefault="003331F0">
      <w:pPr>
        <w:numPr>
          <w:ilvl w:val="0"/>
          <w:numId w:val="365"/>
        </w:numPr>
        <w:kinsoku w:val="0"/>
        <w:overflowPunct w:val="0"/>
        <w:autoSpaceDE/>
        <w:autoSpaceDN/>
        <w:adjustRightInd/>
        <w:spacing w:before="239" w:line="279" w:lineRule="exact"/>
        <w:jc w:val="both"/>
        <w:textAlignment w:val="baseline"/>
        <w:rPr>
          <w:sz w:val="24"/>
          <w:szCs w:val="24"/>
          <w:lang w:eastAsia="en-US"/>
        </w:rPr>
      </w:pPr>
      <w:r>
        <w:rPr>
          <w:sz w:val="24"/>
          <w:szCs w:val="24"/>
          <w:lang w:eastAsia="en-US"/>
        </w:rPr>
        <w:t>No Obligor shall make or permit any material change to the nature or scope of its business and activities as reflected in the then current Business Pl</w:t>
      </w:r>
      <w:r>
        <w:rPr>
          <w:sz w:val="24"/>
          <w:szCs w:val="24"/>
          <w:lang w:val="es-ES" w:eastAsia="es-ES"/>
        </w:rPr>
        <w:t>an</w:t>
      </w:r>
      <w:r>
        <w:rPr>
          <w:sz w:val="24"/>
          <w:szCs w:val="24"/>
          <w:lang w:eastAsia="en-US"/>
        </w:rPr>
        <w:t>.</w:t>
      </w:r>
    </w:p>
    <w:p w:rsidR="003331F0" w:rsidRDefault="003331F0">
      <w:pPr>
        <w:kinsoku w:val="0"/>
        <w:overflowPunct w:val="0"/>
        <w:autoSpaceDE/>
        <w:autoSpaceDN/>
        <w:adjustRightInd/>
        <w:spacing w:before="240" w:line="274" w:lineRule="exact"/>
        <w:textAlignment w:val="baseline"/>
        <w:rPr>
          <w:b/>
          <w:bCs/>
          <w:spacing w:val="16"/>
          <w:sz w:val="24"/>
          <w:szCs w:val="24"/>
          <w:lang w:eastAsia="en-US"/>
        </w:rPr>
      </w:pPr>
      <w:r>
        <w:rPr>
          <w:spacing w:val="16"/>
          <w:sz w:val="24"/>
          <w:szCs w:val="24"/>
          <w:lang w:eastAsia="en-US"/>
        </w:rPr>
        <w:t xml:space="preserve">20.6 </w:t>
      </w:r>
      <w:r>
        <w:rPr>
          <w:b/>
          <w:bCs/>
          <w:spacing w:val="16"/>
          <w:sz w:val="24"/>
          <w:szCs w:val="24"/>
          <w:lang w:eastAsia="en-US"/>
        </w:rPr>
        <w:t>Year end</w:t>
      </w:r>
    </w:p>
    <w:p w:rsidR="003331F0" w:rsidRDefault="003331F0">
      <w:pPr>
        <w:numPr>
          <w:ilvl w:val="0"/>
          <w:numId w:val="366"/>
        </w:numPr>
        <w:kinsoku w:val="0"/>
        <w:overflowPunct w:val="0"/>
        <w:autoSpaceDE/>
        <w:autoSpaceDN/>
        <w:adjustRightInd/>
        <w:spacing w:before="239" w:line="274" w:lineRule="exact"/>
        <w:textAlignment w:val="baseline"/>
        <w:rPr>
          <w:sz w:val="24"/>
          <w:szCs w:val="24"/>
          <w:lang w:eastAsia="en-US"/>
        </w:rPr>
      </w:pPr>
      <w:r>
        <w:rPr>
          <w:sz w:val="24"/>
          <w:szCs w:val="24"/>
          <w:lang w:eastAsia="en-US"/>
        </w:rPr>
        <w:t>Each Obligor shall ensure that each of its financial years end on 31 December.</w:t>
      </w:r>
    </w:p>
    <w:p w:rsidR="003331F0" w:rsidRDefault="003331F0">
      <w:pPr>
        <w:numPr>
          <w:ilvl w:val="0"/>
          <w:numId w:val="366"/>
        </w:numPr>
        <w:kinsoku w:val="0"/>
        <w:overflowPunct w:val="0"/>
        <w:autoSpaceDE/>
        <w:autoSpaceDN/>
        <w:adjustRightInd/>
        <w:spacing w:before="1" w:line="515" w:lineRule="exact"/>
        <w:ind w:right="144"/>
        <w:textAlignment w:val="baseline"/>
        <w:rPr>
          <w:spacing w:val="43"/>
          <w:sz w:val="24"/>
          <w:szCs w:val="24"/>
          <w:lang w:eastAsia="en-US"/>
        </w:rPr>
      </w:pPr>
      <w:r>
        <w:rPr>
          <w:spacing w:val="43"/>
          <w:sz w:val="24"/>
          <w:szCs w:val="24"/>
          <w:lang w:eastAsia="en-US"/>
        </w:rPr>
        <w:t xml:space="preserve">No Obligor shall change its financial year end. 20.7 </w:t>
      </w:r>
      <w:r>
        <w:rPr>
          <w:b/>
          <w:bCs/>
          <w:spacing w:val="43"/>
          <w:sz w:val="24"/>
          <w:szCs w:val="24"/>
          <w:lang w:eastAsia="en-US"/>
        </w:rPr>
        <w:t xml:space="preserve">Information: miscellaneous </w:t>
      </w:r>
      <w:r>
        <w:rPr>
          <w:spacing w:val="43"/>
          <w:sz w:val="24"/>
          <w:szCs w:val="24"/>
          <w:lang w:eastAsia="en-US"/>
        </w:rPr>
        <w:t>The Obligors' Agent shall supply to the Agent in sufficient copies for all the Lenders:</w:t>
      </w:r>
    </w:p>
    <w:p w:rsidR="003331F0" w:rsidRDefault="003331F0">
      <w:pPr>
        <w:numPr>
          <w:ilvl w:val="0"/>
          <w:numId w:val="367"/>
        </w:numPr>
        <w:kinsoku w:val="0"/>
        <w:overflowPunct w:val="0"/>
        <w:autoSpaceDE/>
        <w:autoSpaceDN/>
        <w:adjustRightInd/>
        <w:spacing w:before="245" w:after="236" w:line="274" w:lineRule="exact"/>
        <w:jc w:val="both"/>
        <w:textAlignment w:val="baseline"/>
        <w:rPr>
          <w:sz w:val="24"/>
          <w:szCs w:val="24"/>
          <w:lang w:eastAsia="en-US"/>
        </w:rPr>
      </w:pPr>
      <w:r>
        <w:rPr>
          <w:sz w:val="24"/>
          <w:szCs w:val="24"/>
          <w:lang w:eastAsia="en-US"/>
        </w:rPr>
        <w:t>all documents dispatched by any Obligor to its shareholders (or any class of them) or its creditors generally at the same time as they are dispatched;</w:t>
      </w:r>
    </w:p>
    <w:tbl>
      <w:tblPr>
        <w:tblW w:w="0" w:type="auto"/>
        <w:tblLayout w:type="fixed"/>
        <w:tblCellMar>
          <w:left w:w="0" w:type="dxa"/>
          <w:right w:w="0" w:type="dxa"/>
        </w:tblCellMar>
        <w:tblLook w:val="0000" w:firstRow="0" w:lastRow="0" w:firstColumn="0" w:lastColumn="0" w:noHBand="0" w:noVBand="0"/>
      </w:tblPr>
      <w:tblGrid>
        <w:gridCol w:w="1222"/>
        <w:gridCol w:w="7858"/>
      </w:tblGrid>
      <w:tr w:rsidR="003331F0">
        <w:tblPrEx>
          <w:tblCellMar>
            <w:top w:w="0" w:type="dxa"/>
            <w:left w:w="0" w:type="dxa"/>
            <w:bottom w:w="0" w:type="dxa"/>
            <w:right w:w="0" w:type="dxa"/>
          </w:tblCellMar>
        </w:tblPrEx>
        <w:trPr>
          <w:trHeight w:hRule="exact" w:val="1122"/>
        </w:trPr>
        <w:tc>
          <w:tcPr>
            <w:tcW w:w="1222" w:type="dxa"/>
            <w:tcBorders>
              <w:top w:val="nil"/>
              <w:left w:val="nil"/>
              <w:bottom w:val="nil"/>
              <w:right w:val="nil"/>
            </w:tcBorders>
          </w:tcPr>
          <w:p w:rsidR="003331F0" w:rsidRDefault="003331F0">
            <w:pPr>
              <w:numPr>
                <w:ilvl w:val="0"/>
                <w:numId w:val="368"/>
              </w:numPr>
              <w:kinsoku w:val="0"/>
              <w:overflowPunct w:val="0"/>
              <w:autoSpaceDE/>
              <w:autoSpaceDN/>
              <w:adjustRightInd/>
              <w:spacing w:before="44" w:after="787" w:line="283" w:lineRule="exact"/>
              <w:ind w:right="123"/>
              <w:jc w:val="right"/>
              <w:textAlignment w:val="baseline"/>
              <w:rPr>
                <w:spacing w:val="279"/>
                <w:sz w:val="24"/>
                <w:szCs w:val="24"/>
                <w:lang w:eastAsia="en-US"/>
              </w:rPr>
            </w:pPr>
          </w:p>
        </w:tc>
        <w:tc>
          <w:tcPr>
            <w:tcW w:w="7858" w:type="dxa"/>
            <w:tcBorders>
              <w:top w:val="nil"/>
              <w:left w:val="nil"/>
              <w:bottom w:val="nil"/>
              <w:right w:val="nil"/>
            </w:tcBorders>
          </w:tcPr>
          <w:p w:rsidR="003331F0" w:rsidRDefault="003331F0">
            <w:pPr>
              <w:kinsoku w:val="0"/>
              <w:overflowPunct w:val="0"/>
              <w:autoSpaceDE/>
              <w:autoSpaceDN/>
              <w:adjustRightInd/>
              <w:spacing w:after="15" w:line="274" w:lineRule="exact"/>
              <w:ind w:left="216" w:right="36"/>
              <w:jc w:val="both"/>
              <w:textAlignment w:val="baseline"/>
              <w:rPr>
                <w:sz w:val="24"/>
                <w:szCs w:val="24"/>
                <w:lang w:eastAsia="en-US"/>
              </w:rPr>
            </w:pPr>
            <w:r>
              <w:rPr>
                <w:sz w:val="24"/>
                <w:szCs w:val="24"/>
                <w:lang w:eastAsia="en-US"/>
              </w:rPr>
              <w:t>promptly upon becoming aware of them, the details of any litigation, arbitration or administrative proceedings which are current, threatened or pending against any Obligor (or against its directors), and which, if adversely determined, would reasonably be expected have a Material Adverse Effect;</w:t>
            </w:r>
          </w:p>
        </w:tc>
      </w:tr>
    </w:tbl>
    <w:p w:rsidR="003331F0" w:rsidRDefault="003331F0">
      <w:pPr>
        <w:kinsoku w:val="0"/>
        <w:overflowPunct w:val="0"/>
        <w:autoSpaceDE/>
        <w:autoSpaceDN/>
        <w:adjustRightInd/>
        <w:spacing w:after="952" w:line="20" w:lineRule="exact"/>
        <w:textAlignment w:val="baseline"/>
        <w:rPr>
          <w:sz w:val="24"/>
          <w:szCs w:val="24"/>
        </w:rPr>
      </w:pPr>
    </w:p>
    <w:p w:rsidR="003331F0" w:rsidRDefault="003331F0">
      <w:pPr>
        <w:tabs>
          <w:tab w:val="left" w:pos="4176"/>
          <w:tab w:val="right" w:pos="9072"/>
        </w:tabs>
        <w:kinsoku w:val="0"/>
        <w:overflowPunct w:val="0"/>
        <w:autoSpaceDE/>
        <w:autoSpaceDN/>
        <w:adjustRightInd/>
        <w:spacing w:after="47" w:line="240" w:lineRule="exact"/>
        <w:textAlignment w:val="baseline"/>
        <w:rPr>
          <w:sz w:val="16"/>
          <w:szCs w:val="16"/>
        </w:rPr>
      </w:pPr>
      <w:r>
        <w:rPr>
          <w:sz w:val="16"/>
          <w:szCs w:val="16"/>
        </w:rPr>
        <w:t>80184-5-446-v17.0</w:t>
      </w:r>
      <w:r>
        <w:rPr>
          <w:sz w:val="16"/>
          <w:szCs w:val="16"/>
        </w:rPr>
        <w:tab/>
      </w:r>
      <w:r>
        <w:rPr>
          <w:sz w:val="24"/>
          <w:szCs w:val="24"/>
        </w:rPr>
        <w:t>- 106 -</w:t>
      </w:r>
      <w:r>
        <w:rPr>
          <w:sz w:val="24"/>
          <w:szCs w:val="24"/>
        </w:rPr>
        <w:tab/>
      </w:r>
      <w:r>
        <w:rPr>
          <w:sz w:val="16"/>
          <w:szCs w:val="16"/>
        </w:rPr>
        <w:t>70-40580707</w:t>
      </w:r>
    </w:p>
    <w:p w:rsidR="003331F0" w:rsidRDefault="003331F0">
      <w:pPr>
        <w:pageBreakBefore/>
        <w:numPr>
          <w:ilvl w:val="0"/>
          <w:numId w:val="369"/>
        </w:numPr>
        <w:tabs>
          <w:tab w:val="right" w:pos="9072"/>
        </w:tabs>
        <w:kinsoku w:val="0"/>
        <w:overflowPunct w:val="0"/>
        <w:autoSpaceDE/>
        <w:autoSpaceDN/>
        <w:adjustRightInd/>
        <w:spacing w:before="10" w:line="276" w:lineRule="exact"/>
        <w:ind w:right="72"/>
        <w:jc w:val="both"/>
        <w:textAlignment w:val="baseline"/>
        <w:rPr>
          <w:sz w:val="24"/>
          <w:szCs w:val="24"/>
        </w:rPr>
      </w:pPr>
      <w:r>
        <w:rPr>
          <w:sz w:val="24"/>
          <w:szCs w:val="24"/>
        </w:rPr>
        <w:lastRenderedPageBreak/>
        <w:t>promptly upon becoming aware of them, the details of any judgment or order</w:t>
      </w:r>
      <w:r>
        <w:rPr>
          <w:sz w:val="24"/>
          <w:szCs w:val="24"/>
        </w:rPr>
        <w:br/>
        <w:t>of a court, arbitral tribunal or other t</w:t>
      </w:r>
      <w:r>
        <w:rPr>
          <w:sz w:val="24"/>
          <w:szCs w:val="24"/>
          <w:lang w:val="es-ES" w:eastAsia="es-ES"/>
        </w:rPr>
        <w:t>ri</w:t>
      </w:r>
      <w:r>
        <w:rPr>
          <w:sz w:val="24"/>
          <w:szCs w:val="24"/>
        </w:rPr>
        <w:t>bunal or any order or sanction of any governmental or other regulatory body which is made against any Obligor (or against its directors), and which would reasonably be expected to have a Mate</w:t>
      </w:r>
      <w:r>
        <w:rPr>
          <w:sz w:val="24"/>
          <w:szCs w:val="24"/>
          <w:lang w:val="es-ES" w:eastAsia="es-ES"/>
        </w:rPr>
        <w:t>ri</w:t>
      </w:r>
      <w:r>
        <w:rPr>
          <w:sz w:val="24"/>
          <w:szCs w:val="24"/>
        </w:rPr>
        <w:t>al Adverse Effect; and</w:t>
      </w:r>
    </w:p>
    <w:p w:rsidR="003331F0" w:rsidRDefault="003331F0">
      <w:pPr>
        <w:numPr>
          <w:ilvl w:val="0"/>
          <w:numId w:val="369"/>
        </w:numPr>
        <w:tabs>
          <w:tab w:val="right" w:pos="9072"/>
        </w:tabs>
        <w:kinsoku w:val="0"/>
        <w:overflowPunct w:val="0"/>
        <w:autoSpaceDE/>
        <w:autoSpaceDN/>
        <w:adjustRightInd/>
        <w:spacing w:before="236" w:line="277" w:lineRule="exact"/>
        <w:ind w:right="72"/>
        <w:jc w:val="both"/>
        <w:textAlignment w:val="baseline"/>
        <w:rPr>
          <w:spacing w:val="-1"/>
          <w:sz w:val="24"/>
          <w:szCs w:val="24"/>
        </w:rPr>
      </w:pPr>
      <w:r>
        <w:rPr>
          <w:spacing w:val="-1"/>
          <w:sz w:val="24"/>
          <w:szCs w:val="24"/>
        </w:rPr>
        <w:t>promptly, such further information regarding (i) the financial condition,</w:t>
      </w:r>
      <w:r>
        <w:rPr>
          <w:spacing w:val="-1"/>
          <w:sz w:val="24"/>
          <w:szCs w:val="24"/>
        </w:rPr>
        <w:br/>
        <w:t>business and operations of any Obligor and (ii) the assets which are the subject of the Transaction Security and compliance with the terms of the Security Documents, as any Finance Party (through the Agent) may reasonably request.</w:t>
      </w:r>
    </w:p>
    <w:p w:rsidR="003331F0" w:rsidRDefault="003331F0">
      <w:pPr>
        <w:kinsoku w:val="0"/>
        <w:overflowPunct w:val="0"/>
        <w:autoSpaceDE/>
        <w:autoSpaceDN/>
        <w:adjustRightInd/>
        <w:spacing w:before="245" w:line="274" w:lineRule="exact"/>
        <w:ind w:right="72"/>
        <w:textAlignment w:val="baseline"/>
        <w:rPr>
          <w:b/>
          <w:bCs/>
          <w:spacing w:val="8"/>
          <w:sz w:val="24"/>
          <w:szCs w:val="24"/>
        </w:rPr>
      </w:pPr>
      <w:r>
        <w:rPr>
          <w:spacing w:val="8"/>
          <w:sz w:val="24"/>
          <w:szCs w:val="24"/>
        </w:rPr>
        <w:t xml:space="preserve">20.8 </w:t>
      </w:r>
      <w:r>
        <w:rPr>
          <w:b/>
          <w:bCs/>
          <w:spacing w:val="8"/>
          <w:sz w:val="24"/>
          <w:szCs w:val="24"/>
        </w:rPr>
        <w:t>Notification of default</w:t>
      </w:r>
    </w:p>
    <w:p w:rsidR="003331F0" w:rsidRDefault="003331F0">
      <w:pPr>
        <w:numPr>
          <w:ilvl w:val="0"/>
          <w:numId w:val="370"/>
        </w:numPr>
        <w:tabs>
          <w:tab w:val="right" w:pos="9072"/>
        </w:tabs>
        <w:kinsoku w:val="0"/>
        <w:overflowPunct w:val="0"/>
        <w:autoSpaceDE/>
        <w:autoSpaceDN/>
        <w:adjustRightInd/>
        <w:spacing w:before="241" w:after="234" w:line="274" w:lineRule="exact"/>
        <w:ind w:right="72"/>
        <w:jc w:val="both"/>
        <w:textAlignment w:val="baseline"/>
        <w:rPr>
          <w:spacing w:val="-1"/>
          <w:sz w:val="24"/>
          <w:szCs w:val="24"/>
        </w:rPr>
      </w:pPr>
      <w:r>
        <w:rPr>
          <w:spacing w:val="-1"/>
          <w:sz w:val="24"/>
          <w:szCs w:val="24"/>
        </w:rPr>
        <w:t>Each Obligor shall notify the Agent of any Default (and the steps, if any, being</w:t>
      </w:r>
      <w:r>
        <w:rPr>
          <w:spacing w:val="-1"/>
          <w:sz w:val="24"/>
          <w:szCs w:val="24"/>
        </w:rPr>
        <w:br/>
        <w:t>taken to remedy it) promptly upon becoming aware of its occurrence (unless that Obligor is aware that a notification has already been provided by another Obligor).</w:t>
      </w:r>
    </w:p>
    <w:tbl>
      <w:tblPr>
        <w:tblW w:w="0" w:type="auto"/>
        <w:tblLayout w:type="fixed"/>
        <w:tblCellMar>
          <w:left w:w="0" w:type="dxa"/>
          <w:right w:w="0" w:type="dxa"/>
        </w:tblCellMar>
        <w:tblLook w:val="0000" w:firstRow="0" w:lastRow="0" w:firstColumn="0" w:lastColumn="0" w:noHBand="0" w:noVBand="0"/>
      </w:tblPr>
      <w:tblGrid>
        <w:gridCol w:w="1234"/>
        <w:gridCol w:w="7859"/>
      </w:tblGrid>
      <w:tr w:rsidR="003331F0">
        <w:tblPrEx>
          <w:tblCellMar>
            <w:top w:w="0" w:type="dxa"/>
            <w:left w:w="0" w:type="dxa"/>
            <w:bottom w:w="0" w:type="dxa"/>
            <w:right w:w="0" w:type="dxa"/>
          </w:tblCellMar>
        </w:tblPrEx>
        <w:trPr>
          <w:trHeight w:hRule="exact" w:val="1128"/>
        </w:trPr>
        <w:tc>
          <w:tcPr>
            <w:tcW w:w="1234" w:type="dxa"/>
            <w:tcBorders>
              <w:top w:val="nil"/>
              <w:left w:val="nil"/>
              <w:bottom w:val="nil"/>
              <w:right w:val="nil"/>
            </w:tcBorders>
          </w:tcPr>
          <w:p w:rsidR="003331F0" w:rsidRDefault="003331F0">
            <w:pPr>
              <w:numPr>
                <w:ilvl w:val="0"/>
                <w:numId w:val="371"/>
              </w:numPr>
              <w:kinsoku w:val="0"/>
              <w:overflowPunct w:val="0"/>
              <w:autoSpaceDE/>
              <w:autoSpaceDN/>
              <w:adjustRightInd/>
              <w:spacing w:before="44" w:after="797" w:line="282" w:lineRule="exact"/>
              <w:ind w:right="123"/>
              <w:jc w:val="right"/>
              <w:textAlignment w:val="baseline"/>
              <w:rPr>
                <w:spacing w:val="291"/>
                <w:sz w:val="24"/>
                <w:szCs w:val="24"/>
                <w:lang w:eastAsia="en-US"/>
              </w:rPr>
            </w:pPr>
          </w:p>
        </w:tc>
        <w:tc>
          <w:tcPr>
            <w:tcW w:w="7859" w:type="dxa"/>
            <w:tcBorders>
              <w:top w:val="nil"/>
              <w:left w:val="nil"/>
              <w:bottom w:val="nil"/>
              <w:right w:val="nil"/>
            </w:tcBorders>
          </w:tcPr>
          <w:p w:rsidR="003331F0" w:rsidRDefault="003331F0">
            <w:pPr>
              <w:kinsoku w:val="0"/>
              <w:overflowPunct w:val="0"/>
              <w:autoSpaceDE/>
              <w:autoSpaceDN/>
              <w:adjustRightInd/>
              <w:spacing w:after="25" w:line="274" w:lineRule="exact"/>
              <w:ind w:left="216" w:right="36"/>
              <w:jc w:val="both"/>
              <w:textAlignment w:val="baseline"/>
              <w:rPr>
                <w:sz w:val="24"/>
                <w:szCs w:val="24"/>
                <w:lang w:eastAsia="en-US"/>
              </w:rPr>
            </w:pPr>
            <w:r>
              <w:rPr>
                <w:sz w:val="24"/>
                <w:szCs w:val="24"/>
                <w:lang w:eastAsia="en-US"/>
              </w:rPr>
              <w:t>Promptly upon a request by the Agent, the Obligors' Agent shall supply to the Agent a certificate signed by two of its m</w:t>
            </w:r>
            <w:r>
              <w:rPr>
                <w:sz w:val="24"/>
                <w:szCs w:val="24"/>
                <w:lang w:val="es-ES" w:eastAsia="es-ES"/>
              </w:rPr>
              <w:t>an</w:t>
            </w:r>
            <w:r>
              <w:rPr>
                <w:sz w:val="24"/>
                <w:szCs w:val="24"/>
                <w:lang w:eastAsia="en-US"/>
              </w:rPr>
              <w:t>agers or senior officers on its behalf certifying that no Default is continuing (or if a Default is continuing, specifying the Default and the steps, if any, being taken to remedy it).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272" w:lineRule="exact"/>
        <w:textAlignment w:val="baseline"/>
        <w:rPr>
          <w:b/>
          <w:bCs/>
          <w:spacing w:val="9"/>
          <w:sz w:val="24"/>
          <w:szCs w:val="24"/>
        </w:rPr>
      </w:pPr>
      <w:r>
        <w:rPr>
          <w:spacing w:val="9"/>
          <w:sz w:val="24"/>
          <w:szCs w:val="24"/>
        </w:rPr>
        <w:t xml:space="preserve">20.9 "Know </w:t>
      </w:r>
      <w:r>
        <w:rPr>
          <w:b/>
          <w:bCs/>
          <w:spacing w:val="9"/>
          <w:sz w:val="24"/>
          <w:szCs w:val="24"/>
        </w:rPr>
        <w:t>your customer" checks</w:t>
      </w:r>
    </w:p>
    <w:p w:rsidR="003331F0" w:rsidRDefault="003331F0">
      <w:pPr>
        <w:tabs>
          <w:tab w:val="left" w:pos="1440"/>
        </w:tabs>
        <w:kinsoku w:val="0"/>
        <w:overflowPunct w:val="0"/>
        <w:autoSpaceDE/>
        <w:autoSpaceDN/>
        <w:adjustRightInd/>
        <w:spacing w:before="240" w:line="274" w:lineRule="exact"/>
        <w:ind w:left="720"/>
        <w:textAlignment w:val="baseline"/>
        <w:rPr>
          <w:spacing w:val="5"/>
          <w:sz w:val="24"/>
          <w:szCs w:val="24"/>
        </w:rPr>
      </w:pPr>
      <w:r>
        <w:rPr>
          <w:spacing w:val="5"/>
          <w:sz w:val="24"/>
          <w:szCs w:val="24"/>
        </w:rPr>
        <w:t>(a)</w:t>
      </w:r>
      <w:r>
        <w:rPr>
          <w:spacing w:val="5"/>
          <w:sz w:val="24"/>
          <w:szCs w:val="24"/>
        </w:rPr>
        <w:tab/>
        <w:t>If</w:t>
      </w:r>
    </w:p>
    <w:p w:rsidR="003331F0" w:rsidRDefault="003331F0">
      <w:pPr>
        <w:tabs>
          <w:tab w:val="right" w:pos="9000"/>
        </w:tabs>
        <w:kinsoku w:val="0"/>
        <w:overflowPunct w:val="0"/>
        <w:autoSpaceDE/>
        <w:autoSpaceDN/>
        <w:adjustRightInd/>
        <w:spacing w:before="241" w:line="272" w:lineRule="exact"/>
        <w:ind w:left="1440"/>
        <w:textAlignment w:val="baseline"/>
        <w:rPr>
          <w:sz w:val="24"/>
          <w:szCs w:val="24"/>
        </w:rPr>
      </w:pPr>
      <w:r>
        <w:rPr>
          <w:sz w:val="24"/>
          <w:szCs w:val="24"/>
        </w:rPr>
        <w:t>(i)</w:t>
      </w:r>
      <w:r>
        <w:rPr>
          <w:sz w:val="24"/>
          <w:szCs w:val="24"/>
        </w:rPr>
        <w:tab/>
        <w:t>the introduction of or any change in (or in the interpretation,</w:t>
      </w:r>
    </w:p>
    <w:p w:rsidR="003331F0" w:rsidRDefault="003331F0">
      <w:pPr>
        <w:kinsoku w:val="0"/>
        <w:overflowPunct w:val="0"/>
        <w:autoSpaceDE/>
        <w:autoSpaceDN/>
        <w:adjustRightInd/>
        <w:spacing w:line="277" w:lineRule="exact"/>
        <w:ind w:firstLine="2160"/>
        <w:jc w:val="both"/>
        <w:textAlignment w:val="baseline"/>
        <w:rPr>
          <w:sz w:val="24"/>
          <w:szCs w:val="24"/>
        </w:rPr>
      </w:pPr>
      <w:r>
        <w:rPr>
          <w:sz w:val="24"/>
          <w:szCs w:val="24"/>
        </w:rPr>
        <w:t>administration or application of) any law or regulation made after the date of this Agreement;</w:t>
      </w:r>
    </w:p>
    <w:p w:rsidR="003331F0" w:rsidRDefault="003331F0">
      <w:pPr>
        <w:numPr>
          <w:ilvl w:val="0"/>
          <w:numId w:val="372"/>
        </w:numPr>
        <w:tabs>
          <w:tab w:val="right" w:pos="7560"/>
        </w:tabs>
        <w:kinsoku w:val="0"/>
        <w:overflowPunct w:val="0"/>
        <w:autoSpaceDE/>
        <w:autoSpaceDN/>
        <w:adjustRightInd/>
        <w:spacing w:line="274" w:lineRule="exact"/>
        <w:jc w:val="both"/>
        <w:textAlignment w:val="baseline"/>
        <w:rPr>
          <w:sz w:val="24"/>
          <w:szCs w:val="24"/>
        </w:rPr>
      </w:pPr>
      <w:r>
        <w:rPr>
          <w:sz w:val="24"/>
          <w:szCs w:val="24"/>
        </w:rPr>
        <w:t>any change in the status of an Obligor or any change in the</w:t>
      </w:r>
      <w:r>
        <w:rPr>
          <w:sz w:val="24"/>
          <w:szCs w:val="24"/>
        </w:rPr>
        <w:br/>
        <w:t>composition of the shareholders of an Obligor after the date of this Agreement; or</w:t>
      </w:r>
    </w:p>
    <w:p w:rsidR="003331F0" w:rsidRDefault="003331F0">
      <w:pPr>
        <w:numPr>
          <w:ilvl w:val="0"/>
          <w:numId w:val="373"/>
        </w:numPr>
        <w:kinsoku w:val="0"/>
        <w:overflowPunct w:val="0"/>
        <w:autoSpaceDE/>
        <w:autoSpaceDN/>
        <w:adjustRightInd/>
        <w:spacing w:before="238" w:line="276" w:lineRule="exact"/>
        <w:jc w:val="both"/>
        <w:textAlignment w:val="baseline"/>
        <w:rPr>
          <w:sz w:val="24"/>
          <w:szCs w:val="24"/>
        </w:rPr>
      </w:pPr>
      <w:r>
        <w:rPr>
          <w:sz w:val="24"/>
          <w:szCs w:val="24"/>
        </w:rPr>
        <w:t>a proposed assignment or transfer by a Lender of any of its rights and obligations under this Agreement to a party that is not a Lender prior to such assignment or transfer ,</w:t>
      </w:r>
    </w:p>
    <w:p w:rsidR="003331F0" w:rsidRDefault="003331F0">
      <w:pPr>
        <w:kinsoku w:val="0"/>
        <w:overflowPunct w:val="0"/>
        <w:autoSpaceDE/>
        <w:autoSpaceDN/>
        <w:adjustRightInd/>
        <w:spacing w:before="242" w:after="1197" w:line="276" w:lineRule="exact"/>
        <w:jc w:val="both"/>
        <w:textAlignment w:val="baseline"/>
        <w:rPr>
          <w:sz w:val="24"/>
          <w:szCs w:val="24"/>
        </w:rPr>
      </w:pPr>
      <w:r>
        <w:rPr>
          <w:sz w:val="24"/>
          <w:szCs w:val="24"/>
        </w:rPr>
        <w:t>obliges the Agent or any Lender (or, in the case of paragraph (iii) above, any prospective new Lender) to comply with "know your customer" or similar identification procedures in circumstances where the necessary information is not already available to it, each Obligor shall promptly upon the request of the Agent or any Lender supply, or procure the supply of, such documentation and other evidence as is reasonably requested by the Agent (for itself or on behalf of any Lender) or any Lender (for itself or, in the case of the event described in paragraph (iii) above, on behalf of any prospective new Lender) in order for the Agent, such Lender or, in the case of the event described in paragraph (iii) above, any prospective new Lender to car</w:t>
      </w:r>
      <w:r>
        <w:rPr>
          <w:sz w:val="24"/>
          <w:szCs w:val="24"/>
          <w:lang w:val="es-ES" w:eastAsia="es-ES"/>
        </w:rPr>
        <w:t xml:space="preserve">ry </w:t>
      </w:r>
      <w:r>
        <w:rPr>
          <w:sz w:val="24"/>
          <w:szCs w:val="24"/>
        </w:rPr>
        <w:t>out and be satisfied it has complied with all necessary "know your customer" or other similar checks</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- 107 -</w:t>
      </w:r>
      <w:r>
        <w:rPr>
          <w:sz w:val="24"/>
          <w:szCs w:val="24"/>
        </w:rPr>
        <w:tab/>
      </w:r>
      <w:r>
        <w:rPr>
          <w:sz w:val="16"/>
          <w:szCs w:val="16"/>
        </w:rPr>
        <w:t>70-40580707</w:t>
      </w:r>
    </w:p>
    <w:p w:rsidR="003331F0" w:rsidRDefault="003331F0">
      <w:pPr>
        <w:pageBreakBefore/>
        <w:kinsoku w:val="0"/>
        <w:overflowPunct w:val="0"/>
        <w:autoSpaceDE/>
        <w:autoSpaceDN/>
        <w:adjustRightInd/>
        <w:spacing w:before="13" w:line="273" w:lineRule="exact"/>
        <w:ind w:left="1440"/>
        <w:jc w:val="both"/>
        <w:textAlignment w:val="baseline"/>
        <w:rPr>
          <w:sz w:val="24"/>
          <w:szCs w:val="24"/>
        </w:rPr>
      </w:pPr>
      <w:r>
        <w:rPr>
          <w:sz w:val="24"/>
          <w:szCs w:val="24"/>
        </w:rPr>
        <w:lastRenderedPageBreak/>
        <w:t>under all applicable laws and regulations pursuant to the transactions contemplated in the Finance Documents.</w:t>
      </w:r>
    </w:p>
    <w:p w:rsidR="003331F0" w:rsidRDefault="003331F0">
      <w:pPr>
        <w:kinsoku w:val="0"/>
        <w:overflowPunct w:val="0"/>
        <w:autoSpaceDE/>
        <w:autoSpaceDN/>
        <w:adjustRightInd/>
        <w:spacing w:before="247" w:line="275" w:lineRule="exact"/>
        <w:jc w:val="both"/>
        <w:textAlignment w:val="baseline"/>
        <w:rPr>
          <w:sz w:val="24"/>
          <w:szCs w:val="24"/>
        </w:rPr>
      </w:pPr>
      <w:r>
        <w:rPr>
          <w:sz w:val="24"/>
          <w:szCs w:val="24"/>
        </w:rPr>
        <w:t>Each Lender shall promptly upon the request of the Agent supply, or procure the supply of, such documentation and other evidence as is reasonably requested by the Agent (for itself) in order for the Agent to carry out and be satisfied it has complied with all necessary "know your customer" or other similar checks under all applicable laws and regulations pursuant to the transactions contemplated in the Finance Documents.</w:t>
      </w:r>
    </w:p>
    <w:p w:rsidR="003331F0" w:rsidRDefault="003331F0">
      <w:pPr>
        <w:kinsoku w:val="0"/>
        <w:overflowPunct w:val="0"/>
        <w:autoSpaceDE/>
        <w:autoSpaceDN/>
        <w:adjustRightInd/>
        <w:spacing w:before="3" w:line="518" w:lineRule="exact"/>
        <w:ind w:right="5400"/>
        <w:textAlignment w:val="baseline"/>
        <w:rPr>
          <w:b/>
          <w:bCs/>
          <w:sz w:val="24"/>
          <w:szCs w:val="24"/>
        </w:rPr>
      </w:pPr>
      <w:r>
        <w:rPr>
          <w:sz w:val="24"/>
          <w:szCs w:val="24"/>
        </w:rPr>
        <w:t xml:space="preserve">21. </w:t>
      </w:r>
      <w:r>
        <w:rPr>
          <w:b/>
          <w:bCs/>
          <w:sz w:val="24"/>
          <w:szCs w:val="24"/>
        </w:rPr>
        <w:t xml:space="preserve">FINANCIAL COVENANTS </w:t>
      </w:r>
      <w:r>
        <w:rPr>
          <w:sz w:val="24"/>
          <w:szCs w:val="24"/>
        </w:rPr>
        <w:t xml:space="preserve">21.1 </w:t>
      </w:r>
      <w:r>
        <w:rPr>
          <w:b/>
          <w:bCs/>
          <w:sz w:val="24"/>
          <w:szCs w:val="24"/>
        </w:rPr>
        <w:t>Debt Yield</w:t>
      </w:r>
    </w:p>
    <w:p w:rsidR="003331F0" w:rsidRDefault="003331F0">
      <w:pPr>
        <w:numPr>
          <w:ilvl w:val="0"/>
          <w:numId w:val="374"/>
        </w:numPr>
        <w:tabs>
          <w:tab w:val="right" w:pos="9072"/>
        </w:tabs>
        <w:kinsoku w:val="0"/>
        <w:overflowPunct w:val="0"/>
        <w:autoSpaceDE/>
        <w:autoSpaceDN/>
        <w:adjustRightInd/>
        <w:spacing w:before="236" w:after="240" w:line="275" w:lineRule="exact"/>
        <w:jc w:val="both"/>
        <w:textAlignment w:val="baseline"/>
        <w:rPr>
          <w:sz w:val="24"/>
          <w:szCs w:val="24"/>
        </w:rPr>
      </w:pPr>
      <w:r>
        <w:rPr>
          <w:sz w:val="24"/>
          <w:szCs w:val="24"/>
        </w:rPr>
        <w:t>Each Obligor must ensure that Debt Yield for the Group is, at all times, at</w:t>
      </w:r>
      <w:r>
        <w:rPr>
          <w:sz w:val="24"/>
          <w:szCs w:val="24"/>
        </w:rPr>
        <w:br/>
        <w:t>least 7.50 per cent.</w:t>
      </w:r>
    </w:p>
    <w:tbl>
      <w:tblPr>
        <w:tblW w:w="0" w:type="auto"/>
        <w:tblLayout w:type="fixed"/>
        <w:tblCellMar>
          <w:left w:w="0" w:type="dxa"/>
          <w:right w:w="0" w:type="dxa"/>
        </w:tblCellMar>
        <w:tblLook w:val="0000" w:firstRow="0" w:lastRow="0" w:firstColumn="0" w:lastColumn="0" w:noHBand="0" w:noVBand="0"/>
      </w:tblPr>
      <w:tblGrid>
        <w:gridCol w:w="1236"/>
        <w:gridCol w:w="7857"/>
      </w:tblGrid>
      <w:tr w:rsidR="003331F0">
        <w:tblPrEx>
          <w:tblCellMar>
            <w:top w:w="0" w:type="dxa"/>
            <w:left w:w="0" w:type="dxa"/>
            <w:bottom w:w="0" w:type="dxa"/>
            <w:right w:w="0" w:type="dxa"/>
          </w:tblCellMar>
        </w:tblPrEx>
        <w:trPr>
          <w:trHeight w:hRule="exact" w:val="580"/>
        </w:trPr>
        <w:tc>
          <w:tcPr>
            <w:tcW w:w="1236" w:type="dxa"/>
            <w:tcBorders>
              <w:top w:val="nil"/>
              <w:left w:val="nil"/>
              <w:bottom w:val="nil"/>
              <w:right w:val="nil"/>
            </w:tcBorders>
          </w:tcPr>
          <w:p w:rsidR="003331F0" w:rsidRDefault="003331F0">
            <w:pPr>
              <w:numPr>
                <w:ilvl w:val="0"/>
                <w:numId w:val="375"/>
              </w:numPr>
              <w:kinsoku w:val="0"/>
              <w:overflowPunct w:val="0"/>
              <w:autoSpaceDE/>
              <w:autoSpaceDN/>
              <w:adjustRightInd/>
              <w:spacing w:before="48" w:after="245" w:line="282" w:lineRule="exact"/>
              <w:ind w:right="128"/>
              <w:jc w:val="right"/>
              <w:textAlignment w:val="baseline"/>
              <w:rPr>
                <w:spacing w:val="288"/>
                <w:sz w:val="24"/>
                <w:szCs w:val="24"/>
                <w:lang w:eastAsia="en-US"/>
              </w:rPr>
            </w:pPr>
          </w:p>
        </w:tc>
        <w:tc>
          <w:tcPr>
            <w:tcW w:w="7857" w:type="dxa"/>
            <w:tcBorders>
              <w:top w:val="nil"/>
              <w:left w:val="nil"/>
              <w:bottom w:val="nil"/>
              <w:right w:val="nil"/>
            </w:tcBorders>
          </w:tcPr>
          <w:p w:rsidR="003331F0" w:rsidRDefault="003331F0">
            <w:pPr>
              <w:kinsoku w:val="0"/>
              <w:overflowPunct w:val="0"/>
              <w:autoSpaceDE/>
              <w:autoSpaceDN/>
              <w:adjustRightInd/>
              <w:spacing w:after="25" w:line="274" w:lineRule="exact"/>
              <w:ind w:left="216" w:right="72"/>
              <w:textAlignment w:val="baseline"/>
              <w:rPr>
                <w:sz w:val="24"/>
                <w:szCs w:val="24"/>
                <w:lang w:eastAsia="en-US"/>
              </w:rPr>
            </w:pPr>
            <w:r>
              <w:rPr>
                <w:sz w:val="24"/>
                <w:szCs w:val="24"/>
                <w:lang w:eastAsia="en-US"/>
              </w:rPr>
              <w:t xml:space="preserve">In paragraph (a) above </w:t>
            </w:r>
            <w:r>
              <w:rPr>
                <w:b/>
                <w:bCs/>
                <w:sz w:val="24"/>
                <w:szCs w:val="24"/>
                <w:lang w:eastAsia="en-US"/>
              </w:rPr>
              <w:t xml:space="preserve">"Debt Yield" </w:t>
            </w:r>
            <w:r>
              <w:rPr>
                <w:sz w:val="24"/>
                <w:szCs w:val="24"/>
                <w:lang w:eastAsia="en-US"/>
              </w:rPr>
              <w:t>means, as at any date, Annualised NOI divided by the Net Debt (expressed as a percentage).</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374"/>
        </w:numPr>
        <w:kinsoku w:val="0"/>
        <w:overflowPunct w:val="0"/>
        <w:autoSpaceDE/>
        <w:autoSpaceDN/>
        <w:adjustRightInd/>
        <w:spacing w:line="272" w:lineRule="exact"/>
        <w:textAlignment w:val="baseline"/>
        <w:rPr>
          <w:sz w:val="24"/>
          <w:szCs w:val="24"/>
        </w:rPr>
      </w:pPr>
      <w:r>
        <w:rPr>
          <w:sz w:val="24"/>
          <w:szCs w:val="24"/>
        </w:rPr>
        <w:t>For the purposes of paragraph (b) above:</w:t>
      </w:r>
    </w:p>
    <w:p w:rsidR="003331F0" w:rsidRDefault="003331F0">
      <w:pPr>
        <w:kinsoku w:val="0"/>
        <w:overflowPunct w:val="0"/>
        <w:autoSpaceDE/>
        <w:autoSpaceDN/>
        <w:adjustRightInd/>
        <w:spacing w:before="238" w:line="276" w:lineRule="exact"/>
        <w:ind w:left="1440"/>
        <w:jc w:val="both"/>
        <w:textAlignment w:val="baseline"/>
        <w:rPr>
          <w:sz w:val="24"/>
          <w:szCs w:val="24"/>
        </w:rPr>
      </w:pPr>
      <w:r>
        <w:rPr>
          <w:b/>
          <w:bCs/>
          <w:sz w:val="24"/>
          <w:szCs w:val="24"/>
        </w:rPr>
        <w:t xml:space="preserve">"Annualised NOI" </w:t>
      </w:r>
      <w:r>
        <w:rPr>
          <w:sz w:val="24"/>
          <w:szCs w:val="24"/>
        </w:rPr>
        <w:t>means the NOI Pre-Rent Free in respect of the calculation period ending immediately prior to the relevant date, annualised on a straight line basis.</w:t>
      </w:r>
    </w:p>
    <w:p w:rsidR="003331F0" w:rsidRDefault="003331F0">
      <w:pPr>
        <w:kinsoku w:val="0"/>
        <w:overflowPunct w:val="0"/>
        <w:autoSpaceDE/>
        <w:autoSpaceDN/>
        <w:adjustRightInd/>
        <w:spacing w:before="245" w:line="273" w:lineRule="exact"/>
        <w:ind w:left="1440"/>
        <w:jc w:val="both"/>
        <w:textAlignment w:val="baseline"/>
        <w:rPr>
          <w:sz w:val="24"/>
          <w:szCs w:val="24"/>
        </w:rPr>
      </w:pPr>
      <w:r>
        <w:rPr>
          <w:b/>
          <w:bCs/>
          <w:sz w:val="24"/>
          <w:szCs w:val="24"/>
        </w:rPr>
        <w:t xml:space="preserve">"calculation period" </w:t>
      </w:r>
      <w:r>
        <w:rPr>
          <w:sz w:val="24"/>
          <w:szCs w:val="24"/>
        </w:rPr>
        <w:t>means a period of three months ending on the last day of a financial quarter of the Group;</w:t>
      </w:r>
    </w:p>
    <w:p w:rsidR="003331F0" w:rsidRDefault="003331F0">
      <w:pPr>
        <w:kinsoku w:val="0"/>
        <w:overflowPunct w:val="0"/>
        <w:autoSpaceDE/>
        <w:autoSpaceDN/>
        <w:adjustRightInd/>
        <w:spacing w:before="244" w:line="276" w:lineRule="exact"/>
        <w:ind w:left="1440"/>
        <w:jc w:val="both"/>
        <w:textAlignment w:val="baseline"/>
        <w:rPr>
          <w:sz w:val="24"/>
          <w:szCs w:val="24"/>
        </w:rPr>
      </w:pPr>
      <w:r>
        <w:rPr>
          <w:b/>
          <w:bCs/>
          <w:sz w:val="24"/>
          <w:szCs w:val="24"/>
        </w:rPr>
        <w:t xml:space="preserve">"Net Debt" </w:t>
      </w:r>
      <w:r>
        <w:rPr>
          <w:sz w:val="24"/>
          <w:szCs w:val="24"/>
        </w:rPr>
        <w:t>means, as at any date, the aggregate sum of the Loans, less the amounts standing to the credit of the Capex Reserve Account and each Cash Trap Account as at that date.</w:t>
      </w:r>
    </w:p>
    <w:p w:rsidR="003331F0" w:rsidRDefault="003331F0">
      <w:pPr>
        <w:kinsoku w:val="0"/>
        <w:overflowPunct w:val="0"/>
        <w:autoSpaceDE/>
        <w:autoSpaceDN/>
        <w:adjustRightInd/>
        <w:spacing w:before="237" w:line="276" w:lineRule="exact"/>
        <w:ind w:left="1440"/>
        <w:jc w:val="both"/>
        <w:textAlignment w:val="baseline"/>
        <w:rPr>
          <w:spacing w:val="1"/>
          <w:sz w:val="24"/>
          <w:szCs w:val="24"/>
        </w:rPr>
      </w:pPr>
      <w:r>
        <w:rPr>
          <w:b/>
          <w:bCs/>
          <w:spacing w:val="1"/>
          <w:sz w:val="24"/>
          <w:szCs w:val="24"/>
        </w:rPr>
        <w:t xml:space="preserve">"NOI Pre-Rent Free" </w:t>
      </w:r>
      <w:r>
        <w:rPr>
          <w:spacing w:val="1"/>
          <w:sz w:val="24"/>
          <w:szCs w:val="24"/>
        </w:rPr>
        <w:t>means, in respect of a calculation pe</w:t>
      </w:r>
      <w:r>
        <w:rPr>
          <w:spacing w:val="1"/>
          <w:sz w:val="24"/>
          <w:szCs w:val="24"/>
          <w:lang w:val="es-ES" w:eastAsia="es-ES"/>
        </w:rPr>
        <w:t>ri</w:t>
      </w:r>
      <w:r>
        <w:rPr>
          <w:spacing w:val="1"/>
          <w:sz w:val="24"/>
          <w:szCs w:val="24"/>
        </w:rPr>
        <w:t>od, the aggregate Net Rental Income that was received on a regular periodical basis by the Obligors under the Lease Documents in respect of the Properties referred to in paragraph (a) of the definition of Property during the relevant calculation period.</w:t>
      </w:r>
    </w:p>
    <w:p w:rsidR="003331F0" w:rsidRDefault="003331F0">
      <w:pPr>
        <w:numPr>
          <w:ilvl w:val="0"/>
          <w:numId w:val="374"/>
        </w:numPr>
        <w:kinsoku w:val="0"/>
        <w:overflowPunct w:val="0"/>
        <w:autoSpaceDE/>
        <w:autoSpaceDN/>
        <w:adjustRightInd/>
        <w:spacing w:before="239" w:line="274" w:lineRule="exact"/>
        <w:textAlignment w:val="baseline"/>
        <w:rPr>
          <w:sz w:val="24"/>
          <w:szCs w:val="24"/>
        </w:rPr>
      </w:pPr>
      <w:r>
        <w:rPr>
          <w:sz w:val="24"/>
          <w:szCs w:val="24"/>
        </w:rPr>
        <w:t>In calculating NOI Pre-Rent Free:</w:t>
      </w:r>
    </w:p>
    <w:p w:rsidR="003331F0" w:rsidRDefault="003331F0">
      <w:pPr>
        <w:numPr>
          <w:ilvl w:val="0"/>
          <w:numId w:val="376"/>
        </w:numPr>
        <w:kinsoku w:val="0"/>
        <w:overflowPunct w:val="0"/>
        <w:autoSpaceDE/>
        <w:autoSpaceDN/>
        <w:adjustRightInd/>
        <w:spacing w:before="243" w:line="276" w:lineRule="exact"/>
        <w:jc w:val="both"/>
        <w:textAlignment w:val="baseline"/>
        <w:rPr>
          <w:spacing w:val="2"/>
          <w:sz w:val="24"/>
          <w:szCs w:val="24"/>
        </w:rPr>
      </w:pPr>
      <w:r>
        <w:rPr>
          <w:spacing w:val="2"/>
          <w:sz w:val="24"/>
          <w:szCs w:val="24"/>
        </w:rPr>
        <w:t>Net Rental Income will be increased by the amount of any Rental Income which would be payable to an Obligor under a Lease Document but for the application of any Permitted Rent-Free Periods agreed in respect of the relevant Lease Documents;</w:t>
      </w:r>
    </w:p>
    <w:p w:rsidR="003331F0" w:rsidRDefault="003331F0">
      <w:pPr>
        <w:numPr>
          <w:ilvl w:val="0"/>
          <w:numId w:val="377"/>
        </w:numPr>
        <w:kinsoku w:val="0"/>
        <w:overflowPunct w:val="0"/>
        <w:autoSpaceDE/>
        <w:autoSpaceDN/>
        <w:adjustRightInd/>
        <w:spacing w:before="239" w:line="274" w:lineRule="exact"/>
        <w:jc w:val="both"/>
        <w:textAlignment w:val="baseline"/>
        <w:rPr>
          <w:sz w:val="24"/>
          <w:szCs w:val="24"/>
        </w:rPr>
      </w:pPr>
      <w:r>
        <w:rPr>
          <w:sz w:val="24"/>
          <w:szCs w:val="24"/>
        </w:rPr>
        <w:t>Net Rental Income will be ignored:</w:t>
      </w:r>
    </w:p>
    <w:p w:rsidR="003331F0" w:rsidRDefault="003331F0">
      <w:pPr>
        <w:tabs>
          <w:tab w:val="right" w:pos="9072"/>
        </w:tabs>
        <w:kinsoku w:val="0"/>
        <w:overflowPunct w:val="0"/>
        <w:autoSpaceDE/>
        <w:autoSpaceDN/>
        <w:adjustRightInd/>
        <w:spacing w:before="244" w:line="274" w:lineRule="exact"/>
        <w:ind w:left="2880"/>
        <w:textAlignment w:val="baseline"/>
        <w:rPr>
          <w:sz w:val="24"/>
          <w:szCs w:val="24"/>
        </w:rPr>
      </w:pPr>
      <w:r>
        <w:rPr>
          <w:sz w:val="24"/>
          <w:szCs w:val="24"/>
        </w:rPr>
        <w:t>(1)</w:t>
      </w:r>
      <w:r>
        <w:rPr>
          <w:sz w:val="24"/>
          <w:szCs w:val="24"/>
        </w:rPr>
        <w:tab/>
        <w:t>if paid by a tenant that is an Obligor or related to an</w:t>
      </w:r>
    </w:p>
    <w:p w:rsidR="003331F0" w:rsidRDefault="003331F0">
      <w:pPr>
        <w:kinsoku w:val="0"/>
        <w:overflowPunct w:val="0"/>
        <w:autoSpaceDE/>
        <w:autoSpaceDN/>
        <w:adjustRightInd/>
        <w:spacing w:after="1067" w:line="274" w:lineRule="exact"/>
        <w:ind w:left="3600"/>
        <w:textAlignment w:val="baseline"/>
        <w:rPr>
          <w:sz w:val="24"/>
          <w:szCs w:val="24"/>
        </w:rPr>
      </w:pPr>
      <w:r>
        <w:rPr>
          <w:sz w:val="24"/>
          <w:szCs w:val="24"/>
        </w:rPr>
        <w:t>Obligor or any Affiliate of an Obligor; and</w:t>
      </w:r>
    </w:p>
    <w:p w:rsidR="003331F0" w:rsidRDefault="003331F0">
      <w:pPr>
        <w:kinsoku w:val="0"/>
        <w:overflowPunct w:val="0"/>
        <w:autoSpaceDE/>
        <w:autoSpaceDN/>
        <w:adjustRightInd/>
        <w:spacing w:before="204" w:after="1474" w:line="282"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- 108 -</w:t>
      </w:r>
      <w:r>
        <w:rPr>
          <w:sz w:val="24"/>
          <w:szCs w:val="24"/>
          <w:lang w:eastAsia="en-US"/>
        </w:rPr>
        <w:tab/>
      </w:r>
      <w:r>
        <w:rPr>
          <w:sz w:val="16"/>
          <w:szCs w:val="16"/>
          <w:lang w:eastAsia="en-US"/>
        </w:rPr>
        <w:t>70-40580707</w:t>
      </w:r>
    </w:p>
    <w:p w:rsidR="003331F0" w:rsidRDefault="003331F0">
      <w:pPr>
        <w:pageBreakBefore/>
        <w:tabs>
          <w:tab w:val="left" w:pos="1368"/>
        </w:tabs>
        <w:kinsoku w:val="0"/>
        <w:overflowPunct w:val="0"/>
        <w:autoSpaceDE/>
        <w:autoSpaceDN/>
        <w:adjustRightInd/>
        <w:spacing w:before="12" w:line="274" w:lineRule="exact"/>
        <w:ind w:left="720"/>
        <w:textAlignment w:val="baseline"/>
        <w:rPr>
          <w:spacing w:val="4"/>
          <w:sz w:val="24"/>
          <w:szCs w:val="24"/>
          <w:lang w:eastAsia="en-US"/>
        </w:rPr>
      </w:pPr>
      <w:r>
        <w:rPr>
          <w:spacing w:val="4"/>
          <w:sz w:val="24"/>
          <w:szCs w:val="24"/>
          <w:lang w:eastAsia="en-US"/>
        </w:rPr>
        <w:lastRenderedPageBreak/>
        <w:t>(2)</w:t>
      </w:r>
      <w:r>
        <w:rPr>
          <w:spacing w:val="4"/>
          <w:sz w:val="24"/>
          <w:szCs w:val="24"/>
          <w:lang w:eastAsia="en-US"/>
        </w:rPr>
        <w:tab/>
        <w:t>if not paid under an unconditional and binding Lease</w:t>
      </w:r>
    </w:p>
    <w:p w:rsidR="003331F0" w:rsidRDefault="003331F0">
      <w:pPr>
        <w:kinsoku w:val="0"/>
        <w:overflowPunct w:val="0"/>
        <w:autoSpaceDE/>
        <w:autoSpaceDN/>
        <w:adjustRightInd/>
        <w:spacing w:line="274" w:lineRule="exact"/>
        <w:ind w:left="1440"/>
        <w:textAlignment w:val="baseline"/>
        <w:rPr>
          <w:spacing w:val="-2"/>
          <w:sz w:val="24"/>
          <w:szCs w:val="24"/>
          <w:lang w:eastAsia="en-US"/>
        </w:rPr>
      </w:pPr>
      <w:r>
        <w:rPr>
          <w:spacing w:val="-2"/>
          <w:sz w:val="24"/>
          <w:szCs w:val="24"/>
          <w:lang w:eastAsia="en-US"/>
        </w:rPr>
        <w:t>Document;</w:t>
      </w:r>
    </w:p>
    <w:p w:rsidR="003331F0" w:rsidRDefault="003331F0">
      <w:pPr>
        <w:numPr>
          <w:ilvl w:val="0"/>
          <w:numId w:val="378"/>
        </w:numPr>
        <w:kinsoku w:val="0"/>
        <w:overflowPunct w:val="0"/>
        <w:autoSpaceDE/>
        <w:autoSpaceDN/>
        <w:adjustRightInd/>
        <w:spacing w:before="245" w:line="273" w:lineRule="exact"/>
        <w:jc w:val="both"/>
        <w:textAlignment w:val="baseline"/>
        <w:rPr>
          <w:sz w:val="24"/>
          <w:szCs w:val="24"/>
          <w:lang w:eastAsia="en-US"/>
        </w:rPr>
      </w:pPr>
      <w:r>
        <w:rPr>
          <w:sz w:val="24"/>
          <w:szCs w:val="24"/>
          <w:lang w:eastAsia="en-US"/>
        </w:rPr>
        <w:t>Net Rental Income paid by a tenant that is more than two months in arrears on any of its rental payments will be ignored;</w:t>
      </w:r>
    </w:p>
    <w:p w:rsidR="003331F0" w:rsidRDefault="003331F0">
      <w:pPr>
        <w:numPr>
          <w:ilvl w:val="0"/>
          <w:numId w:val="378"/>
        </w:numPr>
        <w:kinsoku w:val="0"/>
        <w:overflowPunct w:val="0"/>
        <w:autoSpaceDE/>
        <w:autoSpaceDN/>
        <w:adjustRightInd/>
        <w:spacing w:before="243" w:line="276" w:lineRule="exact"/>
        <w:jc w:val="both"/>
        <w:textAlignment w:val="baseline"/>
        <w:rPr>
          <w:sz w:val="24"/>
          <w:szCs w:val="24"/>
          <w:lang w:eastAsia="en-US"/>
        </w:rPr>
      </w:pPr>
      <w:r>
        <w:rPr>
          <w:sz w:val="24"/>
          <w:szCs w:val="24"/>
          <w:lang w:eastAsia="en-US"/>
        </w:rPr>
        <w:t xml:space="preserve">Net Rental Income paid under an Occupational Lease where one or more of the events, circumstances or actions set out in Clause 24.6 </w:t>
      </w:r>
      <w:r>
        <w:rPr>
          <w:i/>
          <w:iCs/>
          <w:sz w:val="24"/>
          <w:szCs w:val="24"/>
          <w:lang w:eastAsia="en-US"/>
        </w:rPr>
        <w:t xml:space="preserve">(Insolvency) </w:t>
      </w:r>
      <w:r>
        <w:rPr>
          <w:sz w:val="24"/>
          <w:szCs w:val="24"/>
          <w:lang w:eastAsia="en-US"/>
        </w:rPr>
        <w:t xml:space="preserve">to 24.8 </w:t>
      </w:r>
      <w:r>
        <w:rPr>
          <w:i/>
          <w:iCs/>
          <w:sz w:val="24"/>
          <w:szCs w:val="24"/>
          <w:lang w:eastAsia="en-US"/>
        </w:rPr>
        <w:t xml:space="preserve">(Creditors' process) </w:t>
      </w:r>
      <w:r>
        <w:rPr>
          <w:sz w:val="24"/>
          <w:szCs w:val="24"/>
          <w:lang w:eastAsia="en-US"/>
        </w:rPr>
        <w:t>inclusive has occurred in relation to the tenant under that Occupational Lease (assuming that any references in those Clauses to a Transaction Obligor is replaced with a reference to that tenant) will be ignored;</w:t>
      </w:r>
    </w:p>
    <w:p w:rsidR="003331F0" w:rsidRDefault="003331F0">
      <w:pPr>
        <w:numPr>
          <w:ilvl w:val="0"/>
          <w:numId w:val="378"/>
        </w:numPr>
        <w:kinsoku w:val="0"/>
        <w:overflowPunct w:val="0"/>
        <w:autoSpaceDE/>
        <w:autoSpaceDN/>
        <w:adjustRightInd/>
        <w:spacing w:before="240" w:line="275" w:lineRule="exact"/>
        <w:jc w:val="both"/>
        <w:textAlignment w:val="baseline"/>
        <w:rPr>
          <w:sz w:val="24"/>
          <w:szCs w:val="24"/>
          <w:lang w:eastAsia="en-US"/>
        </w:rPr>
      </w:pPr>
      <w:r>
        <w:rPr>
          <w:sz w:val="24"/>
          <w:szCs w:val="24"/>
          <w:lang w:eastAsia="en-US"/>
        </w:rPr>
        <w:t>Net Rental Income will be reduced by the amount of any deduction or withholding for or on account of Tax from that Net Rental Income; and</w:t>
      </w:r>
    </w:p>
    <w:p w:rsidR="003331F0" w:rsidRDefault="003331F0">
      <w:pPr>
        <w:numPr>
          <w:ilvl w:val="0"/>
          <w:numId w:val="379"/>
        </w:numPr>
        <w:kinsoku w:val="0"/>
        <w:overflowPunct w:val="0"/>
        <w:autoSpaceDE/>
        <w:autoSpaceDN/>
        <w:adjustRightInd/>
        <w:spacing w:before="246" w:line="273" w:lineRule="exact"/>
        <w:jc w:val="both"/>
        <w:textAlignment w:val="baseline"/>
        <w:rPr>
          <w:sz w:val="24"/>
          <w:szCs w:val="24"/>
          <w:lang w:eastAsia="en-US"/>
        </w:rPr>
      </w:pPr>
      <w:r>
        <w:rPr>
          <w:sz w:val="24"/>
          <w:szCs w:val="24"/>
          <w:lang w:eastAsia="en-US"/>
        </w:rPr>
        <w:t>Net Rental Income will be reduced by the amounts (together with any related VAT):</w:t>
      </w:r>
    </w:p>
    <w:p w:rsidR="003331F0" w:rsidRDefault="003331F0">
      <w:pPr>
        <w:numPr>
          <w:ilvl w:val="0"/>
          <w:numId w:val="380"/>
        </w:numPr>
        <w:kinsoku w:val="0"/>
        <w:overflowPunct w:val="0"/>
        <w:autoSpaceDE/>
        <w:autoSpaceDN/>
        <w:adjustRightInd/>
        <w:spacing w:before="245" w:line="274" w:lineRule="exact"/>
        <w:jc w:val="both"/>
        <w:textAlignment w:val="baseline"/>
        <w:rPr>
          <w:spacing w:val="2"/>
          <w:sz w:val="24"/>
          <w:szCs w:val="24"/>
          <w:lang w:eastAsia="en-US"/>
        </w:rPr>
      </w:pPr>
      <w:r>
        <w:rPr>
          <w:spacing w:val="2"/>
          <w:sz w:val="24"/>
          <w:szCs w:val="24"/>
          <w:lang w:eastAsia="en-US"/>
        </w:rPr>
        <w:t>attributable to rates and insurance premia for that period;</w:t>
      </w:r>
    </w:p>
    <w:p w:rsidR="003331F0" w:rsidRDefault="003331F0">
      <w:pPr>
        <w:numPr>
          <w:ilvl w:val="0"/>
          <w:numId w:val="380"/>
        </w:numPr>
        <w:kinsoku w:val="0"/>
        <w:overflowPunct w:val="0"/>
        <w:autoSpaceDE/>
        <w:autoSpaceDN/>
        <w:adjustRightInd/>
        <w:spacing w:before="242" w:line="276" w:lineRule="exact"/>
        <w:jc w:val="both"/>
        <w:textAlignment w:val="baseline"/>
        <w:rPr>
          <w:sz w:val="24"/>
          <w:szCs w:val="24"/>
          <w:lang w:eastAsia="en-US"/>
        </w:rPr>
      </w:pPr>
      <w:r>
        <w:rPr>
          <w:sz w:val="24"/>
          <w:szCs w:val="24"/>
          <w:lang w:eastAsia="en-US"/>
        </w:rPr>
        <w:t>in respect of costs and expenses incurred in complying with applicable laws and regulations relating to any Property;</w:t>
      </w:r>
    </w:p>
    <w:p w:rsidR="003331F0" w:rsidRDefault="003331F0">
      <w:pPr>
        <w:numPr>
          <w:ilvl w:val="0"/>
          <w:numId w:val="380"/>
        </w:numPr>
        <w:tabs>
          <w:tab w:val="left" w:pos="1368"/>
        </w:tabs>
        <w:kinsoku w:val="0"/>
        <w:overflowPunct w:val="0"/>
        <w:autoSpaceDE/>
        <w:autoSpaceDN/>
        <w:adjustRightInd/>
        <w:spacing w:before="232" w:line="278" w:lineRule="exact"/>
        <w:jc w:val="both"/>
        <w:textAlignment w:val="baseline"/>
        <w:rPr>
          <w:sz w:val="24"/>
          <w:szCs w:val="24"/>
          <w:lang w:eastAsia="en-US"/>
        </w:rPr>
      </w:pPr>
      <w:r>
        <w:rPr>
          <w:sz w:val="24"/>
          <w:szCs w:val="24"/>
          <w:lang w:eastAsia="en-US"/>
        </w:rPr>
        <w:t>incurred in respect of m</w:t>
      </w:r>
      <w:r>
        <w:rPr>
          <w:sz w:val="24"/>
          <w:szCs w:val="24"/>
          <w:lang w:val="es-ES" w:eastAsia="es-ES"/>
        </w:rPr>
        <w:t>an</w:t>
      </w:r>
      <w:r>
        <w:rPr>
          <w:sz w:val="24"/>
          <w:szCs w:val="24"/>
          <w:lang w:eastAsia="en-US"/>
        </w:rPr>
        <w:t>agement (including property</w:t>
      </w:r>
      <w:r>
        <w:rPr>
          <w:sz w:val="24"/>
          <w:szCs w:val="24"/>
          <w:lang w:eastAsia="en-US"/>
        </w:rPr>
        <w:br/>
        <w:t>m</w:t>
      </w:r>
      <w:r>
        <w:rPr>
          <w:sz w:val="24"/>
          <w:szCs w:val="24"/>
          <w:lang w:val="es-ES" w:eastAsia="es-ES"/>
        </w:rPr>
        <w:t>an</w:t>
      </w:r>
      <w:r>
        <w:rPr>
          <w:sz w:val="24"/>
          <w:szCs w:val="24"/>
          <w:lang w:eastAsia="en-US"/>
        </w:rPr>
        <w:t>agement fees but excluding asset m</w:t>
      </w:r>
      <w:r>
        <w:rPr>
          <w:sz w:val="24"/>
          <w:szCs w:val="24"/>
          <w:lang w:val="es-ES" w:eastAsia="es-ES"/>
        </w:rPr>
        <w:t>an</w:t>
      </w:r>
      <w:r>
        <w:rPr>
          <w:sz w:val="24"/>
          <w:szCs w:val="24"/>
          <w:lang w:eastAsia="en-US"/>
        </w:rPr>
        <w:t>agement fees), maintenance, repair or similar fees, costs and expenses in relation to any Property;</w:t>
      </w:r>
    </w:p>
    <w:p w:rsidR="003331F0" w:rsidRDefault="003331F0">
      <w:pPr>
        <w:numPr>
          <w:ilvl w:val="0"/>
          <w:numId w:val="380"/>
        </w:numPr>
        <w:kinsoku w:val="0"/>
        <w:overflowPunct w:val="0"/>
        <w:autoSpaceDE/>
        <w:autoSpaceDN/>
        <w:adjustRightInd/>
        <w:spacing w:before="237" w:line="276" w:lineRule="exact"/>
        <w:jc w:val="both"/>
        <w:textAlignment w:val="baseline"/>
        <w:rPr>
          <w:sz w:val="24"/>
          <w:szCs w:val="24"/>
          <w:lang w:eastAsia="en-US"/>
        </w:rPr>
      </w:pPr>
      <w:r>
        <w:rPr>
          <w:sz w:val="24"/>
          <w:szCs w:val="24"/>
          <w:lang w:eastAsia="en-US"/>
        </w:rPr>
        <w:t>which any Obligor is obliged to discharge in respect of any unlet part of any Property or in respect of any shortfall in Tenant Contributions;</w:t>
      </w:r>
    </w:p>
    <w:p w:rsidR="003331F0" w:rsidRDefault="003331F0">
      <w:pPr>
        <w:numPr>
          <w:ilvl w:val="0"/>
          <w:numId w:val="380"/>
        </w:numPr>
        <w:tabs>
          <w:tab w:val="left" w:pos="1368"/>
        </w:tabs>
        <w:kinsoku w:val="0"/>
        <w:overflowPunct w:val="0"/>
        <w:autoSpaceDE/>
        <w:autoSpaceDN/>
        <w:adjustRightInd/>
        <w:spacing w:before="231" w:line="281" w:lineRule="exact"/>
        <w:jc w:val="both"/>
        <w:textAlignment w:val="baseline"/>
        <w:rPr>
          <w:sz w:val="24"/>
          <w:szCs w:val="24"/>
          <w:lang w:eastAsia="en-US"/>
        </w:rPr>
      </w:pPr>
      <w:r>
        <w:rPr>
          <w:sz w:val="24"/>
          <w:szCs w:val="24"/>
          <w:lang w:eastAsia="en-US"/>
        </w:rPr>
        <w:t>received from or representing the value of consideration</w:t>
      </w:r>
      <w:r>
        <w:rPr>
          <w:sz w:val="24"/>
          <w:szCs w:val="24"/>
          <w:lang w:eastAsia="en-US"/>
        </w:rPr>
        <w:br/>
        <w:t>given for the grant, surrender or variation of any Lease;</w:t>
      </w:r>
    </w:p>
    <w:p w:rsidR="003331F0" w:rsidRDefault="003331F0">
      <w:pPr>
        <w:numPr>
          <w:ilvl w:val="0"/>
          <w:numId w:val="380"/>
        </w:numPr>
        <w:kinsoku w:val="0"/>
        <w:overflowPunct w:val="0"/>
        <w:autoSpaceDE/>
        <w:autoSpaceDN/>
        <w:adjustRightInd/>
        <w:spacing w:before="240" w:line="275" w:lineRule="exact"/>
        <w:jc w:val="both"/>
        <w:textAlignment w:val="baseline"/>
        <w:rPr>
          <w:sz w:val="24"/>
          <w:szCs w:val="24"/>
          <w:lang w:eastAsia="en-US"/>
        </w:rPr>
      </w:pPr>
      <w:r>
        <w:rPr>
          <w:sz w:val="24"/>
          <w:szCs w:val="24"/>
          <w:lang w:eastAsia="en-US"/>
        </w:rPr>
        <w:t>paid for a breach of covenant or dilapidations under any Lease in relation to a Property and for expenses incurred in relation to any such breach;</w:t>
      </w:r>
    </w:p>
    <w:p w:rsidR="003331F0" w:rsidRDefault="003331F0">
      <w:pPr>
        <w:numPr>
          <w:ilvl w:val="0"/>
          <w:numId w:val="380"/>
        </w:numPr>
        <w:tabs>
          <w:tab w:val="left" w:pos="1368"/>
        </w:tabs>
        <w:kinsoku w:val="0"/>
        <w:overflowPunct w:val="0"/>
        <w:autoSpaceDE/>
        <w:autoSpaceDN/>
        <w:adjustRightInd/>
        <w:spacing w:before="245" w:line="275" w:lineRule="exact"/>
        <w:jc w:val="both"/>
        <w:textAlignment w:val="baseline"/>
        <w:rPr>
          <w:sz w:val="24"/>
          <w:szCs w:val="24"/>
          <w:lang w:eastAsia="en-US"/>
        </w:rPr>
      </w:pPr>
      <w:r>
        <w:rPr>
          <w:sz w:val="24"/>
          <w:szCs w:val="24"/>
          <w:lang w:eastAsia="en-US"/>
        </w:rPr>
        <w:t>representing interest, damages or compensation in</w:t>
      </w:r>
      <w:r>
        <w:rPr>
          <w:sz w:val="24"/>
          <w:szCs w:val="24"/>
          <w:lang w:eastAsia="en-US"/>
        </w:rPr>
        <w:br/>
        <w:t>respect of any of the items in the definition of Net Rental Income;</w:t>
      </w:r>
    </w:p>
    <w:p w:rsidR="003331F0" w:rsidRDefault="003331F0">
      <w:pPr>
        <w:numPr>
          <w:ilvl w:val="0"/>
          <w:numId w:val="380"/>
        </w:numPr>
        <w:kinsoku w:val="0"/>
        <w:overflowPunct w:val="0"/>
        <w:autoSpaceDE/>
        <w:autoSpaceDN/>
        <w:adjustRightInd/>
        <w:spacing w:before="240" w:line="274" w:lineRule="exact"/>
        <w:jc w:val="both"/>
        <w:textAlignment w:val="baseline"/>
        <w:rPr>
          <w:sz w:val="24"/>
          <w:szCs w:val="24"/>
          <w:lang w:eastAsia="en-US"/>
        </w:rPr>
      </w:pPr>
      <w:r>
        <w:rPr>
          <w:sz w:val="24"/>
          <w:szCs w:val="24"/>
          <w:lang w:eastAsia="en-US"/>
        </w:rPr>
        <w:t>relating to any extraordinary or non-recurring items;</w:t>
      </w:r>
    </w:p>
    <w:p w:rsidR="003331F0" w:rsidRDefault="003331F0">
      <w:pPr>
        <w:numPr>
          <w:ilvl w:val="0"/>
          <w:numId w:val="380"/>
        </w:numPr>
        <w:kinsoku w:val="0"/>
        <w:overflowPunct w:val="0"/>
        <w:autoSpaceDE/>
        <w:autoSpaceDN/>
        <w:adjustRightInd/>
        <w:spacing w:before="250" w:after="751" w:line="273" w:lineRule="exact"/>
        <w:jc w:val="both"/>
        <w:textAlignment w:val="baseline"/>
        <w:rPr>
          <w:sz w:val="24"/>
          <w:szCs w:val="24"/>
          <w:lang w:eastAsia="en-US"/>
        </w:rPr>
      </w:pPr>
      <w:r>
        <w:rPr>
          <w:sz w:val="24"/>
          <w:szCs w:val="24"/>
          <w:lang w:eastAsia="en-US"/>
        </w:rPr>
        <w:t>of empty business rates in respect of any unit at a Property which is vac</w:t>
      </w:r>
      <w:r>
        <w:rPr>
          <w:sz w:val="24"/>
          <w:szCs w:val="24"/>
          <w:lang w:val="es-ES" w:eastAsia="es-ES"/>
        </w:rPr>
        <w:t>an</w:t>
      </w:r>
      <w:r>
        <w:rPr>
          <w:sz w:val="24"/>
          <w:szCs w:val="24"/>
          <w:lang w:eastAsia="en-US"/>
        </w:rPr>
        <w:t>t;</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- 109 -</w:t>
      </w:r>
      <w:r>
        <w:rPr>
          <w:sz w:val="24"/>
          <w:szCs w:val="24"/>
          <w:lang w:eastAsia="en-US"/>
        </w:rPr>
        <w:tab/>
      </w:r>
      <w:r>
        <w:rPr>
          <w:sz w:val="16"/>
          <w:szCs w:val="16"/>
          <w:lang w:eastAsia="en-US"/>
        </w:rPr>
        <w:t>70-40580707</w:t>
      </w:r>
    </w:p>
    <w:p w:rsidR="003331F0" w:rsidRDefault="003331F0">
      <w:pPr>
        <w:pageBreakBefore/>
        <w:numPr>
          <w:ilvl w:val="0"/>
          <w:numId w:val="381"/>
        </w:numPr>
        <w:kinsoku w:val="0"/>
        <w:overflowPunct w:val="0"/>
        <w:autoSpaceDE/>
        <w:autoSpaceDN/>
        <w:adjustRightInd/>
        <w:spacing w:before="12" w:line="273" w:lineRule="exact"/>
        <w:jc w:val="both"/>
        <w:textAlignment w:val="baseline"/>
        <w:rPr>
          <w:sz w:val="24"/>
          <w:szCs w:val="24"/>
          <w:lang w:eastAsia="en-US"/>
        </w:rPr>
      </w:pPr>
      <w:r>
        <w:rPr>
          <w:sz w:val="24"/>
          <w:szCs w:val="24"/>
          <w:lang w:eastAsia="en-US"/>
        </w:rPr>
        <w:lastRenderedPageBreak/>
        <w:t>of marketing fees in relation to the Property; and</w:t>
      </w:r>
    </w:p>
    <w:p w:rsidR="003331F0" w:rsidRDefault="003331F0">
      <w:pPr>
        <w:numPr>
          <w:ilvl w:val="0"/>
          <w:numId w:val="381"/>
        </w:numPr>
        <w:kinsoku w:val="0"/>
        <w:overflowPunct w:val="0"/>
        <w:autoSpaceDE/>
        <w:autoSpaceDN/>
        <w:adjustRightInd/>
        <w:spacing w:before="235" w:line="279" w:lineRule="exact"/>
        <w:jc w:val="both"/>
        <w:textAlignment w:val="baseline"/>
        <w:rPr>
          <w:sz w:val="24"/>
          <w:szCs w:val="24"/>
          <w:lang w:eastAsia="en-US"/>
        </w:rPr>
      </w:pPr>
      <w:r>
        <w:rPr>
          <w:sz w:val="24"/>
          <w:szCs w:val="24"/>
          <w:lang w:eastAsia="en-US"/>
        </w:rPr>
        <w:t>paid by a guarantor or other surety in respect of any of the items listed above,</w:t>
      </w:r>
    </w:p>
    <w:p w:rsidR="003331F0" w:rsidRDefault="003331F0">
      <w:pPr>
        <w:kinsoku w:val="0"/>
        <w:overflowPunct w:val="0"/>
        <w:autoSpaceDE/>
        <w:autoSpaceDN/>
        <w:adjustRightInd/>
        <w:spacing w:before="237" w:line="276" w:lineRule="exact"/>
        <w:ind w:left="2160"/>
        <w:jc w:val="both"/>
        <w:textAlignment w:val="baseline"/>
        <w:rPr>
          <w:spacing w:val="3"/>
          <w:sz w:val="24"/>
          <w:szCs w:val="24"/>
          <w:lang w:eastAsia="en-US"/>
        </w:rPr>
      </w:pPr>
      <w:r>
        <w:rPr>
          <w:spacing w:val="3"/>
          <w:sz w:val="24"/>
          <w:szCs w:val="24"/>
          <w:lang w:eastAsia="en-US"/>
        </w:rPr>
        <w:t>to the extent that any of those items are not funded by the tenants, by way of Tenant Contributions or otherwise, under the Lease Documents.</w:t>
      </w:r>
    </w:p>
    <w:p w:rsidR="003331F0" w:rsidRDefault="003331F0">
      <w:pPr>
        <w:tabs>
          <w:tab w:val="right" w:pos="9000"/>
        </w:tabs>
        <w:kinsoku w:val="0"/>
        <w:overflowPunct w:val="0"/>
        <w:autoSpaceDE/>
        <w:autoSpaceDN/>
        <w:adjustRightInd/>
        <w:spacing w:before="245" w:line="276" w:lineRule="exact"/>
        <w:ind w:left="720"/>
        <w:textAlignment w:val="baseline"/>
        <w:rPr>
          <w:sz w:val="24"/>
          <w:szCs w:val="24"/>
          <w:lang w:eastAsia="en-US"/>
        </w:rPr>
      </w:pPr>
      <w:r>
        <w:rPr>
          <w:sz w:val="24"/>
          <w:szCs w:val="24"/>
          <w:lang w:eastAsia="en-US"/>
        </w:rPr>
        <w:t>(e)</w:t>
      </w:r>
      <w:r>
        <w:rPr>
          <w:sz w:val="24"/>
          <w:szCs w:val="24"/>
          <w:lang w:eastAsia="en-US"/>
        </w:rPr>
        <w:tab/>
        <w:t xml:space="preserve">In paragraph (d) above "Permitted </w:t>
      </w:r>
      <w:r>
        <w:rPr>
          <w:b/>
          <w:bCs/>
          <w:sz w:val="24"/>
          <w:szCs w:val="24"/>
          <w:lang w:eastAsia="en-US"/>
        </w:rPr>
        <w:t xml:space="preserve">Rent-Free Periods" </w:t>
      </w:r>
      <w:r>
        <w:rPr>
          <w:sz w:val="24"/>
          <w:szCs w:val="24"/>
          <w:lang w:eastAsia="en-US"/>
        </w:rPr>
        <w:t xml:space="preserve">means any rent </w:t>
      </w:r>
      <w:r>
        <w:rPr>
          <w:sz w:val="24"/>
          <w:szCs w:val="24"/>
          <w:lang w:val="es-ES" w:eastAsia="es-ES"/>
        </w:rPr>
        <w:t>fr</w:t>
      </w:r>
      <w:r>
        <w:rPr>
          <w:sz w:val="24"/>
          <w:szCs w:val="24"/>
          <w:lang w:eastAsia="en-US"/>
        </w:rPr>
        <w:t>ee</w:t>
      </w:r>
    </w:p>
    <w:p w:rsidR="003331F0" w:rsidRDefault="003331F0">
      <w:pPr>
        <w:kinsoku w:val="0"/>
        <w:overflowPunct w:val="0"/>
        <w:autoSpaceDE/>
        <w:autoSpaceDN/>
        <w:adjustRightInd/>
        <w:spacing w:line="271" w:lineRule="exact"/>
        <w:ind w:left="1440"/>
        <w:textAlignment w:val="baseline"/>
        <w:rPr>
          <w:sz w:val="24"/>
          <w:szCs w:val="24"/>
          <w:lang w:eastAsia="en-US"/>
        </w:rPr>
      </w:pPr>
      <w:r>
        <w:rPr>
          <w:sz w:val="24"/>
          <w:szCs w:val="24"/>
          <w:lang w:eastAsia="en-US"/>
        </w:rPr>
        <w:t>period applying under an Occupational Lease provided that:</w:t>
      </w:r>
    </w:p>
    <w:p w:rsidR="003331F0" w:rsidRDefault="003331F0">
      <w:pPr>
        <w:numPr>
          <w:ilvl w:val="0"/>
          <w:numId w:val="382"/>
        </w:numPr>
        <w:tabs>
          <w:tab w:val="right" w:pos="9000"/>
        </w:tabs>
        <w:kinsoku w:val="0"/>
        <w:overflowPunct w:val="0"/>
        <w:autoSpaceDE/>
        <w:autoSpaceDN/>
        <w:adjustRightInd/>
        <w:spacing w:before="239" w:line="277" w:lineRule="exact"/>
        <w:jc w:val="both"/>
        <w:textAlignment w:val="baseline"/>
        <w:rPr>
          <w:sz w:val="24"/>
          <w:szCs w:val="24"/>
          <w:lang w:eastAsia="en-US"/>
        </w:rPr>
      </w:pPr>
      <w:r>
        <w:rPr>
          <w:sz w:val="24"/>
          <w:szCs w:val="24"/>
          <w:lang w:eastAsia="en-US"/>
        </w:rPr>
        <w:t xml:space="preserve">such rent </w:t>
      </w:r>
      <w:r>
        <w:rPr>
          <w:sz w:val="24"/>
          <w:szCs w:val="24"/>
          <w:lang w:val="es-ES" w:eastAsia="es-ES"/>
        </w:rPr>
        <w:t>fr</w:t>
      </w:r>
      <w:r>
        <w:rPr>
          <w:sz w:val="24"/>
          <w:szCs w:val="24"/>
          <w:lang w:eastAsia="en-US"/>
        </w:rPr>
        <w:t>ee period relates only to a period of six Months or less for</w:t>
      </w:r>
      <w:r>
        <w:rPr>
          <w:sz w:val="24"/>
          <w:szCs w:val="24"/>
          <w:lang w:eastAsia="en-US"/>
        </w:rPr>
        <w:br/>
        <w:t>each five years of the term of the relevant Occupational Lease in respect of which no break option applies; and</w:t>
      </w:r>
    </w:p>
    <w:p w:rsidR="003331F0" w:rsidRDefault="003331F0">
      <w:pPr>
        <w:numPr>
          <w:ilvl w:val="0"/>
          <w:numId w:val="382"/>
        </w:numPr>
        <w:tabs>
          <w:tab w:val="right" w:pos="9000"/>
        </w:tabs>
        <w:kinsoku w:val="0"/>
        <w:overflowPunct w:val="0"/>
        <w:autoSpaceDE/>
        <w:autoSpaceDN/>
        <w:adjustRightInd/>
        <w:spacing w:before="234" w:line="279" w:lineRule="exact"/>
        <w:jc w:val="both"/>
        <w:textAlignment w:val="baseline"/>
        <w:rPr>
          <w:sz w:val="24"/>
          <w:szCs w:val="24"/>
          <w:lang w:eastAsia="en-US"/>
        </w:rPr>
      </w:pPr>
      <w:r>
        <w:rPr>
          <w:sz w:val="24"/>
          <w:szCs w:val="24"/>
          <w:lang w:eastAsia="en-US"/>
        </w:rPr>
        <w:t xml:space="preserve">in respect of any rent </w:t>
      </w:r>
      <w:r>
        <w:rPr>
          <w:sz w:val="24"/>
          <w:szCs w:val="24"/>
          <w:lang w:val="es-ES" w:eastAsia="es-ES"/>
        </w:rPr>
        <w:t>fr</w:t>
      </w:r>
      <w:r>
        <w:rPr>
          <w:sz w:val="24"/>
          <w:szCs w:val="24"/>
          <w:lang w:eastAsia="en-US"/>
        </w:rPr>
        <w:t>ee period agreed in connection with the</w:t>
      </w:r>
      <w:r>
        <w:rPr>
          <w:sz w:val="24"/>
          <w:szCs w:val="24"/>
          <w:lang w:eastAsia="en-US"/>
        </w:rPr>
        <w:br/>
        <w:t>removal of:</w:t>
      </w:r>
    </w:p>
    <w:p w:rsidR="003331F0" w:rsidRDefault="003331F0">
      <w:pPr>
        <w:numPr>
          <w:ilvl w:val="0"/>
          <w:numId w:val="383"/>
        </w:numPr>
        <w:kinsoku w:val="0"/>
        <w:overflowPunct w:val="0"/>
        <w:autoSpaceDE/>
        <w:autoSpaceDN/>
        <w:adjustRightInd/>
        <w:spacing w:before="236" w:line="278" w:lineRule="exact"/>
        <w:jc w:val="both"/>
        <w:textAlignment w:val="baseline"/>
        <w:rPr>
          <w:sz w:val="24"/>
          <w:szCs w:val="24"/>
          <w:lang w:eastAsia="en-US"/>
        </w:rPr>
      </w:pPr>
      <w:r>
        <w:rPr>
          <w:sz w:val="24"/>
          <w:szCs w:val="24"/>
          <w:lang w:eastAsia="en-US"/>
        </w:rPr>
        <w:t>the lease break option exercisable on 26 November 2019 under the Carrefour Lease; or</w:t>
      </w:r>
    </w:p>
    <w:p w:rsidR="003331F0" w:rsidRDefault="003331F0">
      <w:pPr>
        <w:numPr>
          <w:ilvl w:val="0"/>
          <w:numId w:val="384"/>
        </w:numPr>
        <w:tabs>
          <w:tab w:val="right" w:pos="9000"/>
        </w:tabs>
        <w:kinsoku w:val="0"/>
        <w:overflowPunct w:val="0"/>
        <w:autoSpaceDE/>
        <w:autoSpaceDN/>
        <w:adjustRightInd/>
        <w:spacing w:before="236" w:line="278" w:lineRule="exact"/>
        <w:jc w:val="both"/>
        <w:textAlignment w:val="baseline"/>
        <w:rPr>
          <w:sz w:val="24"/>
          <w:szCs w:val="24"/>
          <w:lang w:eastAsia="en-US"/>
        </w:rPr>
      </w:pPr>
      <w:r>
        <w:rPr>
          <w:sz w:val="24"/>
          <w:szCs w:val="24"/>
          <w:lang w:eastAsia="en-US"/>
        </w:rPr>
        <w:t>the lease break option exercisable on 30 November 2018 under</w:t>
      </w:r>
      <w:r>
        <w:rPr>
          <w:sz w:val="24"/>
          <w:szCs w:val="24"/>
          <w:lang w:eastAsia="en-US"/>
        </w:rPr>
        <w:br/>
        <w:t>the Conforama Lease;</w:t>
      </w:r>
    </w:p>
    <w:p w:rsidR="003331F0" w:rsidRDefault="003331F0">
      <w:pPr>
        <w:kinsoku w:val="0"/>
        <w:overflowPunct w:val="0"/>
        <w:autoSpaceDE/>
        <w:autoSpaceDN/>
        <w:adjustRightInd/>
        <w:spacing w:before="241" w:line="278" w:lineRule="exact"/>
        <w:ind w:left="2160"/>
        <w:textAlignment w:val="baseline"/>
        <w:rPr>
          <w:sz w:val="24"/>
          <w:szCs w:val="24"/>
          <w:lang w:eastAsia="en-US"/>
        </w:rPr>
      </w:pPr>
      <w:r>
        <w:rPr>
          <w:sz w:val="24"/>
          <w:szCs w:val="24"/>
          <w:lang w:eastAsia="en-US"/>
        </w:rPr>
        <w:t xml:space="preserve">such rent </w:t>
      </w:r>
      <w:r>
        <w:rPr>
          <w:sz w:val="24"/>
          <w:szCs w:val="24"/>
          <w:lang w:val="es-ES" w:eastAsia="es-ES"/>
        </w:rPr>
        <w:t>fr</w:t>
      </w:r>
      <w:r>
        <w:rPr>
          <w:sz w:val="24"/>
          <w:szCs w:val="24"/>
          <w:lang w:eastAsia="en-US"/>
        </w:rPr>
        <w:t>ee period does not exceed twelve Months.</w:t>
      </w:r>
    </w:p>
    <w:p w:rsidR="003331F0" w:rsidRDefault="003331F0">
      <w:pPr>
        <w:kinsoku w:val="0"/>
        <w:overflowPunct w:val="0"/>
        <w:autoSpaceDE/>
        <w:autoSpaceDN/>
        <w:adjustRightInd/>
        <w:spacing w:before="240" w:line="279" w:lineRule="exact"/>
        <w:textAlignment w:val="baseline"/>
        <w:rPr>
          <w:b/>
          <w:bCs/>
          <w:spacing w:val="12"/>
          <w:sz w:val="24"/>
          <w:szCs w:val="24"/>
          <w:lang w:eastAsia="en-US"/>
        </w:rPr>
      </w:pPr>
      <w:r>
        <w:rPr>
          <w:spacing w:val="12"/>
          <w:sz w:val="24"/>
          <w:szCs w:val="24"/>
          <w:lang w:eastAsia="en-US"/>
        </w:rPr>
        <w:t xml:space="preserve">21.2 </w:t>
      </w:r>
      <w:r>
        <w:rPr>
          <w:b/>
          <w:bCs/>
          <w:spacing w:val="12"/>
          <w:sz w:val="24"/>
          <w:szCs w:val="24"/>
          <w:lang w:eastAsia="en-US"/>
        </w:rPr>
        <w:t>Loan to value</w:t>
      </w:r>
    </w:p>
    <w:p w:rsidR="003331F0" w:rsidRDefault="003331F0">
      <w:pPr>
        <w:numPr>
          <w:ilvl w:val="0"/>
          <w:numId w:val="385"/>
        </w:numPr>
        <w:tabs>
          <w:tab w:val="right" w:pos="9000"/>
        </w:tabs>
        <w:kinsoku w:val="0"/>
        <w:overflowPunct w:val="0"/>
        <w:autoSpaceDE/>
        <w:autoSpaceDN/>
        <w:adjustRightInd/>
        <w:spacing w:before="229" w:line="279" w:lineRule="exact"/>
        <w:jc w:val="both"/>
        <w:textAlignment w:val="baseline"/>
        <w:rPr>
          <w:sz w:val="24"/>
          <w:szCs w:val="24"/>
          <w:lang w:eastAsia="en-US"/>
        </w:rPr>
      </w:pPr>
      <w:r>
        <w:rPr>
          <w:sz w:val="24"/>
          <w:szCs w:val="24"/>
          <w:lang w:eastAsia="en-US"/>
        </w:rPr>
        <w:t>Each Obligor must ensure that the Lo</w:t>
      </w:r>
      <w:r>
        <w:rPr>
          <w:sz w:val="24"/>
          <w:szCs w:val="24"/>
          <w:lang w:val="es-ES" w:eastAsia="es-ES"/>
        </w:rPr>
        <w:t xml:space="preserve">an </w:t>
      </w:r>
      <w:r>
        <w:rPr>
          <w:sz w:val="24"/>
          <w:szCs w:val="24"/>
          <w:lang w:eastAsia="en-US"/>
        </w:rPr>
        <w:t>to Value for the Group does not, at</w:t>
      </w:r>
      <w:r>
        <w:rPr>
          <w:sz w:val="24"/>
          <w:szCs w:val="24"/>
          <w:lang w:eastAsia="en-US"/>
        </w:rPr>
        <w:br/>
        <w:t>any time, exceed 85 per cent.</w:t>
      </w:r>
    </w:p>
    <w:p w:rsidR="003331F0" w:rsidRDefault="003331F0">
      <w:pPr>
        <w:numPr>
          <w:ilvl w:val="0"/>
          <w:numId w:val="385"/>
        </w:numPr>
        <w:tabs>
          <w:tab w:val="right" w:pos="9000"/>
        </w:tabs>
        <w:kinsoku w:val="0"/>
        <w:overflowPunct w:val="0"/>
        <w:autoSpaceDE/>
        <w:autoSpaceDN/>
        <w:adjustRightInd/>
        <w:spacing w:before="195" w:line="275" w:lineRule="exact"/>
        <w:jc w:val="both"/>
        <w:textAlignment w:val="baseline"/>
        <w:rPr>
          <w:sz w:val="24"/>
          <w:szCs w:val="24"/>
          <w:lang w:eastAsia="en-US"/>
        </w:rPr>
      </w:pPr>
      <w:r>
        <w:rPr>
          <w:sz w:val="24"/>
          <w:szCs w:val="24"/>
          <w:lang w:eastAsia="en-US"/>
        </w:rPr>
        <w:t xml:space="preserve">In paragraph (a) above, </w:t>
      </w:r>
      <w:r>
        <w:rPr>
          <w:b/>
          <w:bCs/>
          <w:sz w:val="24"/>
          <w:szCs w:val="24"/>
          <w:lang w:eastAsia="en-US"/>
        </w:rPr>
        <w:t xml:space="preserve">"Loan to Value" </w:t>
      </w:r>
      <w:r>
        <w:rPr>
          <w:sz w:val="24"/>
          <w:szCs w:val="24"/>
          <w:lang w:eastAsia="en-US"/>
        </w:rPr>
        <w:t>means the Net Debt, as a percentage</w:t>
      </w:r>
      <w:r>
        <w:rPr>
          <w:sz w:val="24"/>
          <w:szCs w:val="24"/>
          <w:lang w:eastAsia="en-US"/>
        </w:rPr>
        <w:br/>
        <w:t>of the aggregate market value of the Obligor's interests in the Properties referred to in paragraph (a) of the definition of Property taken as a whole at that time determined in accordance with the then most recent Valuation.</w:t>
      </w:r>
    </w:p>
    <w:p w:rsidR="003331F0" w:rsidRDefault="003331F0">
      <w:pPr>
        <w:kinsoku w:val="0"/>
        <w:overflowPunct w:val="0"/>
        <w:autoSpaceDE/>
        <w:autoSpaceDN/>
        <w:adjustRightInd/>
        <w:spacing w:before="289" w:line="279" w:lineRule="exact"/>
        <w:textAlignment w:val="baseline"/>
        <w:rPr>
          <w:b/>
          <w:bCs/>
          <w:spacing w:val="6"/>
          <w:sz w:val="24"/>
          <w:szCs w:val="24"/>
          <w:lang w:eastAsia="en-US"/>
        </w:rPr>
      </w:pPr>
      <w:r>
        <w:rPr>
          <w:spacing w:val="6"/>
          <w:sz w:val="24"/>
          <w:szCs w:val="24"/>
          <w:lang w:eastAsia="en-US"/>
        </w:rPr>
        <w:t xml:space="preserve">21.3 </w:t>
      </w:r>
      <w:r>
        <w:rPr>
          <w:b/>
          <w:bCs/>
          <w:spacing w:val="6"/>
          <w:sz w:val="24"/>
          <w:szCs w:val="24"/>
          <w:lang w:eastAsia="en-US"/>
        </w:rPr>
        <w:t>Testing of financial covenants</w:t>
      </w:r>
    </w:p>
    <w:p w:rsidR="003331F0" w:rsidRDefault="003331F0">
      <w:pPr>
        <w:numPr>
          <w:ilvl w:val="0"/>
          <w:numId w:val="386"/>
        </w:numPr>
        <w:tabs>
          <w:tab w:val="right" w:pos="9000"/>
        </w:tabs>
        <w:kinsoku w:val="0"/>
        <w:overflowPunct w:val="0"/>
        <w:autoSpaceDE/>
        <w:autoSpaceDN/>
        <w:adjustRightInd/>
        <w:spacing w:before="232" w:after="235" w:line="276" w:lineRule="exact"/>
        <w:jc w:val="both"/>
        <w:textAlignment w:val="baseline"/>
        <w:rPr>
          <w:i/>
          <w:iCs/>
          <w:sz w:val="24"/>
          <w:szCs w:val="24"/>
          <w:lang w:eastAsia="en-US"/>
        </w:rPr>
      </w:pPr>
      <w:r>
        <w:rPr>
          <w:sz w:val="24"/>
          <w:szCs w:val="24"/>
          <w:lang w:eastAsia="en-US"/>
        </w:rPr>
        <w:t xml:space="preserve">The financial covenants referred to in this Clause 21 </w:t>
      </w:r>
      <w:r>
        <w:rPr>
          <w:i/>
          <w:iCs/>
          <w:sz w:val="24"/>
          <w:szCs w:val="24"/>
          <w:lang w:eastAsia="en-US"/>
        </w:rPr>
        <w:t>(Financial Covenants)</w:t>
      </w:r>
      <w:r>
        <w:rPr>
          <w:i/>
          <w:iCs/>
          <w:sz w:val="24"/>
          <w:szCs w:val="24"/>
          <w:lang w:eastAsia="en-US"/>
        </w:rPr>
        <w:br/>
      </w:r>
      <w:r>
        <w:rPr>
          <w:sz w:val="24"/>
          <w:szCs w:val="24"/>
          <w:lang w:eastAsia="en-US"/>
        </w:rPr>
        <w:t>shall be tested by reference to the information contained in each of the financial statements, each Quarterly M</w:t>
      </w:r>
      <w:r>
        <w:rPr>
          <w:sz w:val="24"/>
          <w:szCs w:val="24"/>
          <w:lang w:val="es-ES" w:eastAsia="es-ES"/>
        </w:rPr>
        <w:t>an</w:t>
      </w:r>
      <w:r>
        <w:rPr>
          <w:sz w:val="24"/>
          <w:szCs w:val="24"/>
          <w:lang w:eastAsia="en-US"/>
        </w:rPr>
        <w:t xml:space="preserve">agement Report delivered pursuant to Clause 20.4 </w:t>
      </w:r>
      <w:r>
        <w:rPr>
          <w:i/>
          <w:iCs/>
          <w:sz w:val="24"/>
          <w:szCs w:val="24"/>
          <w:lang w:eastAsia="en-US"/>
        </w:rPr>
        <w:t xml:space="preserve">(Monitoring of Property) </w:t>
      </w:r>
      <w:r>
        <w:rPr>
          <w:sz w:val="24"/>
          <w:szCs w:val="24"/>
          <w:lang w:eastAsia="en-US"/>
        </w:rPr>
        <w:t xml:space="preserve">and each Compliance Certificate delivered pursuant to Clause 20.2 </w:t>
      </w:r>
      <w:r>
        <w:rPr>
          <w:i/>
          <w:iCs/>
          <w:sz w:val="24"/>
          <w:szCs w:val="24"/>
          <w:lang w:eastAsia="en-US"/>
        </w:rPr>
        <w:t xml:space="preserve">(Compliance Certificate) </w:t>
      </w:r>
      <w:r>
        <w:rPr>
          <w:sz w:val="24"/>
          <w:szCs w:val="24"/>
          <w:lang w:eastAsia="en-US"/>
        </w:rPr>
        <w:t xml:space="preserve">and by reference to each Valuation delivered pursuant to Clause 16.3 </w:t>
      </w:r>
      <w:r>
        <w:rPr>
          <w:i/>
          <w:iCs/>
          <w:sz w:val="24"/>
          <w:szCs w:val="24"/>
          <w:lang w:eastAsia="en-US"/>
        </w:rPr>
        <w:t>(Valuations).</w:t>
      </w:r>
    </w:p>
    <w:tbl>
      <w:tblPr>
        <w:tblW w:w="0" w:type="auto"/>
        <w:tblLayout w:type="fixed"/>
        <w:tblCellMar>
          <w:left w:w="0" w:type="dxa"/>
          <w:right w:w="0" w:type="dxa"/>
        </w:tblCellMar>
        <w:tblLook w:val="0000" w:firstRow="0" w:lastRow="0" w:firstColumn="0" w:lastColumn="0" w:noHBand="0" w:noVBand="0"/>
      </w:tblPr>
      <w:tblGrid>
        <w:gridCol w:w="1231"/>
        <w:gridCol w:w="7862"/>
      </w:tblGrid>
      <w:tr w:rsidR="003331F0">
        <w:tblPrEx>
          <w:tblCellMar>
            <w:top w:w="0" w:type="dxa"/>
            <w:left w:w="0" w:type="dxa"/>
            <w:bottom w:w="0" w:type="dxa"/>
            <w:right w:w="0" w:type="dxa"/>
          </w:tblCellMar>
        </w:tblPrEx>
        <w:trPr>
          <w:trHeight w:hRule="exact" w:val="1685"/>
        </w:trPr>
        <w:tc>
          <w:tcPr>
            <w:tcW w:w="1231" w:type="dxa"/>
            <w:tcBorders>
              <w:top w:val="nil"/>
              <w:left w:val="nil"/>
              <w:bottom w:val="nil"/>
              <w:right w:val="nil"/>
            </w:tcBorders>
          </w:tcPr>
          <w:p w:rsidR="003331F0" w:rsidRDefault="003331F0">
            <w:pPr>
              <w:numPr>
                <w:ilvl w:val="0"/>
                <w:numId w:val="387"/>
              </w:numPr>
              <w:kinsoku w:val="0"/>
              <w:overflowPunct w:val="0"/>
              <w:autoSpaceDE/>
              <w:autoSpaceDN/>
              <w:adjustRightInd/>
              <w:spacing w:before="44" w:after="1353" w:line="283" w:lineRule="exact"/>
              <w:ind w:right="123"/>
              <w:jc w:val="right"/>
              <w:textAlignment w:val="baseline"/>
              <w:rPr>
                <w:spacing w:val="288"/>
                <w:sz w:val="24"/>
                <w:szCs w:val="24"/>
                <w:lang w:eastAsia="en-US"/>
              </w:rPr>
            </w:pPr>
          </w:p>
        </w:tc>
        <w:tc>
          <w:tcPr>
            <w:tcW w:w="7862" w:type="dxa"/>
            <w:tcBorders>
              <w:top w:val="nil"/>
              <w:left w:val="nil"/>
              <w:bottom w:val="nil"/>
              <w:right w:val="nil"/>
            </w:tcBorders>
          </w:tcPr>
          <w:p w:rsidR="003331F0" w:rsidRDefault="003331F0">
            <w:pPr>
              <w:kinsoku w:val="0"/>
              <w:overflowPunct w:val="0"/>
              <w:autoSpaceDE/>
              <w:autoSpaceDN/>
              <w:adjustRightInd/>
              <w:spacing w:after="27" w:line="275" w:lineRule="exact"/>
              <w:ind w:left="216"/>
              <w:jc w:val="both"/>
              <w:textAlignment w:val="baseline"/>
              <w:rPr>
                <w:sz w:val="24"/>
                <w:szCs w:val="24"/>
                <w:lang w:eastAsia="en-US"/>
              </w:rPr>
            </w:pPr>
            <w:r>
              <w:rPr>
                <w:sz w:val="24"/>
                <w:szCs w:val="24"/>
                <w:lang w:eastAsia="en-US"/>
              </w:rPr>
              <w:t>If the Agent disagrees with the Borrower's calculations (or determination of the Lo</w:t>
            </w:r>
            <w:r>
              <w:rPr>
                <w:sz w:val="24"/>
                <w:szCs w:val="24"/>
                <w:lang w:val="es-ES" w:eastAsia="es-ES"/>
              </w:rPr>
              <w:t xml:space="preserve">an </w:t>
            </w:r>
            <w:r>
              <w:rPr>
                <w:sz w:val="24"/>
                <w:szCs w:val="24"/>
                <w:lang w:eastAsia="en-US"/>
              </w:rPr>
              <w:t>to Value or Debt Yield), the Agent shall consult with the Obligors' Agent with a view to agreeing those calculations (or the Lo</w:t>
            </w:r>
            <w:r>
              <w:rPr>
                <w:sz w:val="24"/>
                <w:szCs w:val="24"/>
                <w:lang w:val="es-ES" w:eastAsia="es-ES"/>
              </w:rPr>
              <w:t xml:space="preserve">an </w:t>
            </w:r>
            <w:r>
              <w:rPr>
                <w:sz w:val="24"/>
                <w:szCs w:val="24"/>
                <w:lang w:eastAsia="en-US"/>
              </w:rPr>
              <w:t>to Value or Debt Yield) but in the absence of such agreement and in the absence of manifest error, the Agent's calculation of the Lo</w:t>
            </w:r>
            <w:r>
              <w:rPr>
                <w:sz w:val="24"/>
                <w:szCs w:val="24"/>
                <w:lang w:val="es-ES" w:eastAsia="es-ES"/>
              </w:rPr>
              <w:t xml:space="preserve">an </w:t>
            </w:r>
            <w:r>
              <w:rPr>
                <w:sz w:val="24"/>
                <w:szCs w:val="24"/>
                <w:lang w:eastAsia="en-US"/>
              </w:rPr>
              <w:t>to Value and/or the Debt Yield shall prevail and be final.</w:t>
            </w:r>
          </w:p>
        </w:tc>
      </w:tr>
    </w:tbl>
    <w:p w:rsidR="003331F0" w:rsidRDefault="003331F0">
      <w:pPr>
        <w:kinsoku w:val="0"/>
        <w:overflowPunct w:val="0"/>
        <w:autoSpaceDE/>
        <w:autoSpaceDN/>
        <w:adjustRightInd/>
        <w:spacing w:after="736" w:line="20" w:lineRule="exact"/>
        <w:textAlignment w:val="baseline"/>
        <w:rPr>
          <w:sz w:val="24"/>
          <w:szCs w:val="24"/>
        </w:rPr>
      </w:pPr>
    </w:p>
    <w:p w:rsidR="003331F0" w:rsidRDefault="003331F0">
      <w:pPr>
        <w:tabs>
          <w:tab w:val="left" w:pos="4176"/>
          <w:tab w:val="right" w:pos="9072"/>
        </w:tabs>
        <w:kinsoku w:val="0"/>
        <w:overflowPunct w:val="0"/>
        <w:autoSpaceDE/>
        <w:autoSpaceDN/>
        <w:adjustRightInd/>
        <w:spacing w:after="47" w:line="243" w:lineRule="exact"/>
        <w:textAlignment w:val="baseline"/>
        <w:rPr>
          <w:sz w:val="16"/>
          <w:szCs w:val="16"/>
        </w:rPr>
      </w:pPr>
      <w:r>
        <w:rPr>
          <w:sz w:val="16"/>
          <w:szCs w:val="16"/>
        </w:rPr>
        <w:lastRenderedPageBreak/>
        <w:t>80184-5-446-v17.0</w:t>
      </w:r>
      <w:r>
        <w:rPr>
          <w:sz w:val="16"/>
          <w:szCs w:val="16"/>
        </w:rPr>
        <w:tab/>
      </w:r>
      <w:r>
        <w:rPr>
          <w:sz w:val="24"/>
          <w:szCs w:val="24"/>
        </w:rPr>
        <w:t>- 110 -</w:t>
      </w:r>
      <w:r>
        <w:rPr>
          <w:sz w:val="24"/>
          <w:szCs w:val="24"/>
        </w:rPr>
        <w:tab/>
      </w:r>
      <w:r>
        <w:rPr>
          <w:sz w:val="16"/>
          <w:szCs w:val="16"/>
        </w:rPr>
        <w:t>70-40580707</w:t>
      </w:r>
    </w:p>
    <w:p w:rsidR="003331F0" w:rsidRDefault="003331F0">
      <w:pPr>
        <w:pageBreakBefore/>
        <w:numPr>
          <w:ilvl w:val="0"/>
          <w:numId w:val="388"/>
        </w:numPr>
        <w:kinsoku w:val="0"/>
        <w:overflowPunct w:val="0"/>
        <w:autoSpaceDE/>
        <w:autoSpaceDN/>
        <w:adjustRightInd/>
        <w:spacing w:before="10" w:line="276" w:lineRule="exact"/>
        <w:jc w:val="both"/>
        <w:textAlignment w:val="baseline"/>
        <w:rPr>
          <w:sz w:val="24"/>
          <w:szCs w:val="24"/>
        </w:rPr>
      </w:pPr>
      <w:r>
        <w:rPr>
          <w:sz w:val="24"/>
          <w:szCs w:val="24"/>
        </w:rPr>
        <w:lastRenderedPageBreak/>
        <w:t>The Agent may (but shall not be obliged to), upon notice to and at the cost of the Obligors, engage auditors or other professional advisers for the purposes of reviewing and verifying any financial information provided by an Obligor or any Compliance Certificate having reviewed such information in accordance with its usual internal procedures.</w:t>
      </w:r>
    </w:p>
    <w:p w:rsidR="003331F0" w:rsidRDefault="003331F0">
      <w:pPr>
        <w:numPr>
          <w:ilvl w:val="0"/>
          <w:numId w:val="388"/>
        </w:numPr>
        <w:kinsoku w:val="0"/>
        <w:overflowPunct w:val="0"/>
        <w:autoSpaceDE/>
        <w:autoSpaceDN/>
        <w:adjustRightInd/>
        <w:spacing w:before="238" w:line="276" w:lineRule="exact"/>
        <w:jc w:val="both"/>
        <w:textAlignment w:val="baseline"/>
        <w:rPr>
          <w:sz w:val="24"/>
          <w:szCs w:val="24"/>
        </w:rPr>
      </w:pPr>
      <w:r>
        <w:rPr>
          <w:sz w:val="24"/>
          <w:szCs w:val="24"/>
        </w:rPr>
        <w:t>Each Obligor shall promptly provide to the Agent, such information as the Agent may request for the purposes of the calculation of the Lo</w:t>
      </w:r>
      <w:r>
        <w:rPr>
          <w:sz w:val="24"/>
          <w:szCs w:val="24"/>
          <w:lang w:val="es-ES" w:eastAsia="es-ES"/>
        </w:rPr>
        <w:t xml:space="preserve">an </w:t>
      </w:r>
      <w:r>
        <w:rPr>
          <w:sz w:val="24"/>
          <w:szCs w:val="24"/>
        </w:rPr>
        <w:t>to Value or the Debt Yield.</w:t>
      </w:r>
    </w:p>
    <w:p w:rsidR="003331F0" w:rsidRDefault="003331F0">
      <w:pPr>
        <w:kinsoku w:val="0"/>
        <w:overflowPunct w:val="0"/>
        <w:autoSpaceDE/>
        <w:autoSpaceDN/>
        <w:adjustRightInd/>
        <w:spacing w:before="244" w:line="274" w:lineRule="exact"/>
        <w:textAlignment w:val="baseline"/>
        <w:rPr>
          <w:b/>
          <w:bCs/>
          <w:spacing w:val="5"/>
          <w:sz w:val="24"/>
          <w:szCs w:val="24"/>
        </w:rPr>
      </w:pPr>
      <w:r>
        <w:rPr>
          <w:spacing w:val="5"/>
          <w:sz w:val="24"/>
          <w:szCs w:val="24"/>
        </w:rPr>
        <w:t xml:space="preserve">21.4 </w:t>
      </w:r>
      <w:r>
        <w:rPr>
          <w:b/>
          <w:bCs/>
          <w:spacing w:val="5"/>
          <w:sz w:val="24"/>
          <w:szCs w:val="24"/>
        </w:rPr>
        <w:t>Prepayment due to financial covenant breach</w:t>
      </w:r>
    </w:p>
    <w:p w:rsidR="003331F0" w:rsidRDefault="003331F0">
      <w:pPr>
        <w:tabs>
          <w:tab w:val="left" w:pos="1440"/>
        </w:tabs>
        <w:kinsoku w:val="0"/>
        <w:overflowPunct w:val="0"/>
        <w:autoSpaceDE/>
        <w:autoSpaceDN/>
        <w:adjustRightInd/>
        <w:spacing w:before="240" w:line="276" w:lineRule="exact"/>
        <w:ind w:left="720"/>
        <w:textAlignment w:val="baseline"/>
        <w:rPr>
          <w:i/>
          <w:iCs/>
          <w:sz w:val="24"/>
          <w:szCs w:val="24"/>
        </w:rPr>
      </w:pPr>
      <w:r>
        <w:rPr>
          <w:sz w:val="24"/>
          <w:szCs w:val="24"/>
        </w:rPr>
        <w:t>(a)</w:t>
      </w:r>
      <w:r>
        <w:rPr>
          <w:sz w:val="24"/>
          <w:szCs w:val="24"/>
        </w:rPr>
        <w:tab/>
        <w:t xml:space="preserve">Subject to paragraph (b) below, if the requirement of Clause 21.1 </w:t>
      </w:r>
      <w:r>
        <w:rPr>
          <w:i/>
          <w:iCs/>
          <w:sz w:val="24"/>
          <w:szCs w:val="24"/>
        </w:rPr>
        <w:t>(Debt Yield)</w:t>
      </w:r>
    </w:p>
    <w:p w:rsidR="003331F0" w:rsidRDefault="003331F0">
      <w:pPr>
        <w:kinsoku w:val="0"/>
        <w:overflowPunct w:val="0"/>
        <w:autoSpaceDE/>
        <w:autoSpaceDN/>
        <w:adjustRightInd/>
        <w:spacing w:before="3" w:line="273" w:lineRule="exact"/>
        <w:ind w:left="1440"/>
        <w:jc w:val="both"/>
        <w:textAlignment w:val="baseline"/>
        <w:rPr>
          <w:sz w:val="24"/>
          <w:szCs w:val="24"/>
        </w:rPr>
      </w:pPr>
      <w:r>
        <w:rPr>
          <w:sz w:val="24"/>
          <w:szCs w:val="24"/>
        </w:rPr>
        <w:t xml:space="preserve">and/or Clause 21.2 </w:t>
      </w:r>
      <w:r>
        <w:rPr>
          <w:i/>
          <w:iCs/>
          <w:sz w:val="24"/>
          <w:szCs w:val="24"/>
        </w:rPr>
        <w:t xml:space="preserve">(Loan to value) </w:t>
      </w:r>
      <w:r>
        <w:rPr>
          <w:sz w:val="24"/>
          <w:szCs w:val="24"/>
        </w:rPr>
        <w:t>is not satisfied at any time, a pro rata amount of the Loans of the Borrowers which:</w:t>
      </w:r>
    </w:p>
    <w:p w:rsidR="003331F0" w:rsidRDefault="003331F0">
      <w:pPr>
        <w:numPr>
          <w:ilvl w:val="0"/>
          <w:numId w:val="389"/>
        </w:numPr>
        <w:kinsoku w:val="0"/>
        <w:overflowPunct w:val="0"/>
        <w:autoSpaceDE/>
        <w:autoSpaceDN/>
        <w:adjustRightInd/>
        <w:spacing w:before="245" w:line="274" w:lineRule="exact"/>
        <w:textAlignment w:val="baseline"/>
        <w:rPr>
          <w:sz w:val="24"/>
          <w:szCs w:val="24"/>
        </w:rPr>
      </w:pPr>
      <w:r>
        <w:rPr>
          <w:sz w:val="24"/>
          <w:szCs w:val="24"/>
        </w:rPr>
        <w:t>if applied in prepayment of the Loans; and</w:t>
      </w:r>
    </w:p>
    <w:p w:rsidR="003331F0" w:rsidRDefault="003331F0">
      <w:pPr>
        <w:numPr>
          <w:ilvl w:val="0"/>
          <w:numId w:val="389"/>
        </w:numPr>
        <w:kinsoku w:val="0"/>
        <w:overflowPunct w:val="0"/>
        <w:autoSpaceDE/>
        <w:autoSpaceDN/>
        <w:adjustRightInd/>
        <w:spacing w:before="238" w:line="279" w:lineRule="exact"/>
        <w:jc w:val="both"/>
        <w:textAlignment w:val="baseline"/>
        <w:rPr>
          <w:sz w:val="24"/>
          <w:szCs w:val="24"/>
        </w:rPr>
      </w:pPr>
      <w:r>
        <w:rPr>
          <w:sz w:val="24"/>
          <w:szCs w:val="24"/>
        </w:rPr>
        <w:t>taking into account such prepayment in the calculation of the Debt Yield and the Lo</w:t>
      </w:r>
      <w:r>
        <w:rPr>
          <w:sz w:val="24"/>
          <w:szCs w:val="24"/>
          <w:lang w:val="es-ES" w:eastAsia="es-ES"/>
        </w:rPr>
        <w:t xml:space="preserve">an </w:t>
      </w:r>
      <w:r>
        <w:rPr>
          <w:sz w:val="24"/>
          <w:szCs w:val="24"/>
        </w:rPr>
        <w:t>to Value,</w:t>
      </w:r>
    </w:p>
    <w:p w:rsidR="003331F0" w:rsidRDefault="003331F0">
      <w:pPr>
        <w:kinsoku w:val="0"/>
        <w:overflowPunct w:val="0"/>
        <w:autoSpaceDE/>
        <w:autoSpaceDN/>
        <w:adjustRightInd/>
        <w:spacing w:before="236" w:line="276" w:lineRule="exact"/>
        <w:ind w:left="1440"/>
        <w:jc w:val="both"/>
        <w:textAlignment w:val="baseline"/>
        <w:rPr>
          <w:spacing w:val="3"/>
          <w:sz w:val="24"/>
          <w:szCs w:val="24"/>
        </w:rPr>
      </w:pPr>
      <w:r>
        <w:rPr>
          <w:spacing w:val="3"/>
          <w:sz w:val="24"/>
          <w:szCs w:val="24"/>
        </w:rPr>
        <w:t xml:space="preserve">would enable the requirements of Clause 21.1 </w:t>
      </w:r>
      <w:r>
        <w:rPr>
          <w:i/>
          <w:iCs/>
          <w:spacing w:val="3"/>
          <w:sz w:val="24"/>
          <w:szCs w:val="24"/>
        </w:rPr>
        <w:t xml:space="preserve">(Debt Yield) </w:t>
      </w:r>
      <w:r>
        <w:rPr>
          <w:spacing w:val="3"/>
          <w:sz w:val="24"/>
          <w:szCs w:val="24"/>
        </w:rPr>
        <w:t>and Clause 21.2</w:t>
      </w:r>
    </w:p>
    <w:p w:rsidR="003331F0" w:rsidRDefault="003331F0">
      <w:pPr>
        <w:kinsoku w:val="0"/>
        <w:overflowPunct w:val="0"/>
        <w:autoSpaceDE/>
        <w:autoSpaceDN/>
        <w:adjustRightInd/>
        <w:spacing w:before="3" w:after="234" w:line="276" w:lineRule="exact"/>
        <w:ind w:left="1440"/>
        <w:textAlignment w:val="baseline"/>
        <w:rPr>
          <w:sz w:val="24"/>
          <w:szCs w:val="24"/>
        </w:rPr>
      </w:pPr>
      <w:r>
        <w:rPr>
          <w:i/>
          <w:iCs/>
          <w:sz w:val="24"/>
          <w:szCs w:val="24"/>
        </w:rPr>
        <w:t xml:space="preserve">(Loan to value) </w:t>
      </w:r>
      <w:r>
        <w:rPr>
          <w:sz w:val="24"/>
          <w:szCs w:val="24"/>
        </w:rPr>
        <w:t>to be met, shall be immediately due and payable.</w:t>
      </w:r>
    </w:p>
    <w:tbl>
      <w:tblPr>
        <w:tblW w:w="0" w:type="auto"/>
        <w:tblLayout w:type="fixed"/>
        <w:tblCellMar>
          <w:left w:w="0" w:type="dxa"/>
          <w:right w:w="0" w:type="dxa"/>
        </w:tblCellMar>
        <w:tblLook w:val="0000" w:firstRow="0" w:lastRow="0" w:firstColumn="0" w:lastColumn="0" w:noHBand="0" w:noVBand="0"/>
      </w:tblPr>
      <w:tblGrid>
        <w:gridCol w:w="1234"/>
        <w:gridCol w:w="7859"/>
      </w:tblGrid>
      <w:tr w:rsidR="003331F0">
        <w:tblPrEx>
          <w:tblCellMar>
            <w:top w:w="0" w:type="dxa"/>
            <w:left w:w="0" w:type="dxa"/>
            <w:bottom w:w="0" w:type="dxa"/>
            <w:right w:w="0" w:type="dxa"/>
          </w:tblCellMar>
        </w:tblPrEx>
        <w:trPr>
          <w:trHeight w:hRule="exact" w:val="855"/>
        </w:trPr>
        <w:tc>
          <w:tcPr>
            <w:tcW w:w="1234" w:type="dxa"/>
            <w:tcBorders>
              <w:top w:val="nil"/>
              <w:left w:val="nil"/>
              <w:bottom w:val="nil"/>
              <w:right w:val="nil"/>
            </w:tcBorders>
          </w:tcPr>
          <w:p w:rsidR="003331F0" w:rsidRDefault="003331F0">
            <w:pPr>
              <w:kinsoku w:val="0"/>
              <w:overflowPunct w:val="0"/>
              <w:autoSpaceDE/>
              <w:autoSpaceDN/>
              <w:adjustRightInd/>
              <w:spacing w:before="44" w:after="518" w:line="283" w:lineRule="exact"/>
              <w:ind w:right="126"/>
              <w:jc w:val="right"/>
              <w:textAlignment w:val="baseline"/>
              <w:rPr>
                <w:spacing w:val="30"/>
                <w:sz w:val="24"/>
                <w:szCs w:val="24"/>
                <w:lang w:eastAsia="en-US"/>
              </w:rPr>
            </w:pPr>
            <w:r>
              <w:rPr>
                <w:spacing w:val="30"/>
                <w:sz w:val="24"/>
                <w:szCs w:val="24"/>
                <w:lang w:eastAsia="en-US"/>
              </w:rPr>
              <w:t>(b)</w:t>
            </w:r>
          </w:p>
        </w:tc>
        <w:tc>
          <w:tcPr>
            <w:tcW w:w="7859" w:type="dxa"/>
            <w:tcBorders>
              <w:top w:val="nil"/>
              <w:left w:val="nil"/>
              <w:bottom w:val="nil"/>
              <w:right w:val="nil"/>
            </w:tcBorders>
          </w:tcPr>
          <w:p w:rsidR="003331F0" w:rsidRDefault="003331F0">
            <w:pPr>
              <w:kinsoku w:val="0"/>
              <w:overflowPunct w:val="0"/>
              <w:autoSpaceDE/>
              <w:autoSpaceDN/>
              <w:adjustRightInd/>
              <w:spacing w:after="21" w:line="274" w:lineRule="exact"/>
              <w:ind w:left="216" w:right="36"/>
              <w:jc w:val="both"/>
              <w:textAlignment w:val="baseline"/>
              <w:rPr>
                <w:sz w:val="24"/>
                <w:szCs w:val="24"/>
                <w:lang w:eastAsia="en-US"/>
              </w:rPr>
            </w:pPr>
            <w:r>
              <w:rPr>
                <w:sz w:val="24"/>
                <w:szCs w:val="24"/>
                <w:lang w:eastAsia="en-US"/>
              </w:rPr>
              <w:t xml:space="preserve">If the requirement of Clause 21.1 </w:t>
            </w:r>
            <w:r>
              <w:rPr>
                <w:i/>
                <w:iCs/>
                <w:sz w:val="24"/>
                <w:szCs w:val="24"/>
                <w:lang w:eastAsia="en-US"/>
              </w:rPr>
              <w:t xml:space="preserve">(Debt Yield) </w:t>
            </w:r>
            <w:r>
              <w:rPr>
                <w:sz w:val="24"/>
                <w:szCs w:val="24"/>
                <w:lang w:eastAsia="en-US"/>
              </w:rPr>
              <w:t xml:space="preserve">or Clause 21.2 </w:t>
            </w:r>
            <w:r>
              <w:rPr>
                <w:i/>
                <w:iCs/>
                <w:sz w:val="24"/>
                <w:szCs w:val="24"/>
                <w:lang w:eastAsia="en-US"/>
              </w:rPr>
              <w:t xml:space="preserve">(Loan to value) </w:t>
            </w:r>
            <w:r>
              <w:rPr>
                <w:sz w:val="24"/>
                <w:szCs w:val="24"/>
                <w:lang w:eastAsia="en-US"/>
              </w:rPr>
              <w:t>is not satisfied at any time, the Borrowers shall within fifteen (15) Business Days of the earlier of:</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390"/>
        </w:numPr>
        <w:kinsoku w:val="0"/>
        <w:overflowPunct w:val="0"/>
        <w:autoSpaceDE/>
        <w:autoSpaceDN/>
        <w:adjustRightInd/>
        <w:spacing w:line="272" w:lineRule="exact"/>
        <w:textAlignment w:val="baseline"/>
        <w:rPr>
          <w:sz w:val="24"/>
          <w:szCs w:val="24"/>
        </w:rPr>
      </w:pPr>
      <w:r>
        <w:rPr>
          <w:sz w:val="24"/>
          <w:szCs w:val="24"/>
        </w:rPr>
        <w:t>the date on which they become aware of such circumstance; and</w:t>
      </w:r>
    </w:p>
    <w:p w:rsidR="003331F0" w:rsidRDefault="003331F0">
      <w:pPr>
        <w:numPr>
          <w:ilvl w:val="0"/>
          <w:numId w:val="390"/>
        </w:numPr>
        <w:kinsoku w:val="0"/>
        <w:overflowPunct w:val="0"/>
        <w:autoSpaceDE/>
        <w:autoSpaceDN/>
        <w:adjustRightInd/>
        <w:spacing w:before="240" w:line="274" w:lineRule="exact"/>
        <w:textAlignment w:val="baseline"/>
        <w:rPr>
          <w:sz w:val="24"/>
          <w:szCs w:val="24"/>
        </w:rPr>
      </w:pPr>
      <w:r>
        <w:rPr>
          <w:sz w:val="24"/>
          <w:szCs w:val="24"/>
        </w:rPr>
        <w:t>the date on which they are notified by the Agent of such circumstance,</w:t>
      </w:r>
    </w:p>
    <w:p w:rsidR="003331F0" w:rsidRDefault="003331F0">
      <w:pPr>
        <w:kinsoku w:val="0"/>
        <w:overflowPunct w:val="0"/>
        <w:autoSpaceDE/>
        <w:autoSpaceDN/>
        <w:adjustRightInd/>
        <w:spacing w:before="246" w:line="275" w:lineRule="exact"/>
        <w:ind w:left="1440"/>
        <w:jc w:val="both"/>
        <w:textAlignment w:val="baseline"/>
        <w:rPr>
          <w:sz w:val="24"/>
          <w:szCs w:val="24"/>
        </w:rPr>
      </w:pPr>
      <w:r>
        <w:rPr>
          <w:sz w:val="24"/>
          <w:szCs w:val="24"/>
        </w:rPr>
        <w:t>prepay the Loans in an amount sufficient (being no less than EUR1,000,000) to ensure that when taking into account such prepayment in the calculation of the Debt Yield and the Lo</w:t>
      </w:r>
      <w:r>
        <w:rPr>
          <w:sz w:val="24"/>
          <w:szCs w:val="24"/>
          <w:lang w:val="es-ES" w:eastAsia="es-ES"/>
        </w:rPr>
        <w:t xml:space="preserve">an </w:t>
      </w:r>
      <w:r>
        <w:rPr>
          <w:sz w:val="24"/>
          <w:szCs w:val="24"/>
        </w:rPr>
        <w:t xml:space="preserve">to Value the requirements of Clause </w:t>
      </w:r>
      <w:r>
        <w:rPr>
          <w:i/>
          <w:iCs/>
          <w:sz w:val="24"/>
          <w:szCs w:val="24"/>
        </w:rPr>
        <w:t xml:space="preserve">21.1(Debt Yield) </w:t>
      </w:r>
      <w:r>
        <w:rPr>
          <w:sz w:val="24"/>
          <w:szCs w:val="24"/>
        </w:rPr>
        <w:t xml:space="preserve">and Clause 21.2 </w:t>
      </w:r>
      <w:r>
        <w:rPr>
          <w:i/>
          <w:iCs/>
          <w:sz w:val="24"/>
          <w:szCs w:val="24"/>
        </w:rPr>
        <w:t xml:space="preserve">(Loan to value) </w:t>
      </w:r>
      <w:r>
        <w:rPr>
          <w:sz w:val="24"/>
          <w:szCs w:val="24"/>
        </w:rPr>
        <w:t>would be met.</w:t>
      </w:r>
    </w:p>
    <w:p w:rsidR="003331F0" w:rsidRDefault="003331F0">
      <w:pPr>
        <w:numPr>
          <w:ilvl w:val="0"/>
          <w:numId w:val="391"/>
        </w:numPr>
        <w:kinsoku w:val="0"/>
        <w:overflowPunct w:val="0"/>
        <w:autoSpaceDE/>
        <w:autoSpaceDN/>
        <w:adjustRightInd/>
        <w:spacing w:before="238" w:line="276" w:lineRule="exact"/>
        <w:jc w:val="both"/>
        <w:textAlignment w:val="baseline"/>
        <w:rPr>
          <w:sz w:val="24"/>
          <w:szCs w:val="24"/>
        </w:rPr>
      </w:pPr>
      <w:r>
        <w:rPr>
          <w:sz w:val="24"/>
          <w:szCs w:val="24"/>
        </w:rPr>
        <w:t>Upon prepayment of the Loans in accordance with, and within the time period specified in, paragraph (b) above in an amount sufficient to ensure that when taking into account such prepayment in the calculation of the Debt Yield and the Lo</w:t>
      </w:r>
      <w:r>
        <w:rPr>
          <w:sz w:val="24"/>
          <w:szCs w:val="24"/>
          <w:lang w:val="es-ES" w:eastAsia="es-ES"/>
        </w:rPr>
        <w:t xml:space="preserve">an </w:t>
      </w:r>
      <w:r>
        <w:rPr>
          <w:sz w:val="24"/>
          <w:szCs w:val="24"/>
        </w:rPr>
        <w:t xml:space="preserve">to Value the requirements of Clause </w:t>
      </w:r>
      <w:r>
        <w:rPr>
          <w:i/>
          <w:iCs/>
          <w:sz w:val="24"/>
          <w:szCs w:val="24"/>
        </w:rPr>
        <w:t xml:space="preserve">21.1(Debt Yield) </w:t>
      </w:r>
      <w:r>
        <w:rPr>
          <w:sz w:val="24"/>
          <w:szCs w:val="24"/>
        </w:rPr>
        <w:t xml:space="preserve">and Clause 21.2 </w:t>
      </w:r>
      <w:r>
        <w:rPr>
          <w:i/>
          <w:iCs/>
          <w:sz w:val="24"/>
          <w:szCs w:val="24"/>
        </w:rPr>
        <w:t xml:space="preserve">(Loan to value) </w:t>
      </w:r>
      <w:r>
        <w:rPr>
          <w:sz w:val="24"/>
          <w:szCs w:val="24"/>
        </w:rPr>
        <w:t xml:space="preserve">would be met the financial covenant(s) under Clause </w:t>
      </w:r>
      <w:r>
        <w:rPr>
          <w:i/>
          <w:iCs/>
          <w:sz w:val="24"/>
          <w:szCs w:val="24"/>
        </w:rPr>
        <w:t xml:space="preserve">21.1(Debt Yield) </w:t>
      </w:r>
      <w:r>
        <w:rPr>
          <w:sz w:val="24"/>
          <w:szCs w:val="24"/>
        </w:rPr>
        <w:t xml:space="preserve">and Clause 21.2 </w:t>
      </w:r>
      <w:r>
        <w:rPr>
          <w:i/>
          <w:iCs/>
          <w:sz w:val="24"/>
          <w:szCs w:val="24"/>
        </w:rPr>
        <w:t xml:space="preserve">(Loan to value) </w:t>
      </w:r>
      <w:r>
        <w:rPr>
          <w:sz w:val="24"/>
          <w:szCs w:val="24"/>
        </w:rPr>
        <w:t>shall (without prejudice to any subsequent breach) be deemed to have been satisfied as at the relevant date for all purposes under the Finance Documents.</w:t>
      </w:r>
    </w:p>
    <w:p w:rsidR="003331F0" w:rsidRDefault="003331F0">
      <w:pPr>
        <w:numPr>
          <w:ilvl w:val="0"/>
          <w:numId w:val="391"/>
        </w:numPr>
        <w:kinsoku w:val="0"/>
        <w:overflowPunct w:val="0"/>
        <w:autoSpaceDE/>
        <w:autoSpaceDN/>
        <w:adjustRightInd/>
        <w:spacing w:before="240" w:after="1007" w:line="276" w:lineRule="exact"/>
        <w:jc w:val="both"/>
        <w:textAlignment w:val="baseline"/>
        <w:rPr>
          <w:sz w:val="24"/>
          <w:szCs w:val="24"/>
        </w:rPr>
      </w:pPr>
      <w:r>
        <w:rPr>
          <w:sz w:val="24"/>
          <w:szCs w:val="24"/>
        </w:rPr>
        <w:t>If the Borrowers fail to prepay the Loans in accordance with, and within the time period specified in, paragraph (b) above in an amount sufficient to ensure that when taking into account such prepayment in the calculation of the Debt Yield and the Lo</w:t>
      </w:r>
      <w:r>
        <w:rPr>
          <w:sz w:val="24"/>
          <w:szCs w:val="24"/>
          <w:lang w:val="es-ES" w:eastAsia="es-ES"/>
        </w:rPr>
        <w:t xml:space="preserve">an </w:t>
      </w:r>
      <w:r>
        <w:rPr>
          <w:sz w:val="24"/>
          <w:szCs w:val="24"/>
        </w:rPr>
        <w:t xml:space="preserve">to Value the requirements of Clause </w:t>
      </w:r>
      <w:r>
        <w:rPr>
          <w:i/>
          <w:iCs/>
          <w:sz w:val="24"/>
          <w:szCs w:val="24"/>
        </w:rPr>
        <w:t xml:space="preserve">21.1(Debt Yield) </w:t>
      </w:r>
      <w:r>
        <w:rPr>
          <w:sz w:val="24"/>
          <w:szCs w:val="24"/>
        </w:rPr>
        <w:t xml:space="preserve">and Clause 21.2 </w:t>
      </w:r>
      <w:r>
        <w:rPr>
          <w:i/>
          <w:iCs/>
          <w:sz w:val="24"/>
          <w:szCs w:val="24"/>
        </w:rPr>
        <w:t xml:space="preserve">(Loan to value) </w:t>
      </w:r>
      <w:r>
        <w:rPr>
          <w:sz w:val="24"/>
          <w:szCs w:val="24"/>
        </w:rPr>
        <w:t xml:space="preserve">would be met, an Event of Default </w:t>
      </w:r>
      <w:r>
        <w:rPr>
          <w:sz w:val="24"/>
          <w:szCs w:val="24"/>
        </w:rPr>
        <w:lastRenderedPageBreak/>
        <w:t>shall occur.</w:t>
      </w:r>
    </w:p>
    <w:p w:rsidR="003331F0" w:rsidRDefault="003331F0">
      <w:pPr>
        <w:tabs>
          <w:tab w:val="right" w:pos="9072"/>
        </w:tabs>
        <w:kinsoku w:val="0"/>
        <w:overflowPunct w:val="0"/>
        <w:autoSpaceDE/>
        <w:autoSpaceDN/>
        <w:adjustRightInd/>
        <w:spacing w:after="2" w:line="181" w:lineRule="exact"/>
        <w:textAlignment w:val="baseline"/>
        <w:rPr>
          <w:sz w:val="16"/>
          <w:szCs w:val="16"/>
        </w:rPr>
      </w:pPr>
      <w:r>
        <w:rPr>
          <w:sz w:val="16"/>
          <w:szCs w:val="16"/>
        </w:rPr>
        <w:t>80184-5-446-v17.0</w:t>
      </w:r>
      <w:r>
        <w:rPr>
          <w:sz w:val="16"/>
          <w:szCs w:val="16"/>
        </w:rPr>
        <w:tab/>
        <w:t>70-40580707</w:t>
      </w:r>
    </w:p>
    <w:p w:rsidR="003331F0" w:rsidRDefault="003331F0">
      <w:pPr>
        <w:pageBreakBefore/>
        <w:tabs>
          <w:tab w:val="right" w:pos="9072"/>
        </w:tabs>
        <w:kinsoku w:val="0"/>
        <w:overflowPunct w:val="0"/>
        <w:autoSpaceDE/>
        <w:autoSpaceDN/>
        <w:adjustRightInd/>
        <w:spacing w:before="12" w:line="273" w:lineRule="exact"/>
        <w:ind w:left="720"/>
        <w:textAlignment w:val="baseline"/>
        <w:rPr>
          <w:sz w:val="24"/>
          <w:szCs w:val="24"/>
        </w:rPr>
      </w:pPr>
      <w:r>
        <w:rPr>
          <w:sz w:val="24"/>
          <w:szCs w:val="24"/>
        </w:rPr>
        <w:lastRenderedPageBreak/>
        <w:t>(e)</w:t>
      </w:r>
      <w:r>
        <w:rPr>
          <w:sz w:val="24"/>
          <w:szCs w:val="24"/>
        </w:rPr>
        <w:tab/>
        <w:t>The cure right specified in paragraph (b) above may not be exercised in</w:t>
      </w:r>
    </w:p>
    <w:p w:rsidR="003331F0" w:rsidRDefault="003331F0">
      <w:pPr>
        <w:kinsoku w:val="0"/>
        <w:overflowPunct w:val="0"/>
        <w:autoSpaceDE/>
        <w:autoSpaceDN/>
        <w:adjustRightInd/>
        <w:spacing w:line="276" w:lineRule="exact"/>
        <w:ind w:left="1440"/>
        <w:jc w:val="both"/>
        <w:textAlignment w:val="baseline"/>
        <w:rPr>
          <w:i/>
          <w:iCs/>
          <w:sz w:val="24"/>
          <w:szCs w:val="24"/>
        </w:rPr>
      </w:pPr>
      <w:r>
        <w:rPr>
          <w:sz w:val="24"/>
          <w:szCs w:val="24"/>
        </w:rPr>
        <w:t xml:space="preserve">respect of more than two consecutive occasions on which an Obligor is required to deliver a Compliance Certificate pursuant to Clause 20.2 </w:t>
      </w:r>
      <w:r>
        <w:rPr>
          <w:i/>
          <w:iCs/>
          <w:sz w:val="24"/>
          <w:szCs w:val="24"/>
        </w:rPr>
        <w:t>(Compliance Certificate).</w:t>
      </w:r>
    </w:p>
    <w:p w:rsidR="003331F0" w:rsidRDefault="003331F0">
      <w:pPr>
        <w:kinsoku w:val="0"/>
        <w:overflowPunct w:val="0"/>
        <w:autoSpaceDE/>
        <w:autoSpaceDN/>
        <w:adjustRightInd/>
        <w:spacing w:before="242" w:line="274" w:lineRule="exact"/>
        <w:textAlignment w:val="baseline"/>
        <w:rPr>
          <w:b/>
          <w:bCs/>
          <w:spacing w:val="14"/>
          <w:sz w:val="24"/>
          <w:szCs w:val="24"/>
        </w:rPr>
      </w:pPr>
      <w:r>
        <w:rPr>
          <w:spacing w:val="14"/>
          <w:sz w:val="24"/>
          <w:szCs w:val="24"/>
        </w:rPr>
        <w:t xml:space="preserve">22. </w:t>
      </w:r>
      <w:r>
        <w:rPr>
          <w:b/>
          <w:bCs/>
          <w:spacing w:val="14"/>
          <w:sz w:val="24"/>
          <w:szCs w:val="24"/>
        </w:rPr>
        <w:t>GENERAL UNDERTAKINGS</w:t>
      </w:r>
    </w:p>
    <w:p w:rsidR="003331F0" w:rsidRDefault="003331F0">
      <w:pPr>
        <w:kinsoku w:val="0"/>
        <w:overflowPunct w:val="0"/>
        <w:autoSpaceDE/>
        <w:autoSpaceDN/>
        <w:adjustRightInd/>
        <w:spacing w:before="193" w:line="275" w:lineRule="exact"/>
        <w:ind w:left="720"/>
        <w:jc w:val="both"/>
        <w:textAlignment w:val="baseline"/>
        <w:rPr>
          <w:sz w:val="24"/>
          <w:szCs w:val="24"/>
        </w:rPr>
      </w:pPr>
      <w:r>
        <w:rPr>
          <w:sz w:val="24"/>
          <w:szCs w:val="24"/>
        </w:rPr>
        <w:t>The undertakings in this Clause 22 remain in force from the date of this Agreement for so long as any amount is outstanding under the Finance Documents or any Commitment is in force.</w:t>
      </w:r>
    </w:p>
    <w:p w:rsidR="003331F0" w:rsidRDefault="003331F0">
      <w:pPr>
        <w:kinsoku w:val="0"/>
        <w:overflowPunct w:val="0"/>
        <w:autoSpaceDE/>
        <w:autoSpaceDN/>
        <w:adjustRightInd/>
        <w:spacing w:before="289" w:line="274" w:lineRule="exact"/>
        <w:textAlignment w:val="baseline"/>
        <w:rPr>
          <w:b/>
          <w:bCs/>
          <w:spacing w:val="11"/>
          <w:sz w:val="24"/>
          <w:szCs w:val="24"/>
        </w:rPr>
      </w:pPr>
      <w:r>
        <w:rPr>
          <w:spacing w:val="11"/>
          <w:sz w:val="24"/>
          <w:szCs w:val="24"/>
        </w:rPr>
        <w:t xml:space="preserve">22.1 </w:t>
      </w:r>
      <w:r>
        <w:rPr>
          <w:b/>
          <w:bCs/>
          <w:spacing w:val="11"/>
          <w:sz w:val="24"/>
          <w:szCs w:val="24"/>
        </w:rPr>
        <w:t>Authorisations</w:t>
      </w:r>
    </w:p>
    <w:p w:rsidR="003331F0" w:rsidRDefault="003331F0">
      <w:pPr>
        <w:kinsoku w:val="0"/>
        <w:overflowPunct w:val="0"/>
        <w:autoSpaceDE/>
        <w:autoSpaceDN/>
        <w:adjustRightInd/>
        <w:spacing w:before="239" w:line="274" w:lineRule="exact"/>
        <w:ind w:left="720"/>
        <w:textAlignment w:val="baseline"/>
        <w:rPr>
          <w:sz w:val="24"/>
          <w:szCs w:val="24"/>
        </w:rPr>
      </w:pPr>
      <w:r>
        <w:rPr>
          <w:sz w:val="24"/>
          <w:szCs w:val="24"/>
        </w:rPr>
        <w:t>Each Obligor shall promptly:</w:t>
      </w:r>
    </w:p>
    <w:p w:rsidR="003331F0" w:rsidRDefault="003331F0">
      <w:pPr>
        <w:numPr>
          <w:ilvl w:val="0"/>
          <w:numId w:val="392"/>
        </w:numPr>
        <w:kinsoku w:val="0"/>
        <w:overflowPunct w:val="0"/>
        <w:autoSpaceDE/>
        <w:autoSpaceDN/>
        <w:adjustRightInd/>
        <w:spacing w:before="246" w:line="274" w:lineRule="exact"/>
        <w:jc w:val="both"/>
        <w:textAlignment w:val="baseline"/>
        <w:rPr>
          <w:sz w:val="24"/>
          <w:szCs w:val="24"/>
        </w:rPr>
      </w:pPr>
      <w:r>
        <w:rPr>
          <w:sz w:val="24"/>
          <w:szCs w:val="24"/>
        </w:rPr>
        <w:t>obtain, comply with and do all that is necessary to maintain in full force and effect; and</w:t>
      </w:r>
    </w:p>
    <w:p w:rsidR="003331F0" w:rsidRDefault="003331F0">
      <w:pPr>
        <w:numPr>
          <w:ilvl w:val="0"/>
          <w:numId w:val="392"/>
        </w:numPr>
        <w:kinsoku w:val="0"/>
        <w:overflowPunct w:val="0"/>
        <w:autoSpaceDE/>
        <w:autoSpaceDN/>
        <w:adjustRightInd/>
        <w:spacing w:before="244" w:line="274" w:lineRule="exact"/>
        <w:jc w:val="both"/>
        <w:textAlignment w:val="baseline"/>
        <w:rPr>
          <w:sz w:val="24"/>
          <w:szCs w:val="24"/>
        </w:rPr>
      </w:pPr>
      <w:r>
        <w:rPr>
          <w:sz w:val="24"/>
          <w:szCs w:val="24"/>
        </w:rPr>
        <w:t>supply certified copies to the Agent of,</w:t>
      </w:r>
    </w:p>
    <w:p w:rsidR="003331F0" w:rsidRDefault="003331F0">
      <w:pPr>
        <w:kinsoku w:val="0"/>
        <w:overflowPunct w:val="0"/>
        <w:autoSpaceDE/>
        <w:autoSpaceDN/>
        <w:adjustRightInd/>
        <w:spacing w:before="234" w:line="280" w:lineRule="exact"/>
        <w:ind w:left="720"/>
        <w:jc w:val="both"/>
        <w:textAlignment w:val="baseline"/>
        <w:rPr>
          <w:spacing w:val="2"/>
          <w:sz w:val="24"/>
          <w:szCs w:val="24"/>
        </w:rPr>
      </w:pPr>
      <w:r>
        <w:rPr>
          <w:spacing w:val="2"/>
          <w:sz w:val="24"/>
          <w:szCs w:val="24"/>
        </w:rPr>
        <w:t>any Authorisation required under any law or regulation of any Relevant Jurisdiction to:</w:t>
      </w:r>
    </w:p>
    <w:p w:rsidR="003331F0" w:rsidRDefault="003331F0">
      <w:pPr>
        <w:numPr>
          <w:ilvl w:val="0"/>
          <w:numId w:val="393"/>
        </w:numPr>
        <w:kinsoku w:val="0"/>
        <w:overflowPunct w:val="0"/>
        <w:autoSpaceDE/>
        <w:autoSpaceDN/>
        <w:adjustRightInd/>
        <w:spacing w:before="234" w:line="276" w:lineRule="exact"/>
        <w:jc w:val="both"/>
        <w:textAlignment w:val="baseline"/>
        <w:rPr>
          <w:sz w:val="24"/>
          <w:szCs w:val="24"/>
        </w:rPr>
      </w:pPr>
      <w:r>
        <w:rPr>
          <w:sz w:val="24"/>
          <w:szCs w:val="24"/>
        </w:rPr>
        <w:t xml:space="preserve">enable it to perform its obligations under the Transaction Documents </w:t>
      </w:r>
      <w:r>
        <w:rPr>
          <w:sz w:val="24"/>
          <w:szCs w:val="24"/>
          <w:lang w:val="es-ES" w:eastAsia="es-ES"/>
        </w:rPr>
        <w:t>an</w:t>
      </w:r>
      <w:r>
        <w:rPr>
          <w:sz w:val="24"/>
          <w:szCs w:val="24"/>
        </w:rPr>
        <w:t>d, subject to the Legal Reservations, to ensure the legality, validity, enforceability or admissibility in evidence in each Relevant Jurisdiction of any Transaction Document; or</w:t>
      </w:r>
    </w:p>
    <w:p w:rsidR="003331F0" w:rsidRDefault="003331F0">
      <w:pPr>
        <w:numPr>
          <w:ilvl w:val="0"/>
          <w:numId w:val="394"/>
        </w:numPr>
        <w:kinsoku w:val="0"/>
        <w:overflowPunct w:val="0"/>
        <w:autoSpaceDE/>
        <w:autoSpaceDN/>
        <w:adjustRightInd/>
        <w:spacing w:line="516" w:lineRule="exact"/>
        <w:ind w:right="792"/>
        <w:textAlignment w:val="baseline"/>
        <w:rPr>
          <w:b/>
          <w:bCs/>
          <w:sz w:val="24"/>
          <w:szCs w:val="24"/>
        </w:rPr>
      </w:pPr>
      <w:r>
        <w:rPr>
          <w:sz w:val="24"/>
          <w:szCs w:val="24"/>
        </w:rPr>
        <w:t xml:space="preserve">own its assets and carry on its business as it is being conducted. 22.2 </w:t>
      </w:r>
      <w:r>
        <w:rPr>
          <w:b/>
          <w:bCs/>
          <w:sz w:val="24"/>
          <w:szCs w:val="24"/>
        </w:rPr>
        <w:t>Compliance with laws</w:t>
      </w:r>
    </w:p>
    <w:p w:rsidR="003331F0" w:rsidRDefault="003331F0">
      <w:pPr>
        <w:kinsoku w:val="0"/>
        <w:overflowPunct w:val="0"/>
        <w:autoSpaceDE/>
        <w:autoSpaceDN/>
        <w:adjustRightInd/>
        <w:spacing w:before="241" w:line="277" w:lineRule="exact"/>
        <w:ind w:left="720"/>
        <w:jc w:val="both"/>
        <w:textAlignment w:val="baseline"/>
        <w:rPr>
          <w:sz w:val="24"/>
          <w:szCs w:val="24"/>
        </w:rPr>
      </w:pPr>
      <w:r>
        <w:rPr>
          <w:sz w:val="24"/>
          <w:szCs w:val="24"/>
        </w:rPr>
        <w:t>Each Obligor shall comply in all respects with all laws to which it or any Property or any other asset which is the subject of the security created pursuant to the Security Documents may be subject, if failure so to comply has or is reasonably likely to have a Mate</w:t>
      </w:r>
      <w:r>
        <w:rPr>
          <w:sz w:val="24"/>
          <w:szCs w:val="24"/>
          <w:lang w:val="es-ES" w:eastAsia="es-ES"/>
        </w:rPr>
        <w:t>ri</w:t>
      </w:r>
      <w:r>
        <w:rPr>
          <w:sz w:val="24"/>
          <w:szCs w:val="24"/>
        </w:rPr>
        <w:t>al Adverse Effect.</w:t>
      </w:r>
    </w:p>
    <w:p w:rsidR="003331F0" w:rsidRDefault="003331F0">
      <w:pPr>
        <w:kinsoku w:val="0"/>
        <w:overflowPunct w:val="0"/>
        <w:autoSpaceDE/>
        <w:autoSpaceDN/>
        <w:adjustRightInd/>
        <w:spacing w:before="241" w:line="274" w:lineRule="exact"/>
        <w:textAlignment w:val="baseline"/>
        <w:rPr>
          <w:b/>
          <w:bCs/>
          <w:spacing w:val="11"/>
          <w:sz w:val="24"/>
          <w:szCs w:val="24"/>
        </w:rPr>
      </w:pPr>
      <w:r>
        <w:rPr>
          <w:spacing w:val="11"/>
          <w:sz w:val="24"/>
          <w:szCs w:val="24"/>
        </w:rPr>
        <w:t xml:space="preserve">22.3 </w:t>
      </w:r>
      <w:r>
        <w:rPr>
          <w:b/>
          <w:bCs/>
          <w:spacing w:val="11"/>
          <w:sz w:val="24"/>
          <w:szCs w:val="24"/>
        </w:rPr>
        <w:t>Negative pledge</w:t>
      </w:r>
    </w:p>
    <w:p w:rsidR="003331F0" w:rsidRDefault="003331F0">
      <w:pPr>
        <w:kinsoku w:val="0"/>
        <w:overflowPunct w:val="0"/>
        <w:autoSpaceDE/>
        <w:autoSpaceDN/>
        <w:adjustRightInd/>
        <w:spacing w:before="231" w:line="278" w:lineRule="exact"/>
        <w:ind w:left="720"/>
        <w:jc w:val="both"/>
        <w:textAlignment w:val="baseline"/>
        <w:rPr>
          <w:sz w:val="24"/>
          <w:szCs w:val="24"/>
        </w:rPr>
      </w:pPr>
      <w:r>
        <w:rPr>
          <w:sz w:val="24"/>
          <w:szCs w:val="24"/>
        </w:rPr>
        <w:t xml:space="preserve">In this Clause 22.3, </w:t>
      </w:r>
      <w:r>
        <w:rPr>
          <w:b/>
          <w:bCs/>
          <w:sz w:val="24"/>
          <w:szCs w:val="24"/>
        </w:rPr>
        <w:t xml:space="preserve">"Quasi-Security" </w:t>
      </w:r>
      <w:r>
        <w:rPr>
          <w:sz w:val="24"/>
          <w:szCs w:val="24"/>
        </w:rPr>
        <w:t>means an arrangement or transaction described in paragraph (b) below.</w:t>
      </w:r>
    </w:p>
    <w:p w:rsidR="003331F0" w:rsidRDefault="003331F0">
      <w:pPr>
        <w:numPr>
          <w:ilvl w:val="0"/>
          <w:numId w:val="395"/>
        </w:numPr>
        <w:kinsoku w:val="0"/>
        <w:overflowPunct w:val="0"/>
        <w:autoSpaceDE/>
        <w:autoSpaceDN/>
        <w:adjustRightInd/>
        <w:spacing w:before="240" w:line="274" w:lineRule="exact"/>
        <w:textAlignment w:val="baseline"/>
        <w:rPr>
          <w:sz w:val="24"/>
          <w:szCs w:val="24"/>
        </w:rPr>
      </w:pPr>
      <w:r>
        <w:rPr>
          <w:sz w:val="24"/>
          <w:szCs w:val="24"/>
        </w:rPr>
        <w:t>No Obligor shall create or permit to subsist any Security over any of its assets.</w:t>
      </w:r>
    </w:p>
    <w:p w:rsidR="003331F0" w:rsidRDefault="003331F0">
      <w:pPr>
        <w:numPr>
          <w:ilvl w:val="0"/>
          <w:numId w:val="395"/>
        </w:numPr>
        <w:kinsoku w:val="0"/>
        <w:overflowPunct w:val="0"/>
        <w:autoSpaceDE/>
        <w:autoSpaceDN/>
        <w:adjustRightInd/>
        <w:spacing w:before="243" w:line="274" w:lineRule="exact"/>
        <w:textAlignment w:val="baseline"/>
        <w:rPr>
          <w:sz w:val="24"/>
          <w:szCs w:val="24"/>
        </w:rPr>
      </w:pPr>
      <w:r>
        <w:rPr>
          <w:sz w:val="24"/>
          <w:szCs w:val="24"/>
        </w:rPr>
        <w:t>No Obligor shall:</w:t>
      </w:r>
    </w:p>
    <w:p w:rsidR="003331F0" w:rsidRDefault="003331F0">
      <w:pPr>
        <w:numPr>
          <w:ilvl w:val="0"/>
          <w:numId w:val="396"/>
        </w:numPr>
        <w:kinsoku w:val="0"/>
        <w:overflowPunct w:val="0"/>
        <w:autoSpaceDE/>
        <w:autoSpaceDN/>
        <w:adjustRightInd/>
        <w:spacing w:before="237" w:line="278" w:lineRule="exact"/>
        <w:jc w:val="both"/>
        <w:textAlignment w:val="baseline"/>
        <w:rPr>
          <w:sz w:val="24"/>
          <w:szCs w:val="24"/>
        </w:rPr>
      </w:pPr>
      <w:r>
        <w:rPr>
          <w:sz w:val="24"/>
          <w:szCs w:val="24"/>
        </w:rPr>
        <w:t>sell, transfer or otherwise dispose of any of its assets on terms whereby they are or may be leased to or re-acquired by an Obligor;</w:t>
      </w:r>
    </w:p>
    <w:p w:rsidR="003331F0" w:rsidRDefault="003331F0">
      <w:pPr>
        <w:numPr>
          <w:ilvl w:val="0"/>
          <w:numId w:val="396"/>
        </w:numPr>
        <w:kinsoku w:val="0"/>
        <w:overflowPunct w:val="0"/>
        <w:autoSpaceDE/>
        <w:autoSpaceDN/>
        <w:adjustRightInd/>
        <w:spacing w:before="236" w:after="1172" w:line="278" w:lineRule="exact"/>
        <w:jc w:val="both"/>
        <w:textAlignment w:val="baseline"/>
        <w:rPr>
          <w:sz w:val="24"/>
          <w:szCs w:val="24"/>
        </w:rPr>
      </w:pPr>
      <w:r>
        <w:rPr>
          <w:sz w:val="24"/>
          <w:szCs w:val="24"/>
        </w:rPr>
        <w:t>sell, transfer or otherwise dispose of any of its receivables on recourse terms;</w:t>
      </w:r>
    </w:p>
    <w:p w:rsidR="003331F0" w:rsidRDefault="003331F0">
      <w:pPr>
        <w:tabs>
          <w:tab w:val="left" w:pos="4176"/>
          <w:tab w:val="right" w:pos="9072"/>
        </w:tabs>
        <w:kinsoku w:val="0"/>
        <w:overflowPunct w:val="0"/>
        <w:autoSpaceDE/>
        <w:autoSpaceDN/>
        <w:adjustRightInd/>
        <w:spacing w:after="52" w:line="233" w:lineRule="exact"/>
        <w:textAlignment w:val="baseline"/>
        <w:rPr>
          <w:sz w:val="16"/>
          <w:szCs w:val="16"/>
        </w:rPr>
      </w:pPr>
      <w:r>
        <w:rPr>
          <w:sz w:val="16"/>
          <w:szCs w:val="16"/>
        </w:rPr>
        <w:lastRenderedPageBreak/>
        <w:t>80184-5-446-v17.0</w:t>
      </w:r>
      <w:r>
        <w:rPr>
          <w:sz w:val="16"/>
          <w:szCs w:val="16"/>
        </w:rPr>
        <w:tab/>
      </w:r>
      <w:r>
        <w:rPr>
          <w:sz w:val="24"/>
          <w:szCs w:val="24"/>
        </w:rPr>
        <w:t>- 112 -</w:t>
      </w:r>
      <w:r>
        <w:rPr>
          <w:sz w:val="24"/>
          <w:szCs w:val="24"/>
        </w:rPr>
        <w:tab/>
      </w:r>
      <w:r>
        <w:rPr>
          <w:sz w:val="16"/>
          <w:szCs w:val="16"/>
        </w:rPr>
        <w:t>70-40580707</w:t>
      </w:r>
    </w:p>
    <w:p w:rsidR="003331F0" w:rsidRDefault="003331F0">
      <w:pPr>
        <w:pageBreakBefore/>
        <w:numPr>
          <w:ilvl w:val="0"/>
          <w:numId w:val="397"/>
        </w:numPr>
        <w:kinsoku w:val="0"/>
        <w:overflowPunct w:val="0"/>
        <w:autoSpaceDE/>
        <w:autoSpaceDN/>
        <w:adjustRightInd/>
        <w:spacing w:before="10" w:line="276" w:lineRule="exact"/>
        <w:jc w:val="both"/>
        <w:textAlignment w:val="baseline"/>
        <w:rPr>
          <w:sz w:val="24"/>
          <w:szCs w:val="24"/>
        </w:rPr>
      </w:pPr>
      <w:r>
        <w:rPr>
          <w:sz w:val="24"/>
          <w:szCs w:val="24"/>
        </w:rPr>
        <w:lastRenderedPageBreak/>
        <w:t>enter into any arrangement under which money or the benefit of a bank or other account may be applied, set-off or made subject to a combination of accounts; or</w:t>
      </w:r>
    </w:p>
    <w:p w:rsidR="003331F0" w:rsidRDefault="003331F0">
      <w:pPr>
        <w:numPr>
          <w:ilvl w:val="0"/>
          <w:numId w:val="398"/>
        </w:numPr>
        <w:kinsoku w:val="0"/>
        <w:overflowPunct w:val="0"/>
        <w:autoSpaceDE/>
        <w:autoSpaceDN/>
        <w:adjustRightInd/>
        <w:spacing w:before="239" w:line="274" w:lineRule="exact"/>
        <w:jc w:val="both"/>
        <w:textAlignment w:val="baseline"/>
        <w:rPr>
          <w:sz w:val="24"/>
          <w:szCs w:val="24"/>
        </w:rPr>
      </w:pPr>
      <w:r>
        <w:rPr>
          <w:sz w:val="24"/>
          <w:szCs w:val="24"/>
        </w:rPr>
        <w:t>enter into any other preferential arrangement having a similar effect,</w:t>
      </w:r>
    </w:p>
    <w:p w:rsidR="003331F0" w:rsidRDefault="003331F0">
      <w:pPr>
        <w:kinsoku w:val="0"/>
        <w:overflowPunct w:val="0"/>
        <w:autoSpaceDE/>
        <w:autoSpaceDN/>
        <w:adjustRightInd/>
        <w:spacing w:before="244" w:line="276" w:lineRule="exact"/>
        <w:ind w:left="1440"/>
        <w:jc w:val="both"/>
        <w:textAlignment w:val="baseline"/>
        <w:rPr>
          <w:sz w:val="24"/>
          <w:szCs w:val="24"/>
        </w:rPr>
      </w:pPr>
      <w:r>
        <w:rPr>
          <w:sz w:val="24"/>
          <w:szCs w:val="24"/>
        </w:rPr>
        <w:t>in circumstances where the arrangement or transaction is entered into primarily as a method of raising Financial Indebtedness or of financing the acquisition of an asset.</w:t>
      </w:r>
    </w:p>
    <w:p w:rsidR="003331F0" w:rsidRDefault="003331F0">
      <w:pPr>
        <w:tabs>
          <w:tab w:val="left" w:pos="1440"/>
        </w:tabs>
        <w:kinsoku w:val="0"/>
        <w:overflowPunct w:val="0"/>
        <w:autoSpaceDE/>
        <w:autoSpaceDN/>
        <w:adjustRightInd/>
        <w:spacing w:before="240" w:line="274" w:lineRule="exact"/>
        <w:ind w:left="720"/>
        <w:textAlignment w:val="baseline"/>
        <w:rPr>
          <w:spacing w:val="3"/>
          <w:sz w:val="24"/>
          <w:szCs w:val="24"/>
        </w:rPr>
      </w:pPr>
      <w:r>
        <w:rPr>
          <w:spacing w:val="3"/>
          <w:sz w:val="24"/>
          <w:szCs w:val="24"/>
        </w:rPr>
        <w:t>(c)</w:t>
      </w:r>
      <w:r>
        <w:rPr>
          <w:spacing w:val="3"/>
          <w:sz w:val="24"/>
          <w:szCs w:val="24"/>
        </w:rPr>
        <w:tab/>
        <w:t>Paragraph (a) above does not apply to any Security or (as the case may be)</w:t>
      </w:r>
    </w:p>
    <w:p w:rsidR="003331F0" w:rsidRDefault="003331F0">
      <w:pPr>
        <w:kinsoku w:val="0"/>
        <w:overflowPunct w:val="0"/>
        <w:autoSpaceDE/>
        <w:autoSpaceDN/>
        <w:adjustRightInd/>
        <w:spacing w:before="4" w:line="274" w:lineRule="exact"/>
        <w:ind w:left="1440"/>
        <w:textAlignment w:val="baseline"/>
        <w:rPr>
          <w:sz w:val="24"/>
          <w:szCs w:val="24"/>
        </w:rPr>
      </w:pPr>
      <w:r>
        <w:rPr>
          <w:sz w:val="24"/>
          <w:szCs w:val="24"/>
        </w:rPr>
        <w:t>Quasi-Security, listed below:</w:t>
      </w:r>
    </w:p>
    <w:p w:rsidR="003331F0" w:rsidRDefault="003331F0">
      <w:pPr>
        <w:numPr>
          <w:ilvl w:val="0"/>
          <w:numId w:val="399"/>
        </w:numPr>
        <w:kinsoku w:val="0"/>
        <w:overflowPunct w:val="0"/>
        <w:autoSpaceDE/>
        <w:autoSpaceDN/>
        <w:adjustRightInd/>
        <w:spacing w:before="239" w:line="274" w:lineRule="exact"/>
        <w:textAlignment w:val="baseline"/>
        <w:rPr>
          <w:sz w:val="24"/>
          <w:szCs w:val="24"/>
        </w:rPr>
      </w:pPr>
      <w:r>
        <w:rPr>
          <w:sz w:val="24"/>
          <w:szCs w:val="24"/>
        </w:rPr>
        <w:t>the Transaction Security;</w:t>
      </w:r>
    </w:p>
    <w:p w:rsidR="003331F0" w:rsidRDefault="003331F0">
      <w:pPr>
        <w:numPr>
          <w:ilvl w:val="0"/>
          <w:numId w:val="399"/>
        </w:numPr>
        <w:kinsoku w:val="0"/>
        <w:overflowPunct w:val="0"/>
        <w:autoSpaceDE/>
        <w:autoSpaceDN/>
        <w:adjustRightInd/>
        <w:spacing w:before="244" w:line="273" w:lineRule="exact"/>
        <w:jc w:val="both"/>
        <w:textAlignment w:val="baseline"/>
        <w:rPr>
          <w:sz w:val="24"/>
          <w:szCs w:val="24"/>
        </w:rPr>
      </w:pPr>
      <w:r>
        <w:rPr>
          <w:sz w:val="24"/>
          <w:szCs w:val="24"/>
        </w:rPr>
        <w:t>any lien arising by operation of law and in the ordinary course of trading;</w:t>
      </w:r>
    </w:p>
    <w:p w:rsidR="003331F0" w:rsidRDefault="003331F0">
      <w:pPr>
        <w:numPr>
          <w:ilvl w:val="0"/>
          <w:numId w:val="399"/>
        </w:numPr>
        <w:kinsoku w:val="0"/>
        <w:overflowPunct w:val="0"/>
        <w:autoSpaceDE/>
        <w:autoSpaceDN/>
        <w:adjustRightInd/>
        <w:spacing w:before="251" w:line="273" w:lineRule="exact"/>
        <w:jc w:val="both"/>
        <w:textAlignment w:val="baseline"/>
        <w:rPr>
          <w:sz w:val="24"/>
          <w:szCs w:val="24"/>
        </w:rPr>
      </w:pPr>
      <w:r>
        <w:rPr>
          <w:sz w:val="24"/>
          <w:szCs w:val="24"/>
        </w:rPr>
        <w:t>any Security that is to be irrevocably discharged or released in full by an Obligor on or p</w:t>
      </w:r>
      <w:r>
        <w:rPr>
          <w:sz w:val="24"/>
          <w:szCs w:val="24"/>
          <w:lang w:val="es-ES" w:eastAsia="es-ES"/>
        </w:rPr>
        <w:t>ri</w:t>
      </w:r>
      <w:r>
        <w:rPr>
          <w:sz w:val="24"/>
          <w:szCs w:val="24"/>
        </w:rPr>
        <w:t>or to the first Utilisation;</w:t>
      </w:r>
    </w:p>
    <w:p w:rsidR="003331F0" w:rsidRDefault="003331F0">
      <w:pPr>
        <w:numPr>
          <w:ilvl w:val="0"/>
          <w:numId w:val="400"/>
        </w:numPr>
        <w:kinsoku w:val="0"/>
        <w:overflowPunct w:val="0"/>
        <w:autoSpaceDE/>
        <w:autoSpaceDN/>
        <w:adjustRightInd/>
        <w:spacing w:before="250" w:line="275" w:lineRule="exact"/>
        <w:jc w:val="both"/>
        <w:textAlignment w:val="baseline"/>
        <w:rPr>
          <w:i/>
          <w:iCs/>
          <w:sz w:val="24"/>
          <w:szCs w:val="24"/>
        </w:rPr>
      </w:pPr>
      <w:r>
        <w:rPr>
          <w:sz w:val="24"/>
          <w:szCs w:val="24"/>
        </w:rPr>
        <w:t>any netting or set-off arrangement entered into by any member of the Group in the ordinary course of its banking arrangements for the purpose of netting debit and credit bal</w:t>
      </w:r>
      <w:r>
        <w:rPr>
          <w:sz w:val="24"/>
          <w:szCs w:val="24"/>
          <w:lang w:val="es-ES" w:eastAsia="es-ES"/>
        </w:rPr>
        <w:t>an</w:t>
      </w:r>
      <w:r>
        <w:rPr>
          <w:sz w:val="24"/>
          <w:szCs w:val="24"/>
        </w:rPr>
        <w:t>ces but only so long as (i) such arrangement does not permit credit bal</w:t>
      </w:r>
      <w:r>
        <w:rPr>
          <w:sz w:val="24"/>
          <w:szCs w:val="24"/>
          <w:lang w:val="es-ES" w:eastAsia="es-ES"/>
        </w:rPr>
        <w:t>an</w:t>
      </w:r>
      <w:r>
        <w:rPr>
          <w:sz w:val="24"/>
          <w:szCs w:val="24"/>
        </w:rPr>
        <w:t>ces of any Obligor to be netted or set off against debit bal</w:t>
      </w:r>
      <w:r>
        <w:rPr>
          <w:sz w:val="24"/>
          <w:szCs w:val="24"/>
          <w:lang w:val="es-ES" w:eastAsia="es-ES"/>
        </w:rPr>
        <w:t>an</w:t>
      </w:r>
      <w:r>
        <w:rPr>
          <w:sz w:val="24"/>
          <w:szCs w:val="24"/>
        </w:rPr>
        <w:t xml:space="preserve">ces of persons who are not Obligors and (ii) such arrangement does not give rise to other Security over the assets of the Obligors in support of liabilities of persons who are not Obligors (iii) such arrangement does not constitute any conditional positive pledge obligation included in the general terms and conditions of a bank at which an Account is held (including, in respect of a financial institution in the Netherlands the general banking terms and conditions </w:t>
      </w:r>
      <w:r>
        <w:rPr>
          <w:i/>
          <w:iCs/>
          <w:sz w:val="24"/>
          <w:szCs w:val="24"/>
        </w:rPr>
        <w:t>(algemene bankvoorwaarden));</w:t>
      </w:r>
    </w:p>
    <w:p w:rsidR="003331F0" w:rsidRDefault="003331F0">
      <w:pPr>
        <w:numPr>
          <w:ilvl w:val="0"/>
          <w:numId w:val="399"/>
        </w:numPr>
        <w:kinsoku w:val="0"/>
        <w:overflowPunct w:val="0"/>
        <w:autoSpaceDE/>
        <w:autoSpaceDN/>
        <w:adjustRightInd/>
        <w:spacing w:before="237" w:line="276" w:lineRule="exact"/>
        <w:jc w:val="both"/>
        <w:textAlignment w:val="baseline"/>
        <w:rPr>
          <w:sz w:val="24"/>
          <w:szCs w:val="24"/>
        </w:rPr>
      </w:pPr>
      <w:r>
        <w:rPr>
          <w:sz w:val="24"/>
          <w:szCs w:val="24"/>
        </w:rPr>
        <w:t xml:space="preserve">any right of set-off or any Security over an Account which a bank at which an Account is held benefits from under its general banking terms and conditions in respect of costs and fees charged in connection with the maintenance and administration of any Account held by any Obligor with that bank only </w:t>
      </w:r>
      <w:r>
        <w:rPr>
          <w:sz w:val="24"/>
          <w:szCs w:val="24"/>
          <w:lang w:val="es-ES" w:eastAsia="es-ES"/>
        </w:rPr>
        <w:t>an</w:t>
      </w:r>
      <w:r>
        <w:rPr>
          <w:sz w:val="24"/>
          <w:szCs w:val="24"/>
        </w:rPr>
        <w:t>d, in respect of a General Account held by a Dutch Obligor only, any right of set-off or any Security over such General Account; or</w:t>
      </w:r>
    </w:p>
    <w:p w:rsidR="003331F0" w:rsidRDefault="003331F0">
      <w:pPr>
        <w:numPr>
          <w:ilvl w:val="0"/>
          <w:numId w:val="400"/>
        </w:numPr>
        <w:kinsoku w:val="0"/>
        <w:overflowPunct w:val="0"/>
        <w:autoSpaceDE/>
        <w:autoSpaceDN/>
        <w:adjustRightInd/>
        <w:spacing w:before="245" w:line="273" w:lineRule="exact"/>
        <w:jc w:val="both"/>
        <w:textAlignment w:val="baseline"/>
        <w:rPr>
          <w:sz w:val="24"/>
          <w:szCs w:val="24"/>
        </w:rPr>
      </w:pPr>
      <w:r>
        <w:rPr>
          <w:sz w:val="24"/>
          <w:szCs w:val="24"/>
        </w:rPr>
        <w:t>any other Security granted by an Obligor with the prior written consent of the Agent (acting on the instructions of the Majority Lenders).</w:t>
      </w:r>
    </w:p>
    <w:p w:rsidR="003331F0" w:rsidRDefault="003331F0">
      <w:pPr>
        <w:kinsoku w:val="0"/>
        <w:overflowPunct w:val="0"/>
        <w:autoSpaceDE/>
        <w:autoSpaceDN/>
        <w:adjustRightInd/>
        <w:spacing w:before="244" w:line="274" w:lineRule="exact"/>
        <w:textAlignment w:val="baseline"/>
        <w:rPr>
          <w:b/>
          <w:bCs/>
          <w:spacing w:val="15"/>
          <w:sz w:val="24"/>
          <w:szCs w:val="24"/>
        </w:rPr>
      </w:pPr>
      <w:r>
        <w:rPr>
          <w:spacing w:val="15"/>
          <w:sz w:val="24"/>
          <w:szCs w:val="24"/>
        </w:rPr>
        <w:t xml:space="preserve">22.4 </w:t>
      </w:r>
      <w:r>
        <w:rPr>
          <w:b/>
          <w:bCs/>
          <w:spacing w:val="15"/>
          <w:sz w:val="24"/>
          <w:szCs w:val="24"/>
        </w:rPr>
        <w:t>Disposals</w:t>
      </w:r>
    </w:p>
    <w:p w:rsidR="003331F0" w:rsidRDefault="003331F0">
      <w:pPr>
        <w:tabs>
          <w:tab w:val="left" w:pos="1440"/>
        </w:tabs>
        <w:kinsoku w:val="0"/>
        <w:overflowPunct w:val="0"/>
        <w:autoSpaceDE/>
        <w:autoSpaceDN/>
        <w:adjustRightInd/>
        <w:spacing w:before="241" w:line="274" w:lineRule="exact"/>
        <w:ind w:left="720"/>
        <w:textAlignment w:val="baseline"/>
        <w:rPr>
          <w:spacing w:val="5"/>
          <w:sz w:val="24"/>
          <w:szCs w:val="24"/>
        </w:rPr>
      </w:pPr>
      <w:r>
        <w:rPr>
          <w:spacing w:val="5"/>
          <w:sz w:val="24"/>
          <w:szCs w:val="24"/>
        </w:rPr>
        <w:t>(a)</w:t>
      </w:r>
      <w:r>
        <w:rPr>
          <w:spacing w:val="5"/>
          <w:sz w:val="24"/>
          <w:szCs w:val="24"/>
        </w:rPr>
        <w:tab/>
        <w:t>No Obligor shall enter into a single transaction or a series of transactions</w:t>
      </w:r>
    </w:p>
    <w:p w:rsidR="003331F0" w:rsidRDefault="003331F0">
      <w:pPr>
        <w:kinsoku w:val="0"/>
        <w:overflowPunct w:val="0"/>
        <w:autoSpaceDE/>
        <w:autoSpaceDN/>
        <w:adjustRightInd/>
        <w:spacing w:before="3" w:after="1233" w:line="275" w:lineRule="exact"/>
        <w:ind w:left="1440"/>
        <w:jc w:val="both"/>
        <w:textAlignment w:val="baseline"/>
        <w:rPr>
          <w:sz w:val="24"/>
          <w:szCs w:val="24"/>
        </w:rPr>
      </w:pPr>
      <w:r>
        <w:rPr>
          <w:sz w:val="24"/>
          <w:szCs w:val="24"/>
        </w:rPr>
        <w:t>(whether related or not and whether voluntary or involuntary), to dispose of all or any part of its assets.</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- 113 -</w:t>
      </w:r>
      <w:r>
        <w:rPr>
          <w:sz w:val="24"/>
          <w:szCs w:val="24"/>
        </w:rPr>
        <w:tab/>
      </w:r>
      <w:r>
        <w:rPr>
          <w:sz w:val="16"/>
          <w:szCs w:val="16"/>
        </w:rPr>
        <w:t>70-40580707</w:t>
      </w:r>
    </w:p>
    <w:p w:rsidR="003331F0" w:rsidRDefault="003331F0">
      <w:pPr>
        <w:pageBreakBefore/>
        <w:tabs>
          <w:tab w:val="left" w:pos="1440"/>
        </w:tabs>
        <w:kinsoku w:val="0"/>
        <w:overflowPunct w:val="0"/>
        <w:autoSpaceDE/>
        <w:autoSpaceDN/>
        <w:adjustRightInd/>
        <w:spacing w:line="273" w:lineRule="exact"/>
        <w:ind w:left="720"/>
        <w:textAlignment w:val="baseline"/>
        <w:rPr>
          <w:sz w:val="24"/>
          <w:szCs w:val="24"/>
        </w:rPr>
      </w:pPr>
      <w:r>
        <w:rPr>
          <w:sz w:val="24"/>
          <w:szCs w:val="24"/>
        </w:rPr>
        <w:lastRenderedPageBreak/>
        <w:t>(b)</w:t>
      </w:r>
      <w:r>
        <w:rPr>
          <w:sz w:val="24"/>
          <w:szCs w:val="24"/>
        </w:rPr>
        <w:tab/>
        <w:t>Paragraph (a) above does not apply to any disposal:</w:t>
      </w:r>
    </w:p>
    <w:p w:rsidR="003331F0" w:rsidRDefault="003331F0">
      <w:pPr>
        <w:kinsoku w:val="0"/>
        <w:overflowPunct w:val="0"/>
        <w:autoSpaceDE/>
        <w:autoSpaceDN/>
        <w:adjustRightInd/>
        <w:spacing w:line="515" w:lineRule="exact"/>
        <w:ind w:left="1440" w:right="1872"/>
        <w:textAlignment w:val="baseline"/>
        <w:rPr>
          <w:sz w:val="24"/>
          <w:szCs w:val="24"/>
        </w:rPr>
      </w:pPr>
      <w:r>
        <w:rPr>
          <w:sz w:val="24"/>
          <w:szCs w:val="24"/>
        </w:rPr>
        <w:t xml:space="preserve">permitted under Clause 23.2 </w:t>
      </w:r>
      <w:r>
        <w:rPr>
          <w:i/>
          <w:iCs/>
          <w:sz w:val="24"/>
          <w:szCs w:val="24"/>
        </w:rPr>
        <w:t xml:space="preserve">(Occupational Leases); </w:t>
      </w:r>
      <w:r>
        <w:rPr>
          <w:sz w:val="24"/>
          <w:szCs w:val="24"/>
        </w:rPr>
        <w:t>by an Obligor of:</w:t>
      </w:r>
    </w:p>
    <w:p w:rsidR="003331F0" w:rsidRDefault="003331F0">
      <w:pPr>
        <w:tabs>
          <w:tab w:val="left" w:pos="2088"/>
        </w:tabs>
        <w:kinsoku w:val="0"/>
        <w:overflowPunct w:val="0"/>
        <w:autoSpaceDE/>
        <w:autoSpaceDN/>
        <w:adjustRightInd/>
        <w:spacing w:before="239" w:line="274" w:lineRule="exact"/>
        <w:ind w:left="1440"/>
        <w:textAlignment w:val="baseline"/>
        <w:rPr>
          <w:sz w:val="24"/>
          <w:szCs w:val="24"/>
        </w:rPr>
      </w:pPr>
      <w:r>
        <w:rPr>
          <w:sz w:val="24"/>
          <w:szCs w:val="24"/>
        </w:rPr>
        <w:t>(A)</w:t>
      </w:r>
      <w:r>
        <w:rPr>
          <w:sz w:val="24"/>
          <w:szCs w:val="24"/>
        </w:rPr>
        <w:tab/>
        <w:t>the whole of its interest in:</w:t>
      </w:r>
    </w:p>
    <w:p w:rsidR="003331F0" w:rsidRDefault="003331F0">
      <w:pPr>
        <w:numPr>
          <w:ilvl w:val="0"/>
          <w:numId w:val="401"/>
        </w:numPr>
        <w:kinsoku w:val="0"/>
        <w:overflowPunct w:val="0"/>
        <w:autoSpaceDE/>
        <w:autoSpaceDN/>
        <w:adjustRightInd/>
        <w:spacing w:before="245" w:line="274" w:lineRule="exact"/>
        <w:textAlignment w:val="baseline"/>
        <w:rPr>
          <w:sz w:val="24"/>
          <w:szCs w:val="24"/>
        </w:rPr>
      </w:pPr>
      <w:r>
        <w:rPr>
          <w:sz w:val="24"/>
          <w:szCs w:val="24"/>
        </w:rPr>
        <w:t>the Nassica Shopping Centre;</w:t>
      </w:r>
    </w:p>
    <w:p w:rsidR="003331F0" w:rsidRDefault="003331F0">
      <w:pPr>
        <w:numPr>
          <w:ilvl w:val="0"/>
          <w:numId w:val="401"/>
        </w:numPr>
        <w:kinsoku w:val="0"/>
        <w:overflowPunct w:val="0"/>
        <w:autoSpaceDE/>
        <w:autoSpaceDN/>
        <w:adjustRightInd/>
        <w:spacing w:before="239" w:line="274" w:lineRule="exact"/>
        <w:textAlignment w:val="baseline"/>
        <w:rPr>
          <w:sz w:val="24"/>
          <w:szCs w:val="24"/>
        </w:rPr>
      </w:pPr>
      <w:r>
        <w:rPr>
          <w:sz w:val="24"/>
          <w:szCs w:val="24"/>
        </w:rPr>
        <w:t>the Vista Alegre Property;</w:t>
      </w:r>
    </w:p>
    <w:p w:rsidR="003331F0" w:rsidRDefault="003331F0">
      <w:pPr>
        <w:numPr>
          <w:ilvl w:val="0"/>
          <w:numId w:val="401"/>
        </w:numPr>
        <w:kinsoku w:val="0"/>
        <w:overflowPunct w:val="0"/>
        <w:autoSpaceDE/>
        <w:autoSpaceDN/>
        <w:adjustRightInd/>
        <w:spacing w:before="245" w:line="274" w:lineRule="exact"/>
        <w:textAlignment w:val="baseline"/>
        <w:rPr>
          <w:sz w:val="24"/>
          <w:szCs w:val="24"/>
        </w:rPr>
      </w:pPr>
      <w:r>
        <w:rPr>
          <w:sz w:val="24"/>
          <w:szCs w:val="24"/>
        </w:rPr>
        <w:t>the Nassica Land Plot;</w:t>
      </w:r>
    </w:p>
    <w:p w:rsidR="003331F0" w:rsidRDefault="003331F0">
      <w:pPr>
        <w:numPr>
          <w:ilvl w:val="0"/>
          <w:numId w:val="401"/>
        </w:numPr>
        <w:kinsoku w:val="0"/>
        <w:overflowPunct w:val="0"/>
        <w:autoSpaceDE/>
        <w:autoSpaceDN/>
        <w:adjustRightInd/>
        <w:spacing w:before="239" w:line="274" w:lineRule="exact"/>
        <w:textAlignment w:val="baseline"/>
        <w:rPr>
          <w:sz w:val="24"/>
          <w:szCs w:val="24"/>
        </w:rPr>
      </w:pPr>
      <w:r>
        <w:rPr>
          <w:sz w:val="24"/>
          <w:szCs w:val="24"/>
        </w:rPr>
        <w:t>the Nassica Pre-emption Plot; or</w:t>
      </w:r>
    </w:p>
    <w:p w:rsidR="003331F0" w:rsidRDefault="003331F0">
      <w:pPr>
        <w:numPr>
          <w:ilvl w:val="0"/>
          <w:numId w:val="401"/>
        </w:numPr>
        <w:kinsoku w:val="0"/>
        <w:overflowPunct w:val="0"/>
        <w:autoSpaceDE/>
        <w:autoSpaceDN/>
        <w:adjustRightInd/>
        <w:spacing w:before="245" w:line="274" w:lineRule="exact"/>
        <w:textAlignment w:val="baseline"/>
        <w:rPr>
          <w:sz w:val="24"/>
          <w:szCs w:val="24"/>
        </w:rPr>
      </w:pPr>
      <w:r>
        <w:rPr>
          <w:sz w:val="24"/>
          <w:szCs w:val="24"/>
        </w:rPr>
        <w:t>the Nassica Retained Plot; or</w:t>
      </w:r>
    </w:p>
    <w:p w:rsidR="003331F0" w:rsidRDefault="003331F0">
      <w:pPr>
        <w:tabs>
          <w:tab w:val="left" w:pos="2088"/>
        </w:tabs>
        <w:kinsoku w:val="0"/>
        <w:overflowPunct w:val="0"/>
        <w:autoSpaceDE/>
        <w:autoSpaceDN/>
        <w:adjustRightInd/>
        <w:spacing w:before="240" w:line="274" w:lineRule="exact"/>
        <w:ind w:left="1440"/>
        <w:textAlignment w:val="baseline"/>
        <w:rPr>
          <w:sz w:val="24"/>
          <w:szCs w:val="24"/>
        </w:rPr>
      </w:pPr>
      <w:r>
        <w:rPr>
          <w:sz w:val="24"/>
          <w:szCs w:val="24"/>
        </w:rPr>
        <w:t>(B)</w:t>
      </w:r>
      <w:r>
        <w:rPr>
          <w:sz w:val="24"/>
          <w:szCs w:val="24"/>
        </w:rPr>
        <w:tab/>
        <w:t>any part of the Nassica Retained Plot; or</w:t>
      </w:r>
    </w:p>
    <w:p w:rsidR="003331F0" w:rsidRDefault="003331F0">
      <w:pPr>
        <w:tabs>
          <w:tab w:val="left" w:pos="2088"/>
        </w:tabs>
        <w:kinsoku w:val="0"/>
        <w:overflowPunct w:val="0"/>
        <w:autoSpaceDE/>
        <w:autoSpaceDN/>
        <w:adjustRightInd/>
        <w:spacing w:before="244" w:line="274" w:lineRule="exact"/>
        <w:ind w:left="1440"/>
        <w:textAlignment w:val="baseline"/>
        <w:rPr>
          <w:sz w:val="24"/>
          <w:szCs w:val="24"/>
        </w:rPr>
      </w:pPr>
      <w:r>
        <w:rPr>
          <w:sz w:val="24"/>
          <w:szCs w:val="24"/>
        </w:rPr>
        <w:t>(C)</w:t>
      </w:r>
      <w:r>
        <w:rPr>
          <w:sz w:val="24"/>
          <w:szCs w:val="24"/>
        </w:rPr>
        <w:tab/>
        <w:t>all of its shares in an Obligor,</w:t>
      </w:r>
    </w:p>
    <w:p w:rsidR="003331F0" w:rsidRDefault="003331F0">
      <w:pPr>
        <w:kinsoku w:val="0"/>
        <w:overflowPunct w:val="0"/>
        <w:autoSpaceDE/>
        <w:autoSpaceDN/>
        <w:adjustRightInd/>
        <w:spacing w:before="240" w:line="274" w:lineRule="exact"/>
        <w:ind w:left="1440"/>
        <w:textAlignment w:val="baseline"/>
        <w:rPr>
          <w:sz w:val="24"/>
          <w:szCs w:val="24"/>
        </w:rPr>
      </w:pPr>
      <w:r>
        <w:rPr>
          <w:sz w:val="24"/>
          <w:szCs w:val="24"/>
        </w:rPr>
        <w:t>in each case, made in accordance with paragraph (c) below;</w:t>
      </w:r>
    </w:p>
    <w:p w:rsidR="003331F0" w:rsidRDefault="003331F0">
      <w:pPr>
        <w:numPr>
          <w:ilvl w:val="0"/>
          <w:numId w:val="402"/>
        </w:numPr>
        <w:kinsoku w:val="0"/>
        <w:overflowPunct w:val="0"/>
        <w:autoSpaceDE/>
        <w:autoSpaceDN/>
        <w:adjustRightInd/>
        <w:spacing w:before="245" w:line="273" w:lineRule="exact"/>
        <w:jc w:val="both"/>
        <w:textAlignment w:val="baseline"/>
        <w:rPr>
          <w:sz w:val="24"/>
          <w:szCs w:val="24"/>
        </w:rPr>
      </w:pPr>
      <w:r>
        <w:rPr>
          <w:sz w:val="24"/>
          <w:szCs w:val="24"/>
        </w:rPr>
        <w:t>of cash by way of a payment out of an Account in accordance with this Agreement;</w:t>
      </w:r>
    </w:p>
    <w:p w:rsidR="003331F0" w:rsidRDefault="003331F0">
      <w:pPr>
        <w:numPr>
          <w:ilvl w:val="0"/>
          <w:numId w:val="402"/>
        </w:numPr>
        <w:kinsoku w:val="0"/>
        <w:overflowPunct w:val="0"/>
        <w:autoSpaceDE/>
        <w:autoSpaceDN/>
        <w:adjustRightInd/>
        <w:spacing w:before="245" w:line="274" w:lineRule="exact"/>
        <w:jc w:val="both"/>
        <w:textAlignment w:val="baseline"/>
        <w:rPr>
          <w:sz w:val="24"/>
          <w:szCs w:val="24"/>
        </w:rPr>
      </w:pPr>
      <w:r>
        <w:rPr>
          <w:sz w:val="24"/>
          <w:szCs w:val="24"/>
        </w:rPr>
        <w:t>made in the ordinary course of trading of any asset not subject to fixed Security under the Transaction Security;</w:t>
      </w:r>
    </w:p>
    <w:p w:rsidR="003331F0" w:rsidRDefault="003331F0">
      <w:pPr>
        <w:numPr>
          <w:ilvl w:val="0"/>
          <w:numId w:val="403"/>
        </w:numPr>
        <w:kinsoku w:val="0"/>
        <w:overflowPunct w:val="0"/>
        <w:autoSpaceDE/>
        <w:autoSpaceDN/>
        <w:adjustRightInd/>
        <w:spacing w:before="244" w:line="274" w:lineRule="exact"/>
        <w:jc w:val="both"/>
        <w:textAlignment w:val="baseline"/>
        <w:rPr>
          <w:sz w:val="24"/>
          <w:szCs w:val="24"/>
        </w:rPr>
      </w:pPr>
      <w:r>
        <w:rPr>
          <w:sz w:val="24"/>
          <w:szCs w:val="24"/>
        </w:rPr>
        <w:t>of obsolete assets which are no longer required for the efficient operation of its business;</w:t>
      </w:r>
    </w:p>
    <w:p w:rsidR="003331F0" w:rsidRDefault="003331F0">
      <w:pPr>
        <w:numPr>
          <w:ilvl w:val="0"/>
          <w:numId w:val="402"/>
        </w:numPr>
        <w:kinsoku w:val="0"/>
        <w:overflowPunct w:val="0"/>
        <w:autoSpaceDE/>
        <w:autoSpaceDN/>
        <w:adjustRightInd/>
        <w:spacing w:before="250" w:line="275" w:lineRule="exact"/>
        <w:jc w:val="both"/>
        <w:textAlignment w:val="baseline"/>
        <w:rPr>
          <w:spacing w:val="1"/>
          <w:sz w:val="24"/>
          <w:szCs w:val="24"/>
        </w:rPr>
      </w:pPr>
      <w:r>
        <w:rPr>
          <w:spacing w:val="1"/>
          <w:sz w:val="24"/>
          <w:szCs w:val="24"/>
        </w:rPr>
        <w:t>of moveable assets (for the avoidance of doubt, excluding any Account, all or part of any Property, any Intellectual Property, any receivables owed to an Obligor, the rights or benefits of an Obligor under any contract (including the Acquisition Documents) or the shares of an Obligor) in exchange for or to be replaced by other moveable assets comparable or supe</w:t>
      </w:r>
      <w:r>
        <w:rPr>
          <w:spacing w:val="1"/>
          <w:sz w:val="24"/>
          <w:szCs w:val="24"/>
          <w:lang w:val="es-ES" w:eastAsia="es-ES"/>
        </w:rPr>
        <w:t>ri</w:t>
      </w:r>
      <w:r>
        <w:rPr>
          <w:spacing w:val="1"/>
          <w:sz w:val="24"/>
          <w:szCs w:val="24"/>
        </w:rPr>
        <w:t>or as to type, value and quality;</w:t>
      </w:r>
    </w:p>
    <w:p w:rsidR="003331F0" w:rsidRDefault="003331F0">
      <w:pPr>
        <w:numPr>
          <w:ilvl w:val="0"/>
          <w:numId w:val="402"/>
        </w:numPr>
        <w:kinsoku w:val="0"/>
        <w:overflowPunct w:val="0"/>
        <w:autoSpaceDE/>
        <w:autoSpaceDN/>
        <w:adjustRightInd/>
        <w:spacing w:before="241" w:line="273" w:lineRule="exact"/>
        <w:jc w:val="both"/>
        <w:textAlignment w:val="baseline"/>
        <w:rPr>
          <w:sz w:val="24"/>
          <w:szCs w:val="24"/>
        </w:rPr>
      </w:pPr>
      <w:r>
        <w:rPr>
          <w:sz w:val="24"/>
          <w:szCs w:val="24"/>
        </w:rPr>
        <w:t>which is an expenditure of cash for purposes consistent with the Finance Documents; or</w:t>
      </w:r>
    </w:p>
    <w:p w:rsidR="003331F0" w:rsidRDefault="003331F0">
      <w:pPr>
        <w:numPr>
          <w:ilvl w:val="0"/>
          <w:numId w:val="402"/>
        </w:numPr>
        <w:kinsoku w:val="0"/>
        <w:overflowPunct w:val="0"/>
        <w:autoSpaceDE/>
        <w:autoSpaceDN/>
        <w:adjustRightInd/>
        <w:spacing w:before="237" w:line="278" w:lineRule="exact"/>
        <w:jc w:val="both"/>
        <w:textAlignment w:val="baseline"/>
        <w:rPr>
          <w:sz w:val="24"/>
          <w:szCs w:val="24"/>
        </w:rPr>
      </w:pPr>
      <w:r>
        <w:rPr>
          <w:sz w:val="24"/>
          <w:szCs w:val="24"/>
        </w:rPr>
        <w:t>made with the p</w:t>
      </w:r>
      <w:r>
        <w:rPr>
          <w:sz w:val="24"/>
          <w:szCs w:val="24"/>
          <w:lang w:val="es-ES" w:eastAsia="es-ES"/>
        </w:rPr>
        <w:t>ri</w:t>
      </w:r>
      <w:r>
        <w:rPr>
          <w:sz w:val="24"/>
          <w:szCs w:val="24"/>
        </w:rPr>
        <w:t>or written consent of the Agent (acting on the instructions of the Majority Lenders).</w:t>
      </w:r>
    </w:p>
    <w:p w:rsidR="003331F0" w:rsidRDefault="003331F0">
      <w:pPr>
        <w:tabs>
          <w:tab w:val="left" w:pos="720"/>
        </w:tabs>
        <w:kinsoku w:val="0"/>
        <w:overflowPunct w:val="0"/>
        <w:autoSpaceDE/>
        <w:autoSpaceDN/>
        <w:adjustRightInd/>
        <w:spacing w:before="240" w:line="278" w:lineRule="exact"/>
        <w:textAlignment w:val="baseline"/>
        <w:rPr>
          <w:sz w:val="24"/>
          <w:szCs w:val="24"/>
          <w:lang w:val="es-ES" w:eastAsia="es-ES"/>
        </w:rPr>
      </w:pPr>
      <w:r>
        <w:rPr>
          <w:sz w:val="24"/>
          <w:szCs w:val="24"/>
        </w:rPr>
        <w:t>(c)</w:t>
      </w:r>
      <w:r>
        <w:rPr>
          <w:sz w:val="24"/>
          <w:szCs w:val="24"/>
        </w:rPr>
        <w:tab/>
        <w:t xml:space="preserve">An Obligor may dispose </w:t>
      </w:r>
      <w:r>
        <w:rPr>
          <w:sz w:val="24"/>
          <w:szCs w:val="24"/>
          <w:lang w:val="es-ES" w:eastAsia="es-ES"/>
        </w:rPr>
        <w:t>of:</w:t>
      </w:r>
    </w:p>
    <w:p w:rsidR="003331F0" w:rsidRDefault="003331F0">
      <w:pPr>
        <w:tabs>
          <w:tab w:val="left" w:pos="1440"/>
        </w:tabs>
        <w:kinsoku w:val="0"/>
        <w:overflowPunct w:val="0"/>
        <w:autoSpaceDE/>
        <w:autoSpaceDN/>
        <w:adjustRightInd/>
        <w:spacing w:before="239" w:line="274" w:lineRule="exact"/>
        <w:ind w:left="720"/>
        <w:textAlignment w:val="baseline"/>
        <w:rPr>
          <w:sz w:val="24"/>
          <w:szCs w:val="24"/>
        </w:rPr>
      </w:pPr>
      <w:r>
        <w:rPr>
          <w:sz w:val="24"/>
          <w:szCs w:val="24"/>
        </w:rPr>
        <w:t>(i)</w:t>
      </w:r>
      <w:r>
        <w:rPr>
          <w:sz w:val="24"/>
          <w:szCs w:val="24"/>
        </w:rPr>
        <w:tab/>
        <w:t>the whole of its interest in:</w:t>
      </w:r>
    </w:p>
    <w:p w:rsidR="003331F0" w:rsidRDefault="003331F0">
      <w:pPr>
        <w:numPr>
          <w:ilvl w:val="0"/>
          <w:numId w:val="404"/>
        </w:numPr>
        <w:kinsoku w:val="0"/>
        <w:overflowPunct w:val="0"/>
        <w:autoSpaceDE/>
        <w:autoSpaceDN/>
        <w:adjustRightInd/>
        <w:spacing w:before="241" w:line="274" w:lineRule="exact"/>
        <w:textAlignment w:val="baseline"/>
        <w:rPr>
          <w:sz w:val="24"/>
          <w:szCs w:val="24"/>
        </w:rPr>
      </w:pPr>
      <w:r>
        <w:rPr>
          <w:sz w:val="24"/>
          <w:szCs w:val="24"/>
        </w:rPr>
        <w:t>the Nassica Shopping Centre;</w:t>
      </w:r>
    </w:p>
    <w:p w:rsidR="003331F0" w:rsidRDefault="003331F0">
      <w:pPr>
        <w:numPr>
          <w:ilvl w:val="0"/>
          <w:numId w:val="405"/>
        </w:numPr>
        <w:kinsoku w:val="0"/>
        <w:overflowPunct w:val="0"/>
        <w:autoSpaceDE/>
        <w:autoSpaceDN/>
        <w:adjustRightInd/>
        <w:spacing w:before="243" w:after="765" w:line="274" w:lineRule="exact"/>
        <w:textAlignment w:val="baseline"/>
        <w:rPr>
          <w:sz w:val="24"/>
          <w:szCs w:val="24"/>
        </w:rPr>
      </w:pPr>
      <w:r>
        <w:rPr>
          <w:sz w:val="24"/>
          <w:szCs w:val="24"/>
        </w:rPr>
        <w:t>the Vista Alegre Property;</w:t>
      </w:r>
    </w:p>
    <w:p w:rsidR="003331F0" w:rsidRDefault="003331F0">
      <w:pPr>
        <w:tabs>
          <w:tab w:val="left" w:pos="4176"/>
          <w:tab w:val="right" w:pos="9072"/>
        </w:tabs>
        <w:kinsoku w:val="0"/>
        <w:overflowPunct w:val="0"/>
        <w:autoSpaceDE/>
        <w:autoSpaceDN/>
        <w:adjustRightInd/>
        <w:spacing w:after="52" w:line="233" w:lineRule="exact"/>
        <w:textAlignment w:val="baseline"/>
        <w:rPr>
          <w:sz w:val="16"/>
          <w:szCs w:val="16"/>
        </w:rPr>
      </w:pPr>
      <w:r>
        <w:rPr>
          <w:sz w:val="16"/>
          <w:szCs w:val="16"/>
        </w:rPr>
        <w:lastRenderedPageBreak/>
        <w:t>80184-5-446-v17.0</w:t>
      </w:r>
      <w:r>
        <w:rPr>
          <w:sz w:val="16"/>
          <w:szCs w:val="16"/>
        </w:rPr>
        <w:tab/>
      </w:r>
      <w:r>
        <w:rPr>
          <w:sz w:val="24"/>
          <w:szCs w:val="24"/>
        </w:rPr>
        <w:t>- 114 -</w:t>
      </w:r>
      <w:r>
        <w:rPr>
          <w:sz w:val="24"/>
          <w:szCs w:val="24"/>
        </w:rPr>
        <w:tab/>
      </w:r>
      <w:r>
        <w:rPr>
          <w:sz w:val="16"/>
          <w:szCs w:val="16"/>
        </w:rPr>
        <w:t>70-40580707</w:t>
      </w:r>
    </w:p>
    <w:p w:rsidR="003331F0" w:rsidRDefault="003331F0">
      <w:pPr>
        <w:pageBreakBefore/>
        <w:numPr>
          <w:ilvl w:val="0"/>
          <w:numId w:val="406"/>
        </w:numPr>
        <w:kinsoku w:val="0"/>
        <w:overflowPunct w:val="0"/>
        <w:autoSpaceDE/>
        <w:autoSpaceDN/>
        <w:adjustRightInd/>
        <w:spacing w:before="13" w:line="274" w:lineRule="exact"/>
        <w:jc w:val="both"/>
        <w:textAlignment w:val="baseline"/>
        <w:rPr>
          <w:sz w:val="24"/>
          <w:szCs w:val="24"/>
        </w:rPr>
      </w:pPr>
      <w:r>
        <w:rPr>
          <w:sz w:val="24"/>
          <w:szCs w:val="24"/>
        </w:rPr>
        <w:lastRenderedPageBreak/>
        <w:t>the Nassica Land Plot;</w:t>
      </w:r>
    </w:p>
    <w:p w:rsidR="003331F0" w:rsidRDefault="003331F0">
      <w:pPr>
        <w:numPr>
          <w:ilvl w:val="0"/>
          <w:numId w:val="406"/>
        </w:numPr>
        <w:kinsoku w:val="0"/>
        <w:overflowPunct w:val="0"/>
        <w:autoSpaceDE/>
        <w:autoSpaceDN/>
        <w:adjustRightInd/>
        <w:spacing w:before="238" w:line="274" w:lineRule="exact"/>
        <w:jc w:val="both"/>
        <w:textAlignment w:val="baseline"/>
        <w:rPr>
          <w:sz w:val="24"/>
          <w:szCs w:val="24"/>
        </w:rPr>
      </w:pPr>
      <w:r>
        <w:rPr>
          <w:sz w:val="24"/>
          <w:szCs w:val="24"/>
        </w:rPr>
        <w:t>the Nassica Pre-emption Plot; or</w:t>
      </w:r>
    </w:p>
    <w:p w:rsidR="003331F0" w:rsidRDefault="003331F0">
      <w:pPr>
        <w:numPr>
          <w:ilvl w:val="0"/>
          <w:numId w:val="406"/>
        </w:numPr>
        <w:kinsoku w:val="0"/>
        <w:overflowPunct w:val="0"/>
        <w:autoSpaceDE/>
        <w:autoSpaceDN/>
        <w:adjustRightInd/>
        <w:spacing w:before="245" w:line="274" w:lineRule="exact"/>
        <w:jc w:val="both"/>
        <w:textAlignment w:val="baseline"/>
        <w:rPr>
          <w:sz w:val="24"/>
          <w:szCs w:val="24"/>
        </w:rPr>
      </w:pPr>
      <w:r>
        <w:rPr>
          <w:sz w:val="24"/>
          <w:szCs w:val="24"/>
        </w:rPr>
        <w:t>the Nassica Retained Plot; or</w:t>
      </w:r>
    </w:p>
    <w:p w:rsidR="003331F0" w:rsidRDefault="003331F0">
      <w:pPr>
        <w:numPr>
          <w:ilvl w:val="0"/>
          <w:numId w:val="407"/>
        </w:numPr>
        <w:kinsoku w:val="0"/>
        <w:overflowPunct w:val="0"/>
        <w:autoSpaceDE/>
        <w:autoSpaceDN/>
        <w:adjustRightInd/>
        <w:spacing w:before="240" w:line="274" w:lineRule="exact"/>
        <w:jc w:val="both"/>
        <w:textAlignment w:val="baseline"/>
        <w:rPr>
          <w:sz w:val="24"/>
          <w:szCs w:val="24"/>
        </w:rPr>
      </w:pPr>
      <w:r>
        <w:rPr>
          <w:sz w:val="24"/>
          <w:szCs w:val="24"/>
        </w:rPr>
        <w:t>any part of the Nassica Retained Plot; or</w:t>
      </w:r>
    </w:p>
    <w:p w:rsidR="003331F0" w:rsidRDefault="003331F0">
      <w:pPr>
        <w:numPr>
          <w:ilvl w:val="0"/>
          <w:numId w:val="407"/>
        </w:numPr>
        <w:kinsoku w:val="0"/>
        <w:overflowPunct w:val="0"/>
        <w:autoSpaceDE/>
        <w:autoSpaceDN/>
        <w:adjustRightInd/>
        <w:spacing w:before="243" w:after="228" w:line="274" w:lineRule="exact"/>
        <w:jc w:val="both"/>
        <w:textAlignment w:val="baseline"/>
        <w:rPr>
          <w:sz w:val="24"/>
          <w:szCs w:val="24"/>
        </w:rPr>
      </w:pPr>
      <w:r>
        <w:rPr>
          <w:sz w:val="24"/>
          <w:szCs w:val="24"/>
        </w:rPr>
        <w:t>all of its shares in an Obligor,</w:t>
      </w:r>
    </w:p>
    <w:p w:rsidR="003331F0" w:rsidRDefault="003331F0">
      <w:pPr>
        <w:kinsoku w:val="0"/>
        <w:overflowPunct w:val="0"/>
        <w:autoSpaceDE/>
        <w:autoSpaceDN/>
        <w:adjustRightInd/>
        <w:spacing w:after="235" w:line="272" w:lineRule="exact"/>
        <w:ind w:left="720"/>
        <w:textAlignment w:val="baseline"/>
        <w:rPr>
          <w:spacing w:val="12"/>
          <w:sz w:val="24"/>
          <w:szCs w:val="24"/>
        </w:rPr>
      </w:pPr>
      <w:r>
        <w:rPr>
          <w:spacing w:val="12"/>
          <w:sz w:val="24"/>
          <w:szCs w:val="24"/>
        </w:rPr>
        <w:t>if:</w:t>
      </w:r>
    </w:p>
    <w:p w:rsidR="003331F0" w:rsidRDefault="003331F0">
      <w:pPr>
        <w:numPr>
          <w:ilvl w:val="0"/>
          <w:numId w:val="408"/>
        </w:numPr>
        <w:tabs>
          <w:tab w:val="right" w:pos="8280"/>
        </w:tabs>
        <w:kinsoku w:val="0"/>
        <w:overflowPunct w:val="0"/>
        <w:autoSpaceDE/>
        <w:autoSpaceDN/>
        <w:adjustRightInd/>
        <w:spacing w:line="276" w:lineRule="exact"/>
        <w:jc w:val="both"/>
        <w:textAlignment w:val="baseline"/>
        <w:rPr>
          <w:sz w:val="24"/>
          <w:szCs w:val="24"/>
        </w:rPr>
      </w:pPr>
      <w:r>
        <w:rPr>
          <w:sz w:val="24"/>
          <w:szCs w:val="24"/>
        </w:rPr>
        <w:t>it gives at least ten Business Days' p</w:t>
      </w:r>
      <w:r>
        <w:rPr>
          <w:sz w:val="24"/>
          <w:szCs w:val="24"/>
          <w:lang w:val="es-ES" w:eastAsia="es-ES"/>
        </w:rPr>
        <w:t>ri</w:t>
      </w:r>
      <w:r>
        <w:rPr>
          <w:sz w:val="24"/>
          <w:szCs w:val="24"/>
        </w:rPr>
        <w:t>or notice of such disposal</w:t>
      </w:r>
      <w:r>
        <w:rPr>
          <w:sz w:val="24"/>
          <w:szCs w:val="24"/>
        </w:rPr>
        <w:br/>
        <w:t>specifying which Property or which part of its Property listed in paragraph (i) or (ii) above and/or which Obligor is to be disposed of, to whom and the consideration to be paid upon the disposal;</w:t>
      </w:r>
    </w:p>
    <w:p w:rsidR="003331F0" w:rsidRDefault="003331F0">
      <w:pPr>
        <w:numPr>
          <w:ilvl w:val="0"/>
          <w:numId w:val="408"/>
        </w:numPr>
        <w:kinsoku w:val="0"/>
        <w:overflowPunct w:val="0"/>
        <w:autoSpaceDE/>
        <w:autoSpaceDN/>
        <w:adjustRightInd/>
        <w:spacing w:before="239" w:line="274" w:lineRule="exact"/>
        <w:jc w:val="both"/>
        <w:textAlignment w:val="baseline"/>
        <w:rPr>
          <w:sz w:val="24"/>
          <w:szCs w:val="24"/>
        </w:rPr>
      </w:pPr>
      <w:r>
        <w:rPr>
          <w:sz w:val="24"/>
          <w:szCs w:val="24"/>
        </w:rPr>
        <w:t>no Default is continuing or would result from that disposal;</w:t>
      </w:r>
    </w:p>
    <w:p w:rsidR="003331F0" w:rsidRDefault="003331F0">
      <w:pPr>
        <w:numPr>
          <w:ilvl w:val="0"/>
          <w:numId w:val="408"/>
        </w:numPr>
        <w:tabs>
          <w:tab w:val="right" w:pos="8280"/>
        </w:tabs>
        <w:kinsoku w:val="0"/>
        <w:overflowPunct w:val="0"/>
        <w:autoSpaceDE/>
        <w:autoSpaceDN/>
        <w:adjustRightInd/>
        <w:spacing w:before="245" w:line="274" w:lineRule="exact"/>
        <w:jc w:val="both"/>
        <w:textAlignment w:val="baseline"/>
        <w:rPr>
          <w:sz w:val="24"/>
          <w:szCs w:val="24"/>
        </w:rPr>
      </w:pPr>
      <w:r>
        <w:rPr>
          <w:sz w:val="24"/>
          <w:szCs w:val="24"/>
        </w:rPr>
        <w:t>that disposal is on arm's length terms to a third party for a cash</w:t>
      </w:r>
      <w:r>
        <w:rPr>
          <w:sz w:val="24"/>
          <w:szCs w:val="24"/>
        </w:rPr>
        <w:br/>
        <w:t>consideration; and</w:t>
      </w:r>
    </w:p>
    <w:p w:rsidR="003331F0" w:rsidRDefault="003331F0">
      <w:pPr>
        <w:numPr>
          <w:ilvl w:val="0"/>
          <w:numId w:val="408"/>
        </w:numPr>
        <w:kinsoku w:val="0"/>
        <w:overflowPunct w:val="0"/>
        <w:autoSpaceDE/>
        <w:autoSpaceDN/>
        <w:adjustRightInd/>
        <w:spacing w:before="244" w:line="274" w:lineRule="exact"/>
        <w:jc w:val="both"/>
        <w:textAlignment w:val="baseline"/>
        <w:rPr>
          <w:sz w:val="24"/>
          <w:szCs w:val="24"/>
        </w:rPr>
      </w:pPr>
      <w:r>
        <w:rPr>
          <w:sz w:val="24"/>
          <w:szCs w:val="24"/>
        </w:rPr>
        <w:t>the net disposal proceeds are not less than:</w:t>
      </w:r>
    </w:p>
    <w:p w:rsidR="003331F0" w:rsidRDefault="003331F0">
      <w:pPr>
        <w:numPr>
          <w:ilvl w:val="0"/>
          <w:numId w:val="409"/>
        </w:numPr>
        <w:tabs>
          <w:tab w:val="right" w:pos="8280"/>
        </w:tabs>
        <w:kinsoku w:val="0"/>
        <w:overflowPunct w:val="0"/>
        <w:autoSpaceDE/>
        <w:autoSpaceDN/>
        <w:adjustRightInd/>
        <w:spacing w:before="240" w:line="276" w:lineRule="exact"/>
        <w:jc w:val="both"/>
        <w:textAlignment w:val="baseline"/>
        <w:rPr>
          <w:spacing w:val="1"/>
          <w:sz w:val="24"/>
          <w:szCs w:val="24"/>
        </w:rPr>
      </w:pPr>
      <w:r>
        <w:rPr>
          <w:spacing w:val="1"/>
          <w:sz w:val="24"/>
          <w:szCs w:val="24"/>
        </w:rPr>
        <w:t>the Release Amount of that Property or part of a</w:t>
      </w:r>
      <w:r>
        <w:rPr>
          <w:spacing w:val="1"/>
          <w:sz w:val="24"/>
          <w:szCs w:val="24"/>
        </w:rPr>
        <w:br/>
        <w:t>Property or in the case of the disposal of all of the shares in an Obligor which directly or indirectly owns the Vista Alegre Property (other than in the circumstances to which paragraph (B) below applies), the Release Amount of the Vista Alegre Property; and</w:t>
      </w:r>
    </w:p>
    <w:p w:rsidR="003331F0" w:rsidRDefault="003331F0">
      <w:pPr>
        <w:numPr>
          <w:ilvl w:val="0"/>
          <w:numId w:val="409"/>
        </w:numPr>
        <w:tabs>
          <w:tab w:val="right" w:pos="8280"/>
        </w:tabs>
        <w:kinsoku w:val="0"/>
        <w:overflowPunct w:val="0"/>
        <w:autoSpaceDE/>
        <w:autoSpaceDN/>
        <w:adjustRightInd/>
        <w:spacing w:before="240" w:line="276" w:lineRule="exact"/>
        <w:jc w:val="both"/>
        <w:textAlignment w:val="baseline"/>
        <w:rPr>
          <w:sz w:val="24"/>
          <w:szCs w:val="24"/>
        </w:rPr>
      </w:pPr>
      <w:r>
        <w:rPr>
          <w:sz w:val="24"/>
          <w:szCs w:val="24"/>
        </w:rPr>
        <w:t>in the case of a disposal of the Nassica Shopping Centre</w:t>
      </w:r>
      <w:r>
        <w:rPr>
          <w:sz w:val="24"/>
          <w:szCs w:val="24"/>
        </w:rPr>
        <w:br/>
        <w:t>or of an Obligor which directly or indirectly owns the Nassica Shopping Centre, all Secured Liabilities in respect of each Property and each Obligor.</w:t>
      </w:r>
    </w:p>
    <w:p w:rsidR="003331F0" w:rsidRDefault="003331F0">
      <w:pPr>
        <w:tabs>
          <w:tab w:val="right" w:pos="8280"/>
        </w:tabs>
        <w:kinsoku w:val="0"/>
        <w:overflowPunct w:val="0"/>
        <w:autoSpaceDE/>
        <w:autoSpaceDN/>
        <w:adjustRightInd/>
        <w:spacing w:before="240" w:line="273" w:lineRule="exact"/>
        <w:textAlignment w:val="baseline"/>
        <w:rPr>
          <w:sz w:val="24"/>
          <w:szCs w:val="24"/>
        </w:rPr>
      </w:pPr>
      <w:r>
        <w:rPr>
          <w:sz w:val="24"/>
          <w:szCs w:val="24"/>
        </w:rPr>
        <w:t>(d)</w:t>
      </w:r>
      <w:r>
        <w:rPr>
          <w:sz w:val="24"/>
          <w:szCs w:val="24"/>
        </w:rPr>
        <w:tab/>
        <w:t>The Obligors must ensure that the Disposal Proceeds are immediately applied</w:t>
      </w:r>
    </w:p>
    <w:p w:rsidR="003331F0" w:rsidRDefault="003331F0">
      <w:pPr>
        <w:kinsoku w:val="0"/>
        <w:overflowPunct w:val="0"/>
        <w:autoSpaceDE/>
        <w:autoSpaceDN/>
        <w:adjustRightInd/>
        <w:spacing w:line="274" w:lineRule="exact"/>
        <w:ind w:left="720"/>
        <w:textAlignment w:val="baseline"/>
        <w:rPr>
          <w:spacing w:val="-2"/>
          <w:sz w:val="24"/>
          <w:szCs w:val="24"/>
        </w:rPr>
      </w:pPr>
      <w:r>
        <w:rPr>
          <w:spacing w:val="-2"/>
          <w:sz w:val="24"/>
          <w:szCs w:val="24"/>
        </w:rPr>
        <w:t>either:</w:t>
      </w:r>
    </w:p>
    <w:p w:rsidR="003331F0" w:rsidRDefault="003331F0">
      <w:pPr>
        <w:numPr>
          <w:ilvl w:val="0"/>
          <w:numId w:val="410"/>
        </w:numPr>
        <w:kinsoku w:val="0"/>
        <w:overflowPunct w:val="0"/>
        <w:autoSpaceDE/>
        <w:autoSpaceDN/>
        <w:adjustRightInd/>
        <w:spacing w:before="245" w:line="274" w:lineRule="exact"/>
        <w:textAlignment w:val="baseline"/>
        <w:rPr>
          <w:sz w:val="24"/>
          <w:szCs w:val="24"/>
        </w:rPr>
      </w:pPr>
      <w:r>
        <w:rPr>
          <w:sz w:val="24"/>
          <w:szCs w:val="24"/>
        </w:rPr>
        <w:t xml:space="preserve">in accordance with Clause 7.3 </w:t>
      </w:r>
      <w:r>
        <w:rPr>
          <w:i/>
          <w:iCs/>
          <w:sz w:val="24"/>
          <w:szCs w:val="24"/>
        </w:rPr>
        <w:t xml:space="preserve">(Mandatory prepayment); </w:t>
      </w:r>
      <w:r>
        <w:rPr>
          <w:sz w:val="24"/>
          <w:szCs w:val="24"/>
        </w:rPr>
        <w:t>or</w:t>
      </w:r>
    </w:p>
    <w:p w:rsidR="003331F0" w:rsidRDefault="003331F0">
      <w:pPr>
        <w:numPr>
          <w:ilvl w:val="0"/>
          <w:numId w:val="410"/>
        </w:numPr>
        <w:tabs>
          <w:tab w:val="right" w:pos="8280"/>
        </w:tabs>
        <w:kinsoku w:val="0"/>
        <w:overflowPunct w:val="0"/>
        <w:autoSpaceDE/>
        <w:autoSpaceDN/>
        <w:adjustRightInd/>
        <w:spacing w:before="233" w:line="280" w:lineRule="exact"/>
        <w:jc w:val="both"/>
        <w:textAlignment w:val="baseline"/>
        <w:rPr>
          <w:i/>
          <w:iCs/>
          <w:sz w:val="24"/>
          <w:szCs w:val="24"/>
        </w:rPr>
      </w:pPr>
      <w:r>
        <w:rPr>
          <w:sz w:val="24"/>
          <w:szCs w:val="24"/>
        </w:rPr>
        <w:t>paid into the Disposals Account for application in accordance with</w:t>
      </w:r>
      <w:r>
        <w:rPr>
          <w:sz w:val="24"/>
          <w:szCs w:val="24"/>
        </w:rPr>
        <w:br/>
        <w:t xml:space="preserve">Clause 17.5 </w:t>
      </w:r>
      <w:r>
        <w:rPr>
          <w:i/>
          <w:iCs/>
          <w:sz w:val="24"/>
          <w:szCs w:val="24"/>
        </w:rPr>
        <w:t>(Disposals Account).</w:t>
      </w:r>
    </w:p>
    <w:p w:rsidR="003331F0" w:rsidRDefault="003331F0">
      <w:pPr>
        <w:tabs>
          <w:tab w:val="right" w:pos="8280"/>
        </w:tabs>
        <w:kinsoku w:val="0"/>
        <w:overflowPunct w:val="0"/>
        <w:autoSpaceDE/>
        <w:autoSpaceDN/>
        <w:adjustRightInd/>
        <w:spacing w:before="239" w:line="276" w:lineRule="exact"/>
        <w:textAlignment w:val="baseline"/>
        <w:rPr>
          <w:sz w:val="24"/>
          <w:szCs w:val="24"/>
        </w:rPr>
      </w:pPr>
      <w:r>
        <w:rPr>
          <w:sz w:val="24"/>
          <w:szCs w:val="24"/>
        </w:rPr>
        <w:t>(e)</w:t>
      </w:r>
      <w:r>
        <w:rPr>
          <w:sz w:val="24"/>
          <w:szCs w:val="24"/>
        </w:rPr>
        <w:tab/>
        <w:t xml:space="preserve">For the purposes of this Clause 22, </w:t>
      </w:r>
      <w:r>
        <w:rPr>
          <w:b/>
          <w:bCs/>
          <w:sz w:val="24"/>
          <w:szCs w:val="24"/>
        </w:rPr>
        <w:t xml:space="preserve">"net disposal proceeds" </w:t>
      </w:r>
      <w:r>
        <w:rPr>
          <w:sz w:val="24"/>
          <w:szCs w:val="24"/>
        </w:rPr>
        <w:t>means the gross</w:t>
      </w:r>
    </w:p>
    <w:p w:rsidR="003331F0" w:rsidRDefault="003331F0">
      <w:pPr>
        <w:kinsoku w:val="0"/>
        <w:overflowPunct w:val="0"/>
        <w:autoSpaceDE/>
        <w:autoSpaceDN/>
        <w:adjustRightInd/>
        <w:spacing w:before="2" w:after="1364" w:line="275" w:lineRule="exact"/>
        <w:ind w:left="720"/>
        <w:jc w:val="both"/>
        <w:textAlignment w:val="baseline"/>
        <w:rPr>
          <w:sz w:val="24"/>
          <w:szCs w:val="24"/>
        </w:rPr>
      </w:pPr>
      <w:r>
        <w:rPr>
          <w:sz w:val="24"/>
          <w:szCs w:val="24"/>
        </w:rPr>
        <w:t>proceeds of any disposal permitted under paragraph (c) above less an amount determined by the Obligors' Agent and approved by the Agent (acting on the instructions of the Majority Lenders) as the reasonable costs, expenses and any Taxes associated with that disposal.</w:t>
      </w:r>
    </w:p>
    <w:p w:rsidR="003331F0" w:rsidRDefault="003331F0">
      <w:pPr>
        <w:tabs>
          <w:tab w:val="left" w:pos="4176"/>
          <w:tab w:val="right" w:pos="9072"/>
        </w:tabs>
        <w:kinsoku w:val="0"/>
        <w:overflowPunct w:val="0"/>
        <w:autoSpaceDE/>
        <w:autoSpaceDN/>
        <w:adjustRightInd/>
        <w:spacing w:after="47" w:line="241" w:lineRule="exact"/>
        <w:textAlignment w:val="baseline"/>
        <w:rPr>
          <w:sz w:val="16"/>
          <w:szCs w:val="16"/>
        </w:rPr>
      </w:pPr>
      <w:r>
        <w:rPr>
          <w:sz w:val="16"/>
          <w:szCs w:val="16"/>
        </w:rPr>
        <w:t>80184-5-446-v17.0</w:t>
      </w:r>
      <w:r>
        <w:rPr>
          <w:sz w:val="16"/>
          <w:szCs w:val="16"/>
        </w:rPr>
        <w:tab/>
      </w:r>
      <w:r>
        <w:rPr>
          <w:sz w:val="24"/>
          <w:szCs w:val="24"/>
        </w:rPr>
        <w:t>- 115 -</w:t>
      </w:r>
      <w:r>
        <w:rPr>
          <w:sz w:val="24"/>
          <w:szCs w:val="24"/>
        </w:rPr>
        <w:tab/>
      </w:r>
      <w:r>
        <w:rPr>
          <w:sz w:val="16"/>
          <w:szCs w:val="16"/>
        </w:rPr>
        <w:t>70-40580707</w:t>
      </w:r>
    </w:p>
    <w:p w:rsidR="003331F0" w:rsidRDefault="003331F0">
      <w:pPr>
        <w:pageBreakBefore/>
        <w:tabs>
          <w:tab w:val="left" w:pos="1368"/>
        </w:tabs>
        <w:kinsoku w:val="0"/>
        <w:overflowPunct w:val="0"/>
        <w:autoSpaceDE/>
        <w:autoSpaceDN/>
        <w:adjustRightInd/>
        <w:spacing w:line="285" w:lineRule="exact"/>
        <w:ind w:left="720"/>
        <w:textAlignment w:val="baseline"/>
        <w:rPr>
          <w:spacing w:val="5"/>
          <w:sz w:val="24"/>
          <w:szCs w:val="24"/>
        </w:rPr>
      </w:pPr>
      <w:r>
        <w:rPr>
          <w:spacing w:val="5"/>
          <w:sz w:val="24"/>
          <w:szCs w:val="24"/>
        </w:rPr>
        <w:lastRenderedPageBreak/>
        <w:t>(f)</w:t>
      </w:r>
      <w:r>
        <w:rPr>
          <w:spacing w:val="5"/>
          <w:sz w:val="24"/>
          <w:szCs w:val="24"/>
        </w:rPr>
        <w:tab/>
        <w:t>Upon payment of the Disposal Proceeds in accordance with paragraph (d)</w:t>
      </w:r>
    </w:p>
    <w:p w:rsidR="003331F0" w:rsidRDefault="003331F0">
      <w:pPr>
        <w:kinsoku w:val="0"/>
        <w:overflowPunct w:val="0"/>
        <w:autoSpaceDE/>
        <w:autoSpaceDN/>
        <w:adjustRightInd/>
        <w:spacing w:line="276" w:lineRule="exact"/>
        <w:ind w:left="1440"/>
        <w:jc w:val="both"/>
        <w:textAlignment w:val="baseline"/>
        <w:rPr>
          <w:sz w:val="24"/>
          <w:szCs w:val="24"/>
        </w:rPr>
      </w:pPr>
      <w:r>
        <w:rPr>
          <w:sz w:val="24"/>
          <w:szCs w:val="24"/>
        </w:rPr>
        <w:t>above, the Agent and Security Agent, on behalf of the Finance Pa</w:t>
      </w:r>
      <w:r>
        <w:rPr>
          <w:sz w:val="24"/>
          <w:szCs w:val="24"/>
          <w:lang w:val="es-ES" w:eastAsia="es-ES"/>
        </w:rPr>
        <w:t>rt</w:t>
      </w:r>
      <w:r>
        <w:rPr>
          <w:sz w:val="24"/>
          <w:szCs w:val="24"/>
        </w:rPr>
        <w:t>ies, at the request of the Obligors shall (and is irrevocably authorised by each Lender to):</w:t>
      </w:r>
    </w:p>
    <w:p w:rsidR="003331F0" w:rsidRDefault="003331F0">
      <w:pPr>
        <w:numPr>
          <w:ilvl w:val="0"/>
          <w:numId w:val="411"/>
        </w:numPr>
        <w:kinsoku w:val="0"/>
        <w:overflowPunct w:val="0"/>
        <w:autoSpaceDE/>
        <w:autoSpaceDN/>
        <w:adjustRightInd/>
        <w:spacing w:before="236" w:line="277" w:lineRule="exact"/>
        <w:jc w:val="both"/>
        <w:textAlignment w:val="baseline"/>
        <w:rPr>
          <w:spacing w:val="2"/>
          <w:sz w:val="24"/>
          <w:szCs w:val="24"/>
        </w:rPr>
      </w:pPr>
      <w:r>
        <w:rPr>
          <w:spacing w:val="2"/>
          <w:sz w:val="24"/>
          <w:szCs w:val="24"/>
        </w:rPr>
        <w:t xml:space="preserve">release all interests in the relevant Property or part thereof </w:t>
      </w:r>
      <w:r>
        <w:rPr>
          <w:spacing w:val="2"/>
          <w:sz w:val="24"/>
          <w:szCs w:val="24"/>
          <w:lang w:val="es-ES" w:eastAsia="es-ES"/>
        </w:rPr>
        <w:t>an</w:t>
      </w:r>
      <w:r>
        <w:rPr>
          <w:spacing w:val="2"/>
          <w:sz w:val="24"/>
          <w:szCs w:val="24"/>
        </w:rPr>
        <w:t>d, if applicable, in the shares and assets of the Obligor which is the subject of the disposal, from the Security created under the Finance Documents;</w:t>
      </w:r>
    </w:p>
    <w:p w:rsidR="003331F0" w:rsidRDefault="003331F0">
      <w:pPr>
        <w:numPr>
          <w:ilvl w:val="0"/>
          <w:numId w:val="411"/>
        </w:numPr>
        <w:kinsoku w:val="0"/>
        <w:overflowPunct w:val="0"/>
        <w:autoSpaceDE/>
        <w:autoSpaceDN/>
        <w:adjustRightInd/>
        <w:spacing w:before="238" w:line="276" w:lineRule="exact"/>
        <w:jc w:val="both"/>
        <w:textAlignment w:val="baseline"/>
        <w:rPr>
          <w:sz w:val="24"/>
          <w:szCs w:val="24"/>
        </w:rPr>
      </w:pPr>
      <w:r>
        <w:rPr>
          <w:sz w:val="24"/>
          <w:szCs w:val="24"/>
        </w:rPr>
        <w:t xml:space="preserve">in the case of a disposal of the Nassica Shopping Centre, release all interests in each Property </w:t>
      </w:r>
      <w:r>
        <w:rPr>
          <w:sz w:val="24"/>
          <w:szCs w:val="24"/>
          <w:lang w:val="es-ES" w:eastAsia="es-ES"/>
        </w:rPr>
        <w:t>an</w:t>
      </w:r>
      <w:r>
        <w:rPr>
          <w:sz w:val="24"/>
          <w:szCs w:val="24"/>
        </w:rPr>
        <w:t>d, if applicable, in the shares and assets of each Obligor from the Security created under the Finance Documents</w:t>
      </w:r>
    </w:p>
    <w:p w:rsidR="003331F0" w:rsidRDefault="003331F0">
      <w:pPr>
        <w:numPr>
          <w:ilvl w:val="0"/>
          <w:numId w:val="412"/>
        </w:numPr>
        <w:kinsoku w:val="0"/>
        <w:overflowPunct w:val="0"/>
        <w:autoSpaceDE/>
        <w:autoSpaceDN/>
        <w:adjustRightInd/>
        <w:spacing w:before="244" w:line="274" w:lineRule="exact"/>
        <w:jc w:val="both"/>
        <w:textAlignment w:val="baseline"/>
        <w:rPr>
          <w:sz w:val="24"/>
          <w:szCs w:val="24"/>
        </w:rPr>
      </w:pPr>
      <w:r>
        <w:rPr>
          <w:sz w:val="24"/>
          <w:szCs w:val="24"/>
        </w:rPr>
        <w:t>execute any release of the Security or other claim over that Property or part thereof or over that Obligor, and</w:t>
      </w:r>
    </w:p>
    <w:p w:rsidR="003331F0" w:rsidRDefault="003331F0">
      <w:pPr>
        <w:numPr>
          <w:ilvl w:val="0"/>
          <w:numId w:val="411"/>
        </w:numPr>
        <w:kinsoku w:val="0"/>
        <w:overflowPunct w:val="0"/>
        <w:autoSpaceDE/>
        <w:autoSpaceDN/>
        <w:adjustRightInd/>
        <w:spacing w:before="244" w:line="274" w:lineRule="exact"/>
        <w:jc w:val="both"/>
        <w:textAlignment w:val="baseline"/>
        <w:rPr>
          <w:sz w:val="24"/>
          <w:szCs w:val="24"/>
        </w:rPr>
      </w:pPr>
      <w:r>
        <w:rPr>
          <w:sz w:val="24"/>
          <w:szCs w:val="24"/>
        </w:rPr>
        <w:t>issue any certificate of non-crystallisation of floating charges that may be, in the reasonable opinion of the Agent, required.</w:t>
      </w:r>
    </w:p>
    <w:p w:rsidR="003331F0" w:rsidRDefault="003331F0">
      <w:pPr>
        <w:tabs>
          <w:tab w:val="left" w:pos="1368"/>
        </w:tabs>
        <w:kinsoku w:val="0"/>
        <w:overflowPunct w:val="0"/>
        <w:autoSpaceDE/>
        <w:autoSpaceDN/>
        <w:adjustRightInd/>
        <w:spacing w:before="193" w:line="325" w:lineRule="exact"/>
        <w:ind w:left="720"/>
        <w:textAlignment w:val="baseline"/>
        <w:rPr>
          <w:spacing w:val="7"/>
          <w:sz w:val="24"/>
          <w:szCs w:val="24"/>
        </w:rPr>
      </w:pPr>
      <w:r>
        <w:rPr>
          <w:spacing w:val="7"/>
          <w:sz w:val="24"/>
          <w:szCs w:val="24"/>
        </w:rPr>
        <w:t>(g)</w:t>
      </w:r>
      <w:r>
        <w:rPr>
          <w:spacing w:val="7"/>
          <w:sz w:val="24"/>
          <w:szCs w:val="24"/>
        </w:rPr>
        <w:tab/>
        <w:t>A Property disposed of or a Property owned by an Obligor, the shares of</w:t>
      </w:r>
    </w:p>
    <w:p w:rsidR="003331F0" w:rsidRDefault="003331F0">
      <w:pPr>
        <w:kinsoku w:val="0"/>
        <w:overflowPunct w:val="0"/>
        <w:autoSpaceDE/>
        <w:autoSpaceDN/>
        <w:adjustRightInd/>
        <w:spacing w:line="276" w:lineRule="exact"/>
        <w:ind w:left="1440"/>
        <w:jc w:val="both"/>
        <w:textAlignment w:val="baseline"/>
        <w:rPr>
          <w:sz w:val="24"/>
          <w:szCs w:val="24"/>
        </w:rPr>
      </w:pPr>
      <w:r>
        <w:rPr>
          <w:sz w:val="24"/>
          <w:szCs w:val="24"/>
        </w:rPr>
        <w:t>which are disposed of, in accordance with paragraphs (c) and (d) above will cease to be a Property.</w:t>
      </w:r>
    </w:p>
    <w:p w:rsidR="003331F0" w:rsidRDefault="003331F0">
      <w:pPr>
        <w:kinsoku w:val="0"/>
        <w:overflowPunct w:val="0"/>
        <w:autoSpaceDE/>
        <w:autoSpaceDN/>
        <w:adjustRightInd/>
        <w:spacing w:before="244" w:line="276" w:lineRule="exact"/>
        <w:textAlignment w:val="baseline"/>
        <w:rPr>
          <w:b/>
          <w:bCs/>
          <w:spacing w:val="8"/>
          <w:sz w:val="24"/>
          <w:szCs w:val="24"/>
        </w:rPr>
      </w:pPr>
      <w:r>
        <w:rPr>
          <w:spacing w:val="8"/>
          <w:sz w:val="24"/>
          <w:szCs w:val="24"/>
        </w:rPr>
        <w:t xml:space="preserve">22.5 </w:t>
      </w:r>
      <w:r>
        <w:rPr>
          <w:b/>
          <w:bCs/>
          <w:spacing w:val="8"/>
          <w:sz w:val="24"/>
          <w:szCs w:val="24"/>
        </w:rPr>
        <w:t>Financial Indebtedness</w:t>
      </w:r>
    </w:p>
    <w:p w:rsidR="003331F0" w:rsidRDefault="003331F0">
      <w:pPr>
        <w:numPr>
          <w:ilvl w:val="0"/>
          <w:numId w:val="413"/>
        </w:numPr>
        <w:kinsoku w:val="0"/>
        <w:overflowPunct w:val="0"/>
        <w:autoSpaceDE/>
        <w:autoSpaceDN/>
        <w:adjustRightInd/>
        <w:spacing w:before="235" w:line="276" w:lineRule="exact"/>
        <w:jc w:val="both"/>
        <w:textAlignment w:val="baseline"/>
        <w:rPr>
          <w:sz w:val="24"/>
          <w:szCs w:val="24"/>
        </w:rPr>
      </w:pPr>
      <w:r>
        <w:rPr>
          <w:sz w:val="24"/>
          <w:szCs w:val="24"/>
        </w:rPr>
        <w:t>No Obligor may, without the p</w:t>
      </w:r>
      <w:r>
        <w:rPr>
          <w:sz w:val="24"/>
          <w:szCs w:val="24"/>
          <w:lang w:val="es-ES" w:eastAsia="es-ES"/>
        </w:rPr>
        <w:t>ri</w:t>
      </w:r>
      <w:r>
        <w:rPr>
          <w:sz w:val="24"/>
          <w:szCs w:val="24"/>
        </w:rPr>
        <w:t>or written consent of the Agent (acting on the instructions of the Majority Lenders), incur or permit to be outstanding any Financial Indebtedness;</w:t>
      </w:r>
    </w:p>
    <w:p w:rsidR="003331F0" w:rsidRDefault="003331F0">
      <w:pPr>
        <w:numPr>
          <w:ilvl w:val="0"/>
          <w:numId w:val="413"/>
        </w:numPr>
        <w:kinsoku w:val="0"/>
        <w:overflowPunct w:val="0"/>
        <w:autoSpaceDE/>
        <w:autoSpaceDN/>
        <w:adjustRightInd/>
        <w:spacing w:before="241" w:line="273" w:lineRule="exact"/>
        <w:jc w:val="both"/>
        <w:textAlignment w:val="baseline"/>
        <w:rPr>
          <w:sz w:val="24"/>
          <w:szCs w:val="24"/>
        </w:rPr>
      </w:pPr>
      <w:r>
        <w:rPr>
          <w:sz w:val="24"/>
          <w:szCs w:val="24"/>
        </w:rPr>
        <w:t>Paragraph (a) does not apply to:</w:t>
      </w:r>
    </w:p>
    <w:p w:rsidR="003331F0" w:rsidRDefault="003331F0">
      <w:pPr>
        <w:numPr>
          <w:ilvl w:val="0"/>
          <w:numId w:val="414"/>
        </w:numPr>
        <w:kinsoku w:val="0"/>
        <w:overflowPunct w:val="0"/>
        <w:autoSpaceDE/>
        <w:autoSpaceDN/>
        <w:adjustRightInd/>
        <w:spacing w:before="240" w:line="276" w:lineRule="exact"/>
        <w:jc w:val="both"/>
        <w:textAlignment w:val="baseline"/>
        <w:rPr>
          <w:sz w:val="24"/>
          <w:szCs w:val="24"/>
        </w:rPr>
      </w:pPr>
      <w:r>
        <w:rPr>
          <w:sz w:val="24"/>
          <w:szCs w:val="24"/>
        </w:rPr>
        <w:t>any Financial Indebtedness incurred under or permitted by the Finance Documents;</w:t>
      </w:r>
    </w:p>
    <w:p w:rsidR="003331F0" w:rsidRDefault="003331F0">
      <w:pPr>
        <w:numPr>
          <w:ilvl w:val="0"/>
          <w:numId w:val="414"/>
        </w:numPr>
        <w:kinsoku w:val="0"/>
        <w:overflowPunct w:val="0"/>
        <w:autoSpaceDE/>
        <w:autoSpaceDN/>
        <w:adjustRightInd/>
        <w:spacing w:before="244" w:line="273" w:lineRule="exact"/>
        <w:jc w:val="both"/>
        <w:textAlignment w:val="baseline"/>
        <w:rPr>
          <w:sz w:val="24"/>
          <w:szCs w:val="24"/>
        </w:rPr>
      </w:pPr>
      <w:r>
        <w:rPr>
          <w:sz w:val="24"/>
          <w:szCs w:val="24"/>
        </w:rPr>
        <w:t>any Financial Indebtedness repaid on or prior to the first Utilisation;</w:t>
      </w:r>
    </w:p>
    <w:p w:rsidR="003331F0" w:rsidRDefault="003331F0">
      <w:pPr>
        <w:numPr>
          <w:ilvl w:val="0"/>
          <w:numId w:val="415"/>
        </w:numPr>
        <w:kinsoku w:val="0"/>
        <w:overflowPunct w:val="0"/>
        <w:autoSpaceDE/>
        <w:autoSpaceDN/>
        <w:adjustRightInd/>
        <w:spacing w:before="241" w:line="274" w:lineRule="exact"/>
        <w:jc w:val="both"/>
        <w:textAlignment w:val="baseline"/>
        <w:rPr>
          <w:sz w:val="24"/>
          <w:szCs w:val="24"/>
        </w:rPr>
      </w:pPr>
      <w:r>
        <w:rPr>
          <w:sz w:val="24"/>
          <w:szCs w:val="24"/>
        </w:rPr>
        <w:t>any Subordinated Debt provided that such debt is subject to a Subordinated Creditor's Security Agreement; or</w:t>
      </w:r>
    </w:p>
    <w:p w:rsidR="003331F0" w:rsidRDefault="003331F0">
      <w:pPr>
        <w:numPr>
          <w:ilvl w:val="0"/>
          <w:numId w:val="414"/>
        </w:numPr>
        <w:kinsoku w:val="0"/>
        <w:overflowPunct w:val="0"/>
        <w:autoSpaceDE/>
        <w:autoSpaceDN/>
        <w:adjustRightInd/>
        <w:spacing w:before="241" w:line="277" w:lineRule="exact"/>
        <w:jc w:val="both"/>
        <w:textAlignment w:val="baseline"/>
        <w:rPr>
          <w:sz w:val="24"/>
          <w:szCs w:val="24"/>
        </w:rPr>
      </w:pPr>
      <w:r>
        <w:rPr>
          <w:sz w:val="24"/>
          <w:szCs w:val="24"/>
        </w:rPr>
        <w:t>that is unsecured and arises as a normal trade credit in the ordinary course of any Obligor's trading and is not outstanding for more than 30 days.</w:t>
      </w:r>
    </w:p>
    <w:p w:rsidR="003331F0" w:rsidRDefault="003331F0">
      <w:pPr>
        <w:kinsoku w:val="0"/>
        <w:overflowPunct w:val="0"/>
        <w:autoSpaceDE/>
        <w:autoSpaceDN/>
        <w:adjustRightInd/>
        <w:spacing w:before="243" w:line="276" w:lineRule="exact"/>
        <w:textAlignment w:val="baseline"/>
        <w:rPr>
          <w:b/>
          <w:bCs/>
          <w:spacing w:val="8"/>
          <w:sz w:val="24"/>
          <w:szCs w:val="24"/>
        </w:rPr>
      </w:pPr>
      <w:r>
        <w:rPr>
          <w:spacing w:val="8"/>
          <w:sz w:val="24"/>
          <w:szCs w:val="24"/>
        </w:rPr>
        <w:t xml:space="preserve">22.6 </w:t>
      </w:r>
      <w:r>
        <w:rPr>
          <w:b/>
          <w:bCs/>
          <w:spacing w:val="8"/>
          <w:sz w:val="24"/>
          <w:szCs w:val="24"/>
        </w:rPr>
        <w:t>Lending and guarantees</w:t>
      </w:r>
    </w:p>
    <w:p w:rsidR="003331F0" w:rsidRDefault="003331F0">
      <w:pPr>
        <w:tabs>
          <w:tab w:val="left" w:pos="1368"/>
        </w:tabs>
        <w:kinsoku w:val="0"/>
        <w:overflowPunct w:val="0"/>
        <w:autoSpaceDE/>
        <w:autoSpaceDN/>
        <w:adjustRightInd/>
        <w:spacing w:before="238" w:line="276" w:lineRule="exact"/>
        <w:ind w:left="720"/>
        <w:textAlignment w:val="baseline"/>
        <w:rPr>
          <w:sz w:val="24"/>
          <w:szCs w:val="24"/>
        </w:rPr>
      </w:pPr>
      <w:r>
        <w:rPr>
          <w:sz w:val="24"/>
          <w:szCs w:val="24"/>
        </w:rPr>
        <w:t>(a)</w:t>
      </w:r>
      <w:r>
        <w:rPr>
          <w:sz w:val="24"/>
          <w:szCs w:val="24"/>
        </w:rPr>
        <w:tab/>
        <w:t>No Obligor may be the creditor in respect of any lo</w:t>
      </w:r>
      <w:r>
        <w:rPr>
          <w:sz w:val="24"/>
          <w:szCs w:val="24"/>
          <w:lang w:val="es-ES" w:eastAsia="es-ES"/>
        </w:rPr>
        <w:t xml:space="preserve">an </w:t>
      </w:r>
      <w:r>
        <w:rPr>
          <w:sz w:val="24"/>
          <w:szCs w:val="24"/>
        </w:rPr>
        <w:t>or any form of credit to</w:t>
      </w:r>
    </w:p>
    <w:p w:rsidR="003331F0" w:rsidRDefault="003331F0">
      <w:pPr>
        <w:kinsoku w:val="0"/>
        <w:overflowPunct w:val="0"/>
        <w:autoSpaceDE/>
        <w:autoSpaceDN/>
        <w:adjustRightInd/>
        <w:spacing w:line="271" w:lineRule="exact"/>
        <w:ind w:left="1440"/>
        <w:textAlignment w:val="baseline"/>
        <w:rPr>
          <w:sz w:val="24"/>
          <w:szCs w:val="24"/>
        </w:rPr>
      </w:pPr>
      <w:r>
        <w:rPr>
          <w:sz w:val="24"/>
          <w:szCs w:val="24"/>
        </w:rPr>
        <w:t>any person other than:</w:t>
      </w:r>
    </w:p>
    <w:p w:rsidR="003331F0" w:rsidRDefault="003331F0">
      <w:pPr>
        <w:tabs>
          <w:tab w:val="left" w:pos="2088"/>
        </w:tabs>
        <w:kinsoku w:val="0"/>
        <w:overflowPunct w:val="0"/>
        <w:autoSpaceDE/>
        <w:autoSpaceDN/>
        <w:adjustRightInd/>
        <w:spacing w:before="190" w:line="327" w:lineRule="exact"/>
        <w:ind w:left="1440"/>
        <w:textAlignment w:val="baseline"/>
        <w:rPr>
          <w:sz w:val="24"/>
          <w:szCs w:val="24"/>
          <w:lang w:eastAsia="en-US"/>
        </w:rPr>
      </w:pPr>
      <w:r>
        <w:rPr>
          <w:sz w:val="24"/>
          <w:szCs w:val="24"/>
          <w:lang w:val="es-ES" w:eastAsia="es-ES"/>
        </w:rPr>
        <w:t>(i)</w:t>
      </w:r>
      <w:r>
        <w:rPr>
          <w:sz w:val="24"/>
          <w:szCs w:val="24"/>
          <w:lang w:val="es-ES" w:eastAsia="es-ES"/>
        </w:rPr>
        <w:tab/>
      </w:r>
      <w:r>
        <w:rPr>
          <w:sz w:val="24"/>
          <w:szCs w:val="24"/>
          <w:lang w:eastAsia="en-US"/>
        </w:rPr>
        <w:t>another Obligor which is made by way of Subordinated Debt provided</w:t>
      </w:r>
    </w:p>
    <w:p w:rsidR="003331F0" w:rsidRDefault="003331F0">
      <w:pPr>
        <w:kinsoku w:val="0"/>
        <w:overflowPunct w:val="0"/>
        <w:autoSpaceDE/>
        <w:autoSpaceDN/>
        <w:adjustRightInd/>
        <w:spacing w:after="1102" w:line="276" w:lineRule="exact"/>
        <w:ind w:left="2160"/>
        <w:jc w:val="both"/>
        <w:textAlignment w:val="baseline"/>
        <w:rPr>
          <w:sz w:val="24"/>
          <w:szCs w:val="24"/>
          <w:lang w:eastAsia="en-US"/>
        </w:rPr>
      </w:pPr>
      <w:r>
        <w:rPr>
          <w:sz w:val="24"/>
          <w:szCs w:val="24"/>
          <w:lang w:eastAsia="en-US"/>
        </w:rPr>
        <w:lastRenderedPageBreak/>
        <w:t>that such debt is subject to a Subordinated Creditor's Security Agreement;</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- 116 -</w:t>
      </w:r>
      <w:r>
        <w:rPr>
          <w:sz w:val="24"/>
          <w:szCs w:val="24"/>
          <w:lang w:eastAsia="en-US"/>
        </w:rPr>
        <w:tab/>
      </w:r>
      <w:r>
        <w:rPr>
          <w:sz w:val="16"/>
          <w:szCs w:val="16"/>
          <w:lang w:eastAsia="en-US"/>
        </w:rPr>
        <w:t>70-40580707</w:t>
      </w:r>
    </w:p>
    <w:p w:rsidR="003331F0" w:rsidRDefault="003331F0">
      <w:pPr>
        <w:pageBreakBefore/>
        <w:tabs>
          <w:tab w:val="left" w:pos="2160"/>
        </w:tabs>
        <w:kinsoku w:val="0"/>
        <w:overflowPunct w:val="0"/>
        <w:autoSpaceDE/>
        <w:autoSpaceDN/>
        <w:adjustRightInd/>
        <w:spacing w:before="12" w:line="275" w:lineRule="exact"/>
        <w:ind w:left="1440"/>
        <w:textAlignment w:val="baseline"/>
        <w:rPr>
          <w:sz w:val="24"/>
          <w:szCs w:val="24"/>
          <w:lang w:eastAsia="en-US"/>
        </w:rPr>
      </w:pPr>
      <w:r>
        <w:rPr>
          <w:sz w:val="24"/>
          <w:szCs w:val="24"/>
          <w:lang w:eastAsia="en-US"/>
        </w:rPr>
        <w:lastRenderedPageBreak/>
        <w:t>(ii)</w:t>
      </w:r>
      <w:r>
        <w:rPr>
          <w:sz w:val="24"/>
          <w:szCs w:val="24"/>
          <w:lang w:eastAsia="en-US"/>
        </w:rPr>
        <w:tab/>
        <w:t>the Ultimate Parent provided that:</w:t>
      </w:r>
    </w:p>
    <w:p w:rsidR="003331F0" w:rsidRDefault="003331F0">
      <w:pPr>
        <w:numPr>
          <w:ilvl w:val="0"/>
          <w:numId w:val="416"/>
        </w:numPr>
        <w:kinsoku w:val="0"/>
        <w:overflowPunct w:val="0"/>
        <w:autoSpaceDE/>
        <w:autoSpaceDN/>
        <w:adjustRightInd/>
        <w:spacing w:before="236" w:line="277" w:lineRule="exact"/>
        <w:jc w:val="both"/>
        <w:textAlignment w:val="baseline"/>
        <w:rPr>
          <w:sz w:val="24"/>
          <w:szCs w:val="24"/>
          <w:lang w:eastAsia="en-US"/>
        </w:rPr>
      </w:pPr>
      <w:r>
        <w:rPr>
          <w:sz w:val="24"/>
          <w:szCs w:val="24"/>
          <w:lang w:eastAsia="en-US"/>
        </w:rPr>
        <w:t>the Obligors' Agent shall promptly notify the Agent upon any any Obligor becoming a creditor or making any form of credit available to the Ultimate Parent and shall provide a copy of the documentation reflecting such credit arrangements; and</w:t>
      </w:r>
    </w:p>
    <w:p w:rsidR="003331F0" w:rsidRDefault="003331F0">
      <w:pPr>
        <w:numPr>
          <w:ilvl w:val="0"/>
          <w:numId w:val="416"/>
        </w:numPr>
        <w:kinsoku w:val="0"/>
        <w:overflowPunct w:val="0"/>
        <w:autoSpaceDE/>
        <w:autoSpaceDN/>
        <w:adjustRightInd/>
        <w:spacing w:before="239" w:line="278" w:lineRule="exact"/>
        <w:jc w:val="both"/>
        <w:textAlignment w:val="baseline"/>
        <w:rPr>
          <w:sz w:val="24"/>
          <w:szCs w:val="24"/>
          <w:lang w:eastAsia="en-US"/>
        </w:rPr>
      </w:pPr>
      <w:r>
        <w:rPr>
          <w:sz w:val="24"/>
          <w:szCs w:val="24"/>
          <w:lang w:eastAsia="en-US"/>
        </w:rPr>
        <w:t>any such credit may only be made by way of an intercompany lo</w:t>
      </w:r>
      <w:r>
        <w:rPr>
          <w:sz w:val="24"/>
          <w:szCs w:val="24"/>
          <w:lang w:val="es-ES" w:eastAsia="es-ES"/>
        </w:rPr>
        <w:t xml:space="preserve">an </w:t>
      </w:r>
      <w:r>
        <w:rPr>
          <w:sz w:val="24"/>
          <w:szCs w:val="24"/>
          <w:lang w:eastAsia="en-US"/>
        </w:rPr>
        <w:t>which constitutes a Permitted Payment.</w:t>
      </w:r>
    </w:p>
    <w:p w:rsidR="003331F0" w:rsidRDefault="003331F0">
      <w:pPr>
        <w:kinsoku w:val="0"/>
        <w:overflowPunct w:val="0"/>
        <w:autoSpaceDE/>
        <w:autoSpaceDN/>
        <w:adjustRightInd/>
        <w:spacing w:before="237" w:line="276" w:lineRule="exact"/>
        <w:jc w:val="both"/>
        <w:textAlignment w:val="baseline"/>
        <w:rPr>
          <w:sz w:val="24"/>
          <w:szCs w:val="24"/>
          <w:lang w:eastAsia="en-US"/>
        </w:rPr>
      </w:pPr>
      <w:r>
        <w:rPr>
          <w:sz w:val="24"/>
          <w:szCs w:val="24"/>
          <w:lang w:eastAsia="en-US"/>
        </w:rPr>
        <w:t>No Obligor may give or allow to be outstanding any guarantee or indemnity to or for the benefit of any person in respect of any obligation of any other person or enter into any document under which that Obligor assumes any liability of any other person other than:</w:t>
      </w:r>
    </w:p>
    <w:p w:rsidR="003331F0" w:rsidRDefault="003331F0">
      <w:pPr>
        <w:numPr>
          <w:ilvl w:val="0"/>
          <w:numId w:val="417"/>
        </w:numPr>
        <w:kinsoku w:val="0"/>
        <w:overflowPunct w:val="0"/>
        <w:autoSpaceDE/>
        <w:autoSpaceDN/>
        <w:adjustRightInd/>
        <w:spacing w:before="238" w:line="275" w:lineRule="exact"/>
        <w:textAlignment w:val="baseline"/>
        <w:rPr>
          <w:sz w:val="24"/>
          <w:szCs w:val="24"/>
          <w:lang w:eastAsia="en-US"/>
        </w:rPr>
      </w:pPr>
      <w:r>
        <w:rPr>
          <w:sz w:val="24"/>
          <w:szCs w:val="24"/>
          <w:lang w:eastAsia="en-US"/>
        </w:rPr>
        <w:t>any guarantee or indemnity given under the Finance Documents; or</w:t>
      </w:r>
    </w:p>
    <w:p w:rsidR="003331F0" w:rsidRDefault="003331F0">
      <w:pPr>
        <w:numPr>
          <w:ilvl w:val="0"/>
          <w:numId w:val="417"/>
        </w:numPr>
        <w:kinsoku w:val="0"/>
        <w:overflowPunct w:val="0"/>
        <w:autoSpaceDE/>
        <w:autoSpaceDN/>
        <w:adjustRightInd/>
        <w:spacing w:before="6" w:line="517" w:lineRule="exact"/>
        <w:ind w:right="4464"/>
        <w:textAlignment w:val="baseline"/>
        <w:rPr>
          <w:b/>
          <w:bCs/>
          <w:sz w:val="24"/>
          <w:szCs w:val="24"/>
          <w:lang w:eastAsia="en-US"/>
        </w:rPr>
      </w:pPr>
      <w:r>
        <w:rPr>
          <w:sz w:val="24"/>
          <w:szCs w:val="24"/>
          <w:lang w:eastAsia="en-US"/>
        </w:rPr>
        <w:t xml:space="preserve">any Permitted Guarantee. 22.7 </w:t>
      </w:r>
      <w:r>
        <w:rPr>
          <w:b/>
          <w:bCs/>
          <w:sz w:val="24"/>
          <w:szCs w:val="24"/>
          <w:lang w:eastAsia="en-US"/>
        </w:rPr>
        <w:t>Merger</w:t>
      </w:r>
    </w:p>
    <w:p w:rsidR="003331F0" w:rsidRDefault="003331F0">
      <w:pPr>
        <w:tabs>
          <w:tab w:val="left" w:pos="1440"/>
        </w:tabs>
        <w:kinsoku w:val="0"/>
        <w:overflowPunct w:val="0"/>
        <w:autoSpaceDE/>
        <w:autoSpaceDN/>
        <w:adjustRightInd/>
        <w:spacing w:before="236" w:line="274" w:lineRule="exact"/>
        <w:ind w:left="720"/>
        <w:textAlignment w:val="baseline"/>
        <w:rPr>
          <w:sz w:val="24"/>
          <w:szCs w:val="24"/>
          <w:lang w:eastAsia="en-US"/>
        </w:rPr>
      </w:pPr>
      <w:r>
        <w:rPr>
          <w:sz w:val="24"/>
          <w:szCs w:val="24"/>
          <w:lang w:eastAsia="en-US"/>
        </w:rPr>
        <w:t>(a)</w:t>
      </w:r>
      <w:r>
        <w:rPr>
          <w:sz w:val="24"/>
          <w:szCs w:val="24"/>
          <w:lang w:eastAsia="en-US"/>
        </w:rPr>
        <w:tab/>
        <w:t>No Obligor shall enter into any amalgamation, demerger, merger or corporate</w:t>
      </w:r>
    </w:p>
    <w:p w:rsidR="003331F0" w:rsidRDefault="003331F0">
      <w:pPr>
        <w:kinsoku w:val="0"/>
        <w:overflowPunct w:val="0"/>
        <w:autoSpaceDE/>
        <w:autoSpaceDN/>
        <w:adjustRightInd/>
        <w:spacing w:line="275" w:lineRule="exact"/>
        <w:ind w:left="1440"/>
        <w:textAlignment w:val="baseline"/>
        <w:rPr>
          <w:sz w:val="24"/>
          <w:szCs w:val="24"/>
          <w:lang w:eastAsia="en-US"/>
        </w:rPr>
      </w:pPr>
      <w:r>
        <w:rPr>
          <w:sz w:val="24"/>
          <w:szCs w:val="24"/>
          <w:lang w:eastAsia="en-US"/>
        </w:rPr>
        <w:t>reconstruction.</w:t>
      </w:r>
    </w:p>
    <w:p w:rsidR="003331F0" w:rsidRDefault="003331F0">
      <w:pPr>
        <w:kinsoku w:val="0"/>
        <w:overflowPunct w:val="0"/>
        <w:autoSpaceDE/>
        <w:autoSpaceDN/>
        <w:adjustRightInd/>
        <w:spacing w:before="242" w:line="276" w:lineRule="exact"/>
        <w:jc w:val="both"/>
        <w:textAlignment w:val="baseline"/>
        <w:rPr>
          <w:i/>
          <w:iCs/>
          <w:sz w:val="24"/>
          <w:szCs w:val="24"/>
          <w:lang w:eastAsia="en-US"/>
        </w:rPr>
      </w:pPr>
      <w:r>
        <w:rPr>
          <w:sz w:val="24"/>
          <w:szCs w:val="24"/>
          <w:lang w:eastAsia="en-US"/>
        </w:rPr>
        <w:t xml:space="preserve">Paragraph (a) above does not apply to the disposal of all of the shares in an Obligor in circumstances where such disposal is permitted pursuant to Clause 22.4 </w:t>
      </w:r>
      <w:r>
        <w:rPr>
          <w:i/>
          <w:iCs/>
          <w:sz w:val="24"/>
          <w:szCs w:val="24"/>
          <w:lang w:eastAsia="en-US"/>
        </w:rPr>
        <w:t>(Disposals).</w:t>
      </w:r>
    </w:p>
    <w:p w:rsidR="003331F0" w:rsidRDefault="003331F0">
      <w:pPr>
        <w:kinsoku w:val="0"/>
        <w:overflowPunct w:val="0"/>
        <w:autoSpaceDE/>
        <w:autoSpaceDN/>
        <w:adjustRightInd/>
        <w:spacing w:before="244" w:line="279" w:lineRule="exact"/>
        <w:textAlignment w:val="baseline"/>
        <w:rPr>
          <w:b/>
          <w:bCs/>
          <w:spacing w:val="9"/>
          <w:sz w:val="24"/>
          <w:szCs w:val="24"/>
          <w:lang w:eastAsia="en-US"/>
        </w:rPr>
      </w:pPr>
      <w:r>
        <w:rPr>
          <w:spacing w:val="9"/>
          <w:sz w:val="24"/>
          <w:szCs w:val="24"/>
          <w:lang w:eastAsia="en-US"/>
        </w:rPr>
        <w:t xml:space="preserve">22.8 </w:t>
      </w:r>
      <w:r>
        <w:rPr>
          <w:b/>
          <w:bCs/>
          <w:spacing w:val="9"/>
          <w:sz w:val="24"/>
          <w:szCs w:val="24"/>
          <w:lang w:eastAsia="en-US"/>
        </w:rPr>
        <w:t>Conduct of business</w:t>
      </w:r>
    </w:p>
    <w:p w:rsidR="003331F0" w:rsidRDefault="003331F0">
      <w:pPr>
        <w:tabs>
          <w:tab w:val="left" w:pos="1440"/>
        </w:tabs>
        <w:kinsoku w:val="0"/>
        <w:overflowPunct w:val="0"/>
        <w:autoSpaceDE/>
        <w:autoSpaceDN/>
        <w:adjustRightInd/>
        <w:spacing w:before="234" w:line="275" w:lineRule="exact"/>
        <w:ind w:left="720"/>
        <w:textAlignment w:val="baseline"/>
        <w:rPr>
          <w:spacing w:val="3"/>
          <w:sz w:val="24"/>
          <w:szCs w:val="24"/>
          <w:lang w:eastAsia="en-US"/>
        </w:rPr>
      </w:pPr>
      <w:r>
        <w:rPr>
          <w:spacing w:val="3"/>
          <w:sz w:val="24"/>
          <w:szCs w:val="24"/>
          <w:lang w:eastAsia="en-US"/>
        </w:rPr>
        <w:t>(a)</w:t>
      </w:r>
      <w:r>
        <w:rPr>
          <w:spacing w:val="3"/>
          <w:sz w:val="24"/>
          <w:szCs w:val="24"/>
          <w:lang w:eastAsia="en-US"/>
        </w:rPr>
        <w:tab/>
        <w:t>No Obligor may trade or carry on any business or incur any liabilities other</w:t>
      </w:r>
    </w:p>
    <w:p w:rsidR="003331F0" w:rsidRDefault="003331F0">
      <w:pPr>
        <w:kinsoku w:val="0"/>
        <w:overflowPunct w:val="0"/>
        <w:autoSpaceDE/>
        <w:autoSpaceDN/>
        <w:adjustRightInd/>
        <w:spacing w:line="275" w:lineRule="exact"/>
        <w:ind w:left="1440"/>
        <w:textAlignment w:val="baseline"/>
        <w:rPr>
          <w:spacing w:val="-2"/>
          <w:sz w:val="24"/>
          <w:szCs w:val="24"/>
          <w:lang w:eastAsia="en-US"/>
        </w:rPr>
      </w:pPr>
      <w:r>
        <w:rPr>
          <w:spacing w:val="-2"/>
          <w:sz w:val="24"/>
          <w:szCs w:val="24"/>
          <w:lang w:eastAsia="en-US"/>
        </w:rPr>
        <w:t>than:</w:t>
      </w:r>
    </w:p>
    <w:p w:rsidR="003331F0" w:rsidRDefault="003331F0">
      <w:pPr>
        <w:numPr>
          <w:ilvl w:val="0"/>
          <w:numId w:val="418"/>
        </w:numPr>
        <w:kinsoku w:val="0"/>
        <w:overflowPunct w:val="0"/>
        <w:autoSpaceDE/>
        <w:autoSpaceDN/>
        <w:adjustRightInd/>
        <w:spacing w:before="241" w:line="276" w:lineRule="exact"/>
        <w:jc w:val="both"/>
        <w:textAlignment w:val="baseline"/>
        <w:rPr>
          <w:sz w:val="24"/>
          <w:szCs w:val="24"/>
          <w:lang w:eastAsia="en-US"/>
        </w:rPr>
      </w:pPr>
      <w:r>
        <w:rPr>
          <w:sz w:val="24"/>
          <w:szCs w:val="24"/>
          <w:lang w:eastAsia="en-US"/>
        </w:rPr>
        <w:t>in the case of the Parent, the ownership of Dutch Holdco and the making of intercompany loans to the Obligors in accordance with the Finance Documents;</w:t>
      </w:r>
    </w:p>
    <w:p w:rsidR="003331F0" w:rsidRDefault="003331F0">
      <w:pPr>
        <w:numPr>
          <w:ilvl w:val="0"/>
          <w:numId w:val="418"/>
        </w:numPr>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in the case of Dutch Holdco, the ownership of the Nassica Holdco and the Vista Alegre Holdco and the making of intercompany loans to the Obligors in accordance with the Finance Documents; and</w:t>
      </w:r>
    </w:p>
    <w:p w:rsidR="003331F0" w:rsidRDefault="003331F0">
      <w:pPr>
        <w:numPr>
          <w:ilvl w:val="0"/>
          <w:numId w:val="419"/>
        </w:numPr>
        <w:kinsoku w:val="0"/>
        <w:overflowPunct w:val="0"/>
        <w:autoSpaceDE/>
        <w:autoSpaceDN/>
        <w:adjustRightInd/>
        <w:spacing w:before="236" w:after="235" w:line="277" w:lineRule="exact"/>
        <w:jc w:val="both"/>
        <w:textAlignment w:val="baseline"/>
        <w:rPr>
          <w:sz w:val="24"/>
          <w:szCs w:val="24"/>
          <w:lang w:eastAsia="en-US"/>
        </w:rPr>
      </w:pPr>
      <w:r>
        <w:rPr>
          <w:sz w:val="24"/>
          <w:szCs w:val="24"/>
          <w:lang w:eastAsia="en-US"/>
        </w:rPr>
        <w:t>in the case of the Propcos, the ownership, acquisition, m</w:t>
      </w:r>
      <w:r>
        <w:rPr>
          <w:sz w:val="24"/>
          <w:szCs w:val="24"/>
          <w:lang w:val="es-ES" w:eastAsia="es-ES"/>
        </w:rPr>
        <w:t>an</w:t>
      </w:r>
      <w:r>
        <w:rPr>
          <w:sz w:val="24"/>
          <w:szCs w:val="24"/>
          <w:lang w:eastAsia="en-US"/>
        </w:rPr>
        <w:t>agement and letting of its interests in its Property and related activities consistent with the Finance Documents and the liabilities arising directly from that business.</w:t>
      </w:r>
    </w:p>
    <w:tbl>
      <w:tblPr>
        <w:tblW w:w="0" w:type="auto"/>
        <w:tblLayout w:type="fixed"/>
        <w:tblCellMar>
          <w:left w:w="0" w:type="dxa"/>
          <w:right w:w="0" w:type="dxa"/>
        </w:tblCellMar>
        <w:tblLook w:val="0000" w:firstRow="0" w:lastRow="0" w:firstColumn="0" w:lastColumn="0" w:noHBand="0" w:noVBand="0"/>
      </w:tblPr>
      <w:tblGrid>
        <w:gridCol w:w="1237"/>
        <w:gridCol w:w="7872"/>
      </w:tblGrid>
      <w:tr w:rsidR="003331F0">
        <w:tblPrEx>
          <w:tblCellMar>
            <w:top w:w="0" w:type="dxa"/>
            <w:left w:w="0" w:type="dxa"/>
            <w:bottom w:w="0" w:type="dxa"/>
            <w:right w:w="0" w:type="dxa"/>
          </w:tblCellMar>
        </w:tblPrEx>
        <w:trPr>
          <w:trHeight w:hRule="exact" w:val="576"/>
        </w:trPr>
        <w:tc>
          <w:tcPr>
            <w:tcW w:w="1237" w:type="dxa"/>
            <w:tcBorders>
              <w:top w:val="nil"/>
              <w:left w:val="nil"/>
              <w:bottom w:val="nil"/>
              <w:right w:val="nil"/>
            </w:tcBorders>
          </w:tcPr>
          <w:p w:rsidR="003331F0" w:rsidRDefault="003331F0">
            <w:pPr>
              <w:kinsoku w:val="0"/>
              <w:overflowPunct w:val="0"/>
              <w:autoSpaceDE/>
              <w:autoSpaceDN/>
              <w:adjustRightInd/>
              <w:spacing w:before="43" w:after="244" w:line="283" w:lineRule="exact"/>
              <w:ind w:right="123"/>
              <w:jc w:val="right"/>
              <w:textAlignment w:val="baseline"/>
              <w:rPr>
                <w:spacing w:val="30"/>
                <w:sz w:val="24"/>
                <w:szCs w:val="24"/>
                <w:lang w:eastAsia="en-US"/>
              </w:rPr>
            </w:pPr>
            <w:r>
              <w:rPr>
                <w:spacing w:val="30"/>
                <w:sz w:val="24"/>
                <w:szCs w:val="24"/>
                <w:lang w:eastAsia="en-US"/>
              </w:rPr>
              <w:t>(b)</w:t>
            </w:r>
          </w:p>
        </w:tc>
        <w:tc>
          <w:tcPr>
            <w:tcW w:w="7872" w:type="dxa"/>
            <w:tcBorders>
              <w:top w:val="nil"/>
              <w:left w:val="nil"/>
              <w:bottom w:val="nil"/>
              <w:right w:val="nil"/>
            </w:tcBorders>
          </w:tcPr>
          <w:p w:rsidR="003331F0" w:rsidRDefault="003331F0">
            <w:pPr>
              <w:kinsoku w:val="0"/>
              <w:overflowPunct w:val="0"/>
              <w:autoSpaceDE/>
              <w:autoSpaceDN/>
              <w:adjustRightInd/>
              <w:spacing w:after="19" w:line="275" w:lineRule="exact"/>
              <w:ind w:left="216" w:right="36"/>
              <w:textAlignment w:val="baseline"/>
              <w:rPr>
                <w:sz w:val="24"/>
                <w:szCs w:val="24"/>
                <w:lang w:eastAsia="en-US"/>
              </w:rPr>
            </w:pPr>
            <w:r>
              <w:rPr>
                <w:sz w:val="24"/>
                <w:szCs w:val="24"/>
                <w:lang w:eastAsia="en-US"/>
              </w:rPr>
              <w:t>No Obligor shall make or permit any material change to the nature or scope of the business or activities of the Obligors.</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tabs>
          <w:tab w:val="right" w:pos="9072"/>
        </w:tabs>
        <w:kinsoku w:val="0"/>
        <w:overflowPunct w:val="0"/>
        <w:autoSpaceDE/>
        <w:autoSpaceDN/>
        <w:adjustRightInd/>
        <w:spacing w:line="273" w:lineRule="exact"/>
        <w:ind w:left="720"/>
        <w:textAlignment w:val="baseline"/>
        <w:rPr>
          <w:sz w:val="24"/>
          <w:szCs w:val="24"/>
        </w:rPr>
      </w:pPr>
      <w:r>
        <w:rPr>
          <w:sz w:val="24"/>
          <w:szCs w:val="24"/>
        </w:rPr>
        <w:t>(c)</w:t>
      </w:r>
      <w:r>
        <w:rPr>
          <w:sz w:val="24"/>
          <w:szCs w:val="24"/>
        </w:rPr>
        <w:tab/>
        <w:t>The Parent must not have any Subsidiary other than the Obligors. No other</w:t>
      </w:r>
    </w:p>
    <w:p w:rsidR="003331F0" w:rsidRDefault="003331F0">
      <w:pPr>
        <w:kinsoku w:val="0"/>
        <w:overflowPunct w:val="0"/>
        <w:autoSpaceDE/>
        <w:autoSpaceDN/>
        <w:adjustRightInd/>
        <w:spacing w:before="2" w:after="1100" w:line="275" w:lineRule="exact"/>
        <w:ind w:left="1440"/>
        <w:textAlignment w:val="baseline"/>
        <w:rPr>
          <w:sz w:val="24"/>
          <w:szCs w:val="24"/>
        </w:rPr>
      </w:pPr>
      <w:r>
        <w:rPr>
          <w:sz w:val="24"/>
          <w:szCs w:val="24"/>
        </w:rPr>
        <w:t>Obligor may have a Subsidiary other than an Obligor.</w:t>
      </w:r>
    </w:p>
    <w:p w:rsidR="003331F0" w:rsidRDefault="003331F0">
      <w:pPr>
        <w:kinsoku w:val="0"/>
        <w:overflowPunct w:val="0"/>
        <w:autoSpaceDE/>
        <w:autoSpaceDN/>
        <w:adjustRightInd/>
        <w:spacing w:before="147" w:after="926" w:line="283"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kinsoku w:val="0"/>
        <w:overflowPunct w:val="0"/>
        <w:autoSpaceDE/>
        <w:autoSpaceDN/>
        <w:adjustRightInd/>
        <w:spacing w:before="206" w:after="653" w:line="282" w:lineRule="exact"/>
        <w:jc w:val="center"/>
        <w:textAlignment w:val="baseline"/>
        <w:rPr>
          <w:spacing w:val="30"/>
          <w:sz w:val="24"/>
          <w:szCs w:val="24"/>
          <w:lang w:eastAsia="en-US"/>
        </w:rPr>
      </w:pPr>
      <w:r>
        <w:rPr>
          <w:spacing w:val="30"/>
          <w:sz w:val="24"/>
          <w:szCs w:val="24"/>
          <w:lang w:eastAsia="en-US"/>
        </w:rPr>
        <w:t>(b)</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- 117 -</w:t>
      </w:r>
      <w:r>
        <w:rPr>
          <w:sz w:val="24"/>
          <w:szCs w:val="24"/>
          <w:lang w:eastAsia="en-US"/>
        </w:rPr>
        <w:tab/>
      </w:r>
      <w:r>
        <w:rPr>
          <w:sz w:val="16"/>
          <w:szCs w:val="16"/>
          <w:lang w:eastAsia="en-US"/>
        </w:rPr>
        <w:t>70-40580707</w:t>
      </w:r>
    </w:p>
    <w:p w:rsidR="003331F0" w:rsidRDefault="003331F0">
      <w:pPr>
        <w:pageBreakBefore/>
        <w:numPr>
          <w:ilvl w:val="0"/>
          <w:numId w:val="420"/>
        </w:numPr>
        <w:kinsoku w:val="0"/>
        <w:overflowPunct w:val="0"/>
        <w:autoSpaceDE/>
        <w:autoSpaceDN/>
        <w:adjustRightInd/>
        <w:spacing w:before="12" w:line="274" w:lineRule="exact"/>
        <w:jc w:val="both"/>
        <w:textAlignment w:val="baseline"/>
        <w:rPr>
          <w:spacing w:val="-1"/>
          <w:sz w:val="24"/>
          <w:szCs w:val="24"/>
          <w:lang w:eastAsia="en-US"/>
        </w:rPr>
      </w:pPr>
      <w:r>
        <w:rPr>
          <w:spacing w:val="-1"/>
          <w:sz w:val="24"/>
          <w:szCs w:val="24"/>
          <w:lang w:eastAsia="en-US"/>
        </w:rPr>
        <w:lastRenderedPageBreak/>
        <w:t>No Propco may have any Subsidiary.</w:t>
      </w:r>
    </w:p>
    <w:p w:rsidR="003331F0" w:rsidRDefault="003331F0">
      <w:pPr>
        <w:numPr>
          <w:ilvl w:val="0"/>
          <w:numId w:val="420"/>
        </w:numPr>
        <w:kinsoku w:val="0"/>
        <w:overflowPunct w:val="0"/>
        <w:autoSpaceDE/>
        <w:autoSpaceDN/>
        <w:adjustRightInd/>
        <w:spacing w:before="239" w:line="276" w:lineRule="exact"/>
        <w:jc w:val="both"/>
        <w:textAlignment w:val="baseline"/>
        <w:rPr>
          <w:sz w:val="24"/>
          <w:szCs w:val="24"/>
          <w:lang w:eastAsia="en-US"/>
        </w:rPr>
      </w:pPr>
      <w:r>
        <w:rPr>
          <w:sz w:val="24"/>
          <w:szCs w:val="24"/>
          <w:lang w:eastAsia="en-US"/>
        </w:rPr>
        <w:t>Each Obligor shall take all reasonable steps to preserve and enforce its rights and pursue any claims and remedies arising in respect of the provider of the Legal Due Diligence Report or the provider of any other due diligence report in connection with the acquisition, fmancing or refmancing of any Property.</w:t>
      </w:r>
    </w:p>
    <w:p w:rsidR="003331F0" w:rsidRDefault="003331F0">
      <w:pPr>
        <w:kinsoku w:val="0"/>
        <w:overflowPunct w:val="0"/>
        <w:autoSpaceDE/>
        <w:autoSpaceDN/>
        <w:adjustRightInd/>
        <w:spacing w:before="239" w:line="276" w:lineRule="exact"/>
        <w:jc w:val="both"/>
        <w:textAlignment w:val="baseline"/>
        <w:rPr>
          <w:spacing w:val="1"/>
          <w:sz w:val="24"/>
          <w:szCs w:val="24"/>
          <w:lang w:eastAsia="en-US"/>
        </w:rPr>
      </w:pPr>
      <w:r>
        <w:rPr>
          <w:spacing w:val="1"/>
          <w:sz w:val="24"/>
          <w:szCs w:val="24"/>
          <w:lang w:eastAsia="en-US"/>
        </w:rPr>
        <w:t>Each Obligor shall conduct its business in a reasonable and prudent manner and in accordance with its constitutional documents and the Finance Documents.</w:t>
      </w:r>
    </w:p>
    <w:p w:rsidR="003331F0" w:rsidRDefault="003331F0">
      <w:pPr>
        <w:kinsoku w:val="0"/>
        <w:overflowPunct w:val="0"/>
        <w:autoSpaceDE/>
        <w:autoSpaceDN/>
        <w:adjustRightInd/>
        <w:spacing w:before="244" w:line="274" w:lineRule="exact"/>
        <w:jc w:val="both"/>
        <w:textAlignment w:val="baseline"/>
        <w:rPr>
          <w:sz w:val="24"/>
          <w:szCs w:val="24"/>
          <w:lang w:eastAsia="en-US"/>
        </w:rPr>
      </w:pPr>
      <w:r>
        <w:rPr>
          <w:sz w:val="24"/>
          <w:szCs w:val="24"/>
          <w:lang w:eastAsia="en-US"/>
        </w:rPr>
        <w:t>Each Obligor shall ensure that neither it nor any of its Subsidiaries is an employer of an occupational pension scheme.</w:t>
      </w:r>
    </w:p>
    <w:p w:rsidR="003331F0" w:rsidRDefault="003331F0">
      <w:pPr>
        <w:kinsoku w:val="0"/>
        <w:overflowPunct w:val="0"/>
        <w:autoSpaceDE/>
        <w:autoSpaceDN/>
        <w:adjustRightInd/>
        <w:spacing w:before="243" w:line="274" w:lineRule="exact"/>
        <w:textAlignment w:val="baseline"/>
        <w:rPr>
          <w:sz w:val="24"/>
          <w:szCs w:val="24"/>
          <w:lang w:eastAsia="en-US"/>
        </w:rPr>
      </w:pPr>
      <w:r>
        <w:rPr>
          <w:sz w:val="24"/>
          <w:szCs w:val="24"/>
          <w:lang w:eastAsia="en-US"/>
        </w:rPr>
        <w:t>Each Obligor will:</w:t>
      </w:r>
    </w:p>
    <w:p w:rsidR="003331F0" w:rsidRDefault="003331F0">
      <w:pPr>
        <w:numPr>
          <w:ilvl w:val="0"/>
          <w:numId w:val="421"/>
        </w:numPr>
        <w:tabs>
          <w:tab w:val="left" w:pos="2160"/>
        </w:tabs>
        <w:kinsoku w:val="0"/>
        <w:overflowPunct w:val="0"/>
        <w:autoSpaceDE/>
        <w:autoSpaceDN/>
        <w:adjustRightInd/>
        <w:spacing w:before="233" w:line="280" w:lineRule="exact"/>
        <w:textAlignment w:val="baseline"/>
        <w:rPr>
          <w:sz w:val="24"/>
          <w:szCs w:val="24"/>
          <w:lang w:eastAsia="en-US"/>
        </w:rPr>
      </w:pPr>
      <w:r>
        <w:rPr>
          <w:sz w:val="24"/>
          <w:szCs w:val="24"/>
          <w:lang w:eastAsia="en-US"/>
        </w:rPr>
        <w:t>maintain its accounts, books and records separately from any other</w:t>
      </w:r>
      <w:r>
        <w:rPr>
          <w:sz w:val="24"/>
          <w:szCs w:val="24"/>
          <w:lang w:eastAsia="en-US"/>
        </w:rPr>
        <w:br/>
        <w:t>person;</w:t>
      </w:r>
    </w:p>
    <w:p w:rsidR="003331F0" w:rsidRDefault="003331F0">
      <w:pPr>
        <w:numPr>
          <w:ilvl w:val="0"/>
          <w:numId w:val="421"/>
        </w:numPr>
        <w:kinsoku w:val="0"/>
        <w:overflowPunct w:val="0"/>
        <w:autoSpaceDE/>
        <w:autoSpaceDN/>
        <w:adjustRightInd/>
        <w:spacing w:before="239" w:line="274" w:lineRule="exact"/>
        <w:textAlignment w:val="baseline"/>
        <w:rPr>
          <w:sz w:val="24"/>
          <w:szCs w:val="24"/>
          <w:lang w:eastAsia="en-US"/>
        </w:rPr>
      </w:pPr>
      <w:r>
        <w:rPr>
          <w:sz w:val="24"/>
          <w:szCs w:val="24"/>
          <w:lang w:eastAsia="en-US"/>
        </w:rPr>
        <w:t>not commingle its assets with those of any other person;</w:t>
      </w:r>
    </w:p>
    <w:p w:rsidR="003331F0" w:rsidRDefault="003331F0">
      <w:pPr>
        <w:numPr>
          <w:ilvl w:val="0"/>
          <w:numId w:val="422"/>
        </w:numPr>
        <w:kinsoku w:val="0"/>
        <w:overflowPunct w:val="0"/>
        <w:autoSpaceDE/>
        <w:autoSpaceDN/>
        <w:adjustRightInd/>
        <w:spacing w:before="246" w:line="273" w:lineRule="exact"/>
        <w:jc w:val="both"/>
        <w:textAlignment w:val="baseline"/>
        <w:rPr>
          <w:sz w:val="24"/>
          <w:szCs w:val="24"/>
          <w:lang w:eastAsia="en-US"/>
        </w:rPr>
      </w:pPr>
      <w:r>
        <w:rPr>
          <w:sz w:val="24"/>
          <w:szCs w:val="24"/>
          <w:lang w:eastAsia="en-US"/>
        </w:rPr>
        <w:t>only enter into transactions (whether with other Obligors or with any other affiliate or other person) on arm's length terms;</w:t>
      </w:r>
    </w:p>
    <w:p w:rsidR="003331F0" w:rsidRDefault="003331F0">
      <w:pPr>
        <w:numPr>
          <w:ilvl w:val="0"/>
          <w:numId w:val="421"/>
        </w:numPr>
        <w:kinsoku w:val="0"/>
        <w:overflowPunct w:val="0"/>
        <w:autoSpaceDE/>
        <w:autoSpaceDN/>
        <w:adjustRightInd/>
        <w:spacing w:before="245" w:line="274" w:lineRule="exact"/>
        <w:jc w:val="both"/>
        <w:textAlignment w:val="baseline"/>
        <w:rPr>
          <w:sz w:val="24"/>
          <w:szCs w:val="24"/>
          <w:lang w:eastAsia="en-US"/>
        </w:rPr>
      </w:pPr>
      <w:r>
        <w:rPr>
          <w:sz w:val="24"/>
          <w:szCs w:val="24"/>
          <w:lang w:eastAsia="en-US"/>
        </w:rPr>
        <w:t>discharge all obligations and liabilities due and owing by it from its own funds; and</w:t>
      </w:r>
    </w:p>
    <w:p w:rsidR="003331F0" w:rsidRDefault="003331F0">
      <w:pPr>
        <w:numPr>
          <w:ilvl w:val="0"/>
          <w:numId w:val="423"/>
        </w:numPr>
        <w:kinsoku w:val="0"/>
        <w:overflowPunct w:val="0"/>
        <w:autoSpaceDE/>
        <w:autoSpaceDN/>
        <w:adjustRightInd/>
        <w:spacing w:before="5" w:line="515" w:lineRule="exact"/>
        <w:ind w:right="2232"/>
        <w:textAlignment w:val="baseline"/>
        <w:rPr>
          <w:spacing w:val="41"/>
          <w:sz w:val="24"/>
          <w:szCs w:val="24"/>
          <w:lang w:eastAsia="en-US"/>
        </w:rPr>
      </w:pPr>
      <w:r>
        <w:rPr>
          <w:spacing w:val="41"/>
          <w:sz w:val="24"/>
          <w:szCs w:val="24"/>
          <w:lang w:eastAsia="en-US"/>
        </w:rPr>
        <w:t xml:space="preserve">hold itself out as a separate entity. 22.9 </w:t>
      </w:r>
      <w:r>
        <w:rPr>
          <w:b/>
          <w:bCs/>
          <w:spacing w:val="41"/>
          <w:sz w:val="24"/>
          <w:szCs w:val="24"/>
          <w:lang w:eastAsia="en-US"/>
        </w:rPr>
        <w:t xml:space="preserve">Acquisitions </w:t>
      </w:r>
      <w:r>
        <w:rPr>
          <w:spacing w:val="41"/>
          <w:sz w:val="24"/>
          <w:szCs w:val="24"/>
          <w:lang w:eastAsia="en-US"/>
        </w:rPr>
        <w:t>No Obligor may make any acquisition or investment other than:</w:t>
      </w:r>
    </w:p>
    <w:p w:rsidR="003331F0" w:rsidRDefault="003331F0">
      <w:pPr>
        <w:numPr>
          <w:ilvl w:val="0"/>
          <w:numId w:val="424"/>
        </w:numPr>
        <w:kinsoku w:val="0"/>
        <w:overflowPunct w:val="0"/>
        <w:autoSpaceDE/>
        <w:autoSpaceDN/>
        <w:adjustRightInd/>
        <w:spacing w:before="240" w:line="278" w:lineRule="exact"/>
        <w:textAlignment w:val="baseline"/>
        <w:rPr>
          <w:sz w:val="24"/>
          <w:szCs w:val="24"/>
          <w:lang w:eastAsia="en-US"/>
        </w:rPr>
      </w:pPr>
      <w:r>
        <w:rPr>
          <w:sz w:val="24"/>
          <w:szCs w:val="24"/>
          <w:lang w:eastAsia="en-US"/>
        </w:rPr>
        <w:t>those which are necessary for the perform</w:t>
      </w:r>
      <w:r>
        <w:rPr>
          <w:sz w:val="24"/>
          <w:szCs w:val="24"/>
          <w:lang w:val="es-ES" w:eastAsia="es-ES"/>
        </w:rPr>
        <w:t>an</w:t>
      </w:r>
      <w:r>
        <w:rPr>
          <w:sz w:val="24"/>
          <w:szCs w:val="24"/>
          <w:lang w:eastAsia="en-US"/>
        </w:rPr>
        <w:t>ce of its obligations;</w:t>
      </w:r>
    </w:p>
    <w:p w:rsidR="003331F0" w:rsidRDefault="003331F0">
      <w:pPr>
        <w:numPr>
          <w:ilvl w:val="0"/>
          <w:numId w:val="425"/>
        </w:numPr>
        <w:kinsoku w:val="0"/>
        <w:overflowPunct w:val="0"/>
        <w:autoSpaceDE/>
        <w:autoSpaceDN/>
        <w:adjustRightInd/>
        <w:spacing w:before="240" w:line="274" w:lineRule="exact"/>
        <w:textAlignment w:val="baseline"/>
        <w:rPr>
          <w:sz w:val="24"/>
          <w:szCs w:val="24"/>
          <w:lang w:eastAsia="en-US"/>
        </w:rPr>
      </w:pPr>
      <w:r>
        <w:rPr>
          <w:sz w:val="24"/>
          <w:szCs w:val="24"/>
          <w:lang w:eastAsia="en-US"/>
        </w:rPr>
        <w:t>the acquisitions to be made in accordance with the Acquisition Documents; or</w:t>
      </w:r>
    </w:p>
    <w:p w:rsidR="003331F0" w:rsidRDefault="003331F0">
      <w:pPr>
        <w:numPr>
          <w:ilvl w:val="0"/>
          <w:numId w:val="424"/>
        </w:numPr>
        <w:kinsoku w:val="0"/>
        <w:overflowPunct w:val="0"/>
        <w:autoSpaceDE/>
        <w:autoSpaceDN/>
        <w:adjustRightInd/>
        <w:spacing w:line="515" w:lineRule="exact"/>
        <w:ind w:right="2376"/>
        <w:textAlignment w:val="baseline"/>
        <w:rPr>
          <w:spacing w:val="24"/>
          <w:sz w:val="24"/>
          <w:szCs w:val="24"/>
          <w:lang w:eastAsia="en-US"/>
        </w:rPr>
      </w:pPr>
      <w:r>
        <w:rPr>
          <w:spacing w:val="24"/>
          <w:sz w:val="24"/>
          <w:szCs w:val="24"/>
          <w:lang w:eastAsia="en-US"/>
        </w:rPr>
        <w:t xml:space="preserve">otherwise permitted under the Finance Documents. 22.10 </w:t>
      </w:r>
      <w:r>
        <w:rPr>
          <w:b/>
          <w:bCs/>
          <w:spacing w:val="24"/>
          <w:sz w:val="24"/>
          <w:szCs w:val="24"/>
          <w:lang w:eastAsia="en-US"/>
        </w:rPr>
        <w:t xml:space="preserve">Other agreements </w:t>
      </w:r>
      <w:r>
        <w:rPr>
          <w:spacing w:val="24"/>
          <w:sz w:val="24"/>
          <w:szCs w:val="24"/>
          <w:lang w:eastAsia="en-US"/>
        </w:rPr>
        <w:t>No Obligor may enter into any material agreement other than:</w:t>
      </w:r>
    </w:p>
    <w:p w:rsidR="003331F0" w:rsidRDefault="003331F0">
      <w:pPr>
        <w:numPr>
          <w:ilvl w:val="0"/>
          <w:numId w:val="426"/>
        </w:numPr>
        <w:kinsoku w:val="0"/>
        <w:overflowPunct w:val="0"/>
        <w:autoSpaceDE/>
        <w:autoSpaceDN/>
        <w:adjustRightInd/>
        <w:spacing w:before="241" w:line="274" w:lineRule="exact"/>
        <w:textAlignment w:val="baseline"/>
        <w:rPr>
          <w:spacing w:val="-1"/>
          <w:sz w:val="24"/>
          <w:szCs w:val="24"/>
          <w:lang w:eastAsia="en-US"/>
        </w:rPr>
      </w:pPr>
      <w:r>
        <w:rPr>
          <w:spacing w:val="-1"/>
          <w:sz w:val="24"/>
          <w:szCs w:val="24"/>
          <w:lang w:eastAsia="en-US"/>
        </w:rPr>
        <w:t>the Transaction Documents;</w:t>
      </w:r>
    </w:p>
    <w:p w:rsidR="003331F0" w:rsidRDefault="003331F0">
      <w:pPr>
        <w:numPr>
          <w:ilvl w:val="0"/>
          <w:numId w:val="426"/>
        </w:numPr>
        <w:kinsoku w:val="0"/>
        <w:overflowPunct w:val="0"/>
        <w:autoSpaceDE/>
        <w:autoSpaceDN/>
        <w:adjustRightInd/>
        <w:spacing w:before="244" w:line="274" w:lineRule="exact"/>
        <w:jc w:val="both"/>
        <w:textAlignment w:val="baseline"/>
        <w:rPr>
          <w:sz w:val="24"/>
          <w:szCs w:val="24"/>
          <w:lang w:eastAsia="en-US"/>
        </w:rPr>
      </w:pPr>
      <w:r>
        <w:rPr>
          <w:sz w:val="24"/>
          <w:szCs w:val="24"/>
          <w:lang w:eastAsia="en-US"/>
        </w:rPr>
        <w:t>any other agreement expressly allowed under any other term of this Agreement; and</w:t>
      </w:r>
    </w:p>
    <w:p w:rsidR="003331F0" w:rsidRDefault="003331F0">
      <w:pPr>
        <w:numPr>
          <w:ilvl w:val="0"/>
          <w:numId w:val="426"/>
        </w:numPr>
        <w:kinsoku w:val="0"/>
        <w:overflowPunct w:val="0"/>
        <w:autoSpaceDE/>
        <w:autoSpaceDN/>
        <w:adjustRightInd/>
        <w:spacing w:before="242" w:after="1506" w:line="276" w:lineRule="exact"/>
        <w:jc w:val="both"/>
        <w:textAlignment w:val="baseline"/>
        <w:rPr>
          <w:i/>
          <w:iCs/>
          <w:sz w:val="24"/>
          <w:szCs w:val="24"/>
          <w:lang w:eastAsia="en-US"/>
        </w:rPr>
      </w:pPr>
      <w:r>
        <w:rPr>
          <w:sz w:val="24"/>
          <w:szCs w:val="24"/>
          <w:lang w:eastAsia="en-US"/>
        </w:rPr>
        <w:t xml:space="preserve">any agreement consistent with its business as set out in Clause 22.8 </w:t>
      </w:r>
      <w:r>
        <w:rPr>
          <w:i/>
          <w:iCs/>
          <w:sz w:val="24"/>
          <w:szCs w:val="24"/>
          <w:lang w:eastAsia="en-US"/>
        </w:rPr>
        <w:t>(Conduct of business).</w:t>
      </w:r>
    </w:p>
    <w:p w:rsidR="003331F0" w:rsidRDefault="003331F0">
      <w:pPr>
        <w:tabs>
          <w:tab w:val="left" w:pos="4176"/>
          <w:tab w:val="right" w:pos="9072"/>
        </w:tabs>
        <w:kinsoku w:val="0"/>
        <w:overflowPunct w:val="0"/>
        <w:autoSpaceDE/>
        <w:autoSpaceDN/>
        <w:adjustRightInd/>
        <w:spacing w:after="47" w:line="241"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- 118 -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0" w:line="276" w:lineRule="exact"/>
        <w:textAlignment w:val="baseline"/>
        <w:rPr>
          <w:b/>
          <w:bCs/>
          <w:spacing w:val="4"/>
          <w:sz w:val="24"/>
          <w:szCs w:val="24"/>
          <w:lang w:eastAsia="en-US"/>
        </w:rPr>
      </w:pPr>
      <w:r>
        <w:rPr>
          <w:spacing w:val="4"/>
          <w:sz w:val="24"/>
          <w:szCs w:val="24"/>
          <w:lang w:eastAsia="en-US"/>
        </w:rPr>
        <w:lastRenderedPageBreak/>
        <w:t xml:space="preserve">22.11 </w:t>
      </w:r>
      <w:r>
        <w:rPr>
          <w:b/>
          <w:bCs/>
          <w:spacing w:val="4"/>
          <w:sz w:val="24"/>
          <w:szCs w:val="24"/>
          <w:lang w:eastAsia="en-US"/>
        </w:rPr>
        <w:t>Material contracts</w:t>
      </w:r>
    </w:p>
    <w:p w:rsidR="003331F0" w:rsidRDefault="003331F0">
      <w:pPr>
        <w:kinsoku w:val="0"/>
        <w:overflowPunct w:val="0"/>
        <w:autoSpaceDE/>
        <w:autoSpaceDN/>
        <w:adjustRightInd/>
        <w:spacing w:before="240" w:line="276" w:lineRule="exact"/>
        <w:ind w:left="720"/>
        <w:jc w:val="both"/>
        <w:textAlignment w:val="baseline"/>
        <w:rPr>
          <w:sz w:val="24"/>
          <w:szCs w:val="24"/>
          <w:lang w:eastAsia="en-US"/>
        </w:rPr>
      </w:pPr>
      <w:r>
        <w:rPr>
          <w:sz w:val="24"/>
          <w:szCs w:val="24"/>
          <w:lang w:eastAsia="en-US"/>
        </w:rPr>
        <w:t>No Obligor shall amend or alter the terms of any contract to which it is a party which creates liability in excess of EUR250,000 (excluding amounts in respect of capital expenditure), in each case, without the prior written consent of the Agent (acting reasonably).</w:t>
      </w:r>
    </w:p>
    <w:p w:rsidR="003331F0" w:rsidRDefault="003331F0">
      <w:pPr>
        <w:kinsoku w:val="0"/>
        <w:overflowPunct w:val="0"/>
        <w:autoSpaceDE/>
        <w:autoSpaceDN/>
        <w:adjustRightInd/>
        <w:spacing w:before="242" w:line="276" w:lineRule="exact"/>
        <w:textAlignment w:val="baseline"/>
        <w:rPr>
          <w:b/>
          <w:bCs/>
          <w:spacing w:val="3"/>
          <w:sz w:val="24"/>
          <w:szCs w:val="24"/>
          <w:lang w:eastAsia="en-US"/>
        </w:rPr>
      </w:pPr>
      <w:r>
        <w:rPr>
          <w:spacing w:val="3"/>
          <w:sz w:val="24"/>
          <w:szCs w:val="24"/>
          <w:lang w:eastAsia="en-US"/>
        </w:rPr>
        <w:t xml:space="preserve">22.12 </w:t>
      </w:r>
      <w:r>
        <w:rPr>
          <w:b/>
          <w:bCs/>
          <w:spacing w:val="3"/>
          <w:sz w:val="24"/>
          <w:szCs w:val="24"/>
          <w:lang w:eastAsia="en-US"/>
        </w:rPr>
        <w:t>Other Transaction Documents</w:t>
      </w:r>
    </w:p>
    <w:p w:rsidR="003331F0" w:rsidRDefault="003331F0">
      <w:pPr>
        <w:tabs>
          <w:tab w:val="right" w:pos="9072"/>
        </w:tabs>
        <w:kinsoku w:val="0"/>
        <w:overflowPunct w:val="0"/>
        <w:autoSpaceDE/>
        <w:autoSpaceDN/>
        <w:adjustRightInd/>
        <w:spacing w:before="238" w:line="274" w:lineRule="exact"/>
        <w:ind w:left="720"/>
        <w:textAlignment w:val="baseline"/>
        <w:rPr>
          <w:sz w:val="24"/>
          <w:szCs w:val="24"/>
          <w:lang w:eastAsia="en-US"/>
        </w:rPr>
      </w:pPr>
      <w:r>
        <w:rPr>
          <w:sz w:val="24"/>
          <w:szCs w:val="24"/>
          <w:lang w:eastAsia="en-US"/>
        </w:rPr>
        <w:t>(a)</w:t>
      </w:r>
      <w:r>
        <w:rPr>
          <w:sz w:val="24"/>
          <w:szCs w:val="24"/>
          <w:lang w:eastAsia="en-US"/>
        </w:rPr>
        <w:tab/>
        <w:t>No Obligor shall amend, vary, forego or waive any material provision, right or</w:t>
      </w:r>
    </w:p>
    <w:p w:rsidR="003331F0" w:rsidRDefault="003331F0">
      <w:pPr>
        <w:kinsoku w:val="0"/>
        <w:overflowPunct w:val="0"/>
        <w:autoSpaceDE/>
        <w:autoSpaceDN/>
        <w:adjustRightInd/>
        <w:spacing w:line="275" w:lineRule="exact"/>
        <w:ind w:left="1440"/>
        <w:jc w:val="both"/>
        <w:textAlignment w:val="baseline"/>
        <w:rPr>
          <w:sz w:val="24"/>
          <w:szCs w:val="24"/>
          <w:lang w:eastAsia="en-US"/>
        </w:rPr>
      </w:pPr>
      <w:r>
        <w:rPr>
          <w:sz w:val="24"/>
          <w:szCs w:val="24"/>
          <w:lang w:eastAsia="en-US"/>
        </w:rPr>
        <w:t>condition arising in or under the Transaction Documents (but not including the Finance Documents) or agree to do any of those things, without the prior written consent of the Agent (acting reasonably) other than in respect of:</w:t>
      </w:r>
    </w:p>
    <w:p w:rsidR="003331F0" w:rsidRDefault="003331F0">
      <w:pPr>
        <w:numPr>
          <w:ilvl w:val="0"/>
          <w:numId w:val="427"/>
        </w:numPr>
        <w:tabs>
          <w:tab w:val="right" w:pos="9072"/>
        </w:tabs>
        <w:kinsoku w:val="0"/>
        <w:overflowPunct w:val="0"/>
        <w:autoSpaceDE/>
        <w:autoSpaceDN/>
        <w:adjustRightInd/>
        <w:spacing w:before="241" w:line="276" w:lineRule="exact"/>
        <w:jc w:val="both"/>
        <w:textAlignment w:val="baseline"/>
        <w:rPr>
          <w:sz w:val="24"/>
          <w:szCs w:val="24"/>
          <w:lang w:eastAsia="en-US"/>
        </w:rPr>
      </w:pPr>
      <w:r>
        <w:rPr>
          <w:sz w:val="24"/>
          <w:szCs w:val="24"/>
          <w:lang w:eastAsia="en-US"/>
        </w:rPr>
        <w:t>a Lease Document in circumstances where such action is permitted in</w:t>
      </w:r>
      <w:r>
        <w:rPr>
          <w:sz w:val="24"/>
          <w:szCs w:val="24"/>
          <w:lang w:eastAsia="en-US"/>
        </w:rPr>
        <w:br/>
        <w:t xml:space="preserve">accordance with Clause 23.2 </w:t>
      </w:r>
      <w:r>
        <w:rPr>
          <w:i/>
          <w:iCs/>
          <w:sz w:val="24"/>
          <w:szCs w:val="24"/>
          <w:lang w:eastAsia="en-US"/>
        </w:rPr>
        <w:t xml:space="preserve">(Occupational Leases); </w:t>
      </w:r>
      <w:r>
        <w:rPr>
          <w:sz w:val="24"/>
          <w:szCs w:val="24"/>
          <w:lang w:eastAsia="en-US"/>
        </w:rPr>
        <w:t>or</w:t>
      </w:r>
    </w:p>
    <w:p w:rsidR="003331F0" w:rsidRDefault="003331F0">
      <w:pPr>
        <w:numPr>
          <w:ilvl w:val="0"/>
          <w:numId w:val="427"/>
        </w:numPr>
        <w:tabs>
          <w:tab w:val="right" w:pos="9072"/>
        </w:tabs>
        <w:kinsoku w:val="0"/>
        <w:overflowPunct w:val="0"/>
        <w:autoSpaceDE/>
        <w:autoSpaceDN/>
        <w:adjustRightInd/>
        <w:spacing w:before="240" w:line="276" w:lineRule="exact"/>
        <w:jc w:val="both"/>
        <w:textAlignment w:val="baseline"/>
        <w:rPr>
          <w:i/>
          <w:iCs/>
          <w:sz w:val="24"/>
          <w:szCs w:val="24"/>
          <w:lang w:eastAsia="en-US"/>
        </w:rPr>
      </w:pPr>
      <w:r>
        <w:rPr>
          <w:sz w:val="24"/>
          <w:szCs w:val="24"/>
          <w:lang w:eastAsia="en-US"/>
        </w:rPr>
        <w:t>an appointment of any Managing Agent in circumstances where such</w:t>
      </w:r>
      <w:r>
        <w:rPr>
          <w:sz w:val="24"/>
          <w:szCs w:val="24"/>
          <w:lang w:eastAsia="en-US"/>
        </w:rPr>
        <w:br/>
        <w:t xml:space="preserve">action is permitted in accordance with Clause 23.8 </w:t>
      </w:r>
      <w:r>
        <w:rPr>
          <w:i/>
          <w:iCs/>
          <w:sz w:val="24"/>
          <w:szCs w:val="24"/>
          <w:lang w:eastAsia="en-US"/>
        </w:rPr>
        <w:t>(Managing Agents).</w:t>
      </w:r>
    </w:p>
    <w:p w:rsidR="003331F0" w:rsidRDefault="003331F0">
      <w:pPr>
        <w:tabs>
          <w:tab w:val="right" w:pos="9072"/>
        </w:tabs>
        <w:kinsoku w:val="0"/>
        <w:overflowPunct w:val="0"/>
        <w:autoSpaceDE/>
        <w:autoSpaceDN/>
        <w:adjustRightInd/>
        <w:spacing w:before="242" w:line="276" w:lineRule="exact"/>
        <w:ind w:left="720"/>
        <w:textAlignment w:val="baseline"/>
        <w:rPr>
          <w:sz w:val="24"/>
          <w:szCs w:val="24"/>
          <w:lang w:eastAsia="en-US"/>
        </w:rPr>
      </w:pPr>
      <w:r>
        <w:rPr>
          <w:sz w:val="24"/>
          <w:szCs w:val="24"/>
          <w:lang w:eastAsia="en-US"/>
        </w:rPr>
        <w:t>(b)</w:t>
      </w:r>
      <w:r>
        <w:rPr>
          <w:sz w:val="24"/>
          <w:szCs w:val="24"/>
          <w:lang w:eastAsia="en-US"/>
        </w:rPr>
        <w:tab/>
        <w:t>Each Obligor shall exercise its rights and comply with its material obligations</w:t>
      </w:r>
    </w:p>
    <w:p w:rsidR="003331F0" w:rsidRDefault="003331F0">
      <w:pPr>
        <w:kinsoku w:val="0"/>
        <w:overflowPunct w:val="0"/>
        <w:autoSpaceDE/>
        <w:autoSpaceDN/>
        <w:adjustRightInd/>
        <w:spacing w:line="276" w:lineRule="exact"/>
        <w:ind w:left="1440"/>
        <w:jc w:val="both"/>
        <w:textAlignment w:val="baseline"/>
        <w:rPr>
          <w:sz w:val="24"/>
          <w:szCs w:val="24"/>
          <w:lang w:eastAsia="en-US"/>
        </w:rPr>
      </w:pPr>
      <w:r>
        <w:rPr>
          <w:sz w:val="24"/>
          <w:szCs w:val="24"/>
          <w:lang w:eastAsia="en-US"/>
        </w:rPr>
        <w:t>under the Transaction Documents referred to in paragraph (a) above to the fullest extent possible.</w:t>
      </w:r>
    </w:p>
    <w:p w:rsidR="003331F0" w:rsidRDefault="003331F0">
      <w:pPr>
        <w:tabs>
          <w:tab w:val="right" w:pos="9072"/>
        </w:tabs>
        <w:kinsoku w:val="0"/>
        <w:overflowPunct w:val="0"/>
        <w:autoSpaceDE/>
        <w:autoSpaceDN/>
        <w:adjustRightInd/>
        <w:spacing w:before="238" w:line="276" w:lineRule="exact"/>
        <w:ind w:left="720"/>
        <w:textAlignment w:val="baseline"/>
        <w:rPr>
          <w:sz w:val="24"/>
          <w:szCs w:val="24"/>
          <w:lang w:eastAsia="en-US"/>
        </w:rPr>
      </w:pPr>
      <w:r>
        <w:rPr>
          <w:sz w:val="24"/>
          <w:szCs w:val="24"/>
          <w:lang w:eastAsia="en-US"/>
        </w:rPr>
        <w:t>(c)</w:t>
      </w:r>
      <w:r>
        <w:rPr>
          <w:sz w:val="24"/>
          <w:szCs w:val="24"/>
          <w:lang w:eastAsia="en-US"/>
        </w:rPr>
        <w:tab/>
        <w:t>If during the period between the signing of the Acquisition Agreement and the</w:t>
      </w:r>
    </w:p>
    <w:p w:rsidR="003331F0" w:rsidRDefault="003331F0">
      <w:pPr>
        <w:kinsoku w:val="0"/>
        <w:overflowPunct w:val="0"/>
        <w:autoSpaceDE/>
        <w:autoSpaceDN/>
        <w:adjustRightInd/>
        <w:spacing w:before="2" w:line="276" w:lineRule="exact"/>
        <w:ind w:left="1440"/>
        <w:jc w:val="both"/>
        <w:textAlignment w:val="baseline"/>
        <w:rPr>
          <w:sz w:val="24"/>
          <w:szCs w:val="24"/>
          <w:lang w:eastAsia="en-US"/>
        </w:rPr>
      </w:pPr>
      <w:r>
        <w:rPr>
          <w:sz w:val="24"/>
          <w:szCs w:val="24"/>
          <w:lang w:eastAsia="en-US"/>
        </w:rPr>
        <w:t>closing of the Acquisition referred to under paragraph (a) of the definition of Acquisition, Dutch Holdco becomes entitled under the terms of any of the Acquisition Documents to choose not to complete such Acquisition, Dutch Holdco shall not elect to complete such Acquisition without the p</w:t>
      </w:r>
      <w:r>
        <w:rPr>
          <w:sz w:val="24"/>
          <w:szCs w:val="24"/>
          <w:lang w:val="es-ES" w:eastAsia="es-ES"/>
        </w:rPr>
        <w:t>ri</w:t>
      </w:r>
      <w:r>
        <w:rPr>
          <w:sz w:val="24"/>
          <w:szCs w:val="24"/>
          <w:lang w:eastAsia="en-US"/>
        </w:rPr>
        <w:t>or consent of the Agent (acting on the instructions of the Majority Lenders).</w:t>
      </w:r>
    </w:p>
    <w:p w:rsidR="003331F0" w:rsidRDefault="003331F0">
      <w:pPr>
        <w:kinsoku w:val="0"/>
        <w:overflowPunct w:val="0"/>
        <w:autoSpaceDE/>
        <w:autoSpaceDN/>
        <w:adjustRightInd/>
        <w:spacing w:before="242" w:line="276" w:lineRule="exact"/>
        <w:textAlignment w:val="baseline"/>
        <w:rPr>
          <w:b/>
          <w:bCs/>
          <w:spacing w:val="4"/>
          <w:sz w:val="24"/>
          <w:szCs w:val="24"/>
          <w:lang w:eastAsia="en-US"/>
        </w:rPr>
      </w:pPr>
      <w:r>
        <w:rPr>
          <w:spacing w:val="4"/>
          <w:sz w:val="24"/>
          <w:szCs w:val="24"/>
          <w:lang w:eastAsia="en-US"/>
        </w:rPr>
        <w:t xml:space="preserve">22.13 </w:t>
      </w:r>
      <w:r>
        <w:rPr>
          <w:b/>
          <w:bCs/>
          <w:spacing w:val="4"/>
          <w:sz w:val="24"/>
          <w:szCs w:val="24"/>
          <w:lang w:eastAsia="en-US"/>
        </w:rPr>
        <w:t>Centre of main interests</w:t>
      </w:r>
    </w:p>
    <w:p w:rsidR="003331F0" w:rsidRDefault="003331F0">
      <w:pPr>
        <w:tabs>
          <w:tab w:val="right" w:pos="9072"/>
        </w:tabs>
        <w:kinsoku w:val="0"/>
        <w:overflowPunct w:val="0"/>
        <w:autoSpaceDE/>
        <w:autoSpaceDN/>
        <w:adjustRightInd/>
        <w:spacing w:before="238" w:line="275" w:lineRule="exact"/>
        <w:ind w:left="720"/>
        <w:textAlignment w:val="baseline"/>
        <w:rPr>
          <w:sz w:val="24"/>
          <w:szCs w:val="24"/>
          <w:lang w:eastAsia="en-US"/>
        </w:rPr>
      </w:pPr>
      <w:r>
        <w:rPr>
          <w:sz w:val="24"/>
          <w:szCs w:val="24"/>
          <w:lang w:eastAsia="en-US"/>
        </w:rPr>
        <w:t>(a)</w:t>
      </w:r>
      <w:r>
        <w:rPr>
          <w:sz w:val="24"/>
          <w:szCs w:val="24"/>
          <w:lang w:eastAsia="en-US"/>
        </w:rPr>
        <w:tab/>
        <w:t>No Obligor shall permit its Centre of Main Interests to be in any jurisdiction</w:t>
      </w:r>
    </w:p>
    <w:p w:rsidR="003331F0" w:rsidRDefault="003331F0">
      <w:pPr>
        <w:kinsoku w:val="0"/>
        <w:overflowPunct w:val="0"/>
        <w:autoSpaceDE/>
        <w:autoSpaceDN/>
        <w:adjustRightInd/>
        <w:spacing w:after="73" w:line="275" w:lineRule="exact"/>
        <w:ind w:left="1440"/>
        <w:textAlignment w:val="baseline"/>
        <w:rPr>
          <w:sz w:val="24"/>
          <w:szCs w:val="24"/>
          <w:lang w:eastAsia="en-US"/>
        </w:rPr>
      </w:pPr>
      <w:r>
        <w:rPr>
          <w:sz w:val="24"/>
          <w:szCs w:val="24"/>
          <w:lang w:eastAsia="en-US"/>
        </w:rPr>
        <w:t>other than its jurisdiction of incorporation.</w:t>
      </w:r>
    </w:p>
    <w:p w:rsidR="003331F0" w:rsidRDefault="003331F0">
      <w:pPr>
        <w:kinsoku w:val="0"/>
        <w:overflowPunct w:val="0"/>
        <w:autoSpaceDE/>
        <w:autoSpaceDN/>
        <w:adjustRightInd/>
        <w:spacing w:before="153" w:line="276" w:lineRule="exact"/>
        <w:ind w:right="72"/>
        <w:jc w:val="both"/>
        <w:textAlignment w:val="baseline"/>
        <w:rPr>
          <w:sz w:val="24"/>
          <w:szCs w:val="24"/>
          <w:lang w:eastAsia="en-US"/>
        </w:rPr>
      </w:pPr>
      <w:r>
        <w:rPr>
          <w:sz w:val="24"/>
          <w:szCs w:val="24"/>
          <w:lang w:eastAsia="en-US"/>
        </w:rPr>
        <w:t>No Obligor shall permit to exist an establishment for the purposes of the Regulation in any jurisdiction other than its jurisdiction of incorporation.</w:t>
      </w:r>
    </w:p>
    <w:p w:rsidR="003331F0" w:rsidRDefault="003331F0">
      <w:pPr>
        <w:kinsoku w:val="0"/>
        <w:overflowPunct w:val="0"/>
        <w:autoSpaceDE/>
        <w:autoSpaceDN/>
        <w:adjustRightInd/>
        <w:spacing w:before="243" w:line="276" w:lineRule="exact"/>
        <w:textAlignment w:val="baseline"/>
        <w:rPr>
          <w:b/>
          <w:bCs/>
          <w:spacing w:val="2"/>
          <w:sz w:val="24"/>
          <w:szCs w:val="24"/>
          <w:lang w:eastAsia="en-US"/>
        </w:rPr>
      </w:pPr>
      <w:r>
        <w:rPr>
          <w:spacing w:val="2"/>
          <w:sz w:val="24"/>
          <w:szCs w:val="24"/>
          <w:lang w:eastAsia="en-US"/>
        </w:rPr>
        <w:t xml:space="preserve">22.14 </w:t>
      </w:r>
      <w:r>
        <w:rPr>
          <w:b/>
          <w:bCs/>
          <w:spacing w:val="2"/>
          <w:sz w:val="24"/>
          <w:szCs w:val="24"/>
          <w:lang w:eastAsia="en-US"/>
        </w:rPr>
        <w:t>Shares, dividends and share redemption</w:t>
      </w:r>
    </w:p>
    <w:p w:rsidR="003331F0" w:rsidRDefault="003331F0">
      <w:pPr>
        <w:numPr>
          <w:ilvl w:val="0"/>
          <w:numId w:val="428"/>
        </w:numPr>
        <w:tabs>
          <w:tab w:val="right" w:pos="9072"/>
        </w:tabs>
        <w:kinsoku w:val="0"/>
        <w:overflowPunct w:val="0"/>
        <w:autoSpaceDE/>
        <w:autoSpaceDN/>
        <w:adjustRightInd/>
        <w:spacing w:before="236" w:after="236" w:line="276" w:lineRule="exact"/>
        <w:ind w:right="72"/>
        <w:textAlignment w:val="baseline"/>
        <w:rPr>
          <w:sz w:val="24"/>
          <w:szCs w:val="24"/>
          <w:lang w:eastAsia="en-US"/>
        </w:rPr>
      </w:pPr>
      <w:r>
        <w:rPr>
          <w:sz w:val="24"/>
          <w:szCs w:val="24"/>
          <w:lang w:eastAsia="en-US"/>
        </w:rPr>
        <w:t>No Obligor shall issue any further, or amend any rights attaching to its issued,</w:t>
      </w:r>
      <w:r>
        <w:rPr>
          <w:sz w:val="24"/>
          <w:szCs w:val="24"/>
          <w:lang w:eastAsia="en-US"/>
        </w:rPr>
        <w:br/>
        <w:t>shares, stocks, debentures or other securities.</w:t>
      </w:r>
    </w:p>
    <w:tbl>
      <w:tblPr>
        <w:tblW w:w="0" w:type="auto"/>
        <w:tblLayout w:type="fixed"/>
        <w:tblCellMar>
          <w:left w:w="0" w:type="dxa"/>
          <w:right w:w="0" w:type="dxa"/>
        </w:tblCellMar>
        <w:tblLook w:val="0000" w:firstRow="0" w:lastRow="0" w:firstColumn="0" w:lastColumn="0" w:noHBand="0" w:noVBand="0"/>
      </w:tblPr>
      <w:tblGrid>
        <w:gridCol w:w="1242"/>
        <w:gridCol w:w="7867"/>
      </w:tblGrid>
      <w:tr w:rsidR="003331F0">
        <w:tblPrEx>
          <w:tblCellMar>
            <w:top w:w="0" w:type="dxa"/>
            <w:left w:w="0" w:type="dxa"/>
            <w:bottom w:w="0" w:type="dxa"/>
            <w:right w:w="0" w:type="dxa"/>
          </w:tblCellMar>
        </w:tblPrEx>
        <w:trPr>
          <w:trHeight w:hRule="exact" w:val="1946"/>
        </w:trPr>
        <w:tc>
          <w:tcPr>
            <w:tcW w:w="1242" w:type="dxa"/>
            <w:tcBorders>
              <w:top w:val="nil"/>
              <w:left w:val="nil"/>
              <w:bottom w:val="nil"/>
              <w:right w:val="nil"/>
            </w:tcBorders>
          </w:tcPr>
          <w:p w:rsidR="003331F0" w:rsidRDefault="003331F0">
            <w:pPr>
              <w:numPr>
                <w:ilvl w:val="0"/>
                <w:numId w:val="429"/>
              </w:numPr>
              <w:kinsoku w:val="0"/>
              <w:overflowPunct w:val="0"/>
              <w:autoSpaceDE/>
              <w:autoSpaceDN/>
              <w:adjustRightInd/>
              <w:spacing w:before="45" w:after="1608" w:line="283" w:lineRule="exact"/>
              <w:ind w:right="126"/>
              <w:jc w:val="right"/>
              <w:textAlignment w:val="baseline"/>
              <w:rPr>
                <w:spacing w:val="296"/>
                <w:sz w:val="24"/>
                <w:szCs w:val="24"/>
                <w:lang w:eastAsia="en-US"/>
              </w:rPr>
            </w:pPr>
          </w:p>
        </w:tc>
        <w:tc>
          <w:tcPr>
            <w:tcW w:w="7867" w:type="dxa"/>
            <w:tcBorders>
              <w:top w:val="nil"/>
              <w:left w:val="nil"/>
              <w:bottom w:val="nil"/>
              <w:right w:val="nil"/>
            </w:tcBorders>
          </w:tcPr>
          <w:p w:rsidR="003331F0" w:rsidRDefault="003331F0">
            <w:pPr>
              <w:kinsoku w:val="0"/>
              <w:overflowPunct w:val="0"/>
              <w:autoSpaceDE/>
              <w:autoSpaceDN/>
              <w:adjustRightInd/>
              <w:spacing w:after="6" w:line="275" w:lineRule="exact"/>
              <w:ind w:left="216" w:right="72"/>
              <w:jc w:val="both"/>
              <w:textAlignment w:val="baseline"/>
              <w:rPr>
                <w:sz w:val="24"/>
                <w:szCs w:val="24"/>
                <w:lang w:eastAsia="en-US"/>
              </w:rPr>
            </w:pPr>
            <w:r>
              <w:rPr>
                <w:sz w:val="24"/>
                <w:szCs w:val="24"/>
                <w:lang w:eastAsia="en-US"/>
              </w:rPr>
              <w:t>Paragraph (a) above does not apply to the issuance of equity interests in the form of shares if issued by an Obligor to its immediate Holding Company where, in each case the newly issued shares become subject to the Transaction Security on the same terms as the existing Transaction Security immediately upon their issuance (or, if such issuance occurs prior to the Utilisation Date, on the Utilisation Date) and promptly following the issuance of such shares all associated Perfection Requirements (if any) are met.</w:t>
            </w:r>
          </w:p>
        </w:tc>
      </w:tr>
    </w:tbl>
    <w:p w:rsidR="003331F0" w:rsidRDefault="003331F0">
      <w:pPr>
        <w:kinsoku w:val="0"/>
        <w:overflowPunct w:val="0"/>
        <w:autoSpaceDE/>
        <w:autoSpaceDN/>
        <w:adjustRightInd/>
        <w:spacing w:after="988" w:line="20" w:lineRule="exact"/>
        <w:textAlignment w:val="baseline"/>
        <w:rPr>
          <w:sz w:val="24"/>
          <w:szCs w:val="24"/>
        </w:rPr>
      </w:pPr>
    </w:p>
    <w:p w:rsidR="003331F0" w:rsidRDefault="003331F0">
      <w:pPr>
        <w:kinsoku w:val="0"/>
        <w:overflowPunct w:val="0"/>
        <w:autoSpaceDE/>
        <w:autoSpaceDN/>
        <w:adjustRightInd/>
        <w:spacing w:before="199" w:after="427" w:line="283" w:lineRule="exact"/>
        <w:jc w:val="center"/>
        <w:textAlignment w:val="baseline"/>
        <w:rPr>
          <w:spacing w:val="30"/>
          <w:sz w:val="24"/>
          <w:szCs w:val="24"/>
          <w:lang w:eastAsia="en-US"/>
        </w:rPr>
      </w:pPr>
      <w:r>
        <w:rPr>
          <w:spacing w:val="30"/>
          <w:sz w:val="24"/>
          <w:szCs w:val="24"/>
          <w:lang w:eastAsia="en-US"/>
        </w:rPr>
        <w:t>(b)</w:t>
      </w:r>
    </w:p>
    <w:p w:rsidR="003331F0" w:rsidRDefault="003331F0">
      <w:pPr>
        <w:tabs>
          <w:tab w:val="left" w:pos="4176"/>
          <w:tab w:val="right" w:pos="9072"/>
        </w:tabs>
        <w:kinsoku w:val="0"/>
        <w:overflowPunct w:val="0"/>
        <w:autoSpaceDE/>
        <w:autoSpaceDN/>
        <w:adjustRightInd/>
        <w:spacing w:after="47" w:line="245"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- 119 -</w:t>
      </w:r>
      <w:r>
        <w:rPr>
          <w:sz w:val="24"/>
          <w:szCs w:val="24"/>
          <w:lang w:eastAsia="en-US"/>
        </w:rPr>
        <w:tab/>
      </w:r>
      <w:r>
        <w:rPr>
          <w:sz w:val="16"/>
          <w:szCs w:val="16"/>
          <w:lang w:eastAsia="en-US"/>
        </w:rPr>
        <w:t>70-40580707</w:t>
      </w:r>
    </w:p>
    <w:p w:rsidR="003331F0" w:rsidRDefault="003331F0">
      <w:pPr>
        <w:pageBreakBefore/>
        <w:tabs>
          <w:tab w:val="left" w:pos="1440"/>
        </w:tabs>
        <w:kinsoku w:val="0"/>
        <w:overflowPunct w:val="0"/>
        <w:autoSpaceDE/>
        <w:autoSpaceDN/>
        <w:adjustRightInd/>
        <w:spacing w:before="12" w:line="274" w:lineRule="exact"/>
        <w:ind w:left="720"/>
        <w:textAlignment w:val="baseline"/>
        <w:rPr>
          <w:sz w:val="24"/>
          <w:szCs w:val="24"/>
          <w:lang w:eastAsia="en-US"/>
        </w:rPr>
      </w:pPr>
      <w:r>
        <w:rPr>
          <w:sz w:val="24"/>
          <w:szCs w:val="24"/>
          <w:lang w:eastAsia="en-US"/>
        </w:rPr>
        <w:lastRenderedPageBreak/>
        <w:t>(c)</w:t>
      </w:r>
      <w:r>
        <w:rPr>
          <w:sz w:val="24"/>
          <w:szCs w:val="24"/>
          <w:lang w:eastAsia="en-US"/>
        </w:rPr>
        <w:tab/>
        <w:t>Except as permitted under paragraph (d) below, no Obligor shall:</w:t>
      </w:r>
    </w:p>
    <w:p w:rsidR="003331F0" w:rsidRDefault="003331F0">
      <w:pPr>
        <w:numPr>
          <w:ilvl w:val="0"/>
          <w:numId w:val="430"/>
        </w:numPr>
        <w:kinsoku w:val="0"/>
        <w:overflowPunct w:val="0"/>
        <w:autoSpaceDE/>
        <w:autoSpaceDN/>
        <w:adjustRightInd/>
        <w:spacing w:before="236" w:line="277" w:lineRule="exact"/>
        <w:jc w:val="both"/>
        <w:textAlignment w:val="baseline"/>
        <w:rPr>
          <w:sz w:val="24"/>
          <w:szCs w:val="24"/>
          <w:lang w:eastAsia="en-US"/>
        </w:rPr>
      </w:pPr>
      <w:r>
        <w:rPr>
          <w:sz w:val="24"/>
          <w:szCs w:val="24"/>
          <w:lang w:eastAsia="en-US"/>
        </w:rPr>
        <w:t>declare, make or pay any dividend, charge, fee or other distribution (or interest on any unpaid dividend, charge, fee or other distribution) (whether in cash or in kind) on or in respect of its share capital (or any class of its share capital);</w:t>
      </w:r>
    </w:p>
    <w:p w:rsidR="003331F0" w:rsidRDefault="003331F0">
      <w:pPr>
        <w:numPr>
          <w:ilvl w:val="0"/>
          <w:numId w:val="430"/>
        </w:numPr>
        <w:kinsoku w:val="0"/>
        <w:overflowPunct w:val="0"/>
        <w:autoSpaceDE/>
        <w:autoSpaceDN/>
        <w:adjustRightInd/>
        <w:spacing w:before="240" w:line="274" w:lineRule="exact"/>
        <w:jc w:val="both"/>
        <w:textAlignment w:val="baseline"/>
        <w:rPr>
          <w:sz w:val="24"/>
          <w:szCs w:val="24"/>
          <w:lang w:eastAsia="en-US"/>
        </w:rPr>
      </w:pPr>
      <w:r>
        <w:rPr>
          <w:sz w:val="24"/>
          <w:szCs w:val="24"/>
          <w:lang w:eastAsia="en-US"/>
        </w:rPr>
        <w:t>repay or distribute any dividend or share premium reserve;</w:t>
      </w:r>
    </w:p>
    <w:p w:rsidR="003331F0" w:rsidRDefault="003331F0">
      <w:pPr>
        <w:numPr>
          <w:ilvl w:val="0"/>
          <w:numId w:val="431"/>
        </w:numPr>
        <w:kinsoku w:val="0"/>
        <w:overflowPunct w:val="0"/>
        <w:autoSpaceDE/>
        <w:autoSpaceDN/>
        <w:adjustRightInd/>
        <w:spacing w:before="244" w:line="274" w:lineRule="exact"/>
        <w:jc w:val="both"/>
        <w:textAlignment w:val="baseline"/>
        <w:rPr>
          <w:sz w:val="24"/>
          <w:szCs w:val="24"/>
          <w:lang w:eastAsia="en-US"/>
        </w:rPr>
      </w:pPr>
      <w:r>
        <w:rPr>
          <w:sz w:val="24"/>
          <w:szCs w:val="24"/>
          <w:lang w:eastAsia="en-US"/>
        </w:rPr>
        <w:t>pay any m</w:t>
      </w:r>
      <w:r>
        <w:rPr>
          <w:sz w:val="24"/>
          <w:szCs w:val="24"/>
          <w:lang w:val="es-ES" w:eastAsia="es-ES"/>
        </w:rPr>
        <w:t>an</w:t>
      </w:r>
      <w:r>
        <w:rPr>
          <w:sz w:val="24"/>
          <w:szCs w:val="24"/>
          <w:lang w:eastAsia="en-US"/>
        </w:rPr>
        <w:t>agement, advisory or other fee to or to the order of any of its shareholders; or</w:t>
      </w:r>
    </w:p>
    <w:p w:rsidR="003331F0" w:rsidRDefault="003331F0">
      <w:pPr>
        <w:numPr>
          <w:ilvl w:val="0"/>
          <w:numId w:val="430"/>
        </w:numPr>
        <w:kinsoku w:val="0"/>
        <w:overflowPunct w:val="0"/>
        <w:autoSpaceDE/>
        <w:autoSpaceDN/>
        <w:adjustRightInd/>
        <w:spacing w:before="243" w:line="275" w:lineRule="exact"/>
        <w:jc w:val="both"/>
        <w:textAlignment w:val="baseline"/>
        <w:rPr>
          <w:sz w:val="24"/>
          <w:szCs w:val="24"/>
          <w:lang w:eastAsia="en-US"/>
        </w:rPr>
      </w:pPr>
      <w:r>
        <w:rPr>
          <w:sz w:val="24"/>
          <w:szCs w:val="24"/>
          <w:lang w:eastAsia="en-US"/>
        </w:rPr>
        <w:t>redeem, repurchase, defease, retire or repay any of its share capital or resolve to do so.</w:t>
      </w:r>
    </w:p>
    <w:p w:rsidR="003331F0" w:rsidRDefault="003331F0">
      <w:pPr>
        <w:tabs>
          <w:tab w:val="left" w:pos="1440"/>
        </w:tabs>
        <w:kinsoku w:val="0"/>
        <w:overflowPunct w:val="0"/>
        <w:autoSpaceDE/>
        <w:autoSpaceDN/>
        <w:adjustRightInd/>
        <w:spacing w:before="243" w:line="274" w:lineRule="exact"/>
        <w:ind w:left="720"/>
        <w:textAlignment w:val="baseline"/>
        <w:rPr>
          <w:sz w:val="24"/>
          <w:szCs w:val="24"/>
          <w:lang w:eastAsia="en-US"/>
        </w:rPr>
      </w:pPr>
      <w:r>
        <w:rPr>
          <w:sz w:val="24"/>
          <w:szCs w:val="24"/>
          <w:lang w:eastAsia="en-US"/>
        </w:rPr>
        <w:t>(d)</w:t>
      </w:r>
      <w:r>
        <w:rPr>
          <w:sz w:val="24"/>
          <w:szCs w:val="24"/>
          <w:lang w:eastAsia="en-US"/>
        </w:rPr>
        <w:tab/>
        <w:t>Paragraph (c) above does not apply to a Permitted Payment.</w:t>
      </w:r>
    </w:p>
    <w:p w:rsidR="003331F0" w:rsidRDefault="003331F0">
      <w:pPr>
        <w:tabs>
          <w:tab w:val="left" w:pos="1440"/>
        </w:tabs>
        <w:kinsoku w:val="0"/>
        <w:overflowPunct w:val="0"/>
        <w:autoSpaceDE/>
        <w:autoSpaceDN/>
        <w:adjustRightInd/>
        <w:spacing w:before="240" w:line="274" w:lineRule="exact"/>
        <w:ind w:left="720"/>
        <w:textAlignment w:val="baseline"/>
        <w:rPr>
          <w:spacing w:val="1"/>
          <w:sz w:val="24"/>
          <w:szCs w:val="24"/>
          <w:lang w:eastAsia="en-US"/>
        </w:rPr>
      </w:pPr>
      <w:r>
        <w:rPr>
          <w:spacing w:val="1"/>
          <w:sz w:val="24"/>
          <w:szCs w:val="24"/>
          <w:lang w:eastAsia="en-US"/>
        </w:rPr>
        <w:t>(e)</w:t>
      </w:r>
      <w:r>
        <w:rPr>
          <w:spacing w:val="1"/>
          <w:sz w:val="24"/>
          <w:szCs w:val="24"/>
          <w:lang w:eastAsia="en-US"/>
        </w:rPr>
        <w:tab/>
        <w:t>No Obligor shall subscribe for or otherwise acquire any stock or share which</w:t>
      </w:r>
    </w:p>
    <w:p w:rsidR="003331F0" w:rsidRDefault="003331F0">
      <w:pPr>
        <w:kinsoku w:val="0"/>
        <w:overflowPunct w:val="0"/>
        <w:autoSpaceDE/>
        <w:autoSpaceDN/>
        <w:adjustRightInd/>
        <w:spacing w:before="5" w:line="273" w:lineRule="exact"/>
        <w:ind w:left="1440"/>
        <w:jc w:val="both"/>
        <w:textAlignment w:val="baseline"/>
        <w:rPr>
          <w:sz w:val="24"/>
          <w:szCs w:val="24"/>
          <w:lang w:eastAsia="en-US"/>
        </w:rPr>
      </w:pPr>
      <w:r>
        <w:rPr>
          <w:sz w:val="24"/>
          <w:szCs w:val="24"/>
          <w:lang w:eastAsia="en-US"/>
        </w:rPr>
        <w:t>is only partly paid up or in respect of which the company which issued that stock or share has any call or lien.</w:t>
      </w:r>
    </w:p>
    <w:p w:rsidR="003331F0" w:rsidRDefault="003331F0">
      <w:pPr>
        <w:tabs>
          <w:tab w:val="left" w:pos="1440"/>
        </w:tabs>
        <w:kinsoku w:val="0"/>
        <w:overflowPunct w:val="0"/>
        <w:autoSpaceDE/>
        <w:autoSpaceDN/>
        <w:adjustRightInd/>
        <w:spacing w:before="192" w:line="327" w:lineRule="exact"/>
        <w:ind w:left="720"/>
        <w:textAlignment w:val="baseline"/>
        <w:rPr>
          <w:spacing w:val="1"/>
          <w:sz w:val="24"/>
          <w:szCs w:val="24"/>
          <w:lang w:eastAsia="en-US"/>
        </w:rPr>
      </w:pPr>
      <w:r>
        <w:rPr>
          <w:spacing w:val="1"/>
          <w:sz w:val="24"/>
          <w:szCs w:val="24"/>
          <w:lang w:eastAsia="en-US"/>
        </w:rPr>
        <w:t>(f)</w:t>
      </w:r>
      <w:r>
        <w:rPr>
          <w:spacing w:val="1"/>
          <w:sz w:val="24"/>
          <w:szCs w:val="24"/>
          <w:lang w:eastAsia="en-US"/>
        </w:rPr>
        <w:tab/>
        <w:t>Each Obligor shall promptly pay all calls or other payments which may be or</w:t>
      </w:r>
    </w:p>
    <w:p w:rsidR="003331F0" w:rsidRDefault="003331F0">
      <w:pPr>
        <w:kinsoku w:val="0"/>
        <w:overflowPunct w:val="0"/>
        <w:autoSpaceDE/>
        <w:autoSpaceDN/>
        <w:adjustRightInd/>
        <w:spacing w:line="275" w:lineRule="exact"/>
        <w:ind w:left="1440"/>
        <w:jc w:val="both"/>
        <w:textAlignment w:val="baseline"/>
        <w:rPr>
          <w:sz w:val="24"/>
          <w:szCs w:val="24"/>
          <w:lang w:eastAsia="en-US"/>
        </w:rPr>
      </w:pPr>
      <w:r>
        <w:rPr>
          <w:sz w:val="24"/>
          <w:szCs w:val="24"/>
          <w:lang w:eastAsia="en-US"/>
        </w:rPr>
        <w:t>become due in respect of any shares held by it and shall not appoint any third party nominee to exercise any members' rights or information rights in relation to any shares held by it.</w:t>
      </w:r>
    </w:p>
    <w:p w:rsidR="003331F0" w:rsidRDefault="003331F0">
      <w:pPr>
        <w:kinsoku w:val="0"/>
        <w:overflowPunct w:val="0"/>
        <w:autoSpaceDE/>
        <w:autoSpaceDN/>
        <w:adjustRightInd/>
        <w:spacing w:before="243" w:line="278" w:lineRule="exact"/>
        <w:textAlignment w:val="baseline"/>
        <w:rPr>
          <w:b/>
          <w:bCs/>
          <w:spacing w:val="11"/>
          <w:sz w:val="24"/>
          <w:szCs w:val="24"/>
          <w:lang w:eastAsia="en-US"/>
        </w:rPr>
      </w:pPr>
      <w:r>
        <w:rPr>
          <w:spacing w:val="11"/>
          <w:sz w:val="24"/>
          <w:szCs w:val="24"/>
          <w:lang w:eastAsia="en-US"/>
        </w:rPr>
        <w:t xml:space="preserve">22.15 </w:t>
      </w:r>
      <w:r>
        <w:rPr>
          <w:b/>
          <w:bCs/>
          <w:spacing w:val="11"/>
          <w:sz w:val="24"/>
          <w:szCs w:val="24"/>
          <w:lang w:eastAsia="en-US"/>
        </w:rPr>
        <w:t>VAT</w:t>
      </w:r>
    </w:p>
    <w:p w:rsidR="003331F0" w:rsidRDefault="003331F0">
      <w:pPr>
        <w:kinsoku w:val="0"/>
        <w:overflowPunct w:val="0"/>
        <w:autoSpaceDE/>
        <w:autoSpaceDN/>
        <w:adjustRightInd/>
        <w:spacing w:before="234" w:line="276" w:lineRule="exact"/>
        <w:ind w:left="720"/>
        <w:textAlignment w:val="baseline"/>
        <w:rPr>
          <w:sz w:val="24"/>
          <w:szCs w:val="24"/>
          <w:lang w:eastAsia="en-US"/>
        </w:rPr>
      </w:pPr>
      <w:r>
        <w:rPr>
          <w:sz w:val="24"/>
          <w:szCs w:val="24"/>
          <w:lang w:eastAsia="en-US"/>
        </w:rPr>
        <w:t>No Obligor shall form or be a member of any VAT group for the purposes of Section 163 quinquies of the Value Added Tax Act 37/1992 of 28 December other than with another Obligor.</w:t>
      </w:r>
    </w:p>
    <w:p w:rsidR="003331F0" w:rsidRDefault="003331F0">
      <w:pPr>
        <w:kinsoku w:val="0"/>
        <w:overflowPunct w:val="0"/>
        <w:autoSpaceDE/>
        <w:autoSpaceDN/>
        <w:adjustRightInd/>
        <w:spacing w:before="244" w:line="278" w:lineRule="exact"/>
        <w:textAlignment w:val="baseline"/>
        <w:rPr>
          <w:b/>
          <w:bCs/>
          <w:spacing w:val="9"/>
          <w:sz w:val="24"/>
          <w:szCs w:val="24"/>
          <w:lang w:eastAsia="en-US"/>
        </w:rPr>
      </w:pPr>
      <w:r>
        <w:rPr>
          <w:spacing w:val="9"/>
          <w:sz w:val="24"/>
          <w:szCs w:val="24"/>
          <w:lang w:eastAsia="en-US"/>
        </w:rPr>
        <w:t xml:space="preserve">22.16 </w:t>
      </w:r>
      <w:r>
        <w:rPr>
          <w:b/>
          <w:bCs/>
          <w:spacing w:val="9"/>
          <w:sz w:val="24"/>
          <w:szCs w:val="24"/>
          <w:lang w:eastAsia="en-US"/>
        </w:rPr>
        <w:t>Taxes</w:t>
      </w:r>
    </w:p>
    <w:p w:rsidR="003331F0" w:rsidRDefault="003331F0">
      <w:pPr>
        <w:tabs>
          <w:tab w:val="left" w:pos="1440"/>
        </w:tabs>
        <w:kinsoku w:val="0"/>
        <w:overflowPunct w:val="0"/>
        <w:autoSpaceDE/>
        <w:autoSpaceDN/>
        <w:adjustRightInd/>
        <w:spacing w:before="237" w:line="278" w:lineRule="exact"/>
        <w:ind w:left="720"/>
        <w:textAlignment w:val="baseline"/>
        <w:rPr>
          <w:spacing w:val="1"/>
          <w:sz w:val="24"/>
          <w:szCs w:val="24"/>
          <w:lang w:eastAsia="en-US"/>
        </w:rPr>
      </w:pPr>
      <w:r>
        <w:rPr>
          <w:spacing w:val="1"/>
          <w:sz w:val="24"/>
          <w:szCs w:val="24"/>
          <w:lang w:eastAsia="en-US"/>
        </w:rPr>
        <w:t>(a)</w:t>
      </w:r>
      <w:r>
        <w:rPr>
          <w:spacing w:val="1"/>
          <w:sz w:val="24"/>
          <w:szCs w:val="24"/>
          <w:lang w:eastAsia="en-US"/>
        </w:rPr>
        <w:tab/>
        <w:t>Each Obligor must pay all Taxes due and payable by it p</w:t>
      </w:r>
      <w:r>
        <w:rPr>
          <w:spacing w:val="1"/>
          <w:sz w:val="24"/>
          <w:szCs w:val="24"/>
          <w:lang w:val="es-ES" w:eastAsia="es-ES"/>
        </w:rPr>
        <w:t>ri</w:t>
      </w:r>
      <w:r>
        <w:rPr>
          <w:spacing w:val="1"/>
          <w:sz w:val="24"/>
          <w:szCs w:val="24"/>
          <w:lang w:eastAsia="en-US"/>
        </w:rPr>
        <w:t>or to the accrual of</w:t>
      </w:r>
    </w:p>
    <w:p w:rsidR="003331F0" w:rsidRDefault="003331F0">
      <w:pPr>
        <w:kinsoku w:val="0"/>
        <w:overflowPunct w:val="0"/>
        <w:autoSpaceDE/>
        <w:autoSpaceDN/>
        <w:adjustRightInd/>
        <w:spacing w:line="274" w:lineRule="exact"/>
        <w:ind w:left="1440"/>
        <w:textAlignment w:val="baseline"/>
        <w:rPr>
          <w:sz w:val="24"/>
          <w:szCs w:val="24"/>
          <w:lang w:eastAsia="en-US"/>
        </w:rPr>
      </w:pPr>
      <w:r>
        <w:rPr>
          <w:sz w:val="24"/>
          <w:szCs w:val="24"/>
          <w:lang w:eastAsia="en-US"/>
        </w:rPr>
        <w:t>any fine or penalty for late payment, unless (and only to the extent that):</w:t>
      </w:r>
    </w:p>
    <w:p w:rsidR="003331F0" w:rsidRDefault="003331F0">
      <w:pPr>
        <w:numPr>
          <w:ilvl w:val="0"/>
          <w:numId w:val="432"/>
        </w:numPr>
        <w:kinsoku w:val="0"/>
        <w:overflowPunct w:val="0"/>
        <w:autoSpaceDE/>
        <w:autoSpaceDN/>
        <w:adjustRightInd/>
        <w:spacing w:before="239" w:line="274" w:lineRule="exact"/>
        <w:textAlignment w:val="baseline"/>
        <w:rPr>
          <w:sz w:val="24"/>
          <w:szCs w:val="24"/>
          <w:lang w:eastAsia="en-US"/>
        </w:rPr>
      </w:pPr>
      <w:r>
        <w:rPr>
          <w:sz w:val="24"/>
          <w:szCs w:val="24"/>
          <w:lang w:eastAsia="en-US"/>
        </w:rPr>
        <w:t>payment of those Taxes is being contested in good faith;</w:t>
      </w:r>
    </w:p>
    <w:p w:rsidR="003331F0" w:rsidRDefault="003331F0">
      <w:pPr>
        <w:numPr>
          <w:ilvl w:val="0"/>
          <w:numId w:val="432"/>
        </w:numPr>
        <w:kinsoku w:val="0"/>
        <w:overflowPunct w:val="0"/>
        <w:autoSpaceDE/>
        <w:autoSpaceDN/>
        <w:adjustRightInd/>
        <w:spacing w:before="237" w:line="278" w:lineRule="exact"/>
        <w:jc w:val="both"/>
        <w:textAlignment w:val="baseline"/>
        <w:rPr>
          <w:sz w:val="24"/>
          <w:szCs w:val="24"/>
          <w:lang w:eastAsia="en-US"/>
        </w:rPr>
      </w:pPr>
      <w:r>
        <w:rPr>
          <w:sz w:val="24"/>
          <w:szCs w:val="24"/>
          <w:lang w:eastAsia="en-US"/>
        </w:rPr>
        <w:t>adequate reserves are being maintained for those Taxes and the costs required to contest them; and</w:t>
      </w:r>
    </w:p>
    <w:p w:rsidR="003331F0" w:rsidRDefault="003331F0">
      <w:pPr>
        <w:numPr>
          <w:ilvl w:val="0"/>
          <w:numId w:val="433"/>
        </w:numPr>
        <w:kinsoku w:val="0"/>
        <w:overflowPunct w:val="0"/>
        <w:autoSpaceDE/>
        <w:autoSpaceDN/>
        <w:adjustRightInd/>
        <w:spacing w:before="234" w:line="279" w:lineRule="exact"/>
        <w:jc w:val="both"/>
        <w:textAlignment w:val="baseline"/>
        <w:rPr>
          <w:sz w:val="24"/>
          <w:szCs w:val="24"/>
          <w:lang w:eastAsia="en-US"/>
        </w:rPr>
      </w:pPr>
      <w:r>
        <w:rPr>
          <w:sz w:val="24"/>
          <w:szCs w:val="24"/>
          <w:lang w:eastAsia="en-US"/>
        </w:rPr>
        <w:t>failure to pay those Taxes is not reasonably likely to have a Material Adverse Effect.</w:t>
      </w:r>
    </w:p>
    <w:p w:rsidR="003331F0" w:rsidRDefault="003331F0">
      <w:pPr>
        <w:tabs>
          <w:tab w:val="left" w:pos="1440"/>
        </w:tabs>
        <w:kinsoku w:val="0"/>
        <w:overflowPunct w:val="0"/>
        <w:autoSpaceDE/>
        <w:autoSpaceDN/>
        <w:adjustRightInd/>
        <w:spacing w:before="240" w:line="274" w:lineRule="exact"/>
        <w:ind w:left="720"/>
        <w:textAlignment w:val="baseline"/>
        <w:rPr>
          <w:sz w:val="24"/>
          <w:szCs w:val="24"/>
          <w:lang w:eastAsia="en-US"/>
        </w:rPr>
      </w:pPr>
      <w:r>
        <w:rPr>
          <w:sz w:val="24"/>
          <w:szCs w:val="24"/>
          <w:lang w:eastAsia="en-US"/>
        </w:rPr>
        <w:t>(b)</w:t>
      </w:r>
      <w:r>
        <w:rPr>
          <w:sz w:val="24"/>
          <w:szCs w:val="24"/>
          <w:lang w:eastAsia="en-US"/>
        </w:rPr>
        <w:tab/>
        <w:t>Each Obligor must:</w:t>
      </w:r>
    </w:p>
    <w:p w:rsidR="003331F0" w:rsidRDefault="003331F0">
      <w:pPr>
        <w:numPr>
          <w:ilvl w:val="0"/>
          <w:numId w:val="434"/>
        </w:numPr>
        <w:kinsoku w:val="0"/>
        <w:overflowPunct w:val="0"/>
        <w:autoSpaceDE/>
        <w:autoSpaceDN/>
        <w:adjustRightInd/>
        <w:spacing w:before="239" w:line="276" w:lineRule="exact"/>
        <w:jc w:val="both"/>
        <w:textAlignment w:val="baseline"/>
        <w:rPr>
          <w:sz w:val="24"/>
          <w:szCs w:val="24"/>
          <w:lang w:eastAsia="en-US"/>
        </w:rPr>
      </w:pPr>
      <w:r>
        <w:rPr>
          <w:sz w:val="24"/>
          <w:szCs w:val="24"/>
          <w:lang w:eastAsia="en-US"/>
        </w:rPr>
        <w:t>ensure that its residence for Tax purposes is in the jurisdiction of its incorporation;</w:t>
      </w:r>
    </w:p>
    <w:p w:rsidR="003331F0" w:rsidRDefault="003331F0">
      <w:pPr>
        <w:numPr>
          <w:ilvl w:val="0"/>
          <w:numId w:val="434"/>
        </w:numPr>
        <w:kinsoku w:val="0"/>
        <w:overflowPunct w:val="0"/>
        <w:autoSpaceDE/>
        <w:autoSpaceDN/>
        <w:adjustRightInd/>
        <w:spacing w:before="247" w:after="880" w:line="275" w:lineRule="exact"/>
        <w:jc w:val="both"/>
        <w:textAlignment w:val="baseline"/>
        <w:rPr>
          <w:sz w:val="24"/>
          <w:szCs w:val="24"/>
          <w:lang w:eastAsia="en-US"/>
        </w:rPr>
      </w:pPr>
      <w:r>
        <w:rPr>
          <w:sz w:val="24"/>
          <w:szCs w:val="24"/>
          <w:lang w:eastAsia="en-US"/>
        </w:rPr>
        <w:t xml:space="preserve">ensure that no tax losses belonging to it or tax reliefs available to it are surrendered, waived or otherwise disposed of without the </w:t>
      </w:r>
      <w:r>
        <w:rPr>
          <w:sz w:val="24"/>
          <w:szCs w:val="24"/>
          <w:lang w:eastAsia="en-US"/>
        </w:rPr>
        <w:lastRenderedPageBreak/>
        <w:t>Agent's p</w:t>
      </w:r>
      <w:r>
        <w:rPr>
          <w:sz w:val="24"/>
          <w:szCs w:val="24"/>
          <w:lang w:val="es-ES" w:eastAsia="es-ES"/>
        </w:rPr>
        <w:t>ri</w:t>
      </w:r>
      <w:r>
        <w:rPr>
          <w:sz w:val="24"/>
          <w:szCs w:val="24"/>
          <w:lang w:eastAsia="en-US"/>
        </w:rPr>
        <w:t>or</w:t>
      </w:r>
    </w:p>
    <w:p w:rsidR="003331F0" w:rsidRDefault="003331F0">
      <w:pPr>
        <w:tabs>
          <w:tab w:val="left" w:pos="4176"/>
          <w:tab w:val="right" w:pos="9072"/>
        </w:tabs>
        <w:kinsoku w:val="0"/>
        <w:overflowPunct w:val="0"/>
        <w:autoSpaceDE/>
        <w:autoSpaceDN/>
        <w:adjustRightInd/>
        <w:spacing w:after="47" w:line="241"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- 120 -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0" w:line="276" w:lineRule="exact"/>
        <w:ind w:left="2232"/>
        <w:jc w:val="both"/>
        <w:textAlignment w:val="baseline"/>
        <w:rPr>
          <w:spacing w:val="2"/>
          <w:sz w:val="24"/>
          <w:szCs w:val="24"/>
          <w:lang w:eastAsia="en-US"/>
        </w:rPr>
      </w:pPr>
      <w:r>
        <w:rPr>
          <w:spacing w:val="2"/>
          <w:sz w:val="24"/>
          <w:szCs w:val="24"/>
          <w:lang w:eastAsia="en-US"/>
        </w:rPr>
        <w:lastRenderedPageBreak/>
        <w:t>written consent (acting on the instructions of the Majority Lenders); and</w:t>
      </w:r>
    </w:p>
    <w:p w:rsidR="003331F0" w:rsidRDefault="003331F0">
      <w:pPr>
        <w:tabs>
          <w:tab w:val="left" w:pos="2160"/>
        </w:tabs>
        <w:kinsoku w:val="0"/>
        <w:overflowPunct w:val="0"/>
        <w:autoSpaceDE/>
        <w:autoSpaceDN/>
        <w:adjustRightInd/>
        <w:spacing w:before="242" w:line="271" w:lineRule="exact"/>
        <w:ind w:left="1512"/>
        <w:textAlignment w:val="baseline"/>
        <w:rPr>
          <w:spacing w:val="9"/>
          <w:sz w:val="24"/>
          <w:szCs w:val="24"/>
          <w:lang w:eastAsia="en-US"/>
        </w:rPr>
      </w:pPr>
      <w:r>
        <w:rPr>
          <w:spacing w:val="9"/>
          <w:sz w:val="24"/>
          <w:szCs w:val="24"/>
          <w:lang w:eastAsia="en-US"/>
        </w:rPr>
        <w:t>(iii)</w:t>
      </w:r>
      <w:r>
        <w:rPr>
          <w:spacing w:val="9"/>
          <w:sz w:val="24"/>
          <w:szCs w:val="24"/>
          <w:lang w:eastAsia="en-US"/>
        </w:rPr>
        <w:tab/>
        <w:t>ensure that no latent capital gains tax liability of any Obligor is</w:t>
      </w:r>
    </w:p>
    <w:p w:rsidR="003331F0" w:rsidRDefault="003331F0">
      <w:pPr>
        <w:kinsoku w:val="0"/>
        <w:overflowPunct w:val="0"/>
        <w:autoSpaceDE/>
        <w:autoSpaceDN/>
        <w:adjustRightInd/>
        <w:spacing w:line="277" w:lineRule="exact"/>
        <w:ind w:left="2232"/>
        <w:jc w:val="both"/>
        <w:textAlignment w:val="baseline"/>
        <w:rPr>
          <w:sz w:val="24"/>
          <w:szCs w:val="24"/>
          <w:lang w:eastAsia="en-US"/>
        </w:rPr>
      </w:pPr>
      <w:r>
        <w:rPr>
          <w:sz w:val="24"/>
          <w:szCs w:val="24"/>
          <w:lang w:eastAsia="en-US"/>
        </w:rPr>
        <w:t>triggered or realised, whether by reason of capital gains tax degrouping or for any other reason.</w:t>
      </w:r>
    </w:p>
    <w:p w:rsidR="003331F0" w:rsidRDefault="003331F0">
      <w:pPr>
        <w:kinsoku w:val="0"/>
        <w:overflowPunct w:val="0"/>
        <w:autoSpaceDE/>
        <w:autoSpaceDN/>
        <w:adjustRightInd/>
        <w:spacing w:before="243" w:line="276" w:lineRule="exact"/>
        <w:textAlignment w:val="baseline"/>
        <w:rPr>
          <w:b/>
          <w:bCs/>
          <w:spacing w:val="7"/>
          <w:sz w:val="24"/>
          <w:szCs w:val="24"/>
          <w:lang w:eastAsia="en-US"/>
        </w:rPr>
      </w:pPr>
      <w:r>
        <w:rPr>
          <w:spacing w:val="7"/>
          <w:sz w:val="24"/>
          <w:szCs w:val="24"/>
          <w:lang w:eastAsia="en-US"/>
        </w:rPr>
        <w:t xml:space="preserve">22.17 </w:t>
      </w:r>
      <w:r>
        <w:rPr>
          <w:b/>
          <w:bCs/>
          <w:spacing w:val="7"/>
          <w:sz w:val="24"/>
          <w:szCs w:val="24"/>
          <w:lang w:eastAsia="en-US"/>
        </w:rPr>
        <w:t>Ownership</w:t>
      </w:r>
    </w:p>
    <w:p w:rsidR="003331F0" w:rsidRDefault="003331F0">
      <w:pPr>
        <w:kinsoku w:val="0"/>
        <w:overflowPunct w:val="0"/>
        <w:autoSpaceDE/>
        <w:autoSpaceDN/>
        <w:adjustRightInd/>
        <w:spacing w:before="237" w:line="276" w:lineRule="exact"/>
        <w:ind w:left="720"/>
        <w:jc w:val="both"/>
        <w:textAlignment w:val="baseline"/>
        <w:rPr>
          <w:sz w:val="24"/>
          <w:szCs w:val="24"/>
          <w:lang w:eastAsia="en-US"/>
        </w:rPr>
      </w:pPr>
      <w:r>
        <w:rPr>
          <w:sz w:val="24"/>
          <w:szCs w:val="24"/>
          <w:lang w:eastAsia="en-US"/>
        </w:rPr>
        <w:t>The Parent must ensure that at all times it legally and beneficially (directly or indirectly) owns and controls the entire share capital of each Obligor. Each Obligor must ensure that no shareholder shall transfer any direct or indirect equity interest in any Obligor unless each Finance Party has confirmed that it has complied with all relevant "know your customer" or similar procedures.</w:t>
      </w:r>
    </w:p>
    <w:p w:rsidR="003331F0" w:rsidRDefault="003331F0">
      <w:pPr>
        <w:kinsoku w:val="0"/>
        <w:overflowPunct w:val="0"/>
        <w:autoSpaceDE/>
        <w:autoSpaceDN/>
        <w:adjustRightInd/>
        <w:spacing w:before="244" w:line="276" w:lineRule="exact"/>
        <w:textAlignment w:val="baseline"/>
        <w:rPr>
          <w:b/>
          <w:bCs/>
          <w:spacing w:val="4"/>
          <w:sz w:val="24"/>
          <w:szCs w:val="24"/>
          <w:lang w:eastAsia="en-US"/>
        </w:rPr>
      </w:pPr>
      <w:r>
        <w:rPr>
          <w:spacing w:val="4"/>
          <w:sz w:val="24"/>
          <w:szCs w:val="24"/>
          <w:lang w:eastAsia="en-US"/>
        </w:rPr>
        <w:t xml:space="preserve">22.18 </w:t>
      </w:r>
      <w:r>
        <w:rPr>
          <w:b/>
          <w:bCs/>
          <w:spacing w:val="4"/>
          <w:sz w:val="24"/>
          <w:szCs w:val="24"/>
          <w:lang w:eastAsia="en-US"/>
        </w:rPr>
        <w:t>Intellectual Property</w:t>
      </w:r>
    </w:p>
    <w:p w:rsidR="003331F0" w:rsidRDefault="003331F0">
      <w:pPr>
        <w:tabs>
          <w:tab w:val="left" w:pos="1440"/>
        </w:tabs>
        <w:kinsoku w:val="0"/>
        <w:overflowPunct w:val="0"/>
        <w:autoSpaceDE/>
        <w:autoSpaceDN/>
        <w:adjustRightInd/>
        <w:spacing w:before="238" w:line="274" w:lineRule="exact"/>
        <w:ind w:left="720"/>
        <w:textAlignment w:val="baseline"/>
        <w:rPr>
          <w:spacing w:val="-2"/>
          <w:sz w:val="24"/>
          <w:szCs w:val="24"/>
          <w:lang w:eastAsia="en-US"/>
        </w:rPr>
      </w:pPr>
      <w:r>
        <w:rPr>
          <w:spacing w:val="-2"/>
          <w:sz w:val="24"/>
          <w:szCs w:val="24"/>
          <w:lang w:eastAsia="en-US"/>
        </w:rPr>
        <w:t>(a)</w:t>
      </w:r>
      <w:r>
        <w:rPr>
          <w:spacing w:val="-2"/>
          <w:sz w:val="24"/>
          <w:szCs w:val="24"/>
          <w:lang w:eastAsia="en-US"/>
        </w:rPr>
        <w:tab/>
        <w:t>Each Obligor shall:</w:t>
      </w:r>
    </w:p>
    <w:p w:rsidR="003331F0" w:rsidRDefault="003331F0">
      <w:pPr>
        <w:numPr>
          <w:ilvl w:val="0"/>
          <w:numId w:val="435"/>
        </w:numPr>
        <w:kinsoku w:val="0"/>
        <w:overflowPunct w:val="0"/>
        <w:autoSpaceDE/>
        <w:autoSpaceDN/>
        <w:adjustRightInd/>
        <w:spacing w:before="230" w:line="281" w:lineRule="exact"/>
        <w:jc w:val="both"/>
        <w:textAlignment w:val="baseline"/>
        <w:rPr>
          <w:sz w:val="24"/>
          <w:szCs w:val="24"/>
          <w:lang w:eastAsia="en-US"/>
        </w:rPr>
      </w:pPr>
      <w:r>
        <w:rPr>
          <w:sz w:val="24"/>
          <w:szCs w:val="24"/>
          <w:lang w:eastAsia="en-US"/>
        </w:rPr>
        <w:t>preserve and maintain the subsistence and validity of the Intellectual</w:t>
      </w:r>
      <w:r>
        <w:rPr>
          <w:sz w:val="24"/>
          <w:szCs w:val="24"/>
          <w:lang w:eastAsia="en-US"/>
        </w:rPr>
        <w:br/>
        <w:t>Property necessary for the business of the relevant Group member;</w:t>
      </w:r>
    </w:p>
    <w:p w:rsidR="003331F0" w:rsidRDefault="003331F0">
      <w:pPr>
        <w:numPr>
          <w:ilvl w:val="0"/>
          <w:numId w:val="435"/>
        </w:numPr>
        <w:kinsoku w:val="0"/>
        <w:overflowPunct w:val="0"/>
        <w:autoSpaceDE/>
        <w:autoSpaceDN/>
        <w:adjustRightInd/>
        <w:spacing w:before="234" w:line="279" w:lineRule="exact"/>
        <w:jc w:val="both"/>
        <w:textAlignment w:val="baseline"/>
        <w:rPr>
          <w:sz w:val="24"/>
          <w:szCs w:val="24"/>
          <w:lang w:eastAsia="en-US"/>
        </w:rPr>
      </w:pPr>
      <w:r>
        <w:rPr>
          <w:sz w:val="24"/>
          <w:szCs w:val="24"/>
          <w:lang w:eastAsia="en-US"/>
        </w:rPr>
        <w:t>use reasonable endeavours to prevent any infringement in any material</w:t>
      </w:r>
      <w:r>
        <w:rPr>
          <w:sz w:val="24"/>
          <w:szCs w:val="24"/>
          <w:lang w:eastAsia="en-US"/>
        </w:rPr>
        <w:br/>
        <w:t>respect of the Intellectual Property;</w:t>
      </w:r>
    </w:p>
    <w:p w:rsidR="003331F0" w:rsidRDefault="003331F0">
      <w:pPr>
        <w:numPr>
          <w:ilvl w:val="0"/>
          <w:numId w:val="436"/>
        </w:numPr>
        <w:kinsoku w:val="0"/>
        <w:overflowPunct w:val="0"/>
        <w:autoSpaceDE/>
        <w:autoSpaceDN/>
        <w:adjustRightInd/>
        <w:spacing w:before="240" w:line="275" w:lineRule="exact"/>
        <w:jc w:val="both"/>
        <w:textAlignment w:val="baseline"/>
        <w:rPr>
          <w:sz w:val="24"/>
          <w:szCs w:val="24"/>
          <w:lang w:eastAsia="en-US"/>
        </w:rPr>
      </w:pPr>
      <w:r>
        <w:rPr>
          <w:sz w:val="24"/>
          <w:szCs w:val="24"/>
          <w:lang w:eastAsia="en-US"/>
        </w:rPr>
        <w:t>make registrations and pay all registration fees and taxes necessary to maintain the Intellectual Property in full force and effect and record its interest in that Intellectual Property;</w:t>
      </w:r>
    </w:p>
    <w:p w:rsidR="003331F0" w:rsidRDefault="003331F0">
      <w:pPr>
        <w:numPr>
          <w:ilvl w:val="0"/>
          <w:numId w:val="436"/>
        </w:numPr>
        <w:kinsoku w:val="0"/>
        <w:overflowPunct w:val="0"/>
        <w:autoSpaceDE/>
        <w:autoSpaceDN/>
        <w:adjustRightInd/>
        <w:spacing w:before="244" w:line="276" w:lineRule="exact"/>
        <w:jc w:val="both"/>
        <w:textAlignment w:val="baseline"/>
        <w:rPr>
          <w:sz w:val="24"/>
          <w:szCs w:val="24"/>
          <w:lang w:eastAsia="en-US"/>
        </w:rPr>
      </w:pPr>
      <w:r>
        <w:rPr>
          <w:sz w:val="24"/>
          <w:szCs w:val="24"/>
          <w:lang w:eastAsia="en-US"/>
        </w:rPr>
        <w:t>not use or permit the Intellectual Property to be used in a way or take any step or omit to take any step in respect of that Intellectual Property which may materially and adversely affect the existence or value of the Intellectual Property or imperil the right of any member of the Group to use such property; and</w:t>
      </w:r>
    </w:p>
    <w:p w:rsidR="003331F0" w:rsidRDefault="003331F0">
      <w:pPr>
        <w:numPr>
          <w:ilvl w:val="0"/>
          <w:numId w:val="435"/>
        </w:numPr>
        <w:kinsoku w:val="0"/>
        <w:overflowPunct w:val="0"/>
        <w:autoSpaceDE/>
        <w:autoSpaceDN/>
        <w:adjustRightInd/>
        <w:spacing w:before="239" w:after="236" w:line="274" w:lineRule="exact"/>
        <w:jc w:val="both"/>
        <w:textAlignment w:val="baseline"/>
        <w:rPr>
          <w:sz w:val="24"/>
          <w:szCs w:val="24"/>
          <w:lang w:eastAsia="en-US"/>
        </w:rPr>
      </w:pPr>
      <w:r>
        <w:rPr>
          <w:sz w:val="24"/>
          <w:szCs w:val="24"/>
          <w:lang w:eastAsia="en-US"/>
        </w:rPr>
        <w:t>not discontinue the use of the Intellectual Property.</w:t>
      </w:r>
    </w:p>
    <w:tbl>
      <w:tblPr>
        <w:tblW w:w="0" w:type="auto"/>
        <w:tblLayout w:type="fixed"/>
        <w:tblCellMar>
          <w:left w:w="0" w:type="dxa"/>
          <w:right w:w="0" w:type="dxa"/>
        </w:tblCellMar>
        <w:tblLook w:val="0000" w:firstRow="0" w:lastRow="0" w:firstColumn="0" w:lastColumn="0" w:noHBand="0" w:noVBand="0"/>
      </w:tblPr>
      <w:tblGrid>
        <w:gridCol w:w="1254"/>
        <w:gridCol w:w="7855"/>
      </w:tblGrid>
      <w:tr w:rsidR="003331F0">
        <w:tblPrEx>
          <w:tblCellMar>
            <w:top w:w="0" w:type="dxa"/>
            <w:left w:w="0" w:type="dxa"/>
            <w:bottom w:w="0" w:type="dxa"/>
            <w:right w:w="0" w:type="dxa"/>
          </w:tblCellMar>
        </w:tblPrEx>
        <w:trPr>
          <w:trHeight w:hRule="exact" w:val="303"/>
        </w:trPr>
        <w:tc>
          <w:tcPr>
            <w:tcW w:w="1254" w:type="dxa"/>
            <w:tcBorders>
              <w:top w:val="nil"/>
              <w:left w:val="nil"/>
              <w:bottom w:val="nil"/>
              <w:right w:val="nil"/>
            </w:tcBorders>
            <w:vAlign w:val="center"/>
          </w:tcPr>
          <w:p w:rsidR="003331F0" w:rsidRDefault="003331F0">
            <w:pPr>
              <w:kinsoku w:val="0"/>
              <w:overflowPunct w:val="0"/>
              <w:autoSpaceDE/>
              <w:autoSpaceDN/>
              <w:adjustRightInd/>
              <w:spacing w:before="43" w:line="254" w:lineRule="exact"/>
              <w:ind w:right="128"/>
              <w:jc w:val="right"/>
              <w:textAlignment w:val="baseline"/>
              <w:rPr>
                <w:spacing w:val="30"/>
                <w:sz w:val="24"/>
                <w:szCs w:val="24"/>
                <w:lang w:eastAsia="en-US"/>
              </w:rPr>
            </w:pPr>
            <w:r>
              <w:rPr>
                <w:spacing w:val="30"/>
                <w:sz w:val="24"/>
                <w:szCs w:val="24"/>
                <w:lang w:eastAsia="en-US"/>
              </w:rPr>
              <w:t>(b)</w:t>
            </w:r>
          </w:p>
        </w:tc>
        <w:tc>
          <w:tcPr>
            <w:tcW w:w="7855" w:type="dxa"/>
            <w:tcBorders>
              <w:top w:val="nil"/>
              <w:left w:val="nil"/>
              <w:bottom w:val="nil"/>
              <w:right w:val="nil"/>
            </w:tcBorders>
            <w:vAlign w:val="center"/>
          </w:tcPr>
          <w:p w:rsidR="003331F0" w:rsidRDefault="003331F0">
            <w:pPr>
              <w:kinsoku w:val="0"/>
              <w:overflowPunct w:val="0"/>
              <w:autoSpaceDE/>
              <w:autoSpaceDN/>
              <w:adjustRightInd/>
              <w:spacing w:after="25" w:line="272" w:lineRule="exact"/>
              <w:ind w:right="6038"/>
              <w:jc w:val="right"/>
              <w:textAlignment w:val="baseline"/>
              <w:rPr>
                <w:sz w:val="24"/>
                <w:szCs w:val="24"/>
                <w:lang w:eastAsia="en-US"/>
              </w:rPr>
            </w:pPr>
            <w:r>
              <w:rPr>
                <w:sz w:val="24"/>
                <w:szCs w:val="24"/>
                <w:lang w:eastAsia="en-US"/>
              </w:rPr>
              <w:t>In the event that:</w:t>
            </w:r>
          </w:p>
        </w:tc>
      </w:tr>
    </w:tbl>
    <w:p w:rsidR="003331F0" w:rsidRDefault="003331F0">
      <w:pPr>
        <w:kinsoku w:val="0"/>
        <w:overflowPunct w:val="0"/>
        <w:autoSpaceDE/>
        <w:autoSpaceDN/>
        <w:adjustRightInd/>
        <w:spacing w:after="160" w:line="20" w:lineRule="exact"/>
        <w:textAlignment w:val="baseline"/>
        <w:rPr>
          <w:sz w:val="24"/>
          <w:szCs w:val="24"/>
        </w:rPr>
      </w:pPr>
    </w:p>
    <w:p w:rsidR="003331F0" w:rsidRDefault="003331F0">
      <w:pPr>
        <w:numPr>
          <w:ilvl w:val="0"/>
          <w:numId w:val="437"/>
        </w:numPr>
        <w:tabs>
          <w:tab w:val="right" w:pos="9072"/>
        </w:tabs>
        <w:kinsoku w:val="0"/>
        <w:overflowPunct w:val="0"/>
        <w:autoSpaceDE/>
        <w:autoSpaceDN/>
        <w:adjustRightInd/>
        <w:spacing w:before="29" w:line="276" w:lineRule="exact"/>
        <w:jc w:val="both"/>
        <w:textAlignment w:val="baseline"/>
        <w:rPr>
          <w:sz w:val="24"/>
          <w:szCs w:val="24"/>
        </w:rPr>
      </w:pPr>
      <w:r>
        <w:rPr>
          <w:sz w:val="24"/>
          <w:szCs w:val="24"/>
        </w:rPr>
        <w:t>any Finance Party exercises or has exercised any right it may have</w:t>
      </w:r>
      <w:r>
        <w:rPr>
          <w:sz w:val="24"/>
          <w:szCs w:val="24"/>
        </w:rPr>
        <w:br/>
        <w:t>under or in connection with a Finance Document to dispose of, or to instruct or require the disposal of, (whether as a result of the enforcement of Security or otherwise) a Property; and</w:t>
      </w:r>
    </w:p>
    <w:p w:rsidR="003331F0" w:rsidRDefault="003331F0">
      <w:pPr>
        <w:numPr>
          <w:ilvl w:val="0"/>
          <w:numId w:val="437"/>
        </w:numPr>
        <w:tabs>
          <w:tab w:val="right" w:pos="9072"/>
        </w:tabs>
        <w:kinsoku w:val="0"/>
        <w:overflowPunct w:val="0"/>
        <w:autoSpaceDE/>
        <w:autoSpaceDN/>
        <w:adjustRightInd/>
        <w:spacing w:before="246" w:line="272" w:lineRule="exact"/>
        <w:jc w:val="both"/>
        <w:textAlignment w:val="baseline"/>
        <w:rPr>
          <w:sz w:val="24"/>
          <w:szCs w:val="24"/>
        </w:rPr>
      </w:pPr>
      <w:r>
        <w:rPr>
          <w:sz w:val="24"/>
          <w:szCs w:val="24"/>
        </w:rPr>
        <w:t>that Finance Party requests the Propco which owns that Property to do</w:t>
      </w:r>
      <w:r>
        <w:rPr>
          <w:sz w:val="24"/>
          <w:szCs w:val="24"/>
        </w:rPr>
        <w:br/>
        <w:t>so in writing,</w:t>
      </w:r>
    </w:p>
    <w:p w:rsidR="003331F0" w:rsidRDefault="003331F0">
      <w:pPr>
        <w:kinsoku w:val="0"/>
        <w:overflowPunct w:val="0"/>
        <w:autoSpaceDE/>
        <w:autoSpaceDN/>
        <w:adjustRightInd/>
        <w:spacing w:before="246" w:after="1066" w:line="275" w:lineRule="exact"/>
        <w:ind w:left="1512"/>
        <w:jc w:val="both"/>
        <w:textAlignment w:val="baseline"/>
        <w:rPr>
          <w:spacing w:val="-1"/>
          <w:sz w:val="24"/>
          <w:szCs w:val="24"/>
        </w:rPr>
      </w:pPr>
      <w:r>
        <w:rPr>
          <w:spacing w:val="-1"/>
          <w:sz w:val="24"/>
          <w:szCs w:val="24"/>
        </w:rPr>
        <w:t xml:space="preserve">that Propco shall promptly take all action available to it to assign or transfer or procure the assignment or transfer of all of its Intellectual Property (including any licence arrangements relating to its Intellectual Property) </w:t>
      </w:r>
      <w:r>
        <w:rPr>
          <w:spacing w:val="-1"/>
          <w:sz w:val="24"/>
          <w:szCs w:val="24"/>
          <w:lang w:val="es-ES" w:eastAsia="es-ES"/>
        </w:rPr>
        <w:t>an</w:t>
      </w:r>
      <w:r>
        <w:rPr>
          <w:spacing w:val="-1"/>
          <w:sz w:val="24"/>
          <w:szCs w:val="24"/>
        </w:rPr>
        <w:t>d, for the avoidance of doubt, including any trademarks (general), trademarks (social</w:t>
      </w:r>
    </w:p>
    <w:p w:rsidR="003331F0" w:rsidRDefault="003331F0">
      <w:pPr>
        <w:tabs>
          <w:tab w:val="left" w:pos="4176"/>
          <w:tab w:val="right" w:pos="9072"/>
        </w:tabs>
        <w:kinsoku w:val="0"/>
        <w:overflowPunct w:val="0"/>
        <w:autoSpaceDE/>
        <w:autoSpaceDN/>
        <w:adjustRightInd/>
        <w:spacing w:after="52" w:line="233" w:lineRule="exact"/>
        <w:textAlignment w:val="baseline"/>
        <w:rPr>
          <w:sz w:val="16"/>
          <w:szCs w:val="16"/>
        </w:rPr>
      </w:pPr>
      <w:r>
        <w:rPr>
          <w:sz w:val="16"/>
          <w:szCs w:val="16"/>
        </w:rPr>
        <w:lastRenderedPageBreak/>
        <w:t>80184-5-446-v17.0</w:t>
      </w:r>
      <w:r>
        <w:rPr>
          <w:sz w:val="16"/>
          <w:szCs w:val="16"/>
        </w:rPr>
        <w:tab/>
      </w:r>
      <w:r>
        <w:rPr>
          <w:sz w:val="24"/>
          <w:szCs w:val="24"/>
        </w:rPr>
        <w:t>- 121 -</w:t>
      </w:r>
      <w:r>
        <w:rPr>
          <w:sz w:val="24"/>
          <w:szCs w:val="24"/>
        </w:rPr>
        <w:tab/>
      </w:r>
      <w:r>
        <w:rPr>
          <w:sz w:val="16"/>
          <w:szCs w:val="16"/>
        </w:rPr>
        <w:t>70-40580707</w:t>
      </w:r>
    </w:p>
    <w:p w:rsidR="003331F0" w:rsidRDefault="003331F0">
      <w:pPr>
        <w:pageBreakBefore/>
        <w:kinsoku w:val="0"/>
        <w:overflowPunct w:val="0"/>
        <w:autoSpaceDE/>
        <w:autoSpaceDN/>
        <w:adjustRightInd/>
        <w:spacing w:before="9" w:line="276" w:lineRule="exact"/>
        <w:ind w:left="1440"/>
        <w:jc w:val="both"/>
        <w:textAlignment w:val="baseline"/>
        <w:rPr>
          <w:sz w:val="24"/>
          <w:szCs w:val="24"/>
        </w:rPr>
      </w:pPr>
      <w:r>
        <w:rPr>
          <w:sz w:val="24"/>
          <w:szCs w:val="24"/>
        </w:rPr>
        <w:lastRenderedPageBreak/>
        <w:t>networks) and any domain names, to the person who acquires the relevant Property.</w:t>
      </w:r>
    </w:p>
    <w:p w:rsidR="003331F0" w:rsidRDefault="003331F0">
      <w:pPr>
        <w:kinsoku w:val="0"/>
        <w:overflowPunct w:val="0"/>
        <w:autoSpaceDE/>
        <w:autoSpaceDN/>
        <w:adjustRightInd/>
        <w:spacing w:before="243" w:line="276" w:lineRule="exact"/>
        <w:textAlignment w:val="baseline"/>
        <w:rPr>
          <w:b/>
          <w:bCs/>
          <w:spacing w:val="4"/>
          <w:sz w:val="24"/>
          <w:szCs w:val="24"/>
        </w:rPr>
      </w:pPr>
      <w:r>
        <w:rPr>
          <w:spacing w:val="4"/>
          <w:sz w:val="24"/>
          <w:szCs w:val="24"/>
        </w:rPr>
        <w:t xml:space="preserve">22.19 </w:t>
      </w:r>
      <w:r>
        <w:rPr>
          <w:b/>
          <w:bCs/>
          <w:spacing w:val="4"/>
          <w:sz w:val="24"/>
          <w:szCs w:val="24"/>
        </w:rPr>
        <w:t>Conditions subsequent</w:t>
      </w:r>
    </w:p>
    <w:p w:rsidR="003331F0" w:rsidRDefault="003331F0">
      <w:pPr>
        <w:tabs>
          <w:tab w:val="right" w:pos="9072"/>
        </w:tabs>
        <w:kinsoku w:val="0"/>
        <w:overflowPunct w:val="0"/>
        <w:autoSpaceDE/>
        <w:autoSpaceDN/>
        <w:adjustRightInd/>
        <w:spacing w:before="236" w:line="276" w:lineRule="exact"/>
        <w:ind w:left="720"/>
        <w:textAlignment w:val="baseline"/>
        <w:rPr>
          <w:sz w:val="24"/>
          <w:szCs w:val="24"/>
        </w:rPr>
      </w:pPr>
      <w:r>
        <w:rPr>
          <w:sz w:val="24"/>
          <w:szCs w:val="24"/>
        </w:rPr>
        <w:t>(a)</w:t>
      </w:r>
      <w:r>
        <w:rPr>
          <w:sz w:val="24"/>
          <w:szCs w:val="24"/>
        </w:rPr>
        <w:tab/>
        <w:t>On or prior to the date falling 5 Business Days from the first Utilisation Date</w:t>
      </w:r>
    </w:p>
    <w:p w:rsidR="003331F0" w:rsidRDefault="003331F0">
      <w:pPr>
        <w:kinsoku w:val="0"/>
        <w:overflowPunct w:val="0"/>
        <w:autoSpaceDE/>
        <w:autoSpaceDN/>
        <w:adjustRightInd/>
        <w:spacing w:before="3" w:line="276" w:lineRule="exact"/>
        <w:ind w:left="1440"/>
        <w:textAlignment w:val="baseline"/>
        <w:rPr>
          <w:sz w:val="24"/>
          <w:szCs w:val="24"/>
        </w:rPr>
      </w:pPr>
      <w:r>
        <w:rPr>
          <w:sz w:val="24"/>
          <w:szCs w:val="24"/>
        </w:rPr>
        <w:t>the Obligors shall provide the Agent with:</w:t>
      </w:r>
    </w:p>
    <w:p w:rsidR="003331F0" w:rsidRDefault="003331F0">
      <w:pPr>
        <w:numPr>
          <w:ilvl w:val="0"/>
          <w:numId w:val="438"/>
        </w:numPr>
        <w:tabs>
          <w:tab w:val="right" w:pos="9072"/>
        </w:tabs>
        <w:kinsoku w:val="0"/>
        <w:overflowPunct w:val="0"/>
        <w:autoSpaceDE/>
        <w:autoSpaceDN/>
        <w:adjustRightInd/>
        <w:spacing w:before="239" w:line="276" w:lineRule="exact"/>
        <w:jc w:val="both"/>
        <w:textAlignment w:val="baseline"/>
        <w:rPr>
          <w:sz w:val="24"/>
          <w:szCs w:val="24"/>
        </w:rPr>
      </w:pPr>
      <w:r>
        <w:rPr>
          <w:sz w:val="24"/>
          <w:szCs w:val="24"/>
        </w:rPr>
        <w:t>duly executed copies of Hedging Agreements reflecting the entry into</w:t>
      </w:r>
      <w:r>
        <w:rPr>
          <w:sz w:val="24"/>
          <w:szCs w:val="24"/>
        </w:rPr>
        <w:br/>
        <w:t xml:space="preserve">by the Obligors of hedging arrangements in accordance with Clause 8.3 </w:t>
      </w:r>
      <w:r>
        <w:rPr>
          <w:i/>
          <w:iCs/>
          <w:sz w:val="24"/>
          <w:szCs w:val="24"/>
        </w:rPr>
        <w:t xml:space="preserve">(Hedging); </w:t>
      </w:r>
      <w:r>
        <w:rPr>
          <w:sz w:val="24"/>
          <w:szCs w:val="24"/>
        </w:rPr>
        <w:t>and</w:t>
      </w:r>
    </w:p>
    <w:p w:rsidR="003331F0" w:rsidRDefault="003331F0">
      <w:pPr>
        <w:numPr>
          <w:ilvl w:val="0"/>
          <w:numId w:val="438"/>
        </w:numPr>
        <w:tabs>
          <w:tab w:val="right" w:pos="9072"/>
        </w:tabs>
        <w:kinsoku w:val="0"/>
        <w:overflowPunct w:val="0"/>
        <w:autoSpaceDE/>
        <w:autoSpaceDN/>
        <w:adjustRightInd/>
        <w:spacing w:before="238" w:after="241" w:line="276" w:lineRule="exact"/>
        <w:jc w:val="both"/>
        <w:textAlignment w:val="baseline"/>
        <w:rPr>
          <w:sz w:val="24"/>
          <w:szCs w:val="24"/>
        </w:rPr>
      </w:pPr>
      <w:r>
        <w:rPr>
          <w:sz w:val="24"/>
          <w:szCs w:val="24"/>
        </w:rPr>
        <w:t>notices of the Security created pursuant to the Security Agreements to</w:t>
      </w:r>
      <w:r>
        <w:rPr>
          <w:sz w:val="24"/>
          <w:szCs w:val="24"/>
        </w:rPr>
        <w:br/>
        <w:t>the counterparty to each Hedging Agreement duly executed by each relevant Obligor together with an acknowledgement from the relevant counterparty to a Hedging Agreement.</w:t>
      </w:r>
    </w:p>
    <w:tbl>
      <w:tblPr>
        <w:tblW w:w="0" w:type="auto"/>
        <w:tblLayout w:type="fixed"/>
        <w:tblCellMar>
          <w:left w:w="0" w:type="dxa"/>
          <w:right w:w="0" w:type="dxa"/>
        </w:tblCellMar>
        <w:tblLook w:val="0000" w:firstRow="0" w:lastRow="0" w:firstColumn="0" w:lastColumn="0" w:noHBand="0" w:noVBand="0"/>
      </w:tblPr>
      <w:tblGrid>
        <w:gridCol w:w="1235"/>
        <w:gridCol w:w="7874"/>
      </w:tblGrid>
      <w:tr w:rsidR="003331F0">
        <w:tblPrEx>
          <w:tblCellMar>
            <w:top w:w="0" w:type="dxa"/>
            <w:left w:w="0" w:type="dxa"/>
            <w:bottom w:w="0" w:type="dxa"/>
            <w:right w:w="0" w:type="dxa"/>
          </w:tblCellMar>
        </w:tblPrEx>
        <w:trPr>
          <w:trHeight w:hRule="exact" w:val="1402"/>
        </w:trPr>
        <w:tc>
          <w:tcPr>
            <w:tcW w:w="1235" w:type="dxa"/>
            <w:tcBorders>
              <w:top w:val="nil"/>
              <w:left w:val="nil"/>
              <w:bottom w:val="nil"/>
              <w:right w:val="nil"/>
            </w:tcBorders>
          </w:tcPr>
          <w:p w:rsidR="003331F0" w:rsidRDefault="003331F0">
            <w:pPr>
              <w:kinsoku w:val="0"/>
              <w:overflowPunct w:val="0"/>
              <w:autoSpaceDE/>
              <w:autoSpaceDN/>
              <w:adjustRightInd/>
              <w:spacing w:before="46" w:after="1066" w:line="282" w:lineRule="exact"/>
              <w:ind w:right="119"/>
              <w:jc w:val="right"/>
              <w:textAlignment w:val="baseline"/>
              <w:rPr>
                <w:spacing w:val="30"/>
                <w:sz w:val="24"/>
                <w:szCs w:val="24"/>
                <w:lang w:eastAsia="en-US"/>
              </w:rPr>
            </w:pPr>
            <w:r>
              <w:rPr>
                <w:spacing w:val="30"/>
                <w:sz w:val="24"/>
                <w:szCs w:val="24"/>
                <w:lang w:eastAsia="en-US"/>
              </w:rPr>
              <w:t>(b)</w:t>
            </w:r>
          </w:p>
        </w:tc>
        <w:tc>
          <w:tcPr>
            <w:tcW w:w="7874" w:type="dxa"/>
            <w:tcBorders>
              <w:top w:val="nil"/>
              <w:left w:val="nil"/>
              <w:bottom w:val="nil"/>
              <w:right w:val="nil"/>
            </w:tcBorders>
          </w:tcPr>
          <w:p w:rsidR="003331F0" w:rsidRDefault="003331F0">
            <w:pPr>
              <w:kinsoku w:val="0"/>
              <w:overflowPunct w:val="0"/>
              <w:autoSpaceDE/>
              <w:autoSpaceDN/>
              <w:adjustRightInd/>
              <w:spacing w:after="15" w:line="275" w:lineRule="exact"/>
              <w:ind w:left="216" w:right="36"/>
              <w:jc w:val="both"/>
              <w:textAlignment w:val="baseline"/>
              <w:rPr>
                <w:sz w:val="24"/>
                <w:szCs w:val="24"/>
                <w:lang w:eastAsia="en-US"/>
              </w:rPr>
            </w:pPr>
            <w:r>
              <w:rPr>
                <w:sz w:val="24"/>
                <w:szCs w:val="24"/>
                <w:lang w:eastAsia="en-US"/>
              </w:rPr>
              <w:t xml:space="preserve">On or prior to the Account CS Date the Obligors shall provide the Agent with all the documents and evidence listed in Schedule 4 </w:t>
            </w:r>
            <w:r>
              <w:rPr>
                <w:i/>
                <w:iCs/>
                <w:sz w:val="24"/>
                <w:szCs w:val="24"/>
                <w:lang w:eastAsia="en-US"/>
              </w:rPr>
              <w:t xml:space="preserve">(Conditions Subsequent - Accounts) </w:t>
            </w:r>
            <w:r>
              <w:rPr>
                <w:sz w:val="24"/>
                <w:szCs w:val="24"/>
                <w:lang w:eastAsia="en-US"/>
              </w:rPr>
              <w:t>in form and substance satisfactory to the Agent (acting on the instructions of the Majority Lenders) (unless waived by the Agent (acting on the instructions of the Majority Lenders)).</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439"/>
        </w:numPr>
        <w:tabs>
          <w:tab w:val="right" w:pos="9072"/>
        </w:tabs>
        <w:kinsoku w:val="0"/>
        <w:overflowPunct w:val="0"/>
        <w:autoSpaceDE/>
        <w:autoSpaceDN/>
        <w:adjustRightInd/>
        <w:spacing w:line="276" w:lineRule="exact"/>
        <w:jc w:val="both"/>
        <w:textAlignment w:val="baseline"/>
        <w:rPr>
          <w:sz w:val="24"/>
          <w:szCs w:val="24"/>
        </w:rPr>
      </w:pPr>
      <w:r>
        <w:rPr>
          <w:sz w:val="24"/>
          <w:szCs w:val="24"/>
        </w:rPr>
        <w:t>On or prior to the date falling 5 Business Days from the first Utilisation Date</w:t>
      </w:r>
      <w:r>
        <w:rPr>
          <w:sz w:val="24"/>
          <w:szCs w:val="24"/>
        </w:rPr>
        <w:br/>
        <w:t xml:space="preserve">the Obligors shall provide the Agent with a duly executed copy of a notice to the Regional Authorities of the Junta Castilla y León </w:t>
      </w:r>
      <w:r>
        <w:rPr>
          <w:b/>
          <w:bCs/>
          <w:sz w:val="24"/>
          <w:szCs w:val="24"/>
        </w:rPr>
        <w:t xml:space="preserve">("JCLRA") </w:t>
      </w:r>
      <w:r>
        <w:rPr>
          <w:sz w:val="24"/>
          <w:szCs w:val="24"/>
        </w:rPr>
        <w:t>notifying the JCLRA of the acquisition of the Vista Alegre Property by the Vista Alegre Propco.</w:t>
      </w:r>
    </w:p>
    <w:p w:rsidR="003331F0" w:rsidRDefault="003331F0">
      <w:pPr>
        <w:numPr>
          <w:ilvl w:val="0"/>
          <w:numId w:val="439"/>
        </w:numPr>
        <w:tabs>
          <w:tab w:val="right" w:pos="9072"/>
        </w:tabs>
        <w:kinsoku w:val="0"/>
        <w:overflowPunct w:val="0"/>
        <w:autoSpaceDE/>
        <w:autoSpaceDN/>
        <w:adjustRightInd/>
        <w:spacing w:before="238" w:line="276" w:lineRule="exact"/>
        <w:jc w:val="both"/>
        <w:textAlignment w:val="baseline"/>
        <w:rPr>
          <w:sz w:val="24"/>
          <w:szCs w:val="24"/>
        </w:rPr>
      </w:pPr>
      <w:r>
        <w:rPr>
          <w:sz w:val="24"/>
          <w:szCs w:val="24"/>
        </w:rPr>
        <w:t>On or prior to the date falling 5 Business Days from the first Utilisation Date</w:t>
      </w:r>
      <w:r>
        <w:rPr>
          <w:sz w:val="24"/>
          <w:szCs w:val="24"/>
        </w:rPr>
        <w:br/>
        <w:t>the Obligors shall provide the Agent with a duly executed termination agreement in relation to the agreement dated 31 January 2003 between Neinver and the Nassica Propco in relation to the conservation of the Nassica Shopping Centre.</w:t>
      </w:r>
    </w:p>
    <w:p w:rsidR="003331F0" w:rsidRDefault="003331F0">
      <w:pPr>
        <w:numPr>
          <w:ilvl w:val="0"/>
          <w:numId w:val="439"/>
        </w:numPr>
        <w:tabs>
          <w:tab w:val="right" w:pos="9072"/>
        </w:tabs>
        <w:kinsoku w:val="0"/>
        <w:overflowPunct w:val="0"/>
        <w:autoSpaceDE/>
        <w:autoSpaceDN/>
        <w:adjustRightInd/>
        <w:spacing w:before="239" w:line="276" w:lineRule="exact"/>
        <w:jc w:val="both"/>
        <w:textAlignment w:val="baseline"/>
        <w:rPr>
          <w:sz w:val="24"/>
          <w:szCs w:val="24"/>
        </w:rPr>
      </w:pPr>
      <w:r>
        <w:rPr>
          <w:sz w:val="24"/>
          <w:szCs w:val="24"/>
        </w:rPr>
        <w:t>On or before the first Utilisation Date the Obligors must ensure that they</w:t>
      </w:r>
      <w:r>
        <w:rPr>
          <w:sz w:val="24"/>
          <w:szCs w:val="24"/>
        </w:rPr>
        <w:br/>
        <w:t xml:space="preserve">provide the Agent with all the documents and other evidence listed in Part 2 of Schedule 2 </w:t>
      </w:r>
      <w:r>
        <w:rPr>
          <w:i/>
          <w:iCs/>
          <w:sz w:val="24"/>
          <w:szCs w:val="24"/>
        </w:rPr>
        <w:t xml:space="preserve">(Conditions Precedent and Conditions Subsequent) </w:t>
      </w:r>
      <w:r>
        <w:rPr>
          <w:sz w:val="24"/>
          <w:szCs w:val="24"/>
        </w:rPr>
        <w:t>in each case, in form and substance satisfactory to the Agent (acting on the instructions of the Majority Lenders) (unless waived by the Agent (acting on the instructions of the Majority Lenders)). The Agent shall, on the instructions of the Majority Lenders, notify the Obligors' Agent promptly in writing upon the Majority Lenders confirming to the Agent that they are so satisfied.</w:t>
      </w:r>
    </w:p>
    <w:p w:rsidR="003331F0" w:rsidRDefault="003331F0">
      <w:pPr>
        <w:numPr>
          <w:ilvl w:val="0"/>
          <w:numId w:val="439"/>
        </w:numPr>
        <w:tabs>
          <w:tab w:val="right" w:pos="9072"/>
        </w:tabs>
        <w:kinsoku w:val="0"/>
        <w:overflowPunct w:val="0"/>
        <w:autoSpaceDE/>
        <w:autoSpaceDN/>
        <w:adjustRightInd/>
        <w:spacing w:before="243" w:after="1421" w:line="276" w:lineRule="exact"/>
        <w:jc w:val="both"/>
        <w:textAlignment w:val="baseline"/>
        <w:rPr>
          <w:sz w:val="24"/>
          <w:szCs w:val="24"/>
        </w:rPr>
      </w:pPr>
      <w:r>
        <w:rPr>
          <w:sz w:val="24"/>
          <w:szCs w:val="24"/>
        </w:rPr>
        <w:t>Within one Business Day of the Utilisation Date relating to Facility C the</w:t>
      </w:r>
      <w:r>
        <w:rPr>
          <w:sz w:val="24"/>
          <w:szCs w:val="24"/>
        </w:rPr>
        <w:br/>
        <w:t>Nassica Propco must ensure that they provide the Agent with a duly executed copy of a notice to the municipal tax authorities of Getafe notifying such authorities of the completion of the Acquisition of the Nassica Land Plot by the Nassica Propco.</w:t>
      </w:r>
    </w:p>
    <w:p w:rsidR="003331F0" w:rsidRDefault="003331F0">
      <w:pPr>
        <w:tabs>
          <w:tab w:val="left" w:pos="4176"/>
          <w:tab w:val="right" w:pos="9072"/>
        </w:tabs>
        <w:kinsoku w:val="0"/>
        <w:overflowPunct w:val="0"/>
        <w:autoSpaceDE/>
        <w:autoSpaceDN/>
        <w:adjustRightInd/>
        <w:spacing w:after="52" w:line="236" w:lineRule="exact"/>
        <w:textAlignment w:val="baseline"/>
        <w:rPr>
          <w:sz w:val="16"/>
          <w:szCs w:val="16"/>
        </w:rPr>
      </w:pPr>
      <w:r>
        <w:rPr>
          <w:sz w:val="16"/>
          <w:szCs w:val="16"/>
        </w:rPr>
        <w:lastRenderedPageBreak/>
        <w:t>80184-5-446-v17.0</w:t>
      </w:r>
      <w:r>
        <w:rPr>
          <w:sz w:val="16"/>
          <w:szCs w:val="16"/>
        </w:rPr>
        <w:tab/>
      </w:r>
      <w:r>
        <w:rPr>
          <w:sz w:val="24"/>
          <w:szCs w:val="24"/>
        </w:rPr>
        <w:t>- 122 -</w:t>
      </w:r>
      <w:r>
        <w:rPr>
          <w:sz w:val="24"/>
          <w:szCs w:val="24"/>
        </w:rPr>
        <w:tab/>
      </w:r>
      <w:r>
        <w:rPr>
          <w:sz w:val="16"/>
          <w:szCs w:val="16"/>
        </w:rPr>
        <w:t>70-40580707</w:t>
      </w:r>
    </w:p>
    <w:p w:rsidR="003331F0" w:rsidRDefault="003331F0">
      <w:pPr>
        <w:pageBreakBefore/>
        <w:tabs>
          <w:tab w:val="left" w:pos="1368"/>
        </w:tabs>
        <w:kinsoku w:val="0"/>
        <w:overflowPunct w:val="0"/>
        <w:autoSpaceDE/>
        <w:autoSpaceDN/>
        <w:adjustRightInd/>
        <w:spacing w:before="13" w:line="272" w:lineRule="exact"/>
        <w:ind w:left="720"/>
        <w:textAlignment w:val="baseline"/>
        <w:rPr>
          <w:spacing w:val="2"/>
          <w:sz w:val="24"/>
          <w:szCs w:val="24"/>
        </w:rPr>
      </w:pPr>
      <w:r>
        <w:rPr>
          <w:spacing w:val="2"/>
          <w:sz w:val="24"/>
          <w:szCs w:val="24"/>
        </w:rPr>
        <w:lastRenderedPageBreak/>
        <w:t>(g)</w:t>
      </w:r>
      <w:r>
        <w:rPr>
          <w:spacing w:val="2"/>
          <w:sz w:val="24"/>
          <w:szCs w:val="24"/>
        </w:rPr>
        <w:tab/>
        <w:t>Within ten Business Days of the first Utilisation, each of the Nassica Holdco</w:t>
      </w:r>
    </w:p>
    <w:p w:rsidR="003331F0" w:rsidRDefault="003331F0">
      <w:pPr>
        <w:kinsoku w:val="0"/>
        <w:overflowPunct w:val="0"/>
        <w:autoSpaceDE/>
        <w:autoSpaceDN/>
        <w:adjustRightInd/>
        <w:spacing w:line="276" w:lineRule="exact"/>
        <w:ind w:left="1440"/>
        <w:jc w:val="both"/>
        <w:textAlignment w:val="baseline"/>
        <w:rPr>
          <w:sz w:val="24"/>
          <w:szCs w:val="24"/>
        </w:rPr>
      </w:pPr>
      <w:r>
        <w:rPr>
          <w:sz w:val="24"/>
          <w:szCs w:val="24"/>
        </w:rPr>
        <w:t>and the Vista Alegre Holdco must ensure that they provide the Agent with evidence, in form and substance satisfactory to the Agent (acting on the instructions of the Majority Lenders) (unless waived by the Agent (acting on the instructions of the Majority Lenders)), that the bank or financial institution at which their Accounts are held has amended the account mandate arrangements in respect of such Accounts to reflect the Acquisition.</w:t>
      </w:r>
    </w:p>
    <w:p w:rsidR="003331F0" w:rsidRDefault="003331F0">
      <w:pPr>
        <w:tabs>
          <w:tab w:val="left" w:pos="1368"/>
        </w:tabs>
        <w:kinsoku w:val="0"/>
        <w:overflowPunct w:val="0"/>
        <w:autoSpaceDE/>
        <w:autoSpaceDN/>
        <w:adjustRightInd/>
        <w:spacing w:before="236" w:line="271" w:lineRule="exact"/>
        <w:ind w:left="720"/>
        <w:textAlignment w:val="baseline"/>
        <w:rPr>
          <w:sz w:val="24"/>
          <w:szCs w:val="24"/>
        </w:rPr>
      </w:pPr>
      <w:r>
        <w:rPr>
          <w:sz w:val="24"/>
          <w:szCs w:val="24"/>
        </w:rPr>
        <w:t>(h)</w:t>
      </w:r>
      <w:r>
        <w:rPr>
          <w:sz w:val="24"/>
          <w:szCs w:val="24"/>
        </w:rPr>
        <w:tab/>
        <w:t>Within 15 Business Days of the first Utilisation, each Propco must ensure that</w:t>
      </w:r>
    </w:p>
    <w:p w:rsidR="003331F0" w:rsidRDefault="003331F0">
      <w:pPr>
        <w:kinsoku w:val="0"/>
        <w:overflowPunct w:val="0"/>
        <w:autoSpaceDE/>
        <w:autoSpaceDN/>
        <w:adjustRightInd/>
        <w:spacing w:line="276" w:lineRule="exact"/>
        <w:ind w:left="1440"/>
        <w:jc w:val="both"/>
        <w:textAlignment w:val="baseline"/>
        <w:rPr>
          <w:sz w:val="24"/>
          <w:szCs w:val="24"/>
        </w:rPr>
      </w:pPr>
      <w:r>
        <w:rPr>
          <w:sz w:val="24"/>
          <w:szCs w:val="24"/>
        </w:rPr>
        <w:t xml:space="preserve">they provide the Agent with evidence, in form and substance satisfactory to the Agent (acting on the instructions of the Majority Lenders) (unless waived by the Agent (acting on the instructions of the Majority Lenders)), that the bank or financial institution at which their Accounts are held has confirmed that the Security Agent has signing authority in respect of its relevant Accounts in accordance with the bank mandates referred to in paragraph 6 of Part 2 of Schedule 2 </w:t>
      </w:r>
      <w:r>
        <w:rPr>
          <w:i/>
          <w:iCs/>
          <w:sz w:val="24"/>
          <w:szCs w:val="24"/>
        </w:rPr>
        <w:t xml:space="preserve">(Conditions Precedent and Conditions Subsequent) </w:t>
      </w:r>
      <w:r>
        <w:rPr>
          <w:b/>
          <w:bCs/>
          <w:sz w:val="24"/>
          <w:szCs w:val="24"/>
        </w:rPr>
        <w:t xml:space="preserve">provided that </w:t>
      </w:r>
      <w:r>
        <w:rPr>
          <w:sz w:val="24"/>
          <w:szCs w:val="24"/>
        </w:rPr>
        <w:t>the Propcos shall not be deemed to have failed to comply with its obligation under this clause to the extent that such failure to comply is solely as a result of the failure by the Security Agent to promptly comply with any reasonable request from such bank or financial institution for additional information or documentation in connection with such bank mandates.</w:t>
      </w:r>
    </w:p>
    <w:p w:rsidR="003331F0" w:rsidRDefault="003331F0">
      <w:pPr>
        <w:kinsoku w:val="0"/>
        <w:overflowPunct w:val="0"/>
        <w:autoSpaceDE/>
        <w:autoSpaceDN/>
        <w:adjustRightInd/>
        <w:spacing w:before="246" w:line="277" w:lineRule="exact"/>
        <w:textAlignment w:val="baseline"/>
        <w:rPr>
          <w:b/>
          <w:bCs/>
          <w:spacing w:val="7"/>
          <w:sz w:val="24"/>
          <w:szCs w:val="24"/>
        </w:rPr>
      </w:pPr>
      <w:r>
        <w:rPr>
          <w:spacing w:val="7"/>
          <w:sz w:val="24"/>
          <w:szCs w:val="24"/>
        </w:rPr>
        <w:t xml:space="preserve">22.20 </w:t>
      </w:r>
      <w:r>
        <w:rPr>
          <w:b/>
          <w:bCs/>
          <w:spacing w:val="7"/>
          <w:sz w:val="24"/>
          <w:szCs w:val="24"/>
        </w:rPr>
        <w:t>Sanctions</w:t>
      </w:r>
    </w:p>
    <w:p w:rsidR="003331F0" w:rsidRDefault="003331F0">
      <w:pPr>
        <w:numPr>
          <w:ilvl w:val="0"/>
          <w:numId w:val="440"/>
        </w:numPr>
        <w:kinsoku w:val="0"/>
        <w:overflowPunct w:val="0"/>
        <w:autoSpaceDE/>
        <w:autoSpaceDN/>
        <w:adjustRightInd/>
        <w:spacing w:before="228" w:line="277" w:lineRule="exact"/>
        <w:jc w:val="both"/>
        <w:textAlignment w:val="baseline"/>
        <w:rPr>
          <w:spacing w:val="3"/>
          <w:sz w:val="24"/>
          <w:szCs w:val="24"/>
        </w:rPr>
      </w:pPr>
      <w:r>
        <w:rPr>
          <w:spacing w:val="3"/>
          <w:sz w:val="24"/>
          <w:szCs w:val="24"/>
        </w:rPr>
        <w:t>No Obligor shall (and the Parent shall ensure that no other member of the Group will) directly or (knowingly) indirectly use the proceeds of the Facilities for any purpose which would breach the Bribery Act 2010, the United States Foreign Corrupt Practices Act of 1977 or other similar legislation in other jurisdictions.</w:t>
      </w:r>
    </w:p>
    <w:p w:rsidR="003331F0" w:rsidRDefault="003331F0">
      <w:pPr>
        <w:numPr>
          <w:ilvl w:val="0"/>
          <w:numId w:val="440"/>
        </w:numPr>
        <w:kinsoku w:val="0"/>
        <w:overflowPunct w:val="0"/>
        <w:autoSpaceDE/>
        <w:autoSpaceDN/>
        <w:adjustRightInd/>
        <w:spacing w:before="238" w:line="277" w:lineRule="exact"/>
        <w:jc w:val="both"/>
        <w:textAlignment w:val="baseline"/>
        <w:rPr>
          <w:sz w:val="24"/>
          <w:szCs w:val="24"/>
        </w:rPr>
      </w:pPr>
      <w:r>
        <w:rPr>
          <w:sz w:val="24"/>
          <w:szCs w:val="24"/>
        </w:rPr>
        <w:t>Each Obligor shall (and the Parent shall ensure that each other member of the Group will):</w:t>
      </w:r>
    </w:p>
    <w:p w:rsidR="003331F0" w:rsidRDefault="003331F0">
      <w:pPr>
        <w:tabs>
          <w:tab w:val="left" w:pos="2088"/>
        </w:tabs>
        <w:kinsoku w:val="0"/>
        <w:overflowPunct w:val="0"/>
        <w:autoSpaceDE/>
        <w:autoSpaceDN/>
        <w:adjustRightInd/>
        <w:spacing w:before="239" w:line="277" w:lineRule="exact"/>
        <w:ind w:left="1440"/>
        <w:textAlignment w:val="baseline"/>
        <w:rPr>
          <w:spacing w:val="3"/>
          <w:sz w:val="24"/>
          <w:szCs w:val="24"/>
          <w:lang w:eastAsia="en-US"/>
        </w:rPr>
      </w:pPr>
      <w:r>
        <w:rPr>
          <w:spacing w:val="3"/>
          <w:sz w:val="24"/>
          <w:szCs w:val="24"/>
          <w:lang w:val="es-ES" w:eastAsia="es-ES"/>
        </w:rPr>
        <w:t>(i)</w:t>
      </w:r>
      <w:r>
        <w:rPr>
          <w:spacing w:val="3"/>
          <w:sz w:val="24"/>
          <w:szCs w:val="24"/>
          <w:lang w:val="es-ES" w:eastAsia="es-ES"/>
        </w:rPr>
        <w:tab/>
      </w:r>
      <w:r>
        <w:rPr>
          <w:spacing w:val="3"/>
          <w:sz w:val="24"/>
          <w:szCs w:val="24"/>
          <w:lang w:eastAsia="en-US"/>
        </w:rPr>
        <w:t>conduct its businesses in compliance with applicable anti-corruption</w:t>
      </w:r>
    </w:p>
    <w:p w:rsidR="003331F0" w:rsidRDefault="003331F0">
      <w:pPr>
        <w:kinsoku w:val="0"/>
        <w:overflowPunct w:val="0"/>
        <w:autoSpaceDE/>
        <w:autoSpaceDN/>
        <w:adjustRightInd/>
        <w:spacing w:line="277" w:lineRule="exact"/>
        <w:ind w:left="2160"/>
        <w:textAlignment w:val="baseline"/>
        <w:rPr>
          <w:sz w:val="24"/>
          <w:szCs w:val="24"/>
          <w:lang w:eastAsia="en-US"/>
        </w:rPr>
      </w:pPr>
      <w:r>
        <w:rPr>
          <w:sz w:val="24"/>
          <w:szCs w:val="24"/>
          <w:lang w:eastAsia="en-US"/>
        </w:rPr>
        <w:t>laws; and</w:t>
      </w:r>
    </w:p>
    <w:p w:rsidR="003331F0" w:rsidRDefault="003331F0">
      <w:pPr>
        <w:tabs>
          <w:tab w:val="left" w:pos="2088"/>
        </w:tabs>
        <w:kinsoku w:val="0"/>
        <w:overflowPunct w:val="0"/>
        <w:autoSpaceDE/>
        <w:autoSpaceDN/>
        <w:adjustRightInd/>
        <w:spacing w:before="237" w:line="277" w:lineRule="exact"/>
        <w:ind w:left="1440"/>
        <w:textAlignment w:val="baseline"/>
        <w:rPr>
          <w:spacing w:val="6"/>
          <w:sz w:val="24"/>
          <w:szCs w:val="24"/>
          <w:lang w:eastAsia="en-US"/>
        </w:rPr>
      </w:pPr>
      <w:r>
        <w:rPr>
          <w:spacing w:val="6"/>
          <w:sz w:val="24"/>
          <w:szCs w:val="24"/>
          <w:lang w:eastAsia="en-US"/>
        </w:rPr>
        <w:t>(ii)</w:t>
      </w:r>
      <w:r>
        <w:rPr>
          <w:spacing w:val="6"/>
          <w:sz w:val="24"/>
          <w:szCs w:val="24"/>
          <w:lang w:eastAsia="en-US"/>
        </w:rPr>
        <w:tab/>
        <w:t>maintain policies and procedures designed to promote and achieve</w:t>
      </w:r>
    </w:p>
    <w:p w:rsidR="003331F0" w:rsidRDefault="003331F0">
      <w:pPr>
        <w:kinsoku w:val="0"/>
        <w:overflowPunct w:val="0"/>
        <w:autoSpaceDE/>
        <w:autoSpaceDN/>
        <w:adjustRightInd/>
        <w:spacing w:before="1" w:line="277" w:lineRule="exact"/>
        <w:ind w:left="2160"/>
        <w:textAlignment w:val="baseline"/>
        <w:rPr>
          <w:sz w:val="24"/>
          <w:szCs w:val="24"/>
          <w:lang w:eastAsia="en-US"/>
        </w:rPr>
      </w:pPr>
      <w:r>
        <w:rPr>
          <w:sz w:val="24"/>
          <w:szCs w:val="24"/>
          <w:lang w:eastAsia="en-US"/>
        </w:rPr>
        <w:t>compliance with such laws.</w:t>
      </w:r>
    </w:p>
    <w:p w:rsidR="003331F0" w:rsidRDefault="003331F0">
      <w:pPr>
        <w:tabs>
          <w:tab w:val="left" w:pos="1368"/>
        </w:tabs>
        <w:kinsoku w:val="0"/>
        <w:overflowPunct w:val="0"/>
        <w:autoSpaceDE/>
        <w:autoSpaceDN/>
        <w:adjustRightInd/>
        <w:spacing w:before="236" w:line="276" w:lineRule="exact"/>
        <w:ind w:left="720"/>
        <w:textAlignment w:val="baseline"/>
        <w:rPr>
          <w:spacing w:val="6"/>
          <w:sz w:val="24"/>
          <w:szCs w:val="24"/>
          <w:lang w:eastAsia="en-US"/>
        </w:rPr>
      </w:pPr>
      <w:r>
        <w:rPr>
          <w:spacing w:val="6"/>
          <w:sz w:val="24"/>
          <w:szCs w:val="24"/>
          <w:lang w:eastAsia="en-US"/>
        </w:rPr>
        <w:t>(c)</w:t>
      </w:r>
      <w:r>
        <w:rPr>
          <w:spacing w:val="6"/>
          <w:sz w:val="24"/>
          <w:szCs w:val="24"/>
          <w:lang w:eastAsia="en-US"/>
        </w:rPr>
        <w:tab/>
        <w:t>No Obligor shall (and the Parent shall ensure that no other member of the</w:t>
      </w:r>
    </w:p>
    <w:p w:rsidR="003331F0" w:rsidRDefault="003331F0">
      <w:pPr>
        <w:kinsoku w:val="0"/>
        <w:overflowPunct w:val="0"/>
        <w:autoSpaceDE/>
        <w:autoSpaceDN/>
        <w:adjustRightInd/>
        <w:spacing w:line="277" w:lineRule="exact"/>
        <w:ind w:left="1440"/>
        <w:jc w:val="both"/>
        <w:textAlignment w:val="baseline"/>
        <w:rPr>
          <w:spacing w:val="3"/>
          <w:sz w:val="24"/>
          <w:szCs w:val="24"/>
          <w:lang w:eastAsia="en-US"/>
        </w:rPr>
      </w:pPr>
      <w:r>
        <w:rPr>
          <w:spacing w:val="3"/>
          <w:sz w:val="24"/>
          <w:szCs w:val="24"/>
          <w:lang w:eastAsia="en-US"/>
        </w:rPr>
        <w:t>Group will) directly or (knowingly) indirectly use the proceeds of the Facilities hereunder (or lend, contribute or otherwise make available such proceeds to any person):</w:t>
      </w:r>
    </w:p>
    <w:p w:rsidR="003331F0" w:rsidRDefault="003331F0">
      <w:pPr>
        <w:numPr>
          <w:ilvl w:val="0"/>
          <w:numId w:val="441"/>
        </w:numPr>
        <w:kinsoku w:val="0"/>
        <w:overflowPunct w:val="0"/>
        <w:autoSpaceDE/>
        <w:autoSpaceDN/>
        <w:adjustRightInd/>
        <w:spacing w:before="237" w:line="277" w:lineRule="exact"/>
        <w:jc w:val="both"/>
        <w:textAlignment w:val="baseline"/>
        <w:rPr>
          <w:sz w:val="24"/>
          <w:szCs w:val="24"/>
          <w:lang w:eastAsia="en-US"/>
        </w:rPr>
      </w:pPr>
      <w:r>
        <w:rPr>
          <w:sz w:val="24"/>
          <w:szCs w:val="24"/>
          <w:lang w:eastAsia="en-US"/>
        </w:rPr>
        <w:t xml:space="preserve">to fund or facilitate any activities or business of, with or, to the knowledge of that Obligor, related to (or otherwise make funds available to or for the benefit of) any person, who is a designated </w:t>
      </w:r>
      <w:r>
        <w:rPr>
          <w:sz w:val="24"/>
          <w:szCs w:val="24"/>
          <w:lang w:eastAsia="en-US"/>
        </w:rPr>
        <w:lastRenderedPageBreak/>
        <w:t>target of or who is otherwise the subject of Sanctions; or</w:t>
      </w:r>
    </w:p>
    <w:p w:rsidR="003331F0" w:rsidRDefault="003331F0">
      <w:pPr>
        <w:numPr>
          <w:ilvl w:val="0"/>
          <w:numId w:val="441"/>
        </w:numPr>
        <w:kinsoku w:val="0"/>
        <w:overflowPunct w:val="0"/>
        <w:autoSpaceDE/>
        <w:autoSpaceDN/>
        <w:adjustRightInd/>
        <w:spacing w:before="236" w:after="1148" w:line="277" w:lineRule="exact"/>
        <w:jc w:val="both"/>
        <w:textAlignment w:val="baseline"/>
        <w:rPr>
          <w:sz w:val="24"/>
          <w:szCs w:val="24"/>
          <w:lang w:eastAsia="en-US"/>
        </w:rPr>
      </w:pPr>
      <w:r>
        <w:rPr>
          <w:sz w:val="24"/>
          <w:szCs w:val="24"/>
          <w:lang w:eastAsia="en-US"/>
        </w:rPr>
        <w:t>in any manner or for any purpose:</w:t>
      </w:r>
    </w:p>
    <w:p w:rsidR="003331F0" w:rsidRDefault="003331F0">
      <w:pPr>
        <w:tabs>
          <w:tab w:val="left" w:pos="4176"/>
          <w:tab w:val="right" w:pos="9072"/>
        </w:tabs>
        <w:kinsoku w:val="0"/>
        <w:overflowPunct w:val="0"/>
        <w:autoSpaceDE/>
        <w:autoSpaceDN/>
        <w:adjustRightInd/>
        <w:spacing w:after="47" w:line="242"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- 123 -</w:t>
      </w:r>
      <w:r>
        <w:rPr>
          <w:sz w:val="24"/>
          <w:szCs w:val="24"/>
          <w:lang w:eastAsia="en-US"/>
        </w:rPr>
        <w:tab/>
      </w:r>
      <w:r>
        <w:rPr>
          <w:sz w:val="16"/>
          <w:szCs w:val="16"/>
          <w:lang w:eastAsia="en-US"/>
        </w:rPr>
        <w:t>70-40580707</w:t>
      </w:r>
    </w:p>
    <w:p w:rsidR="003331F0" w:rsidRDefault="003331F0">
      <w:pPr>
        <w:pageBreakBefore/>
        <w:tabs>
          <w:tab w:val="left" w:pos="2880"/>
        </w:tabs>
        <w:kinsoku w:val="0"/>
        <w:overflowPunct w:val="0"/>
        <w:autoSpaceDE/>
        <w:autoSpaceDN/>
        <w:adjustRightInd/>
        <w:spacing w:before="12" w:line="274" w:lineRule="exact"/>
        <w:ind w:left="2232"/>
        <w:textAlignment w:val="baseline"/>
        <w:rPr>
          <w:sz w:val="24"/>
          <w:szCs w:val="24"/>
          <w:lang w:eastAsia="en-US"/>
        </w:rPr>
      </w:pPr>
      <w:r>
        <w:rPr>
          <w:sz w:val="24"/>
          <w:szCs w:val="24"/>
          <w:lang w:eastAsia="en-US"/>
        </w:rPr>
        <w:lastRenderedPageBreak/>
        <w:t>(A)</w:t>
      </w:r>
      <w:r>
        <w:rPr>
          <w:sz w:val="24"/>
          <w:szCs w:val="24"/>
          <w:lang w:eastAsia="en-US"/>
        </w:rPr>
        <w:tab/>
        <w:t>that is prohibited by Sanctions:</w:t>
      </w:r>
    </w:p>
    <w:p w:rsidR="003331F0" w:rsidRDefault="003331F0">
      <w:pPr>
        <w:numPr>
          <w:ilvl w:val="0"/>
          <w:numId w:val="442"/>
        </w:numPr>
        <w:tabs>
          <w:tab w:val="left" w:pos="3600"/>
        </w:tabs>
        <w:kinsoku w:val="0"/>
        <w:overflowPunct w:val="0"/>
        <w:autoSpaceDE/>
        <w:autoSpaceDN/>
        <w:adjustRightInd/>
        <w:spacing w:before="239" w:line="274" w:lineRule="exact"/>
        <w:textAlignment w:val="baseline"/>
        <w:rPr>
          <w:sz w:val="24"/>
          <w:szCs w:val="24"/>
          <w:lang w:eastAsia="en-US"/>
        </w:rPr>
      </w:pPr>
      <w:r>
        <w:rPr>
          <w:sz w:val="24"/>
          <w:szCs w:val="24"/>
          <w:lang w:eastAsia="en-US"/>
        </w:rPr>
        <w:t>applicable to any Party; or</w:t>
      </w:r>
    </w:p>
    <w:p w:rsidR="003331F0" w:rsidRDefault="003331F0">
      <w:pPr>
        <w:numPr>
          <w:ilvl w:val="0"/>
          <w:numId w:val="442"/>
        </w:numPr>
        <w:tabs>
          <w:tab w:val="left" w:pos="3600"/>
        </w:tabs>
        <w:kinsoku w:val="0"/>
        <w:overflowPunct w:val="0"/>
        <w:autoSpaceDE/>
        <w:autoSpaceDN/>
        <w:adjustRightInd/>
        <w:spacing w:before="245" w:line="272" w:lineRule="exact"/>
        <w:textAlignment w:val="baseline"/>
        <w:rPr>
          <w:spacing w:val="-1"/>
          <w:sz w:val="24"/>
          <w:szCs w:val="24"/>
          <w:lang w:eastAsia="en-US"/>
        </w:rPr>
      </w:pPr>
      <w:r>
        <w:rPr>
          <w:spacing w:val="-1"/>
          <w:sz w:val="24"/>
          <w:szCs w:val="24"/>
          <w:lang w:eastAsia="en-US"/>
        </w:rPr>
        <w:t>under the law governing, any Transaction Document; or</w:t>
      </w:r>
    </w:p>
    <w:p w:rsidR="003331F0" w:rsidRDefault="003331F0">
      <w:pPr>
        <w:tabs>
          <w:tab w:val="left" w:pos="2880"/>
        </w:tabs>
        <w:kinsoku w:val="0"/>
        <w:overflowPunct w:val="0"/>
        <w:autoSpaceDE/>
        <w:autoSpaceDN/>
        <w:adjustRightInd/>
        <w:spacing w:line="516" w:lineRule="exact"/>
        <w:ind w:right="648" w:firstLine="2232"/>
        <w:textAlignment w:val="baseline"/>
        <w:rPr>
          <w:b/>
          <w:bCs/>
          <w:sz w:val="24"/>
          <w:szCs w:val="24"/>
          <w:lang w:eastAsia="en-US"/>
        </w:rPr>
      </w:pPr>
      <w:r>
        <w:rPr>
          <w:sz w:val="24"/>
          <w:szCs w:val="24"/>
          <w:lang w:eastAsia="en-US"/>
        </w:rPr>
        <w:t>(B)</w:t>
      </w:r>
      <w:r>
        <w:rPr>
          <w:sz w:val="24"/>
          <w:szCs w:val="24"/>
          <w:lang w:eastAsia="en-US"/>
        </w:rPr>
        <w:tab/>
        <w:t>that would result in a violation of Sanctions by any Party.</w:t>
      </w:r>
      <w:r>
        <w:rPr>
          <w:sz w:val="24"/>
          <w:szCs w:val="24"/>
          <w:lang w:eastAsia="en-US"/>
        </w:rPr>
        <w:br/>
        <w:t xml:space="preserve">23. </w:t>
      </w:r>
      <w:r>
        <w:rPr>
          <w:b/>
          <w:bCs/>
          <w:sz w:val="24"/>
          <w:szCs w:val="24"/>
          <w:lang w:eastAsia="en-US"/>
        </w:rPr>
        <w:t>PROPERTY UNDERTAKINGS</w:t>
      </w:r>
    </w:p>
    <w:p w:rsidR="003331F0" w:rsidRDefault="003331F0">
      <w:pPr>
        <w:kinsoku w:val="0"/>
        <w:overflowPunct w:val="0"/>
        <w:autoSpaceDE/>
        <w:autoSpaceDN/>
        <w:adjustRightInd/>
        <w:spacing w:before="193" w:line="275" w:lineRule="exact"/>
        <w:ind w:left="792" w:right="72"/>
        <w:jc w:val="both"/>
        <w:textAlignment w:val="baseline"/>
        <w:rPr>
          <w:sz w:val="24"/>
          <w:szCs w:val="24"/>
          <w:lang w:eastAsia="en-US"/>
        </w:rPr>
      </w:pPr>
      <w:r>
        <w:rPr>
          <w:sz w:val="24"/>
          <w:szCs w:val="24"/>
          <w:lang w:eastAsia="en-US"/>
        </w:rPr>
        <w:t>The undertakings in this Clause 23 remain in force from the date of this Agreement for so long as any amount of the Secured Liabilities is outstanding or any Commitment is in force.</w:t>
      </w:r>
    </w:p>
    <w:p w:rsidR="003331F0" w:rsidRDefault="003331F0">
      <w:pPr>
        <w:kinsoku w:val="0"/>
        <w:overflowPunct w:val="0"/>
        <w:autoSpaceDE/>
        <w:autoSpaceDN/>
        <w:adjustRightInd/>
        <w:spacing w:before="289" w:line="274" w:lineRule="exact"/>
        <w:textAlignment w:val="baseline"/>
        <w:rPr>
          <w:b/>
          <w:bCs/>
          <w:spacing w:val="21"/>
          <w:sz w:val="24"/>
          <w:szCs w:val="24"/>
          <w:lang w:eastAsia="en-US"/>
        </w:rPr>
      </w:pPr>
      <w:r>
        <w:rPr>
          <w:spacing w:val="21"/>
          <w:sz w:val="24"/>
          <w:szCs w:val="24"/>
          <w:lang w:eastAsia="en-US"/>
        </w:rPr>
        <w:t xml:space="preserve">23.1 </w:t>
      </w:r>
      <w:r>
        <w:rPr>
          <w:b/>
          <w:bCs/>
          <w:spacing w:val="21"/>
          <w:sz w:val="24"/>
          <w:szCs w:val="24"/>
          <w:lang w:eastAsia="en-US"/>
        </w:rPr>
        <w:t>Title</w:t>
      </w:r>
    </w:p>
    <w:p w:rsidR="003331F0" w:rsidRDefault="003331F0">
      <w:pPr>
        <w:numPr>
          <w:ilvl w:val="0"/>
          <w:numId w:val="443"/>
        </w:numPr>
        <w:tabs>
          <w:tab w:val="left" w:pos="1440"/>
        </w:tabs>
        <w:kinsoku w:val="0"/>
        <w:overflowPunct w:val="0"/>
        <w:autoSpaceDE/>
        <w:autoSpaceDN/>
        <w:adjustRightInd/>
        <w:spacing w:before="241" w:line="276" w:lineRule="exact"/>
        <w:jc w:val="both"/>
        <w:textAlignment w:val="baseline"/>
        <w:rPr>
          <w:sz w:val="24"/>
          <w:szCs w:val="24"/>
          <w:lang w:eastAsia="en-US"/>
        </w:rPr>
      </w:pPr>
      <w:r>
        <w:rPr>
          <w:sz w:val="24"/>
          <w:szCs w:val="24"/>
          <w:lang w:eastAsia="en-US"/>
        </w:rPr>
        <w:t>Each Propco must exercise and enforce its rights and comply in all respects</w:t>
      </w:r>
      <w:r>
        <w:rPr>
          <w:sz w:val="24"/>
          <w:szCs w:val="24"/>
          <w:lang w:eastAsia="en-US"/>
        </w:rPr>
        <w:br/>
        <w:t>with any covenant, stipulation or obligation (restrictive or otherwise) at any time affecting its Property insofar as the same are subsisting and are capable of being enforced.</w:t>
      </w:r>
    </w:p>
    <w:p w:rsidR="003331F0" w:rsidRDefault="003331F0">
      <w:pPr>
        <w:numPr>
          <w:ilvl w:val="0"/>
          <w:numId w:val="443"/>
        </w:numPr>
        <w:tabs>
          <w:tab w:val="left" w:pos="1440"/>
        </w:tabs>
        <w:kinsoku w:val="0"/>
        <w:overflowPunct w:val="0"/>
        <w:autoSpaceDE/>
        <w:autoSpaceDN/>
        <w:adjustRightInd/>
        <w:spacing w:before="240" w:line="275" w:lineRule="exact"/>
        <w:jc w:val="both"/>
        <w:textAlignment w:val="baseline"/>
        <w:rPr>
          <w:sz w:val="24"/>
          <w:szCs w:val="24"/>
          <w:lang w:eastAsia="en-US"/>
        </w:rPr>
      </w:pPr>
      <w:r>
        <w:rPr>
          <w:sz w:val="24"/>
          <w:szCs w:val="24"/>
          <w:lang w:eastAsia="en-US"/>
        </w:rPr>
        <w:t>No Propco may agree to any amendment, supplement, waiver, surrender or</w:t>
      </w:r>
      <w:r>
        <w:rPr>
          <w:sz w:val="24"/>
          <w:szCs w:val="24"/>
          <w:lang w:eastAsia="en-US"/>
        </w:rPr>
        <w:br/>
        <w:t>release of any covenant, stipulation or obligation (restrictive or otherwise) at any time affecting any Property.</w:t>
      </w:r>
    </w:p>
    <w:p w:rsidR="003331F0" w:rsidRDefault="003331F0">
      <w:pPr>
        <w:numPr>
          <w:ilvl w:val="0"/>
          <w:numId w:val="443"/>
        </w:numPr>
        <w:tabs>
          <w:tab w:val="left" w:pos="1440"/>
        </w:tabs>
        <w:kinsoku w:val="0"/>
        <w:overflowPunct w:val="0"/>
        <w:autoSpaceDE/>
        <w:autoSpaceDN/>
        <w:adjustRightInd/>
        <w:spacing w:before="244" w:line="276" w:lineRule="exact"/>
        <w:jc w:val="both"/>
        <w:textAlignment w:val="baseline"/>
        <w:rPr>
          <w:spacing w:val="1"/>
          <w:sz w:val="24"/>
          <w:szCs w:val="24"/>
          <w:lang w:eastAsia="en-US"/>
        </w:rPr>
      </w:pPr>
      <w:r>
        <w:rPr>
          <w:spacing w:val="1"/>
          <w:sz w:val="24"/>
          <w:szCs w:val="24"/>
          <w:lang w:eastAsia="en-US"/>
        </w:rPr>
        <w:t>Each Obligor must promptly take all such steps (including, without limitation,</w:t>
      </w:r>
      <w:r>
        <w:rPr>
          <w:spacing w:val="1"/>
          <w:sz w:val="24"/>
          <w:szCs w:val="24"/>
          <w:lang w:eastAsia="en-US"/>
        </w:rPr>
        <w:br/>
        <w:t>the completion and delivery of documentation, forms and certificates, the answering of any questions or correspondence from any relevant authority, the payment of any fees, stamp duty land tax, penalties and interest and the delivery of any stamp duty land tax certificates received from any tax authority to the Agent as soon as received by it), as may be necessary or desirable to enable the Security expressed to be created by the Security Documents to be validly registered, where appropriate, at any applicable land registry.</w:t>
      </w:r>
    </w:p>
    <w:p w:rsidR="003331F0" w:rsidRDefault="003331F0">
      <w:pPr>
        <w:kinsoku w:val="0"/>
        <w:overflowPunct w:val="0"/>
        <w:autoSpaceDE/>
        <w:autoSpaceDN/>
        <w:adjustRightInd/>
        <w:spacing w:before="244" w:line="274" w:lineRule="exact"/>
        <w:textAlignment w:val="baseline"/>
        <w:rPr>
          <w:b/>
          <w:bCs/>
          <w:spacing w:val="9"/>
          <w:sz w:val="24"/>
          <w:szCs w:val="24"/>
          <w:lang w:eastAsia="en-US"/>
        </w:rPr>
      </w:pPr>
      <w:r>
        <w:rPr>
          <w:spacing w:val="9"/>
          <w:sz w:val="24"/>
          <w:szCs w:val="24"/>
          <w:lang w:eastAsia="en-US"/>
        </w:rPr>
        <w:t xml:space="preserve">23.2 </w:t>
      </w:r>
      <w:r>
        <w:rPr>
          <w:b/>
          <w:bCs/>
          <w:spacing w:val="9"/>
          <w:sz w:val="24"/>
          <w:szCs w:val="24"/>
          <w:lang w:eastAsia="en-US"/>
        </w:rPr>
        <w:t>Occupational Leases</w:t>
      </w:r>
    </w:p>
    <w:p w:rsidR="003331F0" w:rsidRDefault="003331F0">
      <w:pPr>
        <w:tabs>
          <w:tab w:val="left" w:pos="1440"/>
        </w:tabs>
        <w:kinsoku w:val="0"/>
        <w:overflowPunct w:val="0"/>
        <w:autoSpaceDE/>
        <w:autoSpaceDN/>
        <w:adjustRightInd/>
        <w:spacing w:before="235" w:line="274" w:lineRule="exact"/>
        <w:ind w:left="792"/>
        <w:textAlignment w:val="baseline"/>
        <w:rPr>
          <w:spacing w:val="1"/>
          <w:sz w:val="24"/>
          <w:szCs w:val="24"/>
          <w:lang w:eastAsia="en-US"/>
        </w:rPr>
      </w:pPr>
      <w:r>
        <w:rPr>
          <w:spacing w:val="1"/>
          <w:sz w:val="24"/>
          <w:szCs w:val="24"/>
          <w:lang w:eastAsia="en-US"/>
        </w:rPr>
        <w:t>(a)</w:t>
      </w:r>
      <w:r>
        <w:rPr>
          <w:spacing w:val="1"/>
          <w:sz w:val="24"/>
          <w:szCs w:val="24"/>
          <w:lang w:eastAsia="en-US"/>
        </w:rPr>
        <w:tab/>
        <w:t>No Propco shall, without the consent of the Agent (acting on the instructions</w:t>
      </w:r>
    </w:p>
    <w:p w:rsidR="003331F0" w:rsidRDefault="003331F0">
      <w:pPr>
        <w:kinsoku w:val="0"/>
        <w:overflowPunct w:val="0"/>
        <w:autoSpaceDE/>
        <w:autoSpaceDN/>
        <w:adjustRightInd/>
        <w:spacing w:before="4" w:line="274" w:lineRule="exact"/>
        <w:ind w:left="1512"/>
        <w:textAlignment w:val="baseline"/>
        <w:rPr>
          <w:spacing w:val="-1"/>
          <w:sz w:val="24"/>
          <w:szCs w:val="24"/>
          <w:lang w:eastAsia="en-US"/>
        </w:rPr>
      </w:pPr>
      <w:r>
        <w:rPr>
          <w:spacing w:val="-1"/>
          <w:sz w:val="24"/>
          <w:szCs w:val="24"/>
          <w:lang w:eastAsia="en-US"/>
        </w:rPr>
        <w:t>of the Majority Lenders):</w:t>
      </w:r>
    </w:p>
    <w:p w:rsidR="003331F0" w:rsidRDefault="003331F0">
      <w:pPr>
        <w:numPr>
          <w:ilvl w:val="0"/>
          <w:numId w:val="444"/>
        </w:numPr>
        <w:kinsoku w:val="0"/>
        <w:overflowPunct w:val="0"/>
        <w:autoSpaceDE/>
        <w:autoSpaceDN/>
        <w:adjustRightInd/>
        <w:spacing w:before="239" w:line="274" w:lineRule="exact"/>
        <w:textAlignment w:val="baseline"/>
        <w:rPr>
          <w:spacing w:val="1"/>
          <w:sz w:val="24"/>
          <w:szCs w:val="24"/>
          <w:lang w:eastAsia="en-US"/>
        </w:rPr>
      </w:pPr>
      <w:r>
        <w:rPr>
          <w:spacing w:val="1"/>
          <w:sz w:val="24"/>
          <w:szCs w:val="24"/>
          <w:lang w:eastAsia="en-US"/>
        </w:rPr>
        <w:t>enter into any Agreement for Lease;</w:t>
      </w:r>
    </w:p>
    <w:p w:rsidR="003331F0" w:rsidRDefault="003331F0">
      <w:pPr>
        <w:numPr>
          <w:ilvl w:val="0"/>
          <w:numId w:val="444"/>
        </w:numPr>
        <w:kinsoku w:val="0"/>
        <w:overflowPunct w:val="0"/>
        <w:autoSpaceDE/>
        <w:autoSpaceDN/>
        <w:adjustRightInd/>
        <w:spacing w:before="245" w:line="274" w:lineRule="exact"/>
        <w:jc w:val="both"/>
        <w:textAlignment w:val="baseline"/>
        <w:rPr>
          <w:sz w:val="24"/>
          <w:szCs w:val="24"/>
          <w:lang w:eastAsia="en-US"/>
        </w:rPr>
      </w:pPr>
      <w:r>
        <w:rPr>
          <w:sz w:val="24"/>
          <w:szCs w:val="24"/>
          <w:lang w:eastAsia="en-US"/>
        </w:rPr>
        <w:t>other than under an Agreement for Lease, grant or agree to grant any</w:t>
      </w:r>
      <w:r>
        <w:rPr>
          <w:sz w:val="24"/>
          <w:szCs w:val="24"/>
          <w:lang w:eastAsia="en-US"/>
        </w:rPr>
        <w:br/>
        <w:t>new Occupational Lease;</w:t>
      </w:r>
    </w:p>
    <w:p w:rsidR="003331F0" w:rsidRDefault="003331F0">
      <w:pPr>
        <w:numPr>
          <w:ilvl w:val="0"/>
          <w:numId w:val="445"/>
        </w:numPr>
        <w:kinsoku w:val="0"/>
        <w:overflowPunct w:val="0"/>
        <w:autoSpaceDE/>
        <w:autoSpaceDN/>
        <w:adjustRightInd/>
        <w:spacing w:before="242" w:line="275" w:lineRule="exact"/>
        <w:jc w:val="both"/>
        <w:textAlignment w:val="baseline"/>
        <w:rPr>
          <w:sz w:val="24"/>
          <w:szCs w:val="24"/>
          <w:lang w:eastAsia="en-US"/>
        </w:rPr>
      </w:pPr>
      <w:r>
        <w:rPr>
          <w:sz w:val="24"/>
          <w:szCs w:val="24"/>
          <w:lang w:eastAsia="en-US"/>
        </w:rPr>
        <w:t>agree to any amendment, supplement, extension, waiver, surrender or release in respect of any Lease Document;</w:t>
      </w:r>
    </w:p>
    <w:p w:rsidR="003331F0" w:rsidRDefault="003331F0">
      <w:pPr>
        <w:numPr>
          <w:ilvl w:val="0"/>
          <w:numId w:val="445"/>
        </w:numPr>
        <w:kinsoku w:val="0"/>
        <w:overflowPunct w:val="0"/>
        <w:autoSpaceDE/>
        <w:autoSpaceDN/>
        <w:adjustRightInd/>
        <w:spacing w:before="244" w:line="274" w:lineRule="exact"/>
        <w:jc w:val="both"/>
        <w:textAlignment w:val="baseline"/>
        <w:rPr>
          <w:sz w:val="24"/>
          <w:szCs w:val="24"/>
          <w:lang w:eastAsia="en-US"/>
        </w:rPr>
      </w:pPr>
      <w:r>
        <w:rPr>
          <w:sz w:val="24"/>
          <w:szCs w:val="24"/>
          <w:lang w:eastAsia="en-US"/>
        </w:rPr>
        <w:t xml:space="preserve">exercise any right to break, determine or extend, any Lease </w:t>
      </w:r>
      <w:r>
        <w:rPr>
          <w:sz w:val="24"/>
          <w:szCs w:val="24"/>
          <w:lang w:eastAsia="en-US"/>
        </w:rPr>
        <w:lastRenderedPageBreak/>
        <w:t>Document;</w:t>
      </w:r>
    </w:p>
    <w:p w:rsidR="003331F0" w:rsidRDefault="003331F0">
      <w:pPr>
        <w:numPr>
          <w:ilvl w:val="0"/>
          <w:numId w:val="444"/>
        </w:numPr>
        <w:kinsoku w:val="0"/>
        <w:overflowPunct w:val="0"/>
        <w:autoSpaceDE/>
        <w:autoSpaceDN/>
        <w:adjustRightInd/>
        <w:spacing w:before="236" w:after="846" w:line="278" w:lineRule="exact"/>
        <w:jc w:val="both"/>
        <w:textAlignment w:val="baseline"/>
        <w:rPr>
          <w:sz w:val="24"/>
          <w:szCs w:val="24"/>
          <w:lang w:eastAsia="en-US"/>
        </w:rPr>
      </w:pPr>
      <w:r>
        <w:rPr>
          <w:sz w:val="24"/>
          <w:szCs w:val="24"/>
          <w:lang w:eastAsia="en-US"/>
        </w:rPr>
        <w:t>commence any forfeiture or irritancy proceedings in respect of any</w:t>
      </w:r>
      <w:r>
        <w:rPr>
          <w:sz w:val="24"/>
          <w:szCs w:val="24"/>
          <w:lang w:eastAsia="en-US"/>
        </w:rPr>
        <w:br/>
        <w:t>Lease Document;</w:t>
      </w:r>
    </w:p>
    <w:p w:rsidR="003331F0" w:rsidRDefault="003331F0">
      <w:pPr>
        <w:tabs>
          <w:tab w:val="left" w:pos="4176"/>
          <w:tab w:val="right" w:pos="9072"/>
        </w:tabs>
        <w:kinsoku w:val="0"/>
        <w:overflowPunct w:val="0"/>
        <w:autoSpaceDE/>
        <w:autoSpaceDN/>
        <w:adjustRightInd/>
        <w:spacing w:after="52"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- 124 -</w:t>
      </w:r>
      <w:r>
        <w:rPr>
          <w:sz w:val="24"/>
          <w:szCs w:val="24"/>
          <w:lang w:eastAsia="en-US"/>
        </w:rPr>
        <w:tab/>
      </w:r>
      <w:r>
        <w:rPr>
          <w:sz w:val="16"/>
          <w:szCs w:val="16"/>
          <w:lang w:eastAsia="en-US"/>
        </w:rPr>
        <w:t>70-40580707</w:t>
      </w:r>
    </w:p>
    <w:p w:rsidR="003331F0" w:rsidRDefault="003331F0">
      <w:pPr>
        <w:pageBreakBefore/>
        <w:numPr>
          <w:ilvl w:val="0"/>
          <w:numId w:val="446"/>
        </w:numPr>
        <w:kinsoku w:val="0"/>
        <w:overflowPunct w:val="0"/>
        <w:autoSpaceDE/>
        <w:autoSpaceDN/>
        <w:adjustRightInd/>
        <w:spacing w:before="12" w:line="274" w:lineRule="exact"/>
        <w:textAlignment w:val="baseline"/>
        <w:rPr>
          <w:sz w:val="24"/>
          <w:szCs w:val="24"/>
          <w:lang w:eastAsia="en-US"/>
        </w:rPr>
      </w:pPr>
      <w:r>
        <w:rPr>
          <w:sz w:val="24"/>
          <w:szCs w:val="24"/>
          <w:lang w:eastAsia="en-US"/>
        </w:rPr>
        <w:lastRenderedPageBreak/>
        <w:t>grant any licence or right to use or occupy any part of a Property;</w:t>
      </w:r>
    </w:p>
    <w:p w:rsidR="003331F0" w:rsidRDefault="003331F0">
      <w:pPr>
        <w:numPr>
          <w:ilvl w:val="0"/>
          <w:numId w:val="446"/>
        </w:numPr>
        <w:kinsoku w:val="0"/>
        <w:overflowPunct w:val="0"/>
        <w:autoSpaceDE/>
        <w:autoSpaceDN/>
        <w:adjustRightInd/>
        <w:spacing w:before="235" w:line="279" w:lineRule="exact"/>
        <w:textAlignment w:val="baseline"/>
        <w:rPr>
          <w:sz w:val="24"/>
          <w:szCs w:val="24"/>
          <w:lang w:eastAsia="en-US"/>
        </w:rPr>
      </w:pPr>
      <w:r>
        <w:rPr>
          <w:sz w:val="24"/>
          <w:szCs w:val="24"/>
          <w:lang w:eastAsia="en-US"/>
        </w:rPr>
        <w:t>consent to any sublease or assignment of any tenant's interest under any Lease Document;</w:t>
      </w:r>
    </w:p>
    <w:p w:rsidR="003331F0" w:rsidRDefault="003331F0">
      <w:pPr>
        <w:numPr>
          <w:ilvl w:val="0"/>
          <w:numId w:val="446"/>
        </w:numPr>
        <w:kinsoku w:val="0"/>
        <w:overflowPunct w:val="0"/>
        <w:autoSpaceDE/>
        <w:autoSpaceDN/>
        <w:adjustRightInd/>
        <w:spacing w:before="237" w:line="276" w:lineRule="exact"/>
        <w:textAlignment w:val="baseline"/>
        <w:rPr>
          <w:sz w:val="24"/>
          <w:szCs w:val="24"/>
          <w:lang w:eastAsia="en-US"/>
        </w:rPr>
      </w:pPr>
      <w:r>
        <w:rPr>
          <w:sz w:val="24"/>
          <w:szCs w:val="24"/>
          <w:lang w:eastAsia="en-US"/>
        </w:rPr>
        <w:t>agree to any alterations or change of use under or (except where required to do so under the terms of the relevant Lease Document) rent review in respect of, any Lease Document; or</w:t>
      </w:r>
    </w:p>
    <w:p w:rsidR="003331F0" w:rsidRDefault="003331F0">
      <w:pPr>
        <w:numPr>
          <w:ilvl w:val="0"/>
          <w:numId w:val="446"/>
        </w:numPr>
        <w:kinsoku w:val="0"/>
        <w:overflowPunct w:val="0"/>
        <w:autoSpaceDE/>
        <w:autoSpaceDN/>
        <w:adjustRightInd/>
        <w:spacing w:before="243" w:after="241" w:line="276" w:lineRule="exact"/>
        <w:textAlignment w:val="baseline"/>
        <w:rPr>
          <w:sz w:val="24"/>
          <w:szCs w:val="24"/>
          <w:lang w:eastAsia="en-US"/>
        </w:rPr>
      </w:pPr>
      <w:r>
        <w:rPr>
          <w:sz w:val="24"/>
          <w:szCs w:val="24"/>
          <w:lang w:eastAsia="en-US"/>
        </w:rPr>
        <w:t>serve any notice on any former tenant under any Lease Document (or on any guarantor of that former tenant) which would entitle it to a new lease or tenancy.</w:t>
      </w:r>
    </w:p>
    <w:tbl>
      <w:tblPr>
        <w:tblW w:w="0" w:type="auto"/>
        <w:tblLayout w:type="fixed"/>
        <w:tblCellMar>
          <w:left w:w="0" w:type="dxa"/>
          <w:right w:w="0" w:type="dxa"/>
        </w:tblCellMar>
        <w:tblLook w:val="0000" w:firstRow="0" w:lastRow="0" w:firstColumn="0" w:lastColumn="0" w:noHBand="0" w:noVBand="0"/>
      </w:tblPr>
      <w:tblGrid>
        <w:gridCol w:w="1254"/>
        <w:gridCol w:w="7855"/>
      </w:tblGrid>
      <w:tr w:rsidR="003331F0">
        <w:tblPrEx>
          <w:tblCellMar>
            <w:top w:w="0" w:type="dxa"/>
            <w:left w:w="0" w:type="dxa"/>
            <w:bottom w:w="0" w:type="dxa"/>
            <w:right w:w="0" w:type="dxa"/>
          </w:tblCellMar>
        </w:tblPrEx>
        <w:trPr>
          <w:trHeight w:hRule="exact" w:val="854"/>
        </w:trPr>
        <w:tc>
          <w:tcPr>
            <w:tcW w:w="1254" w:type="dxa"/>
            <w:tcBorders>
              <w:top w:val="nil"/>
              <w:left w:val="nil"/>
              <w:bottom w:val="nil"/>
              <w:right w:val="nil"/>
            </w:tcBorders>
          </w:tcPr>
          <w:p w:rsidR="003331F0" w:rsidRDefault="003331F0">
            <w:pPr>
              <w:kinsoku w:val="0"/>
              <w:overflowPunct w:val="0"/>
              <w:autoSpaceDE/>
              <w:autoSpaceDN/>
              <w:adjustRightInd/>
              <w:spacing w:before="43" w:after="523" w:line="283" w:lineRule="exact"/>
              <w:ind w:right="126"/>
              <w:jc w:val="right"/>
              <w:textAlignment w:val="baseline"/>
              <w:rPr>
                <w:spacing w:val="30"/>
                <w:sz w:val="24"/>
                <w:szCs w:val="24"/>
                <w:lang w:eastAsia="en-US"/>
              </w:rPr>
            </w:pPr>
            <w:r>
              <w:rPr>
                <w:spacing w:val="30"/>
                <w:sz w:val="24"/>
                <w:szCs w:val="24"/>
                <w:lang w:eastAsia="en-US"/>
              </w:rPr>
              <w:t>(b)</w:t>
            </w:r>
          </w:p>
        </w:tc>
        <w:tc>
          <w:tcPr>
            <w:tcW w:w="7855" w:type="dxa"/>
            <w:tcBorders>
              <w:top w:val="nil"/>
              <w:left w:val="nil"/>
              <w:bottom w:val="nil"/>
              <w:right w:val="nil"/>
            </w:tcBorders>
          </w:tcPr>
          <w:p w:rsidR="003331F0" w:rsidRDefault="003331F0">
            <w:pPr>
              <w:kinsoku w:val="0"/>
              <w:overflowPunct w:val="0"/>
              <w:autoSpaceDE/>
              <w:autoSpaceDN/>
              <w:adjustRightInd/>
              <w:spacing w:after="26" w:line="274" w:lineRule="exact"/>
              <w:ind w:left="216" w:right="36"/>
              <w:jc w:val="both"/>
              <w:textAlignment w:val="baseline"/>
              <w:rPr>
                <w:sz w:val="24"/>
                <w:szCs w:val="24"/>
                <w:lang w:eastAsia="en-US"/>
              </w:rPr>
            </w:pPr>
            <w:r>
              <w:rPr>
                <w:sz w:val="24"/>
                <w:szCs w:val="24"/>
                <w:lang w:eastAsia="en-US"/>
              </w:rPr>
              <w:t>Paragraph (a) does not apply to an agreement for the grant of, or the grant of, an Occupational Lease, entered into on arms length market terms, at a time when no Default is continuing, if both:</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447"/>
        </w:numPr>
        <w:kinsoku w:val="0"/>
        <w:overflowPunct w:val="0"/>
        <w:autoSpaceDE/>
        <w:autoSpaceDN/>
        <w:adjustRightInd/>
        <w:spacing w:line="276" w:lineRule="exact"/>
        <w:jc w:val="both"/>
        <w:textAlignment w:val="baseline"/>
        <w:rPr>
          <w:sz w:val="24"/>
          <w:szCs w:val="24"/>
        </w:rPr>
      </w:pPr>
      <w:r>
        <w:rPr>
          <w:sz w:val="24"/>
          <w:szCs w:val="24"/>
        </w:rPr>
        <w:t xml:space="preserve">the contracted annual rental income (ignoring any rent </w:t>
      </w:r>
      <w:r>
        <w:rPr>
          <w:sz w:val="24"/>
          <w:szCs w:val="24"/>
          <w:lang w:val="es-ES" w:eastAsia="es-ES"/>
        </w:rPr>
        <w:t>fr</w:t>
      </w:r>
      <w:r>
        <w:rPr>
          <w:sz w:val="24"/>
          <w:szCs w:val="24"/>
        </w:rPr>
        <w:t>ee periods) under the Occupational Lease to which such Lease Documents relate is less than EUR200,000; and</w:t>
      </w:r>
    </w:p>
    <w:p w:rsidR="003331F0" w:rsidRDefault="003331F0">
      <w:pPr>
        <w:numPr>
          <w:ilvl w:val="0"/>
          <w:numId w:val="447"/>
        </w:numPr>
        <w:kinsoku w:val="0"/>
        <w:overflowPunct w:val="0"/>
        <w:autoSpaceDE/>
        <w:autoSpaceDN/>
        <w:adjustRightInd/>
        <w:spacing w:before="238" w:line="276" w:lineRule="exact"/>
        <w:jc w:val="both"/>
        <w:textAlignment w:val="baseline"/>
        <w:rPr>
          <w:sz w:val="24"/>
          <w:szCs w:val="24"/>
        </w:rPr>
      </w:pPr>
      <w:r>
        <w:rPr>
          <w:sz w:val="24"/>
          <w:szCs w:val="24"/>
        </w:rPr>
        <w:t>the aggregate net lettable area under the Occupational Lease to which such Lease Document relates is less than one thousand (1000) square metres.</w:t>
      </w:r>
    </w:p>
    <w:p w:rsidR="003331F0" w:rsidRDefault="003331F0">
      <w:pPr>
        <w:tabs>
          <w:tab w:val="left" w:pos="1440"/>
        </w:tabs>
        <w:kinsoku w:val="0"/>
        <w:overflowPunct w:val="0"/>
        <w:autoSpaceDE/>
        <w:autoSpaceDN/>
        <w:adjustRightInd/>
        <w:spacing w:before="244" w:line="274" w:lineRule="exact"/>
        <w:ind w:left="720"/>
        <w:textAlignment w:val="baseline"/>
        <w:rPr>
          <w:spacing w:val="-2"/>
          <w:sz w:val="24"/>
          <w:szCs w:val="24"/>
        </w:rPr>
      </w:pPr>
      <w:r>
        <w:rPr>
          <w:spacing w:val="-2"/>
          <w:sz w:val="24"/>
          <w:szCs w:val="24"/>
        </w:rPr>
        <w:t>(c)</w:t>
      </w:r>
      <w:r>
        <w:rPr>
          <w:spacing w:val="-2"/>
          <w:sz w:val="24"/>
          <w:szCs w:val="24"/>
        </w:rPr>
        <w:tab/>
        <w:t>Each Propco must:</w:t>
      </w:r>
    </w:p>
    <w:p w:rsidR="003331F0" w:rsidRDefault="003331F0">
      <w:pPr>
        <w:numPr>
          <w:ilvl w:val="0"/>
          <w:numId w:val="448"/>
        </w:numPr>
        <w:kinsoku w:val="0"/>
        <w:overflowPunct w:val="0"/>
        <w:autoSpaceDE/>
        <w:autoSpaceDN/>
        <w:adjustRightInd/>
        <w:spacing w:before="239" w:line="274" w:lineRule="exact"/>
        <w:textAlignment w:val="baseline"/>
        <w:rPr>
          <w:sz w:val="24"/>
          <w:szCs w:val="24"/>
        </w:rPr>
      </w:pPr>
      <w:r>
        <w:rPr>
          <w:sz w:val="24"/>
          <w:szCs w:val="24"/>
        </w:rPr>
        <w:t>diligently collect or procure to be collected all Rental Income;</w:t>
      </w:r>
    </w:p>
    <w:p w:rsidR="003331F0" w:rsidRDefault="003331F0">
      <w:pPr>
        <w:numPr>
          <w:ilvl w:val="0"/>
          <w:numId w:val="448"/>
        </w:numPr>
        <w:kinsoku w:val="0"/>
        <w:overflowPunct w:val="0"/>
        <w:autoSpaceDE/>
        <w:autoSpaceDN/>
        <w:adjustRightInd/>
        <w:spacing w:before="245" w:line="274" w:lineRule="exact"/>
        <w:jc w:val="both"/>
        <w:textAlignment w:val="baseline"/>
        <w:rPr>
          <w:sz w:val="24"/>
          <w:szCs w:val="24"/>
        </w:rPr>
      </w:pPr>
      <w:r>
        <w:rPr>
          <w:sz w:val="24"/>
          <w:szCs w:val="24"/>
        </w:rPr>
        <w:t>exercise its rights and comply with its obligations under each Lease Document; and</w:t>
      </w:r>
    </w:p>
    <w:p w:rsidR="003331F0" w:rsidRDefault="003331F0">
      <w:pPr>
        <w:numPr>
          <w:ilvl w:val="0"/>
          <w:numId w:val="449"/>
        </w:numPr>
        <w:kinsoku w:val="0"/>
        <w:overflowPunct w:val="0"/>
        <w:autoSpaceDE/>
        <w:autoSpaceDN/>
        <w:adjustRightInd/>
        <w:spacing w:before="243" w:line="276" w:lineRule="exact"/>
        <w:jc w:val="both"/>
        <w:textAlignment w:val="baseline"/>
        <w:rPr>
          <w:sz w:val="24"/>
          <w:szCs w:val="24"/>
        </w:rPr>
      </w:pPr>
      <w:r>
        <w:rPr>
          <w:sz w:val="24"/>
          <w:szCs w:val="24"/>
        </w:rPr>
        <w:t>use its reasonable endeavours to ensure that each tenant complies with its obligations under each Lease Document (including the enforcement of any related guarantee),</w:t>
      </w:r>
    </w:p>
    <w:p w:rsidR="003331F0" w:rsidRDefault="003331F0">
      <w:pPr>
        <w:kinsoku w:val="0"/>
        <w:overflowPunct w:val="0"/>
        <w:autoSpaceDE/>
        <w:autoSpaceDN/>
        <w:adjustRightInd/>
        <w:spacing w:before="238" w:line="274" w:lineRule="exact"/>
        <w:ind w:left="1512"/>
        <w:textAlignment w:val="baseline"/>
        <w:rPr>
          <w:spacing w:val="-1"/>
          <w:sz w:val="24"/>
          <w:szCs w:val="24"/>
        </w:rPr>
      </w:pPr>
      <w:r>
        <w:rPr>
          <w:spacing w:val="-1"/>
          <w:sz w:val="24"/>
          <w:szCs w:val="24"/>
        </w:rPr>
        <w:t>in a proper and timely manner.</w:t>
      </w:r>
    </w:p>
    <w:p w:rsidR="003331F0" w:rsidRDefault="003331F0">
      <w:pPr>
        <w:tabs>
          <w:tab w:val="left" w:pos="1440"/>
        </w:tabs>
        <w:kinsoku w:val="0"/>
        <w:overflowPunct w:val="0"/>
        <w:autoSpaceDE/>
        <w:autoSpaceDN/>
        <w:adjustRightInd/>
        <w:spacing w:before="241" w:line="274" w:lineRule="exact"/>
        <w:ind w:left="720"/>
        <w:textAlignment w:val="baseline"/>
        <w:rPr>
          <w:spacing w:val="2"/>
          <w:sz w:val="24"/>
          <w:szCs w:val="24"/>
        </w:rPr>
      </w:pPr>
      <w:r>
        <w:rPr>
          <w:spacing w:val="2"/>
          <w:sz w:val="24"/>
          <w:szCs w:val="24"/>
        </w:rPr>
        <w:t>(d)</w:t>
      </w:r>
      <w:r>
        <w:rPr>
          <w:spacing w:val="2"/>
          <w:sz w:val="24"/>
          <w:szCs w:val="24"/>
        </w:rPr>
        <w:tab/>
        <w:t>Any Lease Prepayment Proceeds must be paid into the Deposit Account for</w:t>
      </w:r>
    </w:p>
    <w:p w:rsidR="003331F0" w:rsidRDefault="003331F0">
      <w:pPr>
        <w:kinsoku w:val="0"/>
        <w:overflowPunct w:val="0"/>
        <w:autoSpaceDE/>
        <w:autoSpaceDN/>
        <w:adjustRightInd/>
        <w:spacing w:before="4" w:line="275" w:lineRule="exact"/>
        <w:ind w:left="1512"/>
        <w:textAlignment w:val="baseline"/>
        <w:rPr>
          <w:i/>
          <w:iCs/>
          <w:sz w:val="24"/>
          <w:szCs w:val="24"/>
        </w:rPr>
      </w:pPr>
      <w:r>
        <w:rPr>
          <w:sz w:val="24"/>
          <w:szCs w:val="24"/>
        </w:rPr>
        <w:t xml:space="preserve">application in accordance with Clause 17.4 </w:t>
      </w:r>
      <w:r>
        <w:rPr>
          <w:i/>
          <w:iCs/>
          <w:sz w:val="24"/>
          <w:szCs w:val="24"/>
        </w:rPr>
        <w:t>(Deposit Account).</w:t>
      </w:r>
    </w:p>
    <w:p w:rsidR="003331F0" w:rsidRDefault="003331F0">
      <w:pPr>
        <w:tabs>
          <w:tab w:val="left" w:pos="1440"/>
        </w:tabs>
        <w:kinsoku w:val="0"/>
        <w:overflowPunct w:val="0"/>
        <w:autoSpaceDE/>
        <w:autoSpaceDN/>
        <w:adjustRightInd/>
        <w:spacing w:before="239" w:line="274" w:lineRule="exact"/>
        <w:ind w:left="720"/>
        <w:textAlignment w:val="baseline"/>
        <w:rPr>
          <w:spacing w:val="5"/>
          <w:sz w:val="24"/>
          <w:szCs w:val="24"/>
        </w:rPr>
      </w:pPr>
      <w:r>
        <w:rPr>
          <w:spacing w:val="5"/>
          <w:sz w:val="24"/>
          <w:szCs w:val="24"/>
        </w:rPr>
        <w:t>(e)</w:t>
      </w:r>
      <w:r>
        <w:rPr>
          <w:spacing w:val="5"/>
          <w:sz w:val="24"/>
          <w:szCs w:val="24"/>
        </w:rPr>
        <w:tab/>
        <w:t>The Propcos must use their reasonable endeavours to find tenants for any</w:t>
      </w:r>
    </w:p>
    <w:p w:rsidR="003331F0" w:rsidRDefault="003331F0">
      <w:pPr>
        <w:kinsoku w:val="0"/>
        <w:overflowPunct w:val="0"/>
        <w:autoSpaceDE/>
        <w:autoSpaceDN/>
        <w:adjustRightInd/>
        <w:spacing w:before="4" w:line="274" w:lineRule="exact"/>
        <w:ind w:left="1512"/>
        <w:jc w:val="both"/>
        <w:textAlignment w:val="baseline"/>
        <w:rPr>
          <w:sz w:val="24"/>
          <w:szCs w:val="24"/>
        </w:rPr>
      </w:pPr>
      <w:r>
        <w:rPr>
          <w:sz w:val="24"/>
          <w:szCs w:val="24"/>
        </w:rPr>
        <w:t>vacant lettable space in the Properties with a view to granting a Lease Document with respect to that space.</w:t>
      </w:r>
    </w:p>
    <w:p w:rsidR="003331F0" w:rsidRDefault="003331F0">
      <w:pPr>
        <w:kinsoku w:val="0"/>
        <w:overflowPunct w:val="0"/>
        <w:autoSpaceDE/>
        <w:autoSpaceDN/>
        <w:adjustRightInd/>
        <w:spacing w:before="244" w:line="278" w:lineRule="exact"/>
        <w:textAlignment w:val="baseline"/>
        <w:rPr>
          <w:b/>
          <w:bCs/>
          <w:spacing w:val="14"/>
          <w:sz w:val="24"/>
          <w:szCs w:val="24"/>
        </w:rPr>
      </w:pPr>
      <w:r>
        <w:rPr>
          <w:spacing w:val="14"/>
          <w:sz w:val="24"/>
          <w:szCs w:val="24"/>
        </w:rPr>
        <w:t xml:space="preserve">23.3 </w:t>
      </w:r>
      <w:r>
        <w:rPr>
          <w:b/>
          <w:bCs/>
          <w:spacing w:val="14"/>
          <w:sz w:val="24"/>
          <w:szCs w:val="24"/>
        </w:rPr>
        <w:t>Maintenance</w:t>
      </w:r>
    </w:p>
    <w:p w:rsidR="003331F0" w:rsidRDefault="003331F0">
      <w:pPr>
        <w:kinsoku w:val="0"/>
        <w:overflowPunct w:val="0"/>
        <w:autoSpaceDE/>
        <w:autoSpaceDN/>
        <w:adjustRightInd/>
        <w:spacing w:before="231" w:after="1653" w:line="278" w:lineRule="exact"/>
        <w:ind w:left="720"/>
        <w:textAlignment w:val="baseline"/>
        <w:rPr>
          <w:sz w:val="24"/>
          <w:szCs w:val="24"/>
        </w:rPr>
      </w:pPr>
      <w:r>
        <w:rPr>
          <w:sz w:val="24"/>
          <w:szCs w:val="24"/>
        </w:rPr>
        <w:t>Each Propco must ensure that all buildings, pl</w:t>
      </w:r>
      <w:r>
        <w:rPr>
          <w:sz w:val="24"/>
          <w:szCs w:val="24"/>
          <w:lang w:val="es-ES" w:eastAsia="es-ES"/>
        </w:rPr>
        <w:t>an</w:t>
      </w:r>
      <w:r>
        <w:rPr>
          <w:sz w:val="24"/>
          <w:szCs w:val="24"/>
        </w:rPr>
        <w:t>t, machinery, fixtures and fittings on its Property are in, and maintained in:</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- 125 -</w:t>
      </w:r>
      <w:r>
        <w:rPr>
          <w:sz w:val="24"/>
          <w:szCs w:val="24"/>
        </w:rPr>
        <w:tab/>
      </w:r>
      <w:r>
        <w:rPr>
          <w:sz w:val="16"/>
          <w:szCs w:val="16"/>
        </w:rPr>
        <w:t>70-40580707</w:t>
      </w:r>
    </w:p>
    <w:p w:rsidR="003331F0" w:rsidRDefault="003331F0">
      <w:pPr>
        <w:kinsoku w:val="0"/>
        <w:overflowPunct w:val="0"/>
        <w:autoSpaceDE/>
        <w:autoSpaceDN/>
        <w:adjustRightInd/>
        <w:spacing w:before="88" w:line="20" w:lineRule="exact"/>
        <w:textAlignment w:val="baseline"/>
        <w:rPr>
          <w:sz w:val="24"/>
          <w:szCs w:val="24"/>
        </w:rPr>
      </w:pPr>
    </w:p>
    <w:tbl>
      <w:tblPr>
        <w:tblW w:w="0" w:type="auto"/>
        <w:tblLayout w:type="fixed"/>
        <w:tblCellMar>
          <w:left w:w="0" w:type="dxa"/>
          <w:right w:w="0" w:type="dxa"/>
        </w:tblCellMar>
        <w:tblLook w:val="0000" w:firstRow="0" w:lastRow="0" w:firstColumn="0" w:lastColumn="0" w:noHBand="0" w:noVBand="0"/>
      </w:tblPr>
      <w:tblGrid>
        <w:gridCol w:w="1031"/>
        <w:gridCol w:w="8078"/>
      </w:tblGrid>
      <w:tr w:rsidR="003331F0">
        <w:tblPrEx>
          <w:tblCellMar>
            <w:top w:w="0" w:type="dxa"/>
            <w:left w:w="0" w:type="dxa"/>
            <w:bottom w:w="0" w:type="dxa"/>
            <w:right w:w="0" w:type="dxa"/>
          </w:tblCellMar>
        </w:tblPrEx>
        <w:trPr>
          <w:trHeight w:hRule="exact" w:val="2131"/>
        </w:trPr>
        <w:tc>
          <w:tcPr>
            <w:tcW w:w="1031" w:type="dxa"/>
            <w:tcBorders>
              <w:top w:val="nil"/>
              <w:left w:val="nil"/>
              <w:bottom w:val="nil"/>
              <w:right w:val="nil"/>
            </w:tcBorders>
          </w:tcPr>
          <w:p w:rsidR="003331F0" w:rsidRDefault="003331F0">
            <w:pPr>
              <w:kinsoku w:val="0"/>
              <w:overflowPunct w:val="0"/>
              <w:autoSpaceDE/>
              <w:autoSpaceDN/>
              <w:adjustRightInd/>
              <w:spacing w:before="88" w:line="20" w:lineRule="exact"/>
              <w:textAlignment w:val="baseline"/>
              <w:rPr>
                <w:sz w:val="24"/>
                <w:szCs w:val="24"/>
              </w:rPr>
            </w:pPr>
          </w:p>
        </w:tc>
        <w:tc>
          <w:tcPr>
            <w:tcW w:w="8078" w:type="dxa"/>
            <w:tcBorders>
              <w:top w:val="nil"/>
              <w:left w:val="nil"/>
              <w:bottom w:val="nil"/>
              <w:right w:val="nil"/>
            </w:tcBorders>
          </w:tcPr>
          <w:p w:rsidR="003331F0" w:rsidRDefault="003331F0">
            <w:pPr>
              <w:kinsoku w:val="0"/>
              <w:overflowPunct w:val="0"/>
              <w:autoSpaceDE/>
              <w:autoSpaceDN/>
              <w:adjustRightInd/>
              <w:spacing w:line="263" w:lineRule="exact"/>
              <w:ind w:left="432"/>
              <w:jc w:val="both"/>
              <w:textAlignment w:val="baseline"/>
              <w:rPr>
                <w:sz w:val="24"/>
                <w:szCs w:val="24"/>
              </w:rPr>
            </w:pPr>
            <w:r>
              <w:rPr>
                <w:sz w:val="24"/>
                <w:szCs w:val="24"/>
              </w:rPr>
              <w:t xml:space="preserve">good and substantial repair and condition </w:t>
            </w:r>
            <w:r>
              <w:rPr>
                <w:sz w:val="24"/>
                <w:szCs w:val="24"/>
                <w:lang w:val="es-ES" w:eastAsia="es-ES"/>
              </w:rPr>
              <w:t>an</w:t>
            </w:r>
            <w:r>
              <w:rPr>
                <w:sz w:val="24"/>
                <w:szCs w:val="24"/>
              </w:rPr>
              <w:t>d, as appropriate, in good working order and when necessary replace the same by items of similar or better quality and value;</w:t>
            </w:r>
          </w:p>
          <w:p w:rsidR="003331F0" w:rsidRDefault="003331F0">
            <w:pPr>
              <w:kinsoku w:val="0"/>
              <w:overflowPunct w:val="0"/>
              <w:autoSpaceDE/>
              <w:autoSpaceDN/>
              <w:adjustRightInd/>
              <w:spacing w:before="237" w:line="274" w:lineRule="exact"/>
              <w:ind w:left="432"/>
              <w:jc w:val="both"/>
              <w:textAlignment w:val="baseline"/>
              <w:rPr>
                <w:sz w:val="24"/>
                <w:szCs w:val="24"/>
              </w:rPr>
            </w:pPr>
            <w:r>
              <w:rPr>
                <w:sz w:val="24"/>
                <w:szCs w:val="24"/>
              </w:rPr>
              <w:t>such repair, condition and order as to enable them to be let in accordance with all applicable laws and regulations, including any applicable laws and regulations relating to fire safety; for this purpose, a law or regulation will be regarded as applicable if it is either:</w:t>
            </w:r>
          </w:p>
        </w:tc>
      </w:tr>
    </w:tbl>
    <w:p w:rsidR="003331F0" w:rsidRDefault="003331F0">
      <w:pPr>
        <w:kinsoku w:val="0"/>
        <w:overflowPunct w:val="0"/>
        <w:autoSpaceDE/>
        <w:autoSpaceDN/>
        <w:adjustRightInd/>
        <w:spacing w:after="222" w:line="20" w:lineRule="exact"/>
        <w:textAlignment w:val="baseline"/>
        <w:rPr>
          <w:sz w:val="24"/>
          <w:szCs w:val="24"/>
        </w:rPr>
      </w:pPr>
    </w:p>
    <w:p w:rsidR="003331F0" w:rsidRDefault="003331F0">
      <w:pPr>
        <w:numPr>
          <w:ilvl w:val="0"/>
          <w:numId w:val="450"/>
        </w:numPr>
        <w:kinsoku w:val="0"/>
        <w:overflowPunct w:val="0"/>
        <w:autoSpaceDE/>
        <w:autoSpaceDN/>
        <w:adjustRightInd/>
        <w:spacing w:line="272" w:lineRule="exact"/>
        <w:jc w:val="both"/>
        <w:textAlignment w:val="baseline"/>
        <w:rPr>
          <w:spacing w:val="2"/>
          <w:sz w:val="24"/>
          <w:szCs w:val="24"/>
        </w:rPr>
      </w:pPr>
      <w:r>
        <w:rPr>
          <w:spacing w:val="2"/>
          <w:sz w:val="24"/>
          <w:szCs w:val="24"/>
        </w:rPr>
        <w:t>in force; or</w:t>
      </w:r>
    </w:p>
    <w:p w:rsidR="003331F0" w:rsidRDefault="003331F0">
      <w:pPr>
        <w:numPr>
          <w:ilvl w:val="0"/>
          <w:numId w:val="450"/>
        </w:numPr>
        <w:kinsoku w:val="0"/>
        <w:overflowPunct w:val="0"/>
        <w:autoSpaceDE/>
        <w:autoSpaceDN/>
        <w:adjustRightInd/>
        <w:spacing w:before="245" w:line="275" w:lineRule="exact"/>
        <w:jc w:val="both"/>
        <w:textAlignment w:val="baseline"/>
        <w:rPr>
          <w:sz w:val="24"/>
          <w:szCs w:val="24"/>
        </w:rPr>
      </w:pPr>
      <w:r>
        <w:rPr>
          <w:sz w:val="24"/>
          <w:szCs w:val="24"/>
        </w:rPr>
        <w:t>it is expected to come into force and a prudent property owner in the</w:t>
      </w:r>
      <w:r>
        <w:rPr>
          <w:sz w:val="24"/>
          <w:szCs w:val="24"/>
        </w:rPr>
        <w:br/>
        <w:t>same business as that Obligor would ensure that its buildings, pl</w:t>
      </w:r>
      <w:r>
        <w:rPr>
          <w:sz w:val="24"/>
          <w:szCs w:val="24"/>
          <w:lang w:val="es-ES" w:eastAsia="es-ES"/>
        </w:rPr>
        <w:t>an</w:t>
      </w:r>
      <w:r>
        <w:rPr>
          <w:sz w:val="24"/>
          <w:szCs w:val="24"/>
        </w:rPr>
        <w:t>t, machinery, fixtures and fittings were in such condition, repair and order in anticipation of that law or regulation coming into force.</w:t>
      </w:r>
    </w:p>
    <w:p w:rsidR="003331F0" w:rsidRDefault="003331F0">
      <w:pPr>
        <w:kinsoku w:val="0"/>
        <w:overflowPunct w:val="0"/>
        <w:autoSpaceDE/>
        <w:autoSpaceDN/>
        <w:adjustRightInd/>
        <w:spacing w:before="246" w:line="274" w:lineRule="exact"/>
        <w:textAlignment w:val="baseline"/>
        <w:rPr>
          <w:b/>
          <w:bCs/>
          <w:spacing w:val="7"/>
          <w:sz w:val="24"/>
          <w:szCs w:val="24"/>
        </w:rPr>
      </w:pPr>
      <w:r>
        <w:rPr>
          <w:spacing w:val="7"/>
          <w:sz w:val="24"/>
          <w:szCs w:val="24"/>
        </w:rPr>
        <w:t xml:space="preserve">23.4 </w:t>
      </w:r>
      <w:r>
        <w:rPr>
          <w:b/>
          <w:bCs/>
          <w:spacing w:val="7"/>
          <w:sz w:val="24"/>
          <w:szCs w:val="24"/>
        </w:rPr>
        <w:t>Development and Alterations</w:t>
      </w:r>
    </w:p>
    <w:p w:rsidR="003331F0" w:rsidRDefault="003331F0">
      <w:pPr>
        <w:tabs>
          <w:tab w:val="left" w:pos="1440"/>
        </w:tabs>
        <w:kinsoku w:val="0"/>
        <w:overflowPunct w:val="0"/>
        <w:autoSpaceDE/>
        <w:autoSpaceDN/>
        <w:adjustRightInd/>
        <w:spacing w:before="240" w:line="276" w:lineRule="exact"/>
        <w:ind w:left="720"/>
        <w:textAlignment w:val="baseline"/>
        <w:rPr>
          <w:spacing w:val="11"/>
          <w:sz w:val="24"/>
          <w:szCs w:val="24"/>
        </w:rPr>
      </w:pPr>
      <w:r>
        <w:rPr>
          <w:spacing w:val="11"/>
          <w:sz w:val="24"/>
          <w:szCs w:val="24"/>
        </w:rPr>
        <w:t>(a)</w:t>
      </w:r>
      <w:r>
        <w:rPr>
          <w:spacing w:val="11"/>
          <w:sz w:val="24"/>
          <w:szCs w:val="24"/>
        </w:rPr>
        <w:tab/>
        <w:t>No Propco may without the p</w:t>
      </w:r>
      <w:r>
        <w:rPr>
          <w:spacing w:val="11"/>
          <w:sz w:val="24"/>
          <w:szCs w:val="24"/>
          <w:lang w:val="es-ES" w:eastAsia="es-ES"/>
        </w:rPr>
        <w:t>ri</w:t>
      </w:r>
      <w:r>
        <w:rPr>
          <w:spacing w:val="11"/>
          <w:sz w:val="24"/>
          <w:szCs w:val="24"/>
        </w:rPr>
        <w:t>or consent of the Agent (acting on the</w:t>
      </w:r>
    </w:p>
    <w:p w:rsidR="003331F0" w:rsidRDefault="003331F0">
      <w:pPr>
        <w:kinsoku w:val="0"/>
        <w:overflowPunct w:val="0"/>
        <w:autoSpaceDE/>
        <w:autoSpaceDN/>
        <w:adjustRightInd/>
        <w:spacing w:before="2" w:line="273" w:lineRule="exact"/>
        <w:ind w:left="1512"/>
        <w:textAlignment w:val="baseline"/>
        <w:rPr>
          <w:spacing w:val="-1"/>
          <w:sz w:val="24"/>
          <w:szCs w:val="24"/>
        </w:rPr>
      </w:pPr>
      <w:r>
        <w:rPr>
          <w:spacing w:val="-1"/>
          <w:sz w:val="24"/>
          <w:szCs w:val="24"/>
        </w:rPr>
        <w:t>instructions of the Majority Lenders):</w:t>
      </w:r>
    </w:p>
    <w:p w:rsidR="003331F0" w:rsidRDefault="003331F0">
      <w:pPr>
        <w:numPr>
          <w:ilvl w:val="0"/>
          <w:numId w:val="451"/>
        </w:numPr>
        <w:kinsoku w:val="0"/>
        <w:overflowPunct w:val="0"/>
        <w:autoSpaceDE/>
        <w:autoSpaceDN/>
        <w:adjustRightInd/>
        <w:spacing w:before="230" w:line="281" w:lineRule="exact"/>
        <w:jc w:val="both"/>
        <w:textAlignment w:val="baseline"/>
        <w:rPr>
          <w:sz w:val="24"/>
          <w:szCs w:val="24"/>
        </w:rPr>
      </w:pPr>
      <w:r>
        <w:rPr>
          <w:sz w:val="24"/>
          <w:szCs w:val="24"/>
        </w:rPr>
        <w:t>make or allow to be made any application for planning permission in</w:t>
      </w:r>
      <w:r>
        <w:rPr>
          <w:sz w:val="24"/>
          <w:szCs w:val="24"/>
        </w:rPr>
        <w:br/>
        <w:t>respect of any part of its Property; or</w:t>
      </w:r>
    </w:p>
    <w:p w:rsidR="003331F0" w:rsidRDefault="003331F0">
      <w:pPr>
        <w:numPr>
          <w:ilvl w:val="0"/>
          <w:numId w:val="451"/>
        </w:numPr>
        <w:kinsoku w:val="0"/>
        <w:overflowPunct w:val="0"/>
        <w:autoSpaceDE/>
        <w:autoSpaceDN/>
        <w:adjustRightInd/>
        <w:spacing w:before="240" w:line="276" w:lineRule="exact"/>
        <w:jc w:val="both"/>
        <w:textAlignment w:val="baseline"/>
        <w:rPr>
          <w:sz w:val="24"/>
          <w:szCs w:val="24"/>
        </w:rPr>
      </w:pPr>
      <w:r>
        <w:rPr>
          <w:sz w:val="24"/>
          <w:szCs w:val="24"/>
        </w:rPr>
        <w:t>car</w:t>
      </w:r>
      <w:r>
        <w:rPr>
          <w:sz w:val="24"/>
          <w:szCs w:val="24"/>
          <w:lang w:val="es-ES" w:eastAsia="es-ES"/>
        </w:rPr>
        <w:t xml:space="preserve">ry </w:t>
      </w:r>
      <w:r>
        <w:rPr>
          <w:sz w:val="24"/>
          <w:szCs w:val="24"/>
        </w:rPr>
        <w:t>out, or allow to be carried out, any demolition, construction, structural alterations or additions, development or other similar operations in respect of, or any material change in the use of, any part of its Property.</w:t>
      </w:r>
    </w:p>
    <w:p w:rsidR="003331F0" w:rsidRDefault="003331F0">
      <w:pPr>
        <w:tabs>
          <w:tab w:val="left" w:pos="1440"/>
        </w:tabs>
        <w:kinsoku w:val="0"/>
        <w:overflowPunct w:val="0"/>
        <w:autoSpaceDE/>
        <w:autoSpaceDN/>
        <w:adjustRightInd/>
        <w:spacing w:before="241" w:line="273" w:lineRule="exact"/>
        <w:ind w:left="720"/>
        <w:textAlignment w:val="baseline"/>
        <w:rPr>
          <w:spacing w:val="-1"/>
          <w:sz w:val="24"/>
          <w:szCs w:val="24"/>
        </w:rPr>
      </w:pPr>
      <w:r>
        <w:rPr>
          <w:spacing w:val="-1"/>
          <w:sz w:val="24"/>
          <w:szCs w:val="24"/>
        </w:rPr>
        <w:t>(b)</w:t>
      </w:r>
      <w:r>
        <w:rPr>
          <w:spacing w:val="-1"/>
          <w:sz w:val="24"/>
          <w:szCs w:val="24"/>
        </w:rPr>
        <w:tab/>
        <w:t>Paragraph (a) above shall not apply to:</w:t>
      </w:r>
    </w:p>
    <w:p w:rsidR="003331F0" w:rsidRDefault="003331F0">
      <w:pPr>
        <w:numPr>
          <w:ilvl w:val="0"/>
          <w:numId w:val="452"/>
        </w:numPr>
        <w:kinsoku w:val="0"/>
        <w:overflowPunct w:val="0"/>
        <w:autoSpaceDE/>
        <w:autoSpaceDN/>
        <w:adjustRightInd/>
        <w:spacing w:before="244" w:line="274" w:lineRule="exact"/>
        <w:jc w:val="both"/>
        <w:textAlignment w:val="baseline"/>
        <w:rPr>
          <w:sz w:val="24"/>
          <w:szCs w:val="24"/>
        </w:rPr>
      </w:pPr>
      <w:r>
        <w:rPr>
          <w:sz w:val="24"/>
          <w:szCs w:val="24"/>
        </w:rPr>
        <w:t>the maintenance of the buildings, pl</w:t>
      </w:r>
      <w:r>
        <w:rPr>
          <w:sz w:val="24"/>
          <w:szCs w:val="24"/>
          <w:lang w:val="es-ES" w:eastAsia="es-ES"/>
        </w:rPr>
        <w:t>an</w:t>
      </w:r>
      <w:r>
        <w:rPr>
          <w:sz w:val="24"/>
          <w:szCs w:val="24"/>
        </w:rPr>
        <w:t>t, machinery, fixtures and fittings</w:t>
      </w:r>
      <w:r>
        <w:rPr>
          <w:sz w:val="24"/>
          <w:szCs w:val="24"/>
        </w:rPr>
        <w:br/>
        <w:t>in accordance with the Transaction Documents; or</w:t>
      </w:r>
    </w:p>
    <w:p w:rsidR="003331F0" w:rsidRDefault="003331F0">
      <w:pPr>
        <w:numPr>
          <w:ilvl w:val="0"/>
          <w:numId w:val="452"/>
        </w:numPr>
        <w:kinsoku w:val="0"/>
        <w:overflowPunct w:val="0"/>
        <w:autoSpaceDE/>
        <w:autoSpaceDN/>
        <w:adjustRightInd/>
        <w:spacing w:before="245" w:line="272" w:lineRule="exact"/>
        <w:jc w:val="both"/>
        <w:textAlignment w:val="baseline"/>
        <w:rPr>
          <w:sz w:val="24"/>
          <w:szCs w:val="24"/>
        </w:rPr>
      </w:pPr>
      <w:r>
        <w:rPr>
          <w:sz w:val="24"/>
          <w:szCs w:val="24"/>
        </w:rPr>
        <w:t>the carrying out of non-structural improvements or alterations which</w:t>
      </w:r>
      <w:r>
        <w:rPr>
          <w:sz w:val="24"/>
          <w:szCs w:val="24"/>
        </w:rPr>
        <w:br/>
        <w:t>affect only the interior of any building on a Property; or</w:t>
      </w:r>
    </w:p>
    <w:p w:rsidR="003331F0" w:rsidRDefault="003331F0">
      <w:pPr>
        <w:numPr>
          <w:ilvl w:val="0"/>
          <w:numId w:val="453"/>
        </w:numPr>
        <w:kinsoku w:val="0"/>
        <w:overflowPunct w:val="0"/>
        <w:autoSpaceDE/>
        <w:autoSpaceDN/>
        <w:adjustRightInd/>
        <w:spacing w:line="518" w:lineRule="exact"/>
        <w:ind w:right="2232"/>
        <w:textAlignment w:val="baseline"/>
        <w:rPr>
          <w:sz w:val="24"/>
          <w:szCs w:val="24"/>
          <w:lang w:val="es-ES" w:eastAsia="es-ES"/>
        </w:rPr>
      </w:pPr>
      <w:r>
        <w:rPr>
          <w:sz w:val="24"/>
          <w:szCs w:val="24"/>
        </w:rPr>
        <w:t xml:space="preserve">the carrying out of any Approved Capex Project, in the case </w:t>
      </w:r>
      <w:r>
        <w:rPr>
          <w:sz w:val="24"/>
          <w:szCs w:val="24"/>
          <w:lang w:val="es-ES" w:eastAsia="es-ES"/>
        </w:rPr>
        <w:t>of:</w:t>
      </w:r>
    </w:p>
    <w:p w:rsidR="003331F0" w:rsidRDefault="003331F0">
      <w:pPr>
        <w:numPr>
          <w:ilvl w:val="0"/>
          <w:numId w:val="454"/>
        </w:numPr>
        <w:tabs>
          <w:tab w:val="right" w:pos="9072"/>
        </w:tabs>
        <w:kinsoku w:val="0"/>
        <w:overflowPunct w:val="0"/>
        <w:autoSpaceDE/>
        <w:autoSpaceDN/>
        <w:adjustRightInd/>
        <w:spacing w:before="238" w:line="276" w:lineRule="exact"/>
        <w:jc w:val="both"/>
        <w:textAlignment w:val="baseline"/>
        <w:rPr>
          <w:sz w:val="24"/>
          <w:szCs w:val="24"/>
        </w:rPr>
      </w:pPr>
      <w:r>
        <w:rPr>
          <w:sz w:val="24"/>
          <w:szCs w:val="24"/>
        </w:rPr>
        <w:t>paragraphs (i) and (ii) above, provided that such maintenance,</w:t>
      </w:r>
      <w:r>
        <w:rPr>
          <w:sz w:val="24"/>
          <w:szCs w:val="24"/>
        </w:rPr>
        <w:br/>
        <w:t>improvements or alterations are in accordance with the Business Plan and are funded from amounts st</w:t>
      </w:r>
      <w:r>
        <w:rPr>
          <w:sz w:val="24"/>
          <w:szCs w:val="24"/>
          <w:lang w:val="es-ES" w:eastAsia="es-ES"/>
        </w:rPr>
        <w:t>an</w:t>
      </w:r>
      <w:r>
        <w:rPr>
          <w:sz w:val="24"/>
          <w:szCs w:val="24"/>
        </w:rPr>
        <w:t>ding to the credit of the General Accounts or the proceeds of new equity contributions or Subordinated Debt made in favour of the Parent and onlent (directly or indirectly) to the relevant Propco by way of Subordinated Debt or contributed to the relevant Propco by way of equity; and</w:t>
      </w:r>
    </w:p>
    <w:p w:rsidR="003331F0" w:rsidRDefault="003331F0">
      <w:pPr>
        <w:numPr>
          <w:ilvl w:val="0"/>
          <w:numId w:val="455"/>
        </w:numPr>
        <w:kinsoku w:val="0"/>
        <w:overflowPunct w:val="0"/>
        <w:autoSpaceDE/>
        <w:autoSpaceDN/>
        <w:adjustRightInd/>
        <w:spacing w:before="233" w:after="775" w:line="279" w:lineRule="exact"/>
        <w:jc w:val="both"/>
        <w:textAlignment w:val="baseline"/>
        <w:rPr>
          <w:sz w:val="24"/>
          <w:szCs w:val="24"/>
        </w:rPr>
      </w:pPr>
      <w:r>
        <w:rPr>
          <w:sz w:val="24"/>
          <w:szCs w:val="24"/>
        </w:rPr>
        <w:lastRenderedPageBreak/>
        <w:t>paragraph (iii) above, provided that such Approved Capex Project is funded from:</w:t>
      </w:r>
    </w:p>
    <w:p w:rsidR="003331F0" w:rsidRDefault="003331F0">
      <w:pPr>
        <w:tabs>
          <w:tab w:val="left" w:pos="4176"/>
          <w:tab w:val="right" w:pos="9072"/>
        </w:tabs>
        <w:kinsoku w:val="0"/>
        <w:overflowPunct w:val="0"/>
        <w:autoSpaceDE/>
        <w:autoSpaceDN/>
        <w:adjustRightInd/>
        <w:spacing w:after="47" w:line="241" w:lineRule="exact"/>
        <w:textAlignment w:val="baseline"/>
        <w:rPr>
          <w:sz w:val="16"/>
          <w:szCs w:val="16"/>
        </w:rPr>
      </w:pPr>
      <w:r>
        <w:rPr>
          <w:sz w:val="16"/>
          <w:szCs w:val="16"/>
        </w:rPr>
        <w:t>80184-5-446-v17.0</w:t>
      </w:r>
      <w:r>
        <w:rPr>
          <w:sz w:val="16"/>
          <w:szCs w:val="16"/>
        </w:rPr>
        <w:tab/>
      </w:r>
      <w:r>
        <w:rPr>
          <w:sz w:val="24"/>
          <w:szCs w:val="24"/>
        </w:rPr>
        <w:t>- 126 -</w:t>
      </w:r>
      <w:r>
        <w:rPr>
          <w:sz w:val="24"/>
          <w:szCs w:val="24"/>
        </w:rPr>
        <w:tab/>
      </w:r>
      <w:r>
        <w:rPr>
          <w:sz w:val="16"/>
          <w:szCs w:val="16"/>
        </w:rPr>
        <w:t>70-40580707</w:t>
      </w:r>
    </w:p>
    <w:p w:rsidR="003331F0" w:rsidRDefault="003331F0">
      <w:pPr>
        <w:pageBreakBefore/>
        <w:numPr>
          <w:ilvl w:val="0"/>
          <w:numId w:val="456"/>
        </w:numPr>
        <w:tabs>
          <w:tab w:val="right" w:pos="9072"/>
        </w:tabs>
        <w:kinsoku w:val="0"/>
        <w:overflowPunct w:val="0"/>
        <w:autoSpaceDE/>
        <w:autoSpaceDN/>
        <w:adjustRightInd/>
        <w:spacing w:before="74" w:line="275" w:lineRule="exact"/>
        <w:jc w:val="both"/>
        <w:textAlignment w:val="baseline"/>
        <w:rPr>
          <w:sz w:val="24"/>
          <w:szCs w:val="24"/>
        </w:rPr>
      </w:pPr>
      <w:r>
        <w:rPr>
          <w:sz w:val="24"/>
          <w:szCs w:val="24"/>
        </w:rPr>
        <w:lastRenderedPageBreak/>
        <w:t>amounts st</w:t>
      </w:r>
      <w:r>
        <w:rPr>
          <w:sz w:val="24"/>
          <w:szCs w:val="24"/>
          <w:lang w:val="es-ES" w:eastAsia="es-ES"/>
        </w:rPr>
        <w:t>an</w:t>
      </w:r>
      <w:r>
        <w:rPr>
          <w:sz w:val="24"/>
          <w:szCs w:val="24"/>
        </w:rPr>
        <w:t>ding to the credit of the General Accounts</w:t>
      </w:r>
      <w:r>
        <w:rPr>
          <w:sz w:val="24"/>
          <w:szCs w:val="24"/>
        </w:rPr>
        <w:br/>
        <w:t>or the proceeds of new equity contributions or Subordinated Debt made in favour of the Parent and onlent (directly or indirectly) to the relevant Propco by way of Subordinated Debt or contributed to the relevant Propco by way of equity; or</w:t>
      </w:r>
    </w:p>
    <w:p w:rsidR="003331F0" w:rsidRDefault="003331F0">
      <w:pPr>
        <w:numPr>
          <w:ilvl w:val="0"/>
          <w:numId w:val="456"/>
        </w:numPr>
        <w:tabs>
          <w:tab w:val="right" w:pos="9072"/>
        </w:tabs>
        <w:kinsoku w:val="0"/>
        <w:overflowPunct w:val="0"/>
        <w:autoSpaceDE/>
        <w:autoSpaceDN/>
        <w:adjustRightInd/>
        <w:spacing w:before="244" w:line="274" w:lineRule="exact"/>
        <w:jc w:val="both"/>
        <w:textAlignment w:val="baseline"/>
        <w:rPr>
          <w:sz w:val="24"/>
          <w:szCs w:val="24"/>
        </w:rPr>
      </w:pPr>
      <w:r>
        <w:rPr>
          <w:sz w:val="24"/>
          <w:szCs w:val="24"/>
        </w:rPr>
        <w:t>amounts st</w:t>
      </w:r>
      <w:r>
        <w:rPr>
          <w:sz w:val="24"/>
          <w:szCs w:val="24"/>
          <w:lang w:val="es-ES" w:eastAsia="es-ES"/>
        </w:rPr>
        <w:t>an</w:t>
      </w:r>
      <w:r>
        <w:rPr>
          <w:sz w:val="24"/>
          <w:szCs w:val="24"/>
        </w:rPr>
        <w:t>ding to the credit of the Capex Reserve</w:t>
      </w:r>
      <w:r>
        <w:rPr>
          <w:sz w:val="24"/>
          <w:szCs w:val="24"/>
        </w:rPr>
        <w:br/>
        <w:t>Account.</w:t>
      </w:r>
    </w:p>
    <w:p w:rsidR="003331F0" w:rsidRDefault="003331F0">
      <w:pPr>
        <w:tabs>
          <w:tab w:val="right" w:pos="9072"/>
        </w:tabs>
        <w:kinsoku w:val="0"/>
        <w:overflowPunct w:val="0"/>
        <w:autoSpaceDE/>
        <w:autoSpaceDN/>
        <w:adjustRightInd/>
        <w:spacing w:before="244" w:line="274" w:lineRule="exact"/>
        <w:ind w:left="720"/>
        <w:textAlignment w:val="baseline"/>
        <w:rPr>
          <w:sz w:val="24"/>
          <w:szCs w:val="24"/>
        </w:rPr>
      </w:pPr>
      <w:r>
        <w:rPr>
          <w:sz w:val="24"/>
          <w:szCs w:val="24"/>
        </w:rPr>
        <w:t>(c)</w:t>
      </w:r>
      <w:r>
        <w:rPr>
          <w:sz w:val="24"/>
          <w:szCs w:val="24"/>
        </w:rPr>
        <w:tab/>
        <w:t>Each Propco must comply in all respects with all planning laws, permissions,</w:t>
      </w:r>
    </w:p>
    <w:p w:rsidR="003331F0" w:rsidRDefault="003331F0">
      <w:pPr>
        <w:kinsoku w:val="0"/>
        <w:overflowPunct w:val="0"/>
        <w:autoSpaceDE/>
        <w:autoSpaceDN/>
        <w:adjustRightInd/>
        <w:spacing w:line="274" w:lineRule="exact"/>
        <w:ind w:left="1440"/>
        <w:textAlignment w:val="baseline"/>
        <w:rPr>
          <w:sz w:val="24"/>
          <w:szCs w:val="24"/>
        </w:rPr>
      </w:pPr>
      <w:r>
        <w:rPr>
          <w:sz w:val="24"/>
          <w:szCs w:val="24"/>
        </w:rPr>
        <w:t>agreements and conditions to which its Property may be subject.</w:t>
      </w:r>
    </w:p>
    <w:p w:rsidR="003331F0" w:rsidRDefault="003331F0">
      <w:pPr>
        <w:kinsoku w:val="0"/>
        <w:overflowPunct w:val="0"/>
        <w:autoSpaceDE/>
        <w:autoSpaceDN/>
        <w:adjustRightInd/>
        <w:spacing w:before="244" w:line="274" w:lineRule="exact"/>
        <w:textAlignment w:val="baseline"/>
        <w:rPr>
          <w:b/>
          <w:bCs/>
          <w:spacing w:val="11"/>
          <w:sz w:val="24"/>
          <w:szCs w:val="24"/>
        </w:rPr>
      </w:pPr>
      <w:r>
        <w:rPr>
          <w:spacing w:val="11"/>
          <w:sz w:val="24"/>
          <w:szCs w:val="24"/>
        </w:rPr>
        <w:t xml:space="preserve">23.5 </w:t>
      </w:r>
      <w:r>
        <w:rPr>
          <w:b/>
          <w:bCs/>
          <w:spacing w:val="11"/>
          <w:sz w:val="24"/>
          <w:szCs w:val="24"/>
        </w:rPr>
        <w:t>Project Monitor</w:t>
      </w:r>
    </w:p>
    <w:p w:rsidR="003331F0" w:rsidRDefault="003331F0">
      <w:pPr>
        <w:numPr>
          <w:ilvl w:val="0"/>
          <w:numId w:val="457"/>
        </w:numPr>
        <w:tabs>
          <w:tab w:val="right" w:pos="9072"/>
        </w:tabs>
        <w:kinsoku w:val="0"/>
        <w:overflowPunct w:val="0"/>
        <w:autoSpaceDE/>
        <w:autoSpaceDN/>
        <w:adjustRightInd/>
        <w:spacing w:before="238" w:after="232" w:line="276" w:lineRule="exact"/>
        <w:jc w:val="both"/>
        <w:textAlignment w:val="baseline"/>
        <w:rPr>
          <w:sz w:val="24"/>
          <w:szCs w:val="24"/>
        </w:rPr>
      </w:pPr>
      <w:r>
        <w:rPr>
          <w:sz w:val="24"/>
          <w:szCs w:val="24"/>
        </w:rPr>
        <w:t>The Agent may (acting on the instructions of the Majority Lenders) at any</w:t>
      </w:r>
      <w:r>
        <w:rPr>
          <w:sz w:val="24"/>
          <w:szCs w:val="24"/>
        </w:rPr>
        <w:br/>
        <w:t>time appoint a Project Monitor for the purposes of reviewing Capex Projects at the Properties if the capital expenditure in respect of all Capex Projects over during any period of six months prior to the appointment of the Project Monitor exceeded EUR750,000.</w:t>
      </w:r>
    </w:p>
    <w:tbl>
      <w:tblPr>
        <w:tblW w:w="0" w:type="auto"/>
        <w:tblLayout w:type="fixed"/>
        <w:tblCellMar>
          <w:left w:w="0" w:type="dxa"/>
          <w:right w:w="0" w:type="dxa"/>
        </w:tblCellMar>
        <w:tblLook w:val="0000" w:firstRow="0" w:lastRow="0" w:firstColumn="0" w:lastColumn="0" w:noHBand="0" w:noVBand="0"/>
      </w:tblPr>
      <w:tblGrid>
        <w:gridCol w:w="1254"/>
        <w:gridCol w:w="7855"/>
      </w:tblGrid>
      <w:tr w:rsidR="003331F0">
        <w:tblPrEx>
          <w:tblCellMar>
            <w:top w:w="0" w:type="dxa"/>
            <w:left w:w="0" w:type="dxa"/>
            <w:bottom w:w="0" w:type="dxa"/>
            <w:right w:w="0" w:type="dxa"/>
          </w:tblCellMar>
        </w:tblPrEx>
        <w:trPr>
          <w:trHeight w:hRule="exact" w:val="578"/>
        </w:trPr>
        <w:tc>
          <w:tcPr>
            <w:tcW w:w="1254" w:type="dxa"/>
            <w:tcBorders>
              <w:top w:val="nil"/>
              <w:left w:val="nil"/>
              <w:bottom w:val="nil"/>
              <w:right w:val="nil"/>
            </w:tcBorders>
          </w:tcPr>
          <w:p w:rsidR="003331F0" w:rsidRDefault="003331F0">
            <w:pPr>
              <w:numPr>
                <w:ilvl w:val="0"/>
                <w:numId w:val="458"/>
              </w:numPr>
              <w:kinsoku w:val="0"/>
              <w:overflowPunct w:val="0"/>
              <w:autoSpaceDE/>
              <w:autoSpaceDN/>
              <w:adjustRightInd/>
              <w:spacing w:before="44" w:after="250" w:line="282" w:lineRule="exact"/>
              <w:ind w:right="128"/>
              <w:jc w:val="right"/>
              <w:textAlignment w:val="baseline"/>
              <w:rPr>
                <w:spacing w:val="306"/>
                <w:sz w:val="24"/>
                <w:szCs w:val="24"/>
                <w:lang w:eastAsia="en-US"/>
              </w:rPr>
            </w:pPr>
          </w:p>
        </w:tc>
        <w:tc>
          <w:tcPr>
            <w:tcW w:w="7855" w:type="dxa"/>
            <w:tcBorders>
              <w:top w:val="nil"/>
              <w:left w:val="nil"/>
              <w:bottom w:val="nil"/>
              <w:right w:val="nil"/>
            </w:tcBorders>
          </w:tcPr>
          <w:p w:rsidR="003331F0" w:rsidRDefault="003331F0">
            <w:pPr>
              <w:kinsoku w:val="0"/>
              <w:overflowPunct w:val="0"/>
              <w:autoSpaceDE/>
              <w:autoSpaceDN/>
              <w:adjustRightInd/>
              <w:spacing w:after="30" w:line="273" w:lineRule="exact"/>
              <w:ind w:left="216" w:right="36"/>
              <w:textAlignment w:val="baseline"/>
              <w:rPr>
                <w:sz w:val="24"/>
                <w:szCs w:val="24"/>
                <w:lang w:eastAsia="en-US"/>
              </w:rPr>
            </w:pPr>
            <w:r>
              <w:rPr>
                <w:sz w:val="24"/>
                <w:szCs w:val="24"/>
                <w:lang w:eastAsia="en-US"/>
              </w:rPr>
              <w:t>The appointment of a Project Monitor in accordance with paragraph (a) above shall be at the cost of the Obligors provided that:</w:t>
            </w:r>
          </w:p>
        </w:tc>
      </w:tr>
    </w:tbl>
    <w:p w:rsidR="003331F0" w:rsidRDefault="003331F0">
      <w:pPr>
        <w:kinsoku w:val="0"/>
        <w:overflowPunct w:val="0"/>
        <w:autoSpaceDE/>
        <w:autoSpaceDN/>
        <w:adjustRightInd/>
        <w:spacing w:after="160" w:line="20" w:lineRule="exact"/>
        <w:textAlignment w:val="baseline"/>
        <w:rPr>
          <w:sz w:val="24"/>
          <w:szCs w:val="24"/>
        </w:rPr>
      </w:pPr>
    </w:p>
    <w:p w:rsidR="003331F0" w:rsidRDefault="003331F0">
      <w:pPr>
        <w:numPr>
          <w:ilvl w:val="0"/>
          <w:numId w:val="459"/>
        </w:numPr>
        <w:tabs>
          <w:tab w:val="right" w:pos="9072"/>
        </w:tabs>
        <w:kinsoku w:val="0"/>
        <w:overflowPunct w:val="0"/>
        <w:autoSpaceDE/>
        <w:autoSpaceDN/>
        <w:adjustRightInd/>
        <w:spacing w:before="26" w:line="277" w:lineRule="exact"/>
        <w:jc w:val="both"/>
        <w:textAlignment w:val="baseline"/>
        <w:rPr>
          <w:sz w:val="24"/>
          <w:szCs w:val="24"/>
        </w:rPr>
      </w:pPr>
      <w:r>
        <w:rPr>
          <w:sz w:val="24"/>
          <w:szCs w:val="24"/>
        </w:rPr>
        <w:t>in respect of the appointment of Arcadis EC Harris, such cost shall</w:t>
      </w:r>
      <w:r>
        <w:rPr>
          <w:sz w:val="24"/>
          <w:szCs w:val="24"/>
        </w:rPr>
        <w:br/>
        <w:t>require prior written approval from the Obligors' Agent; and</w:t>
      </w:r>
    </w:p>
    <w:p w:rsidR="003331F0" w:rsidRDefault="003331F0">
      <w:pPr>
        <w:numPr>
          <w:ilvl w:val="0"/>
          <w:numId w:val="459"/>
        </w:numPr>
        <w:tabs>
          <w:tab w:val="right" w:pos="9072"/>
        </w:tabs>
        <w:kinsoku w:val="0"/>
        <w:overflowPunct w:val="0"/>
        <w:autoSpaceDE/>
        <w:autoSpaceDN/>
        <w:adjustRightInd/>
        <w:spacing w:before="242" w:line="276" w:lineRule="exact"/>
        <w:jc w:val="both"/>
        <w:textAlignment w:val="baseline"/>
        <w:rPr>
          <w:sz w:val="24"/>
          <w:szCs w:val="24"/>
        </w:rPr>
      </w:pPr>
      <w:r>
        <w:rPr>
          <w:sz w:val="24"/>
          <w:szCs w:val="24"/>
        </w:rPr>
        <w:t>in respect of the appointment of any Project Monitor other than</w:t>
      </w:r>
      <w:r>
        <w:rPr>
          <w:sz w:val="24"/>
          <w:szCs w:val="24"/>
        </w:rPr>
        <w:br/>
        <w:t>Arcadis EC Harris, such cost shall require prior written approval from the Obligors' Agent solely to the extent that the proposed costs exceed the costs previously approved by the Obligors' Agent in respect of the appointment of another Project Monitor.</w:t>
      </w:r>
    </w:p>
    <w:p w:rsidR="003331F0" w:rsidRDefault="003331F0">
      <w:pPr>
        <w:numPr>
          <w:ilvl w:val="0"/>
          <w:numId w:val="460"/>
        </w:numPr>
        <w:tabs>
          <w:tab w:val="right" w:pos="9072"/>
        </w:tabs>
        <w:kinsoku w:val="0"/>
        <w:overflowPunct w:val="0"/>
        <w:autoSpaceDE/>
        <w:autoSpaceDN/>
        <w:adjustRightInd/>
        <w:spacing w:before="238" w:line="276" w:lineRule="exact"/>
        <w:jc w:val="both"/>
        <w:textAlignment w:val="baseline"/>
        <w:rPr>
          <w:sz w:val="24"/>
          <w:szCs w:val="24"/>
        </w:rPr>
      </w:pPr>
      <w:r>
        <w:rPr>
          <w:sz w:val="24"/>
          <w:szCs w:val="24"/>
        </w:rPr>
        <w:t>Each Obligor shall allow the Project Monitor reasonable access on reasonable</w:t>
      </w:r>
      <w:r>
        <w:rPr>
          <w:sz w:val="24"/>
          <w:szCs w:val="24"/>
        </w:rPr>
        <w:br/>
        <w:t>written notice to inspect any Property (provided that no Property shall be inspected by a Project Monitor more than once in any six Month period) and/or the implementation of, or completion of, any Approved Capex Project and shall provide such information in relation thereto (including copies of all documentation entered into by any member of the Group in relation to an Approved Capex Project) as the Project Monitor may reasonably request.</w:t>
      </w:r>
    </w:p>
    <w:p w:rsidR="003331F0" w:rsidRDefault="003331F0">
      <w:pPr>
        <w:numPr>
          <w:ilvl w:val="0"/>
          <w:numId w:val="460"/>
        </w:numPr>
        <w:tabs>
          <w:tab w:val="right" w:pos="9072"/>
        </w:tabs>
        <w:kinsoku w:val="0"/>
        <w:overflowPunct w:val="0"/>
        <w:autoSpaceDE/>
        <w:autoSpaceDN/>
        <w:adjustRightInd/>
        <w:spacing w:before="238" w:line="276" w:lineRule="exact"/>
        <w:jc w:val="both"/>
        <w:textAlignment w:val="baseline"/>
        <w:rPr>
          <w:sz w:val="24"/>
          <w:szCs w:val="24"/>
        </w:rPr>
      </w:pPr>
      <w:r>
        <w:rPr>
          <w:sz w:val="24"/>
          <w:szCs w:val="24"/>
        </w:rPr>
        <w:t>Any Project Monitor appointed by the Agent shall be required to report (such</w:t>
      </w:r>
      <w:r>
        <w:rPr>
          <w:sz w:val="24"/>
          <w:szCs w:val="24"/>
        </w:rPr>
        <w:br/>
        <w:t xml:space="preserve">report being a </w:t>
      </w:r>
      <w:r>
        <w:rPr>
          <w:b/>
          <w:bCs/>
          <w:sz w:val="24"/>
          <w:szCs w:val="24"/>
        </w:rPr>
        <w:t xml:space="preserve">"Capex Report") </w:t>
      </w:r>
      <w:r>
        <w:rPr>
          <w:sz w:val="24"/>
          <w:szCs w:val="24"/>
        </w:rPr>
        <w:t>on a quarterly basis in respect of each Approved Capex Project, such report to contain, amongst other things:</w:t>
      </w:r>
    </w:p>
    <w:p w:rsidR="003331F0" w:rsidRDefault="003331F0">
      <w:pPr>
        <w:numPr>
          <w:ilvl w:val="0"/>
          <w:numId w:val="461"/>
        </w:numPr>
        <w:tabs>
          <w:tab w:val="right" w:pos="9072"/>
        </w:tabs>
        <w:kinsoku w:val="0"/>
        <w:overflowPunct w:val="0"/>
        <w:autoSpaceDE/>
        <w:autoSpaceDN/>
        <w:adjustRightInd/>
        <w:spacing w:before="238" w:line="277" w:lineRule="exact"/>
        <w:jc w:val="both"/>
        <w:textAlignment w:val="baseline"/>
        <w:rPr>
          <w:sz w:val="24"/>
          <w:szCs w:val="24"/>
        </w:rPr>
      </w:pPr>
      <w:r>
        <w:rPr>
          <w:sz w:val="24"/>
          <w:szCs w:val="24"/>
        </w:rPr>
        <w:t>a general update in relation to the progress of any existing Approved</w:t>
      </w:r>
      <w:r>
        <w:rPr>
          <w:sz w:val="24"/>
          <w:szCs w:val="24"/>
        </w:rPr>
        <w:br/>
        <w:t>Capex Project;</w:t>
      </w:r>
    </w:p>
    <w:p w:rsidR="003331F0" w:rsidRDefault="003331F0">
      <w:pPr>
        <w:numPr>
          <w:ilvl w:val="0"/>
          <w:numId w:val="461"/>
        </w:numPr>
        <w:tabs>
          <w:tab w:val="right" w:pos="9072"/>
        </w:tabs>
        <w:kinsoku w:val="0"/>
        <w:overflowPunct w:val="0"/>
        <w:autoSpaceDE/>
        <w:autoSpaceDN/>
        <w:adjustRightInd/>
        <w:spacing w:before="242" w:after="1232" w:line="276" w:lineRule="exact"/>
        <w:jc w:val="both"/>
        <w:textAlignment w:val="baseline"/>
        <w:rPr>
          <w:sz w:val="24"/>
          <w:szCs w:val="24"/>
        </w:rPr>
      </w:pPr>
      <w:r>
        <w:rPr>
          <w:sz w:val="24"/>
          <w:szCs w:val="24"/>
        </w:rPr>
        <w:t>a projected cost estimate in relation to any Approved Capex Project;</w:t>
      </w:r>
      <w:r>
        <w:rPr>
          <w:sz w:val="24"/>
          <w:szCs w:val="24"/>
        </w:rPr>
        <w:br/>
        <w:t>and</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- 127 -</w:t>
      </w:r>
      <w:r>
        <w:rPr>
          <w:sz w:val="24"/>
          <w:szCs w:val="24"/>
        </w:rPr>
        <w:tab/>
      </w:r>
      <w:r>
        <w:rPr>
          <w:sz w:val="16"/>
          <w:szCs w:val="16"/>
        </w:rPr>
        <w:t>70-40580707</w:t>
      </w:r>
    </w:p>
    <w:p w:rsidR="003331F0" w:rsidRDefault="003331F0">
      <w:pPr>
        <w:pageBreakBefore/>
        <w:numPr>
          <w:ilvl w:val="0"/>
          <w:numId w:val="462"/>
        </w:numPr>
        <w:kinsoku w:val="0"/>
        <w:overflowPunct w:val="0"/>
        <w:autoSpaceDE/>
        <w:autoSpaceDN/>
        <w:adjustRightInd/>
        <w:spacing w:before="10" w:line="276" w:lineRule="exact"/>
        <w:ind w:right="72"/>
        <w:textAlignment w:val="baseline"/>
        <w:rPr>
          <w:sz w:val="24"/>
          <w:szCs w:val="24"/>
        </w:rPr>
      </w:pPr>
      <w:r>
        <w:rPr>
          <w:sz w:val="24"/>
          <w:szCs w:val="24"/>
        </w:rPr>
        <w:lastRenderedPageBreak/>
        <w:t>an indication of the contracted costs of any Approved Capex Project; and</w:t>
      </w:r>
    </w:p>
    <w:p w:rsidR="003331F0" w:rsidRDefault="003331F0">
      <w:pPr>
        <w:numPr>
          <w:ilvl w:val="0"/>
          <w:numId w:val="462"/>
        </w:numPr>
        <w:kinsoku w:val="0"/>
        <w:overflowPunct w:val="0"/>
        <w:autoSpaceDE/>
        <w:autoSpaceDN/>
        <w:adjustRightInd/>
        <w:spacing w:before="246" w:line="275" w:lineRule="exact"/>
        <w:ind w:right="72"/>
        <w:textAlignment w:val="baseline"/>
        <w:rPr>
          <w:sz w:val="24"/>
          <w:szCs w:val="24"/>
        </w:rPr>
      </w:pPr>
      <w:r>
        <w:rPr>
          <w:sz w:val="24"/>
          <w:szCs w:val="24"/>
        </w:rPr>
        <w:t>a comparison of the costs relating to each relevant Approved Capex Project against the budget set out in any p</w:t>
      </w:r>
      <w:r>
        <w:rPr>
          <w:sz w:val="24"/>
          <w:szCs w:val="24"/>
          <w:lang w:val="es-ES" w:eastAsia="es-ES"/>
        </w:rPr>
        <w:t>ri</w:t>
      </w:r>
      <w:r>
        <w:rPr>
          <w:sz w:val="24"/>
          <w:szCs w:val="24"/>
        </w:rPr>
        <w:t>or Capex Reports and in the Business Pl</w:t>
      </w:r>
      <w:r>
        <w:rPr>
          <w:sz w:val="24"/>
          <w:szCs w:val="24"/>
          <w:lang w:val="es-ES" w:eastAsia="es-ES"/>
        </w:rPr>
        <w:t>an</w:t>
      </w:r>
      <w:r>
        <w:rPr>
          <w:sz w:val="24"/>
          <w:szCs w:val="24"/>
        </w:rPr>
        <w:t>.</w:t>
      </w:r>
    </w:p>
    <w:p w:rsidR="003331F0" w:rsidRDefault="003331F0">
      <w:pPr>
        <w:kinsoku w:val="0"/>
        <w:overflowPunct w:val="0"/>
        <w:autoSpaceDE/>
        <w:autoSpaceDN/>
        <w:adjustRightInd/>
        <w:spacing w:before="243" w:line="274" w:lineRule="exact"/>
        <w:textAlignment w:val="baseline"/>
        <w:rPr>
          <w:b/>
          <w:bCs/>
          <w:spacing w:val="17"/>
          <w:sz w:val="24"/>
          <w:szCs w:val="24"/>
        </w:rPr>
      </w:pPr>
      <w:r>
        <w:rPr>
          <w:spacing w:val="17"/>
          <w:sz w:val="24"/>
          <w:szCs w:val="24"/>
        </w:rPr>
        <w:t xml:space="preserve">23.6 </w:t>
      </w:r>
      <w:r>
        <w:rPr>
          <w:b/>
          <w:bCs/>
          <w:spacing w:val="17"/>
          <w:sz w:val="24"/>
          <w:szCs w:val="24"/>
        </w:rPr>
        <w:t>Notices</w:t>
      </w:r>
    </w:p>
    <w:p w:rsidR="003331F0" w:rsidRDefault="003331F0">
      <w:pPr>
        <w:tabs>
          <w:tab w:val="left" w:pos="1440"/>
        </w:tabs>
        <w:kinsoku w:val="0"/>
        <w:overflowPunct w:val="0"/>
        <w:autoSpaceDE/>
        <w:autoSpaceDN/>
        <w:adjustRightInd/>
        <w:spacing w:before="238" w:line="273" w:lineRule="exact"/>
        <w:ind w:left="720"/>
        <w:textAlignment w:val="baseline"/>
        <w:rPr>
          <w:spacing w:val="6"/>
          <w:sz w:val="24"/>
          <w:szCs w:val="24"/>
        </w:rPr>
      </w:pPr>
      <w:r>
        <w:rPr>
          <w:spacing w:val="6"/>
          <w:sz w:val="24"/>
          <w:szCs w:val="24"/>
        </w:rPr>
        <w:t>(a)</w:t>
      </w:r>
      <w:r>
        <w:rPr>
          <w:spacing w:val="6"/>
          <w:sz w:val="24"/>
          <w:szCs w:val="24"/>
        </w:rPr>
        <w:tab/>
        <w:t>Each Propco must, within 14 days after the receipt by any Obligor of any</w:t>
      </w:r>
    </w:p>
    <w:p w:rsidR="003331F0" w:rsidRDefault="003331F0">
      <w:pPr>
        <w:kinsoku w:val="0"/>
        <w:overflowPunct w:val="0"/>
        <w:autoSpaceDE/>
        <w:autoSpaceDN/>
        <w:adjustRightInd/>
        <w:spacing w:line="275" w:lineRule="exact"/>
        <w:ind w:left="1440" w:right="72"/>
        <w:textAlignment w:val="baseline"/>
        <w:rPr>
          <w:sz w:val="24"/>
          <w:szCs w:val="24"/>
        </w:rPr>
      </w:pPr>
      <w:r>
        <w:rPr>
          <w:sz w:val="24"/>
          <w:szCs w:val="24"/>
        </w:rPr>
        <w:t>application, requirement, order or notice served or given by any public or local or any other authority or any landlord with respect to any Property (or any part of it):</w:t>
      </w:r>
    </w:p>
    <w:p w:rsidR="003331F0" w:rsidRDefault="003331F0">
      <w:pPr>
        <w:numPr>
          <w:ilvl w:val="0"/>
          <w:numId w:val="463"/>
        </w:numPr>
        <w:kinsoku w:val="0"/>
        <w:overflowPunct w:val="0"/>
        <w:autoSpaceDE/>
        <w:autoSpaceDN/>
        <w:adjustRightInd/>
        <w:spacing w:before="244" w:line="274" w:lineRule="exact"/>
        <w:textAlignment w:val="baseline"/>
        <w:rPr>
          <w:spacing w:val="1"/>
          <w:sz w:val="24"/>
          <w:szCs w:val="24"/>
        </w:rPr>
      </w:pPr>
      <w:r>
        <w:rPr>
          <w:spacing w:val="1"/>
          <w:sz w:val="24"/>
          <w:szCs w:val="24"/>
        </w:rPr>
        <w:t>deliver a copy to the Security Agent; and</w:t>
      </w:r>
    </w:p>
    <w:p w:rsidR="003331F0" w:rsidRDefault="003331F0">
      <w:pPr>
        <w:numPr>
          <w:ilvl w:val="0"/>
          <w:numId w:val="463"/>
        </w:numPr>
        <w:kinsoku w:val="0"/>
        <w:overflowPunct w:val="0"/>
        <w:autoSpaceDE/>
        <w:autoSpaceDN/>
        <w:adjustRightInd/>
        <w:spacing w:before="236" w:after="242" w:line="278" w:lineRule="exact"/>
        <w:ind w:right="72"/>
        <w:textAlignment w:val="baseline"/>
        <w:rPr>
          <w:sz w:val="24"/>
          <w:szCs w:val="24"/>
        </w:rPr>
      </w:pPr>
      <w:r>
        <w:rPr>
          <w:sz w:val="24"/>
          <w:szCs w:val="24"/>
        </w:rPr>
        <w:t>inform the Security Agent of the steps taken or proposed to be taken to comply with the relevant requirement, order or notice.</w:t>
      </w:r>
    </w:p>
    <w:tbl>
      <w:tblPr>
        <w:tblW w:w="0" w:type="auto"/>
        <w:tblLayout w:type="fixed"/>
        <w:tblCellMar>
          <w:left w:w="0" w:type="dxa"/>
          <w:right w:w="0" w:type="dxa"/>
        </w:tblCellMar>
        <w:tblLook w:val="0000" w:firstRow="0" w:lastRow="0" w:firstColumn="0" w:lastColumn="0" w:noHBand="0" w:noVBand="0"/>
      </w:tblPr>
      <w:tblGrid>
        <w:gridCol w:w="1240"/>
        <w:gridCol w:w="7869"/>
      </w:tblGrid>
      <w:tr w:rsidR="003331F0">
        <w:tblPrEx>
          <w:tblCellMar>
            <w:top w:w="0" w:type="dxa"/>
            <w:left w:w="0" w:type="dxa"/>
            <w:bottom w:w="0" w:type="dxa"/>
            <w:right w:w="0" w:type="dxa"/>
          </w:tblCellMar>
        </w:tblPrEx>
        <w:trPr>
          <w:trHeight w:hRule="exact" w:val="3614"/>
        </w:trPr>
        <w:tc>
          <w:tcPr>
            <w:tcW w:w="1240" w:type="dxa"/>
            <w:tcBorders>
              <w:top w:val="nil"/>
              <w:left w:val="nil"/>
              <w:bottom w:val="nil"/>
              <w:right w:val="nil"/>
            </w:tcBorders>
          </w:tcPr>
          <w:p w:rsidR="003331F0" w:rsidRDefault="003331F0">
            <w:pPr>
              <w:kinsoku w:val="0"/>
              <w:overflowPunct w:val="0"/>
              <w:autoSpaceDE/>
              <w:autoSpaceDN/>
              <w:adjustRightInd/>
              <w:spacing w:before="43" w:after="3274" w:line="283" w:lineRule="exact"/>
              <w:ind w:right="126"/>
              <w:jc w:val="right"/>
              <w:textAlignment w:val="baseline"/>
              <w:rPr>
                <w:spacing w:val="30"/>
                <w:sz w:val="24"/>
                <w:szCs w:val="24"/>
                <w:lang w:eastAsia="en-US"/>
              </w:rPr>
            </w:pPr>
            <w:r>
              <w:rPr>
                <w:spacing w:val="30"/>
                <w:sz w:val="24"/>
                <w:szCs w:val="24"/>
                <w:lang w:eastAsia="en-US"/>
              </w:rPr>
              <w:t>(b)</w:t>
            </w:r>
          </w:p>
        </w:tc>
        <w:tc>
          <w:tcPr>
            <w:tcW w:w="7869" w:type="dxa"/>
            <w:tcBorders>
              <w:top w:val="nil"/>
              <w:left w:val="nil"/>
              <w:bottom w:val="nil"/>
              <w:right w:val="nil"/>
            </w:tcBorders>
          </w:tcPr>
          <w:p w:rsidR="003331F0" w:rsidRDefault="003331F0">
            <w:pPr>
              <w:kinsoku w:val="0"/>
              <w:overflowPunct w:val="0"/>
              <w:autoSpaceDE/>
              <w:autoSpaceDN/>
              <w:adjustRightInd/>
              <w:spacing w:after="16" w:line="275" w:lineRule="exact"/>
              <w:ind w:left="216" w:right="72"/>
              <w:jc w:val="both"/>
              <w:textAlignment w:val="baseline"/>
              <w:rPr>
                <w:sz w:val="24"/>
                <w:szCs w:val="24"/>
                <w:lang w:eastAsia="en-US"/>
              </w:rPr>
            </w:pPr>
            <w:r>
              <w:rPr>
                <w:sz w:val="24"/>
                <w:szCs w:val="24"/>
                <w:lang w:eastAsia="en-US"/>
              </w:rPr>
              <w:t>If a Propco is obliged to comply with or respond to any such application, requirement, order or notice or the Agent (acting reasonably) considers that it will be prejudicial to any Finance Party for the Propcos to fail to comply with, or to fail to make objections or representations in respect of, any such requirement, order or notice, the Agent (acting on the instructions of the Majority Lenders) may, upon two Business Days written notice to the Obligors' Agent stating the action it intends to take (unless the Agent (acting on the instructions of the Majority Lenders) considers that it is not practicable to provide such notice), at the cost of the Obligors, take all reasonable steps (in the name of the Obligors or otherwise) to ensure compliance with, and/or to make such objections or representations in respect of, any such requirement, order or notice as the Agent (acting on the instructions of the Majority Lenders) considers expedient.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272" w:lineRule="exact"/>
        <w:textAlignment w:val="baseline"/>
        <w:rPr>
          <w:b/>
          <w:bCs/>
          <w:spacing w:val="11"/>
          <w:sz w:val="24"/>
          <w:szCs w:val="24"/>
        </w:rPr>
      </w:pPr>
      <w:r>
        <w:rPr>
          <w:spacing w:val="11"/>
          <w:sz w:val="24"/>
          <w:szCs w:val="24"/>
        </w:rPr>
        <w:t xml:space="preserve">23.7 </w:t>
      </w:r>
      <w:r>
        <w:rPr>
          <w:b/>
          <w:bCs/>
          <w:spacing w:val="11"/>
          <w:sz w:val="24"/>
          <w:szCs w:val="24"/>
        </w:rPr>
        <w:t>Power to remedy</w:t>
      </w:r>
    </w:p>
    <w:p w:rsidR="003331F0" w:rsidRDefault="003331F0">
      <w:pPr>
        <w:tabs>
          <w:tab w:val="left" w:pos="1440"/>
        </w:tabs>
        <w:kinsoku w:val="0"/>
        <w:overflowPunct w:val="0"/>
        <w:autoSpaceDE/>
        <w:autoSpaceDN/>
        <w:adjustRightInd/>
        <w:spacing w:before="239" w:line="274" w:lineRule="exact"/>
        <w:ind w:left="720"/>
        <w:textAlignment w:val="baseline"/>
        <w:rPr>
          <w:spacing w:val="4"/>
          <w:sz w:val="24"/>
          <w:szCs w:val="24"/>
        </w:rPr>
      </w:pPr>
      <w:r>
        <w:rPr>
          <w:spacing w:val="4"/>
          <w:sz w:val="24"/>
          <w:szCs w:val="24"/>
        </w:rPr>
        <w:t>(a)</w:t>
      </w:r>
      <w:r>
        <w:rPr>
          <w:spacing w:val="4"/>
          <w:sz w:val="24"/>
          <w:szCs w:val="24"/>
        </w:rPr>
        <w:tab/>
        <w:t>If any Propco fails to perform or is considered by the Agent (acting on the</w:t>
      </w:r>
    </w:p>
    <w:p w:rsidR="003331F0" w:rsidRDefault="003331F0">
      <w:pPr>
        <w:kinsoku w:val="0"/>
        <w:overflowPunct w:val="0"/>
        <w:autoSpaceDE/>
        <w:autoSpaceDN/>
        <w:adjustRightInd/>
        <w:spacing w:before="1" w:line="276" w:lineRule="exact"/>
        <w:ind w:left="1440"/>
        <w:jc w:val="both"/>
        <w:textAlignment w:val="baseline"/>
        <w:rPr>
          <w:sz w:val="24"/>
          <w:szCs w:val="24"/>
        </w:rPr>
      </w:pPr>
      <w:r>
        <w:rPr>
          <w:sz w:val="24"/>
          <w:szCs w:val="24"/>
        </w:rPr>
        <w:t>instructions of the Majority Lenders) to have failed to perform any obligations under the Finance Documents affecting its Property, each Propco must allow the Security Agent (without any obligation on the Security Agent to do so) or its agents and contractors:</w:t>
      </w:r>
    </w:p>
    <w:p w:rsidR="003331F0" w:rsidRDefault="003331F0">
      <w:pPr>
        <w:numPr>
          <w:ilvl w:val="0"/>
          <w:numId w:val="464"/>
        </w:numPr>
        <w:kinsoku w:val="0"/>
        <w:overflowPunct w:val="0"/>
        <w:autoSpaceDE/>
        <w:autoSpaceDN/>
        <w:adjustRightInd/>
        <w:spacing w:before="240" w:line="274" w:lineRule="exact"/>
        <w:textAlignment w:val="baseline"/>
        <w:rPr>
          <w:sz w:val="24"/>
          <w:szCs w:val="24"/>
        </w:rPr>
      </w:pPr>
      <w:r>
        <w:rPr>
          <w:sz w:val="24"/>
          <w:szCs w:val="24"/>
        </w:rPr>
        <w:t>to enter any part of its Property;</w:t>
      </w:r>
    </w:p>
    <w:p w:rsidR="003331F0" w:rsidRDefault="003331F0">
      <w:pPr>
        <w:numPr>
          <w:ilvl w:val="0"/>
          <w:numId w:val="464"/>
        </w:numPr>
        <w:kinsoku w:val="0"/>
        <w:overflowPunct w:val="0"/>
        <w:autoSpaceDE/>
        <w:autoSpaceDN/>
        <w:adjustRightInd/>
        <w:spacing w:before="244" w:line="274" w:lineRule="exact"/>
        <w:jc w:val="both"/>
        <w:textAlignment w:val="baseline"/>
        <w:rPr>
          <w:sz w:val="24"/>
          <w:szCs w:val="24"/>
        </w:rPr>
      </w:pPr>
      <w:r>
        <w:rPr>
          <w:sz w:val="24"/>
          <w:szCs w:val="24"/>
        </w:rPr>
        <w:t>to comply with or object to any notice served on any Propco in respect of its Property; and</w:t>
      </w:r>
    </w:p>
    <w:p w:rsidR="003331F0" w:rsidRDefault="003331F0">
      <w:pPr>
        <w:numPr>
          <w:ilvl w:val="0"/>
          <w:numId w:val="465"/>
        </w:numPr>
        <w:kinsoku w:val="0"/>
        <w:overflowPunct w:val="0"/>
        <w:autoSpaceDE/>
        <w:autoSpaceDN/>
        <w:adjustRightInd/>
        <w:spacing w:before="244" w:after="1234" w:line="275" w:lineRule="exact"/>
        <w:jc w:val="both"/>
        <w:textAlignment w:val="baseline"/>
        <w:rPr>
          <w:sz w:val="24"/>
          <w:szCs w:val="24"/>
        </w:rPr>
      </w:pPr>
      <w:r>
        <w:rPr>
          <w:sz w:val="24"/>
          <w:szCs w:val="24"/>
        </w:rPr>
        <w:t>to take any action that the Security Agent (acting on the instructions of the Agent (acting on the instructions of the Majority Lenders)) may reasonably consider necessary or desirable to prevent or remedy any breach of any such term or to comply with or object to any such notice.</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- 128 -</w:t>
      </w:r>
      <w:r>
        <w:rPr>
          <w:sz w:val="24"/>
          <w:szCs w:val="24"/>
        </w:rPr>
        <w:tab/>
      </w:r>
      <w:r>
        <w:rPr>
          <w:sz w:val="16"/>
          <w:szCs w:val="16"/>
        </w:rPr>
        <w:t>70-40580707</w:t>
      </w:r>
    </w:p>
    <w:p w:rsidR="003331F0" w:rsidRDefault="003331F0">
      <w:pPr>
        <w:pageBreakBefore/>
        <w:numPr>
          <w:ilvl w:val="0"/>
          <w:numId w:val="466"/>
        </w:numPr>
        <w:kinsoku w:val="0"/>
        <w:overflowPunct w:val="0"/>
        <w:autoSpaceDE/>
        <w:autoSpaceDN/>
        <w:adjustRightInd/>
        <w:spacing w:before="8" w:line="276" w:lineRule="exact"/>
        <w:jc w:val="both"/>
        <w:textAlignment w:val="baseline"/>
        <w:rPr>
          <w:sz w:val="24"/>
          <w:szCs w:val="24"/>
        </w:rPr>
      </w:pPr>
      <w:r>
        <w:rPr>
          <w:sz w:val="24"/>
          <w:szCs w:val="24"/>
        </w:rPr>
        <w:lastRenderedPageBreak/>
        <w:t>Each Propco must immediately on request by the Security Agent pay the fees, costs and expenses of the Security Agent or its agents and contractors incurred in connection with any action taken by it under this Clause relating to a failure by an Obligor to perform its obligations under a Finance Document.</w:t>
      </w:r>
    </w:p>
    <w:p w:rsidR="003331F0" w:rsidRDefault="003331F0">
      <w:pPr>
        <w:numPr>
          <w:ilvl w:val="0"/>
          <w:numId w:val="466"/>
        </w:numPr>
        <w:kinsoku w:val="0"/>
        <w:overflowPunct w:val="0"/>
        <w:autoSpaceDE/>
        <w:autoSpaceDN/>
        <w:adjustRightInd/>
        <w:spacing w:before="244" w:line="274" w:lineRule="exact"/>
        <w:jc w:val="both"/>
        <w:textAlignment w:val="baseline"/>
        <w:rPr>
          <w:sz w:val="24"/>
          <w:szCs w:val="24"/>
        </w:rPr>
      </w:pPr>
      <w:r>
        <w:rPr>
          <w:sz w:val="24"/>
          <w:szCs w:val="24"/>
        </w:rPr>
        <w:t>No Finance Party shall be liable as or obliged to account as mortgagee in possession as a result of any action taken under this Clause.</w:t>
      </w:r>
    </w:p>
    <w:p w:rsidR="003331F0" w:rsidRDefault="003331F0">
      <w:pPr>
        <w:kinsoku w:val="0"/>
        <w:overflowPunct w:val="0"/>
        <w:autoSpaceDE/>
        <w:autoSpaceDN/>
        <w:adjustRightInd/>
        <w:spacing w:before="244" w:line="276" w:lineRule="exact"/>
        <w:textAlignment w:val="baseline"/>
        <w:rPr>
          <w:b/>
          <w:bCs/>
          <w:spacing w:val="11"/>
          <w:sz w:val="24"/>
          <w:szCs w:val="24"/>
        </w:rPr>
      </w:pPr>
      <w:r>
        <w:rPr>
          <w:spacing w:val="11"/>
          <w:sz w:val="24"/>
          <w:szCs w:val="24"/>
        </w:rPr>
        <w:t xml:space="preserve">23.8 </w:t>
      </w:r>
      <w:r>
        <w:rPr>
          <w:b/>
          <w:bCs/>
          <w:spacing w:val="11"/>
          <w:sz w:val="24"/>
          <w:szCs w:val="24"/>
        </w:rPr>
        <w:t>Managing Agents</w:t>
      </w:r>
    </w:p>
    <w:p w:rsidR="003331F0" w:rsidRDefault="003331F0">
      <w:pPr>
        <w:tabs>
          <w:tab w:val="left" w:pos="1368"/>
        </w:tabs>
        <w:kinsoku w:val="0"/>
        <w:overflowPunct w:val="0"/>
        <w:autoSpaceDE/>
        <w:autoSpaceDN/>
        <w:adjustRightInd/>
        <w:spacing w:before="238" w:line="274" w:lineRule="exact"/>
        <w:ind w:left="720"/>
        <w:textAlignment w:val="baseline"/>
        <w:rPr>
          <w:sz w:val="24"/>
          <w:szCs w:val="24"/>
        </w:rPr>
      </w:pPr>
      <w:r>
        <w:rPr>
          <w:sz w:val="24"/>
          <w:szCs w:val="24"/>
        </w:rPr>
        <w:t>(a)</w:t>
      </w:r>
      <w:r>
        <w:rPr>
          <w:sz w:val="24"/>
          <w:szCs w:val="24"/>
        </w:rPr>
        <w:tab/>
        <w:t>Subject to paragraph (d) below, no Obligor may:</w:t>
      </w:r>
    </w:p>
    <w:p w:rsidR="003331F0" w:rsidRDefault="003331F0">
      <w:pPr>
        <w:numPr>
          <w:ilvl w:val="0"/>
          <w:numId w:val="467"/>
        </w:numPr>
        <w:kinsoku w:val="0"/>
        <w:overflowPunct w:val="0"/>
        <w:autoSpaceDE/>
        <w:autoSpaceDN/>
        <w:adjustRightInd/>
        <w:spacing w:before="239" w:line="274" w:lineRule="exact"/>
        <w:textAlignment w:val="baseline"/>
        <w:rPr>
          <w:sz w:val="24"/>
          <w:szCs w:val="24"/>
        </w:rPr>
      </w:pPr>
      <w:r>
        <w:rPr>
          <w:sz w:val="24"/>
          <w:szCs w:val="24"/>
        </w:rPr>
        <w:t>appoint any Managing Agent;</w:t>
      </w:r>
    </w:p>
    <w:p w:rsidR="003331F0" w:rsidRDefault="003331F0">
      <w:pPr>
        <w:numPr>
          <w:ilvl w:val="0"/>
          <w:numId w:val="467"/>
        </w:numPr>
        <w:kinsoku w:val="0"/>
        <w:overflowPunct w:val="0"/>
        <w:autoSpaceDE/>
        <w:autoSpaceDN/>
        <w:adjustRightInd/>
        <w:spacing w:before="242" w:line="277" w:lineRule="exact"/>
        <w:jc w:val="both"/>
        <w:textAlignment w:val="baseline"/>
        <w:rPr>
          <w:sz w:val="24"/>
          <w:szCs w:val="24"/>
        </w:rPr>
      </w:pPr>
      <w:r>
        <w:rPr>
          <w:sz w:val="24"/>
          <w:szCs w:val="24"/>
        </w:rPr>
        <w:t>amend, supplement, extend or waive the terms of appointment of any Managing Agent; or</w:t>
      </w:r>
    </w:p>
    <w:p w:rsidR="003331F0" w:rsidRDefault="003331F0">
      <w:pPr>
        <w:numPr>
          <w:ilvl w:val="0"/>
          <w:numId w:val="468"/>
        </w:numPr>
        <w:kinsoku w:val="0"/>
        <w:overflowPunct w:val="0"/>
        <w:autoSpaceDE/>
        <w:autoSpaceDN/>
        <w:adjustRightInd/>
        <w:spacing w:before="240" w:line="274" w:lineRule="exact"/>
        <w:jc w:val="both"/>
        <w:textAlignment w:val="baseline"/>
        <w:rPr>
          <w:sz w:val="24"/>
          <w:szCs w:val="24"/>
        </w:rPr>
      </w:pPr>
      <w:r>
        <w:rPr>
          <w:sz w:val="24"/>
          <w:szCs w:val="24"/>
        </w:rPr>
        <w:t>terminate the appointment of any Managing Agent,</w:t>
      </w:r>
    </w:p>
    <w:p w:rsidR="003331F0" w:rsidRDefault="003331F0">
      <w:pPr>
        <w:kinsoku w:val="0"/>
        <w:overflowPunct w:val="0"/>
        <w:autoSpaceDE/>
        <w:autoSpaceDN/>
        <w:adjustRightInd/>
        <w:spacing w:before="245" w:line="274" w:lineRule="exact"/>
        <w:ind w:left="1440"/>
        <w:jc w:val="both"/>
        <w:textAlignment w:val="baseline"/>
        <w:rPr>
          <w:sz w:val="24"/>
          <w:szCs w:val="24"/>
        </w:rPr>
      </w:pPr>
      <w:r>
        <w:rPr>
          <w:sz w:val="24"/>
          <w:szCs w:val="24"/>
        </w:rPr>
        <w:t>without the prior consent of, and on terms approved by, the Agent (acting on the instructions of the Majority Lenders) which terms shall provide that:</w:t>
      </w:r>
    </w:p>
    <w:p w:rsidR="003331F0" w:rsidRDefault="003331F0">
      <w:pPr>
        <w:numPr>
          <w:ilvl w:val="0"/>
          <w:numId w:val="469"/>
        </w:numPr>
        <w:tabs>
          <w:tab w:val="right" w:pos="9072"/>
        </w:tabs>
        <w:kinsoku w:val="0"/>
        <w:overflowPunct w:val="0"/>
        <w:autoSpaceDE/>
        <w:autoSpaceDN/>
        <w:adjustRightInd/>
        <w:spacing w:before="246" w:line="275" w:lineRule="exact"/>
        <w:jc w:val="both"/>
        <w:textAlignment w:val="baseline"/>
        <w:rPr>
          <w:sz w:val="24"/>
          <w:szCs w:val="24"/>
        </w:rPr>
      </w:pPr>
      <w:r>
        <w:rPr>
          <w:sz w:val="24"/>
          <w:szCs w:val="24"/>
        </w:rPr>
        <w:t>if a Default is continuing, the Obligor concerned may terminate</w:t>
      </w:r>
      <w:r>
        <w:rPr>
          <w:sz w:val="24"/>
          <w:szCs w:val="24"/>
        </w:rPr>
        <w:br/>
        <w:t>that M</w:t>
      </w:r>
      <w:r>
        <w:rPr>
          <w:sz w:val="24"/>
          <w:szCs w:val="24"/>
          <w:lang w:val="es-ES" w:eastAsia="es-ES"/>
        </w:rPr>
        <w:t>an</w:t>
      </w:r>
      <w:r>
        <w:rPr>
          <w:sz w:val="24"/>
          <w:szCs w:val="24"/>
        </w:rPr>
        <w:t>agement Agreement; and</w:t>
      </w:r>
    </w:p>
    <w:p w:rsidR="003331F0" w:rsidRDefault="003331F0">
      <w:pPr>
        <w:numPr>
          <w:ilvl w:val="0"/>
          <w:numId w:val="470"/>
        </w:numPr>
        <w:kinsoku w:val="0"/>
        <w:overflowPunct w:val="0"/>
        <w:autoSpaceDE/>
        <w:autoSpaceDN/>
        <w:adjustRightInd/>
        <w:spacing w:before="237" w:line="276" w:lineRule="exact"/>
        <w:jc w:val="both"/>
        <w:textAlignment w:val="baseline"/>
        <w:rPr>
          <w:sz w:val="24"/>
          <w:szCs w:val="24"/>
        </w:rPr>
      </w:pPr>
      <w:r>
        <w:rPr>
          <w:sz w:val="24"/>
          <w:szCs w:val="24"/>
        </w:rPr>
        <w:t>any Managing Agent must maintain professional indemnity insurance equal to at least EUR3,000,000.</w:t>
      </w:r>
    </w:p>
    <w:p w:rsidR="003331F0" w:rsidRDefault="003331F0">
      <w:pPr>
        <w:tabs>
          <w:tab w:val="left" w:pos="1368"/>
        </w:tabs>
        <w:kinsoku w:val="0"/>
        <w:overflowPunct w:val="0"/>
        <w:autoSpaceDE/>
        <w:autoSpaceDN/>
        <w:adjustRightInd/>
        <w:spacing w:before="243" w:line="274" w:lineRule="exact"/>
        <w:ind w:left="720"/>
        <w:textAlignment w:val="baseline"/>
        <w:rPr>
          <w:sz w:val="24"/>
          <w:szCs w:val="24"/>
        </w:rPr>
      </w:pPr>
      <w:r>
        <w:rPr>
          <w:sz w:val="24"/>
          <w:szCs w:val="24"/>
        </w:rPr>
        <w:t>(b)</w:t>
      </w:r>
      <w:r>
        <w:rPr>
          <w:sz w:val="24"/>
          <w:szCs w:val="24"/>
        </w:rPr>
        <w:tab/>
        <w:t>Each Obligor must ensure that each Managing Agent of any Property:</w:t>
      </w:r>
    </w:p>
    <w:p w:rsidR="003331F0" w:rsidRDefault="003331F0">
      <w:pPr>
        <w:numPr>
          <w:ilvl w:val="0"/>
          <w:numId w:val="471"/>
        </w:numPr>
        <w:kinsoku w:val="0"/>
        <w:overflowPunct w:val="0"/>
        <w:autoSpaceDE/>
        <w:autoSpaceDN/>
        <w:adjustRightInd/>
        <w:spacing w:before="232" w:line="278" w:lineRule="exact"/>
        <w:jc w:val="both"/>
        <w:textAlignment w:val="baseline"/>
        <w:rPr>
          <w:sz w:val="24"/>
          <w:szCs w:val="24"/>
        </w:rPr>
      </w:pPr>
      <w:r>
        <w:rPr>
          <w:sz w:val="24"/>
          <w:szCs w:val="24"/>
        </w:rPr>
        <w:t>(other than any m</w:t>
      </w:r>
      <w:r>
        <w:rPr>
          <w:sz w:val="24"/>
          <w:szCs w:val="24"/>
          <w:lang w:val="es-ES" w:eastAsia="es-ES"/>
        </w:rPr>
        <w:t>an</w:t>
      </w:r>
      <w:r>
        <w:rPr>
          <w:sz w:val="24"/>
          <w:szCs w:val="24"/>
        </w:rPr>
        <w:t>ager under an Existing Management Agreement) enters into a Duty of Care Agreement with the Security Agent in form and substance satisfactory to the Agent (acting on the instructions of the Majority Lenders);</w:t>
      </w:r>
    </w:p>
    <w:p w:rsidR="003331F0" w:rsidRDefault="003331F0">
      <w:pPr>
        <w:numPr>
          <w:ilvl w:val="0"/>
          <w:numId w:val="471"/>
        </w:numPr>
        <w:kinsoku w:val="0"/>
        <w:overflowPunct w:val="0"/>
        <w:autoSpaceDE/>
        <w:autoSpaceDN/>
        <w:adjustRightInd/>
        <w:spacing w:before="238" w:line="276" w:lineRule="exact"/>
        <w:jc w:val="both"/>
        <w:textAlignment w:val="baseline"/>
        <w:rPr>
          <w:sz w:val="24"/>
          <w:szCs w:val="24"/>
        </w:rPr>
      </w:pPr>
      <w:r>
        <w:rPr>
          <w:sz w:val="24"/>
          <w:szCs w:val="24"/>
        </w:rPr>
        <w:t>(other than any m</w:t>
      </w:r>
      <w:r>
        <w:rPr>
          <w:sz w:val="24"/>
          <w:szCs w:val="24"/>
          <w:lang w:val="es-ES" w:eastAsia="es-ES"/>
        </w:rPr>
        <w:t>an</w:t>
      </w:r>
      <w:r>
        <w:rPr>
          <w:sz w:val="24"/>
          <w:szCs w:val="24"/>
        </w:rPr>
        <w:t>ager under an Existing Management Agreement) acknowledges to the Security Agent that it has notice of the Security created by the Finance Documents; and</w:t>
      </w:r>
    </w:p>
    <w:p w:rsidR="003331F0" w:rsidRDefault="003331F0">
      <w:pPr>
        <w:numPr>
          <w:ilvl w:val="0"/>
          <w:numId w:val="472"/>
        </w:numPr>
        <w:kinsoku w:val="0"/>
        <w:overflowPunct w:val="0"/>
        <w:autoSpaceDE/>
        <w:autoSpaceDN/>
        <w:adjustRightInd/>
        <w:spacing w:before="236" w:line="278" w:lineRule="exact"/>
        <w:jc w:val="both"/>
        <w:textAlignment w:val="baseline"/>
        <w:rPr>
          <w:sz w:val="24"/>
          <w:szCs w:val="24"/>
        </w:rPr>
      </w:pPr>
      <w:r>
        <w:rPr>
          <w:sz w:val="24"/>
          <w:szCs w:val="24"/>
        </w:rPr>
        <w:t>manages the Properties to a st</w:t>
      </w:r>
      <w:r>
        <w:rPr>
          <w:sz w:val="24"/>
          <w:szCs w:val="24"/>
          <w:lang w:val="es-ES" w:eastAsia="es-ES"/>
        </w:rPr>
        <w:t>an</w:t>
      </w:r>
      <w:r>
        <w:rPr>
          <w:sz w:val="24"/>
          <w:szCs w:val="24"/>
        </w:rPr>
        <w:t>dard consistent with a prudent owner of properties similar to the Properties; and</w:t>
      </w:r>
    </w:p>
    <w:p w:rsidR="003331F0" w:rsidRDefault="003331F0">
      <w:pPr>
        <w:numPr>
          <w:ilvl w:val="0"/>
          <w:numId w:val="471"/>
        </w:numPr>
        <w:kinsoku w:val="0"/>
        <w:overflowPunct w:val="0"/>
        <w:autoSpaceDE/>
        <w:autoSpaceDN/>
        <w:adjustRightInd/>
        <w:spacing w:before="236" w:after="2996" w:line="278" w:lineRule="exact"/>
        <w:jc w:val="both"/>
        <w:textAlignment w:val="baseline"/>
        <w:rPr>
          <w:sz w:val="24"/>
          <w:szCs w:val="24"/>
        </w:rPr>
      </w:pPr>
      <w:r>
        <w:rPr>
          <w:sz w:val="24"/>
          <w:szCs w:val="24"/>
        </w:rPr>
        <w:t>shall not collect Net Rental Income into any of its own accounts (whether a client account, trust account or otherwise).</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- 129 -</w:t>
      </w:r>
      <w:r>
        <w:rPr>
          <w:sz w:val="24"/>
          <w:szCs w:val="24"/>
        </w:rPr>
        <w:tab/>
      </w:r>
      <w:r>
        <w:rPr>
          <w:sz w:val="16"/>
          <w:szCs w:val="16"/>
        </w:rPr>
        <w:t>70-40580707</w:t>
      </w:r>
    </w:p>
    <w:p w:rsidR="003331F0" w:rsidRDefault="003331F0">
      <w:pPr>
        <w:pageBreakBefore/>
        <w:tabs>
          <w:tab w:val="right" w:pos="9072"/>
        </w:tabs>
        <w:kinsoku w:val="0"/>
        <w:overflowPunct w:val="0"/>
        <w:autoSpaceDE/>
        <w:autoSpaceDN/>
        <w:adjustRightInd/>
        <w:spacing w:before="72" w:line="275" w:lineRule="exact"/>
        <w:ind w:left="720"/>
        <w:textAlignment w:val="baseline"/>
        <w:rPr>
          <w:sz w:val="24"/>
          <w:szCs w:val="24"/>
        </w:rPr>
      </w:pPr>
      <w:r>
        <w:rPr>
          <w:sz w:val="24"/>
          <w:szCs w:val="24"/>
        </w:rPr>
        <w:lastRenderedPageBreak/>
        <w:t>(c)</w:t>
      </w:r>
      <w:r>
        <w:rPr>
          <w:sz w:val="24"/>
          <w:szCs w:val="24"/>
        </w:rPr>
        <w:tab/>
        <w:t>If a Managing Agent is in default of its obligations under its M</w:t>
      </w:r>
      <w:r>
        <w:rPr>
          <w:sz w:val="24"/>
          <w:szCs w:val="24"/>
          <w:lang w:val="es-ES" w:eastAsia="es-ES"/>
        </w:rPr>
        <w:t>an</w:t>
      </w:r>
      <w:r>
        <w:rPr>
          <w:sz w:val="24"/>
          <w:szCs w:val="24"/>
        </w:rPr>
        <w:t>agement</w:t>
      </w:r>
    </w:p>
    <w:p w:rsidR="003331F0" w:rsidRDefault="003331F0">
      <w:pPr>
        <w:kinsoku w:val="0"/>
        <w:overflowPunct w:val="0"/>
        <w:autoSpaceDE/>
        <w:autoSpaceDN/>
        <w:adjustRightInd/>
        <w:spacing w:line="275" w:lineRule="exact"/>
        <w:ind w:left="1440"/>
        <w:jc w:val="both"/>
        <w:textAlignment w:val="baseline"/>
        <w:rPr>
          <w:sz w:val="24"/>
          <w:szCs w:val="24"/>
        </w:rPr>
      </w:pPr>
      <w:r>
        <w:rPr>
          <w:sz w:val="24"/>
          <w:szCs w:val="24"/>
        </w:rPr>
        <w:t>Agreement the Obligor concerned shall promptly notify the Agent, and if, as a result of that default, an Obligor is entitled to terminate that Management Agreement, then, if the Agent (acting on the instructions of the Majority Lenders) so requires, that Obligor must promptly use all reasonable endeavours to:</w:t>
      </w:r>
    </w:p>
    <w:p w:rsidR="003331F0" w:rsidRDefault="003331F0">
      <w:pPr>
        <w:numPr>
          <w:ilvl w:val="0"/>
          <w:numId w:val="473"/>
        </w:numPr>
        <w:kinsoku w:val="0"/>
        <w:overflowPunct w:val="0"/>
        <w:autoSpaceDE/>
        <w:autoSpaceDN/>
        <w:adjustRightInd/>
        <w:spacing w:before="243" w:line="274" w:lineRule="exact"/>
        <w:textAlignment w:val="baseline"/>
        <w:rPr>
          <w:spacing w:val="1"/>
          <w:sz w:val="24"/>
          <w:szCs w:val="24"/>
        </w:rPr>
      </w:pPr>
      <w:r>
        <w:rPr>
          <w:spacing w:val="1"/>
          <w:sz w:val="24"/>
          <w:szCs w:val="24"/>
        </w:rPr>
        <w:t>terminate the Management Agreement; and</w:t>
      </w:r>
    </w:p>
    <w:p w:rsidR="003331F0" w:rsidRDefault="003331F0">
      <w:pPr>
        <w:numPr>
          <w:ilvl w:val="0"/>
          <w:numId w:val="473"/>
        </w:numPr>
        <w:kinsoku w:val="0"/>
        <w:overflowPunct w:val="0"/>
        <w:autoSpaceDE/>
        <w:autoSpaceDN/>
        <w:adjustRightInd/>
        <w:spacing w:before="239" w:line="274" w:lineRule="exact"/>
        <w:textAlignment w:val="baseline"/>
        <w:rPr>
          <w:sz w:val="24"/>
          <w:szCs w:val="24"/>
        </w:rPr>
      </w:pPr>
      <w:r>
        <w:rPr>
          <w:sz w:val="24"/>
          <w:szCs w:val="24"/>
        </w:rPr>
        <w:t>appoint a new Managing Agent in accordance with this Clause.</w:t>
      </w:r>
    </w:p>
    <w:p w:rsidR="003331F0" w:rsidRDefault="003331F0">
      <w:pPr>
        <w:tabs>
          <w:tab w:val="right" w:pos="9072"/>
        </w:tabs>
        <w:kinsoku w:val="0"/>
        <w:overflowPunct w:val="0"/>
        <w:autoSpaceDE/>
        <w:autoSpaceDN/>
        <w:adjustRightInd/>
        <w:spacing w:before="245" w:line="273" w:lineRule="exact"/>
        <w:ind w:left="720"/>
        <w:textAlignment w:val="baseline"/>
        <w:rPr>
          <w:sz w:val="24"/>
          <w:szCs w:val="24"/>
        </w:rPr>
      </w:pPr>
      <w:r>
        <w:rPr>
          <w:sz w:val="24"/>
          <w:szCs w:val="24"/>
        </w:rPr>
        <w:t>(d)</w:t>
      </w:r>
      <w:r>
        <w:rPr>
          <w:sz w:val="24"/>
          <w:szCs w:val="24"/>
        </w:rPr>
        <w:tab/>
        <w:t>Each Obligor may permit the Existing Management Agreements to terminate</w:t>
      </w:r>
    </w:p>
    <w:p w:rsidR="003331F0" w:rsidRDefault="003331F0">
      <w:pPr>
        <w:kinsoku w:val="0"/>
        <w:overflowPunct w:val="0"/>
        <w:autoSpaceDE/>
        <w:autoSpaceDN/>
        <w:adjustRightInd/>
        <w:spacing w:line="276" w:lineRule="exact"/>
        <w:ind w:left="1440"/>
        <w:jc w:val="both"/>
        <w:textAlignment w:val="baseline"/>
        <w:rPr>
          <w:i/>
          <w:iCs/>
          <w:sz w:val="24"/>
          <w:szCs w:val="24"/>
        </w:rPr>
      </w:pPr>
      <w:r>
        <w:rPr>
          <w:sz w:val="24"/>
          <w:szCs w:val="24"/>
        </w:rPr>
        <w:t xml:space="preserve">in accordance with the terms of the documents delivered by the Obligors in accordance with paragraph 13 of Part 1 </w:t>
      </w:r>
      <w:r>
        <w:rPr>
          <w:i/>
          <w:iCs/>
          <w:sz w:val="24"/>
          <w:szCs w:val="24"/>
        </w:rPr>
        <w:t xml:space="preserve">(Conditions precedent) </w:t>
      </w:r>
      <w:r>
        <w:rPr>
          <w:sz w:val="24"/>
          <w:szCs w:val="24"/>
        </w:rPr>
        <w:t xml:space="preserve">of Schedule 2 </w:t>
      </w:r>
      <w:r>
        <w:rPr>
          <w:i/>
          <w:iCs/>
          <w:sz w:val="24"/>
          <w:szCs w:val="24"/>
        </w:rPr>
        <w:t>(Conditions Precedent and Conditions Subsequent).</w:t>
      </w:r>
    </w:p>
    <w:p w:rsidR="003331F0" w:rsidRDefault="003331F0">
      <w:pPr>
        <w:kinsoku w:val="0"/>
        <w:overflowPunct w:val="0"/>
        <w:autoSpaceDE/>
        <w:autoSpaceDN/>
        <w:adjustRightInd/>
        <w:spacing w:before="243" w:line="279" w:lineRule="exact"/>
        <w:textAlignment w:val="baseline"/>
        <w:rPr>
          <w:b/>
          <w:bCs/>
          <w:spacing w:val="14"/>
          <w:sz w:val="24"/>
          <w:szCs w:val="24"/>
        </w:rPr>
      </w:pPr>
      <w:r>
        <w:rPr>
          <w:spacing w:val="14"/>
          <w:sz w:val="24"/>
          <w:szCs w:val="24"/>
        </w:rPr>
        <w:t xml:space="preserve">23.9 </w:t>
      </w:r>
      <w:r>
        <w:rPr>
          <w:b/>
          <w:bCs/>
          <w:spacing w:val="14"/>
          <w:sz w:val="24"/>
          <w:szCs w:val="24"/>
        </w:rPr>
        <w:t>Insurances</w:t>
      </w:r>
    </w:p>
    <w:p w:rsidR="003331F0" w:rsidRDefault="003331F0">
      <w:pPr>
        <w:tabs>
          <w:tab w:val="right" w:pos="9072"/>
        </w:tabs>
        <w:kinsoku w:val="0"/>
        <w:overflowPunct w:val="0"/>
        <w:autoSpaceDE/>
        <w:autoSpaceDN/>
        <w:adjustRightInd/>
        <w:spacing w:before="235" w:line="274" w:lineRule="exact"/>
        <w:ind w:left="720"/>
        <w:textAlignment w:val="baseline"/>
        <w:rPr>
          <w:sz w:val="24"/>
          <w:szCs w:val="24"/>
        </w:rPr>
      </w:pPr>
      <w:r>
        <w:rPr>
          <w:sz w:val="24"/>
          <w:szCs w:val="24"/>
        </w:rPr>
        <w:t>(a)</w:t>
      </w:r>
      <w:r>
        <w:rPr>
          <w:sz w:val="24"/>
          <w:szCs w:val="24"/>
        </w:rPr>
        <w:tab/>
        <w:t>Each Propco must ensure that at all times from the first Utilisation Date</w:t>
      </w:r>
    </w:p>
    <w:p w:rsidR="003331F0" w:rsidRDefault="003331F0">
      <w:pPr>
        <w:kinsoku w:val="0"/>
        <w:overflowPunct w:val="0"/>
        <w:autoSpaceDE/>
        <w:autoSpaceDN/>
        <w:adjustRightInd/>
        <w:spacing w:before="4" w:line="274" w:lineRule="exact"/>
        <w:ind w:left="1440"/>
        <w:textAlignment w:val="baseline"/>
        <w:rPr>
          <w:sz w:val="24"/>
          <w:szCs w:val="24"/>
        </w:rPr>
      </w:pPr>
      <w:r>
        <w:rPr>
          <w:sz w:val="24"/>
          <w:szCs w:val="24"/>
        </w:rPr>
        <w:t>Insurances are maintained in full force and effect, which:</w:t>
      </w:r>
    </w:p>
    <w:p w:rsidR="003331F0" w:rsidRDefault="003331F0">
      <w:pPr>
        <w:tabs>
          <w:tab w:val="right" w:pos="9072"/>
        </w:tabs>
        <w:kinsoku w:val="0"/>
        <w:overflowPunct w:val="0"/>
        <w:autoSpaceDE/>
        <w:autoSpaceDN/>
        <w:adjustRightInd/>
        <w:spacing w:before="185" w:line="331" w:lineRule="exact"/>
        <w:ind w:left="1440"/>
        <w:textAlignment w:val="baseline"/>
        <w:rPr>
          <w:sz w:val="24"/>
          <w:szCs w:val="24"/>
          <w:lang w:eastAsia="en-US"/>
        </w:rPr>
      </w:pPr>
      <w:r>
        <w:rPr>
          <w:sz w:val="24"/>
          <w:szCs w:val="24"/>
          <w:lang w:val="es-ES" w:eastAsia="es-ES"/>
        </w:rPr>
        <w:t>(i)</w:t>
      </w:r>
      <w:r>
        <w:rPr>
          <w:sz w:val="24"/>
          <w:szCs w:val="24"/>
          <w:lang w:val="es-ES" w:eastAsia="es-ES"/>
        </w:rPr>
        <w:tab/>
      </w:r>
      <w:r>
        <w:rPr>
          <w:sz w:val="24"/>
          <w:szCs w:val="24"/>
          <w:lang w:eastAsia="en-US"/>
        </w:rPr>
        <w:t>insure each Propco in respect of its interests in each Property and the</w:t>
      </w:r>
    </w:p>
    <w:p w:rsidR="003331F0" w:rsidRDefault="003331F0">
      <w:pPr>
        <w:kinsoku w:val="0"/>
        <w:overflowPunct w:val="0"/>
        <w:autoSpaceDE/>
        <w:autoSpaceDN/>
        <w:adjustRightInd/>
        <w:spacing w:before="5" w:line="275" w:lineRule="exact"/>
        <w:ind w:left="2160"/>
        <w:jc w:val="both"/>
        <w:textAlignment w:val="baseline"/>
        <w:rPr>
          <w:sz w:val="24"/>
          <w:szCs w:val="24"/>
          <w:lang w:eastAsia="en-US"/>
        </w:rPr>
      </w:pPr>
      <w:r>
        <w:rPr>
          <w:sz w:val="24"/>
          <w:szCs w:val="24"/>
          <w:lang w:eastAsia="en-US"/>
        </w:rPr>
        <w:t>plant and machinery on each Property (including trade and other fixtures and fixed plant and machinery forming part of the Property and improvements) for their full replacement value (being the total cost of entirely rebuilding, reinstating or replacing the relevant asset if it is completely destroyed, together with all related fees and demolition costs) and to:</w:t>
      </w:r>
    </w:p>
    <w:p w:rsidR="003331F0" w:rsidRDefault="003331F0">
      <w:pPr>
        <w:numPr>
          <w:ilvl w:val="0"/>
          <w:numId w:val="474"/>
        </w:numPr>
        <w:tabs>
          <w:tab w:val="right" w:pos="9072"/>
        </w:tabs>
        <w:kinsoku w:val="0"/>
        <w:overflowPunct w:val="0"/>
        <w:autoSpaceDE/>
        <w:autoSpaceDN/>
        <w:adjustRightInd/>
        <w:spacing w:before="245" w:line="275" w:lineRule="exact"/>
        <w:jc w:val="both"/>
        <w:textAlignment w:val="baseline"/>
        <w:rPr>
          <w:sz w:val="24"/>
          <w:szCs w:val="24"/>
          <w:lang w:eastAsia="en-US"/>
        </w:rPr>
      </w:pPr>
      <w:r>
        <w:rPr>
          <w:sz w:val="24"/>
          <w:szCs w:val="24"/>
          <w:lang w:eastAsia="en-US"/>
        </w:rPr>
        <w:t>provide cover against loss or damage by fire, storm, tempest,</w:t>
      </w:r>
      <w:r>
        <w:rPr>
          <w:sz w:val="24"/>
          <w:szCs w:val="24"/>
          <w:lang w:eastAsia="en-US"/>
        </w:rPr>
        <w:br/>
        <w:t>flood, earthquake, lightning, explosion, impact, aircraft and other aerial devices and articles dropped from them, riot, civil commotion and malicious damage, bursting or overflowing of water tanks, apparatus or pipes and all other normally insurable risks of loss or damage;</w:t>
      </w:r>
    </w:p>
    <w:p w:rsidR="003331F0" w:rsidRDefault="003331F0">
      <w:pPr>
        <w:numPr>
          <w:ilvl w:val="0"/>
          <w:numId w:val="474"/>
        </w:numPr>
        <w:tabs>
          <w:tab w:val="right" w:pos="9072"/>
        </w:tabs>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provide cover for demolition and site clearance, shoring or</w:t>
      </w:r>
      <w:r>
        <w:rPr>
          <w:sz w:val="24"/>
          <w:szCs w:val="24"/>
          <w:lang w:eastAsia="en-US"/>
        </w:rPr>
        <w:br/>
        <w:t>propping up, professional fees and value added tax together with adequate allowance for inflation;</w:t>
      </w:r>
    </w:p>
    <w:p w:rsidR="003331F0" w:rsidRDefault="003331F0">
      <w:pPr>
        <w:numPr>
          <w:ilvl w:val="0"/>
          <w:numId w:val="474"/>
        </w:numPr>
        <w:tabs>
          <w:tab w:val="right" w:pos="9072"/>
        </w:tabs>
        <w:kinsoku w:val="0"/>
        <w:overflowPunct w:val="0"/>
        <w:autoSpaceDE/>
        <w:autoSpaceDN/>
        <w:adjustRightInd/>
        <w:spacing w:before="242" w:line="275" w:lineRule="exact"/>
        <w:jc w:val="both"/>
        <w:textAlignment w:val="baseline"/>
        <w:rPr>
          <w:sz w:val="24"/>
          <w:szCs w:val="24"/>
          <w:lang w:eastAsia="en-US"/>
        </w:rPr>
      </w:pPr>
      <w:r>
        <w:rPr>
          <w:sz w:val="24"/>
          <w:szCs w:val="24"/>
          <w:lang w:eastAsia="en-US"/>
        </w:rPr>
        <w:t>provide cover against acts of terrorism, including any third</w:t>
      </w:r>
      <w:r>
        <w:rPr>
          <w:sz w:val="24"/>
          <w:szCs w:val="24"/>
          <w:lang w:eastAsia="en-US"/>
        </w:rPr>
        <w:br/>
        <w:t>party liability arising from such acts;</w:t>
      </w:r>
    </w:p>
    <w:p w:rsidR="003331F0" w:rsidRDefault="003331F0">
      <w:pPr>
        <w:numPr>
          <w:ilvl w:val="0"/>
          <w:numId w:val="474"/>
        </w:numPr>
        <w:tabs>
          <w:tab w:val="right" w:pos="9072"/>
        </w:tabs>
        <w:kinsoku w:val="0"/>
        <w:overflowPunct w:val="0"/>
        <w:autoSpaceDE/>
        <w:autoSpaceDN/>
        <w:adjustRightInd/>
        <w:spacing w:before="242" w:line="276" w:lineRule="exact"/>
        <w:jc w:val="both"/>
        <w:textAlignment w:val="baseline"/>
        <w:rPr>
          <w:sz w:val="24"/>
          <w:szCs w:val="24"/>
          <w:lang w:eastAsia="en-US"/>
        </w:rPr>
      </w:pPr>
      <w:r>
        <w:rPr>
          <w:sz w:val="24"/>
          <w:szCs w:val="24"/>
          <w:lang w:eastAsia="en-US"/>
        </w:rPr>
        <w:t>provide cover for loss of rent or prospective rental income (in</w:t>
      </w:r>
      <w:r>
        <w:rPr>
          <w:sz w:val="24"/>
          <w:szCs w:val="24"/>
          <w:lang w:eastAsia="en-US"/>
        </w:rPr>
        <w:br/>
        <w:t>respect of a period of not less than three years or, if longer, the minimum period required under the Lease Documents) including provision for any increases in rent during the period of insurance; and</w:t>
      </w:r>
    </w:p>
    <w:p w:rsidR="003331F0" w:rsidRDefault="003331F0">
      <w:pPr>
        <w:tabs>
          <w:tab w:val="right" w:pos="9072"/>
        </w:tabs>
        <w:kinsoku w:val="0"/>
        <w:overflowPunct w:val="0"/>
        <w:autoSpaceDE/>
        <w:autoSpaceDN/>
        <w:adjustRightInd/>
        <w:spacing w:before="239" w:line="274" w:lineRule="exact"/>
        <w:ind w:left="1440"/>
        <w:textAlignment w:val="baseline"/>
        <w:rPr>
          <w:sz w:val="24"/>
          <w:szCs w:val="24"/>
          <w:lang w:eastAsia="en-US"/>
        </w:rPr>
      </w:pPr>
      <w:r>
        <w:rPr>
          <w:sz w:val="24"/>
          <w:szCs w:val="24"/>
          <w:lang w:eastAsia="en-US"/>
        </w:rPr>
        <w:t>(ii)</w:t>
      </w:r>
      <w:r>
        <w:rPr>
          <w:sz w:val="24"/>
          <w:szCs w:val="24"/>
          <w:lang w:eastAsia="en-US"/>
        </w:rPr>
        <w:tab/>
        <w:t>include property owners' public liability and third party liability</w:t>
      </w:r>
    </w:p>
    <w:p w:rsidR="003331F0" w:rsidRDefault="003331F0">
      <w:pPr>
        <w:kinsoku w:val="0"/>
        <w:overflowPunct w:val="0"/>
        <w:autoSpaceDE/>
        <w:autoSpaceDN/>
        <w:adjustRightInd/>
        <w:spacing w:before="5" w:after="956" w:line="274" w:lineRule="exact"/>
        <w:ind w:left="2160"/>
        <w:textAlignment w:val="baseline"/>
        <w:rPr>
          <w:spacing w:val="-1"/>
          <w:sz w:val="24"/>
          <w:szCs w:val="24"/>
          <w:lang w:eastAsia="en-US"/>
        </w:rPr>
      </w:pPr>
      <w:r>
        <w:rPr>
          <w:spacing w:val="-1"/>
          <w:sz w:val="24"/>
          <w:szCs w:val="24"/>
          <w:lang w:eastAsia="en-US"/>
        </w:rPr>
        <w:t>insurance;</w:t>
      </w:r>
    </w:p>
    <w:p w:rsidR="003331F0" w:rsidRDefault="003331F0">
      <w:pPr>
        <w:tabs>
          <w:tab w:val="left" w:pos="4176"/>
          <w:tab w:val="right" w:pos="9072"/>
        </w:tabs>
        <w:kinsoku w:val="0"/>
        <w:overflowPunct w:val="0"/>
        <w:autoSpaceDE/>
        <w:autoSpaceDN/>
        <w:adjustRightInd/>
        <w:spacing w:after="47" w:line="240"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- 130 -</w:t>
      </w:r>
      <w:r>
        <w:rPr>
          <w:sz w:val="24"/>
          <w:szCs w:val="24"/>
          <w:lang w:eastAsia="en-US"/>
        </w:rPr>
        <w:tab/>
      </w:r>
      <w:r>
        <w:rPr>
          <w:sz w:val="16"/>
          <w:szCs w:val="16"/>
          <w:lang w:eastAsia="en-US"/>
        </w:rPr>
        <w:t>70-40580707</w:t>
      </w:r>
    </w:p>
    <w:p w:rsidR="003331F0" w:rsidRDefault="003331F0">
      <w:pPr>
        <w:pageBreakBefore/>
        <w:numPr>
          <w:ilvl w:val="0"/>
          <w:numId w:val="475"/>
        </w:numPr>
        <w:kinsoku w:val="0"/>
        <w:overflowPunct w:val="0"/>
        <w:autoSpaceDE/>
        <w:autoSpaceDN/>
        <w:adjustRightInd/>
        <w:spacing w:before="12" w:line="274" w:lineRule="exact"/>
        <w:jc w:val="both"/>
        <w:textAlignment w:val="baseline"/>
        <w:rPr>
          <w:sz w:val="24"/>
          <w:szCs w:val="24"/>
          <w:lang w:eastAsia="en-US"/>
        </w:rPr>
      </w:pPr>
      <w:r>
        <w:rPr>
          <w:sz w:val="24"/>
          <w:szCs w:val="24"/>
          <w:lang w:eastAsia="en-US"/>
        </w:rPr>
        <w:lastRenderedPageBreak/>
        <w:t>insure such other risks as a prudent company in the same business as the Propcos would insure; and</w:t>
      </w:r>
    </w:p>
    <w:p w:rsidR="003331F0" w:rsidRDefault="003331F0">
      <w:pPr>
        <w:numPr>
          <w:ilvl w:val="0"/>
          <w:numId w:val="475"/>
        </w:numPr>
        <w:kinsoku w:val="0"/>
        <w:overflowPunct w:val="0"/>
        <w:autoSpaceDE/>
        <w:autoSpaceDN/>
        <w:adjustRightInd/>
        <w:spacing w:before="244" w:after="241" w:line="275" w:lineRule="exact"/>
        <w:jc w:val="both"/>
        <w:textAlignment w:val="baseline"/>
        <w:rPr>
          <w:sz w:val="24"/>
          <w:szCs w:val="24"/>
          <w:lang w:eastAsia="en-US"/>
        </w:rPr>
      </w:pPr>
      <w:r>
        <w:rPr>
          <w:sz w:val="24"/>
          <w:szCs w:val="24"/>
          <w:lang w:eastAsia="en-US"/>
        </w:rPr>
        <w:t>in each case are in an amount, and in form, and with an insurance company or underwriters, in each case having a Requisite Rating, acceptable at all times to the Agent (acting on the instructions of the Majority Lenders).</w:t>
      </w:r>
    </w:p>
    <w:tbl>
      <w:tblPr>
        <w:tblW w:w="0" w:type="auto"/>
        <w:tblLayout w:type="fixed"/>
        <w:tblCellMar>
          <w:left w:w="0" w:type="dxa"/>
          <w:right w:w="0" w:type="dxa"/>
        </w:tblCellMar>
        <w:tblLook w:val="0000" w:firstRow="0" w:lastRow="0" w:firstColumn="0" w:lastColumn="0" w:noHBand="0" w:noVBand="0"/>
      </w:tblPr>
      <w:tblGrid>
        <w:gridCol w:w="588"/>
        <w:gridCol w:w="7852"/>
      </w:tblGrid>
      <w:tr w:rsidR="003331F0">
        <w:tblPrEx>
          <w:tblCellMar>
            <w:top w:w="0" w:type="dxa"/>
            <w:left w:w="0" w:type="dxa"/>
            <w:bottom w:w="0" w:type="dxa"/>
            <w:right w:w="0" w:type="dxa"/>
          </w:tblCellMar>
        </w:tblPrEx>
        <w:trPr>
          <w:trHeight w:hRule="exact" w:val="1608"/>
        </w:trPr>
        <w:tc>
          <w:tcPr>
            <w:tcW w:w="588" w:type="dxa"/>
            <w:tcBorders>
              <w:top w:val="nil"/>
              <w:left w:val="nil"/>
              <w:bottom w:val="nil"/>
              <w:right w:val="nil"/>
            </w:tcBorders>
          </w:tcPr>
          <w:p w:rsidR="003331F0" w:rsidRDefault="003331F0">
            <w:pPr>
              <w:numPr>
                <w:ilvl w:val="0"/>
                <w:numId w:val="476"/>
              </w:numPr>
              <w:kinsoku w:val="0"/>
              <w:overflowPunct w:val="0"/>
              <w:autoSpaceDE/>
              <w:autoSpaceDN/>
              <w:adjustRightInd/>
              <w:spacing w:before="44" w:after="1268" w:line="282" w:lineRule="exact"/>
              <w:jc w:val="center"/>
              <w:textAlignment w:val="baseline"/>
              <w:rPr>
                <w:spacing w:val="-291"/>
                <w:sz w:val="24"/>
                <w:szCs w:val="24"/>
                <w:lang w:eastAsia="en-US"/>
              </w:rPr>
            </w:pPr>
          </w:p>
        </w:tc>
        <w:tc>
          <w:tcPr>
            <w:tcW w:w="7852" w:type="dxa"/>
            <w:tcBorders>
              <w:top w:val="nil"/>
              <w:left w:val="nil"/>
              <w:bottom w:val="nil"/>
              <w:right w:val="nil"/>
            </w:tcBorders>
          </w:tcPr>
          <w:p w:rsidR="003331F0" w:rsidRDefault="003331F0">
            <w:pPr>
              <w:kinsoku w:val="0"/>
              <w:overflowPunct w:val="0"/>
              <w:autoSpaceDE/>
              <w:autoSpaceDN/>
              <w:adjustRightInd/>
              <w:spacing w:line="265" w:lineRule="exact"/>
              <w:ind w:left="216"/>
              <w:jc w:val="both"/>
              <w:textAlignment w:val="baseline"/>
              <w:rPr>
                <w:sz w:val="24"/>
                <w:szCs w:val="24"/>
                <w:lang w:eastAsia="en-US"/>
              </w:rPr>
            </w:pPr>
            <w:r>
              <w:rPr>
                <w:sz w:val="24"/>
                <w:szCs w:val="24"/>
                <w:lang w:eastAsia="en-US"/>
              </w:rPr>
              <w:t>Each Propco must procure that each of the Insurances is in the names of the Propcos concerned and that the Security Agent (as agent and trustee for the Finance Pa</w:t>
            </w:r>
            <w:r>
              <w:rPr>
                <w:sz w:val="24"/>
                <w:szCs w:val="24"/>
                <w:lang w:val="es-ES" w:eastAsia="es-ES"/>
              </w:rPr>
              <w:t>rt</w:t>
            </w:r>
            <w:r>
              <w:rPr>
                <w:sz w:val="24"/>
                <w:szCs w:val="24"/>
                <w:lang w:eastAsia="en-US"/>
              </w:rPr>
              <w:t>ies) is named as co-insured under each of the Insurances (other than public liability and third party liability insurances) but without liability on the part of the Security Agent or any other Finance Party for any premium in relation to those Insurances.</w:t>
            </w:r>
          </w:p>
        </w:tc>
      </w:tr>
    </w:tbl>
    <w:p w:rsidR="003331F0" w:rsidRDefault="003331F0">
      <w:pPr>
        <w:kinsoku w:val="0"/>
        <w:overflowPunct w:val="0"/>
        <w:autoSpaceDE/>
        <w:autoSpaceDN/>
        <w:adjustRightInd/>
        <w:spacing w:after="268" w:line="20" w:lineRule="exact"/>
        <w:textAlignment w:val="baseline"/>
        <w:rPr>
          <w:sz w:val="24"/>
          <w:szCs w:val="24"/>
        </w:rPr>
      </w:pPr>
    </w:p>
    <w:p w:rsidR="003331F0" w:rsidRDefault="003331F0">
      <w:pPr>
        <w:numPr>
          <w:ilvl w:val="0"/>
          <w:numId w:val="477"/>
        </w:numPr>
        <w:tabs>
          <w:tab w:val="right" w:pos="8424"/>
        </w:tabs>
        <w:kinsoku w:val="0"/>
        <w:overflowPunct w:val="0"/>
        <w:autoSpaceDE/>
        <w:autoSpaceDN/>
        <w:adjustRightInd/>
        <w:spacing w:line="274" w:lineRule="exact"/>
        <w:textAlignment w:val="baseline"/>
        <w:rPr>
          <w:sz w:val="24"/>
          <w:szCs w:val="24"/>
        </w:rPr>
      </w:pPr>
      <w:r>
        <w:rPr>
          <w:sz w:val="24"/>
          <w:szCs w:val="24"/>
        </w:rPr>
        <w:t>Each Propco must procure that the Insurances comply with the following</w:t>
      </w:r>
      <w:r>
        <w:rPr>
          <w:sz w:val="24"/>
          <w:szCs w:val="24"/>
        </w:rPr>
        <w:br/>
        <w:t>requirements:</w:t>
      </w:r>
    </w:p>
    <w:p w:rsidR="003331F0" w:rsidRDefault="003331F0">
      <w:pPr>
        <w:tabs>
          <w:tab w:val="left" w:pos="1512"/>
        </w:tabs>
        <w:kinsoku w:val="0"/>
        <w:overflowPunct w:val="0"/>
        <w:autoSpaceDE/>
        <w:autoSpaceDN/>
        <w:adjustRightInd/>
        <w:spacing w:before="244" w:line="274" w:lineRule="exact"/>
        <w:ind w:left="792"/>
        <w:textAlignment w:val="baseline"/>
        <w:rPr>
          <w:sz w:val="24"/>
          <w:szCs w:val="24"/>
        </w:rPr>
      </w:pPr>
      <w:r>
        <w:rPr>
          <w:sz w:val="24"/>
          <w:szCs w:val="24"/>
        </w:rPr>
        <w:t>(i)</w:t>
      </w:r>
      <w:r>
        <w:rPr>
          <w:sz w:val="24"/>
          <w:szCs w:val="24"/>
        </w:rPr>
        <w:tab/>
        <w:t>each of the Insurances must contain:</w:t>
      </w:r>
    </w:p>
    <w:p w:rsidR="003331F0" w:rsidRDefault="003331F0">
      <w:pPr>
        <w:numPr>
          <w:ilvl w:val="0"/>
          <w:numId w:val="478"/>
        </w:numPr>
        <w:tabs>
          <w:tab w:val="right" w:pos="8424"/>
        </w:tabs>
        <w:kinsoku w:val="0"/>
        <w:overflowPunct w:val="0"/>
        <w:autoSpaceDE/>
        <w:autoSpaceDN/>
        <w:adjustRightInd/>
        <w:spacing w:before="238" w:line="276" w:lineRule="exact"/>
        <w:jc w:val="both"/>
        <w:textAlignment w:val="baseline"/>
        <w:rPr>
          <w:sz w:val="24"/>
          <w:szCs w:val="24"/>
        </w:rPr>
      </w:pPr>
      <w:r>
        <w:rPr>
          <w:sz w:val="24"/>
          <w:szCs w:val="24"/>
        </w:rPr>
        <w:t>a non-invalidation and non-vitiation clause under which the</w:t>
      </w:r>
      <w:r>
        <w:rPr>
          <w:sz w:val="24"/>
          <w:szCs w:val="24"/>
        </w:rPr>
        <w:br/>
        <w:t>Insurances will not be vitiated or avoided as against any insured party or mortgagee or security holder as a result of any circumstances beyond the control of that insured party or any misrepresentation, act, neglect, non-disclosure, or breach of any policy term or condition, on the part of any insured party or any agent of any insured party;</w:t>
      </w:r>
    </w:p>
    <w:p w:rsidR="003331F0" w:rsidRDefault="003331F0">
      <w:pPr>
        <w:numPr>
          <w:ilvl w:val="0"/>
          <w:numId w:val="478"/>
        </w:numPr>
        <w:tabs>
          <w:tab w:val="right" w:pos="8424"/>
        </w:tabs>
        <w:kinsoku w:val="0"/>
        <w:overflowPunct w:val="0"/>
        <w:autoSpaceDE/>
        <w:autoSpaceDN/>
        <w:adjustRightInd/>
        <w:spacing w:before="243" w:line="276" w:lineRule="exact"/>
        <w:jc w:val="both"/>
        <w:textAlignment w:val="baseline"/>
        <w:rPr>
          <w:sz w:val="24"/>
          <w:szCs w:val="24"/>
        </w:rPr>
      </w:pPr>
      <w:r>
        <w:rPr>
          <w:sz w:val="24"/>
          <w:szCs w:val="24"/>
        </w:rPr>
        <w:t>a waiver of the rights of subrogation of the insurer as against</w:t>
      </w:r>
      <w:r>
        <w:rPr>
          <w:sz w:val="24"/>
          <w:szCs w:val="24"/>
        </w:rPr>
        <w:br/>
        <w:t>each Propco, the Security Agent, the Finance Parties and the tenants of each Property; and</w:t>
      </w:r>
    </w:p>
    <w:p w:rsidR="003331F0" w:rsidRDefault="003331F0">
      <w:pPr>
        <w:numPr>
          <w:ilvl w:val="0"/>
          <w:numId w:val="478"/>
        </w:numPr>
        <w:tabs>
          <w:tab w:val="right" w:pos="8424"/>
        </w:tabs>
        <w:kinsoku w:val="0"/>
        <w:overflowPunct w:val="0"/>
        <w:autoSpaceDE/>
        <w:autoSpaceDN/>
        <w:adjustRightInd/>
        <w:spacing w:before="243" w:line="275" w:lineRule="exact"/>
        <w:jc w:val="both"/>
        <w:textAlignment w:val="baseline"/>
        <w:rPr>
          <w:sz w:val="24"/>
          <w:szCs w:val="24"/>
        </w:rPr>
      </w:pPr>
      <w:r>
        <w:rPr>
          <w:sz w:val="24"/>
          <w:szCs w:val="24"/>
        </w:rPr>
        <w:t>(except in respect of any Insurances specified in paragraph</w:t>
      </w:r>
      <w:r>
        <w:rPr>
          <w:sz w:val="24"/>
          <w:szCs w:val="24"/>
        </w:rPr>
        <w:br/>
        <w:t>(a)(ii) above) a loss payee clause with the Security Agent named as loss payee and on such terms as the Security Agent (acting on the instructions of the Agent (acting on the instructions of the Majority Lenders)) may reasonably require in respect of insurance claim payments otherwise payable to any Propco including a provision under which the proceeds of the insurance are payable directly to the Agent;</w:t>
      </w:r>
    </w:p>
    <w:p w:rsidR="003331F0" w:rsidRDefault="003331F0">
      <w:pPr>
        <w:tabs>
          <w:tab w:val="right" w:pos="8424"/>
        </w:tabs>
        <w:kinsoku w:val="0"/>
        <w:overflowPunct w:val="0"/>
        <w:autoSpaceDE/>
        <w:autoSpaceDN/>
        <w:adjustRightInd/>
        <w:spacing w:before="244" w:line="274" w:lineRule="exact"/>
        <w:ind w:left="792"/>
        <w:textAlignment w:val="baseline"/>
        <w:rPr>
          <w:sz w:val="24"/>
          <w:szCs w:val="24"/>
        </w:rPr>
      </w:pPr>
      <w:r>
        <w:rPr>
          <w:sz w:val="24"/>
          <w:szCs w:val="24"/>
        </w:rPr>
        <w:t>(ii)</w:t>
      </w:r>
      <w:r>
        <w:rPr>
          <w:sz w:val="24"/>
          <w:szCs w:val="24"/>
        </w:rPr>
        <w:tab/>
        <w:t>the insurers must give at least 30 days' notice to the Security Agent if</w:t>
      </w:r>
    </w:p>
    <w:p w:rsidR="003331F0" w:rsidRDefault="003331F0">
      <w:pPr>
        <w:kinsoku w:val="0"/>
        <w:overflowPunct w:val="0"/>
        <w:autoSpaceDE/>
        <w:autoSpaceDN/>
        <w:adjustRightInd/>
        <w:spacing w:before="6" w:line="275" w:lineRule="exact"/>
        <w:ind w:left="1512"/>
        <w:jc w:val="both"/>
        <w:textAlignment w:val="baseline"/>
        <w:rPr>
          <w:sz w:val="24"/>
          <w:szCs w:val="24"/>
        </w:rPr>
      </w:pPr>
      <w:r>
        <w:rPr>
          <w:sz w:val="24"/>
          <w:szCs w:val="24"/>
        </w:rPr>
        <w:t>any insurer proposes to repudiate, rescind or cancel any Insurance, to treat it as avoided in whole or in pa</w:t>
      </w:r>
      <w:r>
        <w:rPr>
          <w:sz w:val="24"/>
          <w:szCs w:val="24"/>
          <w:lang w:val="es-ES" w:eastAsia="es-ES"/>
        </w:rPr>
        <w:t>rt</w:t>
      </w:r>
      <w:r>
        <w:rPr>
          <w:sz w:val="24"/>
          <w:szCs w:val="24"/>
        </w:rPr>
        <w:t>, to treat it as expired due to non</w:t>
      </w:r>
      <w:r>
        <w:rPr>
          <w:sz w:val="24"/>
          <w:szCs w:val="24"/>
        </w:rPr>
        <w:softHyphen/>
        <w:t>payment of premium or otherwise decline any valid claim under it by or on behalf of any insured party and must give the opportunity to rectify any such non-payment of premium within the notice pe</w:t>
      </w:r>
      <w:r>
        <w:rPr>
          <w:sz w:val="24"/>
          <w:szCs w:val="24"/>
          <w:lang w:val="es-ES" w:eastAsia="es-ES"/>
        </w:rPr>
        <w:t>ri</w:t>
      </w:r>
      <w:r>
        <w:rPr>
          <w:sz w:val="24"/>
          <w:szCs w:val="24"/>
        </w:rPr>
        <w:t>od; and</w:t>
      </w:r>
    </w:p>
    <w:p w:rsidR="003331F0" w:rsidRDefault="003331F0">
      <w:pPr>
        <w:tabs>
          <w:tab w:val="right" w:pos="8424"/>
        </w:tabs>
        <w:kinsoku w:val="0"/>
        <w:overflowPunct w:val="0"/>
        <w:autoSpaceDE/>
        <w:autoSpaceDN/>
        <w:adjustRightInd/>
        <w:spacing w:before="240" w:line="274" w:lineRule="exact"/>
        <w:ind w:left="792"/>
        <w:textAlignment w:val="baseline"/>
        <w:rPr>
          <w:sz w:val="24"/>
          <w:szCs w:val="24"/>
        </w:rPr>
      </w:pPr>
      <w:r>
        <w:rPr>
          <w:sz w:val="24"/>
          <w:szCs w:val="24"/>
        </w:rPr>
        <w:t>(iii)</w:t>
      </w:r>
      <w:r>
        <w:rPr>
          <w:sz w:val="24"/>
          <w:szCs w:val="24"/>
        </w:rPr>
        <w:tab/>
        <w:t>(except in respect of any Insurances specified in paragraph (a)(ii)</w:t>
      </w:r>
    </w:p>
    <w:p w:rsidR="003331F0" w:rsidRDefault="003331F0">
      <w:pPr>
        <w:kinsoku w:val="0"/>
        <w:overflowPunct w:val="0"/>
        <w:autoSpaceDE/>
        <w:autoSpaceDN/>
        <w:adjustRightInd/>
        <w:spacing w:before="1" w:after="1144" w:line="278" w:lineRule="exact"/>
        <w:ind w:left="1512"/>
        <w:textAlignment w:val="baseline"/>
        <w:rPr>
          <w:spacing w:val="4"/>
          <w:sz w:val="24"/>
          <w:szCs w:val="24"/>
        </w:rPr>
      </w:pPr>
      <w:r>
        <w:rPr>
          <w:spacing w:val="4"/>
          <w:sz w:val="24"/>
          <w:szCs w:val="24"/>
        </w:rPr>
        <w:t xml:space="preserve">above) each Propco must be </w:t>
      </w:r>
      <w:r>
        <w:rPr>
          <w:spacing w:val="4"/>
          <w:sz w:val="24"/>
          <w:szCs w:val="24"/>
          <w:lang w:val="es-ES" w:eastAsia="es-ES"/>
        </w:rPr>
        <w:t>fr</w:t>
      </w:r>
      <w:r>
        <w:rPr>
          <w:spacing w:val="4"/>
          <w:sz w:val="24"/>
          <w:szCs w:val="24"/>
        </w:rPr>
        <w:t>ee to assign all amounts payable to it</w:t>
      </w:r>
    </w:p>
    <w:p w:rsidR="003331F0" w:rsidRDefault="003331F0">
      <w:pPr>
        <w:tabs>
          <w:tab w:val="left" w:pos="4176"/>
          <w:tab w:val="right" w:pos="9072"/>
        </w:tabs>
        <w:kinsoku w:val="0"/>
        <w:overflowPunct w:val="0"/>
        <w:autoSpaceDE/>
        <w:autoSpaceDN/>
        <w:adjustRightInd/>
        <w:spacing w:after="47" w:line="243" w:lineRule="exact"/>
        <w:textAlignment w:val="baseline"/>
        <w:rPr>
          <w:sz w:val="16"/>
          <w:szCs w:val="16"/>
        </w:rPr>
      </w:pPr>
      <w:r>
        <w:rPr>
          <w:sz w:val="16"/>
          <w:szCs w:val="16"/>
        </w:rPr>
        <w:t>80184-5-446-v17.0</w:t>
      </w:r>
      <w:r>
        <w:rPr>
          <w:sz w:val="16"/>
          <w:szCs w:val="16"/>
        </w:rPr>
        <w:tab/>
      </w:r>
      <w:r>
        <w:rPr>
          <w:sz w:val="24"/>
          <w:szCs w:val="24"/>
        </w:rPr>
        <w:t>- 131 -</w:t>
      </w:r>
      <w:r>
        <w:rPr>
          <w:sz w:val="24"/>
          <w:szCs w:val="24"/>
        </w:rPr>
        <w:tab/>
      </w:r>
      <w:r>
        <w:rPr>
          <w:sz w:val="16"/>
          <w:szCs w:val="16"/>
        </w:rPr>
        <w:t>70-40580707</w:t>
      </w:r>
    </w:p>
    <w:p w:rsidR="003331F0" w:rsidRDefault="003331F0">
      <w:pPr>
        <w:pageBreakBefore/>
        <w:kinsoku w:val="0"/>
        <w:overflowPunct w:val="0"/>
        <w:autoSpaceDE/>
        <w:autoSpaceDN/>
        <w:adjustRightInd/>
        <w:spacing w:before="13" w:line="274" w:lineRule="exact"/>
        <w:ind w:left="1368"/>
        <w:jc w:val="both"/>
        <w:textAlignment w:val="baseline"/>
        <w:rPr>
          <w:sz w:val="24"/>
          <w:szCs w:val="24"/>
        </w:rPr>
      </w:pPr>
      <w:r>
        <w:rPr>
          <w:sz w:val="24"/>
          <w:szCs w:val="24"/>
        </w:rPr>
        <w:lastRenderedPageBreak/>
        <w:t>under each of its Insurances and all its rights in connection with those amounts in favour of the Security Agent.</w:t>
      </w:r>
    </w:p>
    <w:p w:rsidR="003331F0" w:rsidRDefault="003331F0">
      <w:pPr>
        <w:tabs>
          <w:tab w:val="left" w:pos="720"/>
        </w:tabs>
        <w:kinsoku w:val="0"/>
        <w:overflowPunct w:val="0"/>
        <w:autoSpaceDE/>
        <w:autoSpaceDN/>
        <w:adjustRightInd/>
        <w:spacing w:before="243" w:line="275" w:lineRule="exact"/>
        <w:textAlignment w:val="baseline"/>
        <w:rPr>
          <w:spacing w:val="5"/>
          <w:sz w:val="24"/>
          <w:szCs w:val="24"/>
        </w:rPr>
      </w:pPr>
      <w:r>
        <w:rPr>
          <w:spacing w:val="5"/>
          <w:sz w:val="24"/>
          <w:szCs w:val="24"/>
        </w:rPr>
        <w:t>(d)</w:t>
      </w:r>
      <w:r>
        <w:rPr>
          <w:spacing w:val="5"/>
          <w:sz w:val="24"/>
          <w:szCs w:val="24"/>
        </w:rPr>
        <w:tab/>
        <w:t>Each Propco must use all reasonable endeavours to ensure that the Agent</w:t>
      </w:r>
    </w:p>
    <w:p w:rsidR="003331F0" w:rsidRDefault="003331F0">
      <w:pPr>
        <w:kinsoku w:val="0"/>
        <w:overflowPunct w:val="0"/>
        <w:autoSpaceDE/>
        <w:autoSpaceDN/>
        <w:adjustRightInd/>
        <w:spacing w:line="276" w:lineRule="exact"/>
        <w:ind w:left="720"/>
        <w:jc w:val="both"/>
        <w:textAlignment w:val="baseline"/>
        <w:rPr>
          <w:sz w:val="24"/>
          <w:szCs w:val="24"/>
        </w:rPr>
      </w:pPr>
      <w:r>
        <w:rPr>
          <w:sz w:val="24"/>
          <w:szCs w:val="24"/>
        </w:rPr>
        <w:t>receives copies of the Insurances, receipts for the payment of premiums for insurance and any information in connection with the insurances and claims under them which the Agent (acting on the instructions of the Majority Lenders) may reasonably require.</w:t>
      </w:r>
    </w:p>
    <w:p w:rsidR="003331F0" w:rsidRDefault="003331F0">
      <w:pPr>
        <w:tabs>
          <w:tab w:val="left" w:pos="720"/>
        </w:tabs>
        <w:kinsoku w:val="0"/>
        <w:overflowPunct w:val="0"/>
        <w:autoSpaceDE/>
        <w:autoSpaceDN/>
        <w:adjustRightInd/>
        <w:spacing w:before="238" w:line="278" w:lineRule="exact"/>
        <w:textAlignment w:val="baseline"/>
        <w:rPr>
          <w:sz w:val="24"/>
          <w:szCs w:val="24"/>
          <w:lang w:val="es-ES" w:eastAsia="es-ES"/>
        </w:rPr>
      </w:pPr>
      <w:r>
        <w:rPr>
          <w:sz w:val="24"/>
          <w:szCs w:val="24"/>
        </w:rPr>
        <w:t>(e)</w:t>
      </w:r>
      <w:r>
        <w:rPr>
          <w:sz w:val="24"/>
          <w:szCs w:val="24"/>
        </w:rPr>
        <w:tab/>
        <w:t xml:space="preserve">Each Propco must promptly notify the Agent </w:t>
      </w:r>
      <w:r>
        <w:rPr>
          <w:sz w:val="24"/>
          <w:szCs w:val="24"/>
          <w:lang w:val="es-ES" w:eastAsia="es-ES"/>
        </w:rPr>
        <w:t>of:</w:t>
      </w:r>
    </w:p>
    <w:p w:rsidR="003331F0" w:rsidRDefault="003331F0">
      <w:pPr>
        <w:numPr>
          <w:ilvl w:val="0"/>
          <w:numId w:val="479"/>
        </w:numPr>
        <w:kinsoku w:val="0"/>
        <w:overflowPunct w:val="0"/>
        <w:autoSpaceDE/>
        <w:autoSpaceDN/>
        <w:adjustRightInd/>
        <w:spacing w:before="241" w:line="275" w:lineRule="exact"/>
        <w:textAlignment w:val="baseline"/>
        <w:rPr>
          <w:spacing w:val="1"/>
          <w:sz w:val="24"/>
          <w:szCs w:val="24"/>
        </w:rPr>
      </w:pPr>
      <w:r>
        <w:rPr>
          <w:spacing w:val="1"/>
          <w:sz w:val="24"/>
          <w:szCs w:val="24"/>
        </w:rPr>
        <w:t>the proposed terms of any future renewal of any of the Insurances;</w:t>
      </w:r>
    </w:p>
    <w:p w:rsidR="003331F0" w:rsidRDefault="003331F0">
      <w:pPr>
        <w:numPr>
          <w:ilvl w:val="0"/>
          <w:numId w:val="479"/>
        </w:numPr>
        <w:kinsoku w:val="0"/>
        <w:overflowPunct w:val="0"/>
        <w:autoSpaceDE/>
        <w:autoSpaceDN/>
        <w:adjustRightInd/>
        <w:spacing w:before="237" w:line="276" w:lineRule="exact"/>
        <w:jc w:val="both"/>
        <w:textAlignment w:val="baseline"/>
        <w:rPr>
          <w:sz w:val="24"/>
          <w:szCs w:val="24"/>
        </w:rPr>
      </w:pPr>
      <w:r>
        <w:rPr>
          <w:sz w:val="24"/>
          <w:szCs w:val="24"/>
        </w:rPr>
        <w:t>any amendment, supplement, extension, termination, avoidance or cancellation of any of the Insurances made or, to its knowledge, threatened or pending;</w:t>
      </w:r>
    </w:p>
    <w:p w:rsidR="003331F0" w:rsidRDefault="003331F0">
      <w:pPr>
        <w:numPr>
          <w:ilvl w:val="0"/>
          <w:numId w:val="480"/>
        </w:numPr>
        <w:kinsoku w:val="0"/>
        <w:overflowPunct w:val="0"/>
        <w:autoSpaceDE/>
        <w:autoSpaceDN/>
        <w:adjustRightInd/>
        <w:spacing w:before="245" w:line="274" w:lineRule="exact"/>
        <w:jc w:val="both"/>
        <w:textAlignment w:val="baseline"/>
        <w:rPr>
          <w:sz w:val="24"/>
          <w:szCs w:val="24"/>
        </w:rPr>
      </w:pPr>
      <w:r>
        <w:rPr>
          <w:sz w:val="24"/>
          <w:szCs w:val="24"/>
        </w:rPr>
        <w:t>any claim, and any actual or threatened refusal of any claim, under any of the Insurances; and</w:t>
      </w:r>
    </w:p>
    <w:p w:rsidR="003331F0" w:rsidRDefault="003331F0">
      <w:pPr>
        <w:numPr>
          <w:ilvl w:val="0"/>
          <w:numId w:val="480"/>
        </w:numPr>
        <w:kinsoku w:val="0"/>
        <w:overflowPunct w:val="0"/>
        <w:autoSpaceDE/>
        <w:autoSpaceDN/>
        <w:adjustRightInd/>
        <w:spacing w:before="244" w:line="274" w:lineRule="exact"/>
        <w:jc w:val="both"/>
        <w:textAlignment w:val="baseline"/>
        <w:rPr>
          <w:sz w:val="24"/>
          <w:szCs w:val="24"/>
        </w:rPr>
      </w:pPr>
      <w:r>
        <w:rPr>
          <w:sz w:val="24"/>
          <w:szCs w:val="24"/>
        </w:rPr>
        <w:t>any event or circumstance which has led or may lead to a breach by any Propco of any term of this Clause.</w:t>
      </w:r>
    </w:p>
    <w:p w:rsidR="003331F0" w:rsidRDefault="003331F0">
      <w:pPr>
        <w:tabs>
          <w:tab w:val="left" w:pos="720"/>
        </w:tabs>
        <w:kinsoku w:val="0"/>
        <w:overflowPunct w:val="0"/>
        <w:autoSpaceDE/>
        <w:autoSpaceDN/>
        <w:adjustRightInd/>
        <w:spacing w:before="243" w:line="275" w:lineRule="exact"/>
        <w:textAlignment w:val="baseline"/>
        <w:rPr>
          <w:sz w:val="24"/>
          <w:szCs w:val="24"/>
        </w:rPr>
      </w:pPr>
      <w:r>
        <w:rPr>
          <w:sz w:val="24"/>
          <w:szCs w:val="24"/>
        </w:rPr>
        <w:t>(f)</w:t>
      </w:r>
      <w:r>
        <w:rPr>
          <w:sz w:val="24"/>
          <w:szCs w:val="24"/>
        </w:rPr>
        <w:tab/>
        <w:t>Each Propco must:</w:t>
      </w:r>
    </w:p>
    <w:p w:rsidR="003331F0" w:rsidRDefault="003331F0">
      <w:pPr>
        <w:numPr>
          <w:ilvl w:val="0"/>
          <w:numId w:val="481"/>
        </w:numPr>
        <w:kinsoku w:val="0"/>
        <w:overflowPunct w:val="0"/>
        <w:autoSpaceDE/>
        <w:autoSpaceDN/>
        <w:adjustRightInd/>
        <w:spacing w:before="238" w:line="275" w:lineRule="exact"/>
        <w:textAlignment w:val="baseline"/>
        <w:rPr>
          <w:spacing w:val="1"/>
          <w:sz w:val="24"/>
          <w:szCs w:val="24"/>
        </w:rPr>
      </w:pPr>
      <w:r>
        <w:rPr>
          <w:spacing w:val="1"/>
          <w:sz w:val="24"/>
          <w:szCs w:val="24"/>
        </w:rPr>
        <w:t>comply with the terms of the Insurances;</w:t>
      </w:r>
    </w:p>
    <w:p w:rsidR="003331F0" w:rsidRDefault="003331F0">
      <w:pPr>
        <w:numPr>
          <w:ilvl w:val="0"/>
          <w:numId w:val="481"/>
        </w:numPr>
        <w:kinsoku w:val="0"/>
        <w:overflowPunct w:val="0"/>
        <w:autoSpaceDE/>
        <w:autoSpaceDN/>
        <w:adjustRightInd/>
        <w:spacing w:before="245" w:line="274" w:lineRule="exact"/>
        <w:jc w:val="both"/>
        <w:textAlignment w:val="baseline"/>
        <w:rPr>
          <w:sz w:val="24"/>
          <w:szCs w:val="24"/>
        </w:rPr>
      </w:pPr>
      <w:r>
        <w:rPr>
          <w:sz w:val="24"/>
          <w:szCs w:val="24"/>
        </w:rPr>
        <w:t>not do or permit anything to be done which may make void or voidable any of the Insurances; and</w:t>
      </w:r>
    </w:p>
    <w:p w:rsidR="003331F0" w:rsidRDefault="003331F0">
      <w:pPr>
        <w:numPr>
          <w:ilvl w:val="0"/>
          <w:numId w:val="482"/>
        </w:numPr>
        <w:kinsoku w:val="0"/>
        <w:overflowPunct w:val="0"/>
        <w:autoSpaceDE/>
        <w:autoSpaceDN/>
        <w:adjustRightInd/>
        <w:spacing w:before="243" w:line="274" w:lineRule="exact"/>
        <w:jc w:val="both"/>
        <w:textAlignment w:val="baseline"/>
        <w:rPr>
          <w:sz w:val="24"/>
          <w:szCs w:val="24"/>
        </w:rPr>
      </w:pPr>
      <w:r>
        <w:rPr>
          <w:sz w:val="24"/>
          <w:szCs w:val="24"/>
        </w:rPr>
        <w:t>comply with all reasonable risk improvement requirements of its insurers.</w:t>
      </w:r>
    </w:p>
    <w:p w:rsidR="003331F0" w:rsidRDefault="003331F0">
      <w:pPr>
        <w:tabs>
          <w:tab w:val="left" w:pos="720"/>
        </w:tabs>
        <w:kinsoku w:val="0"/>
        <w:overflowPunct w:val="0"/>
        <w:autoSpaceDE/>
        <w:autoSpaceDN/>
        <w:adjustRightInd/>
        <w:spacing w:before="244" w:line="275" w:lineRule="exact"/>
        <w:textAlignment w:val="baseline"/>
        <w:rPr>
          <w:sz w:val="24"/>
          <w:szCs w:val="24"/>
        </w:rPr>
      </w:pPr>
      <w:r>
        <w:rPr>
          <w:sz w:val="24"/>
          <w:szCs w:val="24"/>
        </w:rPr>
        <w:t>(g)</w:t>
      </w:r>
      <w:r>
        <w:rPr>
          <w:sz w:val="24"/>
          <w:szCs w:val="24"/>
        </w:rPr>
        <w:tab/>
        <w:t>Each Propco must ensure that:</w:t>
      </w:r>
    </w:p>
    <w:p w:rsidR="003331F0" w:rsidRDefault="003331F0">
      <w:pPr>
        <w:numPr>
          <w:ilvl w:val="0"/>
          <w:numId w:val="483"/>
        </w:numPr>
        <w:kinsoku w:val="0"/>
        <w:overflowPunct w:val="0"/>
        <w:autoSpaceDE/>
        <w:autoSpaceDN/>
        <w:adjustRightInd/>
        <w:spacing w:before="235" w:line="277" w:lineRule="exact"/>
        <w:jc w:val="both"/>
        <w:textAlignment w:val="baseline"/>
        <w:rPr>
          <w:sz w:val="24"/>
          <w:szCs w:val="24"/>
        </w:rPr>
      </w:pPr>
      <w:r>
        <w:rPr>
          <w:sz w:val="24"/>
          <w:szCs w:val="24"/>
        </w:rPr>
        <w:t>each premium for the Insurances is paid promptly and in any event prior to the commencement of the period of insurance for which that premium is payable; and</w:t>
      </w:r>
    </w:p>
    <w:p w:rsidR="003331F0" w:rsidRDefault="003331F0">
      <w:pPr>
        <w:numPr>
          <w:ilvl w:val="0"/>
          <w:numId w:val="483"/>
        </w:numPr>
        <w:kinsoku w:val="0"/>
        <w:overflowPunct w:val="0"/>
        <w:autoSpaceDE/>
        <w:autoSpaceDN/>
        <w:adjustRightInd/>
        <w:spacing w:before="237" w:line="277" w:lineRule="exact"/>
        <w:jc w:val="both"/>
        <w:textAlignment w:val="baseline"/>
        <w:rPr>
          <w:sz w:val="24"/>
          <w:szCs w:val="24"/>
        </w:rPr>
      </w:pPr>
      <w:r>
        <w:rPr>
          <w:sz w:val="24"/>
          <w:szCs w:val="24"/>
        </w:rPr>
        <w:t>all other things necessary are done so as to keep each of the Insurances in force.</w:t>
      </w:r>
    </w:p>
    <w:p w:rsidR="003331F0" w:rsidRDefault="003331F0">
      <w:pPr>
        <w:tabs>
          <w:tab w:val="left" w:pos="720"/>
        </w:tabs>
        <w:kinsoku w:val="0"/>
        <w:overflowPunct w:val="0"/>
        <w:autoSpaceDE/>
        <w:autoSpaceDN/>
        <w:adjustRightInd/>
        <w:spacing w:before="239" w:line="275" w:lineRule="exact"/>
        <w:textAlignment w:val="baseline"/>
        <w:rPr>
          <w:spacing w:val="4"/>
          <w:sz w:val="24"/>
          <w:szCs w:val="24"/>
        </w:rPr>
      </w:pPr>
      <w:r>
        <w:rPr>
          <w:spacing w:val="4"/>
          <w:sz w:val="24"/>
          <w:szCs w:val="24"/>
        </w:rPr>
        <w:t>(h)</w:t>
      </w:r>
      <w:r>
        <w:rPr>
          <w:spacing w:val="4"/>
          <w:sz w:val="24"/>
          <w:szCs w:val="24"/>
        </w:rPr>
        <w:tab/>
        <w:t>If any Propco fails to comply with any term of this Clause, the Agent may</w:t>
      </w:r>
    </w:p>
    <w:p w:rsidR="003331F0" w:rsidRDefault="003331F0">
      <w:pPr>
        <w:kinsoku w:val="0"/>
        <w:overflowPunct w:val="0"/>
        <w:autoSpaceDE/>
        <w:autoSpaceDN/>
        <w:adjustRightInd/>
        <w:spacing w:before="3" w:after="279" w:line="276" w:lineRule="exact"/>
        <w:ind w:left="720"/>
        <w:jc w:val="both"/>
        <w:textAlignment w:val="baseline"/>
        <w:rPr>
          <w:sz w:val="24"/>
          <w:szCs w:val="24"/>
        </w:rPr>
      </w:pPr>
      <w:r>
        <w:rPr>
          <w:sz w:val="24"/>
          <w:szCs w:val="24"/>
        </w:rPr>
        <w:t>(without any obligation to do so), at the expense of the Obligors effect any insurance on behalf of the Agent or the Security Agent (and not in any way for the benefit of the Obligor concerned) and generally do such things and take such other action as the Agent may reasonably consider necessary or desirable to prevent or remedy any breach of this Clause.</w:t>
      </w:r>
    </w:p>
    <w:tbl>
      <w:tblPr>
        <w:tblW w:w="0" w:type="auto"/>
        <w:tblLayout w:type="fixed"/>
        <w:tblCellMar>
          <w:left w:w="0" w:type="dxa"/>
          <w:right w:w="0" w:type="dxa"/>
        </w:tblCellMar>
        <w:tblLook w:val="0000" w:firstRow="0" w:lastRow="0" w:firstColumn="0" w:lastColumn="0" w:noHBand="0" w:noVBand="0"/>
      </w:tblPr>
      <w:tblGrid>
        <w:gridCol w:w="941"/>
        <w:gridCol w:w="7399"/>
      </w:tblGrid>
      <w:tr w:rsidR="003331F0">
        <w:tblPrEx>
          <w:tblCellMar>
            <w:top w:w="0" w:type="dxa"/>
            <w:left w:w="0" w:type="dxa"/>
            <w:bottom w:w="0" w:type="dxa"/>
            <w:right w:w="0" w:type="dxa"/>
          </w:tblCellMar>
        </w:tblPrEx>
        <w:trPr>
          <w:trHeight w:hRule="exact" w:val="787"/>
        </w:trPr>
        <w:tc>
          <w:tcPr>
            <w:tcW w:w="941" w:type="dxa"/>
            <w:tcBorders>
              <w:top w:val="nil"/>
              <w:left w:val="nil"/>
              <w:bottom w:val="nil"/>
              <w:right w:val="nil"/>
            </w:tcBorders>
          </w:tcPr>
          <w:p w:rsidR="003331F0" w:rsidRDefault="003331F0">
            <w:pPr>
              <w:kinsoku w:val="0"/>
              <w:overflowPunct w:val="0"/>
              <w:autoSpaceDE/>
              <w:autoSpaceDN/>
              <w:adjustRightInd/>
              <w:spacing w:before="3" w:after="279" w:line="276" w:lineRule="exact"/>
              <w:ind w:left="720"/>
              <w:jc w:val="both"/>
              <w:textAlignment w:val="baseline"/>
              <w:rPr>
                <w:sz w:val="24"/>
                <w:szCs w:val="24"/>
              </w:rPr>
            </w:pPr>
          </w:p>
        </w:tc>
        <w:tc>
          <w:tcPr>
            <w:tcW w:w="7399" w:type="dxa"/>
            <w:tcBorders>
              <w:top w:val="nil"/>
              <w:left w:val="nil"/>
              <w:bottom w:val="nil"/>
              <w:right w:val="nil"/>
            </w:tcBorders>
          </w:tcPr>
          <w:p w:rsidR="003331F0" w:rsidRDefault="003331F0">
            <w:pPr>
              <w:kinsoku w:val="0"/>
              <w:overflowPunct w:val="0"/>
              <w:autoSpaceDE/>
              <w:autoSpaceDN/>
              <w:adjustRightInd/>
              <w:spacing w:before="239" w:line="269" w:lineRule="exact"/>
              <w:ind w:left="468"/>
              <w:jc w:val="both"/>
              <w:textAlignment w:val="baseline"/>
              <w:rPr>
                <w:sz w:val="24"/>
                <w:szCs w:val="24"/>
              </w:rPr>
            </w:pPr>
            <w:r>
              <w:rPr>
                <w:sz w:val="24"/>
                <w:szCs w:val="24"/>
              </w:rPr>
              <w:t>Except as provided below, the proceeds of any Insurances must together with all proceeds of insurances paid directly to the Agent, if</w:t>
            </w:r>
          </w:p>
        </w:tc>
      </w:tr>
    </w:tbl>
    <w:p w:rsidR="003331F0" w:rsidRDefault="003331F0">
      <w:pPr>
        <w:kinsoku w:val="0"/>
        <w:overflowPunct w:val="0"/>
        <w:autoSpaceDE/>
        <w:autoSpaceDN/>
        <w:adjustRightInd/>
        <w:spacing w:after="808" w:line="20" w:lineRule="exact"/>
        <w:textAlignment w:val="baseline"/>
        <w:rPr>
          <w:sz w:val="24"/>
          <w:szCs w:val="24"/>
        </w:rPr>
      </w:pP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t>80184-5-446-v17.0</w:t>
      </w:r>
      <w:r>
        <w:rPr>
          <w:sz w:val="16"/>
          <w:szCs w:val="16"/>
        </w:rPr>
        <w:tab/>
      </w:r>
      <w:r>
        <w:rPr>
          <w:sz w:val="24"/>
          <w:szCs w:val="24"/>
        </w:rPr>
        <w:t>- 132 -</w:t>
      </w:r>
      <w:r>
        <w:rPr>
          <w:sz w:val="24"/>
          <w:szCs w:val="24"/>
        </w:rPr>
        <w:tab/>
      </w:r>
      <w:r>
        <w:rPr>
          <w:sz w:val="16"/>
          <w:szCs w:val="16"/>
        </w:rPr>
        <w:t>70-40580707</w:t>
      </w:r>
    </w:p>
    <w:p w:rsidR="003331F0" w:rsidRDefault="003331F0">
      <w:pPr>
        <w:pageBreakBefore/>
        <w:kinsoku w:val="0"/>
        <w:overflowPunct w:val="0"/>
        <w:autoSpaceDE/>
        <w:autoSpaceDN/>
        <w:adjustRightInd/>
        <w:spacing w:before="12" w:line="274" w:lineRule="exact"/>
        <w:ind w:left="2232"/>
        <w:textAlignment w:val="baseline"/>
        <w:rPr>
          <w:sz w:val="24"/>
          <w:szCs w:val="24"/>
        </w:rPr>
      </w:pPr>
      <w:r>
        <w:rPr>
          <w:sz w:val="24"/>
          <w:szCs w:val="24"/>
        </w:rPr>
        <w:lastRenderedPageBreak/>
        <w:t>the Agent so requires, be paid into the Deposit Account for application</w:t>
      </w:r>
    </w:p>
    <w:p w:rsidR="003331F0" w:rsidRDefault="003331F0">
      <w:pPr>
        <w:kinsoku w:val="0"/>
        <w:overflowPunct w:val="0"/>
        <w:autoSpaceDE/>
        <w:autoSpaceDN/>
        <w:adjustRightInd/>
        <w:spacing w:line="275" w:lineRule="exact"/>
        <w:ind w:left="2232"/>
        <w:textAlignment w:val="baseline"/>
        <w:rPr>
          <w:i/>
          <w:iCs/>
          <w:sz w:val="24"/>
          <w:szCs w:val="24"/>
        </w:rPr>
      </w:pPr>
      <w:r>
        <w:rPr>
          <w:sz w:val="24"/>
          <w:szCs w:val="24"/>
        </w:rPr>
        <w:t xml:space="preserve">in accordance with Clause 17.4 </w:t>
      </w:r>
      <w:r>
        <w:rPr>
          <w:i/>
          <w:iCs/>
          <w:sz w:val="24"/>
          <w:szCs w:val="24"/>
        </w:rPr>
        <w:t>(Deposit Account).</w:t>
      </w:r>
    </w:p>
    <w:p w:rsidR="003331F0" w:rsidRDefault="003331F0">
      <w:pPr>
        <w:numPr>
          <w:ilvl w:val="0"/>
          <w:numId w:val="484"/>
        </w:numPr>
        <w:tabs>
          <w:tab w:val="right" w:pos="9072"/>
        </w:tabs>
        <w:kinsoku w:val="0"/>
        <w:overflowPunct w:val="0"/>
        <w:autoSpaceDE/>
        <w:autoSpaceDN/>
        <w:adjustRightInd/>
        <w:spacing w:before="243" w:line="275" w:lineRule="exact"/>
        <w:jc w:val="both"/>
        <w:textAlignment w:val="baseline"/>
        <w:rPr>
          <w:sz w:val="24"/>
          <w:szCs w:val="24"/>
        </w:rPr>
      </w:pPr>
      <w:r>
        <w:rPr>
          <w:sz w:val="24"/>
          <w:szCs w:val="24"/>
        </w:rPr>
        <w:t>To the extent required by the basis of settlement under any Insurances</w:t>
      </w:r>
      <w:r>
        <w:rPr>
          <w:sz w:val="24"/>
          <w:szCs w:val="24"/>
        </w:rPr>
        <w:br/>
        <w:t>or under any Lease Document, each Propco must apply moneys received under any Insurances in respect of a Property towards replacing, restoring or reinstating the relevant Property.</w:t>
      </w:r>
    </w:p>
    <w:p w:rsidR="003331F0" w:rsidRDefault="003331F0">
      <w:pPr>
        <w:numPr>
          <w:ilvl w:val="0"/>
          <w:numId w:val="485"/>
        </w:numPr>
        <w:kinsoku w:val="0"/>
        <w:overflowPunct w:val="0"/>
        <w:autoSpaceDE/>
        <w:autoSpaceDN/>
        <w:adjustRightInd/>
        <w:spacing w:before="245" w:line="275" w:lineRule="exact"/>
        <w:jc w:val="both"/>
        <w:textAlignment w:val="baseline"/>
        <w:rPr>
          <w:sz w:val="24"/>
          <w:szCs w:val="24"/>
        </w:rPr>
      </w:pPr>
      <w:r>
        <w:rPr>
          <w:sz w:val="24"/>
          <w:szCs w:val="24"/>
        </w:rPr>
        <w:t>The proceeds of any loss of rent insurance will be treated as Rental Income and applied in such manner as the Agent (acting reasonably) requires to have effect as if it were Rental Income received over the period of the loss of rent.</w:t>
      </w:r>
    </w:p>
    <w:p w:rsidR="003331F0" w:rsidRDefault="003331F0">
      <w:pPr>
        <w:numPr>
          <w:ilvl w:val="0"/>
          <w:numId w:val="485"/>
        </w:numPr>
        <w:kinsoku w:val="0"/>
        <w:overflowPunct w:val="0"/>
        <w:autoSpaceDE/>
        <w:autoSpaceDN/>
        <w:adjustRightInd/>
        <w:spacing w:before="242" w:line="276" w:lineRule="exact"/>
        <w:jc w:val="both"/>
        <w:textAlignment w:val="baseline"/>
        <w:rPr>
          <w:sz w:val="24"/>
          <w:szCs w:val="24"/>
        </w:rPr>
      </w:pPr>
      <w:r>
        <w:rPr>
          <w:sz w:val="24"/>
          <w:szCs w:val="24"/>
        </w:rPr>
        <w:t>Moneys received under liability policies held by a Propco which are required by that Propco to satisfy established liabilities of the Propco to third parties must be used to satisfy these liabilities.</w:t>
      </w:r>
    </w:p>
    <w:p w:rsidR="003331F0" w:rsidRDefault="003331F0">
      <w:pPr>
        <w:kinsoku w:val="0"/>
        <w:overflowPunct w:val="0"/>
        <w:autoSpaceDE/>
        <w:autoSpaceDN/>
        <w:adjustRightInd/>
        <w:spacing w:before="244" w:line="277" w:lineRule="exact"/>
        <w:textAlignment w:val="baseline"/>
        <w:rPr>
          <w:b/>
          <w:bCs/>
          <w:spacing w:val="4"/>
          <w:sz w:val="24"/>
          <w:szCs w:val="24"/>
        </w:rPr>
      </w:pPr>
      <w:r>
        <w:rPr>
          <w:spacing w:val="4"/>
          <w:sz w:val="24"/>
          <w:szCs w:val="24"/>
        </w:rPr>
        <w:t xml:space="preserve">23.10 </w:t>
      </w:r>
      <w:r>
        <w:rPr>
          <w:b/>
          <w:bCs/>
          <w:spacing w:val="4"/>
          <w:sz w:val="24"/>
          <w:szCs w:val="24"/>
        </w:rPr>
        <w:t>Pay rents and charges</w:t>
      </w:r>
    </w:p>
    <w:p w:rsidR="003331F0" w:rsidRDefault="003331F0">
      <w:pPr>
        <w:kinsoku w:val="0"/>
        <w:overflowPunct w:val="0"/>
        <w:autoSpaceDE/>
        <w:autoSpaceDN/>
        <w:adjustRightInd/>
        <w:spacing w:before="235" w:line="276" w:lineRule="exact"/>
        <w:ind w:left="720"/>
        <w:jc w:val="both"/>
        <w:textAlignment w:val="baseline"/>
        <w:rPr>
          <w:sz w:val="24"/>
          <w:szCs w:val="24"/>
        </w:rPr>
      </w:pPr>
      <w:r>
        <w:rPr>
          <w:sz w:val="24"/>
          <w:szCs w:val="24"/>
        </w:rPr>
        <w:t>Each Obligor shall punctually pay (or cause to be paid) and indemnify the Agent on demand against all rents, Taxes, fees, renewal fees, charges, assessments, impositions and outgoings (whether imposed by deed or by statute or otherwise and whether in the nature of capital or revenue) which are at any time payable in respect of their Properties or any part thereof.</w:t>
      </w:r>
    </w:p>
    <w:p w:rsidR="003331F0" w:rsidRDefault="003331F0">
      <w:pPr>
        <w:kinsoku w:val="0"/>
        <w:overflowPunct w:val="0"/>
        <w:autoSpaceDE/>
        <w:autoSpaceDN/>
        <w:adjustRightInd/>
        <w:spacing w:before="243" w:line="277" w:lineRule="exact"/>
        <w:textAlignment w:val="baseline"/>
        <w:rPr>
          <w:b/>
          <w:bCs/>
          <w:spacing w:val="4"/>
          <w:sz w:val="24"/>
          <w:szCs w:val="24"/>
        </w:rPr>
      </w:pPr>
      <w:r>
        <w:rPr>
          <w:spacing w:val="4"/>
          <w:sz w:val="24"/>
          <w:szCs w:val="24"/>
        </w:rPr>
        <w:t xml:space="preserve">23.11 </w:t>
      </w:r>
      <w:r>
        <w:rPr>
          <w:b/>
          <w:bCs/>
          <w:spacing w:val="4"/>
          <w:sz w:val="24"/>
          <w:szCs w:val="24"/>
        </w:rPr>
        <w:t>Compulsory purchase</w:t>
      </w:r>
    </w:p>
    <w:p w:rsidR="003331F0" w:rsidRDefault="003331F0">
      <w:pPr>
        <w:numPr>
          <w:ilvl w:val="0"/>
          <w:numId w:val="486"/>
        </w:numPr>
        <w:tabs>
          <w:tab w:val="right" w:pos="9072"/>
        </w:tabs>
        <w:kinsoku w:val="0"/>
        <w:overflowPunct w:val="0"/>
        <w:autoSpaceDE/>
        <w:autoSpaceDN/>
        <w:adjustRightInd/>
        <w:spacing w:before="236" w:after="241" w:line="276" w:lineRule="exact"/>
        <w:jc w:val="both"/>
        <w:textAlignment w:val="baseline"/>
        <w:rPr>
          <w:sz w:val="24"/>
          <w:szCs w:val="24"/>
        </w:rPr>
      </w:pPr>
      <w:r>
        <w:rPr>
          <w:sz w:val="24"/>
          <w:szCs w:val="24"/>
        </w:rPr>
        <w:t>Each Propco shall notify the Agent immediately if all or any part of a Property</w:t>
      </w:r>
      <w:r>
        <w:rPr>
          <w:sz w:val="24"/>
          <w:szCs w:val="24"/>
        </w:rPr>
        <w:br/>
        <w:t>is compulsorily purchased or the applicable governmental agency or authority makes an order for the compulsory purchase of the same.</w:t>
      </w:r>
    </w:p>
    <w:tbl>
      <w:tblPr>
        <w:tblW w:w="0" w:type="auto"/>
        <w:tblLayout w:type="fixed"/>
        <w:tblCellMar>
          <w:left w:w="0" w:type="dxa"/>
          <w:right w:w="0" w:type="dxa"/>
        </w:tblCellMar>
        <w:tblLook w:val="0000" w:firstRow="0" w:lastRow="0" w:firstColumn="0" w:lastColumn="0" w:noHBand="0" w:noVBand="0"/>
      </w:tblPr>
      <w:tblGrid>
        <w:gridCol w:w="1251"/>
        <w:gridCol w:w="7863"/>
      </w:tblGrid>
      <w:tr w:rsidR="003331F0">
        <w:tblPrEx>
          <w:tblCellMar>
            <w:top w:w="0" w:type="dxa"/>
            <w:left w:w="0" w:type="dxa"/>
            <w:bottom w:w="0" w:type="dxa"/>
            <w:right w:w="0" w:type="dxa"/>
          </w:tblCellMar>
        </w:tblPrEx>
        <w:trPr>
          <w:trHeight w:hRule="exact" w:val="1405"/>
        </w:trPr>
        <w:tc>
          <w:tcPr>
            <w:tcW w:w="1251" w:type="dxa"/>
            <w:tcBorders>
              <w:top w:val="nil"/>
              <w:left w:val="nil"/>
              <w:bottom w:val="nil"/>
              <w:right w:val="nil"/>
            </w:tcBorders>
          </w:tcPr>
          <w:p w:rsidR="003331F0" w:rsidRDefault="003331F0">
            <w:pPr>
              <w:numPr>
                <w:ilvl w:val="0"/>
                <w:numId w:val="487"/>
              </w:numPr>
              <w:kinsoku w:val="0"/>
              <w:overflowPunct w:val="0"/>
              <w:autoSpaceDE/>
              <w:autoSpaceDN/>
              <w:adjustRightInd/>
              <w:spacing w:before="43" w:after="1070" w:line="283" w:lineRule="exact"/>
              <w:ind w:right="123"/>
              <w:jc w:val="right"/>
              <w:textAlignment w:val="baseline"/>
              <w:rPr>
                <w:spacing w:val="308"/>
                <w:sz w:val="24"/>
                <w:szCs w:val="24"/>
                <w:lang w:eastAsia="en-US"/>
              </w:rPr>
            </w:pPr>
          </w:p>
        </w:tc>
        <w:tc>
          <w:tcPr>
            <w:tcW w:w="7863" w:type="dxa"/>
            <w:tcBorders>
              <w:top w:val="nil"/>
              <w:left w:val="nil"/>
              <w:bottom w:val="nil"/>
              <w:right w:val="nil"/>
            </w:tcBorders>
          </w:tcPr>
          <w:p w:rsidR="003331F0" w:rsidRDefault="003331F0">
            <w:pPr>
              <w:kinsoku w:val="0"/>
              <w:overflowPunct w:val="0"/>
              <w:autoSpaceDE/>
              <w:autoSpaceDN/>
              <w:adjustRightInd/>
              <w:spacing w:after="19" w:line="275" w:lineRule="exact"/>
              <w:ind w:left="216" w:right="36"/>
              <w:jc w:val="both"/>
              <w:textAlignment w:val="baseline"/>
              <w:rPr>
                <w:i/>
                <w:iCs/>
                <w:spacing w:val="1"/>
                <w:sz w:val="24"/>
                <w:szCs w:val="24"/>
                <w:lang w:eastAsia="en-US"/>
              </w:rPr>
            </w:pPr>
            <w:r>
              <w:rPr>
                <w:spacing w:val="1"/>
                <w:sz w:val="24"/>
                <w:szCs w:val="24"/>
                <w:lang w:eastAsia="en-US"/>
              </w:rPr>
              <w:t xml:space="preserve">On receipt of such notice from an Obligor, the Agent shall be entitled (but not obliged unless instructed to do so by the Majority Lenders) to request a revised Valuation of that Property (the cost of any such Valuation shall be borne by the Obligors) ignoring that part being compulsorily purchased, for the purposes of Clause 21.2 </w:t>
            </w:r>
            <w:r>
              <w:rPr>
                <w:i/>
                <w:iCs/>
                <w:spacing w:val="1"/>
                <w:sz w:val="24"/>
                <w:szCs w:val="24"/>
                <w:lang w:eastAsia="en-US"/>
              </w:rPr>
              <w:t>(Loan to value).</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275" w:lineRule="exact"/>
        <w:textAlignment w:val="baseline"/>
        <w:rPr>
          <w:b/>
          <w:bCs/>
          <w:spacing w:val="4"/>
          <w:sz w:val="24"/>
          <w:szCs w:val="24"/>
        </w:rPr>
      </w:pPr>
      <w:r>
        <w:rPr>
          <w:spacing w:val="4"/>
          <w:sz w:val="24"/>
          <w:szCs w:val="24"/>
        </w:rPr>
        <w:t xml:space="preserve">23.12 </w:t>
      </w:r>
      <w:r>
        <w:rPr>
          <w:b/>
          <w:bCs/>
          <w:spacing w:val="4"/>
          <w:sz w:val="24"/>
          <w:szCs w:val="24"/>
        </w:rPr>
        <w:t>Environmental matters</w:t>
      </w:r>
    </w:p>
    <w:p w:rsidR="003331F0" w:rsidRDefault="003331F0">
      <w:pPr>
        <w:tabs>
          <w:tab w:val="left" w:pos="1440"/>
        </w:tabs>
        <w:kinsoku w:val="0"/>
        <w:overflowPunct w:val="0"/>
        <w:autoSpaceDE/>
        <w:autoSpaceDN/>
        <w:adjustRightInd/>
        <w:spacing w:before="238" w:line="275" w:lineRule="exact"/>
        <w:ind w:left="720"/>
        <w:textAlignment w:val="baseline"/>
        <w:rPr>
          <w:spacing w:val="-2"/>
          <w:sz w:val="24"/>
          <w:szCs w:val="24"/>
        </w:rPr>
      </w:pPr>
      <w:r>
        <w:rPr>
          <w:spacing w:val="-2"/>
          <w:sz w:val="24"/>
          <w:szCs w:val="24"/>
        </w:rPr>
        <w:t>(a)</w:t>
      </w:r>
      <w:r>
        <w:rPr>
          <w:spacing w:val="-2"/>
          <w:sz w:val="24"/>
          <w:szCs w:val="24"/>
        </w:rPr>
        <w:tab/>
        <w:t>Each Obligor must:</w:t>
      </w:r>
    </w:p>
    <w:p w:rsidR="003331F0" w:rsidRDefault="003331F0">
      <w:pPr>
        <w:numPr>
          <w:ilvl w:val="0"/>
          <w:numId w:val="488"/>
        </w:numPr>
        <w:tabs>
          <w:tab w:val="right" w:pos="9072"/>
        </w:tabs>
        <w:kinsoku w:val="0"/>
        <w:overflowPunct w:val="0"/>
        <w:autoSpaceDE/>
        <w:autoSpaceDN/>
        <w:adjustRightInd/>
        <w:spacing w:before="231" w:line="280" w:lineRule="exact"/>
        <w:jc w:val="both"/>
        <w:textAlignment w:val="baseline"/>
        <w:rPr>
          <w:sz w:val="24"/>
          <w:szCs w:val="24"/>
        </w:rPr>
      </w:pPr>
      <w:r>
        <w:rPr>
          <w:sz w:val="24"/>
          <w:szCs w:val="24"/>
        </w:rPr>
        <w:t>comply and ensure that any relevant third party complies with all</w:t>
      </w:r>
      <w:r>
        <w:rPr>
          <w:sz w:val="24"/>
          <w:szCs w:val="24"/>
        </w:rPr>
        <w:br/>
        <w:t>Environmental Law;</w:t>
      </w:r>
    </w:p>
    <w:p w:rsidR="003331F0" w:rsidRDefault="003331F0">
      <w:pPr>
        <w:numPr>
          <w:ilvl w:val="0"/>
          <w:numId w:val="489"/>
        </w:numPr>
        <w:kinsoku w:val="0"/>
        <w:overflowPunct w:val="0"/>
        <w:autoSpaceDE/>
        <w:autoSpaceDN/>
        <w:adjustRightInd/>
        <w:spacing w:before="235" w:line="279" w:lineRule="exact"/>
        <w:jc w:val="both"/>
        <w:textAlignment w:val="baseline"/>
        <w:rPr>
          <w:sz w:val="24"/>
          <w:szCs w:val="24"/>
        </w:rPr>
      </w:pPr>
      <w:r>
        <w:rPr>
          <w:sz w:val="24"/>
          <w:szCs w:val="24"/>
        </w:rPr>
        <w:t>obtain, maintain and ensure compliance with all requisite Environmental Permits applicable to it or to a Property; and</w:t>
      </w:r>
    </w:p>
    <w:p w:rsidR="003331F0" w:rsidRDefault="003331F0">
      <w:pPr>
        <w:numPr>
          <w:ilvl w:val="0"/>
          <w:numId w:val="489"/>
        </w:numPr>
        <w:kinsoku w:val="0"/>
        <w:overflowPunct w:val="0"/>
        <w:autoSpaceDE/>
        <w:autoSpaceDN/>
        <w:adjustRightInd/>
        <w:spacing w:before="235" w:line="278" w:lineRule="exact"/>
        <w:jc w:val="both"/>
        <w:textAlignment w:val="baseline"/>
        <w:rPr>
          <w:sz w:val="24"/>
          <w:szCs w:val="24"/>
        </w:rPr>
      </w:pPr>
      <w:r>
        <w:rPr>
          <w:sz w:val="24"/>
          <w:szCs w:val="24"/>
        </w:rPr>
        <w:t>implement procedures to monitor compliance with and to prevent liability under any Environmental Law applicable to it or a Property,</w:t>
      </w:r>
    </w:p>
    <w:p w:rsidR="003331F0" w:rsidRDefault="003331F0">
      <w:pPr>
        <w:kinsoku w:val="0"/>
        <w:overflowPunct w:val="0"/>
        <w:autoSpaceDE/>
        <w:autoSpaceDN/>
        <w:adjustRightInd/>
        <w:spacing w:before="239" w:after="789" w:line="276" w:lineRule="exact"/>
        <w:ind w:left="1512"/>
        <w:jc w:val="both"/>
        <w:textAlignment w:val="baseline"/>
        <w:rPr>
          <w:sz w:val="24"/>
          <w:szCs w:val="24"/>
        </w:rPr>
      </w:pPr>
      <w:r>
        <w:rPr>
          <w:sz w:val="24"/>
          <w:szCs w:val="24"/>
        </w:rPr>
        <w:t xml:space="preserve">where failure to do so has or is reasonably likely to have a Material </w:t>
      </w:r>
      <w:r>
        <w:rPr>
          <w:sz w:val="24"/>
          <w:szCs w:val="24"/>
        </w:rPr>
        <w:lastRenderedPageBreak/>
        <w:t>Adverse Effect or result in any liability for any Finance Party.</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t>80184-5-446-v17.0</w:t>
      </w:r>
      <w:r>
        <w:rPr>
          <w:sz w:val="16"/>
          <w:szCs w:val="16"/>
        </w:rPr>
        <w:tab/>
      </w:r>
      <w:r>
        <w:rPr>
          <w:sz w:val="24"/>
          <w:szCs w:val="24"/>
        </w:rPr>
        <w:t>- 133 -</w:t>
      </w:r>
      <w:r>
        <w:rPr>
          <w:sz w:val="24"/>
          <w:szCs w:val="24"/>
        </w:rPr>
        <w:tab/>
      </w:r>
      <w:r>
        <w:rPr>
          <w:sz w:val="16"/>
          <w:szCs w:val="16"/>
        </w:rPr>
        <w:t>70-40580707</w:t>
      </w:r>
    </w:p>
    <w:p w:rsidR="003331F0" w:rsidRDefault="003331F0">
      <w:pPr>
        <w:pageBreakBefore/>
        <w:tabs>
          <w:tab w:val="left" w:pos="1440"/>
        </w:tabs>
        <w:kinsoku w:val="0"/>
        <w:overflowPunct w:val="0"/>
        <w:autoSpaceDE/>
        <w:autoSpaceDN/>
        <w:adjustRightInd/>
        <w:spacing w:before="12" w:line="274" w:lineRule="exact"/>
        <w:ind w:left="720"/>
        <w:textAlignment w:val="baseline"/>
        <w:rPr>
          <w:sz w:val="24"/>
          <w:szCs w:val="24"/>
        </w:rPr>
      </w:pPr>
      <w:r>
        <w:rPr>
          <w:sz w:val="24"/>
          <w:szCs w:val="24"/>
        </w:rPr>
        <w:lastRenderedPageBreak/>
        <w:t>(b)</w:t>
      </w:r>
      <w:r>
        <w:rPr>
          <w:sz w:val="24"/>
          <w:szCs w:val="24"/>
        </w:rPr>
        <w:tab/>
        <w:t>Each Obligor must, promptly upon becoming aware, notify the Agent of:</w:t>
      </w:r>
    </w:p>
    <w:p w:rsidR="003331F0" w:rsidRDefault="003331F0">
      <w:pPr>
        <w:numPr>
          <w:ilvl w:val="0"/>
          <w:numId w:val="490"/>
        </w:numPr>
        <w:kinsoku w:val="0"/>
        <w:overflowPunct w:val="0"/>
        <w:autoSpaceDE/>
        <w:autoSpaceDN/>
        <w:adjustRightInd/>
        <w:spacing w:before="239" w:line="274" w:lineRule="exact"/>
        <w:textAlignment w:val="baseline"/>
        <w:rPr>
          <w:sz w:val="24"/>
          <w:szCs w:val="24"/>
        </w:rPr>
      </w:pPr>
      <w:r>
        <w:rPr>
          <w:sz w:val="24"/>
          <w:szCs w:val="24"/>
        </w:rPr>
        <w:t>any Environmental Claim started, or to its knowledge, threatened;</w:t>
      </w:r>
    </w:p>
    <w:p w:rsidR="003331F0" w:rsidRDefault="003331F0">
      <w:pPr>
        <w:numPr>
          <w:ilvl w:val="0"/>
          <w:numId w:val="490"/>
        </w:numPr>
        <w:kinsoku w:val="0"/>
        <w:overflowPunct w:val="0"/>
        <w:autoSpaceDE/>
        <w:autoSpaceDN/>
        <w:adjustRightInd/>
        <w:spacing w:before="247" w:line="272" w:lineRule="exact"/>
        <w:ind w:right="72"/>
        <w:jc w:val="both"/>
        <w:textAlignment w:val="baseline"/>
        <w:rPr>
          <w:sz w:val="24"/>
          <w:szCs w:val="24"/>
        </w:rPr>
      </w:pPr>
      <w:r>
        <w:rPr>
          <w:sz w:val="24"/>
          <w:szCs w:val="24"/>
        </w:rPr>
        <w:t>any circumstances reasonably likely to result in an Environmental Claim; or</w:t>
      </w:r>
    </w:p>
    <w:p w:rsidR="003331F0" w:rsidRDefault="003331F0">
      <w:pPr>
        <w:numPr>
          <w:ilvl w:val="0"/>
          <w:numId w:val="491"/>
        </w:numPr>
        <w:kinsoku w:val="0"/>
        <w:overflowPunct w:val="0"/>
        <w:autoSpaceDE/>
        <w:autoSpaceDN/>
        <w:adjustRightInd/>
        <w:spacing w:before="247" w:line="273" w:lineRule="exact"/>
        <w:ind w:right="72"/>
        <w:jc w:val="both"/>
        <w:textAlignment w:val="baseline"/>
        <w:rPr>
          <w:spacing w:val="1"/>
          <w:sz w:val="24"/>
          <w:szCs w:val="24"/>
        </w:rPr>
      </w:pPr>
      <w:r>
        <w:rPr>
          <w:spacing w:val="1"/>
          <w:sz w:val="24"/>
          <w:szCs w:val="24"/>
        </w:rPr>
        <w:t>any suspension, revocation or notification of any Environmental Permit.</w:t>
      </w:r>
    </w:p>
    <w:p w:rsidR="003331F0" w:rsidRDefault="003331F0">
      <w:pPr>
        <w:tabs>
          <w:tab w:val="left" w:pos="1440"/>
        </w:tabs>
        <w:kinsoku w:val="0"/>
        <w:overflowPunct w:val="0"/>
        <w:autoSpaceDE/>
        <w:autoSpaceDN/>
        <w:adjustRightInd/>
        <w:spacing w:before="245" w:line="273" w:lineRule="exact"/>
        <w:ind w:left="720"/>
        <w:textAlignment w:val="baseline"/>
        <w:rPr>
          <w:spacing w:val="1"/>
          <w:sz w:val="24"/>
          <w:szCs w:val="24"/>
        </w:rPr>
      </w:pPr>
      <w:r>
        <w:rPr>
          <w:spacing w:val="1"/>
          <w:sz w:val="24"/>
          <w:szCs w:val="24"/>
        </w:rPr>
        <w:t>(c)</w:t>
      </w:r>
      <w:r>
        <w:rPr>
          <w:spacing w:val="1"/>
          <w:sz w:val="24"/>
          <w:szCs w:val="24"/>
        </w:rPr>
        <w:tab/>
        <w:t>Each Obligor must indemnify each Finance Party against any loss or liability</w:t>
      </w:r>
    </w:p>
    <w:p w:rsidR="003331F0" w:rsidRDefault="003331F0">
      <w:pPr>
        <w:kinsoku w:val="0"/>
        <w:overflowPunct w:val="0"/>
        <w:autoSpaceDE/>
        <w:autoSpaceDN/>
        <w:adjustRightInd/>
        <w:spacing w:line="273" w:lineRule="exact"/>
        <w:ind w:left="1440"/>
        <w:textAlignment w:val="baseline"/>
        <w:rPr>
          <w:spacing w:val="-2"/>
          <w:sz w:val="24"/>
          <w:szCs w:val="24"/>
        </w:rPr>
      </w:pPr>
      <w:r>
        <w:rPr>
          <w:spacing w:val="-2"/>
          <w:sz w:val="24"/>
          <w:szCs w:val="24"/>
        </w:rPr>
        <w:t>which:</w:t>
      </w:r>
    </w:p>
    <w:p w:rsidR="003331F0" w:rsidRDefault="003331F0">
      <w:pPr>
        <w:numPr>
          <w:ilvl w:val="0"/>
          <w:numId w:val="492"/>
        </w:numPr>
        <w:kinsoku w:val="0"/>
        <w:overflowPunct w:val="0"/>
        <w:autoSpaceDE/>
        <w:autoSpaceDN/>
        <w:adjustRightInd/>
        <w:spacing w:before="241" w:line="276" w:lineRule="exact"/>
        <w:textAlignment w:val="baseline"/>
        <w:rPr>
          <w:sz w:val="24"/>
          <w:szCs w:val="24"/>
        </w:rPr>
      </w:pPr>
      <w:r>
        <w:rPr>
          <w:sz w:val="24"/>
          <w:szCs w:val="24"/>
        </w:rPr>
        <w:t>that Finance Party incurs as a result of any actual or alleged breach of any Environmental Law by any person; and</w:t>
      </w:r>
    </w:p>
    <w:p w:rsidR="003331F0" w:rsidRDefault="003331F0">
      <w:pPr>
        <w:numPr>
          <w:ilvl w:val="0"/>
          <w:numId w:val="492"/>
        </w:numPr>
        <w:kinsoku w:val="0"/>
        <w:overflowPunct w:val="0"/>
        <w:autoSpaceDE/>
        <w:autoSpaceDN/>
        <w:adjustRightInd/>
        <w:spacing w:before="245" w:line="274" w:lineRule="exact"/>
        <w:ind w:right="72"/>
        <w:jc w:val="both"/>
        <w:textAlignment w:val="baseline"/>
        <w:rPr>
          <w:spacing w:val="1"/>
          <w:sz w:val="24"/>
          <w:szCs w:val="24"/>
        </w:rPr>
      </w:pPr>
      <w:r>
        <w:rPr>
          <w:spacing w:val="1"/>
          <w:sz w:val="24"/>
          <w:szCs w:val="24"/>
        </w:rPr>
        <w:t>would not have arisen if a Finance Document had not been entered into,</w:t>
      </w:r>
    </w:p>
    <w:p w:rsidR="003331F0" w:rsidRDefault="003331F0">
      <w:pPr>
        <w:kinsoku w:val="0"/>
        <w:overflowPunct w:val="0"/>
        <w:autoSpaceDE/>
        <w:autoSpaceDN/>
        <w:adjustRightInd/>
        <w:spacing w:before="244" w:line="274" w:lineRule="exact"/>
        <w:ind w:left="1440" w:right="72"/>
        <w:jc w:val="both"/>
        <w:textAlignment w:val="baseline"/>
        <w:rPr>
          <w:sz w:val="24"/>
          <w:szCs w:val="24"/>
        </w:rPr>
      </w:pPr>
      <w:r>
        <w:rPr>
          <w:sz w:val="24"/>
          <w:szCs w:val="24"/>
        </w:rPr>
        <w:t>unless it is caused by that Finance Party's gross negligence or wilful misconduct.</w:t>
      </w:r>
    </w:p>
    <w:p w:rsidR="003331F0" w:rsidRDefault="003331F0">
      <w:pPr>
        <w:kinsoku w:val="0"/>
        <w:overflowPunct w:val="0"/>
        <w:autoSpaceDE/>
        <w:autoSpaceDN/>
        <w:adjustRightInd/>
        <w:spacing w:before="243" w:line="276" w:lineRule="exact"/>
        <w:textAlignment w:val="baseline"/>
        <w:rPr>
          <w:b/>
          <w:bCs/>
          <w:spacing w:val="16"/>
          <w:sz w:val="24"/>
          <w:szCs w:val="24"/>
        </w:rPr>
      </w:pPr>
      <w:r>
        <w:rPr>
          <w:spacing w:val="16"/>
          <w:sz w:val="24"/>
          <w:szCs w:val="24"/>
        </w:rPr>
        <w:t xml:space="preserve">24. </w:t>
      </w:r>
      <w:r>
        <w:rPr>
          <w:b/>
          <w:bCs/>
          <w:spacing w:val="16"/>
          <w:sz w:val="24"/>
          <w:szCs w:val="24"/>
        </w:rPr>
        <w:t>EVENTS OF DEFAULT</w:t>
      </w:r>
    </w:p>
    <w:p w:rsidR="003331F0" w:rsidRDefault="003331F0">
      <w:pPr>
        <w:tabs>
          <w:tab w:val="left" w:pos="1440"/>
        </w:tabs>
        <w:kinsoku w:val="0"/>
        <w:overflowPunct w:val="0"/>
        <w:autoSpaceDE/>
        <w:autoSpaceDN/>
        <w:adjustRightInd/>
        <w:spacing w:before="239" w:line="274" w:lineRule="exact"/>
        <w:ind w:left="720"/>
        <w:textAlignment w:val="baseline"/>
        <w:rPr>
          <w:spacing w:val="3"/>
          <w:sz w:val="24"/>
          <w:szCs w:val="24"/>
        </w:rPr>
      </w:pPr>
      <w:r>
        <w:rPr>
          <w:spacing w:val="3"/>
          <w:sz w:val="24"/>
          <w:szCs w:val="24"/>
        </w:rPr>
        <w:t>(a)</w:t>
      </w:r>
      <w:r>
        <w:rPr>
          <w:spacing w:val="3"/>
          <w:sz w:val="24"/>
          <w:szCs w:val="24"/>
        </w:rPr>
        <w:tab/>
        <w:t>Each of the events or circumstances set out in this Clause 24 is an Event of</w:t>
      </w:r>
    </w:p>
    <w:p w:rsidR="003331F0" w:rsidRDefault="003331F0">
      <w:pPr>
        <w:kinsoku w:val="0"/>
        <w:overflowPunct w:val="0"/>
        <w:autoSpaceDE/>
        <w:autoSpaceDN/>
        <w:adjustRightInd/>
        <w:spacing w:before="4" w:line="275" w:lineRule="exact"/>
        <w:ind w:left="1440"/>
        <w:textAlignment w:val="baseline"/>
        <w:rPr>
          <w:i/>
          <w:iCs/>
          <w:sz w:val="24"/>
          <w:szCs w:val="24"/>
        </w:rPr>
      </w:pPr>
      <w:r>
        <w:rPr>
          <w:sz w:val="24"/>
          <w:szCs w:val="24"/>
        </w:rPr>
        <w:t xml:space="preserve">Default (save for Clause 24.16 </w:t>
      </w:r>
      <w:r>
        <w:rPr>
          <w:i/>
          <w:iCs/>
          <w:sz w:val="24"/>
          <w:szCs w:val="24"/>
        </w:rPr>
        <w:t>(Acceleration)).</w:t>
      </w:r>
    </w:p>
    <w:p w:rsidR="003331F0" w:rsidRDefault="003331F0">
      <w:pPr>
        <w:kinsoku w:val="0"/>
        <w:overflowPunct w:val="0"/>
        <w:autoSpaceDE/>
        <w:autoSpaceDN/>
        <w:adjustRightInd/>
        <w:spacing w:before="243" w:line="276" w:lineRule="exact"/>
        <w:textAlignment w:val="baseline"/>
        <w:rPr>
          <w:b/>
          <w:bCs/>
          <w:spacing w:val="14"/>
          <w:sz w:val="24"/>
          <w:szCs w:val="24"/>
        </w:rPr>
      </w:pPr>
      <w:r>
        <w:rPr>
          <w:spacing w:val="14"/>
          <w:sz w:val="24"/>
          <w:szCs w:val="24"/>
        </w:rPr>
        <w:t xml:space="preserve">24.1 </w:t>
      </w:r>
      <w:r>
        <w:rPr>
          <w:b/>
          <w:bCs/>
          <w:spacing w:val="14"/>
          <w:sz w:val="24"/>
          <w:szCs w:val="24"/>
        </w:rPr>
        <w:t>Non-payment</w:t>
      </w:r>
    </w:p>
    <w:p w:rsidR="003331F0" w:rsidRDefault="003331F0">
      <w:pPr>
        <w:kinsoku w:val="0"/>
        <w:overflowPunct w:val="0"/>
        <w:autoSpaceDE/>
        <w:autoSpaceDN/>
        <w:adjustRightInd/>
        <w:spacing w:before="239" w:line="275" w:lineRule="exact"/>
        <w:ind w:left="720" w:right="72"/>
        <w:jc w:val="both"/>
        <w:textAlignment w:val="baseline"/>
        <w:rPr>
          <w:sz w:val="24"/>
          <w:szCs w:val="24"/>
        </w:rPr>
      </w:pPr>
      <w:r>
        <w:rPr>
          <w:sz w:val="24"/>
          <w:szCs w:val="24"/>
        </w:rPr>
        <w:t>An Obligor does not pay on the due date any amount payable pursuant to a Finance Document at the place and in the currency in which it is expressed to be payable unless:</w:t>
      </w:r>
    </w:p>
    <w:p w:rsidR="003331F0" w:rsidRDefault="003331F0">
      <w:pPr>
        <w:tabs>
          <w:tab w:val="left" w:pos="1440"/>
        </w:tabs>
        <w:kinsoku w:val="0"/>
        <w:overflowPunct w:val="0"/>
        <w:autoSpaceDE/>
        <w:autoSpaceDN/>
        <w:adjustRightInd/>
        <w:spacing w:before="240" w:line="274" w:lineRule="exact"/>
        <w:ind w:left="720"/>
        <w:textAlignment w:val="baseline"/>
        <w:rPr>
          <w:sz w:val="24"/>
          <w:szCs w:val="24"/>
        </w:rPr>
      </w:pPr>
      <w:r>
        <w:rPr>
          <w:sz w:val="24"/>
          <w:szCs w:val="24"/>
        </w:rPr>
        <w:t>(a)</w:t>
      </w:r>
      <w:r>
        <w:rPr>
          <w:sz w:val="24"/>
          <w:szCs w:val="24"/>
        </w:rPr>
        <w:tab/>
        <w:t>its failure to pay is caused solely by:</w:t>
      </w:r>
    </w:p>
    <w:p w:rsidR="003331F0" w:rsidRDefault="003331F0">
      <w:pPr>
        <w:numPr>
          <w:ilvl w:val="0"/>
          <w:numId w:val="493"/>
        </w:numPr>
        <w:kinsoku w:val="0"/>
        <w:overflowPunct w:val="0"/>
        <w:autoSpaceDE/>
        <w:autoSpaceDN/>
        <w:adjustRightInd/>
        <w:spacing w:before="243" w:line="274" w:lineRule="exact"/>
        <w:textAlignment w:val="baseline"/>
        <w:rPr>
          <w:spacing w:val="1"/>
          <w:sz w:val="24"/>
          <w:szCs w:val="24"/>
        </w:rPr>
      </w:pPr>
      <w:r>
        <w:rPr>
          <w:spacing w:val="1"/>
          <w:sz w:val="24"/>
          <w:szCs w:val="24"/>
        </w:rPr>
        <w:t>administrative or technical error; or</w:t>
      </w:r>
    </w:p>
    <w:p w:rsidR="003331F0" w:rsidRDefault="003331F0">
      <w:pPr>
        <w:numPr>
          <w:ilvl w:val="0"/>
          <w:numId w:val="493"/>
        </w:numPr>
        <w:kinsoku w:val="0"/>
        <w:overflowPunct w:val="0"/>
        <w:autoSpaceDE/>
        <w:autoSpaceDN/>
        <w:adjustRightInd/>
        <w:spacing w:before="240" w:line="274" w:lineRule="exact"/>
        <w:textAlignment w:val="baseline"/>
        <w:rPr>
          <w:spacing w:val="1"/>
          <w:sz w:val="24"/>
          <w:szCs w:val="24"/>
        </w:rPr>
      </w:pPr>
      <w:r>
        <w:rPr>
          <w:spacing w:val="1"/>
          <w:sz w:val="24"/>
          <w:szCs w:val="24"/>
        </w:rPr>
        <w:t>a Disruption Event; and</w:t>
      </w:r>
    </w:p>
    <w:p w:rsidR="003331F0" w:rsidRDefault="003331F0">
      <w:pPr>
        <w:kinsoku w:val="0"/>
        <w:overflowPunct w:val="0"/>
        <w:autoSpaceDE/>
        <w:autoSpaceDN/>
        <w:adjustRightInd/>
        <w:spacing w:before="245" w:after="232" w:line="274" w:lineRule="exact"/>
        <w:ind w:left="1440"/>
        <w:textAlignment w:val="baseline"/>
        <w:rPr>
          <w:sz w:val="24"/>
          <w:szCs w:val="24"/>
        </w:rPr>
      </w:pPr>
      <w:r>
        <w:rPr>
          <w:sz w:val="24"/>
          <w:szCs w:val="24"/>
        </w:rPr>
        <w:t>in each case, payment is made within 3 Business Days of its due date; or</w:t>
      </w:r>
    </w:p>
    <w:tbl>
      <w:tblPr>
        <w:tblW w:w="0" w:type="auto"/>
        <w:tblLayout w:type="fixed"/>
        <w:tblCellMar>
          <w:left w:w="0" w:type="dxa"/>
          <w:right w:w="0" w:type="dxa"/>
        </w:tblCellMar>
        <w:tblLook w:val="0000" w:firstRow="0" w:lastRow="0" w:firstColumn="0" w:lastColumn="0" w:noHBand="0" w:noVBand="0"/>
      </w:tblPr>
      <w:tblGrid>
        <w:gridCol w:w="1244"/>
        <w:gridCol w:w="7870"/>
      </w:tblGrid>
      <w:tr w:rsidR="003331F0">
        <w:tblPrEx>
          <w:tblCellMar>
            <w:top w:w="0" w:type="dxa"/>
            <w:left w:w="0" w:type="dxa"/>
            <w:bottom w:w="0" w:type="dxa"/>
            <w:right w:w="0" w:type="dxa"/>
          </w:tblCellMar>
        </w:tblPrEx>
        <w:trPr>
          <w:trHeight w:hRule="exact" w:val="852"/>
        </w:trPr>
        <w:tc>
          <w:tcPr>
            <w:tcW w:w="1244" w:type="dxa"/>
            <w:tcBorders>
              <w:top w:val="nil"/>
              <w:left w:val="nil"/>
              <w:bottom w:val="nil"/>
              <w:right w:val="nil"/>
            </w:tcBorders>
          </w:tcPr>
          <w:p w:rsidR="003331F0" w:rsidRDefault="003331F0">
            <w:pPr>
              <w:kinsoku w:val="0"/>
              <w:overflowPunct w:val="0"/>
              <w:autoSpaceDE/>
              <w:autoSpaceDN/>
              <w:adjustRightInd/>
              <w:spacing w:before="43" w:after="514" w:line="283" w:lineRule="exact"/>
              <w:ind w:right="128"/>
              <w:jc w:val="right"/>
              <w:textAlignment w:val="baseline"/>
              <w:rPr>
                <w:spacing w:val="30"/>
                <w:sz w:val="24"/>
                <w:szCs w:val="24"/>
                <w:lang w:eastAsia="en-US"/>
              </w:rPr>
            </w:pPr>
            <w:r>
              <w:rPr>
                <w:spacing w:val="30"/>
                <w:sz w:val="24"/>
                <w:szCs w:val="24"/>
                <w:lang w:eastAsia="en-US"/>
              </w:rPr>
              <w:t>(b)</w:t>
            </w:r>
          </w:p>
        </w:tc>
        <w:tc>
          <w:tcPr>
            <w:tcW w:w="7870" w:type="dxa"/>
            <w:tcBorders>
              <w:top w:val="nil"/>
              <w:left w:val="nil"/>
              <w:bottom w:val="nil"/>
              <w:right w:val="nil"/>
            </w:tcBorders>
          </w:tcPr>
          <w:p w:rsidR="003331F0" w:rsidRDefault="003331F0">
            <w:pPr>
              <w:kinsoku w:val="0"/>
              <w:overflowPunct w:val="0"/>
              <w:autoSpaceDE/>
              <w:autoSpaceDN/>
              <w:adjustRightInd/>
              <w:spacing w:after="16" w:line="274" w:lineRule="exact"/>
              <w:ind w:left="216" w:right="36"/>
              <w:jc w:val="both"/>
              <w:textAlignment w:val="baseline"/>
              <w:rPr>
                <w:sz w:val="24"/>
                <w:szCs w:val="24"/>
                <w:lang w:eastAsia="en-US"/>
              </w:rPr>
            </w:pPr>
            <w:r>
              <w:rPr>
                <w:sz w:val="24"/>
                <w:szCs w:val="24"/>
                <w:lang w:eastAsia="en-US"/>
              </w:rPr>
              <w:t>its failure to pay is caused solely by default on the part of the Security Agent in applying proceeds st</w:t>
            </w:r>
            <w:r>
              <w:rPr>
                <w:sz w:val="24"/>
                <w:szCs w:val="24"/>
                <w:lang w:val="es-ES" w:eastAsia="es-ES"/>
              </w:rPr>
              <w:t>an</w:t>
            </w:r>
            <w:r>
              <w:rPr>
                <w:sz w:val="24"/>
                <w:szCs w:val="24"/>
                <w:lang w:eastAsia="en-US"/>
              </w:rPr>
              <w:t>ding to the credit of an Account in paying any such amount as required by this Agreement.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275" w:lineRule="exact"/>
        <w:textAlignment w:val="baseline"/>
        <w:rPr>
          <w:b/>
          <w:bCs/>
          <w:spacing w:val="9"/>
          <w:sz w:val="24"/>
          <w:szCs w:val="24"/>
        </w:rPr>
      </w:pPr>
      <w:r>
        <w:rPr>
          <w:spacing w:val="9"/>
          <w:sz w:val="24"/>
          <w:szCs w:val="24"/>
        </w:rPr>
        <w:t xml:space="preserve">24.2 </w:t>
      </w:r>
      <w:r>
        <w:rPr>
          <w:b/>
          <w:bCs/>
          <w:spacing w:val="9"/>
          <w:sz w:val="24"/>
          <w:szCs w:val="24"/>
        </w:rPr>
        <w:t>Financial Covenants</w:t>
      </w:r>
    </w:p>
    <w:p w:rsidR="003331F0" w:rsidRDefault="003331F0">
      <w:pPr>
        <w:kinsoku w:val="0"/>
        <w:overflowPunct w:val="0"/>
        <w:autoSpaceDE/>
        <w:autoSpaceDN/>
        <w:adjustRightInd/>
        <w:spacing w:before="237" w:after="1194" w:line="276" w:lineRule="exact"/>
        <w:ind w:left="720"/>
        <w:jc w:val="both"/>
        <w:textAlignment w:val="baseline"/>
        <w:rPr>
          <w:i/>
          <w:iCs/>
          <w:sz w:val="24"/>
          <w:szCs w:val="24"/>
        </w:rPr>
      </w:pPr>
      <w:r>
        <w:rPr>
          <w:sz w:val="24"/>
          <w:szCs w:val="24"/>
        </w:rPr>
        <w:t xml:space="preserve">Any requirement of Clause 21.1 </w:t>
      </w:r>
      <w:r>
        <w:rPr>
          <w:i/>
          <w:iCs/>
          <w:sz w:val="24"/>
          <w:szCs w:val="24"/>
        </w:rPr>
        <w:t xml:space="preserve">(Debt Yield) </w:t>
      </w:r>
      <w:r>
        <w:rPr>
          <w:sz w:val="24"/>
          <w:szCs w:val="24"/>
        </w:rPr>
        <w:t xml:space="preserve">or 21.2 </w:t>
      </w:r>
      <w:r>
        <w:rPr>
          <w:i/>
          <w:iCs/>
          <w:sz w:val="24"/>
          <w:szCs w:val="24"/>
        </w:rPr>
        <w:t xml:space="preserve">(Loan to value) </w:t>
      </w:r>
      <w:r>
        <w:rPr>
          <w:sz w:val="24"/>
          <w:szCs w:val="24"/>
        </w:rPr>
        <w:t xml:space="preserve">is not satisfied and the Borrowers fail to prepay the Loans in accordance with, and within the time period specified in, paragraph (b) of Clause 21.4 </w:t>
      </w:r>
      <w:r>
        <w:rPr>
          <w:i/>
          <w:iCs/>
          <w:sz w:val="24"/>
          <w:szCs w:val="24"/>
        </w:rPr>
        <w:t>(Prepayment due to financial covenant breach).</w:t>
      </w:r>
    </w:p>
    <w:p w:rsidR="003331F0" w:rsidRDefault="003331F0">
      <w:pPr>
        <w:tabs>
          <w:tab w:val="left" w:pos="4176"/>
          <w:tab w:val="right" w:pos="9072"/>
        </w:tabs>
        <w:kinsoku w:val="0"/>
        <w:overflowPunct w:val="0"/>
        <w:autoSpaceDE/>
        <w:autoSpaceDN/>
        <w:adjustRightInd/>
        <w:spacing w:after="47" w:line="243" w:lineRule="exact"/>
        <w:textAlignment w:val="baseline"/>
        <w:rPr>
          <w:sz w:val="16"/>
          <w:szCs w:val="16"/>
        </w:rPr>
      </w:pPr>
      <w:r>
        <w:rPr>
          <w:sz w:val="16"/>
          <w:szCs w:val="16"/>
        </w:rPr>
        <w:lastRenderedPageBreak/>
        <w:t>80184-5-446-v17.0</w:t>
      </w:r>
      <w:r>
        <w:rPr>
          <w:sz w:val="16"/>
          <w:szCs w:val="16"/>
        </w:rPr>
        <w:tab/>
      </w:r>
      <w:r>
        <w:rPr>
          <w:sz w:val="24"/>
          <w:szCs w:val="24"/>
        </w:rPr>
        <w:t>- 134 -</w:t>
      </w:r>
      <w:r>
        <w:rPr>
          <w:sz w:val="24"/>
          <w:szCs w:val="24"/>
        </w:rPr>
        <w:tab/>
      </w:r>
      <w:r>
        <w:rPr>
          <w:sz w:val="16"/>
          <w:szCs w:val="16"/>
        </w:rPr>
        <w:t>70-40580707</w:t>
      </w:r>
    </w:p>
    <w:p w:rsidR="003331F0" w:rsidRDefault="003331F0">
      <w:pPr>
        <w:pageBreakBefore/>
        <w:kinsoku w:val="0"/>
        <w:overflowPunct w:val="0"/>
        <w:autoSpaceDE/>
        <w:autoSpaceDN/>
        <w:adjustRightInd/>
        <w:spacing w:before="14" w:line="276" w:lineRule="exact"/>
        <w:textAlignment w:val="baseline"/>
        <w:rPr>
          <w:b/>
          <w:bCs/>
          <w:spacing w:val="10"/>
          <w:sz w:val="24"/>
          <w:szCs w:val="24"/>
        </w:rPr>
      </w:pPr>
      <w:r>
        <w:rPr>
          <w:spacing w:val="10"/>
          <w:sz w:val="24"/>
          <w:szCs w:val="24"/>
        </w:rPr>
        <w:lastRenderedPageBreak/>
        <w:t xml:space="preserve">24.3 </w:t>
      </w:r>
      <w:r>
        <w:rPr>
          <w:b/>
          <w:bCs/>
          <w:spacing w:val="10"/>
          <w:sz w:val="24"/>
          <w:szCs w:val="24"/>
        </w:rPr>
        <w:t>Other obligations</w:t>
      </w:r>
    </w:p>
    <w:p w:rsidR="003331F0" w:rsidRDefault="003331F0">
      <w:pPr>
        <w:tabs>
          <w:tab w:val="left" w:pos="1440"/>
        </w:tabs>
        <w:kinsoku w:val="0"/>
        <w:overflowPunct w:val="0"/>
        <w:autoSpaceDE/>
        <w:autoSpaceDN/>
        <w:adjustRightInd/>
        <w:spacing w:before="238" w:line="276" w:lineRule="exact"/>
        <w:ind w:left="720"/>
        <w:textAlignment w:val="baseline"/>
        <w:rPr>
          <w:sz w:val="24"/>
          <w:szCs w:val="24"/>
          <w:lang w:val="es-ES" w:eastAsia="es-ES"/>
        </w:rPr>
      </w:pPr>
      <w:r>
        <w:rPr>
          <w:sz w:val="24"/>
          <w:szCs w:val="24"/>
        </w:rPr>
        <w:t>(a)</w:t>
      </w:r>
      <w:r>
        <w:rPr>
          <w:sz w:val="24"/>
          <w:szCs w:val="24"/>
        </w:rPr>
        <w:tab/>
        <w:t xml:space="preserve">An Obligor does not comply with any term </w:t>
      </w:r>
      <w:r>
        <w:rPr>
          <w:sz w:val="24"/>
          <w:szCs w:val="24"/>
          <w:lang w:val="es-ES" w:eastAsia="es-ES"/>
        </w:rPr>
        <w:t>of:</w:t>
      </w:r>
    </w:p>
    <w:p w:rsidR="003331F0" w:rsidRDefault="003331F0">
      <w:pPr>
        <w:numPr>
          <w:ilvl w:val="0"/>
          <w:numId w:val="494"/>
        </w:numPr>
        <w:tabs>
          <w:tab w:val="left" w:pos="2160"/>
        </w:tabs>
        <w:kinsoku w:val="0"/>
        <w:overflowPunct w:val="0"/>
        <w:autoSpaceDE/>
        <w:autoSpaceDN/>
        <w:adjustRightInd/>
        <w:spacing w:before="240" w:line="276" w:lineRule="exact"/>
        <w:textAlignment w:val="baseline"/>
        <w:rPr>
          <w:i/>
          <w:iCs/>
          <w:spacing w:val="-2"/>
          <w:sz w:val="24"/>
          <w:szCs w:val="24"/>
        </w:rPr>
      </w:pPr>
      <w:r>
        <w:rPr>
          <w:spacing w:val="-2"/>
          <w:sz w:val="24"/>
          <w:szCs w:val="24"/>
        </w:rPr>
        <w:t xml:space="preserve">Clause 8.3 </w:t>
      </w:r>
      <w:r>
        <w:rPr>
          <w:i/>
          <w:iCs/>
          <w:spacing w:val="-2"/>
          <w:sz w:val="24"/>
          <w:szCs w:val="24"/>
        </w:rPr>
        <w:t>(Hedging);</w:t>
      </w:r>
    </w:p>
    <w:p w:rsidR="003331F0" w:rsidRDefault="003331F0">
      <w:pPr>
        <w:numPr>
          <w:ilvl w:val="0"/>
          <w:numId w:val="494"/>
        </w:numPr>
        <w:tabs>
          <w:tab w:val="left" w:pos="2160"/>
        </w:tabs>
        <w:kinsoku w:val="0"/>
        <w:overflowPunct w:val="0"/>
        <w:autoSpaceDE/>
        <w:autoSpaceDN/>
        <w:adjustRightInd/>
        <w:spacing w:before="240" w:line="276" w:lineRule="exact"/>
        <w:jc w:val="both"/>
        <w:textAlignment w:val="baseline"/>
        <w:rPr>
          <w:sz w:val="24"/>
          <w:szCs w:val="24"/>
        </w:rPr>
      </w:pPr>
      <w:r>
        <w:rPr>
          <w:sz w:val="24"/>
          <w:szCs w:val="24"/>
        </w:rPr>
        <w:t xml:space="preserve">Clause 17 </w:t>
      </w:r>
      <w:r>
        <w:rPr>
          <w:i/>
          <w:iCs/>
          <w:sz w:val="24"/>
          <w:szCs w:val="24"/>
        </w:rPr>
        <w:t xml:space="preserve">(Bank Accounts) </w:t>
      </w:r>
      <w:r>
        <w:rPr>
          <w:sz w:val="24"/>
          <w:szCs w:val="24"/>
        </w:rPr>
        <w:t>(unless any failure by any Obligor to</w:t>
      </w:r>
      <w:r>
        <w:rPr>
          <w:sz w:val="24"/>
          <w:szCs w:val="24"/>
        </w:rPr>
        <w:br/>
        <w:t>perform or comply with that Clause is caused solely by the default on the part of the Security Agent in applying proceeds st</w:t>
      </w:r>
      <w:r>
        <w:rPr>
          <w:sz w:val="24"/>
          <w:szCs w:val="24"/>
          <w:lang w:val="es-ES" w:eastAsia="es-ES"/>
        </w:rPr>
        <w:t>an</w:t>
      </w:r>
      <w:r>
        <w:rPr>
          <w:sz w:val="24"/>
          <w:szCs w:val="24"/>
        </w:rPr>
        <w:t>ding to the credit of an Account in accordance with this Agreement);</w:t>
      </w:r>
    </w:p>
    <w:p w:rsidR="003331F0" w:rsidRDefault="003331F0">
      <w:pPr>
        <w:numPr>
          <w:ilvl w:val="0"/>
          <w:numId w:val="495"/>
        </w:numPr>
        <w:kinsoku w:val="0"/>
        <w:overflowPunct w:val="0"/>
        <w:autoSpaceDE/>
        <w:autoSpaceDN/>
        <w:adjustRightInd/>
        <w:spacing w:before="238" w:line="276" w:lineRule="exact"/>
        <w:jc w:val="both"/>
        <w:textAlignment w:val="baseline"/>
        <w:rPr>
          <w:i/>
          <w:iCs/>
          <w:spacing w:val="-1"/>
          <w:sz w:val="24"/>
          <w:szCs w:val="24"/>
        </w:rPr>
      </w:pPr>
      <w:r>
        <w:rPr>
          <w:spacing w:val="-1"/>
          <w:sz w:val="24"/>
          <w:szCs w:val="24"/>
        </w:rPr>
        <w:t xml:space="preserve">Clause 20.2 </w:t>
      </w:r>
      <w:r>
        <w:rPr>
          <w:i/>
          <w:iCs/>
          <w:spacing w:val="-1"/>
          <w:sz w:val="24"/>
          <w:szCs w:val="24"/>
        </w:rPr>
        <w:t>(Compliance Certificate);</w:t>
      </w:r>
    </w:p>
    <w:p w:rsidR="003331F0" w:rsidRDefault="003331F0">
      <w:pPr>
        <w:numPr>
          <w:ilvl w:val="0"/>
          <w:numId w:val="495"/>
        </w:numPr>
        <w:kinsoku w:val="0"/>
        <w:overflowPunct w:val="0"/>
        <w:autoSpaceDE/>
        <w:autoSpaceDN/>
        <w:adjustRightInd/>
        <w:spacing w:before="243" w:line="276" w:lineRule="exact"/>
        <w:jc w:val="both"/>
        <w:textAlignment w:val="baseline"/>
        <w:rPr>
          <w:i/>
          <w:iCs/>
          <w:spacing w:val="-1"/>
          <w:sz w:val="24"/>
          <w:szCs w:val="24"/>
        </w:rPr>
      </w:pPr>
      <w:r>
        <w:rPr>
          <w:spacing w:val="-1"/>
          <w:sz w:val="24"/>
          <w:szCs w:val="24"/>
        </w:rPr>
        <w:t xml:space="preserve">Clause 20.8 </w:t>
      </w:r>
      <w:r>
        <w:rPr>
          <w:i/>
          <w:iCs/>
          <w:spacing w:val="-1"/>
          <w:sz w:val="24"/>
          <w:szCs w:val="24"/>
        </w:rPr>
        <w:t>(Notification of default);</w:t>
      </w:r>
    </w:p>
    <w:p w:rsidR="003331F0" w:rsidRDefault="003331F0">
      <w:pPr>
        <w:numPr>
          <w:ilvl w:val="0"/>
          <w:numId w:val="494"/>
        </w:numPr>
        <w:tabs>
          <w:tab w:val="left" w:pos="2160"/>
        </w:tabs>
        <w:kinsoku w:val="0"/>
        <w:overflowPunct w:val="0"/>
        <w:autoSpaceDE/>
        <w:autoSpaceDN/>
        <w:adjustRightInd/>
        <w:spacing w:before="238" w:line="276" w:lineRule="exact"/>
        <w:jc w:val="both"/>
        <w:textAlignment w:val="baseline"/>
        <w:rPr>
          <w:i/>
          <w:iCs/>
          <w:sz w:val="24"/>
          <w:szCs w:val="24"/>
        </w:rPr>
      </w:pPr>
      <w:r>
        <w:rPr>
          <w:sz w:val="24"/>
          <w:szCs w:val="24"/>
        </w:rPr>
        <w:t xml:space="preserve">Clause 21.3(d) </w:t>
      </w:r>
      <w:r>
        <w:rPr>
          <w:i/>
          <w:iCs/>
          <w:sz w:val="24"/>
          <w:szCs w:val="24"/>
        </w:rPr>
        <w:t>(Testing of financial covenants);</w:t>
      </w:r>
    </w:p>
    <w:p w:rsidR="003331F0" w:rsidRDefault="003331F0">
      <w:pPr>
        <w:numPr>
          <w:ilvl w:val="0"/>
          <w:numId w:val="495"/>
        </w:numPr>
        <w:kinsoku w:val="0"/>
        <w:overflowPunct w:val="0"/>
        <w:autoSpaceDE/>
        <w:autoSpaceDN/>
        <w:adjustRightInd/>
        <w:spacing w:before="242" w:line="276" w:lineRule="exact"/>
        <w:jc w:val="both"/>
        <w:textAlignment w:val="baseline"/>
        <w:rPr>
          <w:i/>
          <w:iCs/>
          <w:spacing w:val="-1"/>
          <w:sz w:val="24"/>
          <w:szCs w:val="24"/>
        </w:rPr>
      </w:pPr>
      <w:r>
        <w:rPr>
          <w:spacing w:val="-1"/>
          <w:sz w:val="24"/>
          <w:szCs w:val="24"/>
        </w:rPr>
        <w:t xml:space="preserve">Clause 22.3 </w:t>
      </w:r>
      <w:r>
        <w:rPr>
          <w:i/>
          <w:iCs/>
          <w:spacing w:val="-1"/>
          <w:sz w:val="24"/>
          <w:szCs w:val="24"/>
        </w:rPr>
        <w:t>(Negative Pledge);</w:t>
      </w:r>
    </w:p>
    <w:p w:rsidR="003331F0" w:rsidRDefault="003331F0">
      <w:pPr>
        <w:numPr>
          <w:ilvl w:val="0"/>
          <w:numId w:val="495"/>
        </w:numPr>
        <w:kinsoku w:val="0"/>
        <w:overflowPunct w:val="0"/>
        <w:autoSpaceDE/>
        <w:autoSpaceDN/>
        <w:adjustRightInd/>
        <w:spacing w:before="237" w:line="276" w:lineRule="exact"/>
        <w:jc w:val="both"/>
        <w:textAlignment w:val="baseline"/>
        <w:rPr>
          <w:i/>
          <w:iCs/>
          <w:spacing w:val="-2"/>
          <w:sz w:val="24"/>
          <w:szCs w:val="24"/>
        </w:rPr>
      </w:pPr>
      <w:r>
        <w:rPr>
          <w:spacing w:val="-2"/>
          <w:sz w:val="24"/>
          <w:szCs w:val="24"/>
        </w:rPr>
        <w:t xml:space="preserve">Clause 22.4 </w:t>
      </w:r>
      <w:r>
        <w:rPr>
          <w:i/>
          <w:iCs/>
          <w:spacing w:val="-2"/>
          <w:sz w:val="24"/>
          <w:szCs w:val="24"/>
        </w:rPr>
        <w:t>(Disposals);</w:t>
      </w:r>
    </w:p>
    <w:p w:rsidR="003331F0" w:rsidRDefault="003331F0">
      <w:pPr>
        <w:numPr>
          <w:ilvl w:val="0"/>
          <w:numId w:val="495"/>
        </w:numPr>
        <w:kinsoku w:val="0"/>
        <w:overflowPunct w:val="0"/>
        <w:autoSpaceDE/>
        <w:autoSpaceDN/>
        <w:adjustRightInd/>
        <w:spacing w:before="243" w:line="276" w:lineRule="exact"/>
        <w:jc w:val="both"/>
        <w:textAlignment w:val="baseline"/>
        <w:rPr>
          <w:i/>
          <w:iCs/>
          <w:spacing w:val="-1"/>
          <w:sz w:val="24"/>
          <w:szCs w:val="24"/>
        </w:rPr>
      </w:pPr>
      <w:r>
        <w:rPr>
          <w:spacing w:val="-1"/>
          <w:sz w:val="24"/>
          <w:szCs w:val="24"/>
        </w:rPr>
        <w:t xml:space="preserve">Clause 22.5 </w:t>
      </w:r>
      <w:r>
        <w:rPr>
          <w:i/>
          <w:iCs/>
          <w:spacing w:val="-1"/>
          <w:sz w:val="24"/>
          <w:szCs w:val="24"/>
        </w:rPr>
        <w:t>(Financial Indebtedness);</w:t>
      </w:r>
    </w:p>
    <w:p w:rsidR="003331F0" w:rsidRDefault="003331F0">
      <w:pPr>
        <w:numPr>
          <w:ilvl w:val="0"/>
          <w:numId w:val="495"/>
        </w:numPr>
        <w:kinsoku w:val="0"/>
        <w:overflowPunct w:val="0"/>
        <w:autoSpaceDE/>
        <w:autoSpaceDN/>
        <w:adjustRightInd/>
        <w:spacing w:before="237" w:line="276" w:lineRule="exact"/>
        <w:jc w:val="both"/>
        <w:textAlignment w:val="baseline"/>
        <w:rPr>
          <w:i/>
          <w:iCs/>
          <w:spacing w:val="-1"/>
          <w:sz w:val="24"/>
          <w:szCs w:val="24"/>
        </w:rPr>
      </w:pPr>
      <w:r>
        <w:rPr>
          <w:spacing w:val="-1"/>
          <w:sz w:val="24"/>
          <w:szCs w:val="24"/>
        </w:rPr>
        <w:t xml:space="preserve">Clause 22.6 </w:t>
      </w:r>
      <w:r>
        <w:rPr>
          <w:i/>
          <w:iCs/>
          <w:spacing w:val="-1"/>
          <w:sz w:val="24"/>
          <w:szCs w:val="24"/>
        </w:rPr>
        <w:t>(Lending and guarantees);</w:t>
      </w:r>
    </w:p>
    <w:p w:rsidR="003331F0" w:rsidRDefault="003331F0">
      <w:pPr>
        <w:numPr>
          <w:ilvl w:val="0"/>
          <w:numId w:val="494"/>
        </w:numPr>
        <w:tabs>
          <w:tab w:val="left" w:pos="2160"/>
        </w:tabs>
        <w:kinsoku w:val="0"/>
        <w:overflowPunct w:val="0"/>
        <w:autoSpaceDE/>
        <w:autoSpaceDN/>
        <w:adjustRightInd/>
        <w:spacing w:before="241" w:line="276" w:lineRule="exact"/>
        <w:jc w:val="both"/>
        <w:textAlignment w:val="baseline"/>
        <w:rPr>
          <w:i/>
          <w:iCs/>
          <w:spacing w:val="-2"/>
          <w:sz w:val="24"/>
          <w:szCs w:val="24"/>
        </w:rPr>
      </w:pPr>
      <w:r>
        <w:rPr>
          <w:spacing w:val="-2"/>
          <w:sz w:val="24"/>
          <w:szCs w:val="24"/>
        </w:rPr>
        <w:t xml:space="preserve">Clause 22.7 </w:t>
      </w:r>
      <w:r>
        <w:rPr>
          <w:i/>
          <w:iCs/>
          <w:spacing w:val="-2"/>
          <w:sz w:val="24"/>
          <w:szCs w:val="24"/>
        </w:rPr>
        <w:t>(Merger);</w:t>
      </w:r>
    </w:p>
    <w:p w:rsidR="003331F0" w:rsidRDefault="003331F0">
      <w:pPr>
        <w:numPr>
          <w:ilvl w:val="0"/>
          <w:numId w:val="494"/>
        </w:numPr>
        <w:tabs>
          <w:tab w:val="left" w:pos="2160"/>
        </w:tabs>
        <w:kinsoku w:val="0"/>
        <w:overflowPunct w:val="0"/>
        <w:autoSpaceDE/>
        <w:autoSpaceDN/>
        <w:adjustRightInd/>
        <w:spacing w:before="239" w:line="276" w:lineRule="exact"/>
        <w:jc w:val="both"/>
        <w:textAlignment w:val="baseline"/>
        <w:rPr>
          <w:i/>
          <w:iCs/>
          <w:spacing w:val="-1"/>
          <w:sz w:val="24"/>
          <w:szCs w:val="24"/>
        </w:rPr>
      </w:pPr>
      <w:r>
        <w:rPr>
          <w:spacing w:val="-1"/>
          <w:sz w:val="24"/>
          <w:szCs w:val="24"/>
        </w:rPr>
        <w:t xml:space="preserve">Clause 22.9 </w:t>
      </w:r>
      <w:r>
        <w:rPr>
          <w:i/>
          <w:iCs/>
          <w:spacing w:val="-1"/>
          <w:sz w:val="24"/>
          <w:szCs w:val="24"/>
        </w:rPr>
        <w:t>(Acquisitions);</w:t>
      </w:r>
    </w:p>
    <w:p w:rsidR="003331F0" w:rsidRDefault="003331F0">
      <w:pPr>
        <w:numPr>
          <w:ilvl w:val="0"/>
          <w:numId w:val="495"/>
        </w:numPr>
        <w:kinsoku w:val="0"/>
        <w:overflowPunct w:val="0"/>
        <w:autoSpaceDE/>
        <w:autoSpaceDN/>
        <w:adjustRightInd/>
        <w:spacing w:before="242" w:line="276" w:lineRule="exact"/>
        <w:jc w:val="both"/>
        <w:textAlignment w:val="baseline"/>
        <w:rPr>
          <w:i/>
          <w:iCs/>
          <w:spacing w:val="-1"/>
          <w:sz w:val="24"/>
          <w:szCs w:val="24"/>
        </w:rPr>
      </w:pPr>
      <w:r>
        <w:rPr>
          <w:spacing w:val="-1"/>
          <w:sz w:val="24"/>
          <w:szCs w:val="24"/>
        </w:rPr>
        <w:t xml:space="preserve">Clause 22.13 </w:t>
      </w:r>
      <w:r>
        <w:rPr>
          <w:i/>
          <w:iCs/>
          <w:spacing w:val="-1"/>
          <w:sz w:val="24"/>
          <w:szCs w:val="24"/>
        </w:rPr>
        <w:t>(Centre of main interests);</w:t>
      </w:r>
    </w:p>
    <w:p w:rsidR="003331F0" w:rsidRDefault="003331F0">
      <w:pPr>
        <w:numPr>
          <w:ilvl w:val="0"/>
          <w:numId w:val="495"/>
        </w:numPr>
        <w:kinsoku w:val="0"/>
        <w:overflowPunct w:val="0"/>
        <w:autoSpaceDE/>
        <w:autoSpaceDN/>
        <w:adjustRightInd/>
        <w:spacing w:before="238" w:line="276" w:lineRule="exact"/>
        <w:jc w:val="both"/>
        <w:textAlignment w:val="baseline"/>
        <w:rPr>
          <w:i/>
          <w:iCs/>
          <w:sz w:val="24"/>
          <w:szCs w:val="24"/>
        </w:rPr>
      </w:pPr>
      <w:r>
        <w:rPr>
          <w:sz w:val="24"/>
          <w:szCs w:val="24"/>
        </w:rPr>
        <w:t xml:space="preserve">Clause 22.14 </w:t>
      </w:r>
      <w:r>
        <w:rPr>
          <w:i/>
          <w:iCs/>
          <w:sz w:val="24"/>
          <w:szCs w:val="24"/>
        </w:rPr>
        <w:t>(Shares, dividends and share redemption);</w:t>
      </w:r>
    </w:p>
    <w:p w:rsidR="003331F0" w:rsidRDefault="003331F0">
      <w:pPr>
        <w:numPr>
          <w:ilvl w:val="0"/>
          <w:numId w:val="495"/>
        </w:numPr>
        <w:kinsoku w:val="0"/>
        <w:overflowPunct w:val="0"/>
        <w:autoSpaceDE/>
        <w:autoSpaceDN/>
        <w:adjustRightInd/>
        <w:spacing w:before="242" w:line="276" w:lineRule="exact"/>
        <w:jc w:val="both"/>
        <w:textAlignment w:val="baseline"/>
        <w:rPr>
          <w:i/>
          <w:iCs/>
          <w:spacing w:val="-1"/>
          <w:sz w:val="24"/>
          <w:szCs w:val="24"/>
        </w:rPr>
      </w:pPr>
      <w:r>
        <w:rPr>
          <w:spacing w:val="-1"/>
          <w:sz w:val="24"/>
          <w:szCs w:val="24"/>
        </w:rPr>
        <w:t xml:space="preserve">Clause 22.18 </w:t>
      </w:r>
      <w:r>
        <w:rPr>
          <w:i/>
          <w:iCs/>
          <w:spacing w:val="-1"/>
          <w:sz w:val="24"/>
          <w:szCs w:val="24"/>
        </w:rPr>
        <w:t>(Intellectual Property);</w:t>
      </w:r>
    </w:p>
    <w:p w:rsidR="003331F0" w:rsidRDefault="003331F0">
      <w:pPr>
        <w:numPr>
          <w:ilvl w:val="0"/>
          <w:numId w:val="495"/>
        </w:numPr>
        <w:kinsoku w:val="0"/>
        <w:overflowPunct w:val="0"/>
        <w:autoSpaceDE/>
        <w:autoSpaceDN/>
        <w:adjustRightInd/>
        <w:spacing w:before="239" w:line="276" w:lineRule="exact"/>
        <w:jc w:val="both"/>
        <w:textAlignment w:val="baseline"/>
        <w:rPr>
          <w:i/>
          <w:iCs/>
          <w:spacing w:val="-1"/>
          <w:sz w:val="24"/>
          <w:szCs w:val="24"/>
        </w:rPr>
      </w:pPr>
      <w:r>
        <w:rPr>
          <w:spacing w:val="-1"/>
          <w:sz w:val="24"/>
          <w:szCs w:val="24"/>
        </w:rPr>
        <w:t xml:space="preserve">Clause 22.19 </w:t>
      </w:r>
      <w:r>
        <w:rPr>
          <w:i/>
          <w:iCs/>
          <w:spacing w:val="-1"/>
          <w:sz w:val="24"/>
          <w:szCs w:val="24"/>
        </w:rPr>
        <w:t>(Conditions subsequent);</w:t>
      </w:r>
    </w:p>
    <w:p w:rsidR="003331F0" w:rsidRDefault="003331F0">
      <w:pPr>
        <w:numPr>
          <w:ilvl w:val="0"/>
          <w:numId w:val="495"/>
        </w:numPr>
        <w:kinsoku w:val="0"/>
        <w:overflowPunct w:val="0"/>
        <w:autoSpaceDE/>
        <w:autoSpaceDN/>
        <w:adjustRightInd/>
        <w:spacing w:before="241" w:line="276" w:lineRule="exact"/>
        <w:jc w:val="both"/>
        <w:textAlignment w:val="baseline"/>
        <w:rPr>
          <w:sz w:val="24"/>
          <w:szCs w:val="24"/>
        </w:rPr>
      </w:pPr>
      <w:r>
        <w:rPr>
          <w:sz w:val="24"/>
          <w:szCs w:val="24"/>
        </w:rPr>
        <w:t xml:space="preserve">Clause 23.2 </w:t>
      </w:r>
      <w:r>
        <w:rPr>
          <w:i/>
          <w:iCs/>
          <w:sz w:val="24"/>
          <w:szCs w:val="24"/>
        </w:rPr>
        <w:t xml:space="preserve">(Occupational Leases); </w:t>
      </w:r>
      <w:r>
        <w:rPr>
          <w:sz w:val="24"/>
          <w:szCs w:val="24"/>
        </w:rPr>
        <w:t>or</w:t>
      </w:r>
    </w:p>
    <w:p w:rsidR="003331F0" w:rsidRDefault="003331F0">
      <w:pPr>
        <w:numPr>
          <w:ilvl w:val="0"/>
          <w:numId w:val="495"/>
        </w:numPr>
        <w:kinsoku w:val="0"/>
        <w:overflowPunct w:val="0"/>
        <w:autoSpaceDE/>
        <w:autoSpaceDN/>
        <w:adjustRightInd/>
        <w:spacing w:before="238" w:line="276" w:lineRule="exact"/>
        <w:jc w:val="both"/>
        <w:textAlignment w:val="baseline"/>
        <w:rPr>
          <w:i/>
          <w:iCs/>
          <w:spacing w:val="-1"/>
          <w:sz w:val="24"/>
          <w:szCs w:val="24"/>
        </w:rPr>
      </w:pPr>
      <w:r>
        <w:rPr>
          <w:spacing w:val="-1"/>
          <w:sz w:val="24"/>
          <w:szCs w:val="24"/>
        </w:rPr>
        <w:t xml:space="preserve">Clause 23.8 </w:t>
      </w:r>
      <w:r>
        <w:rPr>
          <w:i/>
          <w:iCs/>
          <w:spacing w:val="-1"/>
          <w:sz w:val="24"/>
          <w:szCs w:val="24"/>
        </w:rPr>
        <w:t>(Insurances).</w:t>
      </w:r>
    </w:p>
    <w:p w:rsidR="003331F0" w:rsidRDefault="003331F0">
      <w:pPr>
        <w:tabs>
          <w:tab w:val="left" w:pos="1440"/>
        </w:tabs>
        <w:kinsoku w:val="0"/>
        <w:overflowPunct w:val="0"/>
        <w:autoSpaceDE/>
        <w:autoSpaceDN/>
        <w:adjustRightInd/>
        <w:spacing w:before="242" w:line="276" w:lineRule="exact"/>
        <w:ind w:left="720"/>
        <w:textAlignment w:val="baseline"/>
        <w:rPr>
          <w:spacing w:val="5"/>
          <w:sz w:val="24"/>
          <w:szCs w:val="24"/>
        </w:rPr>
      </w:pPr>
      <w:r>
        <w:rPr>
          <w:spacing w:val="5"/>
          <w:sz w:val="24"/>
          <w:szCs w:val="24"/>
        </w:rPr>
        <w:t>(b)</w:t>
      </w:r>
      <w:r>
        <w:rPr>
          <w:spacing w:val="5"/>
          <w:sz w:val="24"/>
          <w:szCs w:val="24"/>
        </w:rPr>
        <w:tab/>
        <w:t>A Transaction Obligor does not comply with any provision of the Finance</w:t>
      </w:r>
    </w:p>
    <w:p w:rsidR="003331F0" w:rsidRDefault="003331F0">
      <w:pPr>
        <w:kinsoku w:val="0"/>
        <w:overflowPunct w:val="0"/>
        <w:autoSpaceDE/>
        <w:autoSpaceDN/>
        <w:adjustRightInd/>
        <w:spacing w:before="1" w:line="276" w:lineRule="exact"/>
        <w:ind w:left="1512"/>
        <w:jc w:val="both"/>
        <w:textAlignment w:val="baseline"/>
        <w:rPr>
          <w:i/>
          <w:iCs/>
          <w:sz w:val="24"/>
          <w:szCs w:val="24"/>
        </w:rPr>
      </w:pPr>
      <w:r>
        <w:rPr>
          <w:sz w:val="24"/>
          <w:szCs w:val="24"/>
        </w:rPr>
        <w:t xml:space="preserve">Documents (other than those referred to in paragraph (a) above or Clauses 24.1 </w:t>
      </w:r>
      <w:r>
        <w:rPr>
          <w:i/>
          <w:iCs/>
          <w:sz w:val="24"/>
          <w:szCs w:val="24"/>
        </w:rPr>
        <w:t xml:space="preserve">(Non-payment) </w:t>
      </w:r>
      <w:r>
        <w:rPr>
          <w:sz w:val="24"/>
          <w:szCs w:val="24"/>
        </w:rPr>
        <w:t xml:space="preserve">and 24.2 </w:t>
      </w:r>
      <w:r>
        <w:rPr>
          <w:i/>
          <w:iCs/>
          <w:sz w:val="24"/>
          <w:szCs w:val="24"/>
        </w:rPr>
        <w:t>(Financial Covenants)).</w:t>
      </w:r>
    </w:p>
    <w:p w:rsidR="003331F0" w:rsidRDefault="003331F0">
      <w:pPr>
        <w:tabs>
          <w:tab w:val="left" w:pos="1440"/>
        </w:tabs>
        <w:kinsoku w:val="0"/>
        <w:overflowPunct w:val="0"/>
        <w:autoSpaceDE/>
        <w:autoSpaceDN/>
        <w:adjustRightInd/>
        <w:spacing w:before="237" w:line="275" w:lineRule="exact"/>
        <w:ind w:left="720"/>
        <w:textAlignment w:val="baseline"/>
        <w:rPr>
          <w:spacing w:val="5"/>
          <w:sz w:val="24"/>
          <w:szCs w:val="24"/>
        </w:rPr>
      </w:pPr>
      <w:r>
        <w:rPr>
          <w:spacing w:val="5"/>
          <w:sz w:val="24"/>
          <w:szCs w:val="24"/>
        </w:rPr>
        <w:t>(c)</w:t>
      </w:r>
      <w:r>
        <w:rPr>
          <w:spacing w:val="5"/>
          <w:sz w:val="24"/>
          <w:szCs w:val="24"/>
        </w:rPr>
        <w:tab/>
        <w:t>No Event of Default under paragraph (b) above will occur if the failure to</w:t>
      </w:r>
    </w:p>
    <w:p w:rsidR="003331F0" w:rsidRDefault="003331F0">
      <w:pPr>
        <w:kinsoku w:val="0"/>
        <w:overflowPunct w:val="0"/>
        <w:autoSpaceDE/>
        <w:autoSpaceDN/>
        <w:adjustRightInd/>
        <w:spacing w:after="1555" w:line="276" w:lineRule="exact"/>
        <w:ind w:left="1512"/>
        <w:jc w:val="both"/>
        <w:textAlignment w:val="baseline"/>
        <w:rPr>
          <w:sz w:val="24"/>
          <w:szCs w:val="24"/>
        </w:rPr>
      </w:pPr>
      <w:r>
        <w:rPr>
          <w:sz w:val="24"/>
          <w:szCs w:val="24"/>
        </w:rPr>
        <w:t>comply is capable of remedy in the opinion of the Agent (acting on the instructions of the Majority Lenders) and is remedied within fifteen Business Days of the earlier of (i) the Agent giving notice to the Obligors' Agent and (ii) any Transaction Obligor becoming aware of the failure to comply.</w:t>
      </w:r>
    </w:p>
    <w:p w:rsidR="003331F0" w:rsidRDefault="003331F0">
      <w:pPr>
        <w:tabs>
          <w:tab w:val="left" w:pos="4176"/>
          <w:tab w:val="right" w:pos="9072"/>
        </w:tabs>
        <w:kinsoku w:val="0"/>
        <w:overflowPunct w:val="0"/>
        <w:autoSpaceDE/>
        <w:autoSpaceDN/>
        <w:adjustRightInd/>
        <w:spacing w:after="47" w:line="240" w:lineRule="exact"/>
        <w:textAlignment w:val="baseline"/>
        <w:rPr>
          <w:sz w:val="16"/>
          <w:szCs w:val="16"/>
        </w:rPr>
      </w:pPr>
      <w:r>
        <w:rPr>
          <w:sz w:val="16"/>
          <w:szCs w:val="16"/>
        </w:rPr>
        <w:lastRenderedPageBreak/>
        <w:t>80184-5-446-v17.0</w:t>
      </w:r>
      <w:r>
        <w:rPr>
          <w:sz w:val="16"/>
          <w:szCs w:val="16"/>
        </w:rPr>
        <w:tab/>
      </w:r>
      <w:r>
        <w:rPr>
          <w:sz w:val="24"/>
          <w:szCs w:val="24"/>
        </w:rPr>
        <w:t>- 135 -</w:t>
      </w:r>
      <w:r>
        <w:rPr>
          <w:sz w:val="24"/>
          <w:szCs w:val="24"/>
        </w:rPr>
        <w:tab/>
      </w:r>
      <w:r>
        <w:rPr>
          <w:sz w:val="16"/>
          <w:szCs w:val="16"/>
        </w:rPr>
        <w:t>70-40580707</w:t>
      </w:r>
    </w:p>
    <w:p w:rsidR="003331F0" w:rsidRDefault="003331F0">
      <w:pPr>
        <w:pageBreakBefore/>
        <w:kinsoku w:val="0"/>
        <w:overflowPunct w:val="0"/>
        <w:autoSpaceDE/>
        <w:autoSpaceDN/>
        <w:adjustRightInd/>
        <w:spacing w:before="11" w:line="275" w:lineRule="exact"/>
        <w:textAlignment w:val="baseline"/>
        <w:rPr>
          <w:b/>
          <w:bCs/>
          <w:spacing w:val="10"/>
          <w:sz w:val="24"/>
          <w:szCs w:val="24"/>
        </w:rPr>
      </w:pPr>
      <w:r>
        <w:rPr>
          <w:spacing w:val="10"/>
          <w:sz w:val="24"/>
          <w:szCs w:val="24"/>
        </w:rPr>
        <w:lastRenderedPageBreak/>
        <w:t xml:space="preserve">24.4 </w:t>
      </w:r>
      <w:r>
        <w:rPr>
          <w:b/>
          <w:bCs/>
          <w:spacing w:val="10"/>
          <w:sz w:val="24"/>
          <w:szCs w:val="24"/>
        </w:rPr>
        <w:t>Misrepresentation</w:t>
      </w:r>
    </w:p>
    <w:p w:rsidR="003331F0" w:rsidRDefault="003331F0">
      <w:pPr>
        <w:tabs>
          <w:tab w:val="left" w:pos="1440"/>
        </w:tabs>
        <w:kinsoku w:val="0"/>
        <w:overflowPunct w:val="0"/>
        <w:autoSpaceDE/>
        <w:autoSpaceDN/>
        <w:adjustRightInd/>
        <w:spacing w:before="240" w:line="275" w:lineRule="exact"/>
        <w:ind w:left="720"/>
        <w:textAlignment w:val="baseline"/>
        <w:rPr>
          <w:sz w:val="24"/>
          <w:szCs w:val="24"/>
        </w:rPr>
      </w:pPr>
      <w:r>
        <w:rPr>
          <w:sz w:val="24"/>
          <w:szCs w:val="24"/>
        </w:rPr>
        <w:t>(a)</w:t>
      </w:r>
      <w:r>
        <w:rPr>
          <w:sz w:val="24"/>
          <w:szCs w:val="24"/>
        </w:rPr>
        <w:tab/>
        <w:t>Any representation or statement made or deemed to be made by a Transaction</w:t>
      </w:r>
    </w:p>
    <w:p w:rsidR="003331F0" w:rsidRDefault="003331F0">
      <w:pPr>
        <w:kinsoku w:val="0"/>
        <w:overflowPunct w:val="0"/>
        <w:autoSpaceDE/>
        <w:autoSpaceDN/>
        <w:adjustRightInd/>
        <w:spacing w:before="4" w:line="275" w:lineRule="exact"/>
        <w:ind w:left="1440" w:right="72"/>
        <w:jc w:val="both"/>
        <w:textAlignment w:val="baseline"/>
        <w:rPr>
          <w:sz w:val="24"/>
          <w:szCs w:val="24"/>
        </w:rPr>
      </w:pPr>
      <w:r>
        <w:rPr>
          <w:sz w:val="24"/>
          <w:szCs w:val="24"/>
        </w:rPr>
        <w:t>Obligor in the Finance Documents or any other document delivered by or on behalf of any Transaction Obligor under or in connection with any Finance Document is or proves to have been incorrect or misleading in any mate</w:t>
      </w:r>
      <w:r>
        <w:rPr>
          <w:sz w:val="24"/>
          <w:szCs w:val="24"/>
          <w:lang w:val="es-ES" w:eastAsia="es-ES"/>
        </w:rPr>
        <w:t>ri</w:t>
      </w:r>
      <w:r>
        <w:rPr>
          <w:sz w:val="24"/>
          <w:szCs w:val="24"/>
        </w:rPr>
        <w:t>al respect when made or deemed to be made.</w:t>
      </w:r>
    </w:p>
    <w:p w:rsidR="003331F0" w:rsidRDefault="003331F0">
      <w:pPr>
        <w:kinsoku w:val="0"/>
        <w:overflowPunct w:val="0"/>
        <w:autoSpaceDE/>
        <w:autoSpaceDN/>
        <w:adjustRightInd/>
        <w:spacing w:before="242" w:line="276" w:lineRule="exact"/>
        <w:ind w:right="72"/>
        <w:jc w:val="both"/>
        <w:textAlignment w:val="baseline"/>
        <w:rPr>
          <w:sz w:val="24"/>
          <w:szCs w:val="24"/>
        </w:rPr>
      </w:pPr>
      <w:r>
        <w:rPr>
          <w:sz w:val="24"/>
          <w:szCs w:val="24"/>
        </w:rPr>
        <w:t>No Event of Default under paragraph (a) above will occur if the circumstances giving rise to the misrepresentation or incorrect statement are capable of remedy and are remedied within seven Business Days of the earlier of (i) the Agent giving notice to the Obligors' Agent and (ii) any Transaction Obligor becoming aware of the failure to comply.</w:t>
      </w:r>
    </w:p>
    <w:p w:rsidR="003331F0" w:rsidRDefault="003331F0">
      <w:pPr>
        <w:kinsoku w:val="0"/>
        <w:overflowPunct w:val="0"/>
        <w:autoSpaceDE/>
        <w:autoSpaceDN/>
        <w:adjustRightInd/>
        <w:spacing w:before="244" w:line="275" w:lineRule="exact"/>
        <w:textAlignment w:val="baseline"/>
        <w:rPr>
          <w:b/>
          <w:bCs/>
          <w:spacing w:val="12"/>
          <w:sz w:val="24"/>
          <w:szCs w:val="24"/>
        </w:rPr>
      </w:pPr>
      <w:r>
        <w:rPr>
          <w:spacing w:val="12"/>
          <w:sz w:val="24"/>
          <w:szCs w:val="24"/>
        </w:rPr>
        <w:t xml:space="preserve">24.5 </w:t>
      </w:r>
      <w:r>
        <w:rPr>
          <w:b/>
          <w:bCs/>
          <w:spacing w:val="12"/>
          <w:sz w:val="24"/>
          <w:szCs w:val="24"/>
        </w:rPr>
        <w:t>Cross-default</w:t>
      </w:r>
    </w:p>
    <w:p w:rsidR="003331F0" w:rsidRDefault="003331F0">
      <w:pPr>
        <w:tabs>
          <w:tab w:val="left" w:pos="1440"/>
        </w:tabs>
        <w:kinsoku w:val="0"/>
        <w:overflowPunct w:val="0"/>
        <w:autoSpaceDE/>
        <w:autoSpaceDN/>
        <w:adjustRightInd/>
        <w:spacing w:before="238" w:line="274" w:lineRule="exact"/>
        <w:ind w:left="720"/>
        <w:textAlignment w:val="baseline"/>
        <w:rPr>
          <w:spacing w:val="3"/>
          <w:sz w:val="24"/>
          <w:szCs w:val="24"/>
        </w:rPr>
      </w:pPr>
      <w:r>
        <w:rPr>
          <w:spacing w:val="3"/>
          <w:sz w:val="24"/>
          <w:szCs w:val="24"/>
        </w:rPr>
        <w:t>(a)</w:t>
      </w:r>
      <w:r>
        <w:rPr>
          <w:spacing w:val="3"/>
          <w:sz w:val="24"/>
          <w:szCs w:val="24"/>
        </w:rPr>
        <w:tab/>
        <w:t>Any Financial Indebtedness of any Obligor is not paid when due nor within</w:t>
      </w:r>
    </w:p>
    <w:p w:rsidR="003331F0" w:rsidRDefault="003331F0">
      <w:pPr>
        <w:kinsoku w:val="0"/>
        <w:overflowPunct w:val="0"/>
        <w:autoSpaceDE/>
        <w:autoSpaceDN/>
        <w:adjustRightInd/>
        <w:spacing w:line="274" w:lineRule="exact"/>
        <w:ind w:left="1440"/>
        <w:textAlignment w:val="baseline"/>
        <w:rPr>
          <w:sz w:val="24"/>
          <w:szCs w:val="24"/>
        </w:rPr>
      </w:pPr>
      <w:r>
        <w:rPr>
          <w:sz w:val="24"/>
          <w:szCs w:val="24"/>
        </w:rPr>
        <w:t>any originally applicable grace period.</w:t>
      </w:r>
    </w:p>
    <w:p w:rsidR="003331F0" w:rsidRDefault="003331F0">
      <w:pPr>
        <w:kinsoku w:val="0"/>
        <w:overflowPunct w:val="0"/>
        <w:autoSpaceDE/>
        <w:autoSpaceDN/>
        <w:adjustRightInd/>
        <w:spacing w:before="244" w:line="276" w:lineRule="exact"/>
        <w:ind w:right="72"/>
        <w:jc w:val="both"/>
        <w:textAlignment w:val="baseline"/>
        <w:rPr>
          <w:sz w:val="24"/>
          <w:szCs w:val="24"/>
        </w:rPr>
      </w:pPr>
      <w:r>
        <w:rPr>
          <w:sz w:val="24"/>
          <w:szCs w:val="24"/>
        </w:rPr>
        <w:t>Any Financial Indebtedness of any Obligor is declared to be or otherwise becomes due and payable prior to its specified maturity as a result of an event of default (however described).</w:t>
      </w:r>
    </w:p>
    <w:p w:rsidR="003331F0" w:rsidRDefault="003331F0">
      <w:pPr>
        <w:numPr>
          <w:ilvl w:val="0"/>
          <w:numId w:val="496"/>
        </w:numPr>
        <w:kinsoku w:val="0"/>
        <w:overflowPunct w:val="0"/>
        <w:autoSpaceDE/>
        <w:autoSpaceDN/>
        <w:adjustRightInd/>
        <w:spacing w:before="237" w:line="276" w:lineRule="exact"/>
        <w:ind w:right="72"/>
        <w:jc w:val="both"/>
        <w:textAlignment w:val="baseline"/>
        <w:rPr>
          <w:sz w:val="24"/>
          <w:szCs w:val="24"/>
        </w:rPr>
      </w:pPr>
      <w:r>
        <w:rPr>
          <w:sz w:val="24"/>
          <w:szCs w:val="24"/>
        </w:rPr>
        <w:t>Any commitment for any Financial Indebtedness of any Obligor is cancelled or suspended by a creditor of any Obligor as a result of an event of default (however described).</w:t>
      </w:r>
    </w:p>
    <w:p w:rsidR="003331F0" w:rsidRDefault="003331F0">
      <w:pPr>
        <w:numPr>
          <w:ilvl w:val="0"/>
          <w:numId w:val="496"/>
        </w:numPr>
        <w:kinsoku w:val="0"/>
        <w:overflowPunct w:val="0"/>
        <w:autoSpaceDE/>
        <w:autoSpaceDN/>
        <w:adjustRightInd/>
        <w:spacing w:before="243" w:line="276" w:lineRule="exact"/>
        <w:ind w:right="72"/>
        <w:jc w:val="both"/>
        <w:textAlignment w:val="baseline"/>
        <w:rPr>
          <w:sz w:val="24"/>
          <w:szCs w:val="24"/>
        </w:rPr>
      </w:pPr>
      <w:r>
        <w:rPr>
          <w:sz w:val="24"/>
          <w:szCs w:val="24"/>
        </w:rPr>
        <w:t>Any creditor of any Obligor becomes entitled to declare any Financial Indebtedness of any Obligor due and payable prior to its specified maturity as a result of an event of default (however described).</w:t>
      </w:r>
    </w:p>
    <w:p w:rsidR="003331F0" w:rsidRDefault="003331F0">
      <w:pPr>
        <w:kinsoku w:val="0"/>
        <w:overflowPunct w:val="0"/>
        <w:autoSpaceDE/>
        <w:autoSpaceDN/>
        <w:adjustRightInd/>
        <w:spacing w:before="242" w:line="275" w:lineRule="exact"/>
        <w:textAlignment w:val="baseline"/>
        <w:rPr>
          <w:b/>
          <w:bCs/>
          <w:spacing w:val="15"/>
          <w:sz w:val="24"/>
          <w:szCs w:val="24"/>
        </w:rPr>
      </w:pPr>
      <w:r>
        <w:rPr>
          <w:spacing w:val="15"/>
          <w:sz w:val="24"/>
          <w:szCs w:val="24"/>
        </w:rPr>
        <w:t xml:space="preserve">24.6 </w:t>
      </w:r>
      <w:r>
        <w:rPr>
          <w:b/>
          <w:bCs/>
          <w:spacing w:val="15"/>
          <w:sz w:val="24"/>
          <w:szCs w:val="24"/>
        </w:rPr>
        <w:t>Insolvency</w:t>
      </w:r>
    </w:p>
    <w:p w:rsidR="003331F0" w:rsidRDefault="003331F0">
      <w:pPr>
        <w:tabs>
          <w:tab w:val="left" w:pos="1440"/>
        </w:tabs>
        <w:kinsoku w:val="0"/>
        <w:overflowPunct w:val="0"/>
        <w:autoSpaceDE/>
        <w:autoSpaceDN/>
        <w:adjustRightInd/>
        <w:spacing w:before="239" w:line="275" w:lineRule="exact"/>
        <w:ind w:left="720"/>
        <w:textAlignment w:val="baseline"/>
        <w:rPr>
          <w:sz w:val="24"/>
          <w:szCs w:val="24"/>
        </w:rPr>
      </w:pPr>
      <w:r>
        <w:rPr>
          <w:sz w:val="24"/>
          <w:szCs w:val="24"/>
        </w:rPr>
        <w:t>(a)</w:t>
      </w:r>
      <w:r>
        <w:rPr>
          <w:sz w:val="24"/>
          <w:szCs w:val="24"/>
        </w:rPr>
        <w:tab/>
        <w:t>A Transaction Obligor:</w:t>
      </w:r>
    </w:p>
    <w:p w:rsidR="003331F0" w:rsidRDefault="003331F0">
      <w:pPr>
        <w:numPr>
          <w:ilvl w:val="0"/>
          <w:numId w:val="497"/>
        </w:numPr>
        <w:kinsoku w:val="0"/>
        <w:overflowPunct w:val="0"/>
        <w:autoSpaceDE/>
        <w:autoSpaceDN/>
        <w:adjustRightInd/>
        <w:spacing w:before="239" w:line="275" w:lineRule="exact"/>
        <w:textAlignment w:val="baseline"/>
        <w:rPr>
          <w:sz w:val="24"/>
          <w:szCs w:val="24"/>
        </w:rPr>
      </w:pPr>
      <w:r>
        <w:rPr>
          <w:sz w:val="24"/>
          <w:szCs w:val="24"/>
        </w:rPr>
        <w:t>is unable or admits inability to pay its debts as they fall due;</w:t>
      </w:r>
    </w:p>
    <w:p w:rsidR="003331F0" w:rsidRDefault="003331F0">
      <w:pPr>
        <w:numPr>
          <w:ilvl w:val="0"/>
          <w:numId w:val="497"/>
        </w:numPr>
        <w:kinsoku w:val="0"/>
        <w:overflowPunct w:val="0"/>
        <w:autoSpaceDE/>
        <w:autoSpaceDN/>
        <w:adjustRightInd/>
        <w:spacing w:before="236" w:line="278" w:lineRule="exact"/>
        <w:ind w:right="72"/>
        <w:jc w:val="both"/>
        <w:textAlignment w:val="baseline"/>
        <w:rPr>
          <w:sz w:val="24"/>
          <w:szCs w:val="24"/>
        </w:rPr>
      </w:pPr>
      <w:r>
        <w:rPr>
          <w:sz w:val="24"/>
          <w:szCs w:val="24"/>
        </w:rPr>
        <w:t>is deemed to or is declared to, be unable to pay its debts under applicable law;</w:t>
      </w:r>
    </w:p>
    <w:p w:rsidR="003331F0" w:rsidRDefault="003331F0">
      <w:pPr>
        <w:numPr>
          <w:ilvl w:val="0"/>
          <w:numId w:val="498"/>
        </w:numPr>
        <w:kinsoku w:val="0"/>
        <w:overflowPunct w:val="0"/>
        <w:autoSpaceDE/>
        <w:autoSpaceDN/>
        <w:adjustRightInd/>
        <w:spacing w:before="237" w:line="277" w:lineRule="exact"/>
        <w:ind w:right="72"/>
        <w:jc w:val="both"/>
        <w:textAlignment w:val="baseline"/>
        <w:rPr>
          <w:sz w:val="24"/>
          <w:szCs w:val="24"/>
        </w:rPr>
      </w:pPr>
      <w:r>
        <w:rPr>
          <w:sz w:val="24"/>
          <w:szCs w:val="24"/>
        </w:rPr>
        <w:t>suspends or threatens to suspend making payments on any of its debts; or</w:t>
      </w:r>
    </w:p>
    <w:p w:rsidR="003331F0" w:rsidRDefault="003331F0">
      <w:pPr>
        <w:numPr>
          <w:ilvl w:val="0"/>
          <w:numId w:val="498"/>
        </w:numPr>
        <w:kinsoku w:val="0"/>
        <w:overflowPunct w:val="0"/>
        <w:autoSpaceDE/>
        <w:autoSpaceDN/>
        <w:adjustRightInd/>
        <w:spacing w:before="241" w:after="231" w:line="276" w:lineRule="exact"/>
        <w:ind w:right="72"/>
        <w:jc w:val="both"/>
        <w:textAlignment w:val="baseline"/>
        <w:rPr>
          <w:sz w:val="24"/>
          <w:szCs w:val="24"/>
        </w:rPr>
      </w:pPr>
      <w:r>
        <w:rPr>
          <w:sz w:val="24"/>
          <w:szCs w:val="24"/>
        </w:rPr>
        <w:t>by reason of actual or anticipated financial difficulties, commences negotiations with one or more of its creditors (excluding any Finance Party in its capacity as such) with a view to rescheduling any of its indebtedness.</w:t>
      </w:r>
    </w:p>
    <w:tbl>
      <w:tblPr>
        <w:tblW w:w="0" w:type="auto"/>
        <w:tblLayout w:type="fixed"/>
        <w:tblCellMar>
          <w:left w:w="0" w:type="dxa"/>
          <w:right w:w="0" w:type="dxa"/>
        </w:tblCellMar>
        <w:tblLook w:val="0000" w:firstRow="0" w:lastRow="0" w:firstColumn="0" w:lastColumn="0" w:noHBand="0" w:noVBand="0"/>
      </w:tblPr>
      <w:tblGrid>
        <w:gridCol w:w="1246"/>
        <w:gridCol w:w="7868"/>
      </w:tblGrid>
      <w:tr w:rsidR="003331F0">
        <w:tblPrEx>
          <w:tblCellMar>
            <w:top w:w="0" w:type="dxa"/>
            <w:left w:w="0" w:type="dxa"/>
            <w:bottom w:w="0" w:type="dxa"/>
            <w:right w:w="0" w:type="dxa"/>
          </w:tblCellMar>
        </w:tblPrEx>
        <w:trPr>
          <w:trHeight w:hRule="exact" w:val="1104"/>
        </w:trPr>
        <w:tc>
          <w:tcPr>
            <w:tcW w:w="1246" w:type="dxa"/>
            <w:tcBorders>
              <w:top w:val="nil"/>
              <w:left w:val="nil"/>
              <w:bottom w:val="nil"/>
              <w:right w:val="nil"/>
            </w:tcBorders>
          </w:tcPr>
          <w:p w:rsidR="003331F0" w:rsidRDefault="003331F0">
            <w:pPr>
              <w:kinsoku w:val="0"/>
              <w:overflowPunct w:val="0"/>
              <w:autoSpaceDE/>
              <w:autoSpaceDN/>
              <w:adjustRightInd/>
              <w:spacing w:before="43" w:after="772" w:line="283" w:lineRule="exact"/>
              <w:ind w:right="128"/>
              <w:jc w:val="right"/>
              <w:textAlignment w:val="baseline"/>
              <w:rPr>
                <w:spacing w:val="30"/>
                <w:sz w:val="24"/>
                <w:szCs w:val="24"/>
                <w:lang w:eastAsia="en-US"/>
              </w:rPr>
            </w:pPr>
            <w:r>
              <w:rPr>
                <w:spacing w:val="30"/>
                <w:sz w:val="24"/>
                <w:szCs w:val="24"/>
                <w:lang w:eastAsia="en-US"/>
              </w:rPr>
              <w:t>(b)</w:t>
            </w:r>
          </w:p>
        </w:tc>
        <w:tc>
          <w:tcPr>
            <w:tcW w:w="7868" w:type="dxa"/>
            <w:tcBorders>
              <w:top w:val="nil"/>
              <w:left w:val="nil"/>
              <w:bottom w:val="nil"/>
              <w:right w:val="nil"/>
            </w:tcBorders>
          </w:tcPr>
          <w:p w:rsidR="003331F0" w:rsidRDefault="003331F0">
            <w:pPr>
              <w:kinsoku w:val="0"/>
              <w:overflowPunct w:val="0"/>
              <w:autoSpaceDE/>
              <w:autoSpaceDN/>
              <w:adjustRightInd/>
              <w:spacing w:line="274" w:lineRule="exact"/>
              <w:ind w:left="216" w:right="36"/>
              <w:jc w:val="both"/>
              <w:textAlignment w:val="baseline"/>
              <w:rPr>
                <w:sz w:val="24"/>
                <w:szCs w:val="24"/>
                <w:lang w:eastAsia="en-US"/>
              </w:rPr>
            </w:pPr>
            <w:r>
              <w:rPr>
                <w:sz w:val="24"/>
                <w:szCs w:val="24"/>
                <w:lang w:eastAsia="en-US"/>
              </w:rPr>
              <w:t xml:space="preserve">In the event that a Transaction Obligor has a Centre of Main Interests or an establishment for the purposes of Council Regulation (EC) No 1346/2000 in any jurisdiction in which any of the proceedings described in Clause 24.7 </w:t>
            </w:r>
            <w:r>
              <w:rPr>
                <w:i/>
                <w:iCs/>
                <w:sz w:val="24"/>
                <w:szCs w:val="24"/>
                <w:lang w:eastAsia="en-US"/>
              </w:rPr>
              <w:t xml:space="preserve">(Insolvency Proceedings) </w:t>
            </w:r>
            <w:r>
              <w:rPr>
                <w:sz w:val="24"/>
                <w:szCs w:val="24"/>
                <w:lang w:eastAsia="en-US"/>
              </w:rPr>
              <w:t>may be commenced as a result of the value of the</w:t>
            </w:r>
          </w:p>
        </w:tc>
      </w:tr>
    </w:tbl>
    <w:p w:rsidR="003331F0" w:rsidRDefault="003331F0">
      <w:pPr>
        <w:kinsoku w:val="0"/>
        <w:overflowPunct w:val="0"/>
        <w:autoSpaceDE/>
        <w:autoSpaceDN/>
        <w:adjustRightInd/>
        <w:spacing w:after="772" w:line="20" w:lineRule="exact"/>
        <w:textAlignment w:val="baseline"/>
        <w:rPr>
          <w:sz w:val="24"/>
          <w:szCs w:val="24"/>
        </w:rPr>
      </w:pPr>
    </w:p>
    <w:p w:rsidR="003331F0" w:rsidRDefault="003331F0">
      <w:pPr>
        <w:kinsoku w:val="0"/>
        <w:overflowPunct w:val="0"/>
        <w:autoSpaceDE/>
        <w:autoSpaceDN/>
        <w:adjustRightInd/>
        <w:spacing w:before="209" w:after="1210" w:line="282"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kinsoku w:val="0"/>
        <w:overflowPunct w:val="0"/>
        <w:autoSpaceDE/>
        <w:autoSpaceDN/>
        <w:adjustRightInd/>
        <w:spacing w:before="209" w:after="658" w:line="282" w:lineRule="exact"/>
        <w:jc w:val="center"/>
        <w:textAlignment w:val="baseline"/>
        <w:rPr>
          <w:spacing w:val="30"/>
          <w:sz w:val="24"/>
          <w:szCs w:val="24"/>
          <w:lang w:eastAsia="en-US"/>
        </w:rPr>
      </w:pPr>
      <w:r>
        <w:rPr>
          <w:spacing w:val="30"/>
          <w:sz w:val="24"/>
          <w:szCs w:val="24"/>
          <w:lang w:eastAsia="en-US"/>
        </w:rPr>
        <w:t>(b)</w:t>
      </w:r>
    </w:p>
    <w:p w:rsidR="003331F0" w:rsidRDefault="003331F0">
      <w:pPr>
        <w:tabs>
          <w:tab w:val="left" w:pos="4176"/>
          <w:tab w:val="right" w:pos="9072"/>
        </w:tabs>
        <w:kinsoku w:val="0"/>
        <w:overflowPunct w:val="0"/>
        <w:autoSpaceDE/>
        <w:autoSpaceDN/>
        <w:adjustRightInd/>
        <w:spacing w:after="47" w:line="235"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- 136 -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9" w:line="276" w:lineRule="exact"/>
        <w:ind w:left="1440"/>
        <w:jc w:val="both"/>
        <w:textAlignment w:val="baseline"/>
        <w:rPr>
          <w:sz w:val="24"/>
          <w:szCs w:val="24"/>
          <w:lang w:eastAsia="en-US"/>
        </w:rPr>
      </w:pPr>
      <w:r>
        <w:rPr>
          <w:sz w:val="24"/>
          <w:szCs w:val="24"/>
          <w:lang w:eastAsia="en-US"/>
        </w:rPr>
        <w:lastRenderedPageBreak/>
        <w:t>assets of that Transaction Obligor being less than its liabilities, the value of the assets of any Transaction Obligor is less than its liabilities (taking into account contingent and prospective liabilities).</w:t>
      </w:r>
    </w:p>
    <w:p w:rsidR="003331F0" w:rsidRDefault="003331F0">
      <w:pPr>
        <w:kinsoku w:val="0"/>
        <w:overflowPunct w:val="0"/>
        <w:autoSpaceDE/>
        <w:autoSpaceDN/>
        <w:adjustRightInd/>
        <w:spacing w:before="238" w:line="276" w:lineRule="exact"/>
        <w:ind w:left="1440" w:hanging="720"/>
        <w:jc w:val="both"/>
        <w:textAlignment w:val="baseline"/>
        <w:rPr>
          <w:sz w:val="24"/>
          <w:szCs w:val="24"/>
          <w:lang w:eastAsia="en-US"/>
        </w:rPr>
      </w:pPr>
      <w:r>
        <w:rPr>
          <w:sz w:val="24"/>
          <w:szCs w:val="24"/>
          <w:lang w:eastAsia="en-US"/>
        </w:rPr>
        <w:t>(c)</w:t>
      </w:r>
      <w:r>
        <w:rPr>
          <w:sz w:val="24"/>
          <w:szCs w:val="24"/>
          <w:lang w:eastAsia="en-US"/>
        </w:rPr>
        <w:tab/>
      </w:r>
      <w:r>
        <w:rPr>
          <w:sz w:val="24"/>
          <w:szCs w:val="24"/>
          <w:lang w:eastAsia="en-US"/>
        </w:rPr>
        <w:tab/>
        <w:t>A moratorium is declared in respect of any indebtedness of any Transaction</w:t>
      </w:r>
      <w:r>
        <w:rPr>
          <w:sz w:val="24"/>
          <w:szCs w:val="24"/>
          <w:lang w:eastAsia="en-US"/>
        </w:rPr>
        <w:br/>
        <w:t>Obligor. If a moratorium occurs, the ending of the moratorium will not remedy any Event of Default caused by that moratorium.</w:t>
      </w:r>
    </w:p>
    <w:p w:rsidR="003331F0" w:rsidRDefault="003331F0">
      <w:pPr>
        <w:kinsoku w:val="0"/>
        <w:overflowPunct w:val="0"/>
        <w:autoSpaceDE/>
        <w:autoSpaceDN/>
        <w:adjustRightInd/>
        <w:spacing w:before="245" w:line="274" w:lineRule="exact"/>
        <w:textAlignment w:val="baseline"/>
        <w:rPr>
          <w:b/>
          <w:bCs/>
          <w:spacing w:val="8"/>
          <w:sz w:val="24"/>
          <w:szCs w:val="24"/>
          <w:lang w:eastAsia="en-US"/>
        </w:rPr>
      </w:pPr>
      <w:r>
        <w:rPr>
          <w:spacing w:val="8"/>
          <w:sz w:val="24"/>
          <w:szCs w:val="24"/>
          <w:lang w:eastAsia="en-US"/>
        </w:rPr>
        <w:t xml:space="preserve">24.7 </w:t>
      </w:r>
      <w:r>
        <w:rPr>
          <w:b/>
          <w:bCs/>
          <w:spacing w:val="8"/>
          <w:sz w:val="24"/>
          <w:szCs w:val="24"/>
          <w:lang w:eastAsia="en-US"/>
        </w:rPr>
        <w:t>Insolvency proceedings</w:t>
      </w:r>
    </w:p>
    <w:p w:rsidR="003331F0" w:rsidRDefault="003331F0">
      <w:pPr>
        <w:kinsoku w:val="0"/>
        <w:overflowPunct w:val="0"/>
        <w:autoSpaceDE/>
        <w:autoSpaceDN/>
        <w:adjustRightInd/>
        <w:spacing w:before="231" w:line="281" w:lineRule="exact"/>
        <w:ind w:left="720"/>
        <w:jc w:val="both"/>
        <w:textAlignment w:val="baseline"/>
        <w:rPr>
          <w:sz w:val="24"/>
          <w:szCs w:val="24"/>
          <w:lang w:eastAsia="en-US"/>
        </w:rPr>
      </w:pPr>
      <w:r>
        <w:rPr>
          <w:sz w:val="24"/>
          <w:szCs w:val="24"/>
          <w:lang w:eastAsia="en-US"/>
        </w:rPr>
        <w:t>Any corporate action, legal proceedings or other procedure or step is taken in relation to:</w:t>
      </w:r>
    </w:p>
    <w:p w:rsidR="003331F0" w:rsidRDefault="003331F0">
      <w:pPr>
        <w:numPr>
          <w:ilvl w:val="0"/>
          <w:numId w:val="499"/>
        </w:numPr>
        <w:tabs>
          <w:tab w:val="right" w:pos="9072"/>
        </w:tabs>
        <w:kinsoku w:val="0"/>
        <w:overflowPunct w:val="0"/>
        <w:autoSpaceDE/>
        <w:autoSpaceDN/>
        <w:adjustRightInd/>
        <w:spacing w:before="237" w:after="239" w:line="276" w:lineRule="exact"/>
        <w:jc w:val="both"/>
        <w:textAlignment w:val="baseline"/>
        <w:rPr>
          <w:spacing w:val="1"/>
          <w:sz w:val="24"/>
          <w:szCs w:val="24"/>
          <w:lang w:eastAsia="en-US"/>
        </w:rPr>
      </w:pPr>
      <w:r>
        <w:rPr>
          <w:spacing w:val="1"/>
          <w:sz w:val="24"/>
          <w:szCs w:val="24"/>
          <w:lang w:eastAsia="en-US"/>
        </w:rPr>
        <w:t>the suspension of payments, a moratorium of any indebtedness, winding-up,</w:t>
      </w:r>
      <w:r>
        <w:rPr>
          <w:spacing w:val="1"/>
          <w:sz w:val="24"/>
          <w:szCs w:val="24"/>
          <w:lang w:eastAsia="en-US"/>
        </w:rPr>
        <w:br/>
        <w:t>dissolution, administration or reorganisation (by way of voluntary arrangement, scheme of arrangement or otherwise) of any Transaction Obligor; or</w:t>
      </w:r>
    </w:p>
    <w:tbl>
      <w:tblPr>
        <w:tblW w:w="0" w:type="auto"/>
        <w:tblLayout w:type="fixed"/>
        <w:tblCellMar>
          <w:left w:w="0" w:type="dxa"/>
          <w:right w:w="0" w:type="dxa"/>
        </w:tblCellMar>
        <w:tblLook w:val="0000" w:firstRow="0" w:lastRow="0" w:firstColumn="0" w:lastColumn="0" w:noHBand="0" w:noVBand="0"/>
      </w:tblPr>
      <w:tblGrid>
        <w:gridCol w:w="1229"/>
        <w:gridCol w:w="7851"/>
      </w:tblGrid>
      <w:tr w:rsidR="003331F0">
        <w:tblPrEx>
          <w:tblCellMar>
            <w:top w:w="0" w:type="dxa"/>
            <w:left w:w="0" w:type="dxa"/>
            <w:bottom w:w="0" w:type="dxa"/>
            <w:right w:w="0" w:type="dxa"/>
          </w:tblCellMar>
        </w:tblPrEx>
        <w:trPr>
          <w:trHeight w:hRule="exact" w:val="576"/>
        </w:trPr>
        <w:tc>
          <w:tcPr>
            <w:tcW w:w="1229" w:type="dxa"/>
            <w:tcBorders>
              <w:top w:val="nil"/>
              <w:left w:val="nil"/>
              <w:bottom w:val="nil"/>
              <w:right w:val="nil"/>
            </w:tcBorders>
          </w:tcPr>
          <w:p w:rsidR="003331F0" w:rsidRDefault="003331F0">
            <w:pPr>
              <w:numPr>
                <w:ilvl w:val="0"/>
                <w:numId w:val="500"/>
              </w:numPr>
              <w:kinsoku w:val="0"/>
              <w:overflowPunct w:val="0"/>
              <w:autoSpaceDE/>
              <w:autoSpaceDN/>
              <w:adjustRightInd/>
              <w:spacing w:before="44" w:after="245" w:line="283" w:lineRule="exact"/>
              <w:ind w:right="128"/>
              <w:jc w:val="right"/>
              <w:textAlignment w:val="baseline"/>
              <w:rPr>
                <w:spacing w:val="281"/>
                <w:sz w:val="24"/>
                <w:szCs w:val="24"/>
                <w:lang w:eastAsia="en-US"/>
              </w:rPr>
            </w:pPr>
          </w:p>
        </w:tc>
        <w:tc>
          <w:tcPr>
            <w:tcW w:w="7851" w:type="dxa"/>
            <w:tcBorders>
              <w:top w:val="nil"/>
              <w:left w:val="nil"/>
              <w:bottom w:val="nil"/>
              <w:right w:val="nil"/>
            </w:tcBorders>
          </w:tcPr>
          <w:p w:rsidR="003331F0" w:rsidRDefault="003331F0">
            <w:pPr>
              <w:kinsoku w:val="0"/>
              <w:overflowPunct w:val="0"/>
              <w:autoSpaceDE/>
              <w:autoSpaceDN/>
              <w:adjustRightInd/>
              <w:spacing w:after="22" w:line="275" w:lineRule="exact"/>
              <w:ind w:left="216" w:right="36"/>
              <w:textAlignment w:val="baseline"/>
              <w:rPr>
                <w:sz w:val="24"/>
                <w:szCs w:val="24"/>
                <w:lang w:eastAsia="en-US"/>
              </w:rPr>
            </w:pPr>
            <w:r>
              <w:rPr>
                <w:sz w:val="24"/>
                <w:szCs w:val="24"/>
                <w:lang w:eastAsia="en-US"/>
              </w:rPr>
              <w:t>a composition, compromise, assignment or arrangement with any creditor of any Transaction Obligor; or</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501"/>
        </w:numPr>
        <w:kinsoku w:val="0"/>
        <w:overflowPunct w:val="0"/>
        <w:autoSpaceDE/>
        <w:autoSpaceDN/>
        <w:adjustRightInd/>
        <w:spacing w:line="276" w:lineRule="exact"/>
        <w:jc w:val="both"/>
        <w:textAlignment w:val="baseline"/>
        <w:rPr>
          <w:sz w:val="24"/>
          <w:szCs w:val="24"/>
        </w:rPr>
      </w:pPr>
      <w:r>
        <w:rPr>
          <w:sz w:val="24"/>
          <w:szCs w:val="24"/>
        </w:rPr>
        <w:t>the appointment of a liquidator, receiver, administrative receiver, administrator, compulsory manager or other similar officer in respect of any Transaction Obligor or any of its assets; or</w:t>
      </w:r>
    </w:p>
    <w:p w:rsidR="003331F0" w:rsidRDefault="003331F0">
      <w:pPr>
        <w:numPr>
          <w:ilvl w:val="0"/>
          <w:numId w:val="499"/>
        </w:numPr>
        <w:kinsoku w:val="0"/>
        <w:overflowPunct w:val="0"/>
        <w:autoSpaceDE/>
        <w:autoSpaceDN/>
        <w:adjustRightInd/>
        <w:spacing w:before="4" w:line="514" w:lineRule="exact"/>
        <w:ind w:right="648"/>
        <w:textAlignment w:val="baseline"/>
        <w:rPr>
          <w:sz w:val="24"/>
          <w:szCs w:val="24"/>
        </w:rPr>
      </w:pPr>
      <w:r>
        <w:rPr>
          <w:sz w:val="24"/>
          <w:szCs w:val="24"/>
        </w:rPr>
        <w:t>enforcement of any Security over any assets of any Transaction Obligor, or any analogous procedure or step is taken in any jurisdiction.</w:t>
      </w:r>
    </w:p>
    <w:p w:rsidR="003331F0" w:rsidRDefault="003331F0">
      <w:pPr>
        <w:kinsoku w:val="0"/>
        <w:overflowPunct w:val="0"/>
        <w:autoSpaceDE/>
        <w:autoSpaceDN/>
        <w:adjustRightInd/>
        <w:spacing w:before="198" w:line="274" w:lineRule="exact"/>
        <w:ind w:left="720"/>
        <w:jc w:val="both"/>
        <w:textAlignment w:val="baseline"/>
        <w:rPr>
          <w:sz w:val="24"/>
          <w:szCs w:val="24"/>
        </w:rPr>
      </w:pPr>
      <w:r>
        <w:rPr>
          <w:sz w:val="24"/>
          <w:szCs w:val="24"/>
        </w:rPr>
        <w:t>Paragraph (a) above shall not apply to any winding-up petition which is satisfied is frivolous or vexatious and is discharged, stayed or dismissed within fourteen days of commencement.</w:t>
      </w:r>
    </w:p>
    <w:p w:rsidR="003331F0" w:rsidRDefault="003331F0">
      <w:pPr>
        <w:kinsoku w:val="0"/>
        <w:overflowPunct w:val="0"/>
        <w:autoSpaceDE/>
        <w:autoSpaceDN/>
        <w:adjustRightInd/>
        <w:spacing w:before="290" w:line="274" w:lineRule="exact"/>
        <w:textAlignment w:val="baseline"/>
        <w:rPr>
          <w:b/>
          <w:bCs/>
          <w:spacing w:val="9"/>
          <w:sz w:val="24"/>
          <w:szCs w:val="24"/>
        </w:rPr>
      </w:pPr>
      <w:r>
        <w:rPr>
          <w:spacing w:val="9"/>
          <w:sz w:val="24"/>
          <w:szCs w:val="24"/>
        </w:rPr>
        <w:t xml:space="preserve">24.8 </w:t>
      </w:r>
      <w:r>
        <w:rPr>
          <w:b/>
          <w:bCs/>
          <w:spacing w:val="9"/>
          <w:sz w:val="24"/>
          <w:szCs w:val="24"/>
        </w:rPr>
        <w:t>Creditors' process</w:t>
      </w:r>
    </w:p>
    <w:p w:rsidR="003331F0" w:rsidRDefault="003331F0">
      <w:pPr>
        <w:kinsoku w:val="0"/>
        <w:overflowPunct w:val="0"/>
        <w:autoSpaceDE/>
        <w:autoSpaceDN/>
        <w:adjustRightInd/>
        <w:spacing w:before="240" w:line="273" w:lineRule="exact"/>
        <w:ind w:left="720"/>
        <w:jc w:val="both"/>
        <w:textAlignment w:val="baseline"/>
        <w:rPr>
          <w:sz w:val="24"/>
          <w:szCs w:val="24"/>
        </w:rPr>
      </w:pPr>
      <w:r>
        <w:rPr>
          <w:sz w:val="24"/>
          <w:szCs w:val="24"/>
        </w:rPr>
        <w:t>Any expropriation, attachment, sequestration, distress or execution or any analogous process in any Relevant Jurisdiction affects any asset or assets of a Transaction Obligor unless:</w:t>
      </w:r>
    </w:p>
    <w:p w:rsidR="003331F0" w:rsidRDefault="003331F0">
      <w:pPr>
        <w:numPr>
          <w:ilvl w:val="0"/>
          <w:numId w:val="502"/>
        </w:numPr>
        <w:kinsoku w:val="0"/>
        <w:overflowPunct w:val="0"/>
        <w:autoSpaceDE/>
        <w:autoSpaceDN/>
        <w:adjustRightInd/>
        <w:spacing w:before="245" w:line="274" w:lineRule="exact"/>
        <w:jc w:val="both"/>
        <w:textAlignment w:val="baseline"/>
        <w:rPr>
          <w:sz w:val="24"/>
          <w:szCs w:val="24"/>
        </w:rPr>
      </w:pPr>
      <w:r>
        <w:rPr>
          <w:sz w:val="24"/>
          <w:szCs w:val="24"/>
        </w:rPr>
        <w:t>the aggregate value of the claims relating to the assets affected is less than EUR250,000 (or its equivalent in other currencies); and</w:t>
      </w:r>
    </w:p>
    <w:p w:rsidR="003331F0" w:rsidRDefault="003331F0">
      <w:pPr>
        <w:numPr>
          <w:ilvl w:val="0"/>
          <w:numId w:val="502"/>
        </w:numPr>
        <w:kinsoku w:val="0"/>
        <w:overflowPunct w:val="0"/>
        <w:autoSpaceDE/>
        <w:autoSpaceDN/>
        <w:adjustRightInd/>
        <w:spacing w:before="246" w:line="278" w:lineRule="exact"/>
        <w:jc w:val="both"/>
        <w:textAlignment w:val="baseline"/>
        <w:rPr>
          <w:sz w:val="24"/>
          <w:szCs w:val="24"/>
          <w:lang w:val="es-ES" w:eastAsia="es-ES"/>
        </w:rPr>
      </w:pPr>
      <w:r>
        <w:rPr>
          <w:sz w:val="24"/>
          <w:szCs w:val="24"/>
        </w:rPr>
        <w:t xml:space="preserve">in the case </w:t>
      </w:r>
      <w:r>
        <w:rPr>
          <w:sz w:val="24"/>
          <w:szCs w:val="24"/>
          <w:lang w:val="es-ES" w:eastAsia="es-ES"/>
        </w:rPr>
        <w:t>of:</w:t>
      </w:r>
    </w:p>
    <w:p w:rsidR="003331F0" w:rsidRDefault="003331F0">
      <w:pPr>
        <w:numPr>
          <w:ilvl w:val="0"/>
          <w:numId w:val="503"/>
        </w:numPr>
        <w:tabs>
          <w:tab w:val="right" w:pos="9072"/>
        </w:tabs>
        <w:kinsoku w:val="0"/>
        <w:overflowPunct w:val="0"/>
        <w:autoSpaceDE/>
        <w:autoSpaceDN/>
        <w:adjustRightInd/>
        <w:spacing w:before="231" w:line="277" w:lineRule="exact"/>
        <w:jc w:val="both"/>
        <w:textAlignment w:val="baseline"/>
        <w:rPr>
          <w:sz w:val="24"/>
          <w:szCs w:val="24"/>
        </w:rPr>
      </w:pPr>
      <w:r>
        <w:rPr>
          <w:sz w:val="24"/>
          <w:szCs w:val="24"/>
        </w:rPr>
        <w:t xml:space="preserve">a Dutch executory attachment </w:t>
      </w:r>
      <w:r>
        <w:rPr>
          <w:i/>
          <w:iCs/>
          <w:sz w:val="24"/>
          <w:szCs w:val="24"/>
        </w:rPr>
        <w:t xml:space="preserve">(executoriaal beslag), </w:t>
      </w:r>
      <w:r>
        <w:rPr>
          <w:sz w:val="24"/>
          <w:szCs w:val="24"/>
        </w:rPr>
        <w:t>such attachment</w:t>
      </w:r>
      <w:r>
        <w:rPr>
          <w:sz w:val="24"/>
          <w:szCs w:val="24"/>
        </w:rPr>
        <w:br/>
        <w:t>is discharged within 5 Business Days;</w:t>
      </w:r>
    </w:p>
    <w:p w:rsidR="003331F0" w:rsidRDefault="003331F0">
      <w:pPr>
        <w:numPr>
          <w:ilvl w:val="0"/>
          <w:numId w:val="504"/>
        </w:numPr>
        <w:kinsoku w:val="0"/>
        <w:overflowPunct w:val="0"/>
        <w:autoSpaceDE/>
        <w:autoSpaceDN/>
        <w:adjustRightInd/>
        <w:spacing w:before="237" w:line="278" w:lineRule="exact"/>
        <w:jc w:val="both"/>
        <w:textAlignment w:val="baseline"/>
        <w:rPr>
          <w:sz w:val="24"/>
          <w:szCs w:val="24"/>
        </w:rPr>
      </w:pPr>
      <w:r>
        <w:rPr>
          <w:sz w:val="24"/>
          <w:szCs w:val="24"/>
        </w:rPr>
        <w:t xml:space="preserve">a Dutch conservatory attachment </w:t>
      </w:r>
      <w:r>
        <w:rPr>
          <w:i/>
          <w:iCs/>
          <w:sz w:val="24"/>
          <w:szCs w:val="24"/>
        </w:rPr>
        <w:t xml:space="preserve">(conservatoir beslag) </w:t>
      </w:r>
      <w:r>
        <w:rPr>
          <w:sz w:val="24"/>
          <w:szCs w:val="24"/>
        </w:rPr>
        <w:t>such attachment is discharged within 30 days; or</w:t>
      </w:r>
    </w:p>
    <w:p w:rsidR="003331F0" w:rsidRDefault="003331F0">
      <w:pPr>
        <w:numPr>
          <w:ilvl w:val="0"/>
          <w:numId w:val="503"/>
        </w:numPr>
        <w:tabs>
          <w:tab w:val="right" w:pos="9072"/>
        </w:tabs>
        <w:kinsoku w:val="0"/>
        <w:overflowPunct w:val="0"/>
        <w:autoSpaceDE/>
        <w:autoSpaceDN/>
        <w:adjustRightInd/>
        <w:spacing w:before="237" w:after="862" w:line="277" w:lineRule="exact"/>
        <w:jc w:val="both"/>
        <w:textAlignment w:val="baseline"/>
        <w:rPr>
          <w:sz w:val="24"/>
          <w:szCs w:val="24"/>
        </w:rPr>
      </w:pPr>
      <w:r>
        <w:rPr>
          <w:sz w:val="24"/>
          <w:szCs w:val="24"/>
        </w:rPr>
        <w:t>any other process, such process is discharged, stayed or dismissed</w:t>
      </w:r>
      <w:r>
        <w:rPr>
          <w:sz w:val="24"/>
          <w:szCs w:val="24"/>
        </w:rPr>
        <w:br/>
      </w:r>
      <w:r>
        <w:rPr>
          <w:sz w:val="24"/>
          <w:szCs w:val="24"/>
        </w:rPr>
        <w:lastRenderedPageBreak/>
        <w:t>within 15 days of commencement.</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t>80184-5-446-v17.0</w:t>
      </w:r>
      <w:r>
        <w:rPr>
          <w:sz w:val="16"/>
          <w:szCs w:val="16"/>
        </w:rPr>
        <w:tab/>
      </w:r>
      <w:r>
        <w:rPr>
          <w:sz w:val="24"/>
          <w:szCs w:val="24"/>
        </w:rPr>
        <w:t>- 137 -</w:t>
      </w:r>
      <w:r>
        <w:rPr>
          <w:sz w:val="24"/>
          <w:szCs w:val="24"/>
        </w:rPr>
        <w:tab/>
      </w:r>
      <w:r>
        <w:rPr>
          <w:sz w:val="16"/>
          <w:szCs w:val="16"/>
        </w:rPr>
        <w:t>70-40580707</w:t>
      </w:r>
    </w:p>
    <w:p w:rsidR="003331F0" w:rsidRDefault="003331F0">
      <w:pPr>
        <w:pageBreakBefore/>
        <w:kinsoku w:val="0"/>
        <w:overflowPunct w:val="0"/>
        <w:autoSpaceDE/>
        <w:autoSpaceDN/>
        <w:adjustRightInd/>
        <w:spacing w:before="12" w:line="275" w:lineRule="exact"/>
        <w:textAlignment w:val="baseline"/>
        <w:rPr>
          <w:b/>
          <w:bCs/>
          <w:spacing w:val="8"/>
          <w:sz w:val="24"/>
          <w:szCs w:val="24"/>
        </w:rPr>
      </w:pPr>
      <w:r>
        <w:rPr>
          <w:spacing w:val="8"/>
          <w:sz w:val="24"/>
          <w:szCs w:val="24"/>
        </w:rPr>
        <w:lastRenderedPageBreak/>
        <w:t xml:space="preserve">24.9 </w:t>
      </w:r>
      <w:r>
        <w:rPr>
          <w:b/>
          <w:bCs/>
          <w:spacing w:val="8"/>
          <w:sz w:val="24"/>
          <w:szCs w:val="24"/>
        </w:rPr>
        <w:t>Cessation of business</w:t>
      </w:r>
    </w:p>
    <w:p w:rsidR="003331F0" w:rsidRDefault="003331F0">
      <w:pPr>
        <w:kinsoku w:val="0"/>
        <w:overflowPunct w:val="0"/>
        <w:autoSpaceDE/>
        <w:autoSpaceDN/>
        <w:adjustRightInd/>
        <w:spacing w:before="239" w:line="275" w:lineRule="exact"/>
        <w:ind w:left="720"/>
        <w:jc w:val="both"/>
        <w:textAlignment w:val="baseline"/>
        <w:rPr>
          <w:sz w:val="24"/>
          <w:szCs w:val="24"/>
        </w:rPr>
      </w:pPr>
      <w:r>
        <w:rPr>
          <w:sz w:val="24"/>
          <w:szCs w:val="24"/>
        </w:rPr>
        <w:t>A Transaction Obligor suspends or ceases, or threatens to suspend or cease, to carry on all or a material part of its business (except as a result of any disposal allowed under this Agreement).</w:t>
      </w:r>
    </w:p>
    <w:p w:rsidR="003331F0" w:rsidRDefault="003331F0">
      <w:pPr>
        <w:kinsoku w:val="0"/>
        <w:overflowPunct w:val="0"/>
        <w:autoSpaceDE/>
        <w:autoSpaceDN/>
        <w:adjustRightInd/>
        <w:spacing w:before="245" w:line="275" w:lineRule="exact"/>
        <w:textAlignment w:val="baseline"/>
        <w:rPr>
          <w:b/>
          <w:bCs/>
          <w:spacing w:val="3"/>
          <w:sz w:val="24"/>
          <w:szCs w:val="24"/>
        </w:rPr>
      </w:pPr>
      <w:r>
        <w:rPr>
          <w:spacing w:val="3"/>
          <w:sz w:val="24"/>
          <w:szCs w:val="24"/>
        </w:rPr>
        <w:t xml:space="preserve">24.10 </w:t>
      </w:r>
      <w:r>
        <w:rPr>
          <w:b/>
          <w:bCs/>
          <w:spacing w:val="3"/>
          <w:sz w:val="24"/>
          <w:szCs w:val="24"/>
        </w:rPr>
        <w:t>Unlawfulness and invalidity</w:t>
      </w:r>
    </w:p>
    <w:p w:rsidR="003331F0" w:rsidRDefault="003331F0">
      <w:pPr>
        <w:tabs>
          <w:tab w:val="right" w:pos="9000"/>
        </w:tabs>
        <w:kinsoku w:val="0"/>
        <w:overflowPunct w:val="0"/>
        <w:autoSpaceDE/>
        <w:autoSpaceDN/>
        <w:adjustRightInd/>
        <w:spacing w:before="238" w:line="274" w:lineRule="exact"/>
        <w:ind w:left="720"/>
        <w:textAlignment w:val="baseline"/>
        <w:rPr>
          <w:sz w:val="24"/>
          <w:szCs w:val="24"/>
        </w:rPr>
      </w:pPr>
      <w:r>
        <w:rPr>
          <w:sz w:val="24"/>
          <w:szCs w:val="24"/>
        </w:rPr>
        <w:t>(a)</w:t>
      </w:r>
      <w:r>
        <w:rPr>
          <w:sz w:val="24"/>
          <w:szCs w:val="24"/>
        </w:rPr>
        <w:tab/>
        <w:t>It is or becomes unlawful for a Transaction Obligor to perform any of its</w:t>
      </w:r>
    </w:p>
    <w:p w:rsidR="003331F0" w:rsidRDefault="003331F0">
      <w:pPr>
        <w:kinsoku w:val="0"/>
        <w:overflowPunct w:val="0"/>
        <w:autoSpaceDE/>
        <w:autoSpaceDN/>
        <w:adjustRightInd/>
        <w:spacing w:before="5" w:line="275" w:lineRule="exact"/>
        <w:ind w:left="1440"/>
        <w:jc w:val="both"/>
        <w:textAlignment w:val="baseline"/>
        <w:rPr>
          <w:sz w:val="24"/>
          <w:szCs w:val="24"/>
        </w:rPr>
      </w:pPr>
      <w:r>
        <w:rPr>
          <w:sz w:val="24"/>
          <w:szCs w:val="24"/>
        </w:rPr>
        <w:t>obligations under the Transaction Documents or any Transaction Security created or expressed to be created or evidenced by the Security Documents ceases to be effective or any subordination created under a Subordination Deed is or becomes unlawful.</w:t>
      </w:r>
    </w:p>
    <w:p w:rsidR="003331F0" w:rsidRDefault="003331F0">
      <w:pPr>
        <w:kinsoku w:val="0"/>
        <w:overflowPunct w:val="0"/>
        <w:autoSpaceDE/>
        <w:autoSpaceDN/>
        <w:adjustRightInd/>
        <w:spacing w:before="242" w:line="276" w:lineRule="exact"/>
        <w:jc w:val="both"/>
        <w:textAlignment w:val="baseline"/>
        <w:rPr>
          <w:sz w:val="24"/>
          <w:szCs w:val="24"/>
        </w:rPr>
      </w:pPr>
      <w:r>
        <w:rPr>
          <w:sz w:val="24"/>
          <w:szCs w:val="24"/>
        </w:rPr>
        <w:t>Any obligation or obligations of any Transaction Obligor under any Finance Documents are not (subject to the Legal Reservations) or cease to be legal, valid, binding or enforceable and the cessation individually or cumulatively materially and adversely affects the interests of the Finance Parties under the Finance Documents.</w:t>
      </w:r>
    </w:p>
    <w:p w:rsidR="003331F0" w:rsidRDefault="003331F0">
      <w:pPr>
        <w:kinsoku w:val="0"/>
        <w:overflowPunct w:val="0"/>
        <w:autoSpaceDE/>
        <w:autoSpaceDN/>
        <w:adjustRightInd/>
        <w:spacing w:before="244" w:line="275" w:lineRule="exact"/>
        <w:textAlignment w:val="baseline"/>
        <w:rPr>
          <w:b/>
          <w:bCs/>
          <w:spacing w:val="2"/>
          <w:sz w:val="24"/>
          <w:szCs w:val="24"/>
        </w:rPr>
      </w:pPr>
      <w:r>
        <w:rPr>
          <w:spacing w:val="2"/>
          <w:sz w:val="24"/>
          <w:szCs w:val="24"/>
        </w:rPr>
        <w:t xml:space="preserve">24.11 </w:t>
      </w:r>
      <w:r>
        <w:rPr>
          <w:b/>
          <w:bCs/>
          <w:spacing w:val="2"/>
          <w:sz w:val="24"/>
          <w:szCs w:val="24"/>
        </w:rPr>
        <w:t>Repudiation and rescission of agreements</w:t>
      </w:r>
    </w:p>
    <w:p w:rsidR="003331F0" w:rsidRDefault="003331F0">
      <w:pPr>
        <w:kinsoku w:val="0"/>
        <w:overflowPunct w:val="0"/>
        <w:autoSpaceDE/>
        <w:autoSpaceDN/>
        <w:adjustRightInd/>
        <w:spacing w:before="239" w:line="275" w:lineRule="exact"/>
        <w:ind w:left="720"/>
        <w:jc w:val="both"/>
        <w:textAlignment w:val="baseline"/>
        <w:rPr>
          <w:sz w:val="24"/>
          <w:szCs w:val="24"/>
        </w:rPr>
      </w:pPr>
      <w:r>
        <w:rPr>
          <w:sz w:val="24"/>
          <w:szCs w:val="24"/>
        </w:rPr>
        <w:t>A Transaction Obligor (or any other relevant party) rescinds or purports to rescind or repudiates or purports to repudiate a Finance Document or any of the Transaction Security or evidences an intention to rescind or repudiate a Finance Document or any Transaction Security.</w:t>
      </w:r>
    </w:p>
    <w:p w:rsidR="003331F0" w:rsidRDefault="003331F0">
      <w:pPr>
        <w:kinsoku w:val="0"/>
        <w:overflowPunct w:val="0"/>
        <w:autoSpaceDE/>
        <w:autoSpaceDN/>
        <w:adjustRightInd/>
        <w:spacing w:before="243" w:line="275" w:lineRule="exact"/>
        <w:textAlignment w:val="baseline"/>
        <w:rPr>
          <w:b/>
          <w:bCs/>
          <w:spacing w:val="4"/>
          <w:sz w:val="24"/>
          <w:szCs w:val="24"/>
        </w:rPr>
      </w:pPr>
      <w:r>
        <w:rPr>
          <w:spacing w:val="4"/>
          <w:sz w:val="24"/>
          <w:szCs w:val="24"/>
        </w:rPr>
        <w:t xml:space="preserve">24.12 </w:t>
      </w:r>
      <w:r>
        <w:rPr>
          <w:b/>
          <w:bCs/>
          <w:spacing w:val="4"/>
          <w:sz w:val="24"/>
          <w:szCs w:val="24"/>
        </w:rPr>
        <w:t>Compulsory purchase</w:t>
      </w:r>
    </w:p>
    <w:p w:rsidR="003331F0" w:rsidRDefault="003331F0">
      <w:pPr>
        <w:numPr>
          <w:ilvl w:val="0"/>
          <w:numId w:val="505"/>
        </w:numPr>
        <w:tabs>
          <w:tab w:val="right" w:pos="9000"/>
        </w:tabs>
        <w:kinsoku w:val="0"/>
        <w:overflowPunct w:val="0"/>
        <w:autoSpaceDE/>
        <w:autoSpaceDN/>
        <w:adjustRightInd/>
        <w:spacing w:before="239" w:after="231" w:line="276" w:lineRule="exact"/>
        <w:jc w:val="both"/>
        <w:textAlignment w:val="baseline"/>
        <w:rPr>
          <w:sz w:val="24"/>
          <w:szCs w:val="24"/>
        </w:rPr>
      </w:pPr>
      <w:r>
        <w:rPr>
          <w:sz w:val="24"/>
          <w:szCs w:val="24"/>
        </w:rPr>
        <w:t>All or any part of any Property is compulsorily purchased or is the subject of</w:t>
      </w:r>
      <w:r>
        <w:rPr>
          <w:sz w:val="24"/>
          <w:szCs w:val="24"/>
        </w:rPr>
        <w:br/>
        <w:t>an order for its compulsory purchase or is otherwise nationalised or expropriated; and</w:t>
      </w:r>
    </w:p>
    <w:tbl>
      <w:tblPr>
        <w:tblW w:w="0" w:type="auto"/>
        <w:tblLayout w:type="fixed"/>
        <w:tblCellMar>
          <w:left w:w="0" w:type="dxa"/>
          <w:right w:w="0" w:type="dxa"/>
        </w:tblCellMar>
        <w:tblLook w:val="0000" w:firstRow="0" w:lastRow="0" w:firstColumn="0" w:lastColumn="0" w:noHBand="0" w:noVBand="0"/>
      </w:tblPr>
      <w:tblGrid>
        <w:gridCol w:w="1227"/>
        <w:gridCol w:w="7853"/>
      </w:tblGrid>
      <w:tr w:rsidR="003331F0">
        <w:tblPrEx>
          <w:tblCellMar>
            <w:top w:w="0" w:type="dxa"/>
            <w:left w:w="0" w:type="dxa"/>
            <w:bottom w:w="0" w:type="dxa"/>
            <w:right w:w="0" w:type="dxa"/>
          </w:tblCellMar>
        </w:tblPrEx>
        <w:trPr>
          <w:trHeight w:hRule="exact" w:val="771"/>
        </w:trPr>
        <w:tc>
          <w:tcPr>
            <w:tcW w:w="1227" w:type="dxa"/>
            <w:tcBorders>
              <w:top w:val="nil"/>
              <w:left w:val="nil"/>
              <w:bottom w:val="nil"/>
              <w:right w:val="nil"/>
            </w:tcBorders>
          </w:tcPr>
          <w:p w:rsidR="003331F0" w:rsidRDefault="003331F0">
            <w:pPr>
              <w:numPr>
                <w:ilvl w:val="0"/>
                <w:numId w:val="506"/>
              </w:numPr>
              <w:kinsoku w:val="0"/>
              <w:overflowPunct w:val="0"/>
              <w:autoSpaceDE/>
              <w:autoSpaceDN/>
              <w:adjustRightInd/>
              <w:spacing w:before="44" w:after="437" w:line="282" w:lineRule="exact"/>
              <w:ind w:right="126"/>
              <w:jc w:val="right"/>
              <w:textAlignment w:val="baseline"/>
              <w:rPr>
                <w:spacing w:val="281"/>
                <w:sz w:val="24"/>
                <w:szCs w:val="24"/>
                <w:lang w:eastAsia="en-US"/>
              </w:rPr>
            </w:pPr>
          </w:p>
        </w:tc>
        <w:tc>
          <w:tcPr>
            <w:tcW w:w="7853" w:type="dxa"/>
            <w:tcBorders>
              <w:top w:val="nil"/>
              <w:left w:val="nil"/>
              <w:bottom w:val="nil"/>
              <w:right w:val="nil"/>
            </w:tcBorders>
          </w:tcPr>
          <w:p w:rsidR="003331F0" w:rsidRDefault="003331F0">
            <w:pPr>
              <w:kinsoku w:val="0"/>
              <w:overflowPunct w:val="0"/>
              <w:autoSpaceDE/>
              <w:autoSpaceDN/>
              <w:adjustRightInd/>
              <w:spacing w:line="254" w:lineRule="exact"/>
              <w:ind w:left="216"/>
              <w:jc w:val="both"/>
              <w:textAlignment w:val="baseline"/>
              <w:rPr>
                <w:sz w:val="24"/>
                <w:szCs w:val="24"/>
                <w:lang w:eastAsia="en-US"/>
              </w:rPr>
            </w:pPr>
            <w:r>
              <w:rPr>
                <w:sz w:val="24"/>
                <w:szCs w:val="24"/>
                <w:lang w:eastAsia="en-US"/>
              </w:rPr>
              <w:t>in the opinion of the Majority Lenders, taking into account the amount and timing of any compensation payable, such compulsory purchase has or will have a Material Adverse Effect.</w:t>
            </w:r>
          </w:p>
        </w:tc>
      </w:tr>
    </w:tbl>
    <w:p w:rsidR="003331F0" w:rsidRDefault="003331F0">
      <w:pPr>
        <w:kinsoku w:val="0"/>
        <w:overflowPunct w:val="0"/>
        <w:autoSpaceDE/>
        <w:autoSpaceDN/>
        <w:adjustRightInd/>
        <w:spacing w:after="268" w:line="20" w:lineRule="exact"/>
        <w:textAlignment w:val="baseline"/>
        <w:rPr>
          <w:sz w:val="24"/>
          <w:szCs w:val="24"/>
        </w:rPr>
      </w:pPr>
    </w:p>
    <w:p w:rsidR="003331F0" w:rsidRDefault="003331F0">
      <w:pPr>
        <w:kinsoku w:val="0"/>
        <w:overflowPunct w:val="0"/>
        <w:autoSpaceDE/>
        <w:autoSpaceDN/>
        <w:adjustRightInd/>
        <w:spacing w:before="4" w:line="275" w:lineRule="exact"/>
        <w:textAlignment w:val="baseline"/>
        <w:rPr>
          <w:b/>
          <w:bCs/>
          <w:spacing w:val="6"/>
          <w:sz w:val="24"/>
          <w:szCs w:val="24"/>
        </w:rPr>
      </w:pPr>
      <w:r>
        <w:rPr>
          <w:spacing w:val="6"/>
          <w:sz w:val="24"/>
          <w:szCs w:val="24"/>
        </w:rPr>
        <w:t xml:space="preserve">24.13 </w:t>
      </w:r>
      <w:r>
        <w:rPr>
          <w:b/>
          <w:bCs/>
          <w:spacing w:val="6"/>
          <w:sz w:val="24"/>
          <w:szCs w:val="24"/>
        </w:rPr>
        <w:t>Major damage</w:t>
      </w:r>
    </w:p>
    <w:p w:rsidR="003331F0" w:rsidRDefault="003331F0">
      <w:pPr>
        <w:numPr>
          <w:ilvl w:val="0"/>
          <w:numId w:val="507"/>
        </w:numPr>
        <w:kinsoku w:val="0"/>
        <w:overflowPunct w:val="0"/>
        <w:autoSpaceDE/>
        <w:autoSpaceDN/>
        <w:adjustRightInd/>
        <w:spacing w:before="240" w:line="274" w:lineRule="exact"/>
        <w:textAlignment w:val="baseline"/>
        <w:rPr>
          <w:sz w:val="24"/>
          <w:szCs w:val="24"/>
        </w:rPr>
      </w:pPr>
      <w:r>
        <w:rPr>
          <w:sz w:val="24"/>
          <w:szCs w:val="24"/>
        </w:rPr>
        <w:t>Any part of any Property is destroyed or damaged; and</w:t>
      </w:r>
    </w:p>
    <w:p w:rsidR="003331F0" w:rsidRDefault="003331F0">
      <w:pPr>
        <w:numPr>
          <w:ilvl w:val="0"/>
          <w:numId w:val="507"/>
        </w:numPr>
        <w:kinsoku w:val="0"/>
        <w:overflowPunct w:val="0"/>
        <w:autoSpaceDE/>
        <w:autoSpaceDN/>
        <w:adjustRightInd/>
        <w:spacing w:before="244" w:line="275" w:lineRule="exact"/>
        <w:jc w:val="both"/>
        <w:textAlignment w:val="baseline"/>
        <w:rPr>
          <w:sz w:val="24"/>
          <w:szCs w:val="24"/>
        </w:rPr>
      </w:pPr>
      <w:r>
        <w:rPr>
          <w:sz w:val="24"/>
          <w:szCs w:val="24"/>
        </w:rPr>
        <w:t>in the opinion of the Majority Lenders, taking into account the amount and timing of receipt of the proceeds of insurance effected in accordance with the terms of this Agreement, the destruction or damage has or will have a Material Adverse Effect.</w:t>
      </w:r>
    </w:p>
    <w:p w:rsidR="003331F0" w:rsidRDefault="003331F0">
      <w:pPr>
        <w:kinsoku w:val="0"/>
        <w:overflowPunct w:val="0"/>
        <w:autoSpaceDE/>
        <w:autoSpaceDN/>
        <w:adjustRightInd/>
        <w:spacing w:before="243" w:line="275" w:lineRule="exact"/>
        <w:textAlignment w:val="baseline"/>
        <w:rPr>
          <w:b/>
          <w:bCs/>
          <w:spacing w:val="3"/>
          <w:sz w:val="24"/>
          <w:szCs w:val="24"/>
        </w:rPr>
      </w:pPr>
      <w:r>
        <w:rPr>
          <w:spacing w:val="3"/>
          <w:sz w:val="24"/>
          <w:szCs w:val="24"/>
        </w:rPr>
        <w:t xml:space="preserve">24.14 </w:t>
      </w:r>
      <w:r>
        <w:rPr>
          <w:b/>
          <w:bCs/>
          <w:spacing w:val="3"/>
          <w:sz w:val="24"/>
          <w:szCs w:val="24"/>
        </w:rPr>
        <w:t>Material adverse change</w:t>
      </w:r>
    </w:p>
    <w:p w:rsidR="003331F0" w:rsidRDefault="003331F0">
      <w:pPr>
        <w:kinsoku w:val="0"/>
        <w:overflowPunct w:val="0"/>
        <w:autoSpaceDE/>
        <w:autoSpaceDN/>
        <w:adjustRightInd/>
        <w:spacing w:before="235" w:after="1341" w:line="278" w:lineRule="exact"/>
        <w:ind w:left="720"/>
        <w:jc w:val="both"/>
        <w:textAlignment w:val="baseline"/>
        <w:rPr>
          <w:sz w:val="24"/>
          <w:szCs w:val="24"/>
        </w:rPr>
      </w:pPr>
      <w:r>
        <w:rPr>
          <w:sz w:val="24"/>
          <w:szCs w:val="24"/>
        </w:rPr>
        <w:t>Any event or circumstance occurs which in the opinion of the Majority Lenders has or is reasonably likely to have a Material Adverse Effect.</w:t>
      </w:r>
    </w:p>
    <w:p w:rsidR="003331F0" w:rsidRDefault="003331F0">
      <w:pPr>
        <w:kinsoku w:val="0"/>
        <w:overflowPunct w:val="0"/>
        <w:autoSpaceDE/>
        <w:autoSpaceDN/>
        <w:adjustRightInd/>
        <w:spacing w:before="204" w:after="1196" w:line="282"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- 138 -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6" w:line="273" w:lineRule="exact"/>
        <w:textAlignment w:val="baseline"/>
        <w:rPr>
          <w:b/>
          <w:bCs/>
          <w:spacing w:val="7"/>
          <w:sz w:val="24"/>
          <w:szCs w:val="24"/>
          <w:lang w:eastAsia="en-US"/>
        </w:rPr>
      </w:pPr>
      <w:r>
        <w:rPr>
          <w:spacing w:val="7"/>
          <w:sz w:val="24"/>
          <w:szCs w:val="24"/>
          <w:lang w:eastAsia="en-US"/>
        </w:rPr>
        <w:lastRenderedPageBreak/>
        <w:t xml:space="preserve">24.15 </w:t>
      </w:r>
      <w:r>
        <w:rPr>
          <w:b/>
          <w:bCs/>
          <w:spacing w:val="7"/>
          <w:sz w:val="24"/>
          <w:szCs w:val="24"/>
          <w:lang w:eastAsia="en-US"/>
        </w:rPr>
        <w:t>Litigation</w:t>
      </w:r>
    </w:p>
    <w:p w:rsidR="003331F0" w:rsidRDefault="003331F0">
      <w:pPr>
        <w:tabs>
          <w:tab w:val="right" w:pos="9072"/>
        </w:tabs>
        <w:kinsoku w:val="0"/>
        <w:overflowPunct w:val="0"/>
        <w:autoSpaceDE/>
        <w:autoSpaceDN/>
        <w:adjustRightInd/>
        <w:spacing w:before="233" w:line="275" w:lineRule="exact"/>
        <w:ind w:left="720"/>
        <w:textAlignment w:val="baseline"/>
        <w:rPr>
          <w:sz w:val="24"/>
          <w:szCs w:val="24"/>
          <w:lang w:eastAsia="en-US"/>
        </w:rPr>
      </w:pPr>
      <w:r>
        <w:rPr>
          <w:sz w:val="24"/>
          <w:szCs w:val="24"/>
          <w:lang w:eastAsia="en-US"/>
        </w:rPr>
        <w:t>(a)</w:t>
      </w:r>
      <w:r>
        <w:rPr>
          <w:sz w:val="24"/>
          <w:szCs w:val="24"/>
          <w:lang w:eastAsia="en-US"/>
        </w:rPr>
        <w:tab/>
        <w:t>Any litigation, arbitration or administrative proceedings of or before any court,</w:t>
      </w:r>
    </w:p>
    <w:p w:rsidR="003331F0" w:rsidRDefault="003331F0">
      <w:pPr>
        <w:kinsoku w:val="0"/>
        <w:overflowPunct w:val="0"/>
        <w:autoSpaceDE/>
        <w:autoSpaceDN/>
        <w:adjustRightInd/>
        <w:spacing w:line="276" w:lineRule="exact"/>
        <w:ind w:left="1440"/>
        <w:jc w:val="both"/>
        <w:textAlignment w:val="baseline"/>
        <w:rPr>
          <w:sz w:val="24"/>
          <w:szCs w:val="24"/>
          <w:lang w:eastAsia="en-US"/>
        </w:rPr>
      </w:pPr>
      <w:r>
        <w:rPr>
          <w:sz w:val="24"/>
          <w:szCs w:val="24"/>
          <w:lang w:eastAsia="en-US"/>
        </w:rPr>
        <w:t xml:space="preserve">arbitral body or agency (including, without limitation any Environmental Claim or any claim in relation to Taxes) are commenced or threatened against any Obligor or its assets which would reasonably be expected to be adversely determined </w:t>
      </w:r>
      <w:r>
        <w:rPr>
          <w:sz w:val="24"/>
          <w:szCs w:val="24"/>
          <w:lang w:val="es-ES" w:eastAsia="es-ES"/>
        </w:rPr>
        <w:t>an</w:t>
      </w:r>
      <w:r>
        <w:rPr>
          <w:sz w:val="24"/>
          <w:szCs w:val="24"/>
          <w:lang w:eastAsia="en-US"/>
        </w:rPr>
        <w:t>d, if adversely determined, would reasonably be expected to have a Material Adverse Effect.</w:t>
      </w:r>
    </w:p>
    <w:p w:rsidR="003331F0" w:rsidRDefault="003331F0">
      <w:pPr>
        <w:kinsoku w:val="0"/>
        <w:overflowPunct w:val="0"/>
        <w:autoSpaceDE/>
        <w:autoSpaceDN/>
        <w:adjustRightInd/>
        <w:spacing w:before="236" w:line="277" w:lineRule="exact"/>
        <w:jc w:val="both"/>
        <w:textAlignment w:val="baseline"/>
        <w:rPr>
          <w:sz w:val="24"/>
          <w:szCs w:val="24"/>
          <w:lang w:eastAsia="en-US"/>
        </w:rPr>
      </w:pPr>
      <w:r>
        <w:rPr>
          <w:sz w:val="24"/>
          <w:szCs w:val="24"/>
          <w:lang w:eastAsia="en-US"/>
        </w:rPr>
        <w:t>Any judgment or order of a court, arbitral tribunal or other tribunal or any order or sanction of any governmental or other regulatory body is made against it or its assets which would reasonably be expected to have a Material Adverse Effect.</w:t>
      </w:r>
    </w:p>
    <w:p w:rsidR="003331F0" w:rsidRDefault="003331F0">
      <w:pPr>
        <w:kinsoku w:val="0"/>
        <w:overflowPunct w:val="0"/>
        <w:autoSpaceDE/>
        <w:autoSpaceDN/>
        <w:adjustRightInd/>
        <w:spacing w:before="246" w:line="277" w:lineRule="exact"/>
        <w:textAlignment w:val="baseline"/>
        <w:rPr>
          <w:b/>
          <w:bCs/>
          <w:spacing w:val="6"/>
          <w:sz w:val="24"/>
          <w:szCs w:val="24"/>
          <w:lang w:eastAsia="en-US"/>
        </w:rPr>
      </w:pPr>
      <w:r>
        <w:rPr>
          <w:spacing w:val="6"/>
          <w:sz w:val="24"/>
          <w:szCs w:val="24"/>
          <w:lang w:eastAsia="en-US"/>
        </w:rPr>
        <w:t xml:space="preserve">24.16 </w:t>
      </w:r>
      <w:r>
        <w:rPr>
          <w:b/>
          <w:bCs/>
          <w:spacing w:val="6"/>
          <w:sz w:val="24"/>
          <w:szCs w:val="24"/>
          <w:lang w:eastAsia="en-US"/>
        </w:rPr>
        <w:t>Acceleration</w:t>
      </w:r>
    </w:p>
    <w:p w:rsidR="003331F0" w:rsidRDefault="003331F0">
      <w:pPr>
        <w:kinsoku w:val="0"/>
        <w:overflowPunct w:val="0"/>
        <w:autoSpaceDE/>
        <w:autoSpaceDN/>
        <w:adjustRightInd/>
        <w:spacing w:before="230" w:line="277" w:lineRule="exact"/>
        <w:ind w:left="720"/>
        <w:jc w:val="both"/>
        <w:textAlignment w:val="baseline"/>
        <w:rPr>
          <w:sz w:val="24"/>
          <w:szCs w:val="24"/>
          <w:lang w:eastAsia="en-US"/>
        </w:rPr>
      </w:pPr>
      <w:r>
        <w:rPr>
          <w:sz w:val="24"/>
          <w:szCs w:val="24"/>
          <w:lang w:eastAsia="en-US"/>
        </w:rPr>
        <w:t>On and at any time after the occurrence of an Event of Default which is continuing, the Agent may, and shall, if so directed by the Majority Lenders, by notice to the Obligors' Agent:</w:t>
      </w:r>
    </w:p>
    <w:p w:rsidR="003331F0" w:rsidRDefault="003331F0">
      <w:pPr>
        <w:numPr>
          <w:ilvl w:val="0"/>
          <w:numId w:val="508"/>
        </w:numPr>
        <w:tabs>
          <w:tab w:val="right" w:pos="9072"/>
        </w:tabs>
        <w:kinsoku w:val="0"/>
        <w:overflowPunct w:val="0"/>
        <w:autoSpaceDE/>
        <w:autoSpaceDN/>
        <w:adjustRightInd/>
        <w:spacing w:before="239" w:after="232" w:line="277" w:lineRule="exact"/>
        <w:jc w:val="both"/>
        <w:textAlignment w:val="baseline"/>
        <w:rPr>
          <w:sz w:val="24"/>
          <w:szCs w:val="24"/>
          <w:lang w:eastAsia="en-US"/>
        </w:rPr>
      </w:pPr>
      <w:r>
        <w:rPr>
          <w:sz w:val="24"/>
          <w:szCs w:val="24"/>
          <w:lang w:eastAsia="en-US"/>
        </w:rPr>
        <w:t>c</w:t>
      </w:r>
      <w:r>
        <w:rPr>
          <w:sz w:val="24"/>
          <w:szCs w:val="24"/>
          <w:lang w:val="es-ES" w:eastAsia="es-ES"/>
        </w:rPr>
        <w:t>an</w:t>
      </w:r>
      <w:r>
        <w:rPr>
          <w:sz w:val="24"/>
          <w:szCs w:val="24"/>
          <w:lang w:eastAsia="en-US"/>
        </w:rPr>
        <w:t>cel the Total Commitments whereupon they shall immediately be</w:t>
      </w:r>
      <w:r>
        <w:rPr>
          <w:sz w:val="24"/>
          <w:szCs w:val="24"/>
          <w:lang w:eastAsia="en-US"/>
        </w:rPr>
        <w:br/>
        <w:t>cancelled;</w:t>
      </w:r>
    </w:p>
    <w:tbl>
      <w:tblPr>
        <w:tblW w:w="0" w:type="auto"/>
        <w:tblLayout w:type="fixed"/>
        <w:tblCellMar>
          <w:left w:w="0" w:type="dxa"/>
          <w:right w:w="0" w:type="dxa"/>
        </w:tblCellMar>
        <w:tblLook w:val="0000" w:firstRow="0" w:lastRow="0" w:firstColumn="0" w:lastColumn="0" w:noHBand="0" w:noVBand="0"/>
      </w:tblPr>
      <w:tblGrid>
        <w:gridCol w:w="1244"/>
        <w:gridCol w:w="7836"/>
      </w:tblGrid>
      <w:tr w:rsidR="003331F0">
        <w:tblPrEx>
          <w:tblCellMar>
            <w:top w:w="0" w:type="dxa"/>
            <w:left w:w="0" w:type="dxa"/>
            <w:bottom w:w="0" w:type="dxa"/>
            <w:right w:w="0" w:type="dxa"/>
          </w:tblCellMar>
        </w:tblPrEx>
        <w:trPr>
          <w:trHeight w:hRule="exact" w:val="1128"/>
        </w:trPr>
        <w:tc>
          <w:tcPr>
            <w:tcW w:w="1244" w:type="dxa"/>
            <w:tcBorders>
              <w:top w:val="nil"/>
              <w:left w:val="nil"/>
              <w:bottom w:val="nil"/>
              <w:right w:val="nil"/>
            </w:tcBorders>
          </w:tcPr>
          <w:p w:rsidR="003331F0" w:rsidRDefault="003331F0">
            <w:pPr>
              <w:numPr>
                <w:ilvl w:val="0"/>
                <w:numId w:val="509"/>
              </w:numPr>
              <w:kinsoku w:val="0"/>
              <w:overflowPunct w:val="0"/>
              <w:autoSpaceDE/>
              <w:autoSpaceDN/>
              <w:adjustRightInd/>
              <w:spacing w:before="46" w:after="787" w:line="283" w:lineRule="exact"/>
              <w:ind w:right="128"/>
              <w:jc w:val="right"/>
              <w:textAlignment w:val="baseline"/>
              <w:rPr>
                <w:spacing w:val="296"/>
                <w:sz w:val="24"/>
                <w:szCs w:val="24"/>
                <w:lang w:eastAsia="en-US"/>
              </w:rPr>
            </w:pPr>
          </w:p>
        </w:tc>
        <w:tc>
          <w:tcPr>
            <w:tcW w:w="7836" w:type="dxa"/>
            <w:tcBorders>
              <w:top w:val="nil"/>
              <w:left w:val="nil"/>
              <w:bottom w:val="nil"/>
              <w:right w:val="nil"/>
            </w:tcBorders>
          </w:tcPr>
          <w:p w:rsidR="003331F0" w:rsidRDefault="003331F0">
            <w:pPr>
              <w:kinsoku w:val="0"/>
              <w:overflowPunct w:val="0"/>
              <w:autoSpaceDE/>
              <w:autoSpaceDN/>
              <w:adjustRightInd/>
              <w:spacing w:after="11" w:line="276" w:lineRule="exact"/>
              <w:ind w:left="216"/>
              <w:jc w:val="both"/>
              <w:textAlignment w:val="baseline"/>
              <w:rPr>
                <w:spacing w:val="1"/>
                <w:sz w:val="24"/>
                <w:szCs w:val="24"/>
                <w:lang w:eastAsia="en-US"/>
              </w:rPr>
            </w:pPr>
            <w:r>
              <w:rPr>
                <w:spacing w:val="1"/>
                <w:sz w:val="24"/>
                <w:szCs w:val="24"/>
                <w:lang w:eastAsia="en-US"/>
              </w:rPr>
              <w:t>declare that all or part of the Loans, together with accrued interest, and all other amounts accrued or outstanding under the Finance Documents be immediately due and payable, whereupon they shall become immediately due and payable;</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508"/>
        </w:numPr>
        <w:tabs>
          <w:tab w:val="right" w:pos="9072"/>
        </w:tabs>
        <w:kinsoku w:val="0"/>
        <w:overflowPunct w:val="0"/>
        <w:autoSpaceDE/>
        <w:autoSpaceDN/>
        <w:adjustRightInd/>
        <w:spacing w:line="277" w:lineRule="exact"/>
        <w:jc w:val="both"/>
        <w:textAlignment w:val="baseline"/>
        <w:rPr>
          <w:sz w:val="24"/>
          <w:szCs w:val="24"/>
        </w:rPr>
      </w:pPr>
      <w:r>
        <w:rPr>
          <w:sz w:val="24"/>
          <w:szCs w:val="24"/>
        </w:rPr>
        <w:t>declare that all or part of the Loans be payable on demand, whereupon they</w:t>
      </w:r>
      <w:r>
        <w:rPr>
          <w:sz w:val="24"/>
          <w:szCs w:val="24"/>
        </w:rPr>
        <w:br/>
        <w:t>shall immediately become payable on demand by the Agent on the instructions of the Majority Lenders; and/or</w:t>
      </w:r>
    </w:p>
    <w:p w:rsidR="003331F0" w:rsidRDefault="003331F0">
      <w:pPr>
        <w:numPr>
          <w:ilvl w:val="0"/>
          <w:numId w:val="508"/>
        </w:numPr>
        <w:tabs>
          <w:tab w:val="right" w:pos="9072"/>
        </w:tabs>
        <w:kinsoku w:val="0"/>
        <w:overflowPunct w:val="0"/>
        <w:autoSpaceDE/>
        <w:autoSpaceDN/>
        <w:adjustRightInd/>
        <w:spacing w:before="238" w:after="5527" w:line="277" w:lineRule="exact"/>
        <w:jc w:val="both"/>
        <w:textAlignment w:val="baseline"/>
        <w:rPr>
          <w:sz w:val="24"/>
          <w:szCs w:val="24"/>
        </w:rPr>
      </w:pPr>
      <w:r>
        <w:rPr>
          <w:sz w:val="24"/>
          <w:szCs w:val="24"/>
        </w:rPr>
        <w:t>exercise or direct the Security Agent to exercise any or all of its rights,</w:t>
      </w:r>
      <w:r>
        <w:rPr>
          <w:sz w:val="24"/>
          <w:szCs w:val="24"/>
        </w:rPr>
        <w:br/>
        <w:t>remedies, powers or discretions under the Finance Documents.</w:t>
      </w:r>
    </w:p>
    <w:p w:rsidR="003331F0" w:rsidRDefault="003331F0">
      <w:pPr>
        <w:kinsoku w:val="0"/>
        <w:overflowPunct w:val="0"/>
        <w:autoSpaceDE/>
        <w:autoSpaceDN/>
        <w:adjustRightInd/>
        <w:spacing w:before="202" w:after="922" w:line="283" w:lineRule="exact"/>
        <w:jc w:val="center"/>
        <w:textAlignment w:val="baseline"/>
        <w:rPr>
          <w:spacing w:val="30"/>
          <w:sz w:val="24"/>
          <w:szCs w:val="24"/>
          <w:lang w:eastAsia="en-US"/>
        </w:rPr>
      </w:pPr>
      <w:r>
        <w:rPr>
          <w:spacing w:val="30"/>
          <w:sz w:val="24"/>
          <w:szCs w:val="24"/>
          <w:lang w:eastAsia="en-US"/>
        </w:rPr>
        <w:t>(b)</w:t>
      </w:r>
    </w:p>
    <w:p w:rsidR="003331F0" w:rsidRDefault="003331F0">
      <w:pPr>
        <w:tabs>
          <w:tab w:val="left" w:pos="4176"/>
          <w:tab w:val="right" w:pos="9072"/>
        </w:tabs>
        <w:kinsoku w:val="0"/>
        <w:overflowPunct w:val="0"/>
        <w:autoSpaceDE/>
        <w:autoSpaceDN/>
        <w:adjustRightInd/>
        <w:spacing w:after="47" w:line="244"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- 139 -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7" w:line="273" w:lineRule="exact"/>
        <w:jc w:val="center"/>
        <w:textAlignment w:val="baseline"/>
        <w:rPr>
          <w:b/>
          <w:bCs/>
          <w:spacing w:val="-1"/>
          <w:sz w:val="24"/>
          <w:szCs w:val="24"/>
          <w:lang w:eastAsia="en-US"/>
        </w:rPr>
      </w:pPr>
      <w:r>
        <w:rPr>
          <w:b/>
          <w:bCs/>
          <w:spacing w:val="-1"/>
          <w:sz w:val="24"/>
          <w:szCs w:val="24"/>
          <w:lang w:eastAsia="en-US"/>
        </w:rPr>
        <w:lastRenderedPageBreak/>
        <w:t>SECTION 10</w:t>
      </w:r>
    </w:p>
    <w:p w:rsidR="003331F0" w:rsidRDefault="003331F0">
      <w:pPr>
        <w:kinsoku w:val="0"/>
        <w:overflowPunct w:val="0"/>
        <w:autoSpaceDE/>
        <w:autoSpaceDN/>
        <w:adjustRightInd/>
        <w:spacing w:before="4" w:line="273" w:lineRule="exact"/>
        <w:jc w:val="center"/>
        <w:textAlignment w:val="baseline"/>
        <w:rPr>
          <w:b/>
          <w:bCs/>
          <w:sz w:val="24"/>
          <w:szCs w:val="24"/>
          <w:lang w:eastAsia="en-US"/>
        </w:rPr>
      </w:pPr>
      <w:r>
        <w:rPr>
          <w:b/>
          <w:bCs/>
          <w:sz w:val="24"/>
          <w:szCs w:val="24"/>
          <w:lang w:eastAsia="en-US"/>
        </w:rPr>
        <w:t>CHANGES TO PARTIES</w:t>
      </w:r>
    </w:p>
    <w:p w:rsidR="003331F0" w:rsidRDefault="003331F0">
      <w:pPr>
        <w:kinsoku w:val="0"/>
        <w:overflowPunct w:val="0"/>
        <w:autoSpaceDE/>
        <w:autoSpaceDN/>
        <w:adjustRightInd/>
        <w:spacing w:before="236" w:line="278" w:lineRule="exact"/>
        <w:textAlignment w:val="baseline"/>
        <w:rPr>
          <w:b/>
          <w:bCs/>
          <w:spacing w:val="11"/>
          <w:sz w:val="24"/>
          <w:szCs w:val="24"/>
          <w:lang w:eastAsia="en-US"/>
        </w:rPr>
      </w:pPr>
      <w:r>
        <w:rPr>
          <w:spacing w:val="11"/>
          <w:sz w:val="24"/>
          <w:szCs w:val="24"/>
          <w:lang w:eastAsia="en-US"/>
        </w:rPr>
        <w:t xml:space="preserve">25. </w:t>
      </w:r>
      <w:r>
        <w:rPr>
          <w:b/>
          <w:bCs/>
          <w:spacing w:val="11"/>
          <w:sz w:val="24"/>
          <w:szCs w:val="24"/>
          <w:lang w:eastAsia="en-US"/>
        </w:rPr>
        <w:t>CHANGES TO FINANCE PARTIES</w:t>
      </w:r>
    </w:p>
    <w:p w:rsidR="003331F0" w:rsidRDefault="003331F0">
      <w:pPr>
        <w:kinsoku w:val="0"/>
        <w:overflowPunct w:val="0"/>
        <w:autoSpaceDE/>
        <w:autoSpaceDN/>
        <w:adjustRightInd/>
        <w:spacing w:before="241" w:line="278" w:lineRule="exact"/>
        <w:textAlignment w:val="baseline"/>
        <w:rPr>
          <w:b/>
          <w:bCs/>
          <w:spacing w:val="5"/>
          <w:sz w:val="24"/>
          <w:szCs w:val="24"/>
          <w:lang w:eastAsia="en-US"/>
        </w:rPr>
      </w:pPr>
      <w:r>
        <w:rPr>
          <w:spacing w:val="5"/>
          <w:sz w:val="24"/>
          <w:szCs w:val="24"/>
          <w:lang w:eastAsia="en-US"/>
        </w:rPr>
        <w:t xml:space="preserve">25.1 </w:t>
      </w:r>
      <w:r>
        <w:rPr>
          <w:b/>
          <w:bCs/>
          <w:spacing w:val="5"/>
          <w:sz w:val="24"/>
          <w:szCs w:val="24"/>
          <w:lang w:eastAsia="en-US"/>
        </w:rPr>
        <w:t>Assignments and transfers by the Lenders</w:t>
      </w:r>
    </w:p>
    <w:p w:rsidR="003331F0" w:rsidRDefault="003331F0">
      <w:pPr>
        <w:kinsoku w:val="0"/>
        <w:overflowPunct w:val="0"/>
        <w:autoSpaceDE/>
        <w:autoSpaceDN/>
        <w:adjustRightInd/>
        <w:spacing w:before="243" w:line="272" w:lineRule="exact"/>
        <w:ind w:left="720"/>
        <w:jc w:val="both"/>
        <w:textAlignment w:val="baseline"/>
        <w:rPr>
          <w:sz w:val="24"/>
          <w:szCs w:val="24"/>
          <w:lang w:eastAsia="en-US"/>
        </w:rPr>
      </w:pPr>
      <w:r>
        <w:rPr>
          <w:sz w:val="24"/>
          <w:szCs w:val="24"/>
          <w:lang w:eastAsia="en-US"/>
        </w:rPr>
        <w:t xml:space="preserve">Subject to this Clause 25 and Clause 26 </w:t>
      </w:r>
      <w:r>
        <w:rPr>
          <w:i/>
          <w:iCs/>
          <w:sz w:val="24"/>
          <w:szCs w:val="24"/>
          <w:lang w:eastAsia="en-US"/>
        </w:rPr>
        <w:t xml:space="preserve">(Restriction on Debt Purchase Transactions), </w:t>
      </w:r>
      <w:r>
        <w:rPr>
          <w:sz w:val="24"/>
          <w:szCs w:val="24"/>
          <w:lang w:eastAsia="en-US"/>
        </w:rPr>
        <w:t xml:space="preserve">a Lender (the </w:t>
      </w:r>
      <w:r>
        <w:rPr>
          <w:b/>
          <w:bCs/>
          <w:sz w:val="24"/>
          <w:szCs w:val="24"/>
          <w:lang w:eastAsia="en-US"/>
        </w:rPr>
        <w:t xml:space="preserve">"Existing Lender") </w:t>
      </w:r>
      <w:r>
        <w:rPr>
          <w:sz w:val="24"/>
          <w:szCs w:val="24"/>
          <w:lang w:eastAsia="en-US"/>
        </w:rPr>
        <w:t>may:</w:t>
      </w:r>
    </w:p>
    <w:p w:rsidR="003331F0" w:rsidRDefault="003331F0">
      <w:pPr>
        <w:numPr>
          <w:ilvl w:val="0"/>
          <w:numId w:val="510"/>
        </w:numPr>
        <w:kinsoku w:val="0"/>
        <w:overflowPunct w:val="0"/>
        <w:autoSpaceDE/>
        <w:autoSpaceDN/>
        <w:adjustRightInd/>
        <w:spacing w:before="241" w:line="275" w:lineRule="exact"/>
        <w:textAlignment w:val="baseline"/>
        <w:rPr>
          <w:sz w:val="24"/>
          <w:szCs w:val="24"/>
          <w:lang w:eastAsia="en-US"/>
        </w:rPr>
      </w:pPr>
      <w:r>
        <w:rPr>
          <w:sz w:val="24"/>
          <w:szCs w:val="24"/>
          <w:lang w:eastAsia="en-US"/>
        </w:rPr>
        <w:t>assign any of its rights; or</w:t>
      </w:r>
    </w:p>
    <w:p w:rsidR="003331F0" w:rsidRDefault="003331F0">
      <w:pPr>
        <w:numPr>
          <w:ilvl w:val="0"/>
          <w:numId w:val="510"/>
        </w:numPr>
        <w:kinsoku w:val="0"/>
        <w:overflowPunct w:val="0"/>
        <w:autoSpaceDE/>
        <w:autoSpaceDN/>
        <w:adjustRightInd/>
        <w:spacing w:before="239" w:line="275" w:lineRule="exact"/>
        <w:textAlignment w:val="baseline"/>
        <w:rPr>
          <w:sz w:val="24"/>
          <w:szCs w:val="24"/>
          <w:lang w:eastAsia="en-US"/>
        </w:rPr>
      </w:pPr>
      <w:r>
        <w:rPr>
          <w:sz w:val="24"/>
          <w:szCs w:val="24"/>
          <w:lang w:eastAsia="en-US"/>
        </w:rPr>
        <w:t>transfer by novation, or otherwise dispose of, any of its rights and obligations,</w:t>
      </w:r>
    </w:p>
    <w:p w:rsidR="003331F0" w:rsidRDefault="003331F0">
      <w:pPr>
        <w:kinsoku w:val="0"/>
        <w:overflowPunct w:val="0"/>
        <w:autoSpaceDE/>
        <w:autoSpaceDN/>
        <w:adjustRightInd/>
        <w:spacing w:before="245" w:line="273" w:lineRule="exact"/>
        <w:ind w:left="720"/>
        <w:jc w:val="both"/>
        <w:textAlignment w:val="baseline"/>
        <w:rPr>
          <w:sz w:val="24"/>
          <w:szCs w:val="24"/>
          <w:lang w:eastAsia="en-US"/>
        </w:rPr>
      </w:pPr>
      <w:r>
        <w:rPr>
          <w:sz w:val="24"/>
          <w:szCs w:val="24"/>
          <w:lang w:eastAsia="en-US"/>
        </w:rPr>
        <w:t>under the Finance Documents (including any Security created under the Finance Documents) to any bank or financial institution or other person (other than any</w:t>
      </w:r>
    </w:p>
    <w:p w:rsidR="003331F0" w:rsidRDefault="003331F0">
      <w:pPr>
        <w:kinsoku w:val="0"/>
        <w:overflowPunct w:val="0"/>
        <w:autoSpaceDE/>
        <w:autoSpaceDN/>
        <w:adjustRightInd/>
        <w:spacing w:before="3" w:line="278" w:lineRule="exact"/>
        <w:ind w:left="720"/>
        <w:textAlignment w:val="baseline"/>
        <w:rPr>
          <w:b/>
          <w:bCs/>
          <w:sz w:val="24"/>
          <w:szCs w:val="24"/>
          <w:lang w:eastAsia="en-US"/>
        </w:rPr>
      </w:pPr>
      <w:r>
        <w:rPr>
          <w:sz w:val="24"/>
          <w:szCs w:val="24"/>
          <w:lang w:eastAsia="en-US"/>
        </w:rPr>
        <w:t xml:space="preserve">Obligor or any Affiliate of any Obligor or an individual) (the </w:t>
      </w:r>
      <w:r>
        <w:rPr>
          <w:b/>
          <w:bCs/>
          <w:sz w:val="24"/>
          <w:szCs w:val="24"/>
          <w:lang w:eastAsia="en-US"/>
        </w:rPr>
        <w:t>"New Lender").</w:t>
      </w:r>
    </w:p>
    <w:p w:rsidR="003331F0" w:rsidRDefault="003331F0">
      <w:pPr>
        <w:kinsoku w:val="0"/>
        <w:overflowPunct w:val="0"/>
        <w:autoSpaceDE/>
        <w:autoSpaceDN/>
        <w:adjustRightInd/>
        <w:spacing w:before="241" w:line="278" w:lineRule="exact"/>
        <w:textAlignment w:val="baseline"/>
        <w:rPr>
          <w:b/>
          <w:bCs/>
          <w:spacing w:val="5"/>
          <w:sz w:val="24"/>
          <w:szCs w:val="24"/>
          <w:lang w:eastAsia="en-US"/>
        </w:rPr>
      </w:pPr>
      <w:r>
        <w:rPr>
          <w:spacing w:val="5"/>
          <w:sz w:val="24"/>
          <w:szCs w:val="24"/>
          <w:lang w:eastAsia="en-US"/>
        </w:rPr>
        <w:t xml:space="preserve">25.2 </w:t>
      </w:r>
      <w:r>
        <w:rPr>
          <w:b/>
          <w:bCs/>
          <w:spacing w:val="5"/>
          <w:sz w:val="24"/>
          <w:szCs w:val="24"/>
          <w:lang w:eastAsia="en-US"/>
        </w:rPr>
        <w:t>Conditions of assignment or transfer</w:t>
      </w:r>
    </w:p>
    <w:p w:rsidR="003331F0" w:rsidRDefault="003331F0">
      <w:pPr>
        <w:tabs>
          <w:tab w:val="left" w:pos="1440"/>
        </w:tabs>
        <w:kinsoku w:val="0"/>
        <w:overflowPunct w:val="0"/>
        <w:autoSpaceDE/>
        <w:autoSpaceDN/>
        <w:adjustRightInd/>
        <w:spacing w:before="236" w:line="274" w:lineRule="exact"/>
        <w:ind w:left="720"/>
        <w:textAlignment w:val="baseline"/>
        <w:rPr>
          <w:spacing w:val="8"/>
          <w:sz w:val="24"/>
          <w:szCs w:val="24"/>
          <w:lang w:eastAsia="en-US"/>
        </w:rPr>
      </w:pPr>
      <w:r>
        <w:rPr>
          <w:spacing w:val="8"/>
          <w:sz w:val="24"/>
          <w:szCs w:val="24"/>
          <w:lang w:eastAsia="en-US"/>
        </w:rPr>
        <w:t>(a)</w:t>
      </w:r>
      <w:r>
        <w:rPr>
          <w:spacing w:val="8"/>
          <w:sz w:val="24"/>
          <w:szCs w:val="24"/>
          <w:lang w:eastAsia="en-US"/>
        </w:rPr>
        <w:tab/>
        <w:t>The consent of the Obligors' Agent is not required for an assignment or</w:t>
      </w:r>
    </w:p>
    <w:p w:rsidR="003331F0" w:rsidRDefault="003331F0">
      <w:pPr>
        <w:kinsoku w:val="0"/>
        <w:overflowPunct w:val="0"/>
        <w:autoSpaceDE/>
        <w:autoSpaceDN/>
        <w:adjustRightInd/>
        <w:spacing w:line="274" w:lineRule="exact"/>
        <w:ind w:left="1440"/>
        <w:textAlignment w:val="baseline"/>
        <w:rPr>
          <w:sz w:val="24"/>
          <w:szCs w:val="24"/>
          <w:lang w:eastAsia="en-US"/>
        </w:rPr>
      </w:pPr>
      <w:r>
        <w:rPr>
          <w:sz w:val="24"/>
          <w:szCs w:val="24"/>
          <w:lang w:eastAsia="en-US"/>
        </w:rPr>
        <w:t>transfer by an Existing Lender, unless the assignment or transfer is to:</w:t>
      </w:r>
    </w:p>
    <w:p w:rsidR="003331F0" w:rsidRDefault="003331F0">
      <w:pPr>
        <w:numPr>
          <w:ilvl w:val="0"/>
          <w:numId w:val="511"/>
        </w:numPr>
        <w:tabs>
          <w:tab w:val="right" w:pos="9072"/>
        </w:tabs>
        <w:kinsoku w:val="0"/>
        <w:overflowPunct w:val="0"/>
        <w:autoSpaceDE/>
        <w:autoSpaceDN/>
        <w:adjustRightInd/>
        <w:spacing w:before="241" w:line="275" w:lineRule="exact"/>
        <w:jc w:val="both"/>
        <w:textAlignment w:val="baseline"/>
        <w:rPr>
          <w:sz w:val="24"/>
          <w:szCs w:val="24"/>
          <w:lang w:eastAsia="en-US"/>
        </w:rPr>
      </w:pPr>
      <w:r>
        <w:rPr>
          <w:sz w:val="24"/>
          <w:szCs w:val="24"/>
          <w:lang w:eastAsia="en-US"/>
        </w:rPr>
        <w:t>a Prohibited Lender in circumstances where no Event of Default is</w:t>
      </w:r>
      <w:r>
        <w:rPr>
          <w:sz w:val="24"/>
          <w:szCs w:val="24"/>
          <w:lang w:eastAsia="en-US"/>
        </w:rPr>
        <w:br/>
        <w:t>continuing; or</w:t>
      </w:r>
    </w:p>
    <w:p w:rsidR="003331F0" w:rsidRDefault="003331F0">
      <w:pPr>
        <w:numPr>
          <w:ilvl w:val="0"/>
          <w:numId w:val="511"/>
        </w:numPr>
        <w:tabs>
          <w:tab w:val="right" w:pos="9072"/>
        </w:tabs>
        <w:kinsoku w:val="0"/>
        <w:overflowPunct w:val="0"/>
        <w:autoSpaceDE/>
        <w:autoSpaceDN/>
        <w:adjustRightInd/>
        <w:spacing w:before="244" w:line="276" w:lineRule="exact"/>
        <w:jc w:val="both"/>
        <w:textAlignment w:val="baseline"/>
        <w:rPr>
          <w:sz w:val="24"/>
          <w:szCs w:val="24"/>
          <w:lang w:eastAsia="en-US"/>
        </w:rPr>
      </w:pPr>
      <w:r>
        <w:rPr>
          <w:sz w:val="24"/>
          <w:szCs w:val="24"/>
          <w:lang w:eastAsia="en-US"/>
        </w:rPr>
        <w:t>the Blackstone real estate equity business (excluding any part of the</w:t>
      </w:r>
      <w:r>
        <w:rPr>
          <w:sz w:val="24"/>
          <w:szCs w:val="24"/>
          <w:lang w:eastAsia="en-US"/>
        </w:rPr>
        <w:br/>
        <w:t>Blackstone real estate debt strategies business) or any Related Equity Fund.</w:t>
      </w:r>
    </w:p>
    <w:p w:rsidR="003331F0" w:rsidRDefault="003331F0">
      <w:pPr>
        <w:tabs>
          <w:tab w:val="left" w:pos="1440"/>
        </w:tabs>
        <w:kinsoku w:val="0"/>
        <w:overflowPunct w:val="0"/>
        <w:autoSpaceDE/>
        <w:autoSpaceDN/>
        <w:adjustRightInd/>
        <w:spacing w:before="238" w:line="275" w:lineRule="exact"/>
        <w:ind w:left="720"/>
        <w:textAlignment w:val="baseline"/>
        <w:rPr>
          <w:sz w:val="24"/>
          <w:szCs w:val="24"/>
          <w:lang w:eastAsia="en-US"/>
        </w:rPr>
      </w:pPr>
      <w:r>
        <w:rPr>
          <w:sz w:val="24"/>
          <w:szCs w:val="24"/>
          <w:lang w:eastAsia="en-US"/>
        </w:rPr>
        <w:t>(b)</w:t>
      </w:r>
      <w:r>
        <w:rPr>
          <w:sz w:val="24"/>
          <w:szCs w:val="24"/>
          <w:lang w:eastAsia="en-US"/>
        </w:rPr>
        <w:tab/>
        <w:t>An assignment or other disposal will only be effective on:</w:t>
      </w:r>
    </w:p>
    <w:p w:rsidR="003331F0" w:rsidRDefault="003331F0">
      <w:pPr>
        <w:numPr>
          <w:ilvl w:val="0"/>
          <w:numId w:val="512"/>
        </w:numPr>
        <w:tabs>
          <w:tab w:val="right" w:pos="9072"/>
        </w:tabs>
        <w:kinsoku w:val="0"/>
        <w:overflowPunct w:val="0"/>
        <w:autoSpaceDE/>
        <w:autoSpaceDN/>
        <w:adjustRightInd/>
        <w:spacing w:before="246" w:line="276" w:lineRule="exact"/>
        <w:jc w:val="both"/>
        <w:textAlignment w:val="baseline"/>
        <w:rPr>
          <w:sz w:val="24"/>
          <w:szCs w:val="24"/>
          <w:lang w:eastAsia="en-US"/>
        </w:rPr>
      </w:pPr>
      <w:r>
        <w:rPr>
          <w:sz w:val="24"/>
          <w:szCs w:val="24"/>
          <w:lang w:eastAsia="en-US"/>
        </w:rPr>
        <w:t>receipt by the Agent (whether in the Assignment Agreement or</w:t>
      </w:r>
      <w:r>
        <w:rPr>
          <w:sz w:val="24"/>
          <w:szCs w:val="24"/>
          <w:lang w:eastAsia="en-US"/>
        </w:rPr>
        <w:br/>
        <w:t>otherwise) of written confirmation from the New Lender (in form and substance satisfactory to the Agent) that the New Lender will assume the same obligations to the other Finance Parties as it would have been under if it was an O</w:t>
      </w:r>
      <w:r>
        <w:rPr>
          <w:sz w:val="24"/>
          <w:szCs w:val="24"/>
          <w:lang w:val="es-ES" w:eastAsia="es-ES"/>
        </w:rPr>
        <w:t>ri</w:t>
      </w:r>
      <w:r>
        <w:rPr>
          <w:sz w:val="24"/>
          <w:szCs w:val="24"/>
          <w:lang w:eastAsia="en-US"/>
        </w:rPr>
        <w:t>ginal Lender; and</w:t>
      </w:r>
    </w:p>
    <w:p w:rsidR="003331F0" w:rsidRDefault="003331F0">
      <w:pPr>
        <w:numPr>
          <w:ilvl w:val="0"/>
          <w:numId w:val="512"/>
        </w:numPr>
        <w:tabs>
          <w:tab w:val="right" w:pos="9072"/>
        </w:tabs>
        <w:kinsoku w:val="0"/>
        <w:overflowPunct w:val="0"/>
        <w:autoSpaceDE/>
        <w:autoSpaceDN/>
        <w:adjustRightInd/>
        <w:spacing w:before="235" w:line="276" w:lineRule="exact"/>
        <w:jc w:val="both"/>
        <w:textAlignment w:val="baseline"/>
        <w:rPr>
          <w:sz w:val="24"/>
          <w:szCs w:val="24"/>
          <w:lang w:eastAsia="en-US"/>
        </w:rPr>
      </w:pPr>
      <w:r>
        <w:rPr>
          <w:sz w:val="24"/>
          <w:szCs w:val="24"/>
          <w:lang w:eastAsia="en-US"/>
        </w:rPr>
        <w:t>performance by the Agent of all necessary "know your customer" or</w:t>
      </w:r>
      <w:r>
        <w:rPr>
          <w:sz w:val="24"/>
          <w:szCs w:val="24"/>
          <w:lang w:eastAsia="en-US"/>
        </w:rPr>
        <w:br/>
        <w:t>other similar checks under all applicable laws and regulations in relation to such assignment or other disposal to a New Lender, the completion of which the Agent shall promptly notify to the Existing Lender and the New Lender.</w:t>
      </w:r>
    </w:p>
    <w:p w:rsidR="003331F0" w:rsidRDefault="003331F0">
      <w:pPr>
        <w:tabs>
          <w:tab w:val="left" w:pos="1440"/>
        </w:tabs>
        <w:kinsoku w:val="0"/>
        <w:overflowPunct w:val="0"/>
        <w:autoSpaceDE/>
        <w:autoSpaceDN/>
        <w:adjustRightInd/>
        <w:spacing w:before="238" w:line="275" w:lineRule="exact"/>
        <w:ind w:left="720"/>
        <w:textAlignment w:val="baseline"/>
        <w:rPr>
          <w:sz w:val="24"/>
          <w:szCs w:val="24"/>
          <w:lang w:eastAsia="en-US"/>
        </w:rPr>
      </w:pPr>
      <w:r>
        <w:rPr>
          <w:sz w:val="24"/>
          <w:szCs w:val="24"/>
          <w:lang w:eastAsia="en-US"/>
        </w:rPr>
        <w:t>(c)</w:t>
      </w:r>
      <w:r>
        <w:rPr>
          <w:sz w:val="24"/>
          <w:szCs w:val="24"/>
          <w:lang w:eastAsia="en-US"/>
        </w:rPr>
        <w:tab/>
        <w:t>A Lender shall not assign or transfer any part of its Commitment in a Facility</w:t>
      </w:r>
    </w:p>
    <w:p w:rsidR="003331F0" w:rsidRDefault="003331F0">
      <w:pPr>
        <w:kinsoku w:val="0"/>
        <w:overflowPunct w:val="0"/>
        <w:autoSpaceDE/>
        <w:autoSpaceDN/>
        <w:adjustRightInd/>
        <w:spacing w:before="4" w:line="276" w:lineRule="exact"/>
        <w:ind w:left="1440"/>
        <w:jc w:val="both"/>
        <w:textAlignment w:val="baseline"/>
        <w:rPr>
          <w:sz w:val="24"/>
          <w:szCs w:val="24"/>
          <w:lang w:eastAsia="en-US"/>
        </w:rPr>
      </w:pPr>
      <w:r>
        <w:rPr>
          <w:sz w:val="24"/>
          <w:szCs w:val="24"/>
          <w:lang w:eastAsia="en-US"/>
        </w:rPr>
        <w:t>or participation in a Lo</w:t>
      </w:r>
      <w:r>
        <w:rPr>
          <w:sz w:val="24"/>
          <w:szCs w:val="24"/>
          <w:lang w:val="es-ES" w:eastAsia="es-ES"/>
        </w:rPr>
        <w:t xml:space="preserve">an </w:t>
      </w:r>
      <w:r>
        <w:rPr>
          <w:sz w:val="24"/>
          <w:szCs w:val="24"/>
          <w:lang w:eastAsia="en-US"/>
        </w:rPr>
        <w:t>unless it also assigns or transfers a pro rata part of each of its Commitments in the other Facilities or participation in the other Loans.</w:t>
      </w:r>
    </w:p>
    <w:p w:rsidR="003331F0" w:rsidRDefault="003331F0">
      <w:pPr>
        <w:tabs>
          <w:tab w:val="left" w:pos="1440"/>
        </w:tabs>
        <w:kinsoku w:val="0"/>
        <w:overflowPunct w:val="0"/>
        <w:autoSpaceDE/>
        <w:autoSpaceDN/>
        <w:adjustRightInd/>
        <w:spacing w:before="238" w:line="275" w:lineRule="exact"/>
        <w:ind w:left="720"/>
        <w:textAlignment w:val="baseline"/>
        <w:rPr>
          <w:spacing w:val="8"/>
          <w:sz w:val="24"/>
          <w:szCs w:val="24"/>
          <w:lang w:eastAsia="en-US"/>
        </w:rPr>
      </w:pPr>
      <w:r>
        <w:rPr>
          <w:spacing w:val="8"/>
          <w:sz w:val="24"/>
          <w:szCs w:val="24"/>
          <w:lang w:eastAsia="en-US"/>
        </w:rPr>
        <w:t>(d)</w:t>
      </w:r>
      <w:r>
        <w:rPr>
          <w:spacing w:val="8"/>
          <w:sz w:val="24"/>
          <w:szCs w:val="24"/>
          <w:lang w:eastAsia="en-US"/>
        </w:rPr>
        <w:tab/>
        <w:t>A transfer will only be effective if the procedure set out in Clause 25.5</w:t>
      </w:r>
    </w:p>
    <w:p w:rsidR="003331F0" w:rsidRDefault="003331F0">
      <w:pPr>
        <w:kinsoku w:val="0"/>
        <w:overflowPunct w:val="0"/>
        <w:autoSpaceDE/>
        <w:autoSpaceDN/>
        <w:adjustRightInd/>
        <w:spacing w:before="2" w:after="1086" w:line="275" w:lineRule="exact"/>
        <w:ind w:left="1440"/>
        <w:textAlignment w:val="baseline"/>
        <w:rPr>
          <w:sz w:val="24"/>
          <w:szCs w:val="24"/>
          <w:lang w:eastAsia="en-US"/>
        </w:rPr>
      </w:pPr>
      <w:r>
        <w:rPr>
          <w:i/>
          <w:iCs/>
          <w:sz w:val="24"/>
          <w:szCs w:val="24"/>
          <w:lang w:eastAsia="en-US"/>
        </w:rPr>
        <w:t xml:space="preserve">(Procedure for transfer) </w:t>
      </w:r>
      <w:r>
        <w:rPr>
          <w:sz w:val="24"/>
          <w:szCs w:val="24"/>
          <w:lang w:eastAsia="en-US"/>
        </w:rPr>
        <w:t>is complied with.</w:t>
      </w:r>
    </w:p>
    <w:p w:rsidR="003331F0" w:rsidRDefault="003331F0">
      <w:pPr>
        <w:tabs>
          <w:tab w:val="left" w:pos="4176"/>
          <w:tab w:val="right" w:pos="9072"/>
        </w:tabs>
        <w:kinsoku w:val="0"/>
        <w:overflowPunct w:val="0"/>
        <w:autoSpaceDE/>
        <w:autoSpaceDN/>
        <w:adjustRightInd/>
        <w:spacing w:after="47" w:line="241"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- 140 -</w:t>
      </w:r>
      <w:r>
        <w:rPr>
          <w:sz w:val="24"/>
          <w:szCs w:val="24"/>
          <w:lang w:eastAsia="en-US"/>
        </w:rPr>
        <w:tab/>
      </w:r>
      <w:r>
        <w:rPr>
          <w:sz w:val="16"/>
          <w:szCs w:val="16"/>
          <w:lang w:eastAsia="en-US"/>
        </w:rPr>
        <w:t>70-40580707</w:t>
      </w:r>
    </w:p>
    <w:p w:rsidR="003331F0" w:rsidRDefault="003331F0">
      <w:pPr>
        <w:pageBreakBefore/>
        <w:tabs>
          <w:tab w:val="left" w:pos="1440"/>
        </w:tabs>
        <w:kinsoku w:val="0"/>
        <w:overflowPunct w:val="0"/>
        <w:autoSpaceDE/>
        <w:autoSpaceDN/>
        <w:adjustRightInd/>
        <w:spacing w:before="26" w:after="192" w:line="291" w:lineRule="exact"/>
        <w:ind w:left="720"/>
        <w:textAlignment w:val="baseline"/>
        <w:rPr>
          <w:spacing w:val="4"/>
          <w:sz w:val="27"/>
          <w:szCs w:val="27"/>
          <w:lang w:eastAsia="en-US"/>
        </w:rPr>
      </w:pPr>
      <w:r>
        <w:rPr>
          <w:spacing w:val="4"/>
          <w:sz w:val="24"/>
          <w:szCs w:val="24"/>
          <w:lang w:eastAsia="en-US"/>
        </w:rPr>
        <w:lastRenderedPageBreak/>
        <w:t>(e)</w:t>
      </w:r>
      <w:r>
        <w:rPr>
          <w:spacing w:val="4"/>
          <w:sz w:val="24"/>
          <w:szCs w:val="24"/>
          <w:lang w:eastAsia="en-US"/>
        </w:rPr>
        <w:tab/>
        <w:t>I</w:t>
      </w:r>
      <w:r>
        <w:rPr>
          <w:spacing w:val="4"/>
          <w:sz w:val="27"/>
          <w:szCs w:val="27"/>
          <w:lang w:eastAsia="en-US"/>
        </w:rPr>
        <w:t>f</w:t>
      </w:r>
    </w:p>
    <w:p w:rsidR="003331F0" w:rsidRDefault="003331F0">
      <w:pPr>
        <w:numPr>
          <w:ilvl w:val="0"/>
          <w:numId w:val="513"/>
        </w:numPr>
        <w:kinsoku w:val="0"/>
        <w:overflowPunct w:val="0"/>
        <w:autoSpaceDE/>
        <w:autoSpaceDN/>
        <w:adjustRightInd/>
        <w:spacing w:before="28" w:line="277" w:lineRule="exact"/>
        <w:jc w:val="both"/>
        <w:textAlignment w:val="baseline"/>
        <w:rPr>
          <w:sz w:val="24"/>
          <w:szCs w:val="24"/>
          <w:lang w:eastAsia="en-US"/>
        </w:rPr>
      </w:pPr>
      <w:r>
        <w:rPr>
          <w:sz w:val="24"/>
          <w:szCs w:val="24"/>
          <w:lang w:eastAsia="en-US"/>
        </w:rPr>
        <w:t>a Lender assigns, or transfers or otherwise disposes of any of its rights or obligations under the Finance Documents or changes its Facility Office; and</w:t>
      </w:r>
    </w:p>
    <w:p w:rsidR="003331F0" w:rsidRDefault="003331F0">
      <w:pPr>
        <w:numPr>
          <w:ilvl w:val="0"/>
          <w:numId w:val="513"/>
        </w:numPr>
        <w:kinsoku w:val="0"/>
        <w:overflowPunct w:val="0"/>
        <w:autoSpaceDE/>
        <w:autoSpaceDN/>
        <w:adjustRightInd/>
        <w:spacing w:before="243" w:line="276" w:lineRule="exact"/>
        <w:jc w:val="both"/>
        <w:textAlignment w:val="baseline"/>
        <w:rPr>
          <w:i/>
          <w:iCs/>
          <w:sz w:val="24"/>
          <w:szCs w:val="24"/>
          <w:lang w:eastAsia="en-US"/>
        </w:rPr>
      </w:pPr>
      <w:r>
        <w:rPr>
          <w:sz w:val="24"/>
          <w:szCs w:val="24"/>
          <w:lang w:eastAsia="en-US"/>
        </w:rPr>
        <w:t>as a result of circumstances existing at the date the assignment, tr</w:t>
      </w:r>
      <w:r>
        <w:rPr>
          <w:sz w:val="24"/>
          <w:szCs w:val="24"/>
          <w:lang w:val="es-ES" w:eastAsia="es-ES"/>
        </w:rPr>
        <w:t>an</w:t>
      </w:r>
      <w:r>
        <w:rPr>
          <w:sz w:val="24"/>
          <w:szCs w:val="24"/>
          <w:lang w:eastAsia="en-US"/>
        </w:rPr>
        <w:t xml:space="preserve">sfer, disposal or change occurs, an Obligor would be obliged to make a payment to the New Lender or Lender acting through its new Facility Office under Clause 12 </w:t>
      </w:r>
      <w:r>
        <w:rPr>
          <w:i/>
          <w:iCs/>
          <w:sz w:val="24"/>
          <w:szCs w:val="24"/>
          <w:lang w:eastAsia="en-US"/>
        </w:rPr>
        <w:t xml:space="preserve">(Tax gross-up and indemnities) </w:t>
      </w:r>
      <w:r>
        <w:rPr>
          <w:sz w:val="24"/>
          <w:szCs w:val="24"/>
          <w:lang w:eastAsia="en-US"/>
        </w:rPr>
        <w:t xml:space="preserve">or Clause 13 </w:t>
      </w:r>
      <w:r>
        <w:rPr>
          <w:i/>
          <w:iCs/>
          <w:sz w:val="24"/>
          <w:szCs w:val="24"/>
          <w:lang w:eastAsia="en-US"/>
        </w:rPr>
        <w:t>(Increased costs),</w:t>
      </w:r>
    </w:p>
    <w:p w:rsidR="003331F0" w:rsidRDefault="003331F0">
      <w:pPr>
        <w:kinsoku w:val="0"/>
        <w:overflowPunct w:val="0"/>
        <w:autoSpaceDE/>
        <w:autoSpaceDN/>
        <w:adjustRightInd/>
        <w:spacing w:before="239" w:line="276" w:lineRule="exact"/>
        <w:ind w:left="1440"/>
        <w:jc w:val="both"/>
        <w:textAlignment w:val="baseline"/>
        <w:rPr>
          <w:sz w:val="24"/>
          <w:szCs w:val="24"/>
          <w:lang w:eastAsia="en-US"/>
        </w:rPr>
      </w:pPr>
      <w:r>
        <w:rPr>
          <w:sz w:val="24"/>
          <w:szCs w:val="24"/>
          <w:lang w:eastAsia="en-US"/>
        </w:rPr>
        <w:t>then the New Lender or Lender acting through its new Facility Office is only entitled to receive payment under those Clauses to the same extent as the Existing Lender or Lender acting through its previous Facility Office would have been if the assignment, transfer, disposal or change had not occurred. This paragraph (e) shall not apply in respect of an assignment or transfer made in the ordinary course of the primary syndication of the Facility.</w:t>
      </w:r>
    </w:p>
    <w:p w:rsidR="003331F0" w:rsidRDefault="003331F0">
      <w:pPr>
        <w:numPr>
          <w:ilvl w:val="0"/>
          <w:numId w:val="514"/>
        </w:numPr>
        <w:kinsoku w:val="0"/>
        <w:overflowPunct w:val="0"/>
        <w:autoSpaceDE/>
        <w:autoSpaceDN/>
        <w:adjustRightInd/>
        <w:spacing w:before="240" w:line="276" w:lineRule="exact"/>
        <w:jc w:val="both"/>
        <w:textAlignment w:val="baseline"/>
        <w:rPr>
          <w:spacing w:val="1"/>
          <w:sz w:val="24"/>
          <w:szCs w:val="24"/>
          <w:lang w:eastAsia="en-US"/>
        </w:rPr>
      </w:pPr>
      <w:r>
        <w:rPr>
          <w:spacing w:val="1"/>
          <w:sz w:val="24"/>
          <w:szCs w:val="24"/>
          <w:lang w:eastAsia="en-US"/>
        </w:rPr>
        <w:t>Each New Lender, by executing the relevant Transfer Certificate or Assignment Agreement confirms, for the avoidance of doubt, that the Agent has authority to execute on its behalf any amendment or waiver that has been approved by or on behalf of the requisite Lender or Lenders in accordance with this Agreement on or prior to the date on which the transfer or assignment becomes effective in accordance with this Agreement and that it is bound by that decision to the same extent as the Existing Lender would have been had it remained a Lender.</w:t>
      </w:r>
    </w:p>
    <w:p w:rsidR="003331F0" w:rsidRDefault="003331F0">
      <w:pPr>
        <w:numPr>
          <w:ilvl w:val="0"/>
          <w:numId w:val="514"/>
        </w:numPr>
        <w:kinsoku w:val="0"/>
        <w:overflowPunct w:val="0"/>
        <w:autoSpaceDE/>
        <w:autoSpaceDN/>
        <w:adjustRightInd/>
        <w:spacing w:before="240" w:line="275" w:lineRule="exact"/>
        <w:jc w:val="both"/>
        <w:textAlignment w:val="baseline"/>
        <w:rPr>
          <w:sz w:val="24"/>
          <w:szCs w:val="24"/>
          <w:lang w:eastAsia="en-US"/>
        </w:rPr>
      </w:pPr>
      <w:r>
        <w:rPr>
          <w:sz w:val="24"/>
          <w:szCs w:val="24"/>
          <w:lang w:eastAsia="en-US"/>
        </w:rPr>
        <w:t>Nothing in any Finance Document shall be construed as prohibiting a Lender from creating Security over any or all of its rights under the Finance Documents (including any Security created under the Finance Documents) in favour of any person at any time.</w:t>
      </w:r>
    </w:p>
    <w:p w:rsidR="003331F0" w:rsidRDefault="003331F0">
      <w:pPr>
        <w:kinsoku w:val="0"/>
        <w:overflowPunct w:val="0"/>
        <w:autoSpaceDE/>
        <w:autoSpaceDN/>
        <w:adjustRightInd/>
        <w:spacing w:before="243" w:line="277" w:lineRule="exact"/>
        <w:textAlignment w:val="baseline"/>
        <w:rPr>
          <w:b/>
          <w:bCs/>
          <w:spacing w:val="7"/>
          <w:sz w:val="24"/>
          <w:szCs w:val="24"/>
          <w:lang w:eastAsia="en-US"/>
        </w:rPr>
      </w:pPr>
      <w:r>
        <w:rPr>
          <w:spacing w:val="7"/>
          <w:sz w:val="24"/>
          <w:szCs w:val="24"/>
          <w:lang w:eastAsia="en-US"/>
        </w:rPr>
        <w:t xml:space="preserve">25.3 </w:t>
      </w:r>
      <w:r>
        <w:rPr>
          <w:b/>
          <w:bCs/>
          <w:spacing w:val="7"/>
          <w:sz w:val="24"/>
          <w:szCs w:val="24"/>
          <w:lang w:eastAsia="en-US"/>
        </w:rPr>
        <w:t>Assignment or transfer fee</w:t>
      </w:r>
    </w:p>
    <w:p w:rsidR="003331F0" w:rsidRDefault="003331F0">
      <w:pPr>
        <w:kinsoku w:val="0"/>
        <w:overflowPunct w:val="0"/>
        <w:autoSpaceDE/>
        <w:autoSpaceDN/>
        <w:adjustRightInd/>
        <w:spacing w:before="234" w:line="278" w:lineRule="exact"/>
        <w:ind w:left="720"/>
        <w:textAlignment w:val="baseline"/>
        <w:rPr>
          <w:sz w:val="24"/>
          <w:szCs w:val="24"/>
          <w:lang w:eastAsia="en-US"/>
        </w:rPr>
      </w:pPr>
      <w:r>
        <w:rPr>
          <w:sz w:val="24"/>
          <w:szCs w:val="24"/>
          <w:lang w:eastAsia="en-US"/>
        </w:rPr>
        <w:t>The New Lender shall, on the date upon which an assignment or transfer takes effect, pay to the Agent (for its own account) a fee of EUR1,500.</w:t>
      </w:r>
    </w:p>
    <w:p w:rsidR="003331F0" w:rsidRDefault="003331F0">
      <w:pPr>
        <w:kinsoku w:val="0"/>
        <w:overflowPunct w:val="0"/>
        <w:autoSpaceDE/>
        <w:autoSpaceDN/>
        <w:adjustRightInd/>
        <w:spacing w:before="243" w:line="277" w:lineRule="exact"/>
        <w:textAlignment w:val="baseline"/>
        <w:rPr>
          <w:b/>
          <w:bCs/>
          <w:spacing w:val="4"/>
          <w:sz w:val="24"/>
          <w:szCs w:val="24"/>
          <w:lang w:eastAsia="en-US"/>
        </w:rPr>
      </w:pPr>
      <w:r>
        <w:rPr>
          <w:spacing w:val="4"/>
          <w:sz w:val="24"/>
          <w:szCs w:val="24"/>
          <w:lang w:eastAsia="en-US"/>
        </w:rPr>
        <w:t xml:space="preserve">25.4 </w:t>
      </w:r>
      <w:r>
        <w:rPr>
          <w:b/>
          <w:bCs/>
          <w:spacing w:val="4"/>
          <w:sz w:val="24"/>
          <w:szCs w:val="24"/>
          <w:lang w:eastAsia="en-US"/>
        </w:rPr>
        <w:t>Limitation of responsibility of Existing Lenders</w:t>
      </w:r>
    </w:p>
    <w:p w:rsidR="003331F0" w:rsidRDefault="003331F0">
      <w:pPr>
        <w:tabs>
          <w:tab w:val="left" w:pos="1368"/>
        </w:tabs>
        <w:kinsoku w:val="0"/>
        <w:overflowPunct w:val="0"/>
        <w:autoSpaceDE/>
        <w:autoSpaceDN/>
        <w:adjustRightInd/>
        <w:spacing w:before="238" w:line="274" w:lineRule="exact"/>
        <w:ind w:left="720"/>
        <w:textAlignment w:val="baseline"/>
        <w:rPr>
          <w:spacing w:val="11"/>
          <w:sz w:val="24"/>
          <w:szCs w:val="24"/>
          <w:lang w:eastAsia="en-US"/>
        </w:rPr>
      </w:pPr>
      <w:r>
        <w:rPr>
          <w:spacing w:val="11"/>
          <w:sz w:val="24"/>
          <w:szCs w:val="24"/>
          <w:lang w:eastAsia="en-US"/>
        </w:rPr>
        <w:t>(a)</w:t>
      </w:r>
      <w:r>
        <w:rPr>
          <w:spacing w:val="11"/>
          <w:sz w:val="24"/>
          <w:szCs w:val="24"/>
          <w:lang w:eastAsia="en-US"/>
        </w:rPr>
        <w:tab/>
        <w:t>Unless expressly agreed to the contrary, an Existing Lender makes no</w:t>
      </w:r>
    </w:p>
    <w:p w:rsidR="003331F0" w:rsidRDefault="003331F0">
      <w:pPr>
        <w:kinsoku w:val="0"/>
        <w:overflowPunct w:val="0"/>
        <w:autoSpaceDE/>
        <w:autoSpaceDN/>
        <w:adjustRightInd/>
        <w:spacing w:line="274" w:lineRule="exact"/>
        <w:ind w:left="1440"/>
        <w:textAlignment w:val="baseline"/>
        <w:rPr>
          <w:sz w:val="24"/>
          <w:szCs w:val="24"/>
          <w:lang w:eastAsia="en-US"/>
        </w:rPr>
      </w:pPr>
      <w:r>
        <w:rPr>
          <w:sz w:val="24"/>
          <w:szCs w:val="24"/>
          <w:lang w:eastAsia="en-US"/>
        </w:rPr>
        <w:t>representation or warranty and assumes no responsibility to a New Lender for:</w:t>
      </w:r>
    </w:p>
    <w:p w:rsidR="003331F0" w:rsidRDefault="003331F0">
      <w:pPr>
        <w:numPr>
          <w:ilvl w:val="0"/>
          <w:numId w:val="515"/>
        </w:numPr>
        <w:kinsoku w:val="0"/>
        <w:overflowPunct w:val="0"/>
        <w:autoSpaceDE/>
        <w:autoSpaceDN/>
        <w:adjustRightInd/>
        <w:spacing w:before="238" w:line="277" w:lineRule="exact"/>
        <w:jc w:val="both"/>
        <w:textAlignment w:val="baseline"/>
        <w:rPr>
          <w:sz w:val="24"/>
          <w:szCs w:val="24"/>
          <w:lang w:eastAsia="en-US"/>
        </w:rPr>
      </w:pPr>
      <w:r>
        <w:rPr>
          <w:sz w:val="24"/>
          <w:szCs w:val="24"/>
          <w:lang w:eastAsia="en-US"/>
        </w:rPr>
        <w:t>the legality, validity, effectiveness, adequacy or enforceability of the Finance Documents, the Transaction Security or any other documents;</w:t>
      </w:r>
    </w:p>
    <w:p w:rsidR="003331F0" w:rsidRDefault="003331F0">
      <w:pPr>
        <w:numPr>
          <w:ilvl w:val="0"/>
          <w:numId w:val="515"/>
        </w:numPr>
        <w:kinsoku w:val="0"/>
        <w:overflowPunct w:val="0"/>
        <w:autoSpaceDE/>
        <w:autoSpaceDN/>
        <w:adjustRightInd/>
        <w:spacing w:before="243" w:line="274" w:lineRule="exact"/>
        <w:jc w:val="both"/>
        <w:textAlignment w:val="baseline"/>
        <w:rPr>
          <w:sz w:val="24"/>
          <w:szCs w:val="24"/>
          <w:lang w:eastAsia="en-US"/>
        </w:rPr>
      </w:pPr>
      <w:r>
        <w:rPr>
          <w:sz w:val="24"/>
          <w:szCs w:val="24"/>
          <w:lang w:eastAsia="en-US"/>
        </w:rPr>
        <w:t>the financial condition of any Obligor or the Ultimate Parent;</w:t>
      </w:r>
    </w:p>
    <w:p w:rsidR="003331F0" w:rsidRDefault="003331F0">
      <w:pPr>
        <w:numPr>
          <w:ilvl w:val="0"/>
          <w:numId w:val="516"/>
        </w:numPr>
        <w:kinsoku w:val="0"/>
        <w:overflowPunct w:val="0"/>
        <w:autoSpaceDE/>
        <w:autoSpaceDN/>
        <w:adjustRightInd/>
        <w:spacing w:before="239" w:after="994" w:line="276" w:lineRule="exact"/>
        <w:jc w:val="both"/>
        <w:textAlignment w:val="baseline"/>
        <w:rPr>
          <w:sz w:val="24"/>
          <w:szCs w:val="24"/>
          <w:lang w:eastAsia="en-US"/>
        </w:rPr>
      </w:pPr>
      <w:r>
        <w:rPr>
          <w:sz w:val="24"/>
          <w:szCs w:val="24"/>
          <w:lang w:eastAsia="en-US"/>
        </w:rPr>
        <w:t>the perform</w:t>
      </w:r>
      <w:r>
        <w:rPr>
          <w:sz w:val="24"/>
          <w:szCs w:val="24"/>
          <w:lang w:val="es-ES" w:eastAsia="es-ES"/>
        </w:rPr>
        <w:t>an</w:t>
      </w:r>
      <w:r>
        <w:rPr>
          <w:sz w:val="24"/>
          <w:szCs w:val="24"/>
          <w:lang w:eastAsia="en-US"/>
        </w:rPr>
        <w:t>ce and observance by any Obligor or the Ultimate Parent of its obligations under the Finance Documents or any other documents; or</w:t>
      </w:r>
    </w:p>
    <w:p w:rsidR="003331F0" w:rsidRDefault="003331F0">
      <w:pPr>
        <w:tabs>
          <w:tab w:val="left" w:pos="4176"/>
          <w:tab w:val="right" w:pos="9072"/>
        </w:tabs>
        <w:kinsoku w:val="0"/>
        <w:overflowPunct w:val="0"/>
        <w:autoSpaceDE/>
        <w:autoSpaceDN/>
        <w:adjustRightInd/>
        <w:spacing w:after="52" w:line="233"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- 141 -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3" w:line="274" w:lineRule="exact"/>
        <w:ind w:left="720" w:hanging="720"/>
        <w:textAlignment w:val="baseline"/>
        <w:rPr>
          <w:sz w:val="24"/>
          <w:szCs w:val="24"/>
          <w:lang w:eastAsia="en-US"/>
        </w:rPr>
      </w:pPr>
      <w:r>
        <w:rPr>
          <w:sz w:val="24"/>
          <w:szCs w:val="24"/>
          <w:lang w:eastAsia="en-US"/>
        </w:rPr>
        <w:lastRenderedPageBreak/>
        <w:t>(iv) the accuracy of any statements (whether written or oral) made in or in connection with any Finance Document or any other document,</w:t>
      </w:r>
    </w:p>
    <w:p w:rsidR="003331F0" w:rsidRDefault="003331F0">
      <w:pPr>
        <w:kinsoku w:val="0"/>
        <w:overflowPunct w:val="0"/>
        <w:autoSpaceDE/>
        <w:autoSpaceDN/>
        <w:adjustRightInd/>
        <w:spacing w:before="243" w:line="275" w:lineRule="exact"/>
        <w:textAlignment w:val="baseline"/>
        <w:rPr>
          <w:sz w:val="24"/>
          <w:szCs w:val="24"/>
          <w:lang w:eastAsia="en-US"/>
        </w:rPr>
      </w:pPr>
      <w:r>
        <w:rPr>
          <w:sz w:val="24"/>
          <w:szCs w:val="24"/>
          <w:lang w:eastAsia="en-US"/>
        </w:rPr>
        <w:t>and any representations or warranties implied by law are excluded.</w:t>
      </w:r>
    </w:p>
    <w:p w:rsidR="003331F0" w:rsidRDefault="003331F0">
      <w:pPr>
        <w:kinsoku w:val="0"/>
        <w:overflowPunct w:val="0"/>
        <w:autoSpaceDE/>
        <w:autoSpaceDN/>
        <w:adjustRightInd/>
        <w:spacing w:before="234" w:line="279" w:lineRule="exact"/>
        <w:jc w:val="both"/>
        <w:textAlignment w:val="baseline"/>
        <w:rPr>
          <w:sz w:val="24"/>
          <w:szCs w:val="24"/>
          <w:lang w:eastAsia="en-US"/>
        </w:rPr>
      </w:pPr>
      <w:r>
        <w:rPr>
          <w:sz w:val="24"/>
          <w:szCs w:val="24"/>
          <w:lang w:eastAsia="en-US"/>
        </w:rPr>
        <w:t>Each New Lender confirms to the Existing Lender and the other Finance Parties that it:</w:t>
      </w:r>
    </w:p>
    <w:p w:rsidR="003331F0" w:rsidRDefault="003331F0">
      <w:pPr>
        <w:numPr>
          <w:ilvl w:val="0"/>
          <w:numId w:val="517"/>
        </w:numPr>
        <w:tabs>
          <w:tab w:val="right" w:pos="9072"/>
        </w:tabs>
        <w:kinsoku w:val="0"/>
        <w:overflowPunct w:val="0"/>
        <w:autoSpaceDE/>
        <w:autoSpaceDN/>
        <w:adjustRightInd/>
        <w:spacing w:before="235" w:line="277" w:lineRule="exact"/>
        <w:jc w:val="both"/>
        <w:textAlignment w:val="baseline"/>
        <w:rPr>
          <w:sz w:val="24"/>
          <w:szCs w:val="24"/>
          <w:lang w:eastAsia="en-US"/>
        </w:rPr>
      </w:pPr>
      <w:r>
        <w:rPr>
          <w:sz w:val="24"/>
          <w:szCs w:val="24"/>
          <w:lang w:eastAsia="en-US"/>
        </w:rPr>
        <w:t>has made (and shall continue to make) its own independent</w:t>
      </w:r>
      <w:r>
        <w:rPr>
          <w:sz w:val="24"/>
          <w:szCs w:val="24"/>
          <w:lang w:eastAsia="en-US"/>
        </w:rPr>
        <w:br/>
        <w:t>investigation and assessment of the financial condition and affairs of each Obligor and its related entities in connection with its participation in this Agreement and has not relied exclusively on any information provided to it by the Existing Lender in connection with any Finance Document; and</w:t>
      </w:r>
    </w:p>
    <w:p w:rsidR="003331F0" w:rsidRDefault="003331F0">
      <w:pPr>
        <w:numPr>
          <w:ilvl w:val="0"/>
          <w:numId w:val="517"/>
        </w:numPr>
        <w:tabs>
          <w:tab w:val="right" w:pos="9072"/>
        </w:tabs>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will continue to make its own independent appraisal of the</w:t>
      </w:r>
      <w:r>
        <w:rPr>
          <w:sz w:val="24"/>
          <w:szCs w:val="24"/>
          <w:lang w:eastAsia="en-US"/>
        </w:rPr>
        <w:br/>
        <w:t>creditworthiness of each Obligor and the Ultimate Parent and its related entities whilst any amount is or may be outstanding under the Finance Documents or any Commitment is in force.</w:t>
      </w:r>
    </w:p>
    <w:p w:rsidR="003331F0" w:rsidRDefault="003331F0">
      <w:pPr>
        <w:tabs>
          <w:tab w:val="left" w:pos="1368"/>
        </w:tabs>
        <w:kinsoku w:val="0"/>
        <w:overflowPunct w:val="0"/>
        <w:autoSpaceDE/>
        <w:autoSpaceDN/>
        <w:adjustRightInd/>
        <w:spacing w:before="239" w:line="275" w:lineRule="exact"/>
        <w:ind w:left="720"/>
        <w:textAlignment w:val="baseline"/>
        <w:rPr>
          <w:sz w:val="24"/>
          <w:szCs w:val="24"/>
          <w:lang w:eastAsia="en-US"/>
        </w:rPr>
      </w:pPr>
      <w:r>
        <w:rPr>
          <w:sz w:val="24"/>
          <w:szCs w:val="24"/>
          <w:lang w:eastAsia="en-US"/>
        </w:rPr>
        <w:t>(c)</w:t>
      </w:r>
      <w:r>
        <w:rPr>
          <w:sz w:val="24"/>
          <w:szCs w:val="24"/>
          <w:lang w:eastAsia="en-US"/>
        </w:rPr>
        <w:tab/>
        <w:t>Nothing in any Finance Document obliges an Existing Lender to:</w:t>
      </w:r>
    </w:p>
    <w:p w:rsidR="003331F0" w:rsidRDefault="003331F0">
      <w:pPr>
        <w:numPr>
          <w:ilvl w:val="0"/>
          <w:numId w:val="518"/>
        </w:numPr>
        <w:tabs>
          <w:tab w:val="right" w:pos="9072"/>
        </w:tabs>
        <w:kinsoku w:val="0"/>
        <w:overflowPunct w:val="0"/>
        <w:autoSpaceDE/>
        <w:autoSpaceDN/>
        <w:adjustRightInd/>
        <w:spacing w:before="240" w:line="277" w:lineRule="exact"/>
        <w:jc w:val="both"/>
        <w:textAlignment w:val="baseline"/>
        <w:rPr>
          <w:sz w:val="24"/>
          <w:szCs w:val="24"/>
          <w:lang w:eastAsia="en-US"/>
        </w:rPr>
      </w:pPr>
      <w:r>
        <w:rPr>
          <w:sz w:val="24"/>
          <w:szCs w:val="24"/>
          <w:lang w:eastAsia="en-US"/>
        </w:rPr>
        <w:t>accept a re-transfer or re-assignment from a New Lender of any of the</w:t>
      </w:r>
      <w:r>
        <w:rPr>
          <w:sz w:val="24"/>
          <w:szCs w:val="24"/>
          <w:lang w:eastAsia="en-US"/>
        </w:rPr>
        <w:br/>
        <w:t>rights and obligations assigned, or transferred or disposed of under this Clause 25; or</w:t>
      </w:r>
    </w:p>
    <w:p w:rsidR="003331F0" w:rsidRDefault="003331F0">
      <w:pPr>
        <w:numPr>
          <w:ilvl w:val="0"/>
          <w:numId w:val="518"/>
        </w:numPr>
        <w:tabs>
          <w:tab w:val="right" w:pos="9072"/>
        </w:tabs>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support any losses directly or indirectly incurred by the New Lender by</w:t>
      </w:r>
      <w:r>
        <w:rPr>
          <w:sz w:val="24"/>
          <w:szCs w:val="24"/>
          <w:lang w:eastAsia="en-US"/>
        </w:rPr>
        <w:br/>
        <w:t>reason of the non-performance by any Obligor of its obligations under the Finance Documents or otherwise.</w:t>
      </w:r>
    </w:p>
    <w:p w:rsidR="003331F0" w:rsidRDefault="003331F0">
      <w:pPr>
        <w:kinsoku w:val="0"/>
        <w:overflowPunct w:val="0"/>
        <w:autoSpaceDE/>
        <w:autoSpaceDN/>
        <w:adjustRightInd/>
        <w:spacing w:before="243" w:line="278" w:lineRule="exact"/>
        <w:textAlignment w:val="baseline"/>
        <w:rPr>
          <w:b/>
          <w:bCs/>
          <w:spacing w:val="8"/>
          <w:sz w:val="24"/>
          <w:szCs w:val="24"/>
          <w:lang w:eastAsia="en-US"/>
        </w:rPr>
      </w:pPr>
      <w:r>
        <w:rPr>
          <w:spacing w:val="8"/>
          <w:sz w:val="24"/>
          <w:szCs w:val="24"/>
          <w:lang w:eastAsia="en-US"/>
        </w:rPr>
        <w:t xml:space="preserve">25.5 </w:t>
      </w:r>
      <w:r>
        <w:rPr>
          <w:b/>
          <w:bCs/>
          <w:spacing w:val="8"/>
          <w:sz w:val="24"/>
          <w:szCs w:val="24"/>
          <w:lang w:eastAsia="en-US"/>
        </w:rPr>
        <w:t>Procedure for transfer</w:t>
      </w:r>
    </w:p>
    <w:p w:rsidR="003331F0" w:rsidRDefault="003331F0">
      <w:pPr>
        <w:numPr>
          <w:ilvl w:val="0"/>
          <w:numId w:val="519"/>
        </w:numPr>
        <w:tabs>
          <w:tab w:val="right" w:pos="9072"/>
        </w:tabs>
        <w:kinsoku w:val="0"/>
        <w:overflowPunct w:val="0"/>
        <w:autoSpaceDE/>
        <w:autoSpaceDN/>
        <w:adjustRightInd/>
        <w:spacing w:before="241" w:after="235" w:line="275" w:lineRule="exact"/>
        <w:jc w:val="both"/>
        <w:textAlignment w:val="baseline"/>
        <w:rPr>
          <w:sz w:val="24"/>
          <w:szCs w:val="24"/>
          <w:lang w:eastAsia="en-US"/>
        </w:rPr>
      </w:pPr>
      <w:r>
        <w:rPr>
          <w:sz w:val="24"/>
          <w:szCs w:val="24"/>
          <w:lang w:eastAsia="en-US"/>
        </w:rPr>
        <w:t xml:space="preserve">Subject to the conditions set out in Clause 25.2 </w:t>
      </w:r>
      <w:r>
        <w:rPr>
          <w:i/>
          <w:iCs/>
          <w:sz w:val="24"/>
          <w:szCs w:val="24"/>
          <w:lang w:eastAsia="en-US"/>
        </w:rPr>
        <w:t>(Conditions of assignment or</w:t>
      </w:r>
      <w:r>
        <w:rPr>
          <w:i/>
          <w:iCs/>
          <w:sz w:val="24"/>
          <w:szCs w:val="24"/>
          <w:lang w:eastAsia="en-US"/>
        </w:rPr>
        <w:br/>
        <w:t xml:space="preserve">transfer) </w:t>
      </w:r>
      <w:r>
        <w:rPr>
          <w:sz w:val="24"/>
          <w:szCs w:val="24"/>
          <w:lang w:eastAsia="en-US"/>
        </w:rPr>
        <w:t>a transfer is effected in accordance with paragraph (c) below when the Agent executes an otherwise duly completed Transfer Certificate delivered to it by the Existing Lender and the New Lender. The Agent shall, subject to paragraph (b) below, as soon as reasonably practicable after receipt by it of a duly completed Transfer Certificate appearing on its face to comply with the terms of this Agreement and delivered in accordance with the terms of this Agreement, execute that Transfer Certificate.</w:t>
      </w:r>
    </w:p>
    <w:tbl>
      <w:tblPr>
        <w:tblW w:w="0" w:type="auto"/>
        <w:tblLayout w:type="fixed"/>
        <w:tblCellMar>
          <w:left w:w="0" w:type="dxa"/>
          <w:right w:w="0" w:type="dxa"/>
        </w:tblCellMar>
        <w:tblLook w:val="0000" w:firstRow="0" w:lastRow="0" w:firstColumn="0" w:lastColumn="0" w:noHBand="0" w:noVBand="0"/>
      </w:tblPr>
      <w:tblGrid>
        <w:gridCol w:w="1224"/>
        <w:gridCol w:w="7856"/>
      </w:tblGrid>
      <w:tr w:rsidR="003331F0">
        <w:tblPrEx>
          <w:tblCellMar>
            <w:top w:w="0" w:type="dxa"/>
            <w:left w:w="0" w:type="dxa"/>
            <w:bottom w:w="0" w:type="dxa"/>
            <w:right w:w="0" w:type="dxa"/>
          </w:tblCellMar>
        </w:tblPrEx>
        <w:trPr>
          <w:trHeight w:hRule="exact" w:val="1329"/>
        </w:trPr>
        <w:tc>
          <w:tcPr>
            <w:tcW w:w="1224" w:type="dxa"/>
            <w:tcBorders>
              <w:top w:val="nil"/>
              <w:left w:val="nil"/>
              <w:bottom w:val="nil"/>
              <w:right w:val="nil"/>
            </w:tcBorders>
          </w:tcPr>
          <w:p w:rsidR="003331F0" w:rsidRDefault="003331F0">
            <w:pPr>
              <w:numPr>
                <w:ilvl w:val="0"/>
                <w:numId w:val="520"/>
              </w:numPr>
              <w:kinsoku w:val="0"/>
              <w:overflowPunct w:val="0"/>
              <w:autoSpaceDE/>
              <w:autoSpaceDN/>
              <w:adjustRightInd/>
              <w:spacing w:before="43" w:after="989" w:line="283" w:lineRule="exact"/>
              <w:ind w:right="123"/>
              <w:jc w:val="right"/>
              <w:textAlignment w:val="baseline"/>
              <w:rPr>
                <w:spacing w:val="281"/>
                <w:sz w:val="24"/>
                <w:szCs w:val="24"/>
                <w:lang w:eastAsia="en-US"/>
              </w:rPr>
            </w:pPr>
          </w:p>
        </w:tc>
        <w:tc>
          <w:tcPr>
            <w:tcW w:w="7856" w:type="dxa"/>
            <w:tcBorders>
              <w:top w:val="nil"/>
              <w:left w:val="nil"/>
              <w:bottom w:val="nil"/>
              <w:right w:val="nil"/>
            </w:tcBorders>
          </w:tcPr>
          <w:p w:rsidR="003331F0" w:rsidRDefault="003331F0">
            <w:pPr>
              <w:kinsoku w:val="0"/>
              <w:overflowPunct w:val="0"/>
              <w:autoSpaceDE/>
              <w:autoSpaceDN/>
              <w:adjustRightInd/>
              <w:spacing w:line="263" w:lineRule="exact"/>
              <w:ind w:left="216"/>
              <w:jc w:val="both"/>
              <w:textAlignment w:val="baseline"/>
              <w:rPr>
                <w:sz w:val="24"/>
                <w:szCs w:val="24"/>
                <w:lang w:eastAsia="en-US"/>
              </w:rPr>
            </w:pPr>
            <w:r>
              <w:rPr>
                <w:sz w:val="24"/>
                <w:szCs w:val="24"/>
                <w:lang w:eastAsia="en-US"/>
              </w:rPr>
              <w:t>The Agent shall only be obliged to execute a Transfer Certificate delivered to it by the Existing Lender and the New Lender once it is satisfied that it has complied with all necessary "know your customer" or other similar checks under all applicable laws and regulations in relation to the transfer to such New Lender.</w:t>
            </w:r>
          </w:p>
        </w:tc>
      </w:tr>
    </w:tbl>
    <w:p w:rsidR="003331F0" w:rsidRDefault="003331F0">
      <w:pPr>
        <w:kinsoku w:val="0"/>
        <w:overflowPunct w:val="0"/>
        <w:autoSpaceDE/>
        <w:autoSpaceDN/>
        <w:adjustRightInd/>
        <w:spacing w:after="268" w:line="20" w:lineRule="exact"/>
        <w:textAlignment w:val="baseline"/>
        <w:rPr>
          <w:sz w:val="24"/>
          <w:szCs w:val="24"/>
        </w:rPr>
      </w:pPr>
    </w:p>
    <w:p w:rsidR="003331F0" w:rsidRDefault="003331F0">
      <w:pPr>
        <w:numPr>
          <w:ilvl w:val="0"/>
          <w:numId w:val="519"/>
        </w:numPr>
        <w:kinsoku w:val="0"/>
        <w:overflowPunct w:val="0"/>
        <w:autoSpaceDE/>
        <w:autoSpaceDN/>
        <w:adjustRightInd/>
        <w:spacing w:line="274" w:lineRule="exact"/>
        <w:textAlignment w:val="baseline"/>
        <w:rPr>
          <w:sz w:val="24"/>
          <w:szCs w:val="24"/>
        </w:rPr>
      </w:pPr>
      <w:r>
        <w:rPr>
          <w:sz w:val="24"/>
          <w:szCs w:val="24"/>
        </w:rPr>
        <w:t xml:space="preserve">Subject to Clause 25.9 </w:t>
      </w:r>
      <w:r>
        <w:rPr>
          <w:i/>
          <w:iCs/>
          <w:sz w:val="24"/>
          <w:szCs w:val="24"/>
        </w:rPr>
        <w:t xml:space="preserve">(Pro rata interest settlement), </w:t>
      </w:r>
      <w:r>
        <w:rPr>
          <w:sz w:val="24"/>
          <w:szCs w:val="24"/>
        </w:rPr>
        <w:t>on the Transfer Date:</w:t>
      </w:r>
    </w:p>
    <w:p w:rsidR="003331F0" w:rsidRDefault="003331F0">
      <w:pPr>
        <w:tabs>
          <w:tab w:val="right" w:pos="9000"/>
        </w:tabs>
        <w:kinsoku w:val="0"/>
        <w:overflowPunct w:val="0"/>
        <w:autoSpaceDE/>
        <w:autoSpaceDN/>
        <w:adjustRightInd/>
        <w:spacing w:before="188" w:line="328" w:lineRule="exact"/>
        <w:ind w:left="1440"/>
        <w:textAlignment w:val="baseline"/>
        <w:rPr>
          <w:sz w:val="24"/>
          <w:szCs w:val="24"/>
          <w:lang w:eastAsia="en-US"/>
        </w:rPr>
      </w:pPr>
      <w:r>
        <w:rPr>
          <w:sz w:val="24"/>
          <w:szCs w:val="24"/>
          <w:lang w:val="es-ES" w:eastAsia="es-ES"/>
        </w:rPr>
        <w:t>(i)</w:t>
      </w:r>
      <w:r>
        <w:rPr>
          <w:sz w:val="24"/>
          <w:szCs w:val="24"/>
          <w:lang w:val="es-ES" w:eastAsia="es-ES"/>
        </w:rPr>
        <w:tab/>
      </w:r>
      <w:r>
        <w:rPr>
          <w:sz w:val="24"/>
          <w:szCs w:val="24"/>
          <w:lang w:eastAsia="en-US"/>
        </w:rPr>
        <w:t>to the extent that in the Transfer Certificate the Existing Lender seeks</w:t>
      </w:r>
    </w:p>
    <w:p w:rsidR="003331F0" w:rsidRDefault="003331F0">
      <w:pPr>
        <w:kinsoku w:val="0"/>
        <w:overflowPunct w:val="0"/>
        <w:autoSpaceDE/>
        <w:autoSpaceDN/>
        <w:adjustRightInd/>
        <w:spacing w:after="715" w:line="277" w:lineRule="exact"/>
        <w:ind w:left="2160"/>
        <w:jc w:val="both"/>
        <w:textAlignment w:val="baseline"/>
        <w:rPr>
          <w:sz w:val="24"/>
          <w:szCs w:val="24"/>
          <w:lang w:eastAsia="en-US"/>
        </w:rPr>
      </w:pPr>
      <w:r>
        <w:rPr>
          <w:sz w:val="24"/>
          <w:szCs w:val="24"/>
          <w:lang w:eastAsia="en-US"/>
        </w:rPr>
        <w:t>to transfer by novation its rights and obligations under the Finance Documents and in respect of the Transaction Security each of the</w:t>
      </w:r>
    </w:p>
    <w:p w:rsidR="003331F0" w:rsidRDefault="003331F0">
      <w:pPr>
        <w:kinsoku w:val="0"/>
        <w:overflowPunct w:val="0"/>
        <w:autoSpaceDE/>
        <w:autoSpaceDN/>
        <w:adjustRightInd/>
        <w:spacing w:before="1321" w:after="341" w:line="283"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tabs>
          <w:tab w:val="left" w:pos="4176"/>
          <w:tab w:val="right" w:pos="9072"/>
        </w:tabs>
        <w:kinsoku w:val="0"/>
        <w:overflowPunct w:val="0"/>
        <w:autoSpaceDE/>
        <w:autoSpaceDN/>
        <w:adjustRightInd/>
        <w:spacing w:after="52" w:line="233"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- 142 -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2" w:line="276" w:lineRule="exact"/>
        <w:ind w:left="2160"/>
        <w:jc w:val="both"/>
        <w:textAlignment w:val="baseline"/>
        <w:rPr>
          <w:b/>
          <w:bCs/>
          <w:sz w:val="24"/>
          <w:szCs w:val="24"/>
          <w:lang w:eastAsia="en-US"/>
        </w:rPr>
      </w:pPr>
      <w:r>
        <w:rPr>
          <w:sz w:val="24"/>
          <w:szCs w:val="24"/>
          <w:lang w:eastAsia="en-US"/>
        </w:rPr>
        <w:lastRenderedPageBreak/>
        <w:t xml:space="preserve">Obligors and the Existing Lender shall be released from further obligations towards one another under the Finance Documents and in respect to the Transaction Security and their respective rights against one another under the Finance Documents shall be cancelled (being the </w:t>
      </w:r>
      <w:r>
        <w:rPr>
          <w:b/>
          <w:bCs/>
          <w:sz w:val="24"/>
          <w:szCs w:val="24"/>
          <w:lang w:eastAsia="en-US"/>
        </w:rPr>
        <w:t>"Discharged Rights and Obligations");</w:t>
      </w:r>
    </w:p>
    <w:p w:rsidR="003331F0" w:rsidRDefault="003331F0">
      <w:pPr>
        <w:numPr>
          <w:ilvl w:val="0"/>
          <w:numId w:val="521"/>
        </w:numPr>
        <w:tabs>
          <w:tab w:val="right" w:pos="9072"/>
        </w:tabs>
        <w:kinsoku w:val="0"/>
        <w:overflowPunct w:val="0"/>
        <w:autoSpaceDE/>
        <w:autoSpaceDN/>
        <w:adjustRightInd/>
        <w:spacing w:before="236" w:line="276" w:lineRule="exact"/>
        <w:jc w:val="both"/>
        <w:textAlignment w:val="baseline"/>
        <w:rPr>
          <w:sz w:val="24"/>
          <w:szCs w:val="24"/>
          <w:lang w:eastAsia="en-US"/>
        </w:rPr>
      </w:pPr>
      <w:r>
        <w:rPr>
          <w:sz w:val="24"/>
          <w:szCs w:val="24"/>
          <w:lang w:eastAsia="en-US"/>
        </w:rPr>
        <w:t>each of the Obligors and the New Lender shall assume obligations</w:t>
      </w:r>
      <w:r>
        <w:rPr>
          <w:sz w:val="24"/>
          <w:szCs w:val="24"/>
          <w:lang w:eastAsia="en-US"/>
        </w:rPr>
        <w:br/>
        <w:t>towards one another and/or acquire rights against one another which differ from the Discharged Rights and Obligations only insofar as that Obligor and the New Lender have assumed and/or acquired the same in place of that Obligor and the Existing Lender;</w:t>
      </w:r>
    </w:p>
    <w:p w:rsidR="003331F0" w:rsidRDefault="003331F0">
      <w:pPr>
        <w:numPr>
          <w:ilvl w:val="0"/>
          <w:numId w:val="522"/>
        </w:numPr>
        <w:kinsoku w:val="0"/>
        <w:overflowPunct w:val="0"/>
        <w:autoSpaceDE/>
        <w:autoSpaceDN/>
        <w:adjustRightInd/>
        <w:spacing w:before="243" w:line="275" w:lineRule="exact"/>
        <w:jc w:val="both"/>
        <w:textAlignment w:val="baseline"/>
        <w:rPr>
          <w:sz w:val="24"/>
          <w:szCs w:val="24"/>
          <w:lang w:eastAsia="en-US"/>
        </w:rPr>
      </w:pPr>
      <w:r>
        <w:rPr>
          <w:sz w:val="24"/>
          <w:szCs w:val="24"/>
          <w:lang w:eastAsia="en-US"/>
        </w:rPr>
        <w:t>the Agent, the Arranger, the Security Agent, the New Lender and the other Lenders shall acquire the same rights and assume the same obligations between themselves and in respect of the Transaction Security as they would have acquired and assumed had the New Lender been an Original Lender with the rights and/or obligations acquired or assumed by it as a result of the transfer and to that extent the Agent, the Arranger, the Security Agent and the Existing Lender shall each be released from further obligations to each other under the Finance Documents; and</w:t>
      </w:r>
    </w:p>
    <w:p w:rsidR="003331F0" w:rsidRDefault="003331F0">
      <w:pPr>
        <w:numPr>
          <w:ilvl w:val="0"/>
          <w:numId w:val="523"/>
        </w:numPr>
        <w:kinsoku w:val="0"/>
        <w:overflowPunct w:val="0"/>
        <w:autoSpaceDE/>
        <w:autoSpaceDN/>
        <w:adjustRightInd/>
        <w:spacing w:line="517" w:lineRule="exact"/>
        <w:ind w:right="1872"/>
        <w:textAlignment w:val="baseline"/>
        <w:rPr>
          <w:b/>
          <w:bCs/>
          <w:sz w:val="24"/>
          <w:szCs w:val="24"/>
          <w:lang w:eastAsia="en-US"/>
        </w:rPr>
      </w:pPr>
      <w:r>
        <w:rPr>
          <w:sz w:val="24"/>
          <w:szCs w:val="24"/>
          <w:lang w:eastAsia="en-US"/>
        </w:rPr>
        <w:t xml:space="preserve">the New Lender shall become a Party as a "Lender". 25.6 </w:t>
      </w:r>
      <w:r>
        <w:rPr>
          <w:b/>
          <w:bCs/>
          <w:sz w:val="24"/>
          <w:szCs w:val="24"/>
          <w:lang w:eastAsia="en-US"/>
        </w:rPr>
        <w:t>Procedure for assignment</w:t>
      </w:r>
    </w:p>
    <w:p w:rsidR="003331F0" w:rsidRDefault="003331F0">
      <w:pPr>
        <w:numPr>
          <w:ilvl w:val="0"/>
          <w:numId w:val="524"/>
        </w:numPr>
        <w:tabs>
          <w:tab w:val="right" w:pos="9072"/>
        </w:tabs>
        <w:kinsoku w:val="0"/>
        <w:overflowPunct w:val="0"/>
        <w:autoSpaceDE/>
        <w:autoSpaceDN/>
        <w:adjustRightInd/>
        <w:spacing w:before="234" w:after="236" w:line="276" w:lineRule="exact"/>
        <w:jc w:val="both"/>
        <w:textAlignment w:val="baseline"/>
        <w:rPr>
          <w:sz w:val="24"/>
          <w:szCs w:val="24"/>
          <w:lang w:eastAsia="en-US"/>
        </w:rPr>
      </w:pPr>
      <w:r>
        <w:rPr>
          <w:sz w:val="24"/>
          <w:szCs w:val="24"/>
          <w:lang w:eastAsia="en-US"/>
        </w:rPr>
        <w:t xml:space="preserve">Subject to the conditions set out in Clause 25.2 </w:t>
      </w:r>
      <w:r>
        <w:rPr>
          <w:i/>
          <w:iCs/>
          <w:sz w:val="24"/>
          <w:szCs w:val="24"/>
          <w:lang w:eastAsia="en-US"/>
        </w:rPr>
        <w:t>(Conditions of assignment or</w:t>
      </w:r>
      <w:r>
        <w:rPr>
          <w:i/>
          <w:iCs/>
          <w:sz w:val="24"/>
          <w:szCs w:val="24"/>
          <w:lang w:eastAsia="en-US"/>
        </w:rPr>
        <w:br/>
        <w:t xml:space="preserve">transfer) </w:t>
      </w:r>
      <w:r>
        <w:rPr>
          <w:sz w:val="24"/>
          <w:szCs w:val="24"/>
          <w:lang w:eastAsia="en-US"/>
        </w:rPr>
        <w:t>an assignment may be effected in accordance with paragraph (c) below when the Agent executes an otherwise duly completed Assignment Agreement delivered to it by the Existing Lender and the New Lender. The Agent shall, subject to paragraph (b) below, as soon as reasonably practicable after receipt by it of a duly completed Assignment Agreement appearing on its face to comply with the terms of this Agreement and delivered in accordance with the terms of this Agreement, execute that Assignment Agreement.</w:t>
      </w:r>
    </w:p>
    <w:tbl>
      <w:tblPr>
        <w:tblW w:w="0" w:type="auto"/>
        <w:tblLayout w:type="fixed"/>
        <w:tblCellMar>
          <w:left w:w="0" w:type="dxa"/>
          <w:right w:w="0" w:type="dxa"/>
        </w:tblCellMar>
        <w:tblLook w:val="0000" w:firstRow="0" w:lastRow="0" w:firstColumn="0" w:lastColumn="0" w:noHBand="0" w:noVBand="0"/>
      </w:tblPr>
      <w:tblGrid>
        <w:gridCol w:w="1237"/>
        <w:gridCol w:w="7843"/>
      </w:tblGrid>
      <w:tr w:rsidR="003331F0">
        <w:tblPrEx>
          <w:tblCellMar>
            <w:top w:w="0" w:type="dxa"/>
            <w:left w:w="0" w:type="dxa"/>
            <w:bottom w:w="0" w:type="dxa"/>
            <w:right w:w="0" w:type="dxa"/>
          </w:tblCellMar>
        </w:tblPrEx>
        <w:trPr>
          <w:trHeight w:hRule="exact" w:val="1328"/>
        </w:trPr>
        <w:tc>
          <w:tcPr>
            <w:tcW w:w="1237" w:type="dxa"/>
            <w:tcBorders>
              <w:top w:val="nil"/>
              <w:left w:val="nil"/>
              <w:bottom w:val="nil"/>
              <w:right w:val="nil"/>
            </w:tcBorders>
          </w:tcPr>
          <w:p w:rsidR="003331F0" w:rsidRDefault="003331F0">
            <w:pPr>
              <w:numPr>
                <w:ilvl w:val="0"/>
                <w:numId w:val="525"/>
              </w:numPr>
              <w:kinsoku w:val="0"/>
              <w:overflowPunct w:val="0"/>
              <w:autoSpaceDE/>
              <w:autoSpaceDN/>
              <w:adjustRightInd/>
              <w:spacing w:before="45" w:after="989" w:line="283" w:lineRule="exact"/>
              <w:ind w:right="126"/>
              <w:jc w:val="right"/>
              <w:textAlignment w:val="baseline"/>
              <w:rPr>
                <w:spacing w:val="291"/>
                <w:sz w:val="24"/>
                <w:szCs w:val="24"/>
                <w:lang w:eastAsia="en-US"/>
              </w:rPr>
            </w:pPr>
          </w:p>
        </w:tc>
        <w:tc>
          <w:tcPr>
            <w:tcW w:w="7843" w:type="dxa"/>
            <w:tcBorders>
              <w:top w:val="nil"/>
              <w:left w:val="nil"/>
              <w:bottom w:val="nil"/>
              <w:right w:val="nil"/>
            </w:tcBorders>
          </w:tcPr>
          <w:p w:rsidR="003331F0" w:rsidRDefault="003331F0">
            <w:pPr>
              <w:kinsoku w:val="0"/>
              <w:overflowPunct w:val="0"/>
              <w:autoSpaceDE/>
              <w:autoSpaceDN/>
              <w:adjustRightInd/>
              <w:spacing w:line="263" w:lineRule="exact"/>
              <w:ind w:left="216"/>
              <w:jc w:val="both"/>
              <w:textAlignment w:val="baseline"/>
              <w:rPr>
                <w:sz w:val="24"/>
                <w:szCs w:val="24"/>
                <w:lang w:eastAsia="en-US"/>
              </w:rPr>
            </w:pPr>
            <w:r>
              <w:rPr>
                <w:sz w:val="24"/>
                <w:szCs w:val="24"/>
                <w:lang w:eastAsia="en-US"/>
              </w:rPr>
              <w:t>The Agent shall only be obliged to execute an Assignment Agreement delivered to it by the Existing Lender and the New Lender once it is satisfied that it has complied with all necessary "know your customer" or other similar checks under all applicable laws and regulations in relation to the assignment to such New Lender.</w:t>
            </w:r>
          </w:p>
        </w:tc>
      </w:tr>
    </w:tbl>
    <w:p w:rsidR="003331F0" w:rsidRDefault="003331F0">
      <w:pPr>
        <w:kinsoku w:val="0"/>
        <w:overflowPunct w:val="0"/>
        <w:autoSpaceDE/>
        <w:autoSpaceDN/>
        <w:adjustRightInd/>
        <w:spacing w:after="268" w:line="20" w:lineRule="exact"/>
        <w:textAlignment w:val="baseline"/>
        <w:rPr>
          <w:sz w:val="24"/>
          <w:szCs w:val="24"/>
        </w:rPr>
      </w:pPr>
    </w:p>
    <w:p w:rsidR="003331F0" w:rsidRDefault="003331F0">
      <w:pPr>
        <w:numPr>
          <w:ilvl w:val="0"/>
          <w:numId w:val="524"/>
        </w:numPr>
        <w:kinsoku w:val="0"/>
        <w:overflowPunct w:val="0"/>
        <w:autoSpaceDE/>
        <w:autoSpaceDN/>
        <w:adjustRightInd/>
        <w:spacing w:before="1" w:line="276" w:lineRule="exact"/>
        <w:jc w:val="both"/>
        <w:textAlignment w:val="baseline"/>
        <w:rPr>
          <w:sz w:val="24"/>
          <w:szCs w:val="24"/>
        </w:rPr>
      </w:pPr>
      <w:r>
        <w:rPr>
          <w:sz w:val="24"/>
          <w:szCs w:val="24"/>
        </w:rPr>
        <w:t xml:space="preserve">Subject to Clause 25.9 </w:t>
      </w:r>
      <w:r>
        <w:rPr>
          <w:i/>
          <w:iCs/>
          <w:sz w:val="24"/>
          <w:szCs w:val="24"/>
        </w:rPr>
        <w:t xml:space="preserve">(Pro rata interest settlement), </w:t>
      </w:r>
      <w:r>
        <w:rPr>
          <w:sz w:val="24"/>
          <w:szCs w:val="24"/>
        </w:rPr>
        <w:t>on the Transfer Date:</w:t>
      </w:r>
    </w:p>
    <w:p w:rsidR="003331F0" w:rsidRDefault="003331F0">
      <w:pPr>
        <w:numPr>
          <w:ilvl w:val="0"/>
          <w:numId w:val="526"/>
        </w:numPr>
        <w:tabs>
          <w:tab w:val="right" w:pos="9072"/>
        </w:tabs>
        <w:kinsoku w:val="0"/>
        <w:overflowPunct w:val="0"/>
        <w:autoSpaceDE/>
        <w:autoSpaceDN/>
        <w:adjustRightInd/>
        <w:spacing w:before="241" w:line="276" w:lineRule="exact"/>
        <w:jc w:val="both"/>
        <w:textAlignment w:val="baseline"/>
        <w:rPr>
          <w:sz w:val="24"/>
          <w:szCs w:val="24"/>
        </w:rPr>
      </w:pPr>
      <w:r>
        <w:rPr>
          <w:sz w:val="24"/>
          <w:szCs w:val="24"/>
        </w:rPr>
        <w:t>the Existing Lender will assign absolutely to the New Lender the rights</w:t>
      </w:r>
      <w:r>
        <w:rPr>
          <w:sz w:val="24"/>
          <w:szCs w:val="24"/>
        </w:rPr>
        <w:br/>
        <w:t>under the Finance Documents expressed to be the subject of the assignment in the Assignment Agreement;</w:t>
      </w:r>
    </w:p>
    <w:p w:rsidR="003331F0" w:rsidRDefault="003331F0">
      <w:pPr>
        <w:numPr>
          <w:ilvl w:val="0"/>
          <w:numId w:val="526"/>
        </w:numPr>
        <w:tabs>
          <w:tab w:val="right" w:pos="9072"/>
        </w:tabs>
        <w:kinsoku w:val="0"/>
        <w:overflowPunct w:val="0"/>
        <w:autoSpaceDE/>
        <w:autoSpaceDN/>
        <w:adjustRightInd/>
        <w:spacing w:before="240" w:after="870" w:line="276" w:lineRule="exact"/>
        <w:jc w:val="both"/>
        <w:textAlignment w:val="baseline"/>
        <w:rPr>
          <w:sz w:val="24"/>
          <w:szCs w:val="24"/>
        </w:rPr>
      </w:pPr>
      <w:r>
        <w:rPr>
          <w:sz w:val="24"/>
          <w:szCs w:val="24"/>
        </w:rPr>
        <w:t>the Existing Lender will be released by each Obligor and the other</w:t>
      </w:r>
      <w:r>
        <w:rPr>
          <w:sz w:val="24"/>
          <w:szCs w:val="24"/>
        </w:rPr>
        <w:br/>
        <w:t xml:space="preserve">Finance Parties from the obligations owed by it (the </w:t>
      </w:r>
      <w:r>
        <w:rPr>
          <w:b/>
          <w:bCs/>
          <w:sz w:val="24"/>
          <w:szCs w:val="24"/>
        </w:rPr>
        <w:t xml:space="preserve">"Relevant Obligations") </w:t>
      </w:r>
      <w:r>
        <w:rPr>
          <w:sz w:val="24"/>
          <w:szCs w:val="24"/>
        </w:rPr>
        <w:t>and expressed to be the subject of the release in the Assignment Agreement; and</w:t>
      </w:r>
    </w:p>
    <w:p w:rsidR="003331F0" w:rsidRDefault="003331F0">
      <w:pPr>
        <w:tabs>
          <w:tab w:val="left" w:pos="4176"/>
          <w:tab w:val="right" w:pos="9072"/>
        </w:tabs>
        <w:kinsoku w:val="0"/>
        <w:overflowPunct w:val="0"/>
        <w:autoSpaceDE/>
        <w:autoSpaceDN/>
        <w:adjustRightInd/>
        <w:spacing w:after="47" w:line="241" w:lineRule="exact"/>
        <w:textAlignment w:val="baseline"/>
        <w:rPr>
          <w:sz w:val="16"/>
          <w:szCs w:val="16"/>
        </w:rPr>
      </w:pPr>
      <w:r>
        <w:rPr>
          <w:sz w:val="16"/>
          <w:szCs w:val="16"/>
        </w:rPr>
        <w:lastRenderedPageBreak/>
        <w:t>80184-5-446-v17.0</w:t>
      </w:r>
      <w:r>
        <w:rPr>
          <w:sz w:val="16"/>
          <w:szCs w:val="16"/>
        </w:rPr>
        <w:tab/>
      </w:r>
      <w:r>
        <w:rPr>
          <w:sz w:val="24"/>
          <w:szCs w:val="24"/>
        </w:rPr>
        <w:t>- 143 -</w:t>
      </w:r>
      <w:r>
        <w:rPr>
          <w:sz w:val="24"/>
          <w:szCs w:val="24"/>
        </w:rPr>
        <w:tab/>
      </w:r>
      <w:r>
        <w:rPr>
          <w:sz w:val="16"/>
          <w:szCs w:val="16"/>
        </w:rPr>
        <w:t>70-40580707</w:t>
      </w:r>
    </w:p>
    <w:p w:rsidR="003331F0" w:rsidRDefault="003331F0">
      <w:pPr>
        <w:pageBreakBefore/>
        <w:kinsoku w:val="0"/>
        <w:overflowPunct w:val="0"/>
        <w:autoSpaceDE/>
        <w:autoSpaceDN/>
        <w:adjustRightInd/>
        <w:spacing w:before="7" w:line="277" w:lineRule="exact"/>
        <w:ind w:left="2160" w:hanging="720"/>
        <w:jc w:val="both"/>
        <w:textAlignment w:val="baseline"/>
        <w:rPr>
          <w:sz w:val="24"/>
          <w:szCs w:val="24"/>
        </w:rPr>
      </w:pPr>
      <w:r>
        <w:rPr>
          <w:sz w:val="24"/>
          <w:szCs w:val="24"/>
        </w:rPr>
        <w:lastRenderedPageBreak/>
        <w:t>(iii) the New Lender shall become a Party as a "Lender" and will be bound by obligations equivalent to the Relevant Obligations.</w:t>
      </w:r>
    </w:p>
    <w:p w:rsidR="003331F0" w:rsidRDefault="003331F0">
      <w:pPr>
        <w:kinsoku w:val="0"/>
        <w:overflowPunct w:val="0"/>
        <w:autoSpaceDE/>
        <w:autoSpaceDN/>
        <w:adjustRightInd/>
        <w:spacing w:before="236" w:line="277" w:lineRule="exact"/>
        <w:ind w:left="1440" w:hanging="720"/>
        <w:jc w:val="both"/>
        <w:textAlignment w:val="baseline"/>
        <w:rPr>
          <w:i/>
          <w:iCs/>
          <w:sz w:val="24"/>
          <w:szCs w:val="24"/>
        </w:rPr>
      </w:pPr>
      <w:r>
        <w:rPr>
          <w:sz w:val="24"/>
          <w:szCs w:val="24"/>
        </w:rPr>
        <w:t>(d)</w:t>
      </w:r>
      <w:r>
        <w:rPr>
          <w:sz w:val="24"/>
          <w:szCs w:val="24"/>
        </w:rPr>
        <w:tab/>
      </w:r>
      <w:r>
        <w:rPr>
          <w:sz w:val="24"/>
          <w:szCs w:val="24"/>
        </w:rPr>
        <w:tab/>
        <w:t>Lenders may utilise procedures other than those set out in this Clause 25.6 to</w:t>
      </w:r>
      <w:r>
        <w:rPr>
          <w:sz w:val="24"/>
          <w:szCs w:val="24"/>
        </w:rPr>
        <w:br/>
        <w:t xml:space="preserve">assign their rights under the Finance Documents (but not, without the consent of the relevant Obligor or unless in accordance with Clause 25.5 </w:t>
      </w:r>
      <w:r>
        <w:rPr>
          <w:i/>
          <w:iCs/>
          <w:sz w:val="24"/>
          <w:szCs w:val="24"/>
        </w:rPr>
        <w:t xml:space="preserve">(Procedure for transfer), </w:t>
      </w:r>
      <w:r>
        <w:rPr>
          <w:sz w:val="24"/>
          <w:szCs w:val="24"/>
        </w:rPr>
        <w:t xml:space="preserve">to obtain a release by that Obligor from the obligations owed to that Obligor by the Lenders nor the assumption of equivalent obligations by a New Lender) </w:t>
      </w:r>
      <w:r>
        <w:rPr>
          <w:b/>
          <w:bCs/>
          <w:sz w:val="24"/>
          <w:szCs w:val="24"/>
        </w:rPr>
        <w:t xml:space="preserve">provided that </w:t>
      </w:r>
      <w:r>
        <w:rPr>
          <w:sz w:val="24"/>
          <w:szCs w:val="24"/>
        </w:rPr>
        <w:t xml:space="preserve">they comply with the conditions set out in Clause 25.2 </w:t>
      </w:r>
      <w:r>
        <w:rPr>
          <w:i/>
          <w:iCs/>
          <w:sz w:val="24"/>
          <w:szCs w:val="24"/>
        </w:rPr>
        <w:t>(Conditions of assignment or transfer).</w:t>
      </w:r>
    </w:p>
    <w:p w:rsidR="003331F0" w:rsidRDefault="003331F0">
      <w:pPr>
        <w:kinsoku w:val="0"/>
        <w:overflowPunct w:val="0"/>
        <w:autoSpaceDE/>
        <w:autoSpaceDN/>
        <w:adjustRightInd/>
        <w:spacing w:before="241" w:line="277" w:lineRule="exact"/>
        <w:textAlignment w:val="baseline"/>
        <w:rPr>
          <w:b/>
          <w:bCs/>
          <w:spacing w:val="3"/>
          <w:sz w:val="24"/>
          <w:szCs w:val="24"/>
        </w:rPr>
      </w:pPr>
      <w:r>
        <w:rPr>
          <w:spacing w:val="3"/>
          <w:sz w:val="24"/>
          <w:szCs w:val="24"/>
        </w:rPr>
        <w:t xml:space="preserve">25.7 </w:t>
      </w:r>
      <w:r>
        <w:rPr>
          <w:b/>
          <w:bCs/>
          <w:spacing w:val="3"/>
          <w:sz w:val="24"/>
          <w:szCs w:val="24"/>
        </w:rPr>
        <w:t>Copy of Transfer Certificate, Assignment Agreement to Obligors' Agent</w:t>
      </w:r>
    </w:p>
    <w:p w:rsidR="003331F0" w:rsidRDefault="003331F0">
      <w:pPr>
        <w:kinsoku w:val="0"/>
        <w:overflowPunct w:val="0"/>
        <w:autoSpaceDE/>
        <w:autoSpaceDN/>
        <w:adjustRightInd/>
        <w:spacing w:before="234" w:line="277" w:lineRule="exact"/>
        <w:ind w:left="720"/>
        <w:jc w:val="both"/>
        <w:textAlignment w:val="baseline"/>
        <w:rPr>
          <w:sz w:val="24"/>
          <w:szCs w:val="24"/>
        </w:rPr>
      </w:pPr>
      <w:r>
        <w:rPr>
          <w:sz w:val="24"/>
          <w:szCs w:val="24"/>
        </w:rPr>
        <w:t>The Agent shall, as soon as reasonably practicable after it has executed a Transfer Certificate or an Assignment Agreement, send to the Obligors' Agent a copy of that Transfer Certificate or of that Assignment Agreement.</w:t>
      </w:r>
    </w:p>
    <w:p w:rsidR="003331F0" w:rsidRDefault="003331F0">
      <w:pPr>
        <w:kinsoku w:val="0"/>
        <w:overflowPunct w:val="0"/>
        <w:autoSpaceDE/>
        <w:autoSpaceDN/>
        <w:adjustRightInd/>
        <w:spacing w:before="243" w:line="277" w:lineRule="exact"/>
        <w:textAlignment w:val="baseline"/>
        <w:rPr>
          <w:b/>
          <w:bCs/>
          <w:spacing w:val="6"/>
          <w:sz w:val="24"/>
          <w:szCs w:val="24"/>
        </w:rPr>
      </w:pPr>
      <w:r>
        <w:rPr>
          <w:spacing w:val="6"/>
          <w:sz w:val="24"/>
          <w:szCs w:val="24"/>
        </w:rPr>
        <w:t xml:space="preserve">25.8 </w:t>
      </w:r>
      <w:r>
        <w:rPr>
          <w:b/>
          <w:bCs/>
          <w:spacing w:val="6"/>
          <w:sz w:val="24"/>
          <w:szCs w:val="24"/>
        </w:rPr>
        <w:t>Security over Lenders' rights</w:t>
      </w:r>
    </w:p>
    <w:p w:rsidR="003331F0" w:rsidRDefault="003331F0">
      <w:pPr>
        <w:kinsoku w:val="0"/>
        <w:overflowPunct w:val="0"/>
        <w:autoSpaceDE/>
        <w:autoSpaceDN/>
        <w:adjustRightInd/>
        <w:spacing w:before="230" w:line="277" w:lineRule="exact"/>
        <w:ind w:left="720"/>
        <w:jc w:val="both"/>
        <w:textAlignment w:val="baseline"/>
        <w:rPr>
          <w:sz w:val="24"/>
          <w:szCs w:val="24"/>
        </w:rPr>
      </w:pPr>
      <w:r>
        <w:rPr>
          <w:sz w:val="24"/>
          <w:szCs w:val="24"/>
        </w:rPr>
        <w:t>In addition to the other rights provided to Lenders under this Clause 25, each Lender may without consulting with or obtaining consent from any Obligor, at any time charge, assign or otherwise create Security in or over (whether by way of collateral or otherwise) all or any of its rights under any Finance Document to secure obligations of that Lender including, without limitation:</w:t>
      </w:r>
    </w:p>
    <w:p w:rsidR="003331F0" w:rsidRDefault="003331F0">
      <w:pPr>
        <w:numPr>
          <w:ilvl w:val="0"/>
          <w:numId w:val="527"/>
        </w:numPr>
        <w:tabs>
          <w:tab w:val="right" w:pos="9000"/>
        </w:tabs>
        <w:kinsoku w:val="0"/>
        <w:overflowPunct w:val="0"/>
        <w:autoSpaceDE/>
        <w:autoSpaceDN/>
        <w:adjustRightInd/>
        <w:spacing w:before="239" w:after="226" w:line="277" w:lineRule="exact"/>
        <w:jc w:val="both"/>
        <w:textAlignment w:val="baseline"/>
        <w:rPr>
          <w:sz w:val="24"/>
          <w:szCs w:val="24"/>
        </w:rPr>
      </w:pPr>
      <w:r>
        <w:rPr>
          <w:sz w:val="24"/>
          <w:szCs w:val="24"/>
        </w:rPr>
        <w:t>any charge, assignment or other Security to secure obligations to a federal</w:t>
      </w:r>
      <w:r>
        <w:rPr>
          <w:sz w:val="24"/>
          <w:szCs w:val="24"/>
        </w:rPr>
        <w:br/>
        <w:t>reserve or central bank; and</w:t>
      </w:r>
    </w:p>
    <w:tbl>
      <w:tblPr>
        <w:tblW w:w="0" w:type="auto"/>
        <w:tblLayout w:type="fixed"/>
        <w:tblCellMar>
          <w:left w:w="0" w:type="dxa"/>
          <w:right w:w="0" w:type="dxa"/>
        </w:tblCellMar>
        <w:tblLook w:val="0000" w:firstRow="0" w:lastRow="0" w:firstColumn="0" w:lastColumn="0" w:noHBand="0" w:noVBand="0"/>
      </w:tblPr>
      <w:tblGrid>
        <w:gridCol w:w="1229"/>
        <w:gridCol w:w="7851"/>
      </w:tblGrid>
      <w:tr w:rsidR="003331F0">
        <w:tblPrEx>
          <w:tblCellMar>
            <w:top w:w="0" w:type="dxa"/>
            <w:left w:w="0" w:type="dxa"/>
            <w:bottom w:w="0" w:type="dxa"/>
            <w:right w:w="0" w:type="dxa"/>
          </w:tblCellMar>
        </w:tblPrEx>
        <w:trPr>
          <w:trHeight w:hRule="exact" w:val="1128"/>
        </w:trPr>
        <w:tc>
          <w:tcPr>
            <w:tcW w:w="1229" w:type="dxa"/>
            <w:tcBorders>
              <w:top w:val="nil"/>
              <w:left w:val="nil"/>
              <w:bottom w:val="nil"/>
              <w:right w:val="nil"/>
            </w:tcBorders>
          </w:tcPr>
          <w:p w:rsidR="003331F0" w:rsidRDefault="003331F0">
            <w:pPr>
              <w:numPr>
                <w:ilvl w:val="0"/>
                <w:numId w:val="528"/>
              </w:numPr>
              <w:kinsoku w:val="0"/>
              <w:overflowPunct w:val="0"/>
              <w:autoSpaceDE/>
              <w:autoSpaceDN/>
              <w:adjustRightInd/>
              <w:spacing w:before="46" w:after="797" w:line="283" w:lineRule="exact"/>
              <w:ind w:right="128"/>
              <w:jc w:val="right"/>
              <w:textAlignment w:val="baseline"/>
              <w:rPr>
                <w:spacing w:val="281"/>
                <w:sz w:val="24"/>
                <w:szCs w:val="24"/>
                <w:lang w:eastAsia="en-US"/>
              </w:rPr>
            </w:pPr>
          </w:p>
        </w:tc>
        <w:tc>
          <w:tcPr>
            <w:tcW w:w="7851" w:type="dxa"/>
            <w:tcBorders>
              <w:top w:val="nil"/>
              <w:left w:val="nil"/>
              <w:bottom w:val="nil"/>
              <w:right w:val="nil"/>
            </w:tcBorders>
          </w:tcPr>
          <w:p w:rsidR="003331F0" w:rsidRDefault="003331F0">
            <w:pPr>
              <w:kinsoku w:val="0"/>
              <w:overflowPunct w:val="0"/>
              <w:autoSpaceDE/>
              <w:autoSpaceDN/>
              <w:adjustRightInd/>
              <w:spacing w:after="20" w:line="276" w:lineRule="exact"/>
              <w:ind w:left="216"/>
              <w:jc w:val="both"/>
              <w:textAlignment w:val="baseline"/>
              <w:rPr>
                <w:sz w:val="24"/>
                <w:szCs w:val="24"/>
                <w:lang w:eastAsia="en-US"/>
              </w:rPr>
            </w:pPr>
            <w:r>
              <w:rPr>
                <w:sz w:val="24"/>
                <w:szCs w:val="24"/>
                <w:lang w:eastAsia="en-US"/>
              </w:rPr>
              <w:t>in the case of any Lender which is a fund, any charge, assignment or other Security granted to any holders (or trustee or representatives of holders) of obligations owed, or securities issued, by that Lender as Security for those obligations or securities,</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277" w:lineRule="exact"/>
        <w:ind w:left="720"/>
        <w:textAlignment w:val="baseline"/>
        <w:rPr>
          <w:sz w:val="24"/>
          <w:szCs w:val="24"/>
        </w:rPr>
      </w:pPr>
      <w:r>
        <w:rPr>
          <w:sz w:val="24"/>
          <w:szCs w:val="24"/>
        </w:rPr>
        <w:t>except that no such charge, assignment or other Security shall:</w:t>
      </w:r>
    </w:p>
    <w:p w:rsidR="003331F0" w:rsidRDefault="003331F0">
      <w:pPr>
        <w:numPr>
          <w:ilvl w:val="0"/>
          <w:numId w:val="529"/>
        </w:numPr>
        <w:tabs>
          <w:tab w:val="right" w:pos="9000"/>
        </w:tabs>
        <w:kinsoku w:val="0"/>
        <w:overflowPunct w:val="0"/>
        <w:autoSpaceDE/>
        <w:autoSpaceDN/>
        <w:adjustRightInd/>
        <w:spacing w:before="235" w:line="277" w:lineRule="exact"/>
        <w:jc w:val="both"/>
        <w:textAlignment w:val="baseline"/>
        <w:rPr>
          <w:sz w:val="24"/>
          <w:szCs w:val="24"/>
        </w:rPr>
      </w:pPr>
      <w:r>
        <w:rPr>
          <w:sz w:val="24"/>
          <w:szCs w:val="24"/>
        </w:rPr>
        <w:t>release a Lender from any of its obligations under the Finance</w:t>
      </w:r>
      <w:r>
        <w:rPr>
          <w:sz w:val="24"/>
          <w:szCs w:val="24"/>
        </w:rPr>
        <w:br/>
        <w:t>Documents or substitute the beneficiary of the relevant charge, assignment or other Security for the Lender as a party to any of the Finance Documents; or</w:t>
      </w:r>
    </w:p>
    <w:p w:rsidR="003331F0" w:rsidRDefault="003331F0">
      <w:pPr>
        <w:numPr>
          <w:ilvl w:val="0"/>
          <w:numId w:val="529"/>
        </w:numPr>
        <w:tabs>
          <w:tab w:val="right" w:pos="9000"/>
        </w:tabs>
        <w:kinsoku w:val="0"/>
        <w:overflowPunct w:val="0"/>
        <w:autoSpaceDE/>
        <w:autoSpaceDN/>
        <w:adjustRightInd/>
        <w:spacing w:before="237" w:line="277" w:lineRule="exact"/>
        <w:jc w:val="both"/>
        <w:textAlignment w:val="baseline"/>
        <w:rPr>
          <w:sz w:val="24"/>
          <w:szCs w:val="24"/>
        </w:rPr>
      </w:pPr>
      <w:r>
        <w:rPr>
          <w:sz w:val="24"/>
          <w:szCs w:val="24"/>
        </w:rPr>
        <w:t>require any payments to be made by an Obligor other than or in excess</w:t>
      </w:r>
      <w:r>
        <w:rPr>
          <w:sz w:val="24"/>
          <w:szCs w:val="24"/>
        </w:rPr>
        <w:br/>
        <w:t>of, or grant to any person any more extensive rights than those required to be made or granted to the relevant Lender under the Finance Documents.</w:t>
      </w:r>
    </w:p>
    <w:p w:rsidR="003331F0" w:rsidRDefault="003331F0">
      <w:pPr>
        <w:kinsoku w:val="0"/>
        <w:overflowPunct w:val="0"/>
        <w:autoSpaceDE/>
        <w:autoSpaceDN/>
        <w:adjustRightInd/>
        <w:spacing w:before="242" w:line="277" w:lineRule="exact"/>
        <w:textAlignment w:val="baseline"/>
        <w:rPr>
          <w:b/>
          <w:bCs/>
          <w:spacing w:val="7"/>
          <w:sz w:val="24"/>
          <w:szCs w:val="24"/>
        </w:rPr>
      </w:pPr>
      <w:r>
        <w:rPr>
          <w:spacing w:val="7"/>
          <w:sz w:val="24"/>
          <w:szCs w:val="24"/>
        </w:rPr>
        <w:t xml:space="preserve">25.9 </w:t>
      </w:r>
      <w:r>
        <w:rPr>
          <w:b/>
          <w:bCs/>
          <w:spacing w:val="7"/>
          <w:sz w:val="24"/>
          <w:szCs w:val="24"/>
        </w:rPr>
        <w:t>Pro rata interest settlement</w:t>
      </w:r>
    </w:p>
    <w:p w:rsidR="003331F0" w:rsidRDefault="003331F0">
      <w:pPr>
        <w:tabs>
          <w:tab w:val="right" w:pos="9000"/>
        </w:tabs>
        <w:kinsoku w:val="0"/>
        <w:overflowPunct w:val="0"/>
        <w:autoSpaceDE/>
        <w:autoSpaceDN/>
        <w:adjustRightInd/>
        <w:spacing w:before="236" w:line="274" w:lineRule="exact"/>
        <w:ind w:left="720"/>
        <w:textAlignment w:val="baseline"/>
        <w:rPr>
          <w:sz w:val="24"/>
          <w:szCs w:val="24"/>
        </w:rPr>
      </w:pPr>
      <w:r>
        <w:rPr>
          <w:sz w:val="24"/>
          <w:szCs w:val="24"/>
        </w:rPr>
        <w:t>(a)</w:t>
      </w:r>
      <w:r>
        <w:rPr>
          <w:sz w:val="24"/>
          <w:szCs w:val="24"/>
        </w:rPr>
        <w:tab/>
        <w:t>If the Agent has notified the Lenders that it is able to distribute interest</w:t>
      </w:r>
    </w:p>
    <w:p w:rsidR="003331F0" w:rsidRDefault="003331F0">
      <w:pPr>
        <w:kinsoku w:val="0"/>
        <w:overflowPunct w:val="0"/>
        <w:autoSpaceDE/>
        <w:autoSpaceDN/>
        <w:adjustRightInd/>
        <w:spacing w:after="979" w:line="276" w:lineRule="exact"/>
        <w:ind w:left="1440"/>
        <w:jc w:val="both"/>
        <w:textAlignment w:val="baseline"/>
        <w:rPr>
          <w:sz w:val="24"/>
          <w:szCs w:val="24"/>
        </w:rPr>
      </w:pPr>
      <w:r>
        <w:rPr>
          <w:sz w:val="24"/>
          <w:szCs w:val="24"/>
        </w:rPr>
        <w:t xml:space="preserve">payments on a "pro rata basis" to Existing Lenders and New Lenders then (in respect of any transfer pursuant to Clause 25.5 </w:t>
      </w:r>
      <w:r>
        <w:rPr>
          <w:i/>
          <w:iCs/>
          <w:sz w:val="24"/>
          <w:szCs w:val="24"/>
        </w:rPr>
        <w:t xml:space="preserve">(Procedure for transfer) </w:t>
      </w:r>
      <w:r>
        <w:rPr>
          <w:sz w:val="24"/>
          <w:szCs w:val="24"/>
        </w:rPr>
        <w:t xml:space="preserve">or any assignment pursuant to Clause 25.6 </w:t>
      </w:r>
      <w:r>
        <w:rPr>
          <w:i/>
          <w:iCs/>
          <w:sz w:val="24"/>
          <w:szCs w:val="24"/>
        </w:rPr>
        <w:t xml:space="preserve">(Procedure for assignment) </w:t>
      </w:r>
      <w:r>
        <w:rPr>
          <w:sz w:val="24"/>
          <w:szCs w:val="24"/>
        </w:rPr>
        <w:t>the Transfer</w:t>
      </w:r>
    </w:p>
    <w:p w:rsidR="003331F0" w:rsidRDefault="003331F0">
      <w:pPr>
        <w:tabs>
          <w:tab w:val="left" w:pos="4176"/>
          <w:tab w:val="right" w:pos="9072"/>
        </w:tabs>
        <w:kinsoku w:val="0"/>
        <w:overflowPunct w:val="0"/>
        <w:autoSpaceDE/>
        <w:autoSpaceDN/>
        <w:adjustRightInd/>
        <w:spacing w:after="52" w:line="238" w:lineRule="exact"/>
        <w:textAlignment w:val="baseline"/>
        <w:rPr>
          <w:sz w:val="16"/>
          <w:szCs w:val="16"/>
        </w:rPr>
      </w:pPr>
      <w:r>
        <w:rPr>
          <w:sz w:val="16"/>
          <w:szCs w:val="16"/>
        </w:rPr>
        <w:lastRenderedPageBreak/>
        <w:t>80184-5-446-v17.0</w:t>
      </w:r>
      <w:r>
        <w:rPr>
          <w:sz w:val="16"/>
          <w:szCs w:val="16"/>
        </w:rPr>
        <w:tab/>
      </w:r>
      <w:r>
        <w:rPr>
          <w:b/>
          <w:bCs/>
          <w:sz w:val="24"/>
          <w:szCs w:val="24"/>
        </w:rPr>
        <w:t>- 144 -</w:t>
      </w:r>
      <w:r>
        <w:rPr>
          <w:b/>
          <w:bCs/>
          <w:sz w:val="24"/>
          <w:szCs w:val="24"/>
        </w:rPr>
        <w:tab/>
      </w:r>
      <w:r>
        <w:rPr>
          <w:sz w:val="16"/>
          <w:szCs w:val="16"/>
        </w:rPr>
        <w:t>70-40580707</w:t>
      </w:r>
    </w:p>
    <w:p w:rsidR="003331F0" w:rsidRDefault="003331F0">
      <w:pPr>
        <w:pageBreakBefore/>
        <w:kinsoku w:val="0"/>
        <w:overflowPunct w:val="0"/>
        <w:autoSpaceDE/>
        <w:autoSpaceDN/>
        <w:adjustRightInd/>
        <w:spacing w:before="12" w:line="274" w:lineRule="exact"/>
        <w:ind w:left="1440"/>
        <w:textAlignment w:val="baseline"/>
        <w:rPr>
          <w:sz w:val="24"/>
          <w:szCs w:val="24"/>
        </w:rPr>
      </w:pPr>
      <w:r>
        <w:rPr>
          <w:sz w:val="24"/>
          <w:szCs w:val="24"/>
        </w:rPr>
        <w:lastRenderedPageBreak/>
        <w:t>Date of which, in each case, is after the date of such notification and is not on the last day of an Interest Period):</w:t>
      </w:r>
    </w:p>
    <w:p w:rsidR="003331F0" w:rsidRDefault="003331F0">
      <w:pPr>
        <w:numPr>
          <w:ilvl w:val="0"/>
          <w:numId w:val="530"/>
        </w:numPr>
        <w:tabs>
          <w:tab w:val="right" w:pos="9000"/>
        </w:tabs>
        <w:kinsoku w:val="0"/>
        <w:overflowPunct w:val="0"/>
        <w:autoSpaceDE/>
        <w:autoSpaceDN/>
        <w:adjustRightInd/>
        <w:spacing w:before="244" w:line="276" w:lineRule="exact"/>
        <w:jc w:val="both"/>
        <w:textAlignment w:val="baseline"/>
        <w:rPr>
          <w:sz w:val="24"/>
          <w:szCs w:val="24"/>
        </w:rPr>
      </w:pPr>
      <w:r>
        <w:rPr>
          <w:sz w:val="24"/>
          <w:szCs w:val="24"/>
        </w:rPr>
        <w:t>any interest or fees in respect of the relevant participation which are</w:t>
      </w:r>
      <w:r>
        <w:rPr>
          <w:sz w:val="24"/>
          <w:szCs w:val="24"/>
        </w:rPr>
        <w:br/>
        <w:t xml:space="preserve">expressed to accrue by reference to the lapse of time shall continue to accrue in favour of the Existing Lender up to but excluding the Transfer Date </w:t>
      </w:r>
      <w:r>
        <w:rPr>
          <w:b/>
          <w:bCs/>
          <w:sz w:val="24"/>
          <w:szCs w:val="24"/>
        </w:rPr>
        <w:t xml:space="preserve">("Accrued Amounts") </w:t>
      </w:r>
      <w:r>
        <w:rPr>
          <w:sz w:val="24"/>
          <w:szCs w:val="24"/>
        </w:rPr>
        <w:t>and shall become due and payable to the Existing Lender (without further interest accruing on them) on the last day of the current Interest Period (or, if the Interest Period is longer than six Months, on the next of the dates which falls at six Monthly intervals after the first day of that Interest Pe</w:t>
      </w:r>
      <w:r>
        <w:rPr>
          <w:sz w:val="24"/>
          <w:szCs w:val="24"/>
          <w:lang w:val="es-ES" w:eastAsia="es-ES"/>
        </w:rPr>
        <w:t>ri</w:t>
      </w:r>
      <w:r>
        <w:rPr>
          <w:sz w:val="24"/>
          <w:szCs w:val="24"/>
        </w:rPr>
        <w:t>od); and</w:t>
      </w:r>
    </w:p>
    <w:p w:rsidR="003331F0" w:rsidRDefault="003331F0">
      <w:pPr>
        <w:numPr>
          <w:ilvl w:val="0"/>
          <w:numId w:val="530"/>
        </w:numPr>
        <w:tabs>
          <w:tab w:val="right" w:pos="9000"/>
        </w:tabs>
        <w:kinsoku w:val="0"/>
        <w:overflowPunct w:val="0"/>
        <w:autoSpaceDE/>
        <w:autoSpaceDN/>
        <w:adjustRightInd/>
        <w:spacing w:before="237" w:line="277" w:lineRule="exact"/>
        <w:jc w:val="both"/>
        <w:textAlignment w:val="baseline"/>
        <w:rPr>
          <w:sz w:val="24"/>
          <w:szCs w:val="24"/>
        </w:rPr>
      </w:pPr>
      <w:r>
        <w:rPr>
          <w:sz w:val="24"/>
          <w:szCs w:val="24"/>
        </w:rPr>
        <w:t>the rights assigned or transferred by the Existing Lender will not</w:t>
      </w:r>
      <w:r>
        <w:rPr>
          <w:sz w:val="24"/>
          <w:szCs w:val="24"/>
        </w:rPr>
        <w:br/>
        <w:t>include the right to the Accrued Amounts, so that, for the avoidance of doubt:</w:t>
      </w:r>
    </w:p>
    <w:p w:rsidR="003331F0" w:rsidRDefault="003331F0">
      <w:pPr>
        <w:numPr>
          <w:ilvl w:val="0"/>
          <w:numId w:val="531"/>
        </w:numPr>
        <w:kinsoku w:val="0"/>
        <w:overflowPunct w:val="0"/>
        <w:autoSpaceDE/>
        <w:autoSpaceDN/>
        <w:adjustRightInd/>
        <w:spacing w:before="234" w:line="278" w:lineRule="exact"/>
        <w:jc w:val="both"/>
        <w:textAlignment w:val="baseline"/>
        <w:rPr>
          <w:sz w:val="24"/>
          <w:szCs w:val="24"/>
        </w:rPr>
      </w:pPr>
      <w:r>
        <w:rPr>
          <w:sz w:val="24"/>
          <w:szCs w:val="24"/>
        </w:rPr>
        <w:t>when the Accrued Amounts become payable, those Accrued Amounts will be payable to the Existing Lender; and</w:t>
      </w:r>
    </w:p>
    <w:p w:rsidR="003331F0" w:rsidRDefault="003331F0">
      <w:pPr>
        <w:numPr>
          <w:ilvl w:val="0"/>
          <w:numId w:val="531"/>
        </w:numPr>
        <w:kinsoku w:val="0"/>
        <w:overflowPunct w:val="0"/>
        <w:autoSpaceDE/>
        <w:autoSpaceDN/>
        <w:adjustRightInd/>
        <w:spacing w:before="240" w:line="276" w:lineRule="exact"/>
        <w:jc w:val="both"/>
        <w:textAlignment w:val="baseline"/>
        <w:rPr>
          <w:sz w:val="24"/>
          <w:szCs w:val="24"/>
        </w:rPr>
      </w:pPr>
      <w:r>
        <w:rPr>
          <w:sz w:val="24"/>
          <w:szCs w:val="24"/>
        </w:rPr>
        <w:t>the amount payable to the New Lender on that date will be the amount which would, but for the application of this Clause 25.9, have been payable to it on that date, but after deduction of the Accrued Amounts.</w:t>
      </w:r>
    </w:p>
    <w:p w:rsidR="003331F0" w:rsidRDefault="003331F0">
      <w:pPr>
        <w:tabs>
          <w:tab w:val="right" w:pos="9000"/>
        </w:tabs>
        <w:kinsoku w:val="0"/>
        <w:overflowPunct w:val="0"/>
        <w:autoSpaceDE/>
        <w:autoSpaceDN/>
        <w:adjustRightInd/>
        <w:spacing w:before="240" w:line="274" w:lineRule="exact"/>
        <w:ind w:left="720"/>
        <w:textAlignment w:val="baseline"/>
        <w:rPr>
          <w:sz w:val="24"/>
          <w:szCs w:val="24"/>
        </w:rPr>
      </w:pPr>
      <w:r>
        <w:rPr>
          <w:sz w:val="24"/>
          <w:szCs w:val="24"/>
        </w:rPr>
        <w:t>(b)</w:t>
      </w:r>
      <w:r>
        <w:rPr>
          <w:sz w:val="24"/>
          <w:szCs w:val="24"/>
        </w:rPr>
        <w:tab/>
        <w:t>In this Clause 25.9 references to "Interest Period" shall be construed to include</w:t>
      </w:r>
    </w:p>
    <w:p w:rsidR="003331F0" w:rsidRDefault="003331F0">
      <w:pPr>
        <w:kinsoku w:val="0"/>
        <w:overflowPunct w:val="0"/>
        <w:autoSpaceDE/>
        <w:autoSpaceDN/>
        <w:adjustRightInd/>
        <w:spacing w:before="4" w:line="274" w:lineRule="exact"/>
        <w:ind w:left="1440"/>
        <w:textAlignment w:val="baseline"/>
        <w:rPr>
          <w:sz w:val="24"/>
          <w:szCs w:val="24"/>
        </w:rPr>
      </w:pPr>
      <w:r>
        <w:rPr>
          <w:sz w:val="24"/>
          <w:szCs w:val="24"/>
        </w:rPr>
        <w:t>a reference to any other period for accrual of fees.</w:t>
      </w:r>
    </w:p>
    <w:p w:rsidR="003331F0" w:rsidRDefault="003331F0">
      <w:pPr>
        <w:kinsoku w:val="0"/>
        <w:overflowPunct w:val="0"/>
        <w:autoSpaceDE/>
        <w:autoSpaceDN/>
        <w:adjustRightInd/>
        <w:spacing w:before="244" w:line="274" w:lineRule="exact"/>
        <w:textAlignment w:val="baseline"/>
        <w:rPr>
          <w:b/>
          <w:bCs/>
          <w:spacing w:val="3"/>
          <w:sz w:val="24"/>
          <w:szCs w:val="24"/>
        </w:rPr>
      </w:pPr>
      <w:r>
        <w:rPr>
          <w:spacing w:val="3"/>
          <w:sz w:val="24"/>
          <w:szCs w:val="24"/>
        </w:rPr>
        <w:t xml:space="preserve">25.10 </w:t>
      </w:r>
      <w:r>
        <w:rPr>
          <w:b/>
          <w:bCs/>
          <w:spacing w:val="3"/>
          <w:sz w:val="24"/>
          <w:szCs w:val="24"/>
        </w:rPr>
        <w:t>Luxembourg Security Confirmation</w:t>
      </w:r>
    </w:p>
    <w:p w:rsidR="003331F0" w:rsidRDefault="003331F0">
      <w:pPr>
        <w:kinsoku w:val="0"/>
        <w:overflowPunct w:val="0"/>
        <w:autoSpaceDE/>
        <w:autoSpaceDN/>
        <w:adjustRightInd/>
        <w:spacing w:before="241" w:line="275" w:lineRule="exact"/>
        <w:ind w:left="720"/>
        <w:jc w:val="both"/>
        <w:textAlignment w:val="baseline"/>
        <w:rPr>
          <w:spacing w:val="1"/>
          <w:sz w:val="24"/>
          <w:szCs w:val="24"/>
        </w:rPr>
      </w:pPr>
      <w:r>
        <w:rPr>
          <w:spacing w:val="1"/>
          <w:sz w:val="24"/>
          <w:szCs w:val="24"/>
        </w:rPr>
        <w:t>Each Finance Party and each Luxembourg Obligor hereby expressly accepts and confirms, for the purposes of article 1278 of the Luxembourg Civil Code, that notwithstanding any assignment, transfer and/or novation permitted under, and made in accordance with the provisions of this Agreement, any Transaction Security given in connection with this Agreement shall be preserved for the benefit of any New Lender.</w:t>
      </w:r>
    </w:p>
    <w:p w:rsidR="003331F0" w:rsidRDefault="003331F0">
      <w:pPr>
        <w:kinsoku w:val="0"/>
        <w:overflowPunct w:val="0"/>
        <w:autoSpaceDE/>
        <w:autoSpaceDN/>
        <w:adjustRightInd/>
        <w:spacing w:before="245" w:line="274" w:lineRule="exact"/>
        <w:textAlignment w:val="baseline"/>
        <w:rPr>
          <w:b/>
          <w:bCs/>
          <w:spacing w:val="3"/>
          <w:sz w:val="24"/>
          <w:szCs w:val="24"/>
        </w:rPr>
      </w:pPr>
      <w:r>
        <w:rPr>
          <w:spacing w:val="3"/>
          <w:sz w:val="24"/>
          <w:szCs w:val="24"/>
        </w:rPr>
        <w:t xml:space="preserve">25.11 </w:t>
      </w:r>
      <w:r>
        <w:rPr>
          <w:b/>
          <w:bCs/>
          <w:spacing w:val="3"/>
          <w:sz w:val="24"/>
          <w:szCs w:val="24"/>
        </w:rPr>
        <w:t>Spanish Mortgage Assignment</w:t>
      </w:r>
    </w:p>
    <w:p w:rsidR="003331F0" w:rsidRDefault="003331F0">
      <w:pPr>
        <w:kinsoku w:val="0"/>
        <w:overflowPunct w:val="0"/>
        <w:autoSpaceDE/>
        <w:autoSpaceDN/>
        <w:adjustRightInd/>
        <w:spacing w:before="242" w:line="275" w:lineRule="exact"/>
        <w:ind w:left="720"/>
        <w:jc w:val="both"/>
        <w:textAlignment w:val="baseline"/>
        <w:rPr>
          <w:i/>
          <w:iCs/>
          <w:sz w:val="24"/>
          <w:szCs w:val="24"/>
        </w:rPr>
      </w:pPr>
      <w:r>
        <w:rPr>
          <w:sz w:val="24"/>
          <w:szCs w:val="24"/>
        </w:rPr>
        <w:t xml:space="preserve">To assign or transfer the mortgages over all or part of the Nassica Property and/or the Vista Alegre Property, the New Lender and the Existing Lender shall promptly execute a deed before a Spanish notary </w:t>
      </w:r>
      <w:r>
        <w:rPr>
          <w:i/>
          <w:iCs/>
          <w:sz w:val="24"/>
          <w:szCs w:val="24"/>
        </w:rPr>
        <w:t xml:space="preserve">(Notario) </w:t>
      </w:r>
      <w:r>
        <w:rPr>
          <w:sz w:val="24"/>
          <w:szCs w:val="24"/>
        </w:rPr>
        <w:t>documenting the assignment or tr</w:t>
      </w:r>
      <w:r>
        <w:rPr>
          <w:sz w:val="24"/>
          <w:szCs w:val="24"/>
          <w:lang w:val="es-ES" w:eastAsia="es-ES"/>
        </w:rPr>
        <w:t>an</w:t>
      </w:r>
      <w:r>
        <w:rPr>
          <w:sz w:val="24"/>
          <w:szCs w:val="24"/>
        </w:rPr>
        <w:t xml:space="preserve">sfer, notify it to the relevant Borrower and cause it to be entered into the relevant land registry or registries in accordance with articles 149 and 151 of the Mortgage Law dated 8 February 1946 </w:t>
      </w:r>
      <w:r>
        <w:rPr>
          <w:i/>
          <w:iCs/>
          <w:sz w:val="24"/>
          <w:szCs w:val="24"/>
        </w:rPr>
        <w:t>(Ley Hipotecaria).</w:t>
      </w:r>
    </w:p>
    <w:p w:rsidR="003331F0" w:rsidRDefault="003331F0">
      <w:pPr>
        <w:kinsoku w:val="0"/>
        <w:overflowPunct w:val="0"/>
        <w:autoSpaceDE/>
        <w:autoSpaceDN/>
        <w:adjustRightInd/>
        <w:spacing w:before="243" w:line="275" w:lineRule="exact"/>
        <w:ind w:left="720"/>
        <w:jc w:val="both"/>
        <w:textAlignment w:val="baseline"/>
        <w:rPr>
          <w:sz w:val="24"/>
          <w:szCs w:val="24"/>
        </w:rPr>
      </w:pPr>
      <w:r>
        <w:rPr>
          <w:sz w:val="24"/>
          <w:szCs w:val="24"/>
        </w:rPr>
        <w:t>The above formal requirement will not be applicable in case of any sub-participation structure.</w:t>
      </w:r>
    </w:p>
    <w:p w:rsidR="003331F0" w:rsidRDefault="003331F0">
      <w:pPr>
        <w:kinsoku w:val="0"/>
        <w:overflowPunct w:val="0"/>
        <w:autoSpaceDE/>
        <w:autoSpaceDN/>
        <w:adjustRightInd/>
        <w:spacing w:before="243" w:line="274" w:lineRule="exact"/>
        <w:textAlignment w:val="baseline"/>
        <w:rPr>
          <w:b/>
          <w:bCs/>
          <w:spacing w:val="3"/>
          <w:sz w:val="24"/>
          <w:szCs w:val="24"/>
        </w:rPr>
      </w:pPr>
      <w:r>
        <w:rPr>
          <w:spacing w:val="3"/>
          <w:sz w:val="24"/>
          <w:szCs w:val="24"/>
        </w:rPr>
        <w:t xml:space="preserve">25.12 </w:t>
      </w:r>
      <w:r>
        <w:rPr>
          <w:b/>
          <w:bCs/>
          <w:spacing w:val="3"/>
          <w:sz w:val="24"/>
          <w:szCs w:val="24"/>
        </w:rPr>
        <w:t>Syndication and Securitisation</w:t>
      </w:r>
    </w:p>
    <w:p w:rsidR="003331F0" w:rsidRDefault="003331F0">
      <w:pPr>
        <w:tabs>
          <w:tab w:val="right" w:pos="9000"/>
        </w:tabs>
        <w:kinsoku w:val="0"/>
        <w:overflowPunct w:val="0"/>
        <w:autoSpaceDE/>
        <w:autoSpaceDN/>
        <w:adjustRightInd/>
        <w:spacing w:before="241" w:line="274" w:lineRule="exact"/>
        <w:ind w:left="720"/>
        <w:textAlignment w:val="baseline"/>
        <w:rPr>
          <w:sz w:val="24"/>
          <w:szCs w:val="24"/>
        </w:rPr>
      </w:pPr>
      <w:r>
        <w:rPr>
          <w:sz w:val="24"/>
          <w:szCs w:val="24"/>
        </w:rPr>
        <w:t>(a)</w:t>
      </w:r>
      <w:r>
        <w:rPr>
          <w:sz w:val="24"/>
          <w:szCs w:val="24"/>
        </w:rPr>
        <w:tab/>
        <w:t xml:space="preserve">Subject to the provisions of this Clause 25 </w:t>
      </w:r>
      <w:r>
        <w:rPr>
          <w:i/>
          <w:iCs/>
          <w:sz w:val="24"/>
          <w:szCs w:val="24"/>
        </w:rPr>
        <w:t xml:space="preserve">(Changes to Finance Parties), </w:t>
      </w:r>
      <w:r>
        <w:rPr>
          <w:sz w:val="24"/>
          <w:szCs w:val="24"/>
        </w:rPr>
        <w:t>each</w:t>
      </w:r>
    </w:p>
    <w:p w:rsidR="003331F0" w:rsidRDefault="003331F0">
      <w:pPr>
        <w:kinsoku w:val="0"/>
        <w:overflowPunct w:val="0"/>
        <w:autoSpaceDE/>
        <w:autoSpaceDN/>
        <w:adjustRightInd/>
        <w:spacing w:before="2" w:after="717" w:line="274" w:lineRule="exact"/>
        <w:jc w:val="right"/>
        <w:textAlignment w:val="baseline"/>
        <w:rPr>
          <w:spacing w:val="4"/>
          <w:sz w:val="24"/>
          <w:szCs w:val="24"/>
        </w:rPr>
      </w:pPr>
      <w:r>
        <w:rPr>
          <w:spacing w:val="4"/>
          <w:sz w:val="24"/>
          <w:szCs w:val="24"/>
        </w:rPr>
        <w:t>Obligor agrees that all or part of any Loan or Commitment, or any Lender's</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- 145 -</w:t>
      </w:r>
      <w:r>
        <w:rPr>
          <w:sz w:val="24"/>
          <w:szCs w:val="24"/>
        </w:rPr>
        <w:tab/>
      </w:r>
      <w:r>
        <w:rPr>
          <w:sz w:val="16"/>
          <w:szCs w:val="16"/>
        </w:rPr>
        <w:t>70-40580707</w:t>
      </w:r>
    </w:p>
    <w:p w:rsidR="003331F0" w:rsidRDefault="003331F0">
      <w:pPr>
        <w:pageBreakBefore/>
        <w:kinsoku w:val="0"/>
        <w:overflowPunct w:val="0"/>
        <w:autoSpaceDE/>
        <w:autoSpaceDN/>
        <w:adjustRightInd/>
        <w:spacing w:before="12" w:after="228" w:line="276" w:lineRule="exact"/>
        <w:ind w:left="792" w:right="72"/>
        <w:textAlignment w:val="baseline"/>
        <w:rPr>
          <w:sz w:val="24"/>
          <w:szCs w:val="24"/>
        </w:rPr>
      </w:pPr>
      <w:r>
        <w:rPr>
          <w:sz w:val="24"/>
          <w:szCs w:val="24"/>
        </w:rPr>
        <w:lastRenderedPageBreak/>
        <w:t>interest therein or under any Finance Document may be syndicated and/or securitised (whether alone or in conjunction with any other lo</w:t>
      </w:r>
      <w:r>
        <w:rPr>
          <w:sz w:val="24"/>
          <w:szCs w:val="24"/>
          <w:lang w:val="es-ES" w:eastAsia="es-ES"/>
        </w:rPr>
        <w:t xml:space="preserve">an </w:t>
      </w:r>
      <w:r>
        <w:rPr>
          <w:sz w:val="24"/>
          <w:szCs w:val="24"/>
        </w:rPr>
        <w:t>or loans).</w:t>
      </w:r>
    </w:p>
    <w:tbl>
      <w:tblPr>
        <w:tblW w:w="0" w:type="auto"/>
        <w:tblLayout w:type="fixed"/>
        <w:tblCellMar>
          <w:left w:w="0" w:type="dxa"/>
          <w:right w:w="0" w:type="dxa"/>
        </w:tblCellMar>
        <w:tblLook w:val="0000" w:firstRow="0" w:lastRow="0" w:firstColumn="0" w:lastColumn="0" w:noHBand="0" w:noVBand="0"/>
      </w:tblPr>
      <w:tblGrid>
        <w:gridCol w:w="585"/>
        <w:gridCol w:w="7875"/>
      </w:tblGrid>
      <w:tr w:rsidR="003331F0">
        <w:tblPrEx>
          <w:tblCellMar>
            <w:top w:w="0" w:type="dxa"/>
            <w:left w:w="0" w:type="dxa"/>
            <w:bottom w:w="0" w:type="dxa"/>
            <w:right w:w="0" w:type="dxa"/>
          </w:tblCellMar>
        </w:tblPrEx>
        <w:trPr>
          <w:trHeight w:hRule="exact" w:val="1954"/>
        </w:trPr>
        <w:tc>
          <w:tcPr>
            <w:tcW w:w="585" w:type="dxa"/>
            <w:tcBorders>
              <w:top w:val="nil"/>
              <w:left w:val="nil"/>
              <w:bottom w:val="nil"/>
              <w:right w:val="nil"/>
            </w:tcBorders>
          </w:tcPr>
          <w:p w:rsidR="003331F0" w:rsidRDefault="003331F0">
            <w:pPr>
              <w:kinsoku w:val="0"/>
              <w:overflowPunct w:val="0"/>
              <w:autoSpaceDE/>
              <w:autoSpaceDN/>
              <w:adjustRightInd/>
              <w:spacing w:before="46" w:after="1618" w:line="282" w:lineRule="exact"/>
              <w:jc w:val="center"/>
              <w:textAlignment w:val="baseline"/>
              <w:rPr>
                <w:spacing w:val="30"/>
                <w:sz w:val="24"/>
                <w:szCs w:val="24"/>
                <w:lang w:eastAsia="en-US"/>
              </w:rPr>
            </w:pPr>
            <w:r>
              <w:rPr>
                <w:spacing w:val="30"/>
                <w:sz w:val="24"/>
                <w:szCs w:val="24"/>
                <w:lang w:eastAsia="en-US"/>
              </w:rPr>
              <w:t>(b)</w:t>
            </w:r>
          </w:p>
        </w:tc>
        <w:tc>
          <w:tcPr>
            <w:tcW w:w="7875" w:type="dxa"/>
            <w:tcBorders>
              <w:top w:val="nil"/>
              <w:left w:val="nil"/>
              <w:bottom w:val="nil"/>
              <w:right w:val="nil"/>
            </w:tcBorders>
          </w:tcPr>
          <w:p w:rsidR="003331F0" w:rsidRDefault="003331F0">
            <w:pPr>
              <w:kinsoku w:val="0"/>
              <w:overflowPunct w:val="0"/>
              <w:autoSpaceDE/>
              <w:autoSpaceDN/>
              <w:adjustRightInd/>
              <w:spacing w:after="16" w:line="275" w:lineRule="exact"/>
              <w:ind w:left="216" w:right="72"/>
              <w:jc w:val="both"/>
              <w:textAlignment w:val="baseline"/>
              <w:rPr>
                <w:sz w:val="24"/>
                <w:szCs w:val="24"/>
                <w:lang w:eastAsia="en-US"/>
              </w:rPr>
            </w:pPr>
            <w:r>
              <w:rPr>
                <w:sz w:val="24"/>
                <w:szCs w:val="24"/>
                <w:lang w:eastAsia="en-US"/>
              </w:rPr>
              <w:t>Each Obligor shall provide reasonable assistance to the Arranger in the preparation of any information memorandum prepared in relation to this transaction and to the primary syndication of the Facility (including, without limitation, by making senior m</w:t>
            </w:r>
            <w:r>
              <w:rPr>
                <w:sz w:val="24"/>
                <w:szCs w:val="24"/>
                <w:lang w:val="es-ES" w:eastAsia="es-ES"/>
              </w:rPr>
              <w:t>an</w:t>
            </w:r>
            <w:r>
              <w:rPr>
                <w:sz w:val="24"/>
                <w:szCs w:val="24"/>
                <w:lang w:eastAsia="en-US"/>
              </w:rPr>
              <w:t>agement available upon reasonable notice for the purpose of making presentations to, or meeting with, potential lending institutions) and will comply with all reasonable requests for information from potential syndicate members prior to completion of primary syndication.</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tabs>
          <w:tab w:val="right" w:pos="8424"/>
        </w:tabs>
        <w:kinsoku w:val="0"/>
        <w:overflowPunct w:val="0"/>
        <w:autoSpaceDE/>
        <w:autoSpaceDN/>
        <w:adjustRightInd/>
        <w:spacing w:line="276" w:lineRule="exact"/>
        <w:ind w:left="72" w:right="72"/>
        <w:textAlignment w:val="baseline"/>
        <w:rPr>
          <w:sz w:val="24"/>
          <w:szCs w:val="24"/>
        </w:rPr>
      </w:pPr>
      <w:r>
        <w:rPr>
          <w:sz w:val="24"/>
          <w:szCs w:val="24"/>
        </w:rPr>
        <w:t>(c)</w:t>
      </w:r>
      <w:r>
        <w:rPr>
          <w:sz w:val="24"/>
          <w:szCs w:val="24"/>
        </w:rPr>
        <w:tab/>
        <w:t>In connection with the syndication and/or Securitisation of the Facility</w:t>
      </w:r>
    </w:p>
    <w:p w:rsidR="003331F0" w:rsidRDefault="003331F0">
      <w:pPr>
        <w:kinsoku w:val="0"/>
        <w:overflowPunct w:val="0"/>
        <w:autoSpaceDE/>
        <w:autoSpaceDN/>
        <w:adjustRightInd/>
        <w:spacing w:before="2" w:line="276" w:lineRule="exact"/>
        <w:ind w:left="792" w:right="72"/>
        <w:textAlignment w:val="baseline"/>
        <w:rPr>
          <w:sz w:val="24"/>
          <w:szCs w:val="24"/>
        </w:rPr>
      </w:pPr>
      <w:r>
        <w:rPr>
          <w:sz w:val="24"/>
          <w:szCs w:val="24"/>
        </w:rPr>
        <w:t>(whether alone or in conjunction with other facilities), each Obligor agrees to:</w:t>
      </w:r>
    </w:p>
    <w:p w:rsidR="003331F0" w:rsidRDefault="003331F0">
      <w:pPr>
        <w:numPr>
          <w:ilvl w:val="0"/>
          <w:numId w:val="532"/>
        </w:numPr>
        <w:tabs>
          <w:tab w:val="right" w:pos="8424"/>
        </w:tabs>
        <w:kinsoku w:val="0"/>
        <w:overflowPunct w:val="0"/>
        <w:autoSpaceDE/>
        <w:autoSpaceDN/>
        <w:adjustRightInd/>
        <w:spacing w:before="240" w:line="276" w:lineRule="exact"/>
        <w:ind w:right="72"/>
        <w:jc w:val="both"/>
        <w:textAlignment w:val="baseline"/>
        <w:rPr>
          <w:spacing w:val="-1"/>
          <w:sz w:val="24"/>
          <w:szCs w:val="24"/>
        </w:rPr>
      </w:pPr>
      <w:r>
        <w:rPr>
          <w:spacing w:val="-1"/>
          <w:sz w:val="24"/>
          <w:szCs w:val="24"/>
        </w:rPr>
        <w:t>co-operate with the Finance Parties to facilitate any Securitisation of</w:t>
      </w:r>
      <w:r>
        <w:rPr>
          <w:spacing w:val="-1"/>
          <w:sz w:val="24"/>
          <w:szCs w:val="24"/>
        </w:rPr>
        <w:br/>
        <w:t>all or any part of this Facility or of any Loan, and the rating of any Lender's interest in any of the Finance Documents by internationally recognised ratings agencies nominated by the Finance Party concerned;</w:t>
      </w:r>
    </w:p>
    <w:p w:rsidR="003331F0" w:rsidRDefault="003331F0">
      <w:pPr>
        <w:numPr>
          <w:ilvl w:val="0"/>
          <w:numId w:val="532"/>
        </w:numPr>
        <w:tabs>
          <w:tab w:val="right" w:pos="8424"/>
        </w:tabs>
        <w:kinsoku w:val="0"/>
        <w:overflowPunct w:val="0"/>
        <w:autoSpaceDE/>
        <w:autoSpaceDN/>
        <w:adjustRightInd/>
        <w:spacing w:before="237" w:line="276" w:lineRule="exact"/>
        <w:ind w:right="72"/>
        <w:jc w:val="both"/>
        <w:textAlignment w:val="baseline"/>
        <w:rPr>
          <w:sz w:val="24"/>
          <w:szCs w:val="24"/>
        </w:rPr>
      </w:pPr>
      <w:r>
        <w:rPr>
          <w:sz w:val="24"/>
          <w:szCs w:val="24"/>
        </w:rPr>
        <w:t>co-operate in the preparation of the related offering circular and to</w:t>
      </w:r>
      <w:r>
        <w:rPr>
          <w:sz w:val="24"/>
          <w:szCs w:val="24"/>
        </w:rPr>
        <w:br/>
        <w:t>provide such information as any Finance Party may reasonably require, including any information relating to the Properties and the Obligors generally which any Finance Party may reasonably consider necessary to include in that offering circular;</w:t>
      </w:r>
    </w:p>
    <w:p w:rsidR="003331F0" w:rsidRDefault="003331F0">
      <w:pPr>
        <w:numPr>
          <w:ilvl w:val="0"/>
          <w:numId w:val="532"/>
        </w:numPr>
        <w:tabs>
          <w:tab w:val="right" w:pos="8424"/>
        </w:tabs>
        <w:kinsoku w:val="0"/>
        <w:overflowPunct w:val="0"/>
        <w:autoSpaceDE/>
        <w:autoSpaceDN/>
        <w:adjustRightInd/>
        <w:spacing w:before="241" w:line="276" w:lineRule="exact"/>
        <w:ind w:right="72"/>
        <w:jc w:val="both"/>
        <w:textAlignment w:val="baseline"/>
        <w:rPr>
          <w:spacing w:val="-1"/>
          <w:sz w:val="24"/>
          <w:szCs w:val="24"/>
        </w:rPr>
      </w:pPr>
      <w:r>
        <w:rPr>
          <w:spacing w:val="-1"/>
          <w:sz w:val="24"/>
          <w:szCs w:val="24"/>
        </w:rPr>
        <w:t>take responsibility in the offering circular for the information relating</w:t>
      </w:r>
      <w:r>
        <w:rPr>
          <w:spacing w:val="-1"/>
          <w:sz w:val="24"/>
          <w:szCs w:val="24"/>
        </w:rPr>
        <w:br/>
        <w:t xml:space="preserve">to the Properties or the Obligors </w:t>
      </w:r>
      <w:r>
        <w:rPr>
          <w:spacing w:val="-1"/>
          <w:sz w:val="24"/>
          <w:szCs w:val="24"/>
          <w:lang w:val="es-ES" w:eastAsia="es-ES"/>
        </w:rPr>
        <w:t>an</w:t>
      </w:r>
      <w:r>
        <w:rPr>
          <w:spacing w:val="-1"/>
          <w:sz w:val="24"/>
          <w:szCs w:val="24"/>
        </w:rPr>
        <w:t>d, on the date of publication thereof, to give to the arranger and managers of that Securitisation, warranties concerning, amongst other things, the accuracy and completeness of that information together with a corresponding indemnity for breach of any of those warranties as is customary for such a transaction;</w:t>
      </w:r>
    </w:p>
    <w:p w:rsidR="003331F0" w:rsidRDefault="003331F0">
      <w:pPr>
        <w:numPr>
          <w:ilvl w:val="0"/>
          <w:numId w:val="532"/>
        </w:numPr>
        <w:tabs>
          <w:tab w:val="right" w:pos="8424"/>
        </w:tabs>
        <w:kinsoku w:val="0"/>
        <w:overflowPunct w:val="0"/>
        <w:autoSpaceDE/>
        <w:autoSpaceDN/>
        <w:adjustRightInd/>
        <w:spacing w:before="240" w:line="276" w:lineRule="exact"/>
        <w:ind w:right="72"/>
        <w:jc w:val="both"/>
        <w:textAlignment w:val="baseline"/>
        <w:rPr>
          <w:sz w:val="24"/>
          <w:szCs w:val="24"/>
        </w:rPr>
      </w:pPr>
      <w:r>
        <w:rPr>
          <w:sz w:val="24"/>
          <w:szCs w:val="24"/>
        </w:rPr>
        <w:t>subject to the terms of the Occupational Leases, upon reasonable</w:t>
      </w:r>
      <w:r>
        <w:rPr>
          <w:sz w:val="24"/>
          <w:szCs w:val="24"/>
        </w:rPr>
        <w:br/>
        <w:t>notice provide such access to the Properties, tenant and financial information and to the m</w:t>
      </w:r>
      <w:r>
        <w:rPr>
          <w:sz w:val="24"/>
          <w:szCs w:val="24"/>
          <w:lang w:val="es-ES" w:eastAsia="es-ES"/>
        </w:rPr>
        <w:t>an</w:t>
      </w:r>
      <w:r>
        <w:rPr>
          <w:sz w:val="24"/>
          <w:szCs w:val="24"/>
        </w:rPr>
        <w:t>agement of the Obligors as the Agent or the Servicer may reasonably require; and</w:t>
      </w:r>
    </w:p>
    <w:p w:rsidR="003331F0" w:rsidRDefault="003331F0">
      <w:pPr>
        <w:numPr>
          <w:ilvl w:val="0"/>
          <w:numId w:val="532"/>
        </w:numPr>
        <w:tabs>
          <w:tab w:val="right" w:pos="8424"/>
        </w:tabs>
        <w:kinsoku w:val="0"/>
        <w:overflowPunct w:val="0"/>
        <w:autoSpaceDE/>
        <w:autoSpaceDN/>
        <w:adjustRightInd/>
        <w:spacing w:before="238" w:line="276" w:lineRule="exact"/>
        <w:ind w:right="72"/>
        <w:jc w:val="both"/>
        <w:textAlignment w:val="baseline"/>
        <w:rPr>
          <w:sz w:val="24"/>
          <w:szCs w:val="24"/>
        </w:rPr>
      </w:pPr>
      <w:r>
        <w:rPr>
          <w:sz w:val="24"/>
          <w:szCs w:val="24"/>
        </w:rPr>
        <w:t>enter into any additional documents or any amendments to the Finance</w:t>
      </w:r>
      <w:r>
        <w:rPr>
          <w:sz w:val="24"/>
          <w:szCs w:val="24"/>
        </w:rPr>
        <w:br/>
        <w:t>Documents that the Agent (acting on the instructions of the Majority Lenders) may reasonably require (including any required to tranche, sub-divide or split the whole or part of a Lo</w:t>
      </w:r>
      <w:r>
        <w:rPr>
          <w:sz w:val="24"/>
          <w:szCs w:val="24"/>
          <w:lang w:val="es-ES" w:eastAsia="es-ES"/>
        </w:rPr>
        <w:t xml:space="preserve">an </w:t>
      </w:r>
      <w:r>
        <w:rPr>
          <w:sz w:val="24"/>
          <w:szCs w:val="24"/>
        </w:rPr>
        <w:t>into one or more separate tranches in any amounts, having the same or different interest rates and which may rank in priority on a pari passu basis or otherwise) provided that such additional documents or amendments shall not result, or have the effect, of reducing the principal amount of the Facility, increasing the Margin or imposing on any Obligor more onerous provisions under the Finance Documents than those to which it is subject as at the date of this Agreement.</w:t>
      </w:r>
    </w:p>
    <w:p w:rsidR="003331F0" w:rsidRDefault="003331F0">
      <w:pPr>
        <w:tabs>
          <w:tab w:val="right" w:pos="8424"/>
        </w:tabs>
        <w:kinsoku w:val="0"/>
        <w:overflowPunct w:val="0"/>
        <w:autoSpaceDE/>
        <w:autoSpaceDN/>
        <w:adjustRightInd/>
        <w:spacing w:before="241" w:line="275" w:lineRule="exact"/>
        <w:ind w:left="72" w:right="72"/>
        <w:textAlignment w:val="baseline"/>
        <w:rPr>
          <w:sz w:val="24"/>
          <w:szCs w:val="24"/>
        </w:rPr>
      </w:pPr>
      <w:r>
        <w:rPr>
          <w:sz w:val="24"/>
          <w:szCs w:val="24"/>
        </w:rPr>
        <w:t>(d)</w:t>
      </w:r>
      <w:r>
        <w:rPr>
          <w:sz w:val="24"/>
          <w:szCs w:val="24"/>
        </w:rPr>
        <w:tab/>
        <w:t>The Obligors shall within three Business Days of demand reimburse the</w:t>
      </w:r>
    </w:p>
    <w:p w:rsidR="003331F0" w:rsidRDefault="003331F0">
      <w:pPr>
        <w:kinsoku w:val="0"/>
        <w:overflowPunct w:val="0"/>
        <w:autoSpaceDE/>
        <w:autoSpaceDN/>
        <w:adjustRightInd/>
        <w:spacing w:after="836" w:line="276" w:lineRule="exact"/>
        <w:ind w:left="792" w:right="72"/>
        <w:textAlignment w:val="baseline"/>
        <w:rPr>
          <w:spacing w:val="4"/>
          <w:sz w:val="24"/>
          <w:szCs w:val="24"/>
        </w:rPr>
      </w:pPr>
      <w:r>
        <w:rPr>
          <w:spacing w:val="4"/>
          <w:sz w:val="24"/>
          <w:szCs w:val="24"/>
        </w:rPr>
        <w:t>relevant Finance Parties for any reasonable costs, expenses, registration or</w:t>
      </w:r>
    </w:p>
    <w:p w:rsidR="003331F0" w:rsidRDefault="003331F0">
      <w:pPr>
        <w:tabs>
          <w:tab w:val="left" w:pos="4176"/>
          <w:tab w:val="right" w:pos="9072"/>
        </w:tabs>
        <w:kinsoku w:val="0"/>
        <w:overflowPunct w:val="0"/>
        <w:autoSpaceDE/>
        <w:autoSpaceDN/>
        <w:adjustRightInd/>
        <w:spacing w:after="47" w:line="245" w:lineRule="exact"/>
        <w:textAlignment w:val="baseline"/>
        <w:rPr>
          <w:sz w:val="16"/>
          <w:szCs w:val="16"/>
        </w:rPr>
      </w:pPr>
      <w:r>
        <w:rPr>
          <w:sz w:val="16"/>
          <w:szCs w:val="16"/>
        </w:rPr>
        <w:lastRenderedPageBreak/>
        <w:t>80184-5-446-v17.0</w:t>
      </w:r>
      <w:r>
        <w:rPr>
          <w:sz w:val="16"/>
          <w:szCs w:val="16"/>
        </w:rPr>
        <w:tab/>
      </w:r>
      <w:r>
        <w:rPr>
          <w:sz w:val="24"/>
          <w:szCs w:val="24"/>
        </w:rPr>
        <w:t>- 146 -</w:t>
      </w:r>
      <w:r>
        <w:rPr>
          <w:sz w:val="24"/>
          <w:szCs w:val="24"/>
        </w:rPr>
        <w:tab/>
      </w:r>
      <w:r>
        <w:rPr>
          <w:sz w:val="16"/>
          <w:szCs w:val="16"/>
        </w:rPr>
        <w:t>70-40580707</w:t>
      </w:r>
    </w:p>
    <w:p w:rsidR="003331F0" w:rsidRDefault="003331F0">
      <w:pPr>
        <w:pageBreakBefore/>
        <w:kinsoku w:val="0"/>
        <w:overflowPunct w:val="0"/>
        <w:autoSpaceDE/>
        <w:autoSpaceDN/>
        <w:adjustRightInd/>
        <w:spacing w:before="12" w:line="274" w:lineRule="exact"/>
        <w:ind w:left="1440"/>
        <w:jc w:val="both"/>
        <w:textAlignment w:val="baseline"/>
        <w:rPr>
          <w:sz w:val="24"/>
          <w:szCs w:val="24"/>
        </w:rPr>
      </w:pPr>
      <w:r>
        <w:rPr>
          <w:sz w:val="24"/>
          <w:szCs w:val="24"/>
        </w:rPr>
        <w:lastRenderedPageBreak/>
        <w:t>other similar fees (including attorneys' fees but excluding any stamp duty or stamp duty land tax) reasonably incurred by any Finance Party as a direct</w:t>
      </w:r>
    </w:p>
    <w:p w:rsidR="003331F0" w:rsidRDefault="003331F0">
      <w:pPr>
        <w:kinsoku w:val="0"/>
        <w:overflowPunct w:val="0"/>
        <w:autoSpaceDE/>
        <w:autoSpaceDN/>
        <w:adjustRightInd/>
        <w:spacing w:before="4" w:line="274" w:lineRule="exact"/>
        <w:ind w:left="1440"/>
        <w:textAlignment w:val="baseline"/>
        <w:rPr>
          <w:sz w:val="24"/>
          <w:szCs w:val="24"/>
        </w:rPr>
      </w:pPr>
      <w:r>
        <w:rPr>
          <w:sz w:val="24"/>
          <w:szCs w:val="24"/>
        </w:rPr>
        <w:t>result of or in connection with any Securitisation or syndication.</w:t>
      </w:r>
    </w:p>
    <w:p w:rsidR="003331F0" w:rsidRDefault="003331F0">
      <w:pPr>
        <w:kinsoku w:val="0"/>
        <w:overflowPunct w:val="0"/>
        <w:autoSpaceDE/>
        <w:autoSpaceDN/>
        <w:adjustRightInd/>
        <w:spacing w:before="8" w:line="514" w:lineRule="exact"/>
        <w:ind w:right="2232"/>
        <w:textAlignment w:val="baseline"/>
        <w:rPr>
          <w:b/>
          <w:bCs/>
          <w:sz w:val="24"/>
          <w:szCs w:val="24"/>
        </w:rPr>
      </w:pPr>
      <w:r>
        <w:rPr>
          <w:sz w:val="24"/>
          <w:szCs w:val="24"/>
        </w:rPr>
        <w:t xml:space="preserve">26. </w:t>
      </w:r>
      <w:r>
        <w:rPr>
          <w:b/>
          <w:bCs/>
          <w:sz w:val="24"/>
          <w:szCs w:val="24"/>
        </w:rPr>
        <w:t xml:space="preserve">RESTRICTION ON DEBT PURCHASE TRANSACTIONS </w:t>
      </w:r>
      <w:r>
        <w:rPr>
          <w:sz w:val="24"/>
          <w:szCs w:val="24"/>
        </w:rPr>
        <w:t xml:space="preserve">26.1 </w:t>
      </w:r>
      <w:r>
        <w:rPr>
          <w:b/>
          <w:bCs/>
          <w:sz w:val="24"/>
          <w:szCs w:val="24"/>
        </w:rPr>
        <w:t>Prohibition on Debt Purchase Transactions</w:t>
      </w:r>
    </w:p>
    <w:p w:rsidR="003331F0" w:rsidRDefault="003331F0">
      <w:pPr>
        <w:kinsoku w:val="0"/>
        <w:overflowPunct w:val="0"/>
        <w:autoSpaceDE/>
        <w:autoSpaceDN/>
        <w:adjustRightInd/>
        <w:spacing w:before="236" w:line="276" w:lineRule="exact"/>
        <w:ind w:left="720"/>
        <w:jc w:val="both"/>
        <w:textAlignment w:val="baseline"/>
        <w:rPr>
          <w:sz w:val="24"/>
          <w:szCs w:val="24"/>
        </w:rPr>
      </w:pPr>
      <w:r>
        <w:rPr>
          <w:sz w:val="24"/>
          <w:szCs w:val="24"/>
        </w:rPr>
        <w:t>The Parent shall not, and shall procure that each other member of the Group shall not and that no Sponsor Affiliate (excluding for this purpose, any portfolio company of the Sponsor or of any Affiliate of the Sponsor) shall, enter into any Debt Purchase Transaction or beneficially own all or any part of the share capital of a company that is a Lender or a party to a Debt Purchase Transaction of the type referred to in paragraphs (b) or (c) of the defmition of Debt Purchase Transaction.</w:t>
      </w:r>
    </w:p>
    <w:p w:rsidR="003331F0" w:rsidRDefault="003331F0">
      <w:pPr>
        <w:kinsoku w:val="0"/>
        <w:overflowPunct w:val="0"/>
        <w:autoSpaceDE/>
        <w:autoSpaceDN/>
        <w:adjustRightInd/>
        <w:spacing w:before="244" w:line="278" w:lineRule="exact"/>
        <w:textAlignment w:val="baseline"/>
        <w:rPr>
          <w:b/>
          <w:bCs/>
          <w:spacing w:val="4"/>
          <w:sz w:val="24"/>
          <w:szCs w:val="24"/>
        </w:rPr>
      </w:pPr>
      <w:r>
        <w:rPr>
          <w:spacing w:val="4"/>
          <w:sz w:val="24"/>
          <w:szCs w:val="24"/>
        </w:rPr>
        <w:t xml:space="preserve">26.2 </w:t>
      </w:r>
      <w:r>
        <w:rPr>
          <w:b/>
          <w:bCs/>
          <w:spacing w:val="4"/>
          <w:sz w:val="24"/>
          <w:szCs w:val="24"/>
        </w:rPr>
        <w:t>Disenfranchisement on Debt Purchase Transactions</w:t>
      </w:r>
    </w:p>
    <w:p w:rsidR="003331F0" w:rsidRDefault="003331F0">
      <w:pPr>
        <w:tabs>
          <w:tab w:val="left" w:pos="1368"/>
        </w:tabs>
        <w:kinsoku w:val="0"/>
        <w:overflowPunct w:val="0"/>
        <w:autoSpaceDE/>
        <w:autoSpaceDN/>
        <w:adjustRightInd/>
        <w:spacing w:before="236" w:line="274" w:lineRule="exact"/>
        <w:ind w:left="720"/>
        <w:textAlignment w:val="baseline"/>
        <w:rPr>
          <w:spacing w:val="4"/>
          <w:sz w:val="24"/>
          <w:szCs w:val="24"/>
        </w:rPr>
      </w:pPr>
      <w:r>
        <w:rPr>
          <w:spacing w:val="4"/>
          <w:sz w:val="24"/>
          <w:szCs w:val="24"/>
        </w:rPr>
        <w:t>(a)</w:t>
      </w:r>
      <w:r>
        <w:rPr>
          <w:spacing w:val="4"/>
          <w:sz w:val="24"/>
          <w:szCs w:val="24"/>
        </w:rPr>
        <w:tab/>
        <w:t>Without prejudice to Clause 26.1 and without limiting the Finance Pa</w:t>
      </w:r>
      <w:r>
        <w:rPr>
          <w:spacing w:val="4"/>
          <w:sz w:val="24"/>
          <w:szCs w:val="24"/>
          <w:lang w:val="es-ES" w:eastAsia="es-ES"/>
        </w:rPr>
        <w:t>rt</w:t>
      </w:r>
      <w:r>
        <w:rPr>
          <w:spacing w:val="4"/>
          <w:sz w:val="24"/>
          <w:szCs w:val="24"/>
        </w:rPr>
        <w:t>ies'</w:t>
      </w:r>
    </w:p>
    <w:p w:rsidR="003331F0" w:rsidRDefault="003331F0">
      <w:pPr>
        <w:kinsoku w:val="0"/>
        <w:overflowPunct w:val="0"/>
        <w:autoSpaceDE/>
        <w:autoSpaceDN/>
        <w:adjustRightInd/>
        <w:spacing w:line="275" w:lineRule="exact"/>
        <w:ind w:left="1440"/>
        <w:jc w:val="both"/>
        <w:textAlignment w:val="baseline"/>
        <w:rPr>
          <w:sz w:val="24"/>
          <w:szCs w:val="24"/>
        </w:rPr>
      </w:pPr>
      <w:r>
        <w:rPr>
          <w:sz w:val="24"/>
          <w:szCs w:val="24"/>
        </w:rPr>
        <w:t>rights in respect of any breach of Clause 26.1, if any Obligor or any member of the Group or any Sponsor Affiliate enters into a Debt Purchase Transaction, for so long as such Obligor, or member of the Group or Sponsor Affiliate:</w:t>
      </w:r>
    </w:p>
    <w:p w:rsidR="003331F0" w:rsidRDefault="003331F0">
      <w:pPr>
        <w:numPr>
          <w:ilvl w:val="0"/>
          <w:numId w:val="533"/>
        </w:numPr>
        <w:kinsoku w:val="0"/>
        <w:overflowPunct w:val="0"/>
        <w:autoSpaceDE/>
        <w:autoSpaceDN/>
        <w:adjustRightInd/>
        <w:spacing w:before="240" w:line="274" w:lineRule="exact"/>
        <w:textAlignment w:val="baseline"/>
        <w:rPr>
          <w:spacing w:val="2"/>
          <w:sz w:val="24"/>
          <w:szCs w:val="24"/>
        </w:rPr>
      </w:pPr>
      <w:r>
        <w:rPr>
          <w:spacing w:val="2"/>
          <w:sz w:val="24"/>
          <w:szCs w:val="24"/>
        </w:rPr>
        <w:t>beneficially owns a Commitment; or</w:t>
      </w:r>
    </w:p>
    <w:p w:rsidR="003331F0" w:rsidRDefault="003331F0">
      <w:pPr>
        <w:numPr>
          <w:ilvl w:val="0"/>
          <w:numId w:val="533"/>
        </w:numPr>
        <w:kinsoku w:val="0"/>
        <w:overflowPunct w:val="0"/>
        <w:autoSpaceDE/>
        <w:autoSpaceDN/>
        <w:adjustRightInd/>
        <w:spacing w:before="241" w:line="277" w:lineRule="exact"/>
        <w:jc w:val="both"/>
        <w:textAlignment w:val="baseline"/>
        <w:rPr>
          <w:sz w:val="24"/>
          <w:szCs w:val="24"/>
        </w:rPr>
      </w:pPr>
      <w:r>
        <w:rPr>
          <w:sz w:val="24"/>
          <w:szCs w:val="24"/>
        </w:rPr>
        <w:t>has entered into a sub-participation agreement relating to a Commitment or other agreement or arrangement having a substantially similar economic effect and such agreement or arrangement has not been terminated,</w:t>
      </w:r>
    </w:p>
    <w:p w:rsidR="003331F0" w:rsidRDefault="003331F0">
      <w:pPr>
        <w:kinsoku w:val="0"/>
        <w:overflowPunct w:val="0"/>
        <w:autoSpaceDE/>
        <w:autoSpaceDN/>
        <w:adjustRightInd/>
        <w:spacing w:before="239" w:line="274" w:lineRule="exact"/>
        <w:ind w:left="1440"/>
        <w:textAlignment w:val="baseline"/>
        <w:rPr>
          <w:sz w:val="24"/>
          <w:szCs w:val="24"/>
        </w:rPr>
      </w:pPr>
      <w:r>
        <w:rPr>
          <w:sz w:val="24"/>
          <w:szCs w:val="24"/>
        </w:rPr>
        <w:t>in ascertaining:</w:t>
      </w:r>
    </w:p>
    <w:p w:rsidR="003331F0" w:rsidRDefault="003331F0">
      <w:pPr>
        <w:numPr>
          <w:ilvl w:val="0"/>
          <w:numId w:val="534"/>
        </w:numPr>
        <w:kinsoku w:val="0"/>
        <w:overflowPunct w:val="0"/>
        <w:autoSpaceDE/>
        <w:autoSpaceDN/>
        <w:adjustRightInd/>
        <w:spacing w:before="245" w:line="274" w:lineRule="exact"/>
        <w:textAlignment w:val="baseline"/>
        <w:rPr>
          <w:sz w:val="24"/>
          <w:szCs w:val="24"/>
        </w:rPr>
      </w:pPr>
      <w:r>
        <w:rPr>
          <w:sz w:val="24"/>
          <w:szCs w:val="24"/>
        </w:rPr>
        <w:t>the Majority Lenders; or</w:t>
      </w:r>
    </w:p>
    <w:p w:rsidR="003331F0" w:rsidRDefault="003331F0">
      <w:pPr>
        <w:numPr>
          <w:ilvl w:val="0"/>
          <w:numId w:val="534"/>
        </w:numPr>
        <w:kinsoku w:val="0"/>
        <w:overflowPunct w:val="0"/>
        <w:autoSpaceDE/>
        <w:autoSpaceDN/>
        <w:adjustRightInd/>
        <w:spacing w:before="238" w:line="276" w:lineRule="exact"/>
        <w:jc w:val="both"/>
        <w:textAlignment w:val="baseline"/>
        <w:rPr>
          <w:sz w:val="24"/>
          <w:szCs w:val="24"/>
        </w:rPr>
      </w:pPr>
      <w:r>
        <w:rPr>
          <w:sz w:val="24"/>
          <w:szCs w:val="24"/>
        </w:rPr>
        <w:t>whether (1) any given percentage (including, for the avoidance of doubt, unanimity) of the Total Commitments; (2) or the agreement of any specified group of Lenders, has been obtained to approve any request for a consent, waiver, amendment or other vote under the Finance Documents,</w:t>
      </w:r>
    </w:p>
    <w:p w:rsidR="003331F0" w:rsidRDefault="003331F0">
      <w:pPr>
        <w:kinsoku w:val="0"/>
        <w:overflowPunct w:val="0"/>
        <w:autoSpaceDE/>
        <w:autoSpaceDN/>
        <w:adjustRightInd/>
        <w:spacing w:before="239" w:after="233" w:line="276" w:lineRule="exact"/>
        <w:ind w:left="2088"/>
        <w:jc w:val="both"/>
        <w:textAlignment w:val="baseline"/>
        <w:rPr>
          <w:spacing w:val="1"/>
          <w:sz w:val="24"/>
          <w:szCs w:val="24"/>
        </w:rPr>
      </w:pPr>
      <w:r>
        <w:rPr>
          <w:spacing w:val="1"/>
          <w:sz w:val="24"/>
          <w:szCs w:val="24"/>
        </w:rPr>
        <w:t>such Commitment shall be deemed to be zero and such Obligor or member of the Group or Sponsor Affiliate or, in each case, the person with whom it has entered into such sub-participation, other agreement or arrangement shall be deemed not to be a Lender for the purposes of paragraphs (A) and (B) above (unless in the case of a person not being an Obligor, or member of the Group or a Sponsor Affiliate it is a Lender by virtue otherwise than by beneficially owning the relevant Commitment).</w:t>
      </w:r>
    </w:p>
    <w:tbl>
      <w:tblPr>
        <w:tblW w:w="0" w:type="auto"/>
        <w:tblLayout w:type="fixed"/>
        <w:tblCellMar>
          <w:left w:w="0" w:type="dxa"/>
          <w:right w:w="0" w:type="dxa"/>
        </w:tblCellMar>
        <w:tblLook w:val="0000" w:firstRow="0" w:lastRow="0" w:firstColumn="0" w:lastColumn="0" w:noHBand="0" w:noVBand="0"/>
      </w:tblPr>
      <w:tblGrid>
        <w:gridCol w:w="1216"/>
        <w:gridCol w:w="7844"/>
      </w:tblGrid>
      <w:tr w:rsidR="003331F0">
        <w:tblPrEx>
          <w:tblCellMar>
            <w:top w:w="0" w:type="dxa"/>
            <w:left w:w="0" w:type="dxa"/>
            <w:bottom w:w="0" w:type="dxa"/>
            <w:right w:w="0" w:type="dxa"/>
          </w:tblCellMar>
        </w:tblPrEx>
        <w:trPr>
          <w:trHeight w:hRule="exact" w:val="562"/>
        </w:trPr>
        <w:tc>
          <w:tcPr>
            <w:tcW w:w="1216" w:type="dxa"/>
            <w:tcBorders>
              <w:top w:val="nil"/>
              <w:left w:val="nil"/>
              <w:bottom w:val="nil"/>
              <w:right w:val="nil"/>
            </w:tcBorders>
          </w:tcPr>
          <w:p w:rsidR="003331F0" w:rsidRDefault="003331F0">
            <w:pPr>
              <w:kinsoku w:val="0"/>
              <w:overflowPunct w:val="0"/>
              <w:autoSpaceDE/>
              <w:autoSpaceDN/>
              <w:adjustRightInd/>
              <w:spacing w:before="44" w:after="225" w:line="283" w:lineRule="exact"/>
              <w:ind w:right="128"/>
              <w:jc w:val="right"/>
              <w:textAlignment w:val="baseline"/>
              <w:rPr>
                <w:spacing w:val="30"/>
                <w:sz w:val="24"/>
                <w:szCs w:val="24"/>
                <w:lang w:eastAsia="en-US"/>
              </w:rPr>
            </w:pPr>
            <w:r>
              <w:rPr>
                <w:spacing w:val="30"/>
                <w:sz w:val="24"/>
                <w:szCs w:val="24"/>
                <w:lang w:eastAsia="en-US"/>
              </w:rPr>
              <w:t>(b)</w:t>
            </w:r>
          </w:p>
        </w:tc>
        <w:tc>
          <w:tcPr>
            <w:tcW w:w="7844" w:type="dxa"/>
            <w:tcBorders>
              <w:top w:val="nil"/>
              <w:left w:val="nil"/>
              <w:bottom w:val="nil"/>
              <w:right w:val="nil"/>
            </w:tcBorders>
          </w:tcPr>
          <w:p w:rsidR="003331F0" w:rsidRDefault="003331F0">
            <w:pPr>
              <w:kinsoku w:val="0"/>
              <w:overflowPunct w:val="0"/>
              <w:autoSpaceDE/>
              <w:autoSpaceDN/>
              <w:adjustRightInd/>
              <w:spacing w:line="276" w:lineRule="exact"/>
              <w:ind w:left="216" w:right="36"/>
              <w:textAlignment w:val="baseline"/>
              <w:rPr>
                <w:sz w:val="24"/>
                <w:szCs w:val="24"/>
                <w:lang w:eastAsia="en-US"/>
              </w:rPr>
            </w:pPr>
            <w:r>
              <w:rPr>
                <w:sz w:val="24"/>
                <w:szCs w:val="24"/>
                <w:lang w:eastAsia="en-US"/>
              </w:rPr>
              <w:t>Each Obligor or member of the Group or Sponsor Affiliate that is a Lender agrees that:</w:t>
            </w:r>
          </w:p>
        </w:tc>
      </w:tr>
    </w:tbl>
    <w:p w:rsidR="003331F0" w:rsidRDefault="003331F0">
      <w:pPr>
        <w:kinsoku w:val="0"/>
        <w:overflowPunct w:val="0"/>
        <w:autoSpaceDE/>
        <w:autoSpaceDN/>
        <w:adjustRightInd/>
        <w:spacing w:after="1240" w:line="20" w:lineRule="exact"/>
        <w:textAlignment w:val="baseline"/>
        <w:rPr>
          <w:sz w:val="24"/>
          <w:szCs w:val="24"/>
        </w:rPr>
      </w:pP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- 147 -</w:t>
      </w:r>
      <w:r>
        <w:rPr>
          <w:sz w:val="24"/>
          <w:szCs w:val="24"/>
        </w:rPr>
        <w:tab/>
      </w:r>
      <w:r>
        <w:rPr>
          <w:sz w:val="16"/>
          <w:szCs w:val="16"/>
        </w:rPr>
        <w:t>70-40580707</w:t>
      </w:r>
    </w:p>
    <w:p w:rsidR="003331F0" w:rsidRDefault="003331F0">
      <w:pPr>
        <w:pageBreakBefore/>
        <w:numPr>
          <w:ilvl w:val="0"/>
          <w:numId w:val="535"/>
        </w:numPr>
        <w:tabs>
          <w:tab w:val="right" w:pos="9000"/>
        </w:tabs>
        <w:kinsoku w:val="0"/>
        <w:overflowPunct w:val="0"/>
        <w:autoSpaceDE/>
        <w:autoSpaceDN/>
        <w:adjustRightInd/>
        <w:spacing w:before="29" w:line="276" w:lineRule="exact"/>
        <w:jc w:val="both"/>
        <w:textAlignment w:val="baseline"/>
        <w:rPr>
          <w:sz w:val="24"/>
          <w:szCs w:val="24"/>
        </w:rPr>
      </w:pPr>
      <w:r>
        <w:rPr>
          <w:sz w:val="24"/>
          <w:szCs w:val="24"/>
        </w:rPr>
        <w:lastRenderedPageBreak/>
        <w:t>in relation to any meeting or conference call to which all the Lenders</w:t>
      </w:r>
      <w:r>
        <w:rPr>
          <w:sz w:val="24"/>
          <w:szCs w:val="24"/>
        </w:rPr>
        <w:br/>
        <w:t>are invited to attend or participate, it shall not attend or participate in the same if so requested by the Agent (acting on the instructions of the Majority Lenders) or, unless the Agent (acting on the instructions of the Majority Lenders) otherwise agrees, be entitled to receive the agenda or any minutes of the same; and</w:t>
      </w:r>
    </w:p>
    <w:p w:rsidR="003331F0" w:rsidRDefault="003331F0">
      <w:pPr>
        <w:numPr>
          <w:ilvl w:val="0"/>
          <w:numId w:val="535"/>
        </w:numPr>
        <w:tabs>
          <w:tab w:val="right" w:pos="9000"/>
        </w:tabs>
        <w:kinsoku w:val="0"/>
        <w:overflowPunct w:val="0"/>
        <w:autoSpaceDE/>
        <w:autoSpaceDN/>
        <w:adjustRightInd/>
        <w:spacing w:before="244" w:line="275" w:lineRule="exact"/>
        <w:jc w:val="both"/>
        <w:textAlignment w:val="baseline"/>
        <w:rPr>
          <w:sz w:val="24"/>
          <w:szCs w:val="24"/>
        </w:rPr>
      </w:pPr>
      <w:r>
        <w:rPr>
          <w:sz w:val="24"/>
          <w:szCs w:val="24"/>
        </w:rPr>
        <w:t>in its capacity as Lender, unless the Agent otherwise agrees, it shall not</w:t>
      </w:r>
      <w:r>
        <w:rPr>
          <w:sz w:val="24"/>
          <w:szCs w:val="24"/>
        </w:rPr>
        <w:br/>
        <w:t>be entitled to receive any report or other document prepared at the behest of, or on the instructions of, the Agent or one or more of the Lenders.</w:t>
      </w:r>
    </w:p>
    <w:p w:rsidR="003331F0" w:rsidRDefault="003331F0">
      <w:pPr>
        <w:tabs>
          <w:tab w:val="right" w:pos="9000"/>
        </w:tabs>
        <w:kinsoku w:val="0"/>
        <w:overflowPunct w:val="0"/>
        <w:autoSpaceDE/>
        <w:autoSpaceDN/>
        <w:adjustRightInd/>
        <w:spacing w:before="243" w:line="274" w:lineRule="exact"/>
        <w:ind w:left="720"/>
        <w:textAlignment w:val="baseline"/>
        <w:rPr>
          <w:sz w:val="24"/>
          <w:szCs w:val="24"/>
        </w:rPr>
      </w:pPr>
      <w:r>
        <w:rPr>
          <w:sz w:val="24"/>
          <w:szCs w:val="24"/>
        </w:rPr>
        <w:t>(c)</w:t>
      </w:r>
      <w:r>
        <w:rPr>
          <w:sz w:val="24"/>
          <w:szCs w:val="24"/>
        </w:rPr>
        <w:tab/>
        <w:t>Any Obligor or member of the Group or Sponsor Affiliate which is or</w:t>
      </w:r>
    </w:p>
    <w:p w:rsidR="003331F0" w:rsidRDefault="003331F0">
      <w:pPr>
        <w:kinsoku w:val="0"/>
        <w:overflowPunct w:val="0"/>
        <w:autoSpaceDE/>
        <w:autoSpaceDN/>
        <w:adjustRightInd/>
        <w:spacing w:line="275" w:lineRule="exact"/>
        <w:ind w:left="1440"/>
        <w:jc w:val="both"/>
        <w:textAlignment w:val="baseline"/>
        <w:rPr>
          <w:sz w:val="24"/>
          <w:szCs w:val="24"/>
        </w:rPr>
      </w:pPr>
      <w:r>
        <w:rPr>
          <w:sz w:val="24"/>
          <w:szCs w:val="24"/>
        </w:rPr>
        <w:t>becomes a Lender and which enters into a Debt Purchase Transaction as a purchaser or a participant shall, by 5.00 p.m. (London time) on the Business Day following the day on which it entered into that Debt Purchase Transaction, notify the Agent of the extent of the Commitment(s) or amount outstanding to which that Debt Purchase Transaction relates. The Agent shall, as soon as reasonably practicable following receipt of such notification, disclose such information to the Lenders.</w:t>
      </w:r>
    </w:p>
    <w:p w:rsidR="003331F0" w:rsidRDefault="003331F0">
      <w:pPr>
        <w:kinsoku w:val="0"/>
        <w:overflowPunct w:val="0"/>
        <w:autoSpaceDE/>
        <w:autoSpaceDN/>
        <w:adjustRightInd/>
        <w:spacing w:before="242" w:line="277" w:lineRule="exact"/>
        <w:textAlignment w:val="baseline"/>
        <w:rPr>
          <w:b/>
          <w:bCs/>
          <w:spacing w:val="12"/>
          <w:sz w:val="24"/>
          <w:szCs w:val="24"/>
        </w:rPr>
      </w:pPr>
      <w:r>
        <w:rPr>
          <w:spacing w:val="12"/>
          <w:sz w:val="24"/>
          <w:szCs w:val="24"/>
        </w:rPr>
        <w:t xml:space="preserve">27. </w:t>
      </w:r>
      <w:r>
        <w:rPr>
          <w:b/>
          <w:bCs/>
          <w:spacing w:val="12"/>
          <w:sz w:val="24"/>
          <w:szCs w:val="24"/>
        </w:rPr>
        <w:t>CHANGES TO THE OBLIGORS</w:t>
      </w:r>
    </w:p>
    <w:p w:rsidR="003331F0" w:rsidRDefault="003331F0">
      <w:pPr>
        <w:kinsoku w:val="0"/>
        <w:overflowPunct w:val="0"/>
        <w:autoSpaceDE/>
        <w:autoSpaceDN/>
        <w:adjustRightInd/>
        <w:spacing w:before="242" w:line="277" w:lineRule="exact"/>
        <w:textAlignment w:val="baseline"/>
        <w:rPr>
          <w:b/>
          <w:bCs/>
          <w:spacing w:val="5"/>
          <w:sz w:val="24"/>
          <w:szCs w:val="24"/>
        </w:rPr>
      </w:pPr>
      <w:r>
        <w:rPr>
          <w:spacing w:val="5"/>
          <w:sz w:val="24"/>
          <w:szCs w:val="24"/>
        </w:rPr>
        <w:t xml:space="preserve">27.1 </w:t>
      </w:r>
      <w:r>
        <w:rPr>
          <w:b/>
          <w:bCs/>
          <w:spacing w:val="5"/>
          <w:sz w:val="24"/>
          <w:szCs w:val="24"/>
        </w:rPr>
        <w:t>Assignments and transfers by Obligors</w:t>
      </w:r>
    </w:p>
    <w:p w:rsidR="003331F0" w:rsidRDefault="003331F0">
      <w:pPr>
        <w:kinsoku w:val="0"/>
        <w:overflowPunct w:val="0"/>
        <w:autoSpaceDE/>
        <w:autoSpaceDN/>
        <w:adjustRightInd/>
        <w:spacing w:before="238" w:line="274" w:lineRule="exact"/>
        <w:ind w:left="720"/>
        <w:textAlignment w:val="baseline"/>
        <w:rPr>
          <w:sz w:val="24"/>
          <w:szCs w:val="24"/>
        </w:rPr>
      </w:pPr>
      <w:r>
        <w:rPr>
          <w:sz w:val="24"/>
          <w:szCs w:val="24"/>
        </w:rPr>
        <w:t>No Obligor may assign any of its rights or transfer any of its rights or obligations under the Finance Documents.</w:t>
      </w:r>
    </w:p>
    <w:p w:rsidR="003331F0" w:rsidRDefault="003331F0">
      <w:pPr>
        <w:kinsoku w:val="0"/>
        <w:overflowPunct w:val="0"/>
        <w:autoSpaceDE/>
        <w:autoSpaceDN/>
        <w:adjustRightInd/>
        <w:spacing w:before="243" w:line="277" w:lineRule="exact"/>
        <w:textAlignment w:val="baseline"/>
        <w:rPr>
          <w:b/>
          <w:bCs/>
          <w:spacing w:val="7"/>
          <w:sz w:val="24"/>
          <w:szCs w:val="24"/>
        </w:rPr>
      </w:pPr>
      <w:r>
        <w:rPr>
          <w:spacing w:val="7"/>
          <w:sz w:val="24"/>
          <w:szCs w:val="24"/>
        </w:rPr>
        <w:t xml:space="preserve">27.2 </w:t>
      </w:r>
      <w:r>
        <w:rPr>
          <w:b/>
          <w:bCs/>
          <w:spacing w:val="7"/>
          <w:sz w:val="24"/>
          <w:szCs w:val="24"/>
        </w:rPr>
        <w:t>Resignation of a Borrower</w:t>
      </w:r>
    </w:p>
    <w:p w:rsidR="003331F0" w:rsidRDefault="003331F0">
      <w:pPr>
        <w:tabs>
          <w:tab w:val="right" w:pos="9000"/>
        </w:tabs>
        <w:kinsoku w:val="0"/>
        <w:overflowPunct w:val="0"/>
        <w:autoSpaceDE/>
        <w:autoSpaceDN/>
        <w:adjustRightInd/>
        <w:spacing w:before="237" w:line="275" w:lineRule="exact"/>
        <w:ind w:left="720"/>
        <w:textAlignment w:val="baseline"/>
        <w:rPr>
          <w:sz w:val="24"/>
          <w:szCs w:val="24"/>
        </w:rPr>
      </w:pPr>
      <w:r>
        <w:rPr>
          <w:sz w:val="24"/>
          <w:szCs w:val="24"/>
        </w:rPr>
        <w:t>(a)</w:t>
      </w:r>
      <w:r>
        <w:rPr>
          <w:sz w:val="24"/>
          <w:szCs w:val="24"/>
        </w:rPr>
        <w:tab/>
        <w:t>The Obligors' Agent may request that a Borrower ceases to be a Borrower by</w:t>
      </w:r>
    </w:p>
    <w:p w:rsidR="003331F0" w:rsidRDefault="003331F0">
      <w:pPr>
        <w:kinsoku w:val="0"/>
        <w:overflowPunct w:val="0"/>
        <w:autoSpaceDE/>
        <w:autoSpaceDN/>
        <w:adjustRightInd/>
        <w:spacing w:before="3" w:line="275" w:lineRule="exact"/>
        <w:ind w:left="1440"/>
        <w:textAlignment w:val="baseline"/>
        <w:rPr>
          <w:sz w:val="24"/>
          <w:szCs w:val="24"/>
        </w:rPr>
      </w:pPr>
      <w:r>
        <w:rPr>
          <w:sz w:val="24"/>
          <w:szCs w:val="24"/>
        </w:rPr>
        <w:t>delivering to the Agent a Resignation Letter.</w:t>
      </w:r>
    </w:p>
    <w:p w:rsidR="003331F0" w:rsidRDefault="003331F0">
      <w:pPr>
        <w:tabs>
          <w:tab w:val="right" w:pos="9000"/>
        </w:tabs>
        <w:kinsoku w:val="0"/>
        <w:overflowPunct w:val="0"/>
        <w:autoSpaceDE/>
        <w:autoSpaceDN/>
        <w:adjustRightInd/>
        <w:spacing w:before="238" w:line="275" w:lineRule="exact"/>
        <w:ind w:left="720"/>
        <w:textAlignment w:val="baseline"/>
        <w:rPr>
          <w:sz w:val="24"/>
          <w:szCs w:val="24"/>
        </w:rPr>
      </w:pPr>
      <w:r>
        <w:rPr>
          <w:sz w:val="24"/>
          <w:szCs w:val="24"/>
        </w:rPr>
        <w:t>(b)</w:t>
      </w:r>
      <w:r>
        <w:rPr>
          <w:sz w:val="24"/>
          <w:szCs w:val="24"/>
        </w:rPr>
        <w:tab/>
        <w:t>The Agent shall accept a Resignation Letter and notify the Obligors' Agent</w:t>
      </w:r>
    </w:p>
    <w:p w:rsidR="003331F0" w:rsidRDefault="003331F0">
      <w:pPr>
        <w:kinsoku w:val="0"/>
        <w:overflowPunct w:val="0"/>
        <w:autoSpaceDE/>
        <w:autoSpaceDN/>
        <w:adjustRightInd/>
        <w:spacing w:line="275" w:lineRule="exact"/>
        <w:ind w:left="1440"/>
        <w:textAlignment w:val="baseline"/>
        <w:rPr>
          <w:sz w:val="24"/>
          <w:szCs w:val="24"/>
        </w:rPr>
      </w:pPr>
      <w:r>
        <w:rPr>
          <w:sz w:val="24"/>
          <w:szCs w:val="24"/>
        </w:rPr>
        <w:t>and the Lenders of its acceptance if:</w:t>
      </w:r>
    </w:p>
    <w:p w:rsidR="003331F0" w:rsidRDefault="003331F0">
      <w:pPr>
        <w:numPr>
          <w:ilvl w:val="0"/>
          <w:numId w:val="536"/>
        </w:numPr>
        <w:tabs>
          <w:tab w:val="right" w:pos="9000"/>
        </w:tabs>
        <w:kinsoku w:val="0"/>
        <w:overflowPunct w:val="0"/>
        <w:autoSpaceDE/>
        <w:autoSpaceDN/>
        <w:adjustRightInd/>
        <w:spacing w:before="238" w:line="278" w:lineRule="exact"/>
        <w:jc w:val="both"/>
        <w:textAlignment w:val="baseline"/>
        <w:rPr>
          <w:sz w:val="24"/>
          <w:szCs w:val="24"/>
        </w:rPr>
      </w:pPr>
      <w:r>
        <w:rPr>
          <w:sz w:val="24"/>
          <w:szCs w:val="24"/>
        </w:rPr>
        <w:t>no Default is continuing or would result from the acceptance of the</w:t>
      </w:r>
      <w:r>
        <w:rPr>
          <w:sz w:val="24"/>
          <w:szCs w:val="24"/>
        </w:rPr>
        <w:br/>
        <w:t>Resignation Letter (and the Obligors' Agent has confirmed this is the case);</w:t>
      </w:r>
    </w:p>
    <w:p w:rsidR="003331F0" w:rsidRDefault="003331F0">
      <w:pPr>
        <w:numPr>
          <w:ilvl w:val="0"/>
          <w:numId w:val="536"/>
        </w:numPr>
        <w:tabs>
          <w:tab w:val="right" w:pos="9000"/>
        </w:tabs>
        <w:kinsoku w:val="0"/>
        <w:overflowPunct w:val="0"/>
        <w:autoSpaceDE/>
        <w:autoSpaceDN/>
        <w:adjustRightInd/>
        <w:spacing w:before="236" w:line="276" w:lineRule="exact"/>
        <w:jc w:val="both"/>
        <w:textAlignment w:val="baseline"/>
        <w:rPr>
          <w:sz w:val="24"/>
          <w:szCs w:val="24"/>
        </w:rPr>
      </w:pPr>
      <w:r>
        <w:rPr>
          <w:sz w:val="24"/>
          <w:szCs w:val="24"/>
        </w:rPr>
        <w:t>the Borrower is under no actual or contingent obligations as a</w:t>
      </w:r>
      <w:r>
        <w:rPr>
          <w:sz w:val="24"/>
          <w:szCs w:val="24"/>
        </w:rPr>
        <w:br/>
        <w:t xml:space="preserve">Borrower other than under Clause 18 </w:t>
      </w:r>
      <w:r>
        <w:rPr>
          <w:i/>
          <w:iCs/>
          <w:sz w:val="24"/>
          <w:szCs w:val="24"/>
        </w:rPr>
        <w:t xml:space="preserve">(Guarantee and indemnity)) </w:t>
      </w:r>
      <w:r>
        <w:rPr>
          <w:sz w:val="24"/>
          <w:szCs w:val="24"/>
        </w:rPr>
        <w:t>under any Finance Document; and</w:t>
      </w:r>
    </w:p>
    <w:p w:rsidR="003331F0" w:rsidRDefault="003331F0">
      <w:pPr>
        <w:numPr>
          <w:ilvl w:val="0"/>
          <w:numId w:val="536"/>
        </w:numPr>
        <w:kinsoku w:val="0"/>
        <w:overflowPunct w:val="0"/>
        <w:autoSpaceDE/>
        <w:autoSpaceDN/>
        <w:adjustRightInd/>
        <w:spacing w:before="241" w:line="275" w:lineRule="exact"/>
        <w:jc w:val="both"/>
        <w:textAlignment w:val="baseline"/>
        <w:rPr>
          <w:spacing w:val="7"/>
          <w:sz w:val="24"/>
          <w:szCs w:val="24"/>
        </w:rPr>
      </w:pPr>
      <w:r>
        <w:rPr>
          <w:spacing w:val="7"/>
          <w:sz w:val="24"/>
          <w:szCs w:val="24"/>
        </w:rPr>
        <w:t>either:</w:t>
      </w:r>
    </w:p>
    <w:p w:rsidR="003331F0" w:rsidRDefault="003331F0">
      <w:pPr>
        <w:numPr>
          <w:ilvl w:val="0"/>
          <w:numId w:val="537"/>
        </w:numPr>
        <w:kinsoku w:val="0"/>
        <w:overflowPunct w:val="0"/>
        <w:autoSpaceDE/>
        <w:autoSpaceDN/>
        <w:adjustRightInd/>
        <w:spacing w:before="242" w:line="275" w:lineRule="exact"/>
        <w:jc w:val="both"/>
        <w:textAlignment w:val="baseline"/>
        <w:rPr>
          <w:sz w:val="24"/>
          <w:szCs w:val="24"/>
        </w:rPr>
      </w:pPr>
      <w:r>
        <w:rPr>
          <w:sz w:val="24"/>
          <w:szCs w:val="24"/>
        </w:rPr>
        <w:t>the Borrower has ceased to have an interest in any Property and all the Lenders have consented to the Obligors' Agent's request; or</w:t>
      </w:r>
    </w:p>
    <w:p w:rsidR="003331F0" w:rsidRDefault="003331F0">
      <w:pPr>
        <w:numPr>
          <w:ilvl w:val="0"/>
          <w:numId w:val="538"/>
        </w:numPr>
        <w:tabs>
          <w:tab w:val="right" w:pos="9000"/>
        </w:tabs>
        <w:kinsoku w:val="0"/>
        <w:overflowPunct w:val="0"/>
        <w:autoSpaceDE/>
        <w:autoSpaceDN/>
        <w:adjustRightInd/>
        <w:spacing w:before="243" w:after="753" w:line="275" w:lineRule="exact"/>
        <w:jc w:val="both"/>
        <w:textAlignment w:val="baseline"/>
        <w:rPr>
          <w:i/>
          <w:iCs/>
          <w:sz w:val="24"/>
          <w:szCs w:val="24"/>
        </w:rPr>
      </w:pPr>
      <w:r>
        <w:rPr>
          <w:sz w:val="24"/>
          <w:szCs w:val="24"/>
        </w:rPr>
        <w:t>the Obligors' Agent is disposing of its shares in the Borrower in</w:t>
      </w:r>
      <w:r>
        <w:rPr>
          <w:sz w:val="24"/>
          <w:szCs w:val="24"/>
        </w:rPr>
        <w:br/>
        <w:t xml:space="preserve">accordance with Clause 22.4 </w:t>
      </w:r>
      <w:r>
        <w:rPr>
          <w:i/>
          <w:iCs/>
          <w:sz w:val="24"/>
          <w:szCs w:val="24"/>
        </w:rPr>
        <w:t>(Disposals).</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- 148 -</w:t>
      </w:r>
      <w:r>
        <w:rPr>
          <w:sz w:val="24"/>
          <w:szCs w:val="24"/>
        </w:rPr>
        <w:tab/>
      </w:r>
      <w:r>
        <w:rPr>
          <w:sz w:val="16"/>
          <w:szCs w:val="16"/>
        </w:rPr>
        <w:t>70-40580707</w:t>
      </w:r>
    </w:p>
    <w:p w:rsidR="003331F0" w:rsidRDefault="003331F0">
      <w:pPr>
        <w:pageBreakBefore/>
        <w:kinsoku w:val="0"/>
        <w:overflowPunct w:val="0"/>
        <w:autoSpaceDE/>
        <w:autoSpaceDN/>
        <w:adjustRightInd/>
        <w:spacing w:before="11" w:line="276" w:lineRule="exact"/>
        <w:ind w:left="1440" w:hanging="720"/>
        <w:jc w:val="both"/>
        <w:textAlignment w:val="baseline"/>
        <w:rPr>
          <w:sz w:val="24"/>
          <w:szCs w:val="24"/>
        </w:rPr>
      </w:pPr>
      <w:r>
        <w:rPr>
          <w:sz w:val="24"/>
          <w:szCs w:val="24"/>
        </w:rPr>
        <w:lastRenderedPageBreak/>
        <w:t>(c)</w:t>
      </w:r>
      <w:r>
        <w:rPr>
          <w:sz w:val="24"/>
          <w:szCs w:val="24"/>
        </w:rPr>
        <w:tab/>
      </w:r>
      <w:r>
        <w:rPr>
          <w:sz w:val="24"/>
          <w:szCs w:val="24"/>
        </w:rPr>
        <w:tab/>
        <w:t>On acceptance by the Agent of a Resignation Letter the relevant Borrower</w:t>
      </w:r>
      <w:r>
        <w:rPr>
          <w:sz w:val="24"/>
          <w:szCs w:val="24"/>
        </w:rPr>
        <w:br/>
        <w:t>shall cease to be a Borrower and shall have no further rights or obligations under the Finance Documents.</w:t>
      </w:r>
    </w:p>
    <w:p w:rsidR="003331F0" w:rsidRDefault="003331F0">
      <w:pPr>
        <w:kinsoku w:val="0"/>
        <w:overflowPunct w:val="0"/>
        <w:autoSpaceDE/>
        <w:autoSpaceDN/>
        <w:adjustRightInd/>
        <w:spacing w:before="243" w:line="276" w:lineRule="exact"/>
        <w:textAlignment w:val="baseline"/>
        <w:rPr>
          <w:b/>
          <w:bCs/>
          <w:spacing w:val="7"/>
          <w:sz w:val="24"/>
          <w:szCs w:val="24"/>
        </w:rPr>
      </w:pPr>
      <w:r>
        <w:rPr>
          <w:spacing w:val="7"/>
          <w:sz w:val="24"/>
          <w:szCs w:val="24"/>
        </w:rPr>
        <w:t xml:space="preserve">27.3 </w:t>
      </w:r>
      <w:r>
        <w:rPr>
          <w:b/>
          <w:bCs/>
          <w:spacing w:val="7"/>
          <w:sz w:val="24"/>
          <w:szCs w:val="24"/>
        </w:rPr>
        <w:t>Resignation of a Guarantor</w:t>
      </w:r>
    </w:p>
    <w:p w:rsidR="003331F0" w:rsidRDefault="003331F0">
      <w:pPr>
        <w:tabs>
          <w:tab w:val="right" w:pos="9072"/>
        </w:tabs>
        <w:kinsoku w:val="0"/>
        <w:overflowPunct w:val="0"/>
        <w:autoSpaceDE/>
        <w:autoSpaceDN/>
        <w:adjustRightInd/>
        <w:spacing w:before="238" w:line="274" w:lineRule="exact"/>
        <w:ind w:left="720"/>
        <w:textAlignment w:val="baseline"/>
        <w:rPr>
          <w:sz w:val="24"/>
          <w:szCs w:val="24"/>
        </w:rPr>
      </w:pPr>
      <w:r>
        <w:rPr>
          <w:sz w:val="24"/>
          <w:szCs w:val="24"/>
        </w:rPr>
        <w:t>(a)</w:t>
      </w:r>
      <w:r>
        <w:rPr>
          <w:sz w:val="24"/>
          <w:szCs w:val="24"/>
        </w:rPr>
        <w:tab/>
        <w:t>The Obligors' Agent may request that a Guarantor ceases to be a Guarantor by</w:t>
      </w:r>
    </w:p>
    <w:p w:rsidR="003331F0" w:rsidRDefault="003331F0">
      <w:pPr>
        <w:kinsoku w:val="0"/>
        <w:overflowPunct w:val="0"/>
        <w:autoSpaceDE/>
        <w:autoSpaceDN/>
        <w:adjustRightInd/>
        <w:spacing w:line="274" w:lineRule="exact"/>
        <w:ind w:left="1440"/>
        <w:textAlignment w:val="baseline"/>
        <w:rPr>
          <w:sz w:val="24"/>
          <w:szCs w:val="24"/>
        </w:rPr>
      </w:pPr>
      <w:r>
        <w:rPr>
          <w:sz w:val="24"/>
          <w:szCs w:val="24"/>
        </w:rPr>
        <w:t>delivering to the Agent a Resignation Letter.</w:t>
      </w:r>
    </w:p>
    <w:p w:rsidR="003331F0" w:rsidRDefault="003331F0">
      <w:pPr>
        <w:kinsoku w:val="0"/>
        <w:overflowPunct w:val="0"/>
        <w:autoSpaceDE/>
        <w:autoSpaceDN/>
        <w:adjustRightInd/>
        <w:spacing w:before="245" w:line="274" w:lineRule="exact"/>
        <w:jc w:val="both"/>
        <w:textAlignment w:val="baseline"/>
        <w:rPr>
          <w:sz w:val="24"/>
          <w:szCs w:val="24"/>
        </w:rPr>
      </w:pPr>
      <w:r>
        <w:rPr>
          <w:sz w:val="24"/>
          <w:szCs w:val="24"/>
        </w:rPr>
        <w:t>The Agent shall accept a Resignation Letter and notify the Obligors' Agent and the Lenders of its acceptance if:</w:t>
      </w:r>
    </w:p>
    <w:p w:rsidR="003331F0" w:rsidRDefault="003331F0">
      <w:pPr>
        <w:numPr>
          <w:ilvl w:val="0"/>
          <w:numId w:val="539"/>
        </w:numPr>
        <w:tabs>
          <w:tab w:val="right" w:pos="9072"/>
        </w:tabs>
        <w:kinsoku w:val="0"/>
        <w:overflowPunct w:val="0"/>
        <w:autoSpaceDE/>
        <w:autoSpaceDN/>
        <w:adjustRightInd/>
        <w:spacing w:before="238" w:line="278" w:lineRule="exact"/>
        <w:jc w:val="both"/>
        <w:textAlignment w:val="baseline"/>
        <w:rPr>
          <w:sz w:val="24"/>
          <w:szCs w:val="24"/>
        </w:rPr>
      </w:pPr>
      <w:r>
        <w:rPr>
          <w:sz w:val="24"/>
          <w:szCs w:val="24"/>
        </w:rPr>
        <w:t>no Default is continuing or would result from the acceptance of the</w:t>
      </w:r>
      <w:r>
        <w:rPr>
          <w:sz w:val="24"/>
          <w:szCs w:val="24"/>
        </w:rPr>
        <w:br/>
        <w:t>Resignation Letter (and the Obligors' Agent has confirmed this is the case);</w:t>
      </w:r>
    </w:p>
    <w:p w:rsidR="003331F0" w:rsidRDefault="003331F0">
      <w:pPr>
        <w:numPr>
          <w:ilvl w:val="0"/>
          <w:numId w:val="539"/>
        </w:numPr>
        <w:tabs>
          <w:tab w:val="right" w:pos="9072"/>
        </w:tabs>
        <w:kinsoku w:val="0"/>
        <w:overflowPunct w:val="0"/>
        <w:autoSpaceDE/>
        <w:autoSpaceDN/>
        <w:adjustRightInd/>
        <w:spacing w:before="237" w:line="276" w:lineRule="exact"/>
        <w:jc w:val="both"/>
        <w:textAlignment w:val="baseline"/>
        <w:rPr>
          <w:sz w:val="24"/>
          <w:szCs w:val="24"/>
        </w:rPr>
      </w:pPr>
      <w:r>
        <w:rPr>
          <w:sz w:val="24"/>
          <w:szCs w:val="24"/>
        </w:rPr>
        <w:t>no payment is due from the Guarantor under any Finance Document</w:t>
      </w:r>
      <w:r>
        <w:rPr>
          <w:sz w:val="24"/>
          <w:szCs w:val="24"/>
        </w:rPr>
        <w:br/>
      </w:r>
      <w:r>
        <w:rPr>
          <w:sz w:val="24"/>
          <w:szCs w:val="24"/>
          <w:lang w:val="es-ES" w:eastAsia="es-ES"/>
        </w:rPr>
        <w:t>an</w:t>
      </w:r>
      <w:r>
        <w:rPr>
          <w:sz w:val="24"/>
          <w:szCs w:val="24"/>
        </w:rPr>
        <w:t xml:space="preserve">d, in the circumstances referred to in paragraph (iii)(B) below, no payment will become due from that Guarantor as a result of the disposal of the shares in that Guarantor in accordance with Clause 22.4 </w:t>
      </w:r>
      <w:r>
        <w:rPr>
          <w:i/>
          <w:iCs/>
          <w:sz w:val="24"/>
          <w:szCs w:val="24"/>
        </w:rPr>
        <w:t xml:space="preserve">(Disposals); </w:t>
      </w:r>
      <w:r>
        <w:rPr>
          <w:sz w:val="24"/>
          <w:szCs w:val="24"/>
        </w:rPr>
        <w:t>and</w:t>
      </w:r>
    </w:p>
    <w:p w:rsidR="003331F0" w:rsidRDefault="003331F0">
      <w:pPr>
        <w:numPr>
          <w:ilvl w:val="0"/>
          <w:numId w:val="539"/>
        </w:numPr>
        <w:kinsoku w:val="0"/>
        <w:overflowPunct w:val="0"/>
        <w:autoSpaceDE/>
        <w:autoSpaceDN/>
        <w:adjustRightInd/>
        <w:spacing w:before="240" w:line="275" w:lineRule="exact"/>
        <w:jc w:val="both"/>
        <w:textAlignment w:val="baseline"/>
        <w:rPr>
          <w:sz w:val="24"/>
          <w:szCs w:val="24"/>
        </w:rPr>
      </w:pPr>
      <w:r>
        <w:rPr>
          <w:sz w:val="24"/>
          <w:szCs w:val="24"/>
        </w:rPr>
        <w:t>either:</w:t>
      </w:r>
    </w:p>
    <w:p w:rsidR="003331F0" w:rsidRDefault="003331F0">
      <w:pPr>
        <w:numPr>
          <w:ilvl w:val="0"/>
          <w:numId w:val="540"/>
        </w:numPr>
        <w:tabs>
          <w:tab w:val="right" w:pos="9072"/>
        </w:tabs>
        <w:kinsoku w:val="0"/>
        <w:overflowPunct w:val="0"/>
        <w:autoSpaceDE/>
        <w:autoSpaceDN/>
        <w:adjustRightInd/>
        <w:spacing w:before="238" w:line="278" w:lineRule="exact"/>
        <w:jc w:val="both"/>
        <w:textAlignment w:val="baseline"/>
        <w:rPr>
          <w:sz w:val="24"/>
          <w:szCs w:val="24"/>
        </w:rPr>
      </w:pPr>
      <w:r>
        <w:rPr>
          <w:sz w:val="24"/>
          <w:szCs w:val="24"/>
        </w:rPr>
        <w:t>all the Lenders have consented to the Obligors' Agent's request;</w:t>
      </w:r>
      <w:r>
        <w:rPr>
          <w:sz w:val="24"/>
          <w:szCs w:val="24"/>
        </w:rPr>
        <w:br/>
        <w:t>or</w:t>
      </w:r>
    </w:p>
    <w:p w:rsidR="003331F0" w:rsidRDefault="003331F0">
      <w:pPr>
        <w:numPr>
          <w:ilvl w:val="0"/>
          <w:numId w:val="540"/>
        </w:numPr>
        <w:tabs>
          <w:tab w:val="right" w:pos="9072"/>
        </w:tabs>
        <w:kinsoku w:val="0"/>
        <w:overflowPunct w:val="0"/>
        <w:autoSpaceDE/>
        <w:autoSpaceDN/>
        <w:adjustRightInd/>
        <w:spacing w:before="234" w:line="279" w:lineRule="exact"/>
        <w:jc w:val="both"/>
        <w:textAlignment w:val="baseline"/>
        <w:rPr>
          <w:i/>
          <w:iCs/>
          <w:sz w:val="24"/>
          <w:szCs w:val="24"/>
        </w:rPr>
      </w:pPr>
      <w:r>
        <w:rPr>
          <w:sz w:val="24"/>
          <w:szCs w:val="24"/>
        </w:rPr>
        <w:t>the Obligors' Agent is disposing of its shares in the Guarantor</w:t>
      </w:r>
      <w:r>
        <w:rPr>
          <w:sz w:val="24"/>
          <w:szCs w:val="24"/>
        </w:rPr>
        <w:br/>
        <w:t xml:space="preserve">in accordance with Clause 22.4 </w:t>
      </w:r>
      <w:r>
        <w:rPr>
          <w:i/>
          <w:iCs/>
          <w:sz w:val="24"/>
          <w:szCs w:val="24"/>
        </w:rPr>
        <w:t>(Disposals).</w:t>
      </w:r>
    </w:p>
    <w:p w:rsidR="003331F0" w:rsidRDefault="003331F0">
      <w:pPr>
        <w:kinsoku w:val="0"/>
        <w:overflowPunct w:val="0"/>
        <w:autoSpaceDE/>
        <w:autoSpaceDN/>
        <w:adjustRightInd/>
        <w:spacing w:before="238" w:line="276" w:lineRule="exact"/>
        <w:ind w:left="1440" w:hanging="720"/>
        <w:jc w:val="both"/>
        <w:textAlignment w:val="baseline"/>
        <w:rPr>
          <w:sz w:val="24"/>
          <w:szCs w:val="24"/>
        </w:rPr>
      </w:pPr>
      <w:r>
        <w:rPr>
          <w:sz w:val="24"/>
          <w:szCs w:val="24"/>
        </w:rPr>
        <w:t>(c)</w:t>
      </w:r>
      <w:r>
        <w:rPr>
          <w:sz w:val="24"/>
          <w:szCs w:val="24"/>
        </w:rPr>
        <w:tab/>
      </w:r>
      <w:r>
        <w:rPr>
          <w:sz w:val="24"/>
          <w:szCs w:val="24"/>
        </w:rPr>
        <w:tab/>
        <w:t>On acceptance by the Agent of a Resignation Letter the relevant Guarantor</w:t>
      </w:r>
      <w:r>
        <w:rPr>
          <w:sz w:val="24"/>
          <w:szCs w:val="24"/>
        </w:rPr>
        <w:br/>
        <w:t>shall cease to be a Guarantor and shall have no further rights or obligations under the Finance Documents as a Guarantor.</w:t>
      </w:r>
    </w:p>
    <w:p w:rsidR="003331F0" w:rsidRDefault="003331F0">
      <w:pPr>
        <w:kinsoku w:val="0"/>
        <w:overflowPunct w:val="0"/>
        <w:autoSpaceDE/>
        <w:autoSpaceDN/>
        <w:adjustRightInd/>
        <w:spacing w:before="243" w:line="276" w:lineRule="exact"/>
        <w:textAlignment w:val="baseline"/>
        <w:rPr>
          <w:b/>
          <w:bCs/>
          <w:spacing w:val="9"/>
          <w:sz w:val="24"/>
          <w:szCs w:val="24"/>
        </w:rPr>
      </w:pPr>
      <w:r>
        <w:rPr>
          <w:spacing w:val="9"/>
          <w:sz w:val="24"/>
          <w:szCs w:val="24"/>
        </w:rPr>
        <w:t xml:space="preserve">27.4 </w:t>
      </w:r>
      <w:r>
        <w:rPr>
          <w:b/>
          <w:bCs/>
          <w:spacing w:val="9"/>
          <w:sz w:val="24"/>
          <w:szCs w:val="24"/>
        </w:rPr>
        <w:t>Release of security</w:t>
      </w:r>
    </w:p>
    <w:p w:rsidR="003331F0" w:rsidRDefault="003331F0">
      <w:pPr>
        <w:numPr>
          <w:ilvl w:val="0"/>
          <w:numId w:val="541"/>
        </w:numPr>
        <w:tabs>
          <w:tab w:val="right" w:pos="9072"/>
        </w:tabs>
        <w:kinsoku w:val="0"/>
        <w:overflowPunct w:val="0"/>
        <w:autoSpaceDE/>
        <w:autoSpaceDN/>
        <w:adjustRightInd/>
        <w:spacing w:before="239" w:after="235" w:line="275" w:lineRule="exact"/>
        <w:jc w:val="both"/>
        <w:textAlignment w:val="baseline"/>
        <w:rPr>
          <w:sz w:val="24"/>
          <w:szCs w:val="24"/>
        </w:rPr>
      </w:pPr>
      <w:r>
        <w:rPr>
          <w:sz w:val="24"/>
          <w:szCs w:val="24"/>
        </w:rPr>
        <w:t>If an Obligor has ceased to be a Borrower or, as the case may be, a Guarantor</w:t>
      </w:r>
      <w:r>
        <w:rPr>
          <w:sz w:val="24"/>
          <w:szCs w:val="24"/>
        </w:rPr>
        <w:br/>
        <w:t>in a manner allowed by this Agreement and has no further rights or obligations under the Finance Documents, any security created by that Obligor over its assets under the Security Documents will be released.</w:t>
      </w:r>
    </w:p>
    <w:tbl>
      <w:tblPr>
        <w:tblW w:w="0" w:type="auto"/>
        <w:tblLayout w:type="fixed"/>
        <w:tblCellMar>
          <w:left w:w="0" w:type="dxa"/>
          <w:right w:w="0" w:type="dxa"/>
        </w:tblCellMar>
        <w:tblLook w:val="0000" w:firstRow="0" w:lastRow="0" w:firstColumn="0" w:lastColumn="0" w:noHBand="0" w:noVBand="0"/>
      </w:tblPr>
      <w:tblGrid>
        <w:gridCol w:w="1229"/>
        <w:gridCol w:w="7831"/>
      </w:tblGrid>
      <w:tr w:rsidR="003331F0">
        <w:tblPrEx>
          <w:tblCellMar>
            <w:top w:w="0" w:type="dxa"/>
            <w:left w:w="0" w:type="dxa"/>
            <w:bottom w:w="0" w:type="dxa"/>
            <w:right w:w="0" w:type="dxa"/>
          </w:tblCellMar>
        </w:tblPrEx>
        <w:trPr>
          <w:trHeight w:hRule="exact" w:val="576"/>
        </w:trPr>
        <w:tc>
          <w:tcPr>
            <w:tcW w:w="1229" w:type="dxa"/>
            <w:tcBorders>
              <w:top w:val="nil"/>
              <w:left w:val="nil"/>
              <w:bottom w:val="nil"/>
              <w:right w:val="nil"/>
            </w:tcBorders>
          </w:tcPr>
          <w:p w:rsidR="003331F0" w:rsidRDefault="003331F0">
            <w:pPr>
              <w:numPr>
                <w:ilvl w:val="0"/>
                <w:numId w:val="542"/>
              </w:numPr>
              <w:kinsoku w:val="0"/>
              <w:overflowPunct w:val="0"/>
              <w:autoSpaceDE/>
              <w:autoSpaceDN/>
              <w:adjustRightInd/>
              <w:spacing w:before="43" w:after="240" w:line="283" w:lineRule="exact"/>
              <w:ind w:right="126"/>
              <w:jc w:val="right"/>
              <w:textAlignment w:val="baseline"/>
              <w:rPr>
                <w:spacing w:val="283"/>
                <w:sz w:val="24"/>
                <w:szCs w:val="24"/>
                <w:lang w:eastAsia="en-US"/>
              </w:rPr>
            </w:pPr>
          </w:p>
        </w:tc>
        <w:tc>
          <w:tcPr>
            <w:tcW w:w="7831" w:type="dxa"/>
            <w:tcBorders>
              <w:top w:val="nil"/>
              <w:left w:val="nil"/>
              <w:bottom w:val="nil"/>
              <w:right w:val="nil"/>
            </w:tcBorders>
          </w:tcPr>
          <w:p w:rsidR="003331F0" w:rsidRDefault="003331F0">
            <w:pPr>
              <w:kinsoku w:val="0"/>
              <w:overflowPunct w:val="0"/>
              <w:autoSpaceDE/>
              <w:autoSpaceDN/>
              <w:adjustRightInd/>
              <w:spacing w:after="20" w:line="273" w:lineRule="exact"/>
              <w:ind w:left="216" w:right="36"/>
              <w:textAlignment w:val="baseline"/>
              <w:rPr>
                <w:sz w:val="24"/>
                <w:szCs w:val="24"/>
                <w:lang w:eastAsia="en-US"/>
              </w:rPr>
            </w:pPr>
            <w:r>
              <w:rPr>
                <w:sz w:val="24"/>
                <w:szCs w:val="24"/>
                <w:lang w:eastAsia="en-US"/>
              </w:rPr>
              <w:t>If a disposal of any asset subject to security created by a Security Document is made in the following circumstances:</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543"/>
        </w:numPr>
        <w:kinsoku w:val="0"/>
        <w:overflowPunct w:val="0"/>
        <w:autoSpaceDE/>
        <w:autoSpaceDN/>
        <w:adjustRightInd/>
        <w:spacing w:line="272" w:lineRule="exact"/>
        <w:textAlignment w:val="baseline"/>
        <w:rPr>
          <w:sz w:val="24"/>
          <w:szCs w:val="24"/>
        </w:rPr>
      </w:pPr>
      <w:r>
        <w:rPr>
          <w:sz w:val="24"/>
          <w:szCs w:val="24"/>
        </w:rPr>
        <w:t>the disposal is permitted by the terms of this Agreement;</w:t>
      </w:r>
    </w:p>
    <w:p w:rsidR="003331F0" w:rsidRDefault="003331F0">
      <w:pPr>
        <w:numPr>
          <w:ilvl w:val="0"/>
          <w:numId w:val="543"/>
        </w:numPr>
        <w:kinsoku w:val="0"/>
        <w:overflowPunct w:val="0"/>
        <w:autoSpaceDE/>
        <w:autoSpaceDN/>
        <w:adjustRightInd/>
        <w:spacing w:before="239" w:line="275" w:lineRule="exact"/>
        <w:textAlignment w:val="baseline"/>
        <w:rPr>
          <w:sz w:val="24"/>
          <w:szCs w:val="24"/>
        </w:rPr>
      </w:pPr>
      <w:r>
        <w:rPr>
          <w:sz w:val="24"/>
          <w:szCs w:val="24"/>
        </w:rPr>
        <w:t>all the Lenders agree to the disposal;</w:t>
      </w:r>
    </w:p>
    <w:p w:rsidR="003331F0" w:rsidRDefault="003331F0">
      <w:pPr>
        <w:numPr>
          <w:ilvl w:val="0"/>
          <w:numId w:val="544"/>
        </w:numPr>
        <w:kinsoku w:val="0"/>
        <w:overflowPunct w:val="0"/>
        <w:autoSpaceDE/>
        <w:autoSpaceDN/>
        <w:adjustRightInd/>
        <w:spacing w:before="243" w:after="1099" w:line="276" w:lineRule="exact"/>
        <w:jc w:val="both"/>
        <w:textAlignment w:val="baseline"/>
        <w:rPr>
          <w:sz w:val="24"/>
          <w:szCs w:val="24"/>
        </w:rPr>
      </w:pPr>
      <w:r>
        <w:rPr>
          <w:sz w:val="24"/>
          <w:szCs w:val="24"/>
        </w:rPr>
        <w:t xml:space="preserve">the disposal is being made at the request of the Security Agent in circumstances where any security created by the Security </w:t>
      </w:r>
      <w:r>
        <w:rPr>
          <w:sz w:val="24"/>
          <w:szCs w:val="24"/>
        </w:rPr>
        <w:lastRenderedPageBreak/>
        <w:t>Documents has become enforceable; or</w:t>
      </w:r>
    </w:p>
    <w:p w:rsidR="003331F0" w:rsidRDefault="003331F0">
      <w:pPr>
        <w:kinsoku w:val="0"/>
        <w:overflowPunct w:val="0"/>
        <w:autoSpaceDE/>
        <w:autoSpaceDN/>
        <w:adjustRightInd/>
        <w:spacing w:before="204" w:after="336" w:line="282" w:lineRule="exact"/>
        <w:jc w:val="center"/>
        <w:textAlignment w:val="baseline"/>
        <w:rPr>
          <w:spacing w:val="30"/>
          <w:sz w:val="24"/>
          <w:szCs w:val="24"/>
          <w:lang w:eastAsia="en-US"/>
        </w:rPr>
      </w:pPr>
      <w:r>
        <w:rPr>
          <w:spacing w:val="30"/>
          <w:sz w:val="24"/>
          <w:szCs w:val="24"/>
          <w:lang w:eastAsia="en-US"/>
        </w:rPr>
        <w:t>(b)</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- 149 -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2" w:line="275" w:lineRule="exact"/>
        <w:ind w:left="1440"/>
        <w:textAlignment w:val="baseline"/>
        <w:rPr>
          <w:spacing w:val="4"/>
          <w:sz w:val="24"/>
          <w:szCs w:val="24"/>
          <w:lang w:eastAsia="en-US"/>
        </w:rPr>
      </w:pPr>
      <w:r>
        <w:rPr>
          <w:spacing w:val="4"/>
          <w:sz w:val="24"/>
          <w:szCs w:val="24"/>
          <w:lang w:eastAsia="en-US"/>
        </w:rPr>
        <w:lastRenderedPageBreak/>
        <w:t>(iv) the disposal is being effected by enforcement of a Security Document,</w:t>
      </w:r>
    </w:p>
    <w:p w:rsidR="003331F0" w:rsidRDefault="003331F0">
      <w:pPr>
        <w:kinsoku w:val="0"/>
        <w:overflowPunct w:val="0"/>
        <w:autoSpaceDE/>
        <w:autoSpaceDN/>
        <w:adjustRightInd/>
        <w:spacing w:before="244" w:line="275" w:lineRule="exact"/>
        <w:ind w:left="1440"/>
        <w:jc w:val="both"/>
        <w:textAlignment w:val="baseline"/>
        <w:rPr>
          <w:sz w:val="24"/>
          <w:szCs w:val="24"/>
          <w:lang w:eastAsia="en-US"/>
        </w:rPr>
      </w:pPr>
      <w:r>
        <w:rPr>
          <w:sz w:val="24"/>
          <w:szCs w:val="24"/>
          <w:lang w:eastAsia="en-US"/>
        </w:rPr>
        <w:t>the Security Agent may release the asset(s) being disposed of (and, in the case of a disposal of shares in an Obligor which results in it or any of its Subsidiaries ceasing to be a member of the Group, all the assets of that Obligor) and those Subsidiaries from any security over those assets created by a Security Document. However, the proceeds of any disposal (or an amount corresponding to them) must be applied in accordance with the requirements of the Finance Documents (if any).</w:t>
      </w:r>
    </w:p>
    <w:p w:rsidR="003331F0" w:rsidRDefault="003331F0">
      <w:pPr>
        <w:tabs>
          <w:tab w:val="left" w:pos="1440"/>
        </w:tabs>
        <w:kinsoku w:val="0"/>
        <w:overflowPunct w:val="0"/>
        <w:autoSpaceDE/>
        <w:autoSpaceDN/>
        <w:adjustRightInd/>
        <w:spacing w:before="247" w:line="275" w:lineRule="exact"/>
        <w:ind w:left="1440" w:hanging="720"/>
        <w:jc w:val="both"/>
        <w:textAlignment w:val="baseline"/>
        <w:rPr>
          <w:sz w:val="24"/>
          <w:szCs w:val="24"/>
          <w:lang w:eastAsia="en-US"/>
        </w:rPr>
      </w:pPr>
      <w:r>
        <w:rPr>
          <w:sz w:val="24"/>
          <w:szCs w:val="24"/>
          <w:lang w:eastAsia="en-US"/>
        </w:rPr>
        <w:t>(c)</w:t>
      </w:r>
      <w:r>
        <w:rPr>
          <w:sz w:val="24"/>
          <w:szCs w:val="24"/>
          <w:lang w:eastAsia="en-US"/>
        </w:rPr>
        <w:tab/>
        <w:t>If the Security Agent is satisfied that a release is allowed under this Clause, (at</w:t>
      </w:r>
      <w:r>
        <w:rPr>
          <w:sz w:val="24"/>
          <w:szCs w:val="24"/>
          <w:lang w:eastAsia="en-US"/>
        </w:rPr>
        <w:br/>
        <w:t>the request and expense of the Obligors' Agent) each Finance Party must enter into any document and do all such other things which are reasonably required to achieve that release. Each other Finance Party irrevocably authorises the Security Agent to enter into any such document. Any release will not affect the obligations of any other Obligor under the Finance Documents.</w:t>
      </w:r>
    </w:p>
    <w:p w:rsidR="003331F0" w:rsidRDefault="003331F0">
      <w:pPr>
        <w:kinsoku w:val="0"/>
        <w:overflowPunct w:val="0"/>
        <w:autoSpaceDE/>
        <w:autoSpaceDN/>
        <w:adjustRightInd/>
        <w:spacing w:before="243" w:line="278" w:lineRule="exact"/>
        <w:textAlignment w:val="baseline"/>
        <w:rPr>
          <w:b/>
          <w:bCs/>
          <w:spacing w:val="6"/>
          <w:sz w:val="24"/>
          <w:szCs w:val="24"/>
          <w:lang w:eastAsia="en-US"/>
        </w:rPr>
      </w:pPr>
      <w:r>
        <w:rPr>
          <w:spacing w:val="6"/>
          <w:sz w:val="24"/>
          <w:szCs w:val="24"/>
          <w:lang w:eastAsia="en-US"/>
        </w:rPr>
        <w:t xml:space="preserve">27.5 </w:t>
      </w:r>
      <w:r>
        <w:rPr>
          <w:b/>
          <w:bCs/>
          <w:spacing w:val="6"/>
          <w:sz w:val="24"/>
          <w:szCs w:val="24"/>
          <w:lang w:eastAsia="en-US"/>
        </w:rPr>
        <w:t>Additional Subordinated Creditors</w:t>
      </w:r>
    </w:p>
    <w:p w:rsidR="003331F0" w:rsidRDefault="003331F0">
      <w:pPr>
        <w:tabs>
          <w:tab w:val="left" w:pos="1440"/>
        </w:tabs>
        <w:kinsoku w:val="0"/>
        <w:overflowPunct w:val="0"/>
        <w:autoSpaceDE/>
        <w:autoSpaceDN/>
        <w:adjustRightInd/>
        <w:spacing w:before="236" w:line="275" w:lineRule="exact"/>
        <w:ind w:left="720"/>
        <w:textAlignment w:val="baseline"/>
        <w:rPr>
          <w:spacing w:val="9"/>
          <w:sz w:val="24"/>
          <w:szCs w:val="24"/>
          <w:lang w:eastAsia="en-US"/>
        </w:rPr>
      </w:pPr>
      <w:r>
        <w:rPr>
          <w:spacing w:val="9"/>
          <w:sz w:val="24"/>
          <w:szCs w:val="24"/>
          <w:lang w:eastAsia="en-US"/>
        </w:rPr>
        <w:t>(a)</w:t>
      </w:r>
      <w:r>
        <w:rPr>
          <w:spacing w:val="9"/>
          <w:sz w:val="24"/>
          <w:szCs w:val="24"/>
          <w:lang w:eastAsia="en-US"/>
        </w:rPr>
        <w:tab/>
        <w:t>The Obligors' Agent may request that any Target Company becomes a</w:t>
      </w:r>
    </w:p>
    <w:p w:rsidR="003331F0" w:rsidRDefault="003331F0">
      <w:pPr>
        <w:kinsoku w:val="0"/>
        <w:overflowPunct w:val="0"/>
        <w:autoSpaceDE/>
        <w:autoSpaceDN/>
        <w:adjustRightInd/>
        <w:spacing w:before="5" w:line="273" w:lineRule="exact"/>
        <w:ind w:left="1440"/>
        <w:jc w:val="both"/>
        <w:textAlignment w:val="baseline"/>
        <w:rPr>
          <w:sz w:val="24"/>
          <w:szCs w:val="24"/>
          <w:lang w:eastAsia="en-US"/>
        </w:rPr>
      </w:pPr>
      <w:r>
        <w:rPr>
          <w:sz w:val="24"/>
          <w:szCs w:val="24"/>
          <w:lang w:eastAsia="en-US"/>
        </w:rPr>
        <w:t>Subordinated Creditor, with the prior approval of the Agent, by delivering to the Agent:</w:t>
      </w:r>
    </w:p>
    <w:p w:rsidR="003331F0" w:rsidRDefault="003331F0">
      <w:pPr>
        <w:numPr>
          <w:ilvl w:val="0"/>
          <w:numId w:val="545"/>
        </w:numPr>
        <w:kinsoku w:val="0"/>
        <w:overflowPunct w:val="0"/>
        <w:autoSpaceDE/>
        <w:autoSpaceDN/>
        <w:adjustRightInd/>
        <w:spacing w:before="244" w:line="275" w:lineRule="exact"/>
        <w:textAlignment w:val="baseline"/>
        <w:rPr>
          <w:spacing w:val="1"/>
          <w:sz w:val="24"/>
          <w:szCs w:val="24"/>
          <w:lang w:eastAsia="en-US"/>
        </w:rPr>
      </w:pPr>
      <w:r>
        <w:rPr>
          <w:spacing w:val="1"/>
          <w:sz w:val="24"/>
          <w:szCs w:val="24"/>
          <w:lang w:eastAsia="en-US"/>
        </w:rPr>
        <w:t>a duly executed Subordination Deed;</w:t>
      </w:r>
    </w:p>
    <w:p w:rsidR="003331F0" w:rsidRDefault="003331F0">
      <w:pPr>
        <w:numPr>
          <w:ilvl w:val="0"/>
          <w:numId w:val="545"/>
        </w:numPr>
        <w:kinsoku w:val="0"/>
        <w:overflowPunct w:val="0"/>
        <w:autoSpaceDE/>
        <w:autoSpaceDN/>
        <w:adjustRightInd/>
        <w:spacing w:before="239" w:line="275" w:lineRule="exact"/>
        <w:textAlignment w:val="baseline"/>
        <w:rPr>
          <w:spacing w:val="1"/>
          <w:sz w:val="24"/>
          <w:szCs w:val="24"/>
          <w:lang w:eastAsia="en-US"/>
        </w:rPr>
      </w:pPr>
      <w:r>
        <w:rPr>
          <w:spacing w:val="1"/>
          <w:sz w:val="24"/>
          <w:szCs w:val="24"/>
          <w:lang w:eastAsia="en-US"/>
        </w:rPr>
        <w:t>a duly executed Subordinated Creditor's Security Agreement; and</w:t>
      </w:r>
    </w:p>
    <w:p w:rsidR="003331F0" w:rsidRDefault="003331F0">
      <w:pPr>
        <w:numPr>
          <w:ilvl w:val="0"/>
          <w:numId w:val="545"/>
        </w:numPr>
        <w:kinsoku w:val="0"/>
        <w:overflowPunct w:val="0"/>
        <w:autoSpaceDE/>
        <w:autoSpaceDN/>
        <w:adjustRightInd/>
        <w:spacing w:before="246" w:after="235" w:line="275" w:lineRule="exact"/>
        <w:jc w:val="both"/>
        <w:textAlignment w:val="baseline"/>
        <w:rPr>
          <w:sz w:val="24"/>
          <w:szCs w:val="24"/>
          <w:lang w:eastAsia="en-US"/>
        </w:rPr>
      </w:pPr>
      <w:r>
        <w:rPr>
          <w:sz w:val="24"/>
          <w:szCs w:val="24"/>
          <w:lang w:eastAsia="en-US"/>
        </w:rPr>
        <w:t>such constitutional documents, corporate authorisations and other documents and matters as the Agent may reasonably require, in form and substance satisfactory to the Agent (acting on the instructions of the Majority Lenders), to verify that the person's obligations are legally binding, valid and enforceable and to satisfy any applicable legal and regulatory requirements.</w:t>
      </w:r>
    </w:p>
    <w:tbl>
      <w:tblPr>
        <w:tblW w:w="0" w:type="auto"/>
        <w:tblLayout w:type="fixed"/>
        <w:tblCellMar>
          <w:left w:w="0" w:type="dxa"/>
          <w:right w:w="0" w:type="dxa"/>
        </w:tblCellMar>
        <w:tblLook w:val="0000" w:firstRow="0" w:lastRow="0" w:firstColumn="0" w:lastColumn="0" w:noHBand="0" w:noVBand="0"/>
      </w:tblPr>
      <w:tblGrid>
        <w:gridCol w:w="1217"/>
        <w:gridCol w:w="7843"/>
      </w:tblGrid>
      <w:tr w:rsidR="003331F0">
        <w:tblPrEx>
          <w:tblCellMar>
            <w:top w:w="0" w:type="dxa"/>
            <w:left w:w="0" w:type="dxa"/>
            <w:bottom w:w="0" w:type="dxa"/>
            <w:right w:w="0" w:type="dxa"/>
          </w:tblCellMar>
        </w:tblPrEx>
        <w:trPr>
          <w:trHeight w:hRule="exact" w:val="1060"/>
        </w:trPr>
        <w:tc>
          <w:tcPr>
            <w:tcW w:w="1217" w:type="dxa"/>
            <w:tcBorders>
              <w:top w:val="nil"/>
              <w:left w:val="nil"/>
              <w:bottom w:val="nil"/>
              <w:right w:val="nil"/>
            </w:tcBorders>
          </w:tcPr>
          <w:p w:rsidR="003331F0" w:rsidRDefault="003331F0">
            <w:pPr>
              <w:kinsoku w:val="0"/>
              <w:overflowPunct w:val="0"/>
              <w:autoSpaceDE/>
              <w:autoSpaceDN/>
              <w:adjustRightInd/>
              <w:spacing w:before="43" w:after="720" w:line="283" w:lineRule="exact"/>
              <w:ind w:right="126"/>
              <w:jc w:val="right"/>
              <w:textAlignment w:val="baseline"/>
              <w:rPr>
                <w:spacing w:val="30"/>
                <w:sz w:val="24"/>
                <w:szCs w:val="24"/>
                <w:lang w:eastAsia="en-US"/>
              </w:rPr>
            </w:pPr>
            <w:r>
              <w:rPr>
                <w:spacing w:val="30"/>
                <w:sz w:val="24"/>
                <w:szCs w:val="24"/>
                <w:lang w:eastAsia="en-US"/>
              </w:rPr>
              <w:t>(b)</w:t>
            </w:r>
          </w:p>
        </w:tc>
        <w:tc>
          <w:tcPr>
            <w:tcW w:w="7843" w:type="dxa"/>
            <w:tcBorders>
              <w:top w:val="nil"/>
              <w:left w:val="nil"/>
              <w:bottom w:val="nil"/>
              <w:right w:val="nil"/>
            </w:tcBorders>
          </w:tcPr>
          <w:p w:rsidR="003331F0" w:rsidRDefault="003331F0">
            <w:pPr>
              <w:kinsoku w:val="0"/>
              <w:overflowPunct w:val="0"/>
              <w:autoSpaceDE/>
              <w:autoSpaceDN/>
              <w:adjustRightInd/>
              <w:spacing w:line="261" w:lineRule="exact"/>
              <w:ind w:left="216"/>
              <w:jc w:val="both"/>
              <w:textAlignment w:val="baseline"/>
              <w:rPr>
                <w:sz w:val="24"/>
                <w:szCs w:val="24"/>
                <w:lang w:eastAsia="en-US"/>
              </w:rPr>
            </w:pPr>
            <w:r>
              <w:rPr>
                <w:sz w:val="24"/>
                <w:szCs w:val="24"/>
                <w:lang w:eastAsia="en-US"/>
              </w:rPr>
              <w:t>A person referred to in paragraph (a) above will become a Subordinated Creditor on the date the Agent enters into the Subordination Deed and the Subordinated Creditor's Security Agreement delivered under paragraph (a) above.</w:t>
            </w:r>
          </w:p>
        </w:tc>
      </w:tr>
    </w:tbl>
    <w:p w:rsidR="003331F0" w:rsidRDefault="003331F0">
      <w:pPr>
        <w:kinsoku w:val="0"/>
        <w:overflowPunct w:val="0"/>
        <w:autoSpaceDE/>
        <w:autoSpaceDN/>
        <w:adjustRightInd/>
        <w:spacing w:after="268" w:line="20" w:lineRule="exact"/>
        <w:textAlignment w:val="baseline"/>
        <w:rPr>
          <w:sz w:val="24"/>
          <w:szCs w:val="24"/>
        </w:rPr>
      </w:pPr>
    </w:p>
    <w:p w:rsidR="003331F0" w:rsidRDefault="003331F0">
      <w:pPr>
        <w:kinsoku w:val="0"/>
        <w:overflowPunct w:val="0"/>
        <w:autoSpaceDE/>
        <w:autoSpaceDN/>
        <w:adjustRightInd/>
        <w:spacing w:line="276" w:lineRule="exact"/>
        <w:textAlignment w:val="baseline"/>
        <w:rPr>
          <w:b/>
          <w:bCs/>
          <w:spacing w:val="9"/>
          <w:sz w:val="24"/>
          <w:szCs w:val="24"/>
        </w:rPr>
      </w:pPr>
      <w:r>
        <w:rPr>
          <w:spacing w:val="9"/>
          <w:sz w:val="24"/>
          <w:szCs w:val="24"/>
        </w:rPr>
        <w:t xml:space="preserve">27.6 </w:t>
      </w:r>
      <w:r>
        <w:rPr>
          <w:b/>
          <w:bCs/>
          <w:spacing w:val="9"/>
          <w:sz w:val="24"/>
          <w:szCs w:val="24"/>
        </w:rPr>
        <w:t>Additional Obligors</w:t>
      </w:r>
    </w:p>
    <w:p w:rsidR="003331F0" w:rsidRDefault="003331F0">
      <w:pPr>
        <w:tabs>
          <w:tab w:val="left" w:pos="1440"/>
        </w:tabs>
        <w:kinsoku w:val="0"/>
        <w:overflowPunct w:val="0"/>
        <w:autoSpaceDE/>
        <w:autoSpaceDN/>
        <w:adjustRightInd/>
        <w:spacing w:before="235" w:line="278" w:lineRule="exact"/>
        <w:ind w:left="720"/>
        <w:textAlignment w:val="baseline"/>
        <w:rPr>
          <w:sz w:val="24"/>
          <w:szCs w:val="24"/>
        </w:rPr>
      </w:pPr>
      <w:r>
        <w:rPr>
          <w:sz w:val="24"/>
          <w:szCs w:val="24"/>
        </w:rPr>
        <w:t>(a)</w:t>
      </w:r>
      <w:r>
        <w:rPr>
          <w:sz w:val="24"/>
          <w:szCs w:val="24"/>
        </w:rPr>
        <w:tab/>
        <w:t>Each O</w:t>
      </w:r>
      <w:r>
        <w:rPr>
          <w:sz w:val="24"/>
          <w:szCs w:val="24"/>
          <w:lang w:val="es-ES" w:eastAsia="es-ES"/>
        </w:rPr>
        <w:t>ri</w:t>
      </w:r>
      <w:r>
        <w:rPr>
          <w:sz w:val="24"/>
          <w:szCs w:val="24"/>
        </w:rPr>
        <w:t>ginal Obligor shall procure that on the Utilisation Date:</w:t>
      </w:r>
    </w:p>
    <w:p w:rsidR="003331F0" w:rsidRDefault="003331F0">
      <w:pPr>
        <w:numPr>
          <w:ilvl w:val="0"/>
          <w:numId w:val="546"/>
        </w:numPr>
        <w:tabs>
          <w:tab w:val="right" w:pos="9000"/>
        </w:tabs>
        <w:kinsoku w:val="0"/>
        <w:overflowPunct w:val="0"/>
        <w:autoSpaceDE/>
        <w:autoSpaceDN/>
        <w:adjustRightInd/>
        <w:spacing w:before="233" w:line="277" w:lineRule="exact"/>
        <w:jc w:val="both"/>
        <w:textAlignment w:val="baseline"/>
        <w:rPr>
          <w:sz w:val="24"/>
          <w:szCs w:val="24"/>
        </w:rPr>
      </w:pPr>
      <w:r>
        <w:rPr>
          <w:sz w:val="24"/>
          <w:szCs w:val="24"/>
        </w:rPr>
        <w:t>each of the Nassica Propco and the Vista Alegre Propco become a</w:t>
      </w:r>
      <w:r>
        <w:rPr>
          <w:sz w:val="24"/>
          <w:szCs w:val="24"/>
        </w:rPr>
        <w:br/>
        <w:t>Borrower and an Additional Guarantor by delivering to the Agent an Obligor Accession Letter, duly executed by each of those companies;</w:t>
      </w:r>
    </w:p>
    <w:p w:rsidR="003331F0" w:rsidRDefault="003331F0">
      <w:pPr>
        <w:numPr>
          <w:ilvl w:val="0"/>
          <w:numId w:val="546"/>
        </w:numPr>
        <w:tabs>
          <w:tab w:val="right" w:pos="9000"/>
        </w:tabs>
        <w:kinsoku w:val="0"/>
        <w:overflowPunct w:val="0"/>
        <w:autoSpaceDE/>
        <w:autoSpaceDN/>
        <w:adjustRightInd/>
        <w:spacing w:before="242" w:after="1267" w:line="276" w:lineRule="exact"/>
        <w:jc w:val="both"/>
        <w:textAlignment w:val="baseline"/>
        <w:rPr>
          <w:sz w:val="24"/>
          <w:szCs w:val="24"/>
        </w:rPr>
      </w:pPr>
      <w:r>
        <w:rPr>
          <w:sz w:val="24"/>
          <w:szCs w:val="24"/>
        </w:rPr>
        <w:t>nominate each of the Nassica Holdco and the Vista Alegre Holdco to</w:t>
      </w:r>
      <w:r>
        <w:rPr>
          <w:sz w:val="24"/>
          <w:szCs w:val="24"/>
        </w:rPr>
        <w:br/>
        <w:t xml:space="preserve">become an Additional Guarantor by delivering to the Agent an Obligor Accession Letter, duly executed by each of those </w:t>
      </w:r>
      <w:r>
        <w:rPr>
          <w:sz w:val="24"/>
          <w:szCs w:val="24"/>
        </w:rPr>
        <w:lastRenderedPageBreak/>
        <w:t>companies; and</w:t>
      </w:r>
    </w:p>
    <w:p w:rsidR="003331F0" w:rsidRDefault="003331F0">
      <w:pPr>
        <w:tabs>
          <w:tab w:val="left" w:pos="4176"/>
          <w:tab w:val="right" w:pos="9072"/>
        </w:tabs>
        <w:kinsoku w:val="0"/>
        <w:overflowPunct w:val="0"/>
        <w:autoSpaceDE/>
        <w:autoSpaceDN/>
        <w:adjustRightInd/>
        <w:spacing w:after="47" w:line="240" w:lineRule="exact"/>
        <w:textAlignment w:val="baseline"/>
        <w:rPr>
          <w:sz w:val="16"/>
          <w:szCs w:val="16"/>
        </w:rPr>
      </w:pPr>
      <w:r>
        <w:rPr>
          <w:sz w:val="16"/>
          <w:szCs w:val="16"/>
        </w:rPr>
        <w:t>80184-5-446-v17.0</w:t>
      </w:r>
      <w:r>
        <w:rPr>
          <w:sz w:val="16"/>
          <w:szCs w:val="16"/>
        </w:rPr>
        <w:tab/>
      </w:r>
      <w:r>
        <w:rPr>
          <w:sz w:val="24"/>
          <w:szCs w:val="24"/>
        </w:rPr>
        <w:t>- 150 -</w:t>
      </w:r>
      <w:r>
        <w:rPr>
          <w:sz w:val="24"/>
          <w:szCs w:val="24"/>
        </w:rPr>
        <w:tab/>
      </w:r>
      <w:r>
        <w:rPr>
          <w:sz w:val="16"/>
          <w:szCs w:val="16"/>
        </w:rPr>
        <w:t>70-40580707</w:t>
      </w:r>
    </w:p>
    <w:p w:rsidR="003331F0" w:rsidRDefault="003331F0">
      <w:pPr>
        <w:pageBreakBefore/>
        <w:kinsoku w:val="0"/>
        <w:overflowPunct w:val="0"/>
        <w:autoSpaceDE/>
        <w:autoSpaceDN/>
        <w:adjustRightInd/>
        <w:spacing w:before="12" w:after="225" w:line="276" w:lineRule="exact"/>
        <w:ind w:left="1512" w:hanging="720"/>
        <w:jc w:val="both"/>
        <w:textAlignment w:val="baseline"/>
        <w:rPr>
          <w:i/>
          <w:iCs/>
          <w:sz w:val="24"/>
          <w:szCs w:val="24"/>
        </w:rPr>
      </w:pPr>
      <w:r>
        <w:rPr>
          <w:sz w:val="24"/>
          <w:szCs w:val="24"/>
        </w:rPr>
        <w:lastRenderedPageBreak/>
        <w:t xml:space="preserve">(iii) each of the Nassica Propco, the Vista Alegre Propco, the Nassica Holdco, the Vista Alegre Holdco and each other Obligor complies ith the provisions of Clause 20.9 </w:t>
      </w:r>
      <w:r>
        <w:rPr>
          <w:i/>
          <w:iCs/>
          <w:sz w:val="24"/>
          <w:szCs w:val="24"/>
        </w:rPr>
        <w:t>("Know Your Customer" checks).</w:t>
      </w:r>
    </w:p>
    <w:tbl>
      <w:tblPr>
        <w:tblW w:w="0" w:type="auto"/>
        <w:tblLayout w:type="fixed"/>
        <w:tblCellMar>
          <w:left w:w="0" w:type="dxa"/>
          <w:right w:w="0" w:type="dxa"/>
        </w:tblCellMar>
        <w:tblLook w:val="0000" w:firstRow="0" w:lastRow="0" w:firstColumn="0" w:lastColumn="0" w:noHBand="0" w:noVBand="0"/>
      </w:tblPr>
      <w:tblGrid>
        <w:gridCol w:w="590"/>
        <w:gridCol w:w="7850"/>
      </w:tblGrid>
      <w:tr w:rsidR="003331F0">
        <w:tblPrEx>
          <w:tblCellMar>
            <w:top w:w="0" w:type="dxa"/>
            <w:left w:w="0" w:type="dxa"/>
            <w:bottom w:w="0" w:type="dxa"/>
            <w:right w:w="0" w:type="dxa"/>
          </w:tblCellMar>
        </w:tblPrEx>
        <w:trPr>
          <w:trHeight w:hRule="exact" w:val="858"/>
        </w:trPr>
        <w:tc>
          <w:tcPr>
            <w:tcW w:w="590" w:type="dxa"/>
            <w:tcBorders>
              <w:top w:val="nil"/>
              <w:left w:val="nil"/>
              <w:bottom w:val="nil"/>
              <w:right w:val="nil"/>
            </w:tcBorders>
          </w:tcPr>
          <w:p w:rsidR="003331F0" w:rsidRDefault="003331F0">
            <w:pPr>
              <w:kinsoku w:val="0"/>
              <w:overflowPunct w:val="0"/>
              <w:autoSpaceDE/>
              <w:autoSpaceDN/>
              <w:adjustRightInd/>
              <w:spacing w:before="45" w:after="523" w:line="283" w:lineRule="exact"/>
              <w:jc w:val="center"/>
              <w:textAlignment w:val="baseline"/>
              <w:rPr>
                <w:spacing w:val="30"/>
                <w:sz w:val="24"/>
                <w:szCs w:val="24"/>
                <w:lang w:eastAsia="en-US"/>
              </w:rPr>
            </w:pPr>
            <w:r>
              <w:rPr>
                <w:spacing w:val="30"/>
                <w:sz w:val="24"/>
                <w:szCs w:val="24"/>
                <w:lang w:eastAsia="en-US"/>
              </w:rPr>
              <w:t>(b)</w:t>
            </w:r>
          </w:p>
        </w:tc>
        <w:tc>
          <w:tcPr>
            <w:tcW w:w="7850" w:type="dxa"/>
            <w:tcBorders>
              <w:top w:val="nil"/>
              <w:left w:val="nil"/>
              <w:bottom w:val="nil"/>
              <w:right w:val="nil"/>
            </w:tcBorders>
          </w:tcPr>
          <w:p w:rsidR="003331F0" w:rsidRDefault="003331F0">
            <w:pPr>
              <w:kinsoku w:val="0"/>
              <w:overflowPunct w:val="0"/>
              <w:autoSpaceDE/>
              <w:autoSpaceDN/>
              <w:adjustRightInd/>
              <w:spacing w:after="25" w:line="275" w:lineRule="exact"/>
              <w:ind w:left="216"/>
              <w:jc w:val="both"/>
              <w:textAlignment w:val="baseline"/>
              <w:rPr>
                <w:sz w:val="24"/>
                <w:szCs w:val="24"/>
                <w:lang w:eastAsia="en-US"/>
              </w:rPr>
            </w:pPr>
            <w:r>
              <w:rPr>
                <w:sz w:val="24"/>
                <w:szCs w:val="24"/>
                <w:lang w:eastAsia="en-US"/>
              </w:rPr>
              <w:t>The Agent shall (and is irrevocably authorised by the Lenders to) promptly execute an Obligor Accession Letter in respect of each of the accessions specified in paragraph (a) above if:</w:t>
            </w:r>
          </w:p>
        </w:tc>
      </w:tr>
    </w:tbl>
    <w:p w:rsidR="003331F0" w:rsidRDefault="003331F0">
      <w:pPr>
        <w:kinsoku w:val="0"/>
        <w:overflowPunct w:val="0"/>
        <w:autoSpaceDE/>
        <w:autoSpaceDN/>
        <w:adjustRightInd/>
        <w:spacing w:after="160" w:line="20" w:lineRule="exact"/>
        <w:textAlignment w:val="baseline"/>
        <w:rPr>
          <w:sz w:val="24"/>
          <w:szCs w:val="24"/>
        </w:rPr>
      </w:pPr>
    </w:p>
    <w:p w:rsidR="003331F0" w:rsidRDefault="003331F0">
      <w:pPr>
        <w:numPr>
          <w:ilvl w:val="0"/>
          <w:numId w:val="547"/>
        </w:numPr>
        <w:tabs>
          <w:tab w:val="right" w:pos="8424"/>
        </w:tabs>
        <w:kinsoku w:val="0"/>
        <w:overflowPunct w:val="0"/>
        <w:autoSpaceDE/>
        <w:autoSpaceDN/>
        <w:adjustRightInd/>
        <w:spacing w:before="31" w:line="276" w:lineRule="exact"/>
        <w:jc w:val="both"/>
        <w:textAlignment w:val="baseline"/>
        <w:rPr>
          <w:sz w:val="24"/>
          <w:szCs w:val="24"/>
        </w:rPr>
      </w:pPr>
      <w:r>
        <w:rPr>
          <w:sz w:val="24"/>
          <w:szCs w:val="24"/>
        </w:rPr>
        <w:t>at the same time as an Obligor Accession Letter is delivered to the</w:t>
      </w:r>
      <w:r>
        <w:rPr>
          <w:sz w:val="24"/>
          <w:szCs w:val="24"/>
        </w:rPr>
        <w:br/>
        <w:t xml:space="preserve">Agent, there is also delivered to the Agent such items listed in Schedule 2 </w:t>
      </w:r>
      <w:r>
        <w:rPr>
          <w:i/>
          <w:iCs/>
          <w:sz w:val="24"/>
          <w:szCs w:val="24"/>
        </w:rPr>
        <w:t xml:space="preserve">(Conditions Precedent and Conditions Subsequent) </w:t>
      </w:r>
      <w:r>
        <w:rPr>
          <w:sz w:val="24"/>
          <w:szCs w:val="24"/>
        </w:rPr>
        <w:t>as the Agent (acting on the instructions of the Majority Lenders) determines are required in relation to the Additional Obligor, in each case in form and substance satisfactory to the Agent (acting on the instructions of the Majority Lenders); and</w:t>
      </w:r>
    </w:p>
    <w:p w:rsidR="003331F0" w:rsidRDefault="003331F0">
      <w:pPr>
        <w:numPr>
          <w:ilvl w:val="0"/>
          <w:numId w:val="547"/>
        </w:numPr>
        <w:tabs>
          <w:tab w:val="right" w:pos="8424"/>
        </w:tabs>
        <w:kinsoku w:val="0"/>
        <w:overflowPunct w:val="0"/>
        <w:autoSpaceDE/>
        <w:autoSpaceDN/>
        <w:adjustRightInd/>
        <w:spacing w:before="240" w:line="276" w:lineRule="exact"/>
        <w:jc w:val="both"/>
        <w:textAlignment w:val="baseline"/>
        <w:rPr>
          <w:sz w:val="24"/>
          <w:szCs w:val="24"/>
        </w:rPr>
      </w:pPr>
      <w:r>
        <w:rPr>
          <w:sz w:val="24"/>
          <w:szCs w:val="24"/>
        </w:rPr>
        <w:t>no Default is continuing or would result from the Additional Obligor</w:t>
      </w:r>
      <w:r>
        <w:rPr>
          <w:sz w:val="24"/>
          <w:szCs w:val="24"/>
        </w:rPr>
        <w:br/>
        <w:t>acceding as a Party.</w:t>
      </w:r>
    </w:p>
    <w:p w:rsidR="003331F0" w:rsidRDefault="003331F0">
      <w:pPr>
        <w:numPr>
          <w:ilvl w:val="0"/>
          <w:numId w:val="548"/>
        </w:numPr>
        <w:tabs>
          <w:tab w:val="right" w:pos="8424"/>
        </w:tabs>
        <w:kinsoku w:val="0"/>
        <w:overflowPunct w:val="0"/>
        <w:autoSpaceDE/>
        <w:autoSpaceDN/>
        <w:adjustRightInd/>
        <w:spacing w:before="237" w:line="276" w:lineRule="exact"/>
        <w:jc w:val="both"/>
        <w:textAlignment w:val="baseline"/>
        <w:rPr>
          <w:sz w:val="24"/>
          <w:szCs w:val="24"/>
        </w:rPr>
      </w:pPr>
      <w:r>
        <w:rPr>
          <w:sz w:val="24"/>
          <w:szCs w:val="24"/>
        </w:rPr>
        <w:t>Each Party (other than the Additional Obligor concerned) irrevocably</w:t>
      </w:r>
      <w:r>
        <w:rPr>
          <w:sz w:val="24"/>
          <w:szCs w:val="24"/>
        </w:rPr>
        <w:br/>
        <w:t>authorises the Agent to execute any duly completed Obligor Accession Letter on its behalf.</w:t>
      </w:r>
    </w:p>
    <w:p w:rsidR="003331F0" w:rsidRDefault="003331F0">
      <w:pPr>
        <w:numPr>
          <w:ilvl w:val="0"/>
          <w:numId w:val="548"/>
        </w:numPr>
        <w:tabs>
          <w:tab w:val="right" w:pos="8424"/>
        </w:tabs>
        <w:kinsoku w:val="0"/>
        <w:overflowPunct w:val="0"/>
        <w:autoSpaceDE/>
        <w:autoSpaceDN/>
        <w:adjustRightInd/>
        <w:spacing w:before="243" w:line="276" w:lineRule="exact"/>
        <w:jc w:val="both"/>
        <w:textAlignment w:val="baseline"/>
        <w:rPr>
          <w:sz w:val="24"/>
          <w:szCs w:val="24"/>
        </w:rPr>
      </w:pPr>
      <w:r>
        <w:rPr>
          <w:sz w:val="24"/>
          <w:szCs w:val="24"/>
        </w:rPr>
        <w:t>An Obligor Accession Letter shall take effect on the date of execution of that</w:t>
      </w:r>
      <w:r>
        <w:rPr>
          <w:sz w:val="24"/>
          <w:szCs w:val="24"/>
        </w:rPr>
        <w:br/>
        <w:t>Obligor Accession Letter by the Agent or, if later, the date specified in that Obligor Accession Letter.</w:t>
      </w:r>
    </w:p>
    <w:p w:rsidR="003331F0" w:rsidRDefault="003331F0">
      <w:pPr>
        <w:numPr>
          <w:ilvl w:val="0"/>
          <w:numId w:val="548"/>
        </w:numPr>
        <w:tabs>
          <w:tab w:val="right" w:pos="8424"/>
        </w:tabs>
        <w:kinsoku w:val="0"/>
        <w:overflowPunct w:val="0"/>
        <w:autoSpaceDE/>
        <w:autoSpaceDN/>
        <w:adjustRightInd/>
        <w:spacing w:before="238" w:line="276" w:lineRule="exact"/>
        <w:jc w:val="both"/>
        <w:textAlignment w:val="baseline"/>
        <w:rPr>
          <w:sz w:val="24"/>
          <w:szCs w:val="24"/>
        </w:rPr>
      </w:pPr>
      <w:r>
        <w:rPr>
          <w:sz w:val="24"/>
          <w:szCs w:val="24"/>
        </w:rPr>
        <w:t>The execution of an Obligor Accession Letter by the Additional Obligor</w:t>
      </w:r>
      <w:r>
        <w:rPr>
          <w:sz w:val="24"/>
          <w:szCs w:val="24"/>
        </w:rPr>
        <w:br/>
        <w:t>concerned constitutes confirmation by it that it is a Borrower and/or a Guarantor, as the case may be, under this Agreement.</w:t>
      </w:r>
    </w:p>
    <w:p w:rsidR="003331F0" w:rsidRDefault="003331F0">
      <w:pPr>
        <w:numPr>
          <w:ilvl w:val="0"/>
          <w:numId w:val="548"/>
        </w:numPr>
        <w:tabs>
          <w:tab w:val="right" w:pos="8424"/>
        </w:tabs>
        <w:kinsoku w:val="0"/>
        <w:overflowPunct w:val="0"/>
        <w:autoSpaceDE/>
        <w:autoSpaceDN/>
        <w:adjustRightInd/>
        <w:spacing w:before="238" w:line="276" w:lineRule="exact"/>
        <w:jc w:val="both"/>
        <w:textAlignment w:val="baseline"/>
        <w:rPr>
          <w:sz w:val="24"/>
          <w:szCs w:val="24"/>
        </w:rPr>
      </w:pPr>
      <w:r>
        <w:rPr>
          <w:sz w:val="24"/>
          <w:szCs w:val="24"/>
        </w:rPr>
        <w:t>Delivery of an Obligor Accession Letter constitutes confirmation by the</w:t>
      </w:r>
      <w:r>
        <w:rPr>
          <w:sz w:val="24"/>
          <w:szCs w:val="24"/>
        </w:rPr>
        <w:br/>
        <w:t xml:space="preserve">relevant Additional Obligor that the representations stated to be made by that Additional Obligor in accordance with Clause 19.29 </w:t>
      </w:r>
      <w:r>
        <w:rPr>
          <w:i/>
          <w:iCs/>
          <w:sz w:val="24"/>
          <w:szCs w:val="24"/>
        </w:rPr>
        <w:t xml:space="preserve">(Times for making representations) </w:t>
      </w:r>
      <w:r>
        <w:rPr>
          <w:sz w:val="24"/>
          <w:szCs w:val="24"/>
        </w:rPr>
        <w:t>are true and correct in relation to it as at the date of delivery as if made by reference to the facts and circumstances then existing.</w:t>
      </w:r>
    </w:p>
    <w:p w:rsidR="003331F0" w:rsidRDefault="003331F0">
      <w:pPr>
        <w:numPr>
          <w:ilvl w:val="0"/>
          <w:numId w:val="548"/>
        </w:numPr>
        <w:tabs>
          <w:tab w:val="right" w:pos="8424"/>
        </w:tabs>
        <w:kinsoku w:val="0"/>
        <w:overflowPunct w:val="0"/>
        <w:autoSpaceDE/>
        <w:autoSpaceDN/>
        <w:adjustRightInd/>
        <w:spacing w:before="242" w:line="276" w:lineRule="exact"/>
        <w:jc w:val="both"/>
        <w:textAlignment w:val="baseline"/>
        <w:rPr>
          <w:sz w:val="24"/>
          <w:szCs w:val="24"/>
        </w:rPr>
      </w:pPr>
      <w:r>
        <w:rPr>
          <w:sz w:val="24"/>
          <w:szCs w:val="24"/>
        </w:rPr>
        <w:t>The Agent shall notify the Obligors' Agent promptly receiving confirmation</w:t>
      </w:r>
      <w:r>
        <w:rPr>
          <w:sz w:val="24"/>
          <w:szCs w:val="24"/>
        </w:rPr>
        <w:br/>
        <w:t xml:space="preserve">from the Majority Lenders that they have received (in form and substance satisfactory to them) all the documents and other evidence listed in Schedule 2 </w:t>
      </w:r>
      <w:r>
        <w:rPr>
          <w:i/>
          <w:iCs/>
          <w:sz w:val="24"/>
          <w:szCs w:val="24"/>
        </w:rPr>
        <w:t xml:space="preserve">(Conditions Precedent and Conditions Subsequent) </w:t>
      </w:r>
      <w:r>
        <w:rPr>
          <w:sz w:val="24"/>
          <w:szCs w:val="24"/>
        </w:rPr>
        <w:t>as required pursuant to Clause 27.6(ó)(i).</w:t>
      </w:r>
    </w:p>
    <w:p w:rsidR="003331F0" w:rsidRDefault="003331F0">
      <w:pPr>
        <w:numPr>
          <w:ilvl w:val="0"/>
          <w:numId w:val="548"/>
        </w:numPr>
        <w:tabs>
          <w:tab w:val="right" w:pos="8424"/>
        </w:tabs>
        <w:kinsoku w:val="0"/>
        <w:overflowPunct w:val="0"/>
        <w:autoSpaceDE/>
        <w:autoSpaceDN/>
        <w:adjustRightInd/>
        <w:spacing w:before="238" w:after="1699" w:line="276" w:lineRule="exact"/>
        <w:jc w:val="both"/>
        <w:textAlignment w:val="baseline"/>
        <w:rPr>
          <w:sz w:val="24"/>
          <w:szCs w:val="24"/>
        </w:rPr>
      </w:pPr>
      <w:r>
        <w:rPr>
          <w:sz w:val="24"/>
          <w:szCs w:val="24"/>
        </w:rPr>
        <w:t>Other than to the extent that the Majority Lenders notify the Agent in writing</w:t>
      </w:r>
      <w:r>
        <w:rPr>
          <w:sz w:val="24"/>
          <w:szCs w:val="24"/>
        </w:rPr>
        <w:br/>
        <w:t>to the contrary before the Agent gives the notification described in paragraph (g) above, the Lenders authorise (but do not require) the Agent to give that notification. The Agent shall not be liable for any damages, costs or losses whatsoever as a result of giving any such notification.</w:t>
      </w:r>
    </w:p>
    <w:p w:rsidR="003331F0" w:rsidRDefault="003331F0">
      <w:pPr>
        <w:tabs>
          <w:tab w:val="left" w:pos="4176"/>
          <w:tab w:val="right" w:pos="9072"/>
        </w:tabs>
        <w:kinsoku w:val="0"/>
        <w:overflowPunct w:val="0"/>
        <w:autoSpaceDE/>
        <w:autoSpaceDN/>
        <w:adjustRightInd/>
        <w:spacing w:after="47" w:line="246" w:lineRule="exact"/>
        <w:textAlignment w:val="baseline"/>
        <w:rPr>
          <w:sz w:val="16"/>
          <w:szCs w:val="16"/>
        </w:rPr>
      </w:pPr>
      <w:r>
        <w:rPr>
          <w:sz w:val="16"/>
          <w:szCs w:val="16"/>
        </w:rPr>
        <w:lastRenderedPageBreak/>
        <w:t>80184-5-446-v17.0</w:t>
      </w:r>
      <w:r>
        <w:rPr>
          <w:sz w:val="16"/>
          <w:szCs w:val="16"/>
        </w:rPr>
        <w:tab/>
      </w:r>
      <w:r>
        <w:rPr>
          <w:sz w:val="24"/>
          <w:szCs w:val="24"/>
        </w:rPr>
        <w:t>- 151 -</w:t>
      </w:r>
      <w:r>
        <w:rPr>
          <w:sz w:val="24"/>
          <w:szCs w:val="24"/>
        </w:rPr>
        <w:tab/>
      </w:r>
      <w:r>
        <w:rPr>
          <w:sz w:val="16"/>
          <w:szCs w:val="16"/>
        </w:rPr>
        <w:t>70-40580707</w:t>
      </w:r>
    </w:p>
    <w:p w:rsidR="003331F0" w:rsidRDefault="003331F0">
      <w:pPr>
        <w:pageBreakBefore/>
        <w:kinsoku w:val="0"/>
        <w:overflowPunct w:val="0"/>
        <w:autoSpaceDE/>
        <w:autoSpaceDN/>
        <w:adjustRightInd/>
        <w:spacing w:before="16" w:line="274" w:lineRule="exact"/>
        <w:jc w:val="center"/>
        <w:textAlignment w:val="baseline"/>
        <w:rPr>
          <w:b/>
          <w:bCs/>
          <w:spacing w:val="-2"/>
          <w:sz w:val="24"/>
          <w:szCs w:val="24"/>
        </w:rPr>
      </w:pPr>
      <w:r>
        <w:rPr>
          <w:b/>
          <w:bCs/>
          <w:spacing w:val="-2"/>
          <w:sz w:val="24"/>
          <w:szCs w:val="24"/>
        </w:rPr>
        <w:lastRenderedPageBreak/>
        <w:t>SECTION 11</w:t>
      </w:r>
    </w:p>
    <w:p w:rsidR="003331F0" w:rsidRDefault="003331F0">
      <w:pPr>
        <w:kinsoku w:val="0"/>
        <w:overflowPunct w:val="0"/>
        <w:autoSpaceDE/>
        <w:autoSpaceDN/>
        <w:adjustRightInd/>
        <w:spacing w:before="4" w:line="271" w:lineRule="exact"/>
        <w:jc w:val="center"/>
        <w:textAlignment w:val="baseline"/>
        <w:rPr>
          <w:b/>
          <w:bCs/>
          <w:sz w:val="24"/>
          <w:szCs w:val="24"/>
        </w:rPr>
      </w:pPr>
      <w:r>
        <w:rPr>
          <w:b/>
          <w:bCs/>
          <w:sz w:val="24"/>
          <w:szCs w:val="24"/>
        </w:rPr>
        <w:t>THE FINANCE PARTIES</w:t>
      </w:r>
    </w:p>
    <w:p w:rsidR="003331F0" w:rsidRDefault="003331F0">
      <w:pPr>
        <w:kinsoku w:val="0"/>
        <w:overflowPunct w:val="0"/>
        <w:autoSpaceDE/>
        <w:autoSpaceDN/>
        <w:adjustRightInd/>
        <w:spacing w:line="518" w:lineRule="exact"/>
        <w:ind w:right="3168"/>
        <w:jc w:val="both"/>
        <w:textAlignment w:val="baseline"/>
        <w:rPr>
          <w:b/>
          <w:bCs/>
          <w:sz w:val="24"/>
          <w:szCs w:val="24"/>
        </w:rPr>
      </w:pPr>
      <w:r>
        <w:rPr>
          <w:sz w:val="24"/>
          <w:szCs w:val="24"/>
        </w:rPr>
        <w:t xml:space="preserve">28. </w:t>
      </w:r>
      <w:r>
        <w:rPr>
          <w:b/>
          <w:bCs/>
          <w:sz w:val="24"/>
          <w:szCs w:val="24"/>
        </w:rPr>
        <w:t xml:space="preserve">ROLE OF THE AGENT AND THE ARRANGER </w:t>
      </w:r>
      <w:r>
        <w:rPr>
          <w:sz w:val="24"/>
          <w:szCs w:val="24"/>
        </w:rPr>
        <w:t xml:space="preserve">28.1 </w:t>
      </w:r>
      <w:r>
        <w:rPr>
          <w:b/>
          <w:bCs/>
          <w:sz w:val="24"/>
          <w:szCs w:val="24"/>
        </w:rPr>
        <w:t>Appointment of the Agent</w:t>
      </w:r>
    </w:p>
    <w:p w:rsidR="003331F0" w:rsidRDefault="003331F0">
      <w:pPr>
        <w:tabs>
          <w:tab w:val="right" w:pos="9072"/>
        </w:tabs>
        <w:kinsoku w:val="0"/>
        <w:overflowPunct w:val="0"/>
        <w:autoSpaceDE/>
        <w:autoSpaceDN/>
        <w:adjustRightInd/>
        <w:spacing w:before="235" w:line="273" w:lineRule="exact"/>
        <w:ind w:left="720"/>
        <w:textAlignment w:val="baseline"/>
        <w:rPr>
          <w:sz w:val="24"/>
          <w:szCs w:val="24"/>
        </w:rPr>
      </w:pPr>
      <w:r>
        <w:rPr>
          <w:sz w:val="24"/>
          <w:szCs w:val="24"/>
        </w:rPr>
        <w:t>(a)</w:t>
      </w:r>
      <w:r>
        <w:rPr>
          <w:sz w:val="24"/>
          <w:szCs w:val="24"/>
        </w:rPr>
        <w:tab/>
        <w:t>Each of the Arranger and the Lenders appoints the Agent to act as its agent</w:t>
      </w:r>
    </w:p>
    <w:p w:rsidR="003331F0" w:rsidRDefault="003331F0">
      <w:pPr>
        <w:kinsoku w:val="0"/>
        <w:overflowPunct w:val="0"/>
        <w:autoSpaceDE/>
        <w:autoSpaceDN/>
        <w:adjustRightInd/>
        <w:spacing w:line="274" w:lineRule="exact"/>
        <w:ind w:left="1440"/>
        <w:textAlignment w:val="baseline"/>
        <w:rPr>
          <w:sz w:val="24"/>
          <w:szCs w:val="24"/>
        </w:rPr>
      </w:pPr>
      <w:r>
        <w:rPr>
          <w:sz w:val="24"/>
          <w:szCs w:val="24"/>
        </w:rPr>
        <w:t>under and in connection with the Finance Documents.</w:t>
      </w:r>
    </w:p>
    <w:p w:rsidR="003331F0" w:rsidRDefault="003331F0">
      <w:pPr>
        <w:kinsoku w:val="0"/>
        <w:overflowPunct w:val="0"/>
        <w:autoSpaceDE/>
        <w:autoSpaceDN/>
        <w:adjustRightInd/>
        <w:spacing w:before="243" w:line="276" w:lineRule="exact"/>
        <w:jc w:val="both"/>
        <w:textAlignment w:val="baseline"/>
        <w:rPr>
          <w:sz w:val="24"/>
          <w:szCs w:val="24"/>
        </w:rPr>
      </w:pPr>
      <w:r>
        <w:rPr>
          <w:sz w:val="24"/>
          <w:szCs w:val="24"/>
        </w:rPr>
        <w:t>Each of the Arranger and the Lenders authorises the Agent to perform the duties, obligations and responsibilities and to exercise the rights, powers, authorities and discretions specifically given to the Agent under or in connection with the Finance Documents together with any other incidental rights, powers, authorities and discretions.</w:t>
      </w:r>
    </w:p>
    <w:p w:rsidR="003331F0" w:rsidRDefault="003331F0">
      <w:pPr>
        <w:kinsoku w:val="0"/>
        <w:overflowPunct w:val="0"/>
        <w:autoSpaceDE/>
        <w:autoSpaceDN/>
        <w:adjustRightInd/>
        <w:spacing w:before="244" w:line="279" w:lineRule="exact"/>
        <w:textAlignment w:val="baseline"/>
        <w:rPr>
          <w:b/>
          <w:bCs/>
          <w:spacing w:val="13"/>
          <w:sz w:val="24"/>
          <w:szCs w:val="24"/>
        </w:rPr>
      </w:pPr>
      <w:r>
        <w:rPr>
          <w:spacing w:val="13"/>
          <w:sz w:val="24"/>
          <w:szCs w:val="24"/>
        </w:rPr>
        <w:t xml:space="preserve">28.2 </w:t>
      </w:r>
      <w:r>
        <w:rPr>
          <w:b/>
          <w:bCs/>
          <w:spacing w:val="13"/>
          <w:sz w:val="24"/>
          <w:szCs w:val="24"/>
        </w:rPr>
        <w:t>Instructions</w:t>
      </w:r>
    </w:p>
    <w:p w:rsidR="003331F0" w:rsidRDefault="003331F0">
      <w:pPr>
        <w:tabs>
          <w:tab w:val="left" w:pos="1440"/>
        </w:tabs>
        <w:kinsoku w:val="0"/>
        <w:overflowPunct w:val="0"/>
        <w:autoSpaceDE/>
        <w:autoSpaceDN/>
        <w:adjustRightInd/>
        <w:spacing w:before="235" w:line="274" w:lineRule="exact"/>
        <w:ind w:left="720"/>
        <w:textAlignment w:val="baseline"/>
        <w:rPr>
          <w:spacing w:val="-1"/>
          <w:sz w:val="24"/>
          <w:szCs w:val="24"/>
        </w:rPr>
      </w:pPr>
      <w:r>
        <w:rPr>
          <w:spacing w:val="-1"/>
          <w:sz w:val="24"/>
          <w:szCs w:val="24"/>
        </w:rPr>
        <w:t>(a)</w:t>
      </w:r>
      <w:r>
        <w:rPr>
          <w:spacing w:val="-1"/>
          <w:sz w:val="24"/>
          <w:szCs w:val="24"/>
        </w:rPr>
        <w:tab/>
        <w:t>The Agent shall:</w:t>
      </w:r>
    </w:p>
    <w:p w:rsidR="003331F0" w:rsidRDefault="003331F0">
      <w:pPr>
        <w:tabs>
          <w:tab w:val="right" w:pos="9072"/>
        </w:tabs>
        <w:kinsoku w:val="0"/>
        <w:overflowPunct w:val="0"/>
        <w:autoSpaceDE/>
        <w:autoSpaceDN/>
        <w:adjustRightInd/>
        <w:spacing w:before="185" w:line="331" w:lineRule="exact"/>
        <w:ind w:left="1440"/>
        <w:textAlignment w:val="baseline"/>
        <w:rPr>
          <w:sz w:val="24"/>
          <w:szCs w:val="24"/>
          <w:lang w:eastAsia="en-US"/>
        </w:rPr>
      </w:pPr>
      <w:r>
        <w:rPr>
          <w:sz w:val="24"/>
          <w:szCs w:val="24"/>
          <w:lang w:val="es-ES" w:eastAsia="es-ES"/>
        </w:rPr>
        <w:t>(i)</w:t>
      </w:r>
      <w:r>
        <w:rPr>
          <w:sz w:val="24"/>
          <w:szCs w:val="24"/>
          <w:lang w:val="es-ES" w:eastAsia="es-ES"/>
        </w:rPr>
        <w:tab/>
      </w:r>
      <w:r>
        <w:rPr>
          <w:sz w:val="24"/>
          <w:szCs w:val="24"/>
          <w:lang w:eastAsia="en-US"/>
        </w:rPr>
        <w:t>unless a contrary indication appears in a Finance Document, exercise</w:t>
      </w:r>
    </w:p>
    <w:p w:rsidR="003331F0" w:rsidRDefault="003331F0">
      <w:pPr>
        <w:kinsoku w:val="0"/>
        <w:overflowPunct w:val="0"/>
        <w:autoSpaceDE/>
        <w:autoSpaceDN/>
        <w:adjustRightInd/>
        <w:spacing w:line="275" w:lineRule="exact"/>
        <w:ind w:left="2160"/>
        <w:jc w:val="both"/>
        <w:textAlignment w:val="baseline"/>
        <w:rPr>
          <w:sz w:val="24"/>
          <w:szCs w:val="24"/>
          <w:lang w:eastAsia="en-US"/>
        </w:rPr>
      </w:pPr>
      <w:r>
        <w:rPr>
          <w:sz w:val="24"/>
          <w:szCs w:val="24"/>
          <w:lang w:eastAsia="en-US"/>
        </w:rPr>
        <w:t>or refrain from exercising any right, power, authority or discretion vested in it as Agent in accordance with any instructions given to it by:</w:t>
      </w:r>
    </w:p>
    <w:p w:rsidR="003331F0" w:rsidRDefault="003331F0">
      <w:pPr>
        <w:numPr>
          <w:ilvl w:val="0"/>
          <w:numId w:val="549"/>
        </w:numPr>
        <w:tabs>
          <w:tab w:val="right" w:pos="9072"/>
        </w:tabs>
        <w:kinsoku w:val="0"/>
        <w:overflowPunct w:val="0"/>
        <w:autoSpaceDE/>
        <w:autoSpaceDN/>
        <w:adjustRightInd/>
        <w:spacing w:before="245" w:line="273" w:lineRule="exact"/>
        <w:jc w:val="both"/>
        <w:textAlignment w:val="baseline"/>
        <w:rPr>
          <w:sz w:val="24"/>
          <w:szCs w:val="24"/>
          <w:lang w:eastAsia="en-US"/>
        </w:rPr>
      </w:pPr>
      <w:r>
        <w:rPr>
          <w:sz w:val="24"/>
          <w:szCs w:val="24"/>
          <w:lang w:eastAsia="en-US"/>
        </w:rPr>
        <w:t>all Lenders if the relevant Finance Document stipulates the</w:t>
      </w:r>
      <w:r>
        <w:rPr>
          <w:sz w:val="24"/>
          <w:szCs w:val="24"/>
          <w:lang w:eastAsia="en-US"/>
        </w:rPr>
        <w:br/>
        <w:t>matter is an all Lender decision; and</w:t>
      </w:r>
    </w:p>
    <w:p w:rsidR="003331F0" w:rsidRDefault="003331F0">
      <w:pPr>
        <w:numPr>
          <w:ilvl w:val="0"/>
          <w:numId w:val="549"/>
        </w:numPr>
        <w:kinsoku w:val="0"/>
        <w:overflowPunct w:val="0"/>
        <w:autoSpaceDE/>
        <w:autoSpaceDN/>
        <w:adjustRightInd/>
        <w:spacing w:before="245" w:line="274" w:lineRule="exact"/>
        <w:jc w:val="both"/>
        <w:textAlignment w:val="baseline"/>
        <w:rPr>
          <w:sz w:val="24"/>
          <w:szCs w:val="24"/>
          <w:lang w:eastAsia="en-US"/>
        </w:rPr>
      </w:pPr>
      <w:r>
        <w:rPr>
          <w:sz w:val="24"/>
          <w:szCs w:val="24"/>
          <w:lang w:eastAsia="en-US"/>
        </w:rPr>
        <w:t>in all other cases, the Majority Lenders; and</w:t>
      </w:r>
    </w:p>
    <w:p w:rsidR="003331F0" w:rsidRDefault="003331F0">
      <w:pPr>
        <w:tabs>
          <w:tab w:val="right" w:pos="9072"/>
        </w:tabs>
        <w:kinsoku w:val="0"/>
        <w:overflowPunct w:val="0"/>
        <w:autoSpaceDE/>
        <w:autoSpaceDN/>
        <w:adjustRightInd/>
        <w:spacing w:before="239" w:line="274" w:lineRule="exact"/>
        <w:ind w:left="1440"/>
        <w:textAlignment w:val="baseline"/>
        <w:rPr>
          <w:sz w:val="24"/>
          <w:szCs w:val="24"/>
          <w:lang w:eastAsia="en-US"/>
        </w:rPr>
      </w:pPr>
      <w:r>
        <w:rPr>
          <w:sz w:val="24"/>
          <w:szCs w:val="24"/>
          <w:lang w:eastAsia="en-US"/>
        </w:rPr>
        <w:t>(ii)</w:t>
      </w:r>
      <w:r>
        <w:rPr>
          <w:sz w:val="24"/>
          <w:szCs w:val="24"/>
          <w:lang w:eastAsia="en-US"/>
        </w:rPr>
        <w:tab/>
        <w:t>not be liable for any act (or omission) if it acts (or refrains from acting)</w:t>
      </w:r>
    </w:p>
    <w:p w:rsidR="003331F0" w:rsidRDefault="003331F0">
      <w:pPr>
        <w:kinsoku w:val="0"/>
        <w:overflowPunct w:val="0"/>
        <w:autoSpaceDE/>
        <w:autoSpaceDN/>
        <w:adjustRightInd/>
        <w:spacing w:before="5" w:after="232" w:line="274" w:lineRule="exact"/>
        <w:ind w:left="2160"/>
        <w:textAlignment w:val="baseline"/>
        <w:rPr>
          <w:sz w:val="24"/>
          <w:szCs w:val="24"/>
          <w:lang w:eastAsia="en-US"/>
        </w:rPr>
      </w:pPr>
      <w:r>
        <w:rPr>
          <w:sz w:val="24"/>
          <w:szCs w:val="24"/>
          <w:lang w:eastAsia="en-US"/>
        </w:rPr>
        <w:t>in accordance with paragraph (i) above.</w:t>
      </w:r>
    </w:p>
    <w:tbl>
      <w:tblPr>
        <w:tblW w:w="0" w:type="auto"/>
        <w:tblLayout w:type="fixed"/>
        <w:tblCellMar>
          <w:left w:w="0" w:type="dxa"/>
          <w:right w:w="0" w:type="dxa"/>
        </w:tblCellMar>
        <w:tblLook w:val="0000" w:firstRow="0" w:lastRow="0" w:firstColumn="0" w:lastColumn="0" w:noHBand="0" w:noVBand="0"/>
      </w:tblPr>
      <w:tblGrid>
        <w:gridCol w:w="1227"/>
        <w:gridCol w:w="7833"/>
      </w:tblGrid>
      <w:tr w:rsidR="003331F0">
        <w:tblPrEx>
          <w:tblCellMar>
            <w:top w:w="0" w:type="dxa"/>
            <w:left w:w="0" w:type="dxa"/>
            <w:bottom w:w="0" w:type="dxa"/>
            <w:right w:w="0" w:type="dxa"/>
          </w:tblCellMar>
        </w:tblPrEx>
        <w:trPr>
          <w:trHeight w:hRule="exact" w:val="2434"/>
        </w:trPr>
        <w:tc>
          <w:tcPr>
            <w:tcW w:w="1227" w:type="dxa"/>
            <w:tcBorders>
              <w:top w:val="nil"/>
              <w:left w:val="nil"/>
              <w:bottom w:val="nil"/>
              <w:right w:val="nil"/>
            </w:tcBorders>
          </w:tcPr>
          <w:p w:rsidR="003331F0" w:rsidRDefault="003331F0">
            <w:pPr>
              <w:kinsoku w:val="0"/>
              <w:overflowPunct w:val="0"/>
              <w:autoSpaceDE/>
              <w:autoSpaceDN/>
              <w:adjustRightInd/>
              <w:spacing w:before="43" w:after="2098" w:line="283" w:lineRule="exact"/>
              <w:ind w:right="126"/>
              <w:jc w:val="right"/>
              <w:textAlignment w:val="baseline"/>
              <w:rPr>
                <w:spacing w:val="30"/>
                <w:sz w:val="24"/>
                <w:szCs w:val="24"/>
                <w:lang w:eastAsia="en-US"/>
              </w:rPr>
            </w:pPr>
            <w:r>
              <w:rPr>
                <w:spacing w:val="30"/>
                <w:sz w:val="24"/>
                <w:szCs w:val="24"/>
                <w:lang w:eastAsia="en-US"/>
              </w:rPr>
              <w:t>(b)</w:t>
            </w:r>
          </w:p>
        </w:tc>
        <w:tc>
          <w:tcPr>
            <w:tcW w:w="7833" w:type="dxa"/>
            <w:tcBorders>
              <w:top w:val="nil"/>
              <w:left w:val="nil"/>
              <w:bottom w:val="nil"/>
              <w:right w:val="nil"/>
            </w:tcBorders>
          </w:tcPr>
          <w:p w:rsidR="003331F0" w:rsidRDefault="003331F0">
            <w:pPr>
              <w:kinsoku w:val="0"/>
              <w:overflowPunct w:val="0"/>
              <w:autoSpaceDE/>
              <w:autoSpaceDN/>
              <w:adjustRightInd/>
              <w:spacing w:line="269" w:lineRule="exact"/>
              <w:ind w:left="216"/>
              <w:jc w:val="both"/>
              <w:textAlignment w:val="baseline"/>
              <w:rPr>
                <w:sz w:val="24"/>
                <w:szCs w:val="24"/>
                <w:lang w:eastAsia="en-US"/>
              </w:rPr>
            </w:pPr>
            <w:r>
              <w:rPr>
                <w:sz w:val="24"/>
                <w:szCs w:val="24"/>
                <w:lang w:eastAsia="en-US"/>
              </w:rPr>
              <w:t xml:space="preserve">The Agent shall be entitled to request instructions, or clarification of any instruction, from the Majority Lenders (or, if the relevant Finance Document stipulates the matter is a decision for any other Lender or group of Lenders, from that Lender or group of Lenders) as to whether, and in what manner, it should exercise or refrain from exercising any right, power, authority or discretion and the Agent may refrain from acting unless and until it receives those instructions or that clarification irrespective of whether such failure to act is in the best interests of the Lenders </w:t>
            </w:r>
            <w:r>
              <w:rPr>
                <w:sz w:val="24"/>
                <w:szCs w:val="24"/>
                <w:lang w:val="es-ES" w:eastAsia="es-ES"/>
              </w:rPr>
              <w:t>an</w:t>
            </w:r>
            <w:r>
              <w:rPr>
                <w:sz w:val="24"/>
                <w:szCs w:val="24"/>
                <w:lang w:eastAsia="en-US"/>
              </w:rPr>
              <w:t>d, in such circumstances, the Agent shall not be liable for such failure to act.</w:t>
            </w:r>
          </w:p>
        </w:tc>
      </w:tr>
    </w:tbl>
    <w:p w:rsidR="003331F0" w:rsidRDefault="003331F0">
      <w:pPr>
        <w:kinsoku w:val="0"/>
        <w:overflowPunct w:val="0"/>
        <w:autoSpaceDE/>
        <w:autoSpaceDN/>
        <w:adjustRightInd/>
        <w:spacing w:after="268" w:line="20" w:lineRule="exact"/>
        <w:textAlignment w:val="baseline"/>
        <w:rPr>
          <w:sz w:val="24"/>
          <w:szCs w:val="24"/>
        </w:rPr>
      </w:pPr>
    </w:p>
    <w:p w:rsidR="003331F0" w:rsidRDefault="003331F0">
      <w:pPr>
        <w:numPr>
          <w:ilvl w:val="0"/>
          <w:numId w:val="550"/>
        </w:numPr>
        <w:tabs>
          <w:tab w:val="right" w:pos="9072"/>
        </w:tabs>
        <w:kinsoku w:val="0"/>
        <w:overflowPunct w:val="0"/>
        <w:autoSpaceDE/>
        <w:autoSpaceDN/>
        <w:adjustRightInd/>
        <w:spacing w:line="276" w:lineRule="exact"/>
        <w:jc w:val="both"/>
        <w:textAlignment w:val="baseline"/>
        <w:rPr>
          <w:sz w:val="24"/>
          <w:szCs w:val="24"/>
        </w:rPr>
      </w:pPr>
      <w:r>
        <w:rPr>
          <w:sz w:val="24"/>
          <w:szCs w:val="24"/>
        </w:rPr>
        <w:t>Save in the case of decisions stipulated to be a matter for any other Lender or</w:t>
      </w:r>
      <w:r>
        <w:rPr>
          <w:sz w:val="24"/>
          <w:szCs w:val="24"/>
        </w:rPr>
        <w:br/>
        <w:t>group of Lenders under the relevant Finance Document and unless a contrary indication appears in a Finance Document, any instructions given to the Agent by the Majority Lenders shall override any conflicting instructions given by any other Parties and will be binding on all Finance Parties save for the Security Agent.</w:t>
      </w:r>
    </w:p>
    <w:p w:rsidR="003331F0" w:rsidRDefault="003331F0">
      <w:pPr>
        <w:numPr>
          <w:ilvl w:val="0"/>
          <w:numId w:val="550"/>
        </w:numPr>
        <w:tabs>
          <w:tab w:val="right" w:pos="9072"/>
        </w:tabs>
        <w:kinsoku w:val="0"/>
        <w:overflowPunct w:val="0"/>
        <w:autoSpaceDE/>
        <w:autoSpaceDN/>
        <w:adjustRightInd/>
        <w:spacing w:before="238" w:after="740" w:line="276" w:lineRule="exact"/>
        <w:jc w:val="both"/>
        <w:textAlignment w:val="baseline"/>
        <w:rPr>
          <w:sz w:val="24"/>
          <w:szCs w:val="24"/>
        </w:rPr>
      </w:pPr>
      <w:r>
        <w:rPr>
          <w:sz w:val="24"/>
          <w:szCs w:val="24"/>
        </w:rPr>
        <w:t>The Agent may refrain from acting in accordance with any instructions of any</w:t>
      </w:r>
      <w:r>
        <w:rPr>
          <w:sz w:val="24"/>
          <w:szCs w:val="24"/>
        </w:rPr>
        <w:br/>
        <w:t>Lender or group of Lenders until it has received any indemnification and/or security that it may in its discretion require (which may be greater in extent</w:t>
      </w:r>
    </w:p>
    <w:p w:rsidR="003331F0" w:rsidRDefault="003331F0">
      <w:pPr>
        <w:kinsoku w:val="0"/>
        <w:overflowPunct w:val="0"/>
        <w:autoSpaceDE/>
        <w:autoSpaceDN/>
        <w:adjustRightInd/>
        <w:spacing w:before="207" w:after="1205" w:line="282"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tabs>
          <w:tab w:val="left" w:pos="4176"/>
          <w:tab w:val="right" w:pos="9072"/>
        </w:tabs>
        <w:kinsoku w:val="0"/>
        <w:overflowPunct w:val="0"/>
        <w:autoSpaceDE/>
        <w:autoSpaceDN/>
        <w:adjustRightInd/>
        <w:spacing w:after="47" w:line="243"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- 152 -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0" w:line="276" w:lineRule="exact"/>
        <w:ind w:left="1440"/>
        <w:jc w:val="both"/>
        <w:textAlignment w:val="baseline"/>
        <w:rPr>
          <w:sz w:val="24"/>
          <w:szCs w:val="24"/>
          <w:lang w:eastAsia="en-US"/>
        </w:rPr>
      </w:pPr>
      <w:r>
        <w:rPr>
          <w:sz w:val="24"/>
          <w:szCs w:val="24"/>
          <w:lang w:eastAsia="en-US"/>
        </w:rPr>
        <w:lastRenderedPageBreak/>
        <w:t>than that contained in the Finance Documents and which may include payment in advance) for any cost, loss or liability which it may incur in complying with those instructions.</w:t>
      </w:r>
    </w:p>
    <w:p w:rsidR="003331F0" w:rsidRDefault="003331F0">
      <w:pPr>
        <w:tabs>
          <w:tab w:val="right" w:pos="9072"/>
        </w:tabs>
        <w:kinsoku w:val="0"/>
        <w:overflowPunct w:val="0"/>
        <w:autoSpaceDE/>
        <w:autoSpaceDN/>
        <w:adjustRightInd/>
        <w:spacing w:before="240" w:line="274" w:lineRule="exact"/>
        <w:ind w:left="720"/>
        <w:textAlignment w:val="baseline"/>
        <w:rPr>
          <w:sz w:val="24"/>
          <w:szCs w:val="24"/>
          <w:lang w:eastAsia="en-US"/>
        </w:rPr>
      </w:pPr>
      <w:r>
        <w:rPr>
          <w:sz w:val="24"/>
          <w:szCs w:val="24"/>
          <w:lang w:eastAsia="en-US"/>
        </w:rPr>
        <w:t>(e)</w:t>
      </w:r>
      <w:r>
        <w:rPr>
          <w:sz w:val="24"/>
          <w:szCs w:val="24"/>
          <w:lang w:eastAsia="en-US"/>
        </w:rPr>
        <w:tab/>
        <w:t>In the absence of instructions, the Agent may act (or refrain from acting) as it</w:t>
      </w:r>
    </w:p>
    <w:p w:rsidR="003331F0" w:rsidRDefault="003331F0">
      <w:pPr>
        <w:kinsoku w:val="0"/>
        <w:overflowPunct w:val="0"/>
        <w:autoSpaceDE/>
        <w:autoSpaceDN/>
        <w:adjustRightInd/>
        <w:spacing w:before="4" w:line="274" w:lineRule="exact"/>
        <w:ind w:left="1440"/>
        <w:textAlignment w:val="baseline"/>
        <w:rPr>
          <w:sz w:val="24"/>
          <w:szCs w:val="24"/>
          <w:lang w:eastAsia="en-US"/>
        </w:rPr>
      </w:pPr>
      <w:r>
        <w:rPr>
          <w:sz w:val="24"/>
          <w:szCs w:val="24"/>
          <w:lang w:eastAsia="en-US"/>
        </w:rPr>
        <w:t>considers to be in the best interest of the Lenders.</w:t>
      </w:r>
    </w:p>
    <w:p w:rsidR="003331F0" w:rsidRDefault="003331F0">
      <w:pPr>
        <w:tabs>
          <w:tab w:val="right" w:pos="9072"/>
        </w:tabs>
        <w:kinsoku w:val="0"/>
        <w:overflowPunct w:val="0"/>
        <w:autoSpaceDE/>
        <w:autoSpaceDN/>
        <w:adjustRightInd/>
        <w:spacing w:before="239" w:line="274" w:lineRule="exact"/>
        <w:ind w:left="720"/>
        <w:textAlignment w:val="baseline"/>
        <w:rPr>
          <w:sz w:val="24"/>
          <w:szCs w:val="24"/>
          <w:lang w:eastAsia="en-US"/>
        </w:rPr>
      </w:pPr>
      <w:r>
        <w:rPr>
          <w:sz w:val="24"/>
          <w:szCs w:val="24"/>
          <w:lang w:eastAsia="en-US"/>
        </w:rPr>
        <w:t>(f)</w:t>
      </w:r>
      <w:r>
        <w:rPr>
          <w:sz w:val="24"/>
          <w:szCs w:val="24"/>
          <w:lang w:eastAsia="en-US"/>
        </w:rPr>
        <w:tab/>
        <w:t>The Agent is not authorised to act on behalf of a Lender (without first</w:t>
      </w:r>
    </w:p>
    <w:p w:rsidR="003331F0" w:rsidRDefault="003331F0">
      <w:pPr>
        <w:kinsoku w:val="0"/>
        <w:overflowPunct w:val="0"/>
        <w:autoSpaceDE/>
        <w:autoSpaceDN/>
        <w:adjustRightInd/>
        <w:spacing w:before="3" w:line="276" w:lineRule="exact"/>
        <w:ind w:left="1440"/>
        <w:jc w:val="both"/>
        <w:textAlignment w:val="baseline"/>
        <w:rPr>
          <w:sz w:val="24"/>
          <w:szCs w:val="24"/>
          <w:lang w:eastAsia="en-US"/>
        </w:rPr>
      </w:pPr>
      <w:r>
        <w:rPr>
          <w:sz w:val="24"/>
          <w:szCs w:val="24"/>
          <w:lang w:eastAsia="en-US"/>
        </w:rPr>
        <w:t>obtaining that Lender's consent) in any legal or arbitration proceedings relating to any Finance Document. This paragraph (f) shall not apply to any legal or arbitration proceeding relating to the perfection, preservation or protection of rights under the Security Documents or enforcement of the Transaction Security or Security Documents.</w:t>
      </w:r>
    </w:p>
    <w:p w:rsidR="003331F0" w:rsidRDefault="003331F0">
      <w:pPr>
        <w:tabs>
          <w:tab w:val="right" w:pos="9072"/>
        </w:tabs>
        <w:kinsoku w:val="0"/>
        <w:overflowPunct w:val="0"/>
        <w:autoSpaceDE/>
        <w:autoSpaceDN/>
        <w:adjustRightInd/>
        <w:spacing w:before="188" w:line="330" w:lineRule="exact"/>
        <w:ind w:left="720"/>
        <w:textAlignment w:val="baseline"/>
        <w:rPr>
          <w:sz w:val="24"/>
          <w:szCs w:val="24"/>
          <w:lang w:eastAsia="en-US"/>
        </w:rPr>
      </w:pPr>
      <w:r>
        <w:rPr>
          <w:sz w:val="24"/>
          <w:szCs w:val="24"/>
          <w:lang w:eastAsia="en-US"/>
        </w:rPr>
        <w:t>(g)</w:t>
      </w:r>
      <w:r>
        <w:rPr>
          <w:sz w:val="24"/>
          <w:szCs w:val="24"/>
          <w:lang w:eastAsia="en-US"/>
        </w:rPr>
        <w:tab/>
        <w:t>For the avoidance of doubt, in any circumstance where the Agent is obliged to</w:t>
      </w:r>
    </w:p>
    <w:p w:rsidR="003331F0" w:rsidRDefault="003331F0">
      <w:pPr>
        <w:kinsoku w:val="0"/>
        <w:overflowPunct w:val="0"/>
        <w:autoSpaceDE/>
        <w:autoSpaceDN/>
        <w:adjustRightInd/>
        <w:spacing w:line="274" w:lineRule="exact"/>
        <w:ind w:left="1440"/>
        <w:textAlignment w:val="baseline"/>
        <w:rPr>
          <w:sz w:val="24"/>
          <w:szCs w:val="24"/>
          <w:lang w:eastAsia="en-US"/>
        </w:rPr>
      </w:pPr>
      <w:r>
        <w:rPr>
          <w:sz w:val="24"/>
          <w:szCs w:val="24"/>
          <w:lang w:eastAsia="en-US"/>
        </w:rPr>
        <w:t>act reasonably under the terms of the Finance Documents:</w:t>
      </w:r>
    </w:p>
    <w:p w:rsidR="003331F0" w:rsidRDefault="003331F0">
      <w:pPr>
        <w:numPr>
          <w:ilvl w:val="0"/>
          <w:numId w:val="551"/>
        </w:numPr>
        <w:tabs>
          <w:tab w:val="right" w:pos="9072"/>
        </w:tabs>
        <w:kinsoku w:val="0"/>
        <w:overflowPunct w:val="0"/>
        <w:autoSpaceDE/>
        <w:autoSpaceDN/>
        <w:adjustRightInd/>
        <w:spacing w:before="236" w:line="278" w:lineRule="exact"/>
        <w:jc w:val="both"/>
        <w:textAlignment w:val="baseline"/>
        <w:rPr>
          <w:sz w:val="24"/>
          <w:szCs w:val="24"/>
          <w:lang w:eastAsia="en-US"/>
        </w:rPr>
      </w:pPr>
      <w:r>
        <w:rPr>
          <w:sz w:val="24"/>
          <w:szCs w:val="24"/>
          <w:lang w:eastAsia="en-US"/>
        </w:rPr>
        <w:t>the Lenders or the Majority Lenders (as applicable) shall be obliged to</w:t>
      </w:r>
      <w:r>
        <w:rPr>
          <w:sz w:val="24"/>
          <w:szCs w:val="24"/>
          <w:lang w:eastAsia="en-US"/>
        </w:rPr>
        <w:br/>
        <w:t>act reasonably in giving instructions to the Agent (as applicable); and</w:t>
      </w:r>
    </w:p>
    <w:p w:rsidR="003331F0" w:rsidRDefault="003331F0">
      <w:pPr>
        <w:numPr>
          <w:ilvl w:val="0"/>
          <w:numId w:val="551"/>
        </w:numPr>
        <w:tabs>
          <w:tab w:val="right" w:pos="9072"/>
        </w:tabs>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the Agent may (unless a contrary indication appears in a Finance</w:t>
      </w:r>
      <w:r>
        <w:rPr>
          <w:sz w:val="24"/>
          <w:szCs w:val="24"/>
          <w:lang w:eastAsia="en-US"/>
        </w:rPr>
        <w:br/>
        <w:t>Document) act or refrain from acting on those instructions in accordance with the provisions of this Clause 28.2,</w:t>
      </w:r>
    </w:p>
    <w:p w:rsidR="003331F0" w:rsidRDefault="003331F0">
      <w:pPr>
        <w:kinsoku w:val="0"/>
        <w:overflowPunct w:val="0"/>
        <w:autoSpaceDE/>
        <w:autoSpaceDN/>
        <w:adjustRightInd/>
        <w:spacing w:before="242" w:line="276" w:lineRule="exact"/>
        <w:ind w:left="1440"/>
        <w:jc w:val="both"/>
        <w:textAlignment w:val="baseline"/>
        <w:rPr>
          <w:sz w:val="24"/>
          <w:szCs w:val="24"/>
          <w:lang w:eastAsia="en-US"/>
        </w:rPr>
      </w:pPr>
      <w:r>
        <w:rPr>
          <w:sz w:val="24"/>
          <w:szCs w:val="24"/>
          <w:lang w:eastAsia="en-US"/>
        </w:rPr>
        <w:t>and any reference to the Agent "acting reasonably" shall mean the Agent acting in accordance with the instructions of the Majority Lenders (acting reasonably) or, as applicable, the Lenders (acting reasonably).</w:t>
      </w:r>
    </w:p>
    <w:p w:rsidR="003331F0" w:rsidRDefault="003331F0">
      <w:pPr>
        <w:tabs>
          <w:tab w:val="right" w:pos="9072"/>
        </w:tabs>
        <w:kinsoku w:val="0"/>
        <w:overflowPunct w:val="0"/>
        <w:autoSpaceDE/>
        <w:autoSpaceDN/>
        <w:adjustRightInd/>
        <w:spacing w:before="240" w:line="274" w:lineRule="exact"/>
        <w:ind w:left="720"/>
        <w:textAlignment w:val="baseline"/>
        <w:rPr>
          <w:sz w:val="24"/>
          <w:szCs w:val="24"/>
          <w:lang w:eastAsia="en-US"/>
        </w:rPr>
      </w:pPr>
      <w:r>
        <w:rPr>
          <w:sz w:val="24"/>
          <w:szCs w:val="24"/>
          <w:lang w:eastAsia="en-US"/>
        </w:rPr>
        <w:t>(h)</w:t>
      </w:r>
      <w:r>
        <w:rPr>
          <w:sz w:val="24"/>
          <w:szCs w:val="24"/>
          <w:lang w:eastAsia="en-US"/>
        </w:rPr>
        <w:tab/>
        <w:t>For the avoidance of doubt, in any circumstance where the Agent is obliged to</w:t>
      </w:r>
    </w:p>
    <w:p w:rsidR="003331F0" w:rsidRDefault="003331F0">
      <w:pPr>
        <w:kinsoku w:val="0"/>
        <w:overflowPunct w:val="0"/>
        <w:autoSpaceDE/>
        <w:autoSpaceDN/>
        <w:adjustRightInd/>
        <w:spacing w:before="6" w:line="275" w:lineRule="exact"/>
        <w:ind w:left="1440"/>
        <w:jc w:val="both"/>
        <w:textAlignment w:val="baseline"/>
        <w:rPr>
          <w:sz w:val="24"/>
          <w:szCs w:val="24"/>
          <w:lang w:eastAsia="en-US"/>
        </w:rPr>
      </w:pPr>
      <w:r>
        <w:rPr>
          <w:sz w:val="24"/>
          <w:szCs w:val="24"/>
          <w:lang w:eastAsia="en-US"/>
        </w:rPr>
        <w:t>consult under the terms of the Finance Documents, the Lenders or the Majority Lenders (as applicable) shall be obliged to instruct the Agent to consult with the relevant Obligors in accordance with the terms of the relevant Finance Document and the Agent shall be obliged to car</w:t>
      </w:r>
      <w:r>
        <w:rPr>
          <w:sz w:val="24"/>
          <w:szCs w:val="24"/>
          <w:lang w:val="es-ES" w:eastAsia="es-ES"/>
        </w:rPr>
        <w:t xml:space="preserve">ry </w:t>
      </w:r>
      <w:r>
        <w:rPr>
          <w:sz w:val="24"/>
          <w:szCs w:val="24"/>
          <w:lang w:eastAsia="en-US"/>
        </w:rPr>
        <w:t>out that consultation in accordance with the instructions it receives from the Majority Lenders or the Lenders (as applicable).</w:t>
      </w:r>
    </w:p>
    <w:p w:rsidR="003331F0" w:rsidRDefault="003331F0">
      <w:pPr>
        <w:kinsoku w:val="0"/>
        <w:overflowPunct w:val="0"/>
        <w:autoSpaceDE/>
        <w:autoSpaceDN/>
        <w:adjustRightInd/>
        <w:spacing w:before="244" w:line="278" w:lineRule="exact"/>
        <w:textAlignment w:val="baseline"/>
        <w:rPr>
          <w:b/>
          <w:bCs/>
          <w:spacing w:val="9"/>
          <w:sz w:val="24"/>
          <w:szCs w:val="24"/>
          <w:lang w:eastAsia="en-US"/>
        </w:rPr>
      </w:pPr>
      <w:r>
        <w:rPr>
          <w:spacing w:val="9"/>
          <w:sz w:val="24"/>
          <w:szCs w:val="24"/>
          <w:lang w:eastAsia="en-US"/>
        </w:rPr>
        <w:t xml:space="preserve">28.3 </w:t>
      </w:r>
      <w:r>
        <w:rPr>
          <w:b/>
          <w:bCs/>
          <w:spacing w:val="9"/>
          <w:sz w:val="24"/>
          <w:szCs w:val="24"/>
          <w:lang w:eastAsia="en-US"/>
        </w:rPr>
        <w:t>Duties of the Agent</w:t>
      </w:r>
    </w:p>
    <w:p w:rsidR="003331F0" w:rsidRDefault="003331F0">
      <w:pPr>
        <w:numPr>
          <w:ilvl w:val="0"/>
          <w:numId w:val="552"/>
        </w:numPr>
        <w:tabs>
          <w:tab w:val="right" w:pos="9072"/>
        </w:tabs>
        <w:kinsoku w:val="0"/>
        <w:overflowPunct w:val="0"/>
        <w:autoSpaceDE/>
        <w:autoSpaceDN/>
        <w:adjustRightInd/>
        <w:spacing w:before="237" w:line="273" w:lineRule="exact"/>
        <w:jc w:val="both"/>
        <w:textAlignment w:val="baseline"/>
        <w:rPr>
          <w:sz w:val="24"/>
          <w:szCs w:val="24"/>
          <w:lang w:eastAsia="en-US"/>
        </w:rPr>
      </w:pPr>
      <w:r>
        <w:rPr>
          <w:sz w:val="24"/>
          <w:szCs w:val="24"/>
          <w:lang w:eastAsia="en-US"/>
        </w:rPr>
        <w:t>The Agent's duties under the Finance Documents are solely mechanical and</w:t>
      </w:r>
      <w:r>
        <w:rPr>
          <w:sz w:val="24"/>
          <w:szCs w:val="24"/>
          <w:lang w:eastAsia="en-US"/>
        </w:rPr>
        <w:br/>
        <w:t>administrative in nature.</w:t>
      </w:r>
    </w:p>
    <w:p w:rsidR="003331F0" w:rsidRDefault="003331F0">
      <w:pPr>
        <w:numPr>
          <w:ilvl w:val="0"/>
          <w:numId w:val="552"/>
        </w:numPr>
        <w:tabs>
          <w:tab w:val="right" w:pos="9072"/>
        </w:tabs>
        <w:kinsoku w:val="0"/>
        <w:overflowPunct w:val="0"/>
        <w:autoSpaceDE/>
        <w:autoSpaceDN/>
        <w:adjustRightInd/>
        <w:spacing w:before="243" w:line="276" w:lineRule="exact"/>
        <w:jc w:val="both"/>
        <w:textAlignment w:val="baseline"/>
        <w:rPr>
          <w:sz w:val="24"/>
          <w:szCs w:val="24"/>
          <w:lang w:eastAsia="en-US"/>
        </w:rPr>
      </w:pPr>
      <w:r>
        <w:rPr>
          <w:sz w:val="24"/>
          <w:szCs w:val="24"/>
          <w:lang w:eastAsia="en-US"/>
        </w:rPr>
        <w:t>Subject to paragraph (c) below, the Agent shall promptly forward to a Party</w:t>
      </w:r>
      <w:r>
        <w:rPr>
          <w:sz w:val="24"/>
          <w:szCs w:val="24"/>
          <w:lang w:eastAsia="en-US"/>
        </w:rPr>
        <w:br/>
        <w:t>the original or a copy of any document which is delivered to the Agent for that Party by any other Party.</w:t>
      </w:r>
    </w:p>
    <w:p w:rsidR="003331F0" w:rsidRDefault="003331F0">
      <w:pPr>
        <w:numPr>
          <w:ilvl w:val="0"/>
          <w:numId w:val="552"/>
        </w:numPr>
        <w:tabs>
          <w:tab w:val="right" w:pos="9072"/>
        </w:tabs>
        <w:kinsoku w:val="0"/>
        <w:overflowPunct w:val="0"/>
        <w:autoSpaceDE/>
        <w:autoSpaceDN/>
        <w:adjustRightInd/>
        <w:spacing w:before="240" w:line="275" w:lineRule="exact"/>
        <w:jc w:val="both"/>
        <w:textAlignment w:val="baseline"/>
        <w:rPr>
          <w:sz w:val="24"/>
          <w:szCs w:val="24"/>
          <w:lang w:eastAsia="en-US"/>
        </w:rPr>
      </w:pPr>
      <w:r>
        <w:rPr>
          <w:sz w:val="24"/>
          <w:szCs w:val="24"/>
          <w:lang w:eastAsia="en-US"/>
        </w:rPr>
        <w:t xml:space="preserve">Without prejudice to Clause 25.7 </w:t>
      </w:r>
      <w:r>
        <w:rPr>
          <w:i/>
          <w:iCs/>
          <w:sz w:val="24"/>
          <w:szCs w:val="24"/>
          <w:lang w:eastAsia="en-US"/>
        </w:rPr>
        <w:t>(Copy of Transfer Certificate, Assignment</w:t>
      </w:r>
      <w:r>
        <w:rPr>
          <w:i/>
          <w:iCs/>
          <w:sz w:val="24"/>
          <w:szCs w:val="24"/>
          <w:lang w:eastAsia="en-US"/>
        </w:rPr>
        <w:br/>
        <w:t xml:space="preserve">Agreement to Obligors' Agent), </w:t>
      </w:r>
      <w:r>
        <w:rPr>
          <w:sz w:val="24"/>
          <w:szCs w:val="24"/>
          <w:lang w:eastAsia="en-US"/>
        </w:rPr>
        <w:t>paragraph (b) above shall not apply to any Transfer Certificate or any Assignment Agreement.</w:t>
      </w:r>
    </w:p>
    <w:p w:rsidR="003331F0" w:rsidRDefault="003331F0">
      <w:pPr>
        <w:numPr>
          <w:ilvl w:val="0"/>
          <w:numId w:val="552"/>
        </w:numPr>
        <w:tabs>
          <w:tab w:val="right" w:pos="9072"/>
        </w:tabs>
        <w:kinsoku w:val="0"/>
        <w:overflowPunct w:val="0"/>
        <w:autoSpaceDE/>
        <w:autoSpaceDN/>
        <w:adjustRightInd/>
        <w:spacing w:before="245" w:after="994" w:line="274" w:lineRule="exact"/>
        <w:jc w:val="both"/>
        <w:textAlignment w:val="baseline"/>
        <w:rPr>
          <w:sz w:val="24"/>
          <w:szCs w:val="24"/>
          <w:lang w:eastAsia="en-US"/>
        </w:rPr>
      </w:pPr>
      <w:r>
        <w:rPr>
          <w:sz w:val="24"/>
          <w:szCs w:val="24"/>
          <w:lang w:eastAsia="en-US"/>
        </w:rPr>
        <w:t>The Agent is not obliged to review or check the adequacy, accuracy or</w:t>
      </w:r>
      <w:r>
        <w:rPr>
          <w:sz w:val="24"/>
          <w:szCs w:val="24"/>
          <w:lang w:eastAsia="en-US"/>
        </w:rPr>
        <w:br/>
        <w:t>completeness of any document it forwards to another Party.</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- 153 -</w:t>
      </w:r>
      <w:r>
        <w:rPr>
          <w:sz w:val="24"/>
          <w:szCs w:val="24"/>
          <w:lang w:eastAsia="en-US"/>
        </w:rPr>
        <w:tab/>
      </w:r>
      <w:r>
        <w:rPr>
          <w:sz w:val="16"/>
          <w:szCs w:val="16"/>
          <w:lang w:eastAsia="en-US"/>
        </w:rPr>
        <w:t>70-40580707</w:t>
      </w:r>
    </w:p>
    <w:p w:rsidR="003331F0" w:rsidRDefault="003331F0">
      <w:pPr>
        <w:pageBreakBefore/>
        <w:numPr>
          <w:ilvl w:val="0"/>
          <w:numId w:val="553"/>
        </w:numPr>
        <w:tabs>
          <w:tab w:val="right" w:pos="9000"/>
        </w:tabs>
        <w:kinsoku w:val="0"/>
        <w:overflowPunct w:val="0"/>
        <w:autoSpaceDE/>
        <w:autoSpaceDN/>
        <w:adjustRightInd/>
        <w:spacing w:before="13" w:line="276" w:lineRule="exact"/>
        <w:jc w:val="both"/>
        <w:textAlignment w:val="baseline"/>
        <w:rPr>
          <w:sz w:val="24"/>
          <w:szCs w:val="24"/>
          <w:lang w:eastAsia="en-US"/>
        </w:rPr>
      </w:pPr>
      <w:r>
        <w:rPr>
          <w:sz w:val="24"/>
          <w:szCs w:val="24"/>
          <w:lang w:eastAsia="en-US"/>
        </w:rPr>
        <w:lastRenderedPageBreak/>
        <w:t>If the Agent receives notice from a Party referring to this Agreement,</w:t>
      </w:r>
      <w:r>
        <w:rPr>
          <w:sz w:val="24"/>
          <w:szCs w:val="24"/>
          <w:lang w:eastAsia="en-US"/>
        </w:rPr>
        <w:br/>
        <w:t>describing a Default and stating that the circumstance described is a Default, it shall promptly notify the other Finance Pa</w:t>
      </w:r>
      <w:r>
        <w:rPr>
          <w:sz w:val="24"/>
          <w:szCs w:val="24"/>
          <w:lang w:val="es-ES" w:eastAsia="es-ES"/>
        </w:rPr>
        <w:t>rt</w:t>
      </w:r>
      <w:r>
        <w:rPr>
          <w:sz w:val="24"/>
          <w:szCs w:val="24"/>
          <w:lang w:eastAsia="en-US"/>
        </w:rPr>
        <w:t>ies.</w:t>
      </w:r>
    </w:p>
    <w:p w:rsidR="003331F0" w:rsidRDefault="003331F0">
      <w:pPr>
        <w:numPr>
          <w:ilvl w:val="0"/>
          <w:numId w:val="553"/>
        </w:numPr>
        <w:tabs>
          <w:tab w:val="right" w:pos="9000"/>
        </w:tabs>
        <w:kinsoku w:val="0"/>
        <w:overflowPunct w:val="0"/>
        <w:autoSpaceDE/>
        <w:autoSpaceDN/>
        <w:adjustRightInd/>
        <w:spacing w:before="241" w:line="276" w:lineRule="exact"/>
        <w:jc w:val="both"/>
        <w:textAlignment w:val="baseline"/>
        <w:rPr>
          <w:sz w:val="24"/>
          <w:szCs w:val="24"/>
          <w:lang w:eastAsia="en-US"/>
        </w:rPr>
      </w:pPr>
      <w:r>
        <w:rPr>
          <w:sz w:val="24"/>
          <w:szCs w:val="24"/>
          <w:lang w:eastAsia="en-US"/>
        </w:rPr>
        <w:t>If the Agent is aware of the non-payment of any principal, interest,</w:t>
      </w:r>
      <w:r>
        <w:rPr>
          <w:sz w:val="24"/>
          <w:szCs w:val="24"/>
          <w:lang w:eastAsia="en-US"/>
        </w:rPr>
        <w:br/>
        <w:t>commitment fee or other fee payable to a Finance Party (other than the Agent, the Arranger or the Security Agent) under this Agreement, it shall promptly notify the other Finance Pa</w:t>
      </w:r>
      <w:r>
        <w:rPr>
          <w:sz w:val="24"/>
          <w:szCs w:val="24"/>
          <w:lang w:val="es-ES" w:eastAsia="es-ES"/>
        </w:rPr>
        <w:t>rt</w:t>
      </w:r>
      <w:r>
        <w:rPr>
          <w:sz w:val="24"/>
          <w:szCs w:val="24"/>
          <w:lang w:eastAsia="en-US"/>
        </w:rPr>
        <w:t>ies.</w:t>
      </w:r>
    </w:p>
    <w:p w:rsidR="003331F0" w:rsidRDefault="003331F0">
      <w:pPr>
        <w:numPr>
          <w:ilvl w:val="0"/>
          <w:numId w:val="553"/>
        </w:numPr>
        <w:tabs>
          <w:tab w:val="right" w:pos="9000"/>
        </w:tabs>
        <w:kinsoku w:val="0"/>
        <w:overflowPunct w:val="0"/>
        <w:autoSpaceDE/>
        <w:autoSpaceDN/>
        <w:adjustRightInd/>
        <w:spacing w:before="234" w:line="276" w:lineRule="exact"/>
        <w:jc w:val="both"/>
        <w:textAlignment w:val="baseline"/>
        <w:rPr>
          <w:sz w:val="24"/>
          <w:szCs w:val="24"/>
          <w:lang w:eastAsia="en-US"/>
        </w:rPr>
      </w:pPr>
      <w:r>
        <w:rPr>
          <w:sz w:val="24"/>
          <w:szCs w:val="24"/>
          <w:lang w:eastAsia="en-US"/>
        </w:rPr>
        <w:t>The Agent shall provide to the Obligors' Agent, within five Business Days of a</w:t>
      </w:r>
      <w:r>
        <w:rPr>
          <w:sz w:val="24"/>
          <w:szCs w:val="24"/>
          <w:lang w:eastAsia="en-US"/>
        </w:rPr>
        <w:br/>
        <w:t>request by the Obligors' Agent (but no more frequently than once per calendar month), a list (which may be in electronic form) setting out the names of the Lenders as at the date of that request, their respective Commitments, the address and fax number (and the department or officer, if any, for whose attention any communication is to be made) of each Lender for any communication to be made or document to be delivered under or in connection with the Finance Documents, the electronic mail address and/or any other information required to enable the sending and receipt of information by electronic mail or other electronic means to and by each Lender to whom any communication under or in connection with the Finance Documents may be made by that means and the account details of each Lender for any payment to be distributed by the Agent to that Lender under the Finance Documents.</w:t>
      </w:r>
    </w:p>
    <w:p w:rsidR="003331F0" w:rsidRDefault="003331F0">
      <w:pPr>
        <w:numPr>
          <w:ilvl w:val="0"/>
          <w:numId w:val="553"/>
        </w:numPr>
        <w:tabs>
          <w:tab w:val="right" w:pos="9000"/>
        </w:tabs>
        <w:kinsoku w:val="0"/>
        <w:overflowPunct w:val="0"/>
        <w:autoSpaceDE/>
        <w:autoSpaceDN/>
        <w:adjustRightInd/>
        <w:spacing w:before="240" w:line="276" w:lineRule="exact"/>
        <w:jc w:val="both"/>
        <w:textAlignment w:val="baseline"/>
        <w:rPr>
          <w:i/>
          <w:iCs/>
          <w:sz w:val="24"/>
          <w:szCs w:val="24"/>
          <w:lang w:eastAsia="en-US"/>
        </w:rPr>
      </w:pPr>
      <w:r>
        <w:rPr>
          <w:sz w:val="24"/>
          <w:szCs w:val="24"/>
          <w:lang w:eastAsia="en-US"/>
        </w:rPr>
        <w:t>The Agent shall promptly forward to the Security Agent a copy of all notices</w:t>
      </w:r>
      <w:r>
        <w:rPr>
          <w:sz w:val="24"/>
          <w:szCs w:val="24"/>
          <w:lang w:eastAsia="en-US"/>
        </w:rPr>
        <w:br/>
        <w:t xml:space="preserve">issued pursuant to Clause 24.16 </w:t>
      </w:r>
      <w:r>
        <w:rPr>
          <w:i/>
          <w:iCs/>
          <w:sz w:val="24"/>
          <w:szCs w:val="24"/>
          <w:lang w:eastAsia="en-US"/>
        </w:rPr>
        <w:t>(Acceleration).</w:t>
      </w:r>
    </w:p>
    <w:p w:rsidR="003331F0" w:rsidRDefault="003331F0">
      <w:pPr>
        <w:numPr>
          <w:ilvl w:val="0"/>
          <w:numId w:val="553"/>
        </w:numPr>
        <w:tabs>
          <w:tab w:val="right" w:pos="9000"/>
        </w:tabs>
        <w:kinsoku w:val="0"/>
        <w:overflowPunct w:val="0"/>
        <w:autoSpaceDE/>
        <w:autoSpaceDN/>
        <w:adjustRightInd/>
        <w:spacing w:before="242" w:line="276" w:lineRule="exact"/>
        <w:jc w:val="both"/>
        <w:textAlignment w:val="baseline"/>
        <w:rPr>
          <w:sz w:val="24"/>
          <w:szCs w:val="24"/>
          <w:lang w:eastAsia="en-US"/>
        </w:rPr>
      </w:pPr>
      <w:r>
        <w:rPr>
          <w:sz w:val="24"/>
          <w:szCs w:val="24"/>
          <w:lang w:eastAsia="en-US"/>
        </w:rPr>
        <w:t>The Agent shall have only those duties, obligations and responsibilities</w:t>
      </w:r>
      <w:r>
        <w:rPr>
          <w:sz w:val="24"/>
          <w:szCs w:val="24"/>
          <w:lang w:eastAsia="en-US"/>
        </w:rPr>
        <w:br/>
        <w:t>expressly specified in the Finance Documents to which it is expressed to be a party (and no others shall be implied).</w:t>
      </w:r>
    </w:p>
    <w:p w:rsidR="003331F0" w:rsidRDefault="003331F0">
      <w:pPr>
        <w:kinsoku w:val="0"/>
        <w:overflowPunct w:val="0"/>
        <w:autoSpaceDE/>
        <w:autoSpaceDN/>
        <w:adjustRightInd/>
        <w:spacing w:before="246" w:line="276" w:lineRule="exact"/>
        <w:textAlignment w:val="baseline"/>
        <w:rPr>
          <w:b/>
          <w:bCs/>
          <w:spacing w:val="9"/>
          <w:sz w:val="24"/>
          <w:szCs w:val="24"/>
          <w:lang w:eastAsia="en-US"/>
        </w:rPr>
      </w:pPr>
      <w:r>
        <w:rPr>
          <w:spacing w:val="9"/>
          <w:sz w:val="24"/>
          <w:szCs w:val="24"/>
          <w:lang w:eastAsia="en-US"/>
        </w:rPr>
        <w:t xml:space="preserve">28.4 </w:t>
      </w:r>
      <w:r>
        <w:rPr>
          <w:b/>
          <w:bCs/>
          <w:spacing w:val="9"/>
          <w:sz w:val="24"/>
          <w:szCs w:val="24"/>
          <w:lang w:eastAsia="en-US"/>
        </w:rPr>
        <w:t>Role of the Arranger</w:t>
      </w:r>
    </w:p>
    <w:p w:rsidR="003331F0" w:rsidRDefault="003331F0">
      <w:pPr>
        <w:kinsoku w:val="0"/>
        <w:overflowPunct w:val="0"/>
        <w:autoSpaceDE/>
        <w:autoSpaceDN/>
        <w:adjustRightInd/>
        <w:spacing w:before="230" w:line="276" w:lineRule="exact"/>
        <w:ind w:left="648"/>
        <w:jc w:val="both"/>
        <w:textAlignment w:val="baseline"/>
        <w:rPr>
          <w:sz w:val="24"/>
          <w:szCs w:val="24"/>
          <w:lang w:eastAsia="en-US"/>
        </w:rPr>
      </w:pPr>
      <w:r>
        <w:rPr>
          <w:sz w:val="24"/>
          <w:szCs w:val="24"/>
          <w:lang w:eastAsia="en-US"/>
        </w:rPr>
        <w:t>Except as specifically provided in the Finance Documents, the Arranger has no obligations of any kind to any other Party under or in connection with any Finance Document.</w:t>
      </w:r>
    </w:p>
    <w:p w:rsidR="003331F0" w:rsidRDefault="003331F0">
      <w:pPr>
        <w:kinsoku w:val="0"/>
        <w:overflowPunct w:val="0"/>
        <w:autoSpaceDE/>
        <w:autoSpaceDN/>
        <w:adjustRightInd/>
        <w:spacing w:before="246" w:line="276" w:lineRule="exact"/>
        <w:textAlignment w:val="baseline"/>
        <w:rPr>
          <w:b/>
          <w:bCs/>
          <w:spacing w:val="9"/>
          <w:sz w:val="24"/>
          <w:szCs w:val="24"/>
          <w:lang w:eastAsia="en-US"/>
        </w:rPr>
      </w:pPr>
      <w:r>
        <w:rPr>
          <w:spacing w:val="9"/>
          <w:sz w:val="24"/>
          <w:szCs w:val="24"/>
          <w:lang w:eastAsia="en-US"/>
        </w:rPr>
        <w:t xml:space="preserve">28.5 </w:t>
      </w:r>
      <w:r>
        <w:rPr>
          <w:b/>
          <w:bCs/>
          <w:spacing w:val="9"/>
          <w:sz w:val="24"/>
          <w:szCs w:val="24"/>
          <w:lang w:eastAsia="en-US"/>
        </w:rPr>
        <w:t>No fiduciary duties</w:t>
      </w:r>
    </w:p>
    <w:p w:rsidR="003331F0" w:rsidRDefault="003331F0">
      <w:pPr>
        <w:numPr>
          <w:ilvl w:val="0"/>
          <w:numId w:val="554"/>
        </w:numPr>
        <w:tabs>
          <w:tab w:val="right" w:pos="9000"/>
        </w:tabs>
        <w:kinsoku w:val="0"/>
        <w:overflowPunct w:val="0"/>
        <w:autoSpaceDE/>
        <w:autoSpaceDN/>
        <w:adjustRightInd/>
        <w:spacing w:before="236" w:after="227" w:line="276" w:lineRule="exact"/>
        <w:jc w:val="both"/>
        <w:textAlignment w:val="baseline"/>
        <w:rPr>
          <w:sz w:val="24"/>
          <w:szCs w:val="24"/>
          <w:lang w:eastAsia="en-US"/>
        </w:rPr>
      </w:pPr>
      <w:r>
        <w:rPr>
          <w:sz w:val="24"/>
          <w:szCs w:val="24"/>
          <w:lang w:eastAsia="en-US"/>
        </w:rPr>
        <w:t>Nothing in any Finance Document constitutes the Agent or the Arranger as a</w:t>
      </w:r>
      <w:r>
        <w:rPr>
          <w:sz w:val="24"/>
          <w:szCs w:val="24"/>
          <w:lang w:eastAsia="en-US"/>
        </w:rPr>
        <w:br/>
        <w:t>trustee or fiduciary of any other person.</w:t>
      </w:r>
    </w:p>
    <w:tbl>
      <w:tblPr>
        <w:tblW w:w="0" w:type="auto"/>
        <w:tblLayout w:type="fixed"/>
        <w:tblCellMar>
          <w:left w:w="0" w:type="dxa"/>
          <w:right w:w="0" w:type="dxa"/>
        </w:tblCellMar>
        <w:tblLook w:val="0000" w:firstRow="0" w:lastRow="0" w:firstColumn="0" w:lastColumn="0" w:noHBand="0" w:noVBand="0"/>
      </w:tblPr>
      <w:tblGrid>
        <w:gridCol w:w="1224"/>
        <w:gridCol w:w="7836"/>
      </w:tblGrid>
      <w:tr w:rsidR="003331F0">
        <w:tblPrEx>
          <w:tblCellMar>
            <w:top w:w="0" w:type="dxa"/>
            <w:left w:w="0" w:type="dxa"/>
            <w:bottom w:w="0" w:type="dxa"/>
            <w:right w:w="0" w:type="dxa"/>
          </w:tblCellMar>
        </w:tblPrEx>
        <w:trPr>
          <w:trHeight w:hRule="exact" w:val="579"/>
        </w:trPr>
        <w:tc>
          <w:tcPr>
            <w:tcW w:w="1224" w:type="dxa"/>
            <w:tcBorders>
              <w:top w:val="nil"/>
              <w:left w:val="nil"/>
              <w:bottom w:val="nil"/>
              <w:right w:val="nil"/>
            </w:tcBorders>
          </w:tcPr>
          <w:p w:rsidR="003331F0" w:rsidRDefault="003331F0">
            <w:pPr>
              <w:numPr>
                <w:ilvl w:val="0"/>
                <w:numId w:val="555"/>
              </w:numPr>
              <w:kinsoku w:val="0"/>
              <w:overflowPunct w:val="0"/>
              <w:autoSpaceDE/>
              <w:autoSpaceDN/>
              <w:adjustRightInd/>
              <w:spacing w:before="45" w:after="249" w:line="283" w:lineRule="exact"/>
              <w:ind w:right="123"/>
              <w:jc w:val="right"/>
              <w:textAlignment w:val="baseline"/>
              <w:rPr>
                <w:spacing w:val="281"/>
                <w:sz w:val="24"/>
                <w:szCs w:val="24"/>
                <w:lang w:eastAsia="en-US"/>
              </w:rPr>
            </w:pPr>
          </w:p>
        </w:tc>
        <w:tc>
          <w:tcPr>
            <w:tcW w:w="7836" w:type="dxa"/>
            <w:tcBorders>
              <w:top w:val="nil"/>
              <w:left w:val="nil"/>
              <w:bottom w:val="nil"/>
              <w:right w:val="nil"/>
            </w:tcBorders>
          </w:tcPr>
          <w:p w:rsidR="003331F0" w:rsidRDefault="003331F0">
            <w:pPr>
              <w:kinsoku w:val="0"/>
              <w:overflowPunct w:val="0"/>
              <w:autoSpaceDE/>
              <w:autoSpaceDN/>
              <w:adjustRightInd/>
              <w:spacing w:after="25" w:line="276" w:lineRule="exact"/>
              <w:ind w:left="216" w:right="36"/>
              <w:textAlignment w:val="baseline"/>
              <w:rPr>
                <w:sz w:val="24"/>
                <w:szCs w:val="24"/>
                <w:lang w:eastAsia="en-US"/>
              </w:rPr>
            </w:pPr>
            <w:r>
              <w:rPr>
                <w:sz w:val="24"/>
                <w:szCs w:val="24"/>
                <w:lang w:eastAsia="en-US"/>
              </w:rPr>
              <w:t>Neither the Agent or the Arranger shall be bound to account to any Lender for any sum or the profit element of any sum received by it for its own account.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before="3" w:line="276" w:lineRule="exact"/>
        <w:textAlignment w:val="baseline"/>
        <w:rPr>
          <w:b/>
          <w:bCs/>
          <w:spacing w:val="7"/>
          <w:sz w:val="24"/>
          <w:szCs w:val="24"/>
        </w:rPr>
      </w:pPr>
      <w:r>
        <w:rPr>
          <w:spacing w:val="7"/>
          <w:sz w:val="24"/>
          <w:szCs w:val="24"/>
        </w:rPr>
        <w:t xml:space="preserve">28.6 </w:t>
      </w:r>
      <w:r>
        <w:rPr>
          <w:b/>
          <w:bCs/>
          <w:spacing w:val="7"/>
          <w:sz w:val="24"/>
          <w:szCs w:val="24"/>
        </w:rPr>
        <w:t>Business with the Obligors</w:t>
      </w:r>
    </w:p>
    <w:p w:rsidR="003331F0" w:rsidRDefault="003331F0">
      <w:pPr>
        <w:kinsoku w:val="0"/>
        <w:overflowPunct w:val="0"/>
        <w:autoSpaceDE/>
        <w:autoSpaceDN/>
        <w:adjustRightInd/>
        <w:spacing w:before="233" w:after="1495" w:line="276" w:lineRule="exact"/>
        <w:ind w:left="648"/>
        <w:jc w:val="both"/>
        <w:textAlignment w:val="baseline"/>
        <w:rPr>
          <w:sz w:val="24"/>
          <w:szCs w:val="24"/>
        </w:rPr>
      </w:pPr>
      <w:r>
        <w:rPr>
          <w:sz w:val="24"/>
          <w:szCs w:val="24"/>
        </w:rPr>
        <w:t>The Agent and the Arranger or any Affiliate thereof may accept deposits from, lend money to and generally engage in any kind of banking or other business with any Transaction Obligor or Affiliate of a Transaction Obligor.</w:t>
      </w:r>
    </w:p>
    <w:p w:rsidR="003331F0" w:rsidRDefault="003331F0">
      <w:pPr>
        <w:tabs>
          <w:tab w:val="left" w:pos="4176"/>
          <w:tab w:val="right" w:pos="9072"/>
        </w:tabs>
        <w:kinsoku w:val="0"/>
        <w:overflowPunct w:val="0"/>
        <w:autoSpaceDE/>
        <w:autoSpaceDN/>
        <w:adjustRightInd/>
        <w:spacing w:after="47" w:line="247" w:lineRule="exact"/>
        <w:textAlignment w:val="baseline"/>
        <w:rPr>
          <w:sz w:val="16"/>
          <w:szCs w:val="16"/>
        </w:rPr>
      </w:pPr>
      <w:r>
        <w:rPr>
          <w:sz w:val="16"/>
          <w:szCs w:val="16"/>
        </w:rPr>
        <w:lastRenderedPageBreak/>
        <w:t>80184-5-446-v17.0</w:t>
      </w:r>
      <w:r>
        <w:rPr>
          <w:sz w:val="16"/>
          <w:szCs w:val="16"/>
        </w:rPr>
        <w:tab/>
      </w:r>
      <w:r>
        <w:rPr>
          <w:sz w:val="24"/>
          <w:szCs w:val="24"/>
        </w:rPr>
        <w:t>- 154 -</w:t>
      </w:r>
      <w:r>
        <w:rPr>
          <w:sz w:val="24"/>
          <w:szCs w:val="24"/>
        </w:rPr>
        <w:tab/>
      </w:r>
      <w:r>
        <w:rPr>
          <w:sz w:val="16"/>
          <w:szCs w:val="16"/>
        </w:rPr>
        <w:t>70-40580707</w:t>
      </w:r>
    </w:p>
    <w:p w:rsidR="003331F0" w:rsidRDefault="003331F0">
      <w:pPr>
        <w:pageBreakBefore/>
        <w:kinsoku w:val="0"/>
        <w:overflowPunct w:val="0"/>
        <w:autoSpaceDE/>
        <w:autoSpaceDN/>
        <w:adjustRightInd/>
        <w:spacing w:before="12" w:line="278" w:lineRule="exact"/>
        <w:textAlignment w:val="baseline"/>
        <w:rPr>
          <w:b/>
          <w:bCs/>
          <w:spacing w:val="8"/>
          <w:sz w:val="24"/>
          <w:szCs w:val="24"/>
        </w:rPr>
      </w:pPr>
      <w:r>
        <w:rPr>
          <w:spacing w:val="8"/>
          <w:sz w:val="24"/>
          <w:szCs w:val="24"/>
        </w:rPr>
        <w:lastRenderedPageBreak/>
        <w:t xml:space="preserve">28.7 </w:t>
      </w:r>
      <w:r>
        <w:rPr>
          <w:b/>
          <w:bCs/>
          <w:spacing w:val="8"/>
          <w:sz w:val="24"/>
          <w:szCs w:val="24"/>
        </w:rPr>
        <w:t>Rights and discretions</w:t>
      </w:r>
    </w:p>
    <w:p w:rsidR="003331F0" w:rsidRDefault="003331F0">
      <w:pPr>
        <w:tabs>
          <w:tab w:val="left" w:pos="1440"/>
        </w:tabs>
        <w:kinsoku w:val="0"/>
        <w:overflowPunct w:val="0"/>
        <w:autoSpaceDE/>
        <w:autoSpaceDN/>
        <w:adjustRightInd/>
        <w:spacing w:before="236" w:line="274" w:lineRule="exact"/>
        <w:ind w:left="720"/>
        <w:textAlignment w:val="baseline"/>
        <w:rPr>
          <w:spacing w:val="-1"/>
          <w:sz w:val="24"/>
          <w:szCs w:val="24"/>
        </w:rPr>
      </w:pPr>
      <w:r>
        <w:rPr>
          <w:spacing w:val="-1"/>
          <w:sz w:val="24"/>
          <w:szCs w:val="24"/>
        </w:rPr>
        <w:t>(a)</w:t>
      </w:r>
      <w:r>
        <w:rPr>
          <w:spacing w:val="-1"/>
          <w:sz w:val="24"/>
          <w:szCs w:val="24"/>
        </w:rPr>
        <w:tab/>
        <w:t>The Agent may:</w:t>
      </w:r>
    </w:p>
    <w:p w:rsidR="003331F0" w:rsidRDefault="003331F0">
      <w:pPr>
        <w:tabs>
          <w:tab w:val="right" w:pos="9000"/>
        </w:tabs>
        <w:kinsoku w:val="0"/>
        <w:overflowPunct w:val="0"/>
        <w:autoSpaceDE/>
        <w:autoSpaceDN/>
        <w:adjustRightInd/>
        <w:spacing w:before="189" w:line="327" w:lineRule="exact"/>
        <w:ind w:left="1512"/>
        <w:textAlignment w:val="baseline"/>
        <w:rPr>
          <w:sz w:val="24"/>
          <w:szCs w:val="24"/>
          <w:lang w:eastAsia="en-US"/>
        </w:rPr>
      </w:pPr>
      <w:r>
        <w:rPr>
          <w:sz w:val="24"/>
          <w:szCs w:val="24"/>
          <w:lang w:val="es-ES" w:eastAsia="es-ES"/>
        </w:rPr>
        <w:t>(i)</w:t>
      </w:r>
      <w:r>
        <w:rPr>
          <w:sz w:val="24"/>
          <w:szCs w:val="24"/>
          <w:lang w:val="es-ES" w:eastAsia="es-ES"/>
        </w:rPr>
        <w:tab/>
      </w:r>
      <w:r>
        <w:rPr>
          <w:sz w:val="24"/>
          <w:szCs w:val="24"/>
          <w:lang w:eastAsia="en-US"/>
        </w:rPr>
        <w:t>rely on any representation, communication, notice or document</w:t>
      </w:r>
    </w:p>
    <w:p w:rsidR="003331F0" w:rsidRDefault="003331F0">
      <w:pPr>
        <w:kinsoku w:val="0"/>
        <w:overflowPunct w:val="0"/>
        <w:autoSpaceDE/>
        <w:autoSpaceDN/>
        <w:adjustRightInd/>
        <w:spacing w:line="276" w:lineRule="exact"/>
        <w:ind w:left="2160"/>
        <w:jc w:val="both"/>
        <w:textAlignment w:val="baseline"/>
        <w:rPr>
          <w:sz w:val="24"/>
          <w:szCs w:val="24"/>
          <w:lang w:eastAsia="en-US"/>
        </w:rPr>
      </w:pPr>
      <w:r>
        <w:rPr>
          <w:sz w:val="24"/>
          <w:szCs w:val="24"/>
          <w:lang w:eastAsia="en-US"/>
        </w:rPr>
        <w:t xml:space="preserve">(including, without limitation, any notice given to the Agent pursuant to paragraph (c) of Clause 26.2 </w:t>
      </w:r>
      <w:r>
        <w:rPr>
          <w:i/>
          <w:iCs/>
          <w:sz w:val="24"/>
          <w:szCs w:val="24"/>
          <w:lang w:eastAsia="en-US"/>
        </w:rPr>
        <w:t xml:space="preserve">(Disenfranchisement on Debt Purchase Transactions)) </w:t>
      </w:r>
      <w:r>
        <w:rPr>
          <w:sz w:val="24"/>
          <w:szCs w:val="24"/>
          <w:lang w:eastAsia="en-US"/>
        </w:rPr>
        <w:t>believed by it to be genuine, correct and appropriately authorised;</w:t>
      </w:r>
    </w:p>
    <w:p w:rsidR="003331F0" w:rsidRDefault="003331F0">
      <w:pPr>
        <w:tabs>
          <w:tab w:val="left" w:pos="2232"/>
        </w:tabs>
        <w:kinsoku w:val="0"/>
        <w:overflowPunct w:val="0"/>
        <w:autoSpaceDE/>
        <w:autoSpaceDN/>
        <w:adjustRightInd/>
        <w:spacing w:before="239" w:line="274" w:lineRule="exact"/>
        <w:ind w:left="1512"/>
        <w:textAlignment w:val="baseline"/>
        <w:rPr>
          <w:spacing w:val="-1"/>
          <w:sz w:val="24"/>
          <w:szCs w:val="24"/>
          <w:lang w:eastAsia="en-US"/>
        </w:rPr>
      </w:pPr>
      <w:r>
        <w:rPr>
          <w:spacing w:val="-1"/>
          <w:sz w:val="24"/>
          <w:szCs w:val="24"/>
          <w:lang w:eastAsia="en-US"/>
        </w:rPr>
        <w:t>(ii)</w:t>
      </w:r>
      <w:r>
        <w:rPr>
          <w:spacing w:val="-1"/>
          <w:sz w:val="24"/>
          <w:szCs w:val="24"/>
          <w:lang w:eastAsia="en-US"/>
        </w:rPr>
        <w:tab/>
        <w:t>assume that:</w:t>
      </w:r>
    </w:p>
    <w:p w:rsidR="003331F0" w:rsidRDefault="003331F0">
      <w:pPr>
        <w:numPr>
          <w:ilvl w:val="0"/>
          <w:numId w:val="556"/>
        </w:numPr>
        <w:tabs>
          <w:tab w:val="right" w:pos="9000"/>
        </w:tabs>
        <w:kinsoku w:val="0"/>
        <w:overflowPunct w:val="0"/>
        <w:autoSpaceDE/>
        <w:autoSpaceDN/>
        <w:adjustRightInd/>
        <w:spacing w:before="243" w:line="276" w:lineRule="exact"/>
        <w:jc w:val="both"/>
        <w:textAlignment w:val="baseline"/>
        <w:rPr>
          <w:sz w:val="24"/>
          <w:szCs w:val="24"/>
          <w:lang w:eastAsia="en-US"/>
        </w:rPr>
      </w:pPr>
      <w:r>
        <w:rPr>
          <w:sz w:val="24"/>
          <w:szCs w:val="24"/>
          <w:lang w:eastAsia="en-US"/>
        </w:rPr>
        <w:t>any instructions received by it from the Majority Lenders, any</w:t>
      </w:r>
      <w:r>
        <w:rPr>
          <w:sz w:val="24"/>
          <w:szCs w:val="24"/>
          <w:lang w:eastAsia="en-US"/>
        </w:rPr>
        <w:br/>
        <w:t>Lenders or any group of Lenders are duly given in accordance with the terms of the Finance Documents; and</w:t>
      </w:r>
    </w:p>
    <w:p w:rsidR="003331F0" w:rsidRDefault="003331F0">
      <w:pPr>
        <w:numPr>
          <w:ilvl w:val="0"/>
          <w:numId w:val="556"/>
        </w:numPr>
        <w:tabs>
          <w:tab w:val="right" w:pos="9000"/>
        </w:tabs>
        <w:kinsoku w:val="0"/>
        <w:overflowPunct w:val="0"/>
        <w:autoSpaceDE/>
        <w:autoSpaceDN/>
        <w:adjustRightInd/>
        <w:spacing w:before="236" w:line="278" w:lineRule="exact"/>
        <w:jc w:val="both"/>
        <w:textAlignment w:val="baseline"/>
        <w:rPr>
          <w:sz w:val="24"/>
          <w:szCs w:val="24"/>
          <w:lang w:eastAsia="en-US"/>
        </w:rPr>
      </w:pPr>
      <w:r>
        <w:rPr>
          <w:sz w:val="24"/>
          <w:szCs w:val="24"/>
          <w:lang w:eastAsia="en-US"/>
        </w:rPr>
        <w:t>unless it has received notice of revocation, that those</w:t>
      </w:r>
      <w:r>
        <w:rPr>
          <w:sz w:val="24"/>
          <w:szCs w:val="24"/>
          <w:lang w:eastAsia="en-US"/>
        </w:rPr>
        <w:br/>
        <w:t>instructions have not been revoked; and</w:t>
      </w:r>
    </w:p>
    <w:p w:rsidR="003331F0" w:rsidRDefault="003331F0">
      <w:pPr>
        <w:tabs>
          <w:tab w:val="left" w:pos="2232"/>
        </w:tabs>
        <w:kinsoku w:val="0"/>
        <w:overflowPunct w:val="0"/>
        <w:autoSpaceDE/>
        <w:autoSpaceDN/>
        <w:adjustRightInd/>
        <w:spacing w:before="239" w:line="274" w:lineRule="exact"/>
        <w:ind w:left="1512"/>
        <w:textAlignment w:val="baseline"/>
        <w:rPr>
          <w:sz w:val="24"/>
          <w:szCs w:val="24"/>
          <w:lang w:eastAsia="en-US"/>
        </w:rPr>
      </w:pPr>
      <w:r>
        <w:rPr>
          <w:sz w:val="24"/>
          <w:szCs w:val="24"/>
          <w:lang w:eastAsia="en-US"/>
        </w:rPr>
        <w:t>(iii)</w:t>
      </w:r>
      <w:r>
        <w:rPr>
          <w:sz w:val="24"/>
          <w:szCs w:val="24"/>
          <w:lang w:eastAsia="en-US"/>
        </w:rPr>
        <w:tab/>
        <w:t>rely on a certificate from any person:</w:t>
      </w:r>
    </w:p>
    <w:p w:rsidR="003331F0" w:rsidRDefault="003331F0">
      <w:pPr>
        <w:numPr>
          <w:ilvl w:val="0"/>
          <w:numId w:val="557"/>
        </w:numPr>
        <w:kinsoku w:val="0"/>
        <w:overflowPunct w:val="0"/>
        <w:autoSpaceDE/>
        <w:autoSpaceDN/>
        <w:adjustRightInd/>
        <w:spacing w:before="243" w:line="276" w:lineRule="exact"/>
        <w:jc w:val="both"/>
        <w:textAlignment w:val="baseline"/>
        <w:rPr>
          <w:spacing w:val="1"/>
          <w:sz w:val="24"/>
          <w:szCs w:val="24"/>
          <w:lang w:eastAsia="en-US"/>
        </w:rPr>
      </w:pPr>
      <w:r>
        <w:rPr>
          <w:spacing w:val="1"/>
          <w:sz w:val="24"/>
          <w:szCs w:val="24"/>
          <w:lang w:eastAsia="en-US"/>
        </w:rPr>
        <w:t>as to any matter of fact or circumstance which might reasonably be expected to be within the knowledge of that person or within the power of that person to verify; or</w:t>
      </w:r>
    </w:p>
    <w:p w:rsidR="003331F0" w:rsidRDefault="003331F0">
      <w:pPr>
        <w:numPr>
          <w:ilvl w:val="0"/>
          <w:numId w:val="558"/>
        </w:numPr>
        <w:tabs>
          <w:tab w:val="right" w:pos="9000"/>
        </w:tabs>
        <w:kinsoku w:val="0"/>
        <w:overflowPunct w:val="0"/>
        <w:autoSpaceDE/>
        <w:autoSpaceDN/>
        <w:adjustRightInd/>
        <w:spacing w:before="236" w:line="278" w:lineRule="exact"/>
        <w:jc w:val="both"/>
        <w:textAlignment w:val="baseline"/>
        <w:rPr>
          <w:sz w:val="24"/>
          <w:szCs w:val="24"/>
          <w:lang w:eastAsia="en-US"/>
        </w:rPr>
      </w:pPr>
      <w:r>
        <w:rPr>
          <w:sz w:val="24"/>
          <w:szCs w:val="24"/>
          <w:lang w:eastAsia="en-US"/>
        </w:rPr>
        <w:t>to the effect that such person approves of any pa</w:t>
      </w:r>
      <w:r>
        <w:rPr>
          <w:sz w:val="24"/>
          <w:szCs w:val="24"/>
          <w:lang w:val="es-ES" w:eastAsia="es-ES"/>
        </w:rPr>
        <w:t>rt</w:t>
      </w:r>
      <w:r>
        <w:rPr>
          <w:sz w:val="24"/>
          <w:szCs w:val="24"/>
          <w:lang w:eastAsia="en-US"/>
        </w:rPr>
        <w:t>icular</w:t>
      </w:r>
      <w:r>
        <w:rPr>
          <w:sz w:val="24"/>
          <w:szCs w:val="24"/>
          <w:lang w:eastAsia="en-US"/>
        </w:rPr>
        <w:br/>
        <w:t>dealing, transaction, step, action or thing,</w:t>
      </w:r>
    </w:p>
    <w:p w:rsidR="003331F0" w:rsidRDefault="003331F0">
      <w:pPr>
        <w:kinsoku w:val="0"/>
        <w:overflowPunct w:val="0"/>
        <w:autoSpaceDE/>
        <w:autoSpaceDN/>
        <w:adjustRightInd/>
        <w:spacing w:before="238" w:after="241" w:line="276" w:lineRule="exact"/>
        <w:ind w:left="2160"/>
        <w:jc w:val="both"/>
        <w:textAlignment w:val="baseline"/>
        <w:rPr>
          <w:spacing w:val="3"/>
          <w:sz w:val="24"/>
          <w:szCs w:val="24"/>
          <w:lang w:eastAsia="en-US"/>
        </w:rPr>
      </w:pPr>
      <w:r>
        <w:rPr>
          <w:spacing w:val="3"/>
          <w:sz w:val="24"/>
          <w:szCs w:val="24"/>
          <w:lang w:eastAsia="en-US"/>
        </w:rPr>
        <w:t xml:space="preserve">as sufficient evidence that that is the case </w:t>
      </w:r>
      <w:r>
        <w:rPr>
          <w:spacing w:val="3"/>
          <w:sz w:val="24"/>
          <w:szCs w:val="24"/>
          <w:lang w:val="es-ES" w:eastAsia="es-ES"/>
        </w:rPr>
        <w:t>an</w:t>
      </w:r>
      <w:r>
        <w:rPr>
          <w:spacing w:val="3"/>
          <w:sz w:val="24"/>
          <w:szCs w:val="24"/>
          <w:lang w:eastAsia="en-US"/>
        </w:rPr>
        <w:t>d, in the case of paragraph (A) above, may assume the truth and accuracy of that certificate.</w:t>
      </w:r>
    </w:p>
    <w:tbl>
      <w:tblPr>
        <w:tblW w:w="0" w:type="auto"/>
        <w:tblLayout w:type="fixed"/>
        <w:tblCellMar>
          <w:left w:w="0" w:type="dxa"/>
          <w:right w:w="0" w:type="dxa"/>
        </w:tblCellMar>
        <w:tblLook w:val="0000" w:firstRow="0" w:lastRow="0" w:firstColumn="0" w:lastColumn="0" w:noHBand="0" w:noVBand="0"/>
      </w:tblPr>
      <w:tblGrid>
        <w:gridCol w:w="1219"/>
        <w:gridCol w:w="7841"/>
      </w:tblGrid>
      <w:tr w:rsidR="003331F0">
        <w:tblPrEx>
          <w:tblCellMar>
            <w:top w:w="0" w:type="dxa"/>
            <w:left w:w="0" w:type="dxa"/>
            <w:bottom w:w="0" w:type="dxa"/>
            <w:right w:w="0" w:type="dxa"/>
          </w:tblCellMar>
        </w:tblPrEx>
        <w:trPr>
          <w:trHeight w:hRule="exact" w:val="578"/>
        </w:trPr>
        <w:tc>
          <w:tcPr>
            <w:tcW w:w="1219" w:type="dxa"/>
            <w:tcBorders>
              <w:top w:val="nil"/>
              <w:left w:val="nil"/>
              <w:bottom w:val="nil"/>
              <w:right w:val="nil"/>
            </w:tcBorders>
          </w:tcPr>
          <w:p w:rsidR="003331F0" w:rsidRDefault="003331F0">
            <w:pPr>
              <w:kinsoku w:val="0"/>
              <w:overflowPunct w:val="0"/>
              <w:autoSpaceDE/>
              <w:autoSpaceDN/>
              <w:adjustRightInd/>
              <w:spacing w:before="44" w:after="245" w:line="282" w:lineRule="exact"/>
              <w:ind w:right="128"/>
              <w:jc w:val="right"/>
              <w:textAlignment w:val="baseline"/>
              <w:rPr>
                <w:b/>
                <w:bCs/>
                <w:spacing w:val="26"/>
                <w:sz w:val="24"/>
                <w:szCs w:val="24"/>
                <w:lang w:eastAsia="en-US"/>
              </w:rPr>
            </w:pPr>
            <w:r>
              <w:rPr>
                <w:b/>
                <w:bCs/>
                <w:spacing w:val="26"/>
                <w:sz w:val="24"/>
                <w:szCs w:val="24"/>
                <w:lang w:eastAsia="en-US"/>
              </w:rPr>
              <w:t>(b)</w:t>
            </w:r>
          </w:p>
        </w:tc>
        <w:tc>
          <w:tcPr>
            <w:tcW w:w="7841" w:type="dxa"/>
            <w:tcBorders>
              <w:top w:val="nil"/>
              <w:left w:val="nil"/>
              <w:bottom w:val="nil"/>
              <w:right w:val="nil"/>
            </w:tcBorders>
          </w:tcPr>
          <w:p w:rsidR="003331F0" w:rsidRDefault="003331F0">
            <w:pPr>
              <w:kinsoku w:val="0"/>
              <w:overflowPunct w:val="0"/>
              <w:autoSpaceDE/>
              <w:autoSpaceDN/>
              <w:adjustRightInd/>
              <w:spacing w:after="25" w:line="273" w:lineRule="exact"/>
              <w:ind w:left="216" w:right="36"/>
              <w:textAlignment w:val="baseline"/>
              <w:rPr>
                <w:sz w:val="24"/>
                <w:szCs w:val="24"/>
                <w:lang w:eastAsia="en-US"/>
              </w:rPr>
            </w:pPr>
            <w:r>
              <w:rPr>
                <w:sz w:val="24"/>
                <w:szCs w:val="24"/>
                <w:lang w:eastAsia="en-US"/>
              </w:rPr>
              <w:t>The Agent may assume (unless it has received notice to the contrary in its capacity as agent for the Lenders) that:</w:t>
            </w:r>
          </w:p>
        </w:tc>
      </w:tr>
    </w:tbl>
    <w:p w:rsidR="003331F0" w:rsidRDefault="003331F0">
      <w:pPr>
        <w:kinsoku w:val="0"/>
        <w:overflowPunct w:val="0"/>
        <w:autoSpaceDE/>
        <w:autoSpaceDN/>
        <w:adjustRightInd/>
        <w:spacing w:after="160" w:line="20" w:lineRule="exact"/>
        <w:textAlignment w:val="baseline"/>
        <w:rPr>
          <w:sz w:val="24"/>
          <w:szCs w:val="24"/>
        </w:rPr>
      </w:pPr>
    </w:p>
    <w:p w:rsidR="003331F0" w:rsidRDefault="003331F0">
      <w:pPr>
        <w:numPr>
          <w:ilvl w:val="0"/>
          <w:numId w:val="559"/>
        </w:numPr>
        <w:tabs>
          <w:tab w:val="right" w:pos="9000"/>
        </w:tabs>
        <w:kinsoku w:val="0"/>
        <w:overflowPunct w:val="0"/>
        <w:autoSpaceDE/>
        <w:autoSpaceDN/>
        <w:adjustRightInd/>
        <w:spacing w:before="28" w:line="276" w:lineRule="exact"/>
        <w:jc w:val="both"/>
        <w:textAlignment w:val="baseline"/>
        <w:rPr>
          <w:i/>
          <w:iCs/>
          <w:sz w:val="24"/>
          <w:szCs w:val="24"/>
        </w:rPr>
      </w:pPr>
      <w:r>
        <w:rPr>
          <w:sz w:val="24"/>
          <w:szCs w:val="24"/>
        </w:rPr>
        <w:t>no Default has occurred (unless it has actual knowledge of a Default</w:t>
      </w:r>
      <w:r>
        <w:rPr>
          <w:sz w:val="24"/>
          <w:szCs w:val="24"/>
        </w:rPr>
        <w:br/>
        <w:t xml:space="preserve">arising under Clause 24.1 </w:t>
      </w:r>
      <w:r>
        <w:rPr>
          <w:i/>
          <w:iCs/>
          <w:sz w:val="24"/>
          <w:szCs w:val="24"/>
        </w:rPr>
        <w:t>(Non-payment));</w:t>
      </w:r>
    </w:p>
    <w:p w:rsidR="003331F0" w:rsidRDefault="003331F0">
      <w:pPr>
        <w:numPr>
          <w:ilvl w:val="0"/>
          <w:numId w:val="559"/>
        </w:numPr>
        <w:tabs>
          <w:tab w:val="right" w:pos="9000"/>
        </w:tabs>
        <w:kinsoku w:val="0"/>
        <w:overflowPunct w:val="0"/>
        <w:autoSpaceDE/>
        <w:autoSpaceDN/>
        <w:adjustRightInd/>
        <w:spacing w:before="234" w:line="279" w:lineRule="exact"/>
        <w:jc w:val="both"/>
        <w:textAlignment w:val="baseline"/>
        <w:rPr>
          <w:sz w:val="24"/>
          <w:szCs w:val="24"/>
        </w:rPr>
      </w:pPr>
      <w:r>
        <w:rPr>
          <w:sz w:val="24"/>
          <w:szCs w:val="24"/>
        </w:rPr>
        <w:t>any right, power, authority or discretion vested in any Party or any</w:t>
      </w:r>
      <w:r>
        <w:rPr>
          <w:sz w:val="24"/>
          <w:szCs w:val="24"/>
        </w:rPr>
        <w:br/>
        <w:t>group of Lenders has not been exercised; and</w:t>
      </w:r>
    </w:p>
    <w:p w:rsidR="003331F0" w:rsidRDefault="003331F0">
      <w:pPr>
        <w:numPr>
          <w:ilvl w:val="0"/>
          <w:numId w:val="560"/>
        </w:numPr>
        <w:kinsoku w:val="0"/>
        <w:overflowPunct w:val="0"/>
        <w:autoSpaceDE/>
        <w:autoSpaceDN/>
        <w:adjustRightInd/>
        <w:spacing w:before="238" w:line="276" w:lineRule="exact"/>
        <w:jc w:val="both"/>
        <w:textAlignment w:val="baseline"/>
        <w:rPr>
          <w:sz w:val="24"/>
          <w:szCs w:val="24"/>
        </w:rPr>
      </w:pPr>
      <w:r>
        <w:rPr>
          <w:sz w:val="24"/>
          <w:szCs w:val="24"/>
        </w:rPr>
        <w:t>any notice or request made by the a Borrower or the Obligors' Agent (other than a Utilisation Request) is made on behalf of and with the consent and knowledge of all the Obligors.</w:t>
      </w:r>
    </w:p>
    <w:p w:rsidR="003331F0" w:rsidRDefault="003331F0">
      <w:pPr>
        <w:numPr>
          <w:ilvl w:val="0"/>
          <w:numId w:val="561"/>
        </w:numPr>
        <w:tabs>
          <w:tab w:val="right" w:pos="9000"/>
        </w:tabs>
        <w:kinsoku w:val="0"/>
        <w:overflowPunct w:val="0"/>
        <w:autoSpaceDE/>
        <w:autoSpaceDN/>
        <w:adjustRightInd/>
        <w:spacing w:before="244" w:line="274" w:lineRule="exact"/>
        <w:jc w:val="both"/>
        <w:textAlignment w:val="baseline"/>
        <w:rPr>
          <w:sz w:val="24"/>
          <w:szCs w:val="24"/>
        </w:rPr>
      </w:pPr>
      <w:r>
        <w:rPr>
          <w:sz w:val="24"/>
          <w:szCs w:val="24"/>
        </w:rPr>
        <w:t>The Agent may engage and pay for the advice or services of any lawyers,</w:t>
      </w:r>
      <w:r>
        <w:rPr>
          <w:sz w:val="24"/>
          <w:szCs w:val="24"/>
        </w:rPr>
        <w:br/>
        <w:t>accountants, tax advisers, surveyors or other professional advisers or experts.</w:t>
      </w:r>
    </w:p>
    <w:p w:rsidR="003331F0" w:rsidRDefault="003331F0">
      <w:pPr>
        <w:numPr>
          <w:ilvl w:val="0"/>
          <w:numId w:val="561"/>
        </w:numPr>
        <w:tabs>
          <w:tab w:val="right" w:pos="9000"/>
        </w:tabs>
        <w:kinsoku w:val="0"/>
        <w:overflowPunct w:val="0"/>
        <w:autoSpaceDE/>
        <w:autoSpaceDN/>
        <w:adjustRightInd/>
        <w:spacing w:before="242" w:after="1100" w:line="276" w:lineRule="exact"/>
        <w:jc w:val="both"/>
        <w:textAlignment w:val="baseline"/>
        <w:rPr>
          <w:sz w:val="24"/>
          <w:szCs w:val="24"/>
        </w:rPr>
      </w:pPr>
      <w:r>
        <w:rPr>
          <w:sz w:val="24"/>
          <w:szCs w:val="24"/>
        </w:rPr>
        <w:t>Without prejudice to the generality of paragraph (c) above or paragraph (e)</w:t>
      </w:r>
      <w:r>
        <w:rPr>
          <w:sz w:val="24"/>
          <w:szCs w:val="24"/>
        </w:rPr>
        <w:br/>
        <w:t>below, the Agent may at any time engage and pay for the services of any lawyers to act as independent counsel to the Agent (and so separate from any</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- 155 -</w:t>
      </w:r>
      <w:r>
        <w:rPr>
          <w:sz w:val="24"/>
          <w:szCs w:val="24"/>
        </w:rPr>
        <w:tab/>
      </w:r>
      <w:r>
        <w:rPr>
          <w:sz w:val="16"/>
          <w:szCs w:val="16"/>
        </w:rPr>
        <w:t>70-40580707</w:t>
      </w:r>
    </w:p>
    <w:p w:rsidR="003331F0" w:rsidRDefault="003331F0">
      <w:pPr>
        <w:pageBreakBefore/>
        <w:kinsoku w:val="0"/>
        <w:overflowPunct w:val="0"/>
        <w:autoSpaceDE/>
        <w:autoSpaceDN/>
        <w:adjustRightInd/>
        <w:spacing w:before="12" w:line="274" w:lineRule="exact"/>
        <w:ind w:left="1368"/>
        <w:jc w:val="both"/>
        <w:textAlignment w:val="baseline"/>
        <w:rPr>
          <w:sz w:val="24"/>
          <w:szCs w:val="24"/>
        </w:rPr>
      </w:pPr>
      <w:r>
        <w:rPr>
          <w:sz w:val="24"/>
          <w:szCs w:val="24"/>
        </w:rPr>
        <w:lastRenderedPageBreak/>
        <w:t>lawyers instructed by the Lenders) if the Agent in its reasonable opinion deems this to be desirable.</w:t>
      </w:r>
    </w:p>
    <w:p w:rsidR="003331F0" w:rsidRDefault="003331F0">
      <w:pPr>
        <w:numPr>
          <w:ilvl w:val="0"/>
          <w:numId w:val="562"/>
        </w:numPr>
        <w:kinsoku w:val="0"/>
        <w:overflowPunct w:val="0"/>
        <w:autoSpaceDE/>
        <w:autoSpaceDN/>
        <w:adjustRightInd/>
        <w:spacing w:before="242" w:line="276" w:lineRule="exact"/>
        <w:jc w:val="both"/>
        <w:textAlignment w:val="baseline"/>
        <w:rPr>
          <w:sz w:val="24"/>
          <w:szCs w:val="24"/>
        </w:rPr>
      </w:pPr>
      <w:r>
        <w:rPr>
          <w:sz w:val="24"/>
          <w:szCs w:val="24"/>
        </w:rPr>
        <w:t>The Agent may rely on the advice or services of any lawyers, accountants, tax advisers, surveyors or other professional advisers or experts (whether obtained by the Agent or by any other Party) and shall not be liable for any damages, costs or losses to any person, any diminution in value or any liability whatsoever arising as a result of its so relying.</w:t>
      </w:r>
    </w:p>
    <w:p w:rsidR="003331F0" w:rsidRDefault="003331F0">
      <w:pPr>
        <w:numPr>
          <w:ilvl w:val="0"/>
          <w:numId w:val="562"/>
        </w:numPr>
        <w:kinsoku w:val="0"/>
        <w:overflowPunct w:val="0"/>
        <w:autoSpaceDE/>
        <w:autoSpaceDN/>
        <w:adjustRightInd/>
        <w:spacing w:before="234" w:line="279" w:lineRule="exact"/>
        <w:jc w:val="both"/>
        <w:textAlignment w:val="baseline"/>
        <w:rPr>
          <w:sz w:val="24"/>
          <w:szCs w:val="24"/>
        </w:rPr>
      </w:pPr>
      <w:r>
        <w:rPr>
          <w:sz w:val="24"/>
          <w:szCs w:val="24"/>
        </w:rPr>
        <w:t>The Agent may act in relation to the Finance Documents through its officers, employees and agents and the Agent shall not:</w:t>
      </w:r>
    </w:p>
    <w:p w:rsidR="003331F0" w:rsidRDefault="003331F0">
      <w:pPr>
        <w:numPr>
          <w:ilvl w:val="0"/>
          <w:numId w:val="563"/>
        </w:numPr>
        <w:kinsoku w:val="0"/>
        <w:overflowPunct w:val="0"/>
        <w:autoSpaceDE/>
        <w:autoSpaceDN/>
        <w:adjustRightInd/>
        <w:spacing w:before="239" w:line="274" w:lineRule="exact"/>
        <w:jc w:val="both"/>
        <w:textAlignment w:val="baseline"/>
        <w:rPr>
          <w:sz w:val="24"/>
          <w:szCs w:val="24"/>
        </w:rPr>
      </w:pPr>
      <w:r>
        <w:rPr>
          <w:sz w:val="24"/>
          <w:szCs w:val="24"/>
        </w:rPr>
        <w:t>be liable for any error of judgment made by any such person; or</w:t>
      </w:r>
    </w:p>
    <w:p w:rsidR="003331F0" w:rsidRDefault="003331F0">
      <w:pPr>
        <w:numPr>
          <w:ilvl w:val="0"/>
          <w:numId w:val="563"/>
        </w:numPr>
        <w:kinsoku w:val="0"/>
        <w:overflowPunct w:val="0"/>
        <w:autoSpaceDE/>
        <w:autoSpaceDN/>
        <w:adjustRightInd/>
        <w:spacing w:before="243" w:line="276" w:lineRule="exact"/>
        <w:jc w:val="both"/>
        <w:textAlignment w:val="baseline"/>
        <w:rPr>
          <w:sz w:val="24"/>
          <w:szCs w:val="24"/>
        </w:rPr>
      </w:pPr>
      <w:r>
        <w:rPr>
          <w:sz w:val="24"/>
          <w:szCs w:val="24"/>
        </w:rPr>
        <w:t>be bound to supervise, or be in any way responsible for any loss incurred by reason of misconduct, omission or default on the pa</w:t>
      </w:r>
      <w:r>
        <w:rPr>
          <w:sz w:val="24"/>
          <w:szCs w:val="24"/>
          <w:lang w:val="es-ES" w:eastAsia="es-ES"/>
        </w:rPr>
        <w:t>rt</w:t>
      </w:r>
      <w:r>
        <w:rPr>
          <w:sz w:val="24"/>
          <w:szCs w:val="24"/>
        </w:rPr>
        <w:t>, of any such person,</w:t>
      </w:r>
    </w:p>
    <w:p w:rsidR="003331F0" w:rsidRDefault="003331F0">
      <w:pPr>
        <w:kinsoku w:val="0"/>
        <w:overflowPunct w:val="0"/>
        <w:autoSpaceDE/>
        <w:autoSpaceDN/>
        <w:adjustRightInd/>
        <w:spacing w:before="236" w:line="278" w:lineRule="exact"/>
        <w:ind w:left="1368"/>
        <w:jc w:val="both"/>
        <w:textAlignment w:val="baseline"/>
        <w:rPr>
          <w:sz w:val="24"/>
          <w:szCs w:val="24"/>
        </w:rPr>
      </w:pPr>
      <w:r>
        <w:rPr>
          <w:sz w:val="24"/>
          <w:szCs w:val="24"/>
        </w:rPr>
        <w:t>unless such error or such loss was directly caused by the Agent's gross negligence or wilful misconduct.</w:t>
      </w:r>
    </w:p>
    <w:p w:rsidR="003331F0" w:rsidRDefault="003331F0">
      <w:pPr>
        <w:kinsoku w:val="0"/>
        <w:overflowPunct w:val="0"/>
        <w:autoSpaceDE/>
        <w:autoSpaceDN/>
        <w:adjustRightInd/>
        <w:spacing w:before="240" w:line="275" w:lineRule="exact"/>
        <w:ind w:left="1368"/>
        <w:jc w:val="both"/>
        <w:textAlignment w:val="baseline"/>
        <w:rPr>
          <w:sz w:val="24"/>
          <w:szCs w:val="24"/>
        </w:rPr>
      </w:pPr>
      <w:r>
        <w:rPr>
          <w:sz w:val="24"/>
          <w:szCs w:val="24"/>
        </w:rPr>
        <w:t>Unless a Finance Document expressly provides otherwise, the Agent may disclose to any other Party any information it reasonably believes it has received as Agent under this Agreement.</w:t>
      </w:r>
    </w:p>
    <w:p w:rsidR="003331F0" w:rsidRDefault="003331F0">
      <w:pPr>
        <w:kinsoku w:val="0"/>
        <w:overflowPunct w:val="0"/>
        <w:autoSpaceDE/>
        <w:autoSpaceDN/>
        <w:adjustRightInd/>
        <w:spacing w:before="245" w:line="275" w:lineRule="exact"/>
        <w:ind w:left="1368"/>
        <w:jc w:val="both"/>
        <w:textAlignment w:val="baseline"/>
        <w:rPr>
          <w:sz w:val="24"/>
          <w:szCs w:val="24"/>
        </w:rPr>
      </w:pPr>
      <w:r>
        <w:rPr>
          <w:sz w:val="24"/>
          <w:szCs w:val="24"/>
        </w:rPr>
        <w:t>Notwithstanding any other provision of any Finance Document to the contrary, neither the Agent nor the Arranger is obliged to do or omit to do anything if it would or might in its reasonable opinion constitute a breach of any law or regulation or a breach of a fiduciary duty or duty of confidentiality.</w:t>
      </w:r>
    </w:p>
    <w:p w:rsidR="003331F0" w:rsidRDefault="003331F0">
      <w:pPr>
        <w:kinsoku w:val="0"/>
        <w:overflowPunct w:val="0"/>
        <w:autoSpaceDE/>
        <w:autoSpaceDN/>
        <w:adjustRightInd/>
        <w:spacing w:before="243" w:line="276" w:lineRule="exact"/>
        <w:ind w:left="1368"/>
        <w:jc w:val="both"/>
        <w:textAlignment w:val="baseline"/>
        <w:rPr>
          <w:i/>
          <w:iCs/>
          <w:sz w:val="24"/>
          <w:szCs w:val="24"/>
        </w:rPr>
      </w:pPr>
      <w:r>
        <w:rPr>
          <w:sz w:val="24"/>
          <w:szCs w:val="24"/>
        </w:rPr>
        <w:t xml:space="preserve">The Agent is not obliged to disclose to any Finance Party any details of the rate notified to the Agent by any Lender or the identity of any such Lender for the purpose of paragraph (a)(ii) of Clause 10.2 </w:t>
      </w:r>
      <w:r>
        <w:rPr>
          <w:i/>
          <w:iCs/>
          <w:sz w:val="24"/>
          <w:szCs w:val="24"/>
        </w:rPr>
        <w:t>(Market disruption).</w:t>
      </w:r>
    </w:p>
    <w:p w:rsidR="003331F0" w:rsidRDefault="003331F0">
      <w:pPr>
        <w:kinsoku w:val="0"/>
        <w:overflowPunct w:val="0"/>
        <w:autoSpaceDE/>
        <w:autoSpaceDN/>
        <w:adjustRightInd/>
        <w:spacing w:before="241" w:line="275" w:lineRule="exact"/>
        <w:ind w:left="1368"/>
        <w:jc w:val="both"/>
        <w:textAlignment w:val="baseline"/>
        <w:rPr>
          <w:sz w:val="24"/>
          <w:szCs w:val="24"/>
        </w:rPr>
      </w:pPr>
      <w:r>
        <w:rPr>
          <w:sz w:val="24"/>
          <w:szCs w:val="24"/>
        </w:rPr>
        <w:t>Notwithstanding any provision of any Finance Document to the contrary, the Agent is not obliged to expend or risk its own funds or otherwise incur any financial liability in the performance of its duties, obligations or responsibilities or the exercise of any right, power, authority or discretion if it has grounds for believing the repayment of such funds or adequate indemnity against, or security for, such risk or liability is not reasonably assured to it.</w:t>
      </w:r>
    </w:p>
    <w:p w:rsidR="003331F0" w:rsidRDefault="003331F0">
      <w:pPr>
        <w:kinsoku w:val="0"/>
        <w:overflowPunct w:val="0"/>
        <w:autoSpaceDE/>
        <w:autoSpaceDN/>
        <w:adjustRightInd/>
        <w:spacing w:before="244" w:line="274" w:lineRule="exact"/>
        <w:textAlignment w:val="baseline"/>
        <w:rPr>
          <w:b/>
          <w:bCs/>
          <w:spacing w:val="6"/>
          <w:sz w:val="24"/>
          <w:szCs w:val="24"/>
        </w:rPr>
      </w:pPr>
      <w:r>
        <w:rPr>
          <w:spacing w:val="6"/>
          <w:sz w:val="24"/>
          <w:szCs w:val="24"/>
        </w:rPr>
        <w:t xml:space="preserve">28.8 </w:t>
      </w:r>
      <w:r>
        <w:rPr>
          <w:b/>
          <w:bCs/>
          <w:spacing w:val="6"/>
          <w:sz w:val="24"/>
          <w:szCs w:val="24"/>
        </w:rPr>
        <w:t>Responsibility for documentation</w:t>
      </w:r>
    </w:p>
    <w:p w:rsidR="003331F0" w:rsidRDefault="003331F0">
      <w:pPr>
        <w:kinsoku w:val="0"/>
        <w:overflowPunct w:val="0"/>
        <w:autoSpaceDE/>
        <w:autoSpaceDN/>
        <w:adjustRightInd/>
        <w:spacing w:before="239" w:line="274" w:lineRule="exact"/>
        <w:ind w:left="720"/>
        <w:textAlignment w:val="baseline"/>
        <w:rPr>
          <w:sz w:val="24"/>
          <w:szCs w:val="24"/>
        </w:rPr>
      </w:pPr>
      <w:r>
        <w:rPr>
          <w:sz w:val="24"/>
          <w:szCs w:val="24"/>
        </w:rPr>
        <w:t>Neither the Agent nor the Arranger is responsible or liable for:</w:t>
      </w:r>
    </w:p>
    <w:p w:rsidR="003331F0" w:rsidRDefault="003331F0">
      <w:pPr>
        <w:tabs>
          <w:tab w:val="left" w:pos="1440"/>
        </w:tabs>
        <w:kinsoku w:val="0"/>
        <w:overflowPunct w:val="0"/>
        <w:autoSpaceDE/>
        <w:autoSpaceDN/>
        <w:adjustRightInd/>
        <w:spacing w:before="245" w:line="274" w:lineRule="exact"/>
        <w:ind w:left="720"/>
        <w:textAlignment w:val="baseline"/>
        <w:rPr>
          <w:sz w:val="24"/>
          <w:szCs w:val="24"/>
        </w:rPr>
      </w:pPr>
      <w:r>
        <w:rPr>
          <w:sz w:val="24"/>
          <w:szCs w:val="24"/>
        </w:rPr>
        <w:t>(a)</w:t>
      </w:r>
      <w:r>
        <w:rPr>
          <w:sz w:val="24"/>
          <w:szCs w:val="24"/>
        </w:rPr>
        <w:tab/>
        <w:t>or is under an obligation to verify, the adequacy, accuracy or completeness of</w:t>
      </w:r>
    </w:p>
    <w:p w:rsidR="003331F0" w:rsidRDefault="003331F0">
      <w:pPr>
        <w:kinsoku w:val="0"/>
        <w:overflowPunct w:val="0"/>
        <w:autoSpaceDE/>
        <w:autoSpaceDN/>
        <w:adjustRightInd/>
        <w:spacing w:after="716" w:line="276" w:lineRule="exact"/>
        <w:ind w:left="1368"/>
        <w:jc w:val="both"/>
        <w:textAlignment w:val="baseline"/>
        <w:rPr>
          <w:sz w:val="24"/>
          <w:szCs w:val="24"/>
        </w:rPr>
      </w:pPr>
      <w:r>
        <w:rPr>
          <w:sz w:val="24"/>
          <w:szCs w:val="24"/>
        </w:rPr>
        <w:t>any information (whether oral or written) provided by the Agent, the Arranger, any Transaction Obligor or any other person in or in connection with any Transaction or the Legal Due Diligence Repo</w:t>
      </w:r>
      <w:r>
        <w:rPr>
          <w:sz w:val="24"/>
          <w:szCs w:val="24"/>
          <w:lang w:val="es-ES" w:eastAsia="es-ES"/>
        </w:rPr>
        <w:t>rt</w:t>
      </w:r>
      <w:r>
        <w:rPr>
          <w:sz w:val="24"/>
          <w:szCs w:val="24"/>
        </w:rPr>
        <w:t>, or the transactions contemplated by the Transaction Documents or any other agreement, arrangement or document entered into, made or executed in anticipation of, under or in connection with any Transaction Document; or</w:t>
      </w:r>
    </w:p>
    <w:p w:rsidR="003331F0" w:rsidRDefault="003331F0">
      <w:pPr>
        <w:tabs>
          <w:tab w:val="left" w:pos="4176"/>
          <w:tab w:val="right" w:pos="9072"/>
        </w:tabs>
        <w:kinsoku w:val="0"/>
        <w:overflowPunct w:val="0"/>
        <w:autoSpaceDE/>
        <w:autoSpaceDN/>
        <w:adjustRightInd/>
        <w:spacing w:after="47" w:line="235" w:lineRule="exact"/>
        <w:textAlignment w:val="baseline"/>
        <w:rPr>
          <w:sz w:val="16"/>
          <w:szCs w:val="16"/>
        </w:rPr>
      </w:pPr>
      <w:r>
        <w:rPr>
          <w:sz w:val="16"/>
          <w:szCs w:val="16"/>
        </w:rPr>
        <w:lastRenderedPageBreak/>
        <w:t>80184-5-446-v17.0</w:t>
      </w:r>
      <w:r>
        <w:rPr>
          <w:sz w:val="16"/>
          <w:szCs w:val="16"/>
        </w:rPr>
        <w:tab/>
      </w:r>
      <w:r>
        <w:rPr>
          <w:sz w:val="24"/>
          <w:szCs w:val="24"/>
        </w:rPr>
        <w:t>- 156 -</w:t>
      </w:r>
      <w:r>
        <w:rPr>
          <w:sz w:val="24"/>
          <w:szCs w:val="24"/>
        </w:rPr>
        <w:tab/>
      </w:r>
      <w:r>
        <w:rPr>
          <w:sz w:val="16"/>
          <w:szCs w:val="16"/>
        </w:rPr>
        <w:t>70-40580707</w:t>
      </w:r>
    </w:p>
    <w:p w:rsidR="003331F0" w:rsidRDefault="003331F0">
      <w:pPr>
        <w:pageBreakBefore/>
        <w:numPr>
          <w:ilvl w:val="0"/>
          <w:numId w:val="564"/>
        </w:numPr>
        <w:kinsoku w:val="0"/>
        <w:overflowPunct w:val="0"/>
        <w:autoSpaceDE/>
        <w:autoSpaceDN/>
        <w:adjustRightInd/>
        <w:spacing w:before="9" w:line="276" w:lineRule="exact"/>
        <w:jc w:val="both"/>
        <w:textAlignment w:val="baseline"/>
        <w:rPr>
          <w:sz w:val="24"/>
          <w:szCs w:val="24"/>
        </w:rPr>
      </w:pPr>
      <w:r>
        <w:rPr>
          <w:sz w:val="24"/>
          <w:szCs w:val="24"/>
        </w:rPr>
        <w:lastRenderedPageBreak/>
        <w:t>the legality, validity, effectiveness, adequacy or enforceability of any Transaction Document or the Security Property or any other agreement, arrangement or document entered into, made or executed in anticipation of, under or in connection with any Transaction Document or the Security Property; or</w:t>
      </w:r>
    </w:p>
    <w:p w:rsidR="003331F0" w:rsidRDefault="003331F0">
      <w:pPr>
        <w:numPr>
          <w:ilvl w:val="0"/>
          <w:numId w:val="564"/>
        </w:numPr>
        <w:kinsoku w:val="0"/>
        <w:overflowPunct w:val="0"/>
        <w:autoSpaceDE/>
        <w:autoSpaceDN/>
        <w:adjustRightInd/>
        <w:spacing w:before="240" w:line="276" w:lineRule="exact"/>
        <w:jc w:val="both"/>
        <w:textAlignment w:val="baseline"/>
        <w:rPr>
          <w:sz w:val="24"/>
          <w:szCs w:val="24"/>
        </w:rPr>
      </w:pPr>
      <w:r>
        <w:rPr>
          <w:sz w:val="24"/>
          <w:szCs w:val="24"/>
        </w:rPr>
        <w:t>any determination as to whether any information provided or to be provided to any Finance Party or Secured Party is non-public information the use of which may be regulated or prohibited by applicable law or regulation relating to insider dealing or otherwise.</w:t>
      </w:r>
    </w:p>
    <w:p w:rsidR="003331F0" w:rsidRDefault="003331F0">
      <w:pPr>
        <w:kinsoku w:val="0"/>
        <w:overflowPunct w:val="0"/>
        <w:autoSpaceDE/>
        <w:autoSpaceDN/>
        <w:adjustRightInd/>
        <w:spacing w:before="246" w:line="274" w:lineRule="exact"/>
        <w:textAlignment w:val="baseline"/>
        <w:rPr>
          <w:b/>
          <w:bCs/>
          <w:spacing w:val="10"/>
          <w:sz w:val="24"/>
          <w:szCs w:val="24"/>
        </w:rPr>
      </w:pPr>
      <w:r>
        <w:rPr>
          <w:spacing w:val="10"/>
          <w:sz w:val="24"/>
          <w:szCs w:val="24"/>
        </w:rPr>
        <w:t xml:space="preserve">28.9 </w:t>
      </w:r>
      <w:r>
        <w:rPr>
          <w:b/>
          <w:bCs/>
          <w:spacing w:val="10"/>
          <w:sz w:val="24"/>
          <w:szCs w:val="24"/>
        </w:rPr>
        <w:t>No duty to monitor</w:t>
      </w:r>
    </w:p>
    <w:p w:rsidR="003331F0" w:rsidRDefault="003331F0">
      <w:pPr>
        <w:kinsoku w:val="0"/>
        <w:overflowPunct w:val="0"/>
        <w:autoSpaceDE/>
        <w:autoSpaceDN/>
        <w:adjustRightInd/>
        <w:spacing w:before="239" w:line="273" w:lineRule="exact"/>
        <w:ind w:left="720"/>
        <w:textAlignment w:val="baseline"/>
        <w:rPr>
          <w:sz w:val="24"/>
          <w:szCs w:val="24"/>
        </w:rPr>
      </w:pPr>
      <w:r>
        <w:rPr>
          <w:sz w:val="24"/>
          <w:szCs w:val="24"/>
        </w:rPr>
        <w:t>The Agent shall not be bound to enquire:</w:t>
      </w:r>
    </w:p>
    <w:p w:rsidR="003331F0" w:rsidRDefault="003331F0">
      <w:pPr>
        <w:numPr>
          <w:ilvl w:val="0"/>
          <w:numId w:val="565"/>
        </w:numPr>
        <w:kinsoku w:val="0"/>
        <w:overflowPunct w:val="0"/>
        <w:autoSpaceDE/>
        <w:autoSpaceDN/>
        <w:adjustRightInd/>
        <w:spacing w:before="241" w:line="273" w:lineRule="exact"/>
        <w:textAlignment w:val="baseline"/>
        <w:rPr>
          <w:sz w:val="24"/>
          <w:szCs w:val="24"/>
        </w:rPr>
      </w:pPr>
      <w:r>
        <w:rPr>
          <w:sz w:val="24"/>
          <w:szCs w:val="24"/>
        </w:rPr>
        <w:t>whether or not any Default has occurred;</w:t>
      </w:r>
    </w:p>
    <w:p w:rsidR="003331F0" w:rsidRDefault="003331F0">
      <w:pPr>
        <w:numPr>
          <w:ilvl w:val="0"/>
          <w:numId w:val="565"/>
        </w:numPr>
        <w:kinsoku w:val="0"/>
        <w:overflowPunct w:val="0"/>
        <w:autoSpaceDE/>
        <w:autoSpaceDN/>
        <w:adjustRightInd/>
        <w:spacing w:before="245" w:line="273" w:lineRule="exact"/>
        <w:jc w:val="both"/>
        <w:textAlignment w:val="baseline"/>
        <w:rPr>
          <w:sz w:val="24"/>
          <w:szCs w:val="24"/>
        </w:rPr>
      </w:pPr>
      <w:r>
        <w:rPr>
          <w:sz w:val="24"/>
          <w:szCs w:val="24"/>
        </w:rPr>
        <w:t>as to the performance, default or any breach by any Party of its obligations under any Finance Document; or</w:t>
      </w:r>
    </w:p>
    <w:p w:rsidR="003331F0" w:rsidRDefault="003331F0">
      <w:pPr>
        <w:numPr>
          <w:ilvl w:val="0"/>
          <w:numId w:val="566"/>
        </w:numPr>
        <w:kinsoku w:val="0"/>
        <w:overflowPunct w:val="0"/>
        <w:autoSpaceDE/>
        <w:autoSpaceDN/>
        <w:adjustRightInd/>
        <w:spacing w:before="2" w:line="518" w:lineRule="exact"/>
        <w:ind w:right="504"/>
        <w:textAlignment w:val="baseline"/>
        <w:rPr>
          <w:b/>
          <w:bCs/>
          <w:sz w:val="24"/>
          <w:szCs w:val="24"/>
        </w:rPr>
      </w:pPr>
      <w:r>
        <w:rPr>
          <w:sz w:val="24"/>
          <w:szCs w:val="24"/>
        </w:rPr>
        <w:t xml:space="preserve">whether any other event specified in any Finance Document has occurred. 28.10 </w:t>
      </w:r>
      <w:r>
        <w:rPr>
          <w:b/>
          <w:bCs/>
          <w:sz w:val="24"/>
          <w:szCs w:val="24"/>
        </w:rPr>
        <w:t>Exclusion of liability</w:t>
      </w:r>
    </w:p>
    <w:p w:rsidR="003331F0" w:rsidRDefault="003331F0">
      <w:pPr>
        <w:tabs>
          <w:tab w:val="left" w:pos="1368"/>
        </w:tabs>
        <w:kinsoku w:val="0"/>
        <w:overflowPunct w:val="0"/>
        <w:autoSpaceDE/>
        <w:autoSpaceDN/>
        <w:adjustRightInd/>
        <w:spacing w:before="240" w:line="273" w:lineRule="exact"/>
        <w:ind w:left="720"/>
        <w:textAlignment w:val="baseline"/>
        <w:rPr>
          <w:sz w:val="24"/>
          <w:szCs w:val="24"/>
        </w:rPr>
      </w:pPr>
      <w:r>
        <w:rPr>
          <w:sz w:val="24"/>
          <w:szCs w:val="24"/>
        </w:rPr>
        <w:t>(a)</w:t>
      </w:r>
      <w:r>
        <w:rPr>
          <w:sz w:val="24"/>
          <w:szCs w:val="24"/>
        </w:rPr>
        <w:tab/>
        <w:t>Without limiting paragraph (b) below (and without prejudice to the provisions</w:t>
      </w:r>
    </w:p>
    <w:p w:rsidR="003331F0" w:rsidRDefault="003331F0">
      <w:pPr>
        <w:kinsoku w:val="0"/>
        <w:overflowPunct w:val="0"/>
        <w:autoSpaceDE/>
        <w:autoSpaceDN/>
        <w:adjustRightInd/>
        <w:spacing w:line="276" w:lineRule="exact"/>
        <w:ind w:left="1440"/>
        <w:jc w:val="both"/>
        <w:textAlignment w:val="baseline"/>
        <w:rPr>
          <w:sz w:val="24"/>
          <w:szCs w:val="24"/>
        </w:rPr>
      </w:pPr>
      <w:r>
        <w:rPr>
          <w:sz w:val="24"/>
          <w:szCs w:val="24"/>
        </w:rPr>
        <w:t xml:space="preserve">of paragraph (e) of Clause 33.10 </w:t>
      </w:r>
      <w:r>
        <w:rPr>
          <w:i/>
          <w:iCs/>
          <w:sz w:val="24"/>
          <w:szCs w:val="24"/>
        </w:rPr>
        <w:t xml:space="preserve">(Disruption to payment systems etc.) </w:t>
      </w:r>
      <w:r>
        <w:rPr>
          <w:sz w:val="24"/>
          <w:szCs w:val="24"/>
        </w:rPr>
        <w:t>and any other provision of any Finance Document excluding or limiting the liability of the Agent), the Agent shall not be liable (including, without limitation, for negligence or any other category of liability whatsoever) for:</w:t>
      </w:r>
    </w:p>
    <w:p w:rsidR="003331F0" w:rsidRDefault="003331F0">
      <w:pPr>
        <w:numPr>
          <w:ilvl w:val="0"/>
          <w:numId w:val="567"/>
        </w:numPr>
        <w:tabs>
          <w:tab w:val="right" w:pos="9000"/>
        </w:tabs>
        <w:kinsoku w:val="0"/>
        <w:overflowPunct w:val="0"/>
        <w:autoSpaceDE/>
        <w:autoSpaceDN/>
        <w:adjustRightInd/>
        <w:spacing w:before="237" w:line="276" w:lineRule="exact"/>
        <w:jc w:val="both"/>
        <w:textAlignment w:val="baseline"/>
        <w:rPr>
          <w:sz w:val="24"/>
          <w:szCs w:val="24"/>
        </w:rPr>
      </w:pPr>
      <w:r>
        <w:rPr>
          <w:sz w:val="24"/>
          <w:szCs w:val="24"/>
        </w:rPr>
        <w:t>any damages, costs or losses to any person, any diminution in value, or</w:t>
      </w:r>
      <w:r>
        <w:rPr>
          <w:sz w:val="24"/>
          <w:szCs w:val="24"/>
        </w:rPr>
        <w:br/>
        <w:t>any liability whatsoever arising as a result of taking or not taking any action under or in connection with any Transaction Document or the Security Property, unless directly caused by its gross negligence or wilful misconduct; or</w:t>
      </w:r>
    </w:p>
    <w:p w:rsidR="003331F0" w:rsidRDefault="003331F0">
      <w:pPr>
        <w:numPr>
          <w:ilvl w:val="0"/>
          <w:numId w:val="567"/>
        </w:numPr>
        <w:tabs>
          <w:tab w:val="right" w:pos="9000"/>
        </w:tabs>
        <w:kinsoku w:val="0"/>
        <w:overflowPunct w:val="0"/>
        <w:autoSpaceDE/>
        <w:autoSpaceDN/>
        <w:adjustRightInd/>
        <w:spacing w:before="239" w:line="275" w:lineRule="exact"/>
        <w:jc w:val="both"/>
        <w:textAlignment w:val="baseline"/>
        <w:rPr>
          <w:sz w:val="24"/>
          <w:szCs w:val="24"/>
        </w:rPr>
      </w:pPr>
      <w:r>
        <w:rPr>
          <w:sz w:val="24"/>
          <w:szCs w:val="24"/>
        </w:rPr>
        <w:t>exercising, or not exercising, any right, power, authority or discretion</w:t>
      </w:r>
      <w:r>
        <w:rPr>
          <w:sz w:val="24"/>
          <w:szCs w:val="24"/>
        </w:rPr>
        <w:br/>
        <w:t>given to it by, or in connection with, any Transaction Document, the Security Property or any other agreement, arrangement or document entered into, made or executed in anticipation of, under or in connection with, any Transaction Document or the Security Property;</w:t>
      </w:r>
    </w:p>
    <w:p w:rsidR="003331F0" w:rsidRDefault="003331F0">
      <w:pPr>
        <w:kinsoku w:val="0"/>
        <w:overflowPunct w:val="0"/>
        <w:autoSpaceDE/>
        <w:autoSpaceDN/>
        <w:adjustRightInd/>
        <w:spacing w:after="224" w:line="272" w:lineRule="exact"/>
        <w:ind w:left="2088"/>
        <w:textAlignment w:val="baseline"/>
        <w:rPr>
          <w:spacing w:val="43"/>
          <w:sz w:val="24"/>
          <w:szCs w:val="24"/>
        </w:rPr>
      </w:pPr>
      <w:r>
        <w:rPr>
          <w:spacing w:val="43"/>
          <w:sz w:val="24"/>
          <w:szCs w:val="24"/>
        </w:rPr>
        <w:t>or</w:t>
      </w:r>
    </w:p>
    <w:p w:rsidR="003331F0" w:rsidRDefault="003331F0">
      <w:pPr>
        <w:numPr>
          <w:ilvl w:val="0"/>
          <w:numId w:val="568"/>
        </w:numPr>
        <w:kinsoku w:val="0"/>
        <w:overflowPunct w:val="0"/>
        <w:autoSpaceDE/>
        <w:autoSpaceDN/>
        <w:adjustRightInd/>
        <w:spacing w:line="279" w:lineRule="exact"/>
        <w:jc w:val="both"/>
        <w:textAlignment w:val="baseline"/>
        <w:rPr>
          <w:sz w:val="24"/>
          <w:szCs w:val="24"/>
        </w:rPr>
      </w:pPr>
      <w:r>
        <w:rPr>
          <w:sz w:val="24"/>
          <w:szCs w:val="24"/>
        </w:rPr>
        <w:t>any shortfall which arises on the enforcement or realisation of the Security Property; or</w:t>
      </w:r>
    </w:p>
    <w:p w:rsidR="003331F0" w:rsidRDefault="003331F0">
      <w:pPr>
        <w:numPr>
          <w:ilvl w:val="0"/>
          <w:numId w:val="567"/>
        </w:numPr>
        <w:tabs>
          <w:tab w:val="right" w:pos="9000"/>
        </w:tabs>
        <w:kinsoku w:val="0"/>
        <w:overflowPunct w:val="0"/>
        <w:autoSpaceDE/>
        <w:autoSpaceDN/>
        <w:adjustRightInd/>
        <w:spacing w:before="238" w:line="276" w:lineRule="exact"/>
        <w:jc w:val="both"/>
        <w:textAlignment w:val="baseline"/>
        <w:rPr>
          <w:sz w:val="24"/>
          <w:szCs w:val="24"/>
        </w:rPr>
      </w:pPr>
      <w:r>
        <w:rPr>
          <w:sz w:val="24"/>
          <w:szCs w:val="24"/>
        </w:rPr>
        <w:t>without prejudice to the generality of paragraphs (i) and (ii) above, any</w:t>
      </w:r>
      <w:r>
        <w:rPr>
          <w:sz w:val="24"/>
          <w:szCs w:val="24"/>
        </w:rPr>
        <w:br/>
        <w:t>damages, costs or losses to any person, any diminution in value or any liability whatsoever arising as a result of:</w:t>
      </w:r>
    </w:p>
    <w:p w:rsidR="003331F0" w:rsidRDefault="003331F0">
      <w:pPr>
        <w:tabs>
          <w:tab w:val="right" w:pos="9000"/>
        </w:tabs>
        <w:kinsoku w:val="0"/>
        <w:overflowPunct w:val="0"/>
        <w:autoSpaceDE/>
        <w:autoSpaceDN/>
        <w:adjustRightInd/>
        <w:spacing w:before="245" w:line="273" w:lineRule="exact"/>
        <w:ind w:left="2088"/>
        <w:textAlignment w:val="baseline"/>
        <w:rPr>
          <w:sz w:val="24"/>
          <w:szCs w:val="24"/>
        </w:rPr>
      </w:pPr>
      <w:r>
        <w:rPr>
          <w:sz w:val="24"/>
          <w:szCs w:val="24"/>
        </w:rPr>
        <w:t>(A)</w:t>
      </w:r>
      <w:r>
        <w:rPr>
          <w:sz w:val="24"/>
          <w:szCs w:val="24"/>
        </w:rPr>
        <w:tab/>
        <w:t>any act, event or circumstance not reasonably within its control;</w:t>
      </w:r>
    </w:p>
    <w:p w:rsidR="003331F0" w:rsidRDefault="003331F0">
      <w:pPr>
        <w:kinsoku w:val="0"/>
        <w:overflowPunct w:val="0"/>
        <w:autoSpaceDE/>
        <w:autoSpaceDN/>
        <w:adjustRightInd/>
        <w:spacing w:line="273" w:lineRule="exact"/>
        <w:ind w:left="2880"/>
        <w:textAlignment w:val="baseline"/>
        <w:rPr>
          <w:sz w:val="24"/>
          <w:szCs w:val="24"/>
        </w:rPr>
      </w:pPr>
      <w:r>
        <w:rPr>
          <w:sz w:val="24"/>
          <w:szCs w:val="24"/>
        </w:rPr>
        <w:lastRenderedPageBreak/>
        <w:t>or</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t>80184-5-446-v17.0</w:t>
      </w:r>
      <w:r>
        <w:rPr>
          <w:sz w:val="16"/>
          <w:szCs w:val="16"/>
        </w:rPr>
        <w:tab/>
      </w:r>
      <w:r>
        <w:rPr>
          <w:sz w:val="24"/>
          <w:szCs w:val="24"/>
        </w:rPr>
        <w:t>- 157 -</w:t>
      </w:r>
      <w:r>
        <w:rPr>
          <w:sz w:val="24"/>
          <w:szCs w:val="24"/>
        </w:rPr>
        <w:tab/>
      </w:r>
      <w:r>
        <w:rPr>
          <w:sz w:val="16"/>
          <w:szCs w:val="16"/>
        </w:rPr>
        <w:t>70-40580707</w:t>
      </w:r>
    </w:p>
    <w:p w:rsidR="003331F0" w:rsidRDefault="003331F0">
      <w:pPr>
        <w:pageBreakBefore/>
        <w:tabs>
          <w:tab w:val="right" w:pos="8352"/>
        </w:tabs>
        <w:kinsoku w:val="0"/>
        <w:overflowPunct w:val="0"/>
        <w:autoSpaceDE/>
        <w:autoSpaceDN/>
        <w:adjustRightInd/>
        <w:spacing w:before="11" w:line="274" w:lineRule="exact"/>
        <w:ind w:left="1584"/>
        <w:jc w:val="both"/>
        <w:textAlignment w:val="baseline"/>
        <w:rPr>
          <w:sz w:val="24"/>
          <w:szCs w:val="24"/>
        </w:rPr>
      </w:pPr>
      <w:r>
        <w:rPr>
          <w:sz w:val="24"/>
          <w:szCs w:val="24"/>
        </w:rPr>
        <w:lastRenderedPageBreak/>
        <w:t>(B)</w:t>
      </w:r>
      <w:r>
        <w:rPr>
          <w:sz w:val="24"/>
          <w:szCs w:val="24"/>
        </w:rPr>
        <w:tab/>
        <w:t>the general risks of investment in, or the holding of assets in,</w:t>
      </w:r>
    </w:p>
    <w:p w:rsidR="003331F0" w:rsidRDefault="003331F0">
      <w:pPr>
        <w:kinsoku w:val="0"/>
        <w:overflowPunct w:val="0"/>
        <w:autoSpaceDE/>
        <w:autoSpaceDN/>
        <w:adjustRightInd/>
        <w:spacing w:before="1" w:line="274" w:lineRule="exact"/>
        <w:ind w:left="2232"/>
        <w:textAlignment w:val="baseline"/>
        <w:rPr>
          <w:sz w:val="24"/>
          <w:szCs w:val="24"/>
        </w:rPr>
      </w:pPr>
      <w:r>
        <w:rPr>
          <w:sz w:val="24"/>
          <w:szCs w:val="24"/>
        </w:rPr>
        <w:t>any jurisdiction,</w:t>
      </w:r>
    </w:p>
    <w:p w:rsidR="003331F0" w:rsidRDefault="003331F0">
      <w:pPr>
        <w:kinsoku w:val="0"/>
        <w:overflowPunct w:val="0"/>
        <w:autoSpaceDE/>
        <w:autoSpaceDN/>
        <w:adjustRightInd/>
        <w:spacing w:before="242" w:after="242" w:line="276" w:lineRule="exact"/>
        <w:ind w:left="1584"/>
        <w:jc w:val="both"/>
        <w:textAlignment w:val="baseline"/>
        <w:rPr>
          <w:sz w:val="24"/>
          <w:szCs w:val="24"/>
        </w:rPr>
      </w:pPr>
      <w:r>
        <w:rPr>
          <w:sz w:val="24"/>
          <w:szCs w:val="24"/>
        </w:rPr>
        <w:t>including (in each case and without limitation) such damages, costs, losses, diminution in value or liability arising as a result of: nationalisation, expropriation or other governmental actions; any regulation, currency restriction, devaluation or fluctuation; market conditions affecting the execution or settlement of transactions or the value of assets (including any Disruption Event); breakdown, failure or malfunction of any third party transpo</w:t>
      </w:r>
      <w:r>
        <w:rPr>
          <w:sz w:val="24"/>
          <w:szCs w:val="24"/>
          <w:lang w:val="es-ES" w:eastAsia="es-ES"/>
        </w:rPr>
        <w:t>rt</w:t>
      </w:r>
      <w:r>
        <w:rPr>
          <w:sz w:val="24"/>
          <w:szCs w:val="24"/>
        </w:rPr>
        <w:t>, telecommunications, computer services or systems; natural disasters or acts of God; war, terrorism, insurrection or revolution; or strikes or industrial action.</w:t>
      </w:r>
    </w:p>
    <w:tbl>
      <w:tblPr>
        <w:tblW w:w="0" w:type="auto"/>
        <w:tblLayout w:type="fixed"/>
        <w:tblCellMar>
          <w:left w:w="0" w:type="dxa"/>
          <w:right w:w="0" w:type="dxa"/>
        </w:tblCellMar>
        <w:tblLook w:val="0000" w:firstRow="0" w:lastRow="0" w:firstColumn="0" w:lastColumn="0" w:noHBand="0" w:noVBand="0"/>
      </w:tblPr>
      <w:tblGrid>
        <w:gridCol w:w="585"/>
        <w:gridCol w:w="7855"/>
      </w:tblGrid>
      <w:tr w:rsidR="003331F0">
        <w:tblPrEx>
          <w:tblCellMar>
            <w:top w:w="0" w:type="dxa"/>
            <w:left w:w="0" w:type="dxa"/>
            <w:bottom w:w="0" w:type="dxa"/>
            <w:right w:w="0" w:type="dxa"/>
          </w:tblCellMar>
        </w:tblPrEx>
        <w:trPr>
          <w:trHeight w:hRule="exact" w:val="1680"/>
        </w:trPr>
        <w:tc>
          <w:tcPr>
            <w:tcW w:w="585" w:type="dxa"/>
            <w:tcBorders>
              <w:top w:val="nil"/>
              <w:left w:val="nil"/>
              <w:bottom w:val="nil"/>
              <w:right w:val="nil"/>
            </w:tcBorders>
          </w:tcPr>
          <w:p w:rsidR="003331F0" w:rsidRDefault="003331F0">
            <w:pPr>
              <w:kinsoku w:val="0"/>
              <w:overflowPunct w:val="0"/>
              <w:autoSpaceDE/>
              <w:autoSpaceDN/>
              <w:adjustRightInd/>
              <w:spacing w:before="43" w:after="1344" w:line="283" w:lineRule="exact"/>
              <w:jc w:val="center"/>
              <w:textAlignment w:val="baseline"/>
              <w:rPr>
                <w:spacing w:val="30"/>
                <w:sz w:val="24"/>
                <w:szCs w:val="24"/>
                <w:lang w:eastAsia="en-US"/>
              </w:rPr>
            </w:pPr>
            <w:r>
              <w:rPr>
                <w:spacing w:val="30"/>
                <w:sz w:val="24"/>
                <w:szCs w:val="24"/>
                <w:lang w:eastAsia="en-US"/>
              </w:rPr>
              <w:t>(b)</w:t>
            </w:r>
          </w:p>
        </w:tc>
        <w:tc>
          <w:tcPr>
            <w:tcW w:w="7855" w:type="dxa"/>
            <w:tcBorders>
              <w:top w:val="nil"/>
              <w:left w:val="nil"/>
              <w:bottom w:val="nil"/>
              <w:right w:val="nil"/>
            </w:tcBorders>
          </w:tcPr>
          <w:p w:rsidR="003331F0" w:rsidRDefault="003331F0">
            <w:pPr>
              <w:kinsoku w:val="0"/>
              <w:overflowPunct w:val="0"/>
              <w:autoSpaceDE/>
              <w:autoSpaceDN/>
              <w:adjustRightInd/>
              <w:spacing w:after="16" w:line="275" w:lineRule="exact"/>
              <w:ind w:left="216" w:right="36"/>
              <w:jc w:val="both"/>
              <w:textAlignment w:val="baseline"/>
              <w:rPr>
                <w:sz w:val="24"/>
                <w:szCs w:val="24"/>
                <w:lang w:eastAsia="en-US"/>
              </w:rPr>
            </w:pPr>
            <w:r>
              <w:rPr>
                <w:sz w:val="24"/>
                <w:szCs w:val="24"/>
                <w:lang w:eastAsia="en-US"/>
              </w:rPr>
              <w:t xml:space="preserve">No Party (other than the Agent) may take any proceedings against any officer, employee or agent of the Agent in respect of any claim it might have against the Agent or in respect of any act or omission of any kind by that officer, employee or agent in relation to any Transaction Document and any officer, employee or agent of the Agent may rely on this Clause subject to Clause 1.4 </w:t>
            </w:r>
            <w:r>
              <w:rPr>
                <w:i/>
                <w:iCs/>
                <w:sz w:val="24"/>
                <w:szCs w:val="24"/>
                <w:lang w:eastAsia="en-US"/>
              </w:rPr>
              <w:t xml:space="preserve">(Third party rights) </w:t>
            </w:r>
            <w:r>
              <w:rPr>
                <w:sz w:val="24"/>
                <w:szCs w:val="24"/>
                <w:lang w:eastAsia="en-US"/>
              </w:rPr>
              <w:t>and the provisions of the Third Parties Act.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tabs>
          <w:tab w:val="right" w:pos="8424"/>
        </w:tabs>
        <w:kinsoku w:val="0"/>
        <w:overflowPunct w:val="0"/>
        <w:autoSpaceDE/>
        <w:autoSpaceDN/>
        <w:adjustRightInd/>
        <w:spacing w:line="272" w:lineRule="exact"/>
        <w:ind w:left="72"/>
        <w:textAlignment w:val="baseline"/>
        <w:rPr>
          <w:sz w:val="24"/>
          <w:szCs w:val="24"/>
        </w:rPr>
      </w:pPr>
      <w:r>
        <w:rPr>
          <w:sz w:val="24"/>
          <w:szCs w:val="24"/>
        </w:rPr>
        <w:t>(c)</w:t>
      </w:r>
      <w:r>
        <w:rPr>
          <w:sz w:val="24"/>
          <w:szCs w:val="24"/>
        </w:rPr>
        <w:tab/>
        <w:t>The Agent will not be liable for any delay (or any related consequences) in</w:t>
      </w:r>
    </w:p>
    <w:p w:rsidR="003331F0" w:rsidRDefault="003331F0">
      <w:pPr>
        <w:kinsoku w:val="0"/>
        <w:overflowPunct w:val="0"/>
        <w:autoSpaceDE/>
        <w:autoSpaceDN/>
        <w:adjustRightInd/>
        <w:spacing w:before="3" w:line="276" w:lineRule="exact"/>
        <w:ind w:left="792"/>
        <w:jc w:val="both"/>
        <w:textAlignment w:val="baseline"/>
        <w:rPr>
          <w:spacing w:val="1"/>
          <w:sz w:val="24"/>
          <w:szCs w:val="24"/>
        </w:rPr>
      </w:pPr>
      <w:r>
        <w:rPr>
          <w:spacing w:val="1"/>
          <w:sz w:val="24"/>
          <w:szCs w:val="24"/>
        </w:rPr>
        <w:t>crediting an account with an amount required under the Finance Documents to be paid by the Agent if the Agent has taken all necessary steps as soon as reasonably practicable to comply with the regulations or operating procedures of any recognised clearing or settlement system used by the Agent for that purpose.</w:t>
      </w:r>
    </w:p>
    <w:p w:rsidR="003331F0" w:rsidRDefault="003331F0">
      <w:pPr>
        <w:tabs>
          <w:tab w:val="right" w:pos="8424"/>
        </w:tabs>
        <w:kinsoku w:val="0"/>
        <w:overflowPunct w:val="0"/>
        <w:autoSpaceDE/>
        <w:autoSpaceDN/>
        <w:adjustRightInd/>
        <w:spacing w:before="239" w:line="274" w:lineRule="exact"/>
        <w:ind w:left="72"/>
        <w:textAlignment w:val="baseline"/>
        <w:rPr>
          <w:sz w:val="24"/>
          <w:szCs w:val="24"/>
        </w:rPr>
      </w:pPr>
      <w:r>
        <w:rPr>
          <w:sz w:val="24"/>
          <w:szCs w:val="24"/>
        </w:rPr>
        <w:t>(d)</w:t>
      </w:r>
      <w:r>
        <w:rPr>
          <w:sz w:val="24"/>
          <w:szCs w:val="24"/>
        </w:rPr>
        <w:tab/>
        <w:t>The Agent shall not be liable to any Party for any breach by any other Party of</w:t>
      </w:r>
    </w:p>
    <w:p w:rsidR="003331F0" w:rsidRDefault="003331F0">
      <w:pPr>
        <w:kinsoku w:val="0"/>
        <w:overflowPunct w:val="0"/>
        <w:autoSpaceDE/>
        <w:autoSpaceDN/>
        <w:adjustRightInd/>
        <w:spacing w:before="4" w:line="274" w:lineRule="exact"/>
        <w:ind w:left="792"/>
        <w:textAlignment w:val="baseline"/>
        <w:rPr>
          <w:sz w:val="24"/>
          <w:szCs w:val="24"/>
        </w:rPr>
      </w:pPr>
      <w:r>
        <w:rPr>
          <w:sz w:val="24"/>
          <w:szCs w:val="24"/>
        </w:rPr>
        <w:t>any Transaction Document.</w:t>
      </w:r>
    </w:p>
    <w:p w:rsidR="003331F0" w:rsidRDefault="003331F0">
      <w:pPr>
        <w:tabs>
          <w:tab w:val="right" w:pos="8280"/>
        </w:tabs>
        <w:kinsoku w:val="0"/>
        <w:overflowPunct w:val="0"/>
        <w:autoSpaceDE/>
        <w:autoSpaceDN/>
        <w:adjustRightInd/>
        <w:spacing w:before="239" w:line="274" w:lineRule="exact"/>
        <w:ind w:left="72"/>
        <w:textAlignment w:val="baseline"/>
        <w:rPr>
          <w:sz w:val="24"/>
          <w:szCs w:val="24"/>
        </w:rPr>
      </w:pPr>
      <w:r>
        <w:rPr>
          <w:sz w:val="24"/>
          <w:szCs w:val="24"/>
        </w:rPr>
        <w:t>(e)</w:t>
      </w:r>
      <w:r>
        <w:rPr>
          <w:sz w:val="24"/>
          <w:szCs w:val="24"/>
        </w:rPr>
        <w:tab/>
        <w:t>Nothing in this Agreement shall oblige the Agent or the Arranger to carry out:</w:t>
      </w:r>
    </w:p>
    <w:p w:rsidR="003331F0" w:rsidRDefault="003331F0">
      <w:pPr>
        <w:numPr>
          <w:ilvl w:val="0"/>
          <w:numId w:val="569"/>
        </w:numPr>
        <w:tabs>
          <w:tab w:val="right" w:pos="8424"/>
        </w:tabs>
        <w:kinsoku w:val="0"/>
        <w:overflowPunct w:val="0"/>
        <w:autoSpaceDE/>
        <w:autoSpaceDN/>
        <w:adjustRightInd/>
        <w:spacing w:before="241" w:after="1" w:line="274" w:lineRule="exact"/>
        <w:textAlignment w:val="baseline"/>
        <w:rPr>
          <w:sz w:val="24"/>
          <w:szCs w:val="24"/>
        </w:rPr>
      </w:pPr>
      <w:r>
        <w:rPr>
          <w:sz w:val="24"/>
          <w:szCs w:val="24"/>
        </w:rPr>
        <w:t>any "know your customer" or other checks in relation to any person;</w:t>
      </w:r>
    </w:p>
    <w:p w:rsidR="003331F0" w:rsidRDefault="003331F0">
      <w:pPr>
        <w:kinsoku w:val="0"/>
        <w:overflowPunct w:val="0"/>
        <w:autoSpaceDE/>
        <w:autoSpaceDN/>
        <w:adjustRightInd/>
        <w:spacing w:after="228" w:line="273" w:lineRule="exact"/>
        <w:ind w:left="1656"/>
        <w:textAlignment w:val="baseline"/>
        <w:rPr>
          <w:spacing w:val="20"/>
          <w:sz w:val="24"/>
          <w:szCs w:val="24"/>
        </w:rPr>
      </w:pPr>
      <w:r>
        <w:rPr>
          <w:spacing w:val="20"/>
          <w:sz w:val="24"/>
          <w:szCs w:val="24"/>
        </w:rPr>
        <w:t>or</w:t>
      </w:r>
    </w:p>
    <w:p w:rsidR="003331F0" w:rsidRDefault="003331F0">
      <w:pPr>
        <w:numPr>
          <w:ilvl w:val="0"/>
          <w:numId w:val="569"/>
        </w:numPr>
        <w:tabs>
          <w:tab w:val="right" w:pos="8424"/>
        </w:tabs>
        <w:kinsoku w:val="0"/>
        <w:overflowPunct w:val="0"/>
        <w:autoSpaceDE/>
        <w:autoSpaceDN/>
        <w:adjustRightInd/>
        <w:spacing w:line="277" w:lineRule="exact"/>
        <w:textAlignment w:val="baseline"/>
        <w:rPr>
          <w:sz w:val="24"/>
          <w:szCs w:val="24"/>
        </w:rPr>
      </w:pPr>
      <w:r>
        <w:rPr>
          <w:sz w:val="24"/>
          <w:szCs w:val="24"/>
        </w:rPr>
        <w:t>any check to the extent to which any transaction contemplated by this</w:t>
      </w:r>
      <w:r>
        <w:rPr>
          <w:sz w:val="24"/>
          <w:szCs w:val="24"/>
        </w:rPr>
        <w:br/>
        <w:t>Agreement might be unlawful for any Lender,</w:t>
      </w:r>
    </w:p>
    <w:p w:rsidR="003331F0" w:rsidRDefault="003331F0">
      <w:pPr>
        <w:kinsoku w:val="0"/>
        <w:overflowPunct w:val="0"/>
        <w:autoSpaceDE/>
        <w:autoSpaceDN/>
        <w:adjustRightInd/>
        <w:spacing w:before="240" w:line="276" w:lineRule="exact"/>
        <w:ind w:left="792"/>
        <w:jc w:val="both"/>
        <w:textAlignment w:val="baseline"/>
        <w:rPr>
          <w:sz w:val="24"/>
          <w:szCs w:val="24"/>
        </w:rPr>
      </w:pPr>
      <w:r>
        <w:rPr>
          <w:sz w:val="24"/>
          <w:szCs w:val="24"/>
        </w:rPr>
        <w:t>on behalf of any Lender and each Lender confirms to the Agent and the Arranger that it is solely responsible for any such checks it is required to car</w:t>
      </w:r>
      <w:r>
        <w:rPr>
          <w:sz w:val="24"/>
          <w:szCs w:val="24"/>
          <w:lang w:val="es-ES" w:eastAsia="es-ES"/>
        </w:rPr>
        <w:t xml:space="preserve">ry </w:t>
      </w:r>
      <w:r>
        <w:rPr>
          <w:sz w:val="24"/>
          <w:szCs w:val="24"/>
        </w:rPr>
        <w:t>out and that it may not rely on any statement in relation to such checks made by the Agent or the Arranger.</w:t>
      </w:r>
    </w:p>
    <w:p w:rsidR="003331F0" w:rsidRDefault="003331F0">
      <w:pPr>
        <w:tabs>
          <w:tab w:val="right" w:pos="8424"/>
        </w:tabs>
        <w:kinsoku w:val="0"/>
        <w:overflowPunct w:val="0"/>
        <w:autoSpaceDE/>
        <w:autoSpaceDN/>
        <w:adjustRightInd/>
        <w:spacing w:before="188" w:line="329" w:lineRule="exact"/>
        <w:ind w:left="72"/>
        <w:textAlignment w:val="baseline"/>
        <w:rPr>
          <w:sz w:val="24"/>
          <w:szCs w:val="24"/>
        </w:rPr>
      </w:pPr>
      <w:r>
        <w:rPr>
          <w:sz w:val="24"/>
          <w:szCs w:val="24"/>
        </w:rPr>
        <w:t>(f)</w:t>
      </w:r>
      <w:r>
        <w:rPr>
          <w:sz w:val="24"/>
          <w:szCs w:val="24"/>
        </w:rPr>
        <w:tab/>
        <w:t>Without prejudice to any provision of any Finance Document excluding or</w:t>
      </w:r>
    </w:p>
    <w:p w:rsidR="003331F0" w:rsidRDefault="003331F0">
      <w:pPr>
        <w:kinsoku w:val="0"/>
        <w:overflowPunct w:val="0"/>
        <w:autoSpaceDE/>
        <w:autoSpaceDN/>
        <w:adjustRightInd/>
        <w:spacing w:after="885" w:line="275" w:lineRule="exact"/>
        <w:ind w:left="792"/>
        <w:jc w:val="both"/>
        <w:textAlignment w:val="baseline"/>
        <w:rPr>
          <w:sz w:val="24"/>
          <w:szCs w:val="24"/>
        </w:rPr>
      </w:pPr>
      <w:r>
        <w:rPr>
          <w:sz w:val="24"/>
          <w:szCs w:val="24"/>
        </w:rPr>
        <w:t>limiting the Agent's liability, any liability of the Agent arising under or in connection with any Transaction Document or the Transaction Security shall be limited to the amount of actual loss which has been finally judicially determined to have been suffered (as determined by reference to the date of default of the Agent or, if later, the date on which the loss arises as a result of such default) but without reference to any special conditions or circumstances known to the Agent at any time which increase the amount of that loss. In no</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t>80184-5-446-v17.0</w:t>
      </w:r>
      <w:r>
        <w:rPr>
          <w:sz w:val="16"/>
          <w:szCs w:val="16"/>
        </w:rPr>
        <w:tab/>
      </w:r>
      <w:r>
        <w:rPr>
          <w:sz w:val="24"/>
          <w:szCs w:val="24"/>
        </w:rPr>
        <w:t>- 158 -</w:t>
      </w:r>
      <w:r>
        <w:rPr>
          <w:sz w:val="24"/>
          <w:szCs w:val="24"/>
        </w:rPr>
        <w:tab/>
      </w:r>
      <w:r>
        <w:rPr>
          <w:sz w:val="16"/>
          <w:szCs w:val="16"/>
        </w:rPr>
        <w:t>70-40580707</w:t>
      </w:r>
    </w:p>
    <w:p w:rsidR="003331F0" w:rsidRDefault="003331F0">
      <w:pPr>
        <w:pageBreakBefore/>
        <w:kinsoku w:val="0"/>
        <w:overflowPunct w:val="0"/>
        <w:autoSpaceDE/>
        <w:autoSpaceDN/>
        <w:adjustRightInd/>
        <w:spacing w:before="4" w:line="277" w:lineRule="exact"/>
        <w:ind w:left="1440"/>
        <w:jc w:val="both"/>
        <w:textAlignment w:val="baseline"/>
        <w:rPr>
          <w:sz w:val="24"/>
          <w:szCs w:val="24"/>
        </w:rPr>
      </w:pPr>
      <w:r>
        <w:rPr>
          <w:sz w:val="24"/>
          <w:szCs w:val="24"/>
        </w:rPr>
        <w:lastRenderedPageBreak/>
        <w:t>event shall the Agent be liable for any loss of profits, goodwill, reputation, business opportunity or anticipated saving, or for special, punitive, indirect or consequential damages, whether or not the Agent has been advised of the possibility of such loss or damages.</w:t>
      </w:r>
    </w:p>
    <w:p w:rsidR="003331F0" w:rsidRDefault="003331F0">
      <w:pPr>
        <w:kinsoku w:val="0"/>
        <w:overflowPunct w:val="0"/>
        <w:autoSpaceDE/>
        <w:autoSpaceDN/>
        <w:adjustRightInd/>
        <w:spacing w:before="244" w:line="277" w:lineRule="exact"/>
        <w:textAlignment w:val="baseline"/>
        <w:rPr>
          <w:b/>
          <w:bCs/>
          <w:spacing w:val="3"/>
          <w:sz w:val="24"/>
          <w:szCs w:val="24"/>
        </w:rPr>
      </w:pPr>
      <w:r>
        <w:rPr>
          <w:spacing w:val="3"/>
          <w:sz w:val="24"/>
          <w:szCs w:val="24"/>
        </w:rPr>
        <w:t xml:space="preserve">28.11 </w:t>
      </w:r>
      <w:r>
        <w:rPr>
          <w:b/>
          <w:bCs/>
          <w:spacing w:val="3"/>
          <w:sz w:val="24"/>
          <w:szCs w:val="24"/>
        </w:rPr>
        <w:t>Lenders' indemnity to the Agent</w:t>
      </w:r>
    </w:p>
    <w:p w:rsidR="003331F0" w:rsidRDefault="003331F0">
      <w:pPr>
        <w:tabs>
          <w:tab w:val="right" w:pos="9072"/>
        </w:tabs>
        <w:kinsoku w:val="0"/>
        <w:overflowPunct w:val="0"/>
        <w:autoSpaceDE/>
        <w:autoSpaceDN/>
        <w:adjustRightInd/>
        <w:spacing w:before="233" w:line="273" w:lineRule="exact"/>
        <w:ind w:left="720"/>
        <w:textAlignment w:val="baseline"/>
        <w:rPr>
          <w:sz w:val="24"/>
          <w:szCs w:val="24"/>
        </w:rPr>
      </w:pPr>
      <w:r>
        <w:rPr>
          <w:sz w:val="24"/>
          <w:szCs w:val="24"/>
        </w:rPr>
        <w:t>(a)</w:t>
      </w:r>
      <w:r>
        <w:rPr>
          <w:sz w:val="24"/>
          <w:szCs w:val="24"/>
        </w:rPr>
        <w:tab/>
        <w:t>Each Lender shall (in proportion to its share of the Total Commitments or, if</w:t>
      </w:r>
    </w:p>
    <w:p w:rsidR="003331F0" w:rsidRDefault="003331F0">
      <w:pPr>
        <w:kinsoku w:val="0"/>
        <w:overflowPunct w:val="0"/>
        <w:autoSpaceDE/>
        <w:autoSpaceDN/>
        <w:adjustRightInd/>
        <w:spacing w:line="276" w:lineRule="exact"/>
        <w:ind w:left="1440"/>
        <w:jc w:val="both"/>
        <w:textAlignment w:val="baseline"/>
        <w:rPr>
          <w:spacing w:val="-1"/>
          <w:sz w:val="24"/>
          <w:szCs w:val="24"/>
        </w:rPr>
      </w:pPr>
      <w:r>
        <w:rPr>
          <w:spacing w:val="-1"/>
          <w:sz w:val="24"/>
          <w:szCs w:val="24"/>
        </w:rPr>
        <w:t>the Total Commitments are then zero, to its share of the Total Commitments immediately prior to their reduction to zero) indemnify the Agent, within three Business Days of dem</w:t>
      </w:r>
      <w:r>
        <w:rPr>
          <w:spacing w:val="-1"/>
          <w:sz w:val="24"/>
          <w:szCs w:val="24"/>
          <w:lang w:val="es-ES" w:eastAsia="es-ES"/>
        </w:rPr>
        <w:t>an</w:t>
      </w:r>
      <w:r>
        <w:rPr>
          <w:spacing w:val="-1"/>
          <w:sz w:val="24"/>
          <w:szCs w:val="24"/>
        </w:rPr>
        <w:t xml:space="preserve">d, against any cost, loss or liability (including, without limitation, for negligence or any other category of liability whatsoever) incurred by the Agent (otherwise than by reason of the Agent's gross negligence or wilful misconduct) (or, in the case of any cost, loss or liability pursuant to Clause 33.10 </w:t>
      </w:r>
      <w:r>
        <w:rPr>
          <w:i/>
          <w:iCs/>
          <w:spacing w:val="-1"/>
          <w:sz w:val="24"/>
          <w:szCs w:val="24"/>
        </w:rPr>
        <w:t xml:space="preserve">(Disruption to payment systems etc.) </w:t>
      </w:r>
      <w:r>
        <w:rPr>
          <w:spacing w:val="-1"/>
          <w:sz w:val="24"/>
          <w:szCs w:val="24"/>
        </w:rPr>
        <w:t>notwithstanding the Agent's negligence, gross negligence or any other category of liability whatsoever but not including any claim based on the fraud of the Agent) in acting as Agent under the Finance Documents (unless the Agent has been reimbursed by an Obligor pursuant to a Finance Document).</w:t>
      </w:r>
    </w:p>
    <w:p w:rsidR="003331F0" w:rsidRDefault="003331F0">
      <w:pPr>
        <w:kinsoku w:val="0"/>
        <w:overflowPunct w:val="0"/>
        <w:autoSpaceDE/>
        <w:autoSpaceDN/>
        <w:adjustRightInd/>
        <w:spacing w:before="235" w:line="277" w:lineRule="exact"/>
        <w:jc w:val="both"/>
        <w:textAlignment w:val="baseline"/>
        <w:rPr>
          <w:sz w:val="24"/>
          <w:szCs w:val="24"/>
        </w:rPr>
      </w:pPr>
      <w:r>
        <w:rPr>
          <w:sz w:val="24"/>
          <w:szCs w:val="24"/>
        </w:rPr>
        <w:t>Subject to paragraph (c) below, the Obligors' Agent shall immediately on demand reimburse any Lender for any payment that Lender makes to the Agent pursuant to paragraph (a) above.</w:t>
      </w:r>
    </w:p>
    <w:p w:rsidR="003331F0" w:rsidRDefault="003331F0">
      <w:pPr>
        <w:kinsoku w:val="0"/>
        <w:overflowPunct w:val="0"/>
        <w:autoSpaceDE/>
        <w:autoSpaceDN/>
        <w:adjustRightInd/>
        <w:spacing w:before="239" w:line="277" w:lineRule="exact"/>
        <w:ind w:left="1440" w:hanging="720"/>
        <w:jc w:val="both"/>
        <w:textAlignment w:val="baseline"/>
        <w:rPr>
          <w:sz w:val="24"/>
          <w:szCs w:val="24"/>
        </w:rPr>
      </w:pPr>
      <w:r>
        <w:rPr>
          <w:sz w:val="24"/>
          <w:szCs w:val="24"/>
        </w:rPr>
        <w:t>(c)</w:t>
      </w:r>
      <w:r>
        <w:rPr>
          <w:sz w:val="24"/>
          <w:szCs w:val="24"/>
        </w:rPr>
        <w:tab/>
      </w:r>
      <w:r>
        <w:rPr>
          <w:sz w:val="24"/>
          <w:szCs w:val="24"/>
        </w:rPr>
        <w:tab/>
        <w:t>Paragraph (b) above shall not apply to the extent that the indemnity payment</w:t>
      </w:r>
      <w:r>
        <w:rPr>
          <w:sz w:val="24"/>
          <w:szCs w:val="24"/>
        </w:rPr>
        <w:br/>
        <w:t>in respect of which the Lender claims reimbursement relates to a liability of the Agent to an Obligor.</w:t>
      </w:r>
    </w:p>
    <w:p w:rsidR="003331F0" w:rsidRDefault="003331F0">
      <w:pPr>
        <w:kinsoku w:val="0"/>
        <w:overflowPunct w:val="0"/>
        <w:autoSpaceDE/>
        <w:autoSpaceDN/>
        <w:adjustRightInd/>
        <w:spacing w:before="244" w:line="277" w:lineRule="exact"/>
        <w:textAlignment w:val="baseline"/>
        <w:rPr>
          <w:b/>
          <w:bCs/>
          <w:spacing w:val="4"/>
          <w:sz w:val="24"/>
          <w:szCs w:val="24"/>
        </w:rPr>
      </w:pPr>
      <w:r>
        <w:rPr>
          <w:spacing w:val="4"/>
          <w:sz w:val="24"/>
          <w:szCs w:val="24"/>
        </w:rPr>
        <w:t xml:space="preserve">28.12 </w:t>
      </w:r>
      <w:r>
        <w:rPr>
          <w:b/>
          <w:bCs/>
          <w:spacing w:val="4"/>
          <w:sz w:val="24"/>
          <w:szCs w:val="24"/>
        </w:rPr>
        <w:t>Resignation of the Agent</w:t>
      </w:r>
    </w:p>
    <w:p w:rsidR="003331F0" w:rsidRDefault="003331F0">
      <w:pPr>
        <w:numPr>
          <w:ilvl w:val="0"/>
          <w:numId w:val="570"/>
        </w:numPr>
        <w:tabs>
          <w:tab w:val="right" w:pos="9072"/>
        </w:tabs>
        <w:kinsoku w:val="0"/>
        <w:overflowPunct w:val="0"/>
        <w:autoSpaceDE/>
        <w:autoSpaceDN/>
        <w:adjustRightInd/>
        <w:spacing w:before="228" w:after="231" w:line="277" w:lineRule="exact"/>
        <w:jc w:val="both"/>
        <w:textAlignment w:val="baseline"/>
        <w:rPr>
          <w:sz w:val="24"/>
          <w:szCs w:val="24"/>
        </w:rPr>
      </w:pPr>
      <w:r>
        <w:rPr>
          <w:sz w:val="24"/>
          <w:szCs w:val="24"/>
        </w:rPr>
        <w:t>The Agent may resign and appoint one of its Affiliates acting through an</w:t>
      </w:r>
      <w:r>
        <w:rPr>
          <w:sz w:val="24"/>
          <w:szCs w:val="24"/>
        </w:rPr>
        <w:br/>
        <w:t>office in the United Kingdom as successor by giving notice to the other Finance Parties and the Obligors' Agent.</w:t>
      </w:r>
    </w:p>
    <w:tbl>
      <w:tblPr>
        <w:tblW w:w="0" w:type="auto"/>
        <w:tblLayout w:type="fixed"/>
        <w:tblCellMar>
          <w:left w:w="0" w:type="dxa"/>
          <w:right w:w="0" w:type="dxa"/>
        </w:tblCellMar>
        <w:tblLook w:val="0000" w:firstRow="0" w:lastRow="0" w:firstColumn="0" w:lastColumn="0" w:noHBand="0" w:noVBand="0"/>
      </w:tblPr>
      <w:tblGrid>
        <w:gridCol w:w="1217"/>
        <w:gridCol w:w="7843"/>
      </w:tblGrid>
      <w:tr w:rsidR="003331F0">
        <w:tblPrEx>
          <w:tblCellMar>
            <w:top w:w="0" w:type="dxa"/>
            <w:left w:w="0" w:type="dxa"/>
            <w:bottom w:w="0" w:type="dxa"/>
            <w:right w:w="0" w:type="dxa"/>
          </w:tblCellMar>
        </w:tblPrEx>
        <w:trPr>
          <w:trHeight w:hRule="exact" w:val="850"/>
        </w:trPr>
        <w:tc>
          <w:tcPr>
            <w:tcW w:w="1217" w:type="dxa"/>
            <w:tcBorders>
              <w:top w:val="nil"/>
              <w:left w:val="nil"/>
              <w:bottom w:val="nil"/>
              <w:right w:val="nil"/>
            </w:tcBorders>
          </w:tcPr>
          <w:p w:rsidR="003331F0" w:rsidRDefault="003331F0">
            <w:pPr>
              <w:numPr>
                <w:ilvl w:val="0"/>
                <w:numId w:val="571"/>
              </w:numPr>
              <w:kinsoku w:val="0"/>
              <w:overflowPunct w:val="0"/>
              <w:autoSpaceDE/>
              <w:autoSpaceDN/>
              <w:adjustRightInd/>
              <w:spacing w:before="46" w:after="509" w:line="283" w:lineRule="exact"/>
              <w:ind w:right="126"/>
              <w:jc w:val="right"/>
              <w:textAlignment w:val="baseline"/>
              <w:rPr>
                <w:spacing w:val="271"/>
                <w:sz w:val="24"/>
                <w:szCs w:val="24"/>
                <w:lang w:eastAsia="en-US"/>
              </w:rPr>
            </w:pPr>
          </w:p>
        </w:tc>
        <w:tc>
          <w:tcPr>
            <w:tcW w:w="7843" w:type="dxa"/>
            <w:tcBorders>
              <w:top w:val="nil"/>
              <w:left w:val="nil"/>
              <w:bottom w:val="nil"/>
              <w:right w:val="nil"/>
            </w:tcBorders>
          </w:tcPr>
          <w:p w:rsidR="003331F0" w:rsidRDefault="003331F0">
            <w:pPr>
              <w:kinsoku w:val="0"/>
              <w:overflowPunct w:val="0"/>
              <w:autoSpaceDE/>
              <w:autoSpaceDN/>
              <w:adjustRightInd/>
              <w:spacing w:after="11" w:line="275" w:lineRule="exact"/>
              <w:ind w:left="216"/>
              <w:jc w:val="both"/>
              <w:textAlignment w:val="baseline"/>
              <w:rPr>
                <w:sz w:val="24"/>
                <w:szCs w:val="24"/>
                <w:lang w:eastAsia="en-US"/>
              </w:rPr>
            </w:pPr>
            <w:r>
              <w:rPr>
                <w:sz w:val="24"/>
                <w:szCs w:val="24"/>
                <w:lang w:eastAsia="en-US"/>
              </w:rPr>
              <w:t>Alternatively the Agent may resign by giving 30 days' notice to the other Finance Parties and the Obligors' Agent, in which case the Majority Lenders (after consultation with the Obligors' Agent) may appoint a successor Agent.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572"/>
        </w:numPr>
        <w:tabs>
          <w:tab w:val="right" w:pos="9000"/>
        </w:tabs>
        <w:kinsoku w:val="0"/>
        <w:overflowPunct w:val="0"/>
        <w:autoSpaceDE/>
        <w:autoSpaceDN/>
        <w:adjustRightInd/>
        <w:spacing w:line="277" w:lineRule="exact"/>
        <w:jc w:val="both"/>
        <w:textAlignment w:val="baseline"/>
        <w:rPr>
          <w:sz w:val="24"/>
          <w:szCs w:val="24"/>
        </w:rPr>
      </w:pPr>
      <w:r>
        <w:rPr>
          <w:sz w:val="24"/>
          <w:szCs w:val="24"/>
        </w:rPr>
        <w:t>If the Majority Lenders have not appointed a successor Agent in accordance</w:t>
      </w:r>
      <w:r>
        <w:rPr>
          <w:sz w:val="24"/>
          <w:szCs w:val="24"/>
        </w:rPr>
        <w:br/>
        <w:t>with paragraph (b) above within 20 days after notice of resignation was given, the retiring Agent (after consultation with the Obligors' Agent) may appoint a successor Agent (acting through an office in the United Kingdom).</w:t>
      </w:r>
    </w:p>
    <w:p w:rsidR="003331F0" w:rsidRDefault="003331F0">
      <w:pPr>
        <w:numPr>
          <w:ilvl w:val="0"/>
          <w:numId w:val="572"/>
        </w:numPr>
        <w:tabs>
          <w:tab w:val="right" w:pos="9000"/>
        </w:tabs>
        <w:kinsoku w:val="0"/>
        <w:overflowPunct w:val="0"/>
        <w:autoSpaceDE/>
        <w:autoSpaceDN/>
        <w:adjustRightInd/>
        <w:spacing w:before="237" w:line="277" w:lineRule="exact"/>
        <w:jc w:val="both"/>
        <w:textAlignment w:val="baseline"/>
        <w:rPr>
          <w:sz w:val="24"/>
          <w:szCs w:val="24"/>
        </w:rPr>
      </w:pPr>
      <w:r>
        <w:rPr>
          <w:sz w:val="24"/>
          <w:szCs w:val="24"/>
        </w:rPr>
        <w:t>The retiring Agent shall, at its own cost, make available to the successor</w:t>
      </w:r>
      <w:r>
        <w:rPr>
          <w:sz w:val="24"/>
          <w:szCs w:val="24"/>
        </w:rPr>
        <w:br/>
        <w:t>Agent such documents and records and provide such assistance as the successor Agent may reasonably request for the purposes of performing its functions as Agent under the Finance Documents.</w:t>
      </w:r>
    </w:p>
    <w:p w:rsidR="003331F0" w:rsidRDefault="003331F0">
      <w:pPr>
        <w:numPr>
          <w:ilvl w:val="0"/>
          <w:numId w:val="572"/>
        </w:numPr>
        <w:tabs>
          <w:tab w:val="right" w:pos="9000"/>
        </w:tabs>
        <w:kinsoku w:val="0"/>
        <w:overflowPunct w:val="0"/>
        <w:autoSpaceDE/>
        <w:autoSpaceDN/>
        <w:adjustRightInd/>
        <w:spacing w:before="239" w:after="1181" w:line="277" w:lineRule="exact"/>
        <w:jc w:val="both"/>
        <w:textAlignment w:val="baseline"/>
        <w:rPr>
          <w:spacing w:val="-2"/>
          <w:sz w:val="24"/>
          <w:szCs w:val="24"/>
        </w:rPr>
      </w:pPr>
      <w:r>
        <w:rPr>
          <w:spacing w:val="-2"/>
          <w:sz w:val="24"/>
          <w:szCs w:val="24"/>
        </w:rPr>
        <w:t>The Agent's resignation notice shall only take effect upon the appointment of a</w:t>
      </w:r>
      <w:r>
        <w:rPr>
          <w:spacing w:val="-2"/>
          <w:sz w:val="24"/>
          <w:szCs w:val="24"/>
        </w:rPr>
        <w:br/>
        <w:t>successor.</w:t>
      </w:r>
    </w:p>
    <w:p w:rsidR="003331F0" w:rsidRDefault="003331F0">
      <w:pPr>
        <w:kinsoku w:val="0"/>
        <w:overflowPunct w:val="0"/>
        <w:autoSpaceDE/>
        <w:autoSpaceDN/>
        <w:adjustRightInd/>
        <w:spacing w:before="199" w:after="643" w:line="283"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tabs>
          <w:tab w:val="left" w:pos="4176"/>
          <w:tab w:val="right" w:pos="9072"/>
        </w:tabs>
        <w:kinsoku w:val="0"/>
        <w:overflowPunct w:val="0"/>
        <w:autoSpaceDE/>
        <w:autoSpaceDN/>
        <w:adjustRightInd/>
        <w:spacing w:after="47" w:line="243"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- 159 -</w:t>
      </w:r>
      <w:r>
        <w:rPr>
          <w:sz w:val="24"/>
          <w:szCs w:val="24"/>
          <w:lang w:eastAsia="en-US"/>
        </w:rPr>
        <w:tab/>
      </w:r>
      <w:r>
        <w:rPr>
          <w:sz w:val="16"/>
          <w:szCs w:val="16"/>
          <w:lang w:eastAsia="en-US"/>
        </w:rPr>
        <w:t>70-40580707</w:t>
      </w:r>
    </w:p>
    <w:p w:rsidR="003331F0" w:rsidRDefault="003331F0">
      <w:pPr>
        <w:pageBreakBefore/>
        <w:numPr>
          <w:ilvl w:val="0"/>
          <w:numId w:val="573"/>
        </w:numPr>
        <w:tabs>
          <w:tab w:val="right" w:pos="9072"/>
        </w:tabs>
        <w:kinsoku w:val="0"/>
        <w:overflowPunct w:val="0"/>
        <w:autoSpaceDE/>
        <w:autoSpaceDN/>
        <w:adjustRightInd/>
        <w:spacing w:before="9" w:line="276" w:lineRule="exact"/>
        <w:jc w:val="both"/>
        <w:textAlignment w:val="baseline"/>
        <w:rPr>
          <w:sz w:val="24"/>
          <w:szCs w:val="24"/>
          <w:lang w:eastAsia="en-US"/>
        </w:rPr>
      </w:pPr>
      <w:r>
        <w:rPr>
          <w:sz w:val="24"/>
          <w:szCs w:val="24"/>
          <w:lang w:eastAsia="en-US"/>
        </w:rPr>
        <w:lastRenderedPageBreak/>
        <w:t>Upon the appointment of a successor, the retiring Agent shall be discharged</w:t>
      </w:r>
      <w:r>
        <w:rPr>
          <w:sz w:val="24"/>
          <w:szCs w:val="24"/>
          <w:lang w:eastAsia="en-US"/>
        </w:rPr>
        <w:br/>
        <w:t xml:space="preserve">from any further obligation in respect of the Finance Documents (other than its obligations under paragraph (d)) above but shall remain entitled to the benefit of Clause 14.3 </w:t>
      </w:r>
      <w:r>
        <w:rPr>
          <w:i/>
          <w:iCs/>
          <w:sz w:val="24"/>
          <w:szCs w:val="24"/>
          <w:lang w:eastAsia="en-US"/>
        </w:rPr>
        <w:t xml:space="preserve">(Obligors' indemnity to the Agent) </w:t>
      </w:r>
      <w:r>
        <w:rPr>
          <w:sz w:val="24"/>
          <w:szCs w:val="24"/>
          <w:lang w:eastAsia="en-US"/>
        </w:rPr>
        <w:t>and this Clause 28 (and any agency fees for the account of the retiring Agent shall cease to accrue from (and shall be payable on) that date. Any successor and each of the other Parties shall have the same rights and obligations amongst themselves as they would have had if such successor had been an original Party.</w:t>
      </w:r>
    </w:p>
    <w:p w:rsidR="003331F0" w:rsidRDefault="003331F0">
      <w:pPr>
        <w:numPr>
          <w:ilvl w:val="0"/>
          <w:numId w:val="573"/>
        </w:numPr>
        <w:tabs>
          <w:tab w:val="right" w:pos="9072"/>
        </w:tabs>
        <w:kinsoku w:val="0"/>
        <w:overflowPunct w:val="0"/>
        <w:autoSpaceDE/>
        <w:autoSpaceDN/>
        <w:adjustRightInd/>
        <w:spacing w:before="242" w:line="276" w:lineRule="exact"/>
        <w:jc w:val="both"/>
        <w:textAlignment w:val="baseline"/>
        <w:rPr>
          <w:sz w:val="24"/>
          <w:szCs w:val="24"/>
          <w:lang w:eastAsia="en-US"/>
        </w:rPr>
      </w:pPr>
      <w:r>
        <w:rPr>
          <w:sz w:val="24"/>
          <w:szCs w:val="24"/>
          <w:lang w:eastAsia="en-US"/>
        </w:rPr>
        <w:t>The Agent shall resign in accordance with paragraph (b) above (and, to the</w:t>
      </w:r>
      <w:r>
        <w:rPr>
          <w:sz w:val="24"/>
          <w:szCs w:val="24"/>
          <w:lang w:eastAsia="en-US"/>
        </w:rPr>
        <w:br/>
        <w:t>extent applicable, shall use reasonable endeavours to appoint a successor Agent pursuant to paragraph (b) above) if on or after the date which is three months before the earliest FATCA Application Date relating to any payment to the Agent under the Finance Documents, either:</w:t>
      </w:r>
    </w:p>
    <w:p w:rsidR="003331F0" w:rsidRDefault="003331F0">
      <w:pPr>
        <w:numPr>
          <w:ilvl w:val="0"/>
          <w:numId w:val="574"/>
        </w:numPr>
        <w:tabs>
          <w:tab w:val="right" w:pos="9072"/>
        </w:tabs>
        <w:kinsoku w:val="0"/>
        <w:overflowPunct w:val="0"/>
        <w:autoSpaceDE/>
        <w:autoSpaceDN/>
        <w:adjustRightInd/>
        <w:spacing w:before="231" w:line="278" w:lineRule="exact"/>
        <w:jc w:val="both"/>
        <w:textAlignment w:val="baseline"/>
        <w:rPr>
          <w:sz w:val="24"/>
          <w:szCs w:val="24"/>
          <w:lang w:eastAsia="en-US"/>
        </w:rPr>
      </w:pPr>
      <w:r>
        <w:rPr>
          <w:sz w:val="24"/>
          <w:szCs w:val="24"/>
          <w:lang w:eastAsia="en-US"/>
        </w:rPr>
        <w:t xml:space="preserve">the Agent fails to respond to a request under Clause 12.8 </w:t>
      </w:r>
      <w:r>
        <w:rPr>
          <w:i/>
          <w:iCs/>
          <w:sz w:val="24"/>
          <w:szCs w:val="24"/>
          <w:lang w:eastAsia="en-US"/>
        </w:rPr>
        <w:t>(FATCA</w:t>
      </w:r>
      <w:r>
        <w:rPr>
          <w:i/>
          <w:iCs/>
          <w:sz w:val="24"/>
          <w:szCs w:val="24"/>
          <w:lang w:eastAsia="en-US"/>
        </w:rPr>
        <w:br/>
        <w:t xml:space="preserve">Information) </w:t>
      </w:r>
      <w:r>
        <w:rPr>
          <w:sz w:val="24"/>
          <w:szCs w:val="24"/>
          <w:lang w:eastAsia="en-US"/>
        </w:rPr>
        <w:t>and a Lender reasonably believes that the Agent will not be (or will have ceased to be) a FATCA Exempt Party on or after that FATCA Application Date;</w:t>
      </w:r>
    </w:p>
    <w:p w:rsidR="003331F0" w:rsidRDefault="003331F0">
      <w:pPr>
        <w:numPr>
          <w:ilvl w:val="0"/>
          <w:numId w:val="574"/>
        </w:numPr>
        <w:tabs>
          <w:tab w:val="right" w:pos="9072"/>
        </w:tabs>
        <w:kinsoku w:val="0"/>
        <w:overflowPunct w:val="0"/>
        <w:autoSpaceDE/>
        <w:autoSpaceDN/>
        <w:adjustRightInd/>
        <w:spacing w:before="233" w:line="278" w:lineRule="exact"/>
        <w:jc w:val="both"/>
        <w:textAlignment w:val="baseline"/>
        <w:rPr>
          <w:spacing w:val="-1"/>
          <w:sz w:val="24"/>
          <w:szCs w:val="24"/>
          <w:lang w:eastAsia="en-US"/>
        </w:rPr>
      </w:pPr>
      <w:r>
        <w:rPr>
          <w:spacing w:val="-1"/>
          <w:sz w:val="24"/>
          <w:szCs w:val="24"/>
          <w:lang w:eastAsia="en-US"/>
        </w:rPr>
        <w:t xml:space="preserve">the information supplied by the Agent pursuant to Clause 12.8 </w:t>
      </w:r>
      <w:r>
        <w:rPr>
          <w:i/>
          <w:iCs/>
          <w:spacing w:val="-1"/>
          <w:sz w:val="24"/>
          <w:szCs w:val="24"/>
          <w:lang w:eastAsia="en-US"/>
        </w:rPr>
        <w:t>(FATCA</w:t>
      </w:r>
      <w:r>
        <w:rPr>
          <w:i/>
          <w:iCs/>
          <w:spacing w:val="-1"/>
          <w:sz w:val="24"/>
          <w:szCs w:val="24"/>
          <w:lang w:eastAsia="en-US"/>
        </w:rPr>
        <w:br/>
        <w:t xml:space="preserve">Information) </w:t>
      </w:r>
      <w:r>
        <w:rPr>
          <w:spacing w:val="-1"/>
          <w:sz w:val="24"/>
          <w:szCs w:val="24"/>
          <w:lang w:eastAsia="en-US"/>
        </w:rPr>
        <w:t>indicates that the Agent will not be (or will have ceased to be) a FATCA Exempt Party on or after that FATCA Application Date; or</w:t>
      </w:r>
    </w:p>
    <w:p w:rsidR="003331F0" w:rsidRDefault="003331F0">
      <w:pPr>
        <w:numPr>
          <w:ilvl w:val="0"/>
          <w:numId w:val="575"/>
        </w:numPr>
        <w:kinsoku w:val="0"/>
        <w:overflowPunct w:val="0"/>
        <w:autoSpaceDE/>
        <w:autoSpaceDN/>
        <w:adjustRightInd/>
        <w:spacing w:before="237" w:line="276" w:lineRule="exact"/>
        <w:jc w:val="both"/>
        <w:textAlignment w:val="baseline"/>
        <w:rPr>
          <w:sz w:val="24"/>
          <w:szCs w:val="24"/>
          <w:lang w:eastAsia="en-US"/>
        </w:rPr>
      </w:pPr>
      <w:r>
        <w:rPr>
          <w:sz w:val="24"/>
          <w:szCs w:val="24"/>
          <w:lang w:eastAsia="en-US"/>
        </w:rPr>
        <w:t>the Agent notifies the Obligors' Agent and the Lenders that the Agent will not be (or will have ceased to be) a FATCA Exempt Party on or after that FATCA Application Date;</w:t>
      </w:r>
    </w:p>
    <w:p w:rsidR="003331F0" w:rsidRDefault="003331F0">
      <w:pPr>
        <w:kinsoku w:val="0"/>
        <w:overflowPunct w:val="0"/>
        <w:autoSpaceDE/>
        <w:autoSpaceDN/>
        <w:adjustRightInd/>
        <w:spacing w:before="239" w:line="276" w:lineRule="exact"/>
        <w:ind w:left="1440"/>
        <w:jc w:val="both"/>
        <w:textAlignment w:val="baseline"/>
        <w:rPr>
          <w:sz w:val="24"/>
          <w:szCs w:val="24"/>
          <w:lang w:eastAsia="en-US"/>
        </w:rPr>
      </w:pPr>
      <w:r>
        <w:rPr>
          <w:sz w:val="24"/>
          <w:szCs w:val="24"/>
          <w:lang w:eastAsia="en-US"/>
        </w:rPr>
        <w:t>and (in each case) a Lender reasonably believes that a Party will be required to make a FATCA Deduction that would not be required if the Agent were a FATCA Exempt Party, and that Lender, by notice to the Agent, requires it to resign.</w:t>
      </w:r>
    </w:p>
    <w:p w:rsidR="003331F0" w:rsidRDefault="003331F0">
      <w:pPr>
        <w:kinsoku w:val="0"/>
        <w:overflowPunct w:val="0"/>
        <w:autoSpaceDE/>
        <w:autoSpaceDN/>
        <w:adjustRightInd/>
        <w:spacing w:before="245" w:line="276" w:lineRule="exact"/>
        <w:textAlignment w:val="baseline"/>
        <w:rPr>
          <w:b/>
          <w:bCs/>
          <w:spacing w:val="4"/>
          <w:sz w:val="24"/>
          <w:szCs w:val="24"/>
          <w:lang w:eastAsia="en-US"/>
        </w:rPr>
      </w:pPr>
      <w:r>
        <w:rPr>
          <w:spacing w:val="4"/>
          <w:sz w:val="24"/>
          <w:szCs w:val="24"/>
          <w:lang w:eastAsia="en-US"/>
        </w:rPr>
        <w:t xml:space="preserve">28.13 </w:t>
      </w:r>
      <w:r>
        <w:rPr>
          <w:b/>
          <w:bCs/>
          <w:spacing w:val="4"/>
          <w:sz w:val="24"/>
          <w:szCs w:val="24"/>
          <w:lang w:eastAsia="en-US"/>
        </w:rPr>
        <w:t>Replacement of the Agent</w:t>
      </w:r>
    </w:p>
    <w:p w:rsidR="003331F0" w:rsidRDefault="003331F0">
      <w:pPr>
        <w:numPr>
          <w:ilvl w:val="0"/>
          <w:numId w:val="576"/>
        </w:numPr>
        <w:tabs>
          <w:tab w:val="right" w:pos="9072"/>
        </w:tabs>
        <w:kinsoku w:val="0"/>
        <w:overflowPunct w:val="0"/>
        <w:autoSpaceDE/>
        <w:autoSpaceDN/>
        <w:adjustRightInd/>
        <w:spacing w:before="236" w:line="276" w:lineRule="exact"/>
        <w:jc w:val="both"/>
        <w:textAlignment w:val="baseline"/>
        <w:rPr>
          <w:sz w:val="24"/>
          <w:szCs w:val="24"/>
          <w:lang w:eastAsia="en-US"/>
        </w:rPr>
      </w:pPr>
      <w:r>
        <w:rPr>
          <w:sz w:val="24"/>
          <w:szCs w:val="24"/>
          <w:lang w:eastAsia="en-US"/>
        </w:rPr>
        <w:t>After consultation with the Obligors' Agent, the Majority Lenders may, by</w:t>
      </w:r>
      <w:r>
        <w:rPr>
          <w:sz w:val="24"/>
          <w:szCs w:val="24"/>
          <w:lang w:eastAsia="en-US"/>
        </w:rPr>
        <w:br/>
        <w:t>giving 30 days' notice to the Agent replace the Agent by appointing a successor Agent (acting through an office in the United Kingdom).</w:t>
      </w:r>
    </w:p>
    <w:p w:rsidR="003331F0" w:rsidRDefault="003331F0">
      <w:pPr>
        <w:numPr>
          <w:ilvl w:val="0"/>
          <w:numId w:val="576"/>
        </w:numPr>
        <w:tabs>
          <w:tab w:val="right" w:pos="9072"/>
        </w:tabs>
        <w:kinsoku w:val="0"/>
        <w:overflowPunct w:val="0"/>
        <w:autoSpaceDE/>
        <w:autoSpaceDN/>
        <w:adjustRightInd/>
        <w:spacing w:before="241" w:line="276" w:lineRule="exact"/>
        <w:jc w:val="both"/>
        <w:textAlignment w:val="baseline"/>
        <w:rPr>
          <w:sz w:val="24"/>
          <w:szCs w:val="24"/>
          <w:lang w:eastAsia="en-US"/>
        </w:rPr>
      </w:pPr>
      <w:r>
        <w:rPr>
          <w:sz w:val="24"/>
          <w:szCs w:val="24"/>
          <w:lang w:eastAsia="en-US"/>
        </w:rPr>
        <w:t>The retiring Agent shall (at the expense of the Lenders) make available to the</w:t>
      </w:r>
      <w:r>
        <w:rPr>
          <w:sz w:val="24"/>
          <w:szCs w:val="24"/>
          <w:lang w:eastAsia="en-US"/>
        </w:rPr>
        <w:br/>
        <w:t>successor Agent such documents and records and provide such assistance as the successor Agent may reasonably request for the purposes of performing its functions as Agent under the Finance Documents.</w:t>
      </w:r>
    </w:p>
    <w:p w:rsidR="003331F0" w:rsidRDefault="003331F0">
      <w:pPr>
        <w:numPr>
          <w:ilvl w:val="0"/>
          <w:numId w:val="576"/>
        </w:numPr>
        <w:tabs>
          <w:tab w:val="right" w:pos="9072"/>
        </w:tabs>
        <w:kinsoku w:val="0"/>
        <w:overflowPunct w:val="0"/>
        <w:autoSpaceDE/>
        <w:autoSpaceDN/>
        <w:adjustRightInd/>
        <w:spacing w:before="235" w:after="882" w:line="277" w:lineRule="exact"/>
        <w:jc w:val="both"/>
        <w:textAlignment w:val="baseline"/>
        <w:rPr>
          <w:spacing w:val="1"/>
          <w:sz w:val="24"/>
          <w:szCs w:val="24"/>
          <w:lang w:eastAsia="en-US"/>
        </w:rPr>
      </w:pPr>
      <w:r>
        <w:rPr>
          <w:spacing w:val="1"/>
          <w:sz w:val="24"/>
          <w:szCs w:val="24"/>
          <w:lang w:eastAsia="en-US"/>
        </w:rPr>
        <w:t>The appointment of the successor Agent shall take effect on the date specified</w:t>
      </w:r>
      <w:r>
        <w:rPr>
          <w:spacing w:val="1"/>
          <w:sz w:val="24"/>
          <w:szCs w:val="24"/>
          <w:lang w:eastAsia="en-US"/>
        </w:rPr>
        <w:br/>
        <w:t xml:space="preserve">in the notice from the Majority Lenders to the retiring Agent. As from this date, the retiring Agent shall be discharged from any further obligation in respect of the Finance Documents (other than its obligations under paragraph (b) above) but shall remain entitled to the benefit of Clause 14.3 </w:t>
      </w:r>
      <w:r>
        <w:rPr>
          <w:i/>
          <w:iCs/>
          <w:spacing w:val="1"/>
          <w:sz w:val="24"/>
          <w:szCs w:val="24"/>
          <w:lang w:eastAsia="en-US"/>
        </w:rPr>
        <w:lastRenderedPageBreak/>
        <w:t xml:space="preserve">(Obligors' indemnity to the Agent) </w:t>
      </w:r>
      <w:r>
        <w:rPr>
          <w:spacing w:val="1"/>
          <w:sz w:val="24"/>
          <w:szCs w:val="24"/>
          <w:lang w:eastAsia="en-US"/>
        </w:rPr>
        <w:t>and this Clause 28 (and any agency fees for the</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- 160 -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2" w:line="274" w:lineRule="exact"/>
        <w:ind w:left="1440"/>
        <w:textAlignment w:val="baseline"/>
        <w:rPr>
          <w:sz w:val="24"/>
          <w:szCs w:val="24"/>
          <w:lang w:eastAsia="en-US"/>
        </w:rPr>
      </w:pPr>
      <w:r>
        <w:rPr>
          <w:sz w:val="24"/>
          <w:szCs w:val="24"/>
          <w:lang w:eastAsia="en-US"/>
        </w:rPr>
        <w:lastRenderedPageBreak/>
        <w:t>account of the retiring Agent shall cease to accrue from (and shall be payable on) that date).</w:t>
      </w:r>
    </w:p>
    <w:p w:rsidR="003331F0" w:rsidRDefault="003331F0">
      <w:pPr>
        <w:kinsoku w:val="0"/>
        <w:overflowPunct w:val="0"/>
        <w:autoSpaceDE/>
        <w:autoSpaceDN/>
        <w:adjustRightInd/>
        <w:spacing w:before="244" w:line="275" w:lineRule="exact"/>
        <w:ind w:left="1440" w:hanging="720"/>
        <w:textAlignment w:val="baseline"/>
        <w:rPr>
          <w:sz w:val="24"/>
          <w:szCs w:val="24"/>
          <w:lang w:eastAsia="en-US"/>
        </w:rPr>
      </w:pPr>
      <w:r>
        <w:rPr>
          <w:sz w:val="24"/>
          <w:szCs w:val="24"/>
          <w:lang w:eastAsia="en-US"/>
        </w:rPr>
        <w:t>(d)</w:t>
      </w:r>
      <w:r>
        <w:rPr>
          <w:sz w:val="24"/>
          <w:szCs w:val="24"/>
          <w:lang w:eastAsia="en-US"/>
        </w:rPr>
        <w:tab/>
      </w:r>
      <w:r>
        <w:rPr>
          <w:sz w:val="24"/>
          <w:szCs w:val="24"/>
          <w:lang w:eastAsia="en-US"/>
        </w:rPr>
        <w:tab/>
        <w:t>Any successor Agent and each of the other Parties shall have the same rights</w:t>
      </w:r>
      <w:r>
        <w:rPr>
          <w:sz w:val="24"/>
          <w:szCs w:val="24"/>
          <w:lang w:eastAsia="en-US"/>
        </w:rPr>
        <w:br/>
        <w:t>and obligations amongst themselves as they would have had if such successor had been an original Party.</w:t>
      </w:r>
    </w:p>
    <w:p w:rsidR="003331F0" w:rsidRDefault="003331F0">
      <w:pPr>
        <w:kinsoku w:val="0"/>
        <w:overflowPunct w:val="0"/>
        <w:autoSpaceDE/>
        <w:autoSpaceDN/>
        <w:adjustRightInd/>
        <w:spacing w:before="245" w:line="276" w:lineRule="exact"/>
        <w:textAlignment w:val="baseline"/>
        <w:rPr>
          <w:b/>
          <w:bCs/>
          <w:spacing w:val="5"/>
          <w:sz w:val="24"/>
          <w:szCs w:val="24"/>
          <w:lang w:eastAsia="en-US"/>
        </w:rPr>
      </w:pPr>
      <w:r>
        <w:rPr>
          <w:spacing w:val="5"/>
          <w:sz w:val="24"/>
          <w:szCs w:val="24"/>
          <w:lang w:eastAsia="en-US"/>
        </w:rPr>
        <w:t xml:space="preserve">28.14 </w:t>
      </w:r>
      <w:r>
        <w:rPr>
          <w:b/>
          <w:bCs/>
          <w:spacing w:val="5"/>
          <w:sz w:val="24"/>
          <w:szCs w:val="24"/>
          <w:lang w:eastAsia="en-US"/>
        </w:rPr>
        <w:t>Confidentiality</w:t>
      </w:r>
    </w:p>
    <w:p w:rsidR="003331F0" w:rsidRDefault="003331F0">
      <w:pPr>
        <w:numPr>
          <w:ilvl w:val="0"/>
          <w:numId w:val="577"/>
        </w:numPr>
        <w:tabs>
          <w:tab w:val="right" w:pos="9000"/>
        </w:tabs>
        <w:kinsoku w:val="0"/>
        <w:overflowPunct w:val="0"/>
        <w:autoSpaceDE/>
        <w:autoSpaceDN/>
        <w:adjustRightInd/>
        <w:spacing w:before="236" w:line="276" w:lineRule="exact"/>
        <w:textAlignment w:val="baseline"/>
        <w:rPr>
          <w:spacing w:val="-1"/>
          <w:sz w:val="24"/>
          <w:szCs w:val="24"/>
          <w:lang w:eastAsia="en-US"/>
        </w:rPr>
      </w:pPr>
      <w:r>
        <w:rPr>
          <w:spacing w:val="-1"/>
          <w:sz w:val="24"/>
          <w:szCs w:val="24"/>
          <w:lang w:eastAsia="en-US"/>
        </w:rPr>
        <w:t>In acting as agent for the Finance Pa</w:t>
      </w:r>
      <w:r>
        <w:rPr>
          <w:spacing w:val="-1"/>
          <w:sz w:val="24"/>
          <w:szCs w:val="24"/>
          <w:lang w:val="es-ES" w:eastAsia="es-ES"/>
        </w:rPr>
        <w:t>rt</w:t>
      </w:r>
      <w:r>
        <w:rPr>
          <w:spacing w:val="-1"/>
          <w:sz w:val="24"/>
          <w:szCs w:val="24"/>
          <w:lang w:eastAsia="en-US"/>
        </w:rPr>
        <w:t>ies, the Agent shall be regarded as acting</w:t>
      </w:r>
      <w:r>
        <w:rPr>
          <w:spacing w:val="-1"/>
          <w:sz w:val="24"/>
          <w:szCs w:val="24"/>
          <w:lang w:eastAsia="en-US"/>
        </w:rPr>
        <w:br/>
        <w:t>through its agency division which shall be treated as a separate entity from any other of its divisions or departments.</w:t>
      </w:r>
    </w:p>
    <w:p w:rsidR="003331F0" w:rsidRDefault="003331F0">
      <w:pPr>
        <w:numPr>
          <w:ilvl w:val="0"/>
          <w:numId w:val="577"/>
        </w:numPr>
        <w:tabs>
          <w:tab w:val="right" w:pos="9000"/>
        </w:tabs>
        <w:kinsoku w:val="0"/>
        <w:overflowPunct w:val="0"/>
        <w:autoSpaceDE/>
        <w:autoSpaceDN/>
        <w:adjustRightInd/>
        <w:spacing w:before="190" w:line="271" w:lineRule="exact"/>
        <w:textAlignment w:val="baseline"/>
        <w:rPr>
          <w:sz w:val="24"/>
          <w:szCs w:val="24"/>
          <w:lang w:eastAsia="en-US"/>
        </w:rPr>
      </w:pPr>
      <w:r>
        <w:rPr>
          <w:sz w:val="24"/>
          <w:szCs w:val="24"/>
          <w:lang w:eastAsia="en-US"/>
        </w:rPr>
        <w:t>If information is received by another division or department of the Agent, it</w:t>
      </w:r>
      <w:r>
        <w:rPr>
          <w:sz w:val="24"/>
          <w:szCs w:val="24"/>
          <w:lang w:eastAsia="en-US"/>
        </w:rPr>
        <w:br/>
        <w:t>may be treated as confidential to that division or department and the Agent shall not be deemed to have notice of it.</w:t>
      </w:r>
    </w:p>
    <w:p w:rsidR="003331F0" w:rsidRDefault="003331F0">
      <w:pPr>
        <w:numPr>
          <w:ilvl w:val="0"/>
          <w:numId w:val="577"/>
        </w:numPr>
        <w:tabs>
          <w:tab w:val="right" w:pos="9000"/>
        </w:tabs>
        <w:kinsoku w:val="0"/>
        <w:overflowPunct w:val="0"/>
        <w:autoSpaceDE/>
        <w:autoSpaceDN/>
        <w:adjustRightInd/>
        <w:spacing w:before="290" w:line="276" w:lineRule="exact"/>
        <w:jc w:val="both"/>
        <w:textAlignment w:val="baseline"/>
        <w:rPr>
          <w:sz w:val="24"/>
          <w:szCs w:val="24"/>
          <w:lang w:eastAsia="en-US"/>
        </w:rPr>
      </w:pPr>
      <w:r>
        <w:rPr>
          <w:sz w:val="24"/>
          <w:szCs w:val="24"/>
          <w:lang w:eastAsia="en-US"/>
        </w:rPr>
        <w:t>Notwithstanding any other provision of any Finance Document to the</w:t>
      </w:r>
      <w:r>
        <w:rPr>
          <w:sz w:val="24"/>
          <w:szCs w:val="24"/>
          <w:lang w:eastAsia="en-US"/>
        </w:rPr>
        <w:br/>
        <w:t>contrary, neither the Agent nor the Arranger is obliged to disclose to any other person (i) any confidential information or (ii) any other information if the disclosure would or might in its reasonable opinion constitute a breach of any law or regulation or a breach of a fiduciary duty.</w:t>
      </w:r>
    </w:p>
    <w:p w:rsidR="003331F0" w:rsidRDefault="003331F0">
      <w:pPr>
        <w:kinsoku w:val="0"/>
        <w:overflowPunct w:val="0"/>
        <w:autoSpaceDE/>
        <w:autoSpaceDN/>
        <w:adjustRightInd/>
        <w:spacing w:before="244" w:line="276" w:lineRule="exact"/>
        <w:textAlignment w:val="baseline"/>
        <w:rPr>
          <w:b/>
          <w:bCs/>
          <w:spacing w:val="2"/>
          <w:sz w:val="24"/>
          <w:szCs w:val="24"/>
          <w:lang w:eastAsia="en-US"/>
        </w:rPr>
      </w:pPr>
      <w:r>
        <w:rPr>
          <w:spacing w:val="2"/>
          <w:sz w:val="24"/>
          <w:szCs w:val="24"/>
          <w:lang w:eastAsia="en-US"/>
        </w:rPr>
        <w:t xml:space="preserve">28.15 </w:t>
      </w:r>
      <w:r>
        <w:rPr>
          <w:b/>
          <w:bCs/>
          <w:spacing w:val="2"/>
          <w:sz w:val="24"/>
          <w:szCs w:val="24"/>
          <w:lang w:eastAsia="en-US"/>
        </w:rPr>
        <w:t>Relationship with the Finance Parties</w:t>
      </w:r>
    </w:p>
    <w:p w:rsidR="003331F0" w:rsidRDefault="003331F0">
      <w:pPr>
        <w:tabs>
          <w:tab w:val="right" w:pos="9000"/>
        </w:tabs>
        <w:kinsoku w:val="0"/>
        <w:overflowPunct w:val="0"/>
        <w:autoSpaceDE/>
        <w:autoSpaceDN/>
        <w:adjustRightInd/>
        <w:spacing w:before="239" w:line="273" w:lineRule="exact"/>
        <w:ind w:left="720"/>
        <w:textAlignment w:val="baseline"/>
        <w:rPr>
          <w:sz w:val="24"/>
          <w:szCs w:val="24"/>
          <w:lang w:eastAsia="en-US"/>
        </w:rPr>
      </w:pPr>
      <w:r>
        <w:rPr>
          <w:sz w:val="24"/>
          <w:szCs w:val="24"/>
          <w:lang w:eastAsia="en-US"/>
        </w:rPr>
        <w:t>(a)</w:t>
      </w:r>
      <w:r>
        <w:rPr>
          <w:sz w:val="24"/>
          <w:szCs w:val="24"/>
          <w:lang w:eastAsia="en-US"/>
        </w:rPr>
        <w:tab/>
        <w:t xml:space="preserve">Subject to Clause 25.9 </w:t>
      </w:r>
      <w:r>
        <w:rPr>
          <w:i/>
          <w:iCs/>
          <w:sz w:val="24"/>
          <w:szCs w:val="24"/>
          <w:lang w:eastAsia="en-US"/>
        </w:rPr>
        <w:t xml:space="preserve">(Pro rata interest settlement), </w:t>
      </w:r>
      <w:r>
        <w:rPr>
          <w:sz w:val="24"/>
          <w:szCs w:val="24"/>
          <w:lang w:eastAsia="en-US"/>
        </w:rPr>
        <w:t>the Agent may treat the</w:t>
      </w:r>
    </w:p>
    <w:p w:rsidR="003331F0" w:rsidRDefault="003331F0">
      <w:pPr>
        <w:kinsoku w:val="0"/>
        <w:overflowPunct w:val="0"/>
        <w:autoSpaceDE/>
        <w:autoSpaceDN/>
        <w:adjustRightInd/>
        <w:spacing w:line="275" w:lineRule="exact"/>
        <w:ind w:left="1440"/>
        <w:jc w:val="both"/>
        <w:textAlignment w:val="baseline"/>
        <w:rPr>
          <w:sz w:val="24"/>
          <w:szCs w:val="24"/>
          <w:lang w:eastAsia="en-US"/>
        </w:rPr>
      </w:pPr>
      <w:r>
        <w:rPr>
          <w:sz w:val="24"/>
          <w:szCs w:val="24"/>
          <w:lang w:eastAsia="en-US"/>
        </w:rPr>
        <w:t>person shown in its records as Lender at the opening of business (in the place of the Agent's principal office as notified to the Finance Parties from time to time) as the Lender, acting through its Facility Office:</w:t>
      </w:r>
    </w:p>
    <w:p w:rsidR="003331F0" w:rsidRDefault="003331F0">
      <w:pPr>
        <w:numPr>
          <w:ilvl w:val="0"/>
          <w:numId w:val="578"/>
        </w:numPr>
        <w:tabs>
          <w:tab w:val="right" w:pos="9000"/>
        </w:tabs>
        <w:kinsoku w:val="0"/>
        <w:overflowPunct w:val="0"/>
        <w:autoSpaceDE/>
        <w:autoSpaceDN/>
        <w:adjustRightInd/>
        <w:spacing w:before="245" w:line="274" w:lineRule="exact"/>
        <w:textAlignment w:val="baseline"/>
        <w:rPr>
          <w:sz w:val="24"/>
          <w:szCs w:val="24"/>
          <w:lang w:eastAsia="en-US"/>
        </w:rPr>
      </w:pPr>
      <w:r>
        <w:rPr>
          <w:sz w:val="24"/>
          <w:szCs w:val="24"/>
          <w:lang w:eastAsia="en-US"/>
        </w:rPr>
        <w:t>entitled to or liable for any payment due under any Finance</w:t>
      </w:r>
      <w:r>
        <w:rPr>
          <w:sz w:val="24"/>
          <w:szCs w:val="24"/>
          <w:lang w:eastAsia="en-US"/>
        </w:rPr>
        <w:br/>
        <w:t>Document on that day; and</w:t>
      </w:r>
    </w:p>
    <w:p w:rsidR="003331F0" w:rsidRDefault="003331F0">
      <w:pPr>
        <w:numPr>
          <w:ilvl w:val="0"/>
          <w:numId w:val="578"/>
        </w:numPr>
        <w:tabs>
          <w:tab w:val="right" w:pos="9000"/>
        </w:tabs>
        <w:kinsoku w:val="0"/>
        <w:overflowPunct w:val="0"/>
        <w:autoSpaceDE/>
        <w:autoSpaceDN/>
        <w:adjustRightInd/>
        <w:spacing w:before="244" w:line="274" w:lineRule="exact"/>
        <w:jc w:val="both"/>
        <w:textAlignment w:val="baseline"/>
        <w:rPr>
          <w:sz w:val="24"/>
          <w:szCs w:val="24"/>
          <w:lang w:eastAsia="en-US"/>
        </w:rPr>
      </w:pPr>
      <w:r>
        <w:rPr>
          <w:sz w:val="24"/>
          <w:szCs w:val="24"/>
          <w:lang w:eastAsia="en-US"/>
        </w:rPr>
        <w:t>entitled to receive and act upon any notice, request, document or</w:t>
      </w:r>
      <w:r>
        <w:rPr>
          <w:sz w:val="24"/>
          <w:szCs w:val="24"/>
          <w:lang w:eastAsia="en-US"/>
        </w:rPr>
        <w:br/>
        <w:t>communication or make any decision or determination under any Finance Document made or delivered on that day,</w:t>
      </w:r>
    </w:p>
    <w:p w:rsidR="003331F0" w:rsidRDefault="003331F0">
      <w:pPr>
        <w:kinsoku w:val="0"/>
        <w:overflowPunct w:val="0"/>
        <w:autoSpaceDE/>
        <w:autoSpaceDN/>
        <w:adjustRightInd/>
        <w:spacing w:before="244" w:line="274" w:lineRule="exact"/>
        <w:ind w:left="1440"/>
        <w:jc w:val="both"/>
        <w:textAlignment w:val="baseline"/>
        <w:rPr>
          <w:sz w:val="24"/>
          <w:szCs w:val="24"/>
          <w:lang w:eastAsia="en-US"/>
        </w:rPr>
      </w:pPr>
      <w:r>
        <w:rPr>
          <w:sz w:val="24"/>
          <w:szCs w:val="24"/>
          <w:lang w:eastAsia="en-US"/>
        </w:rPr>
        <w:t>unless it has received not less than five Business Days' prior notice from that Lender to the contrary in accordance with the terms of this Agreement.</w:t>
      </w:r>
    </w:p>
    <w:p w:rsidR="003331F0" w:rsidRDefault="003331F0">
      <w:pPr>
        <w:tabs>
          <w:tab w:val="right" w:pos="9000"/>
        </w:tabs>
        <w:kinsoku w:val="0"/>
        <w:overflowPunct w:val="0"/>
        <w:autoSpaceDE/>
        <w:autoSpaceDN/>
        <w:adjustRightInd/>
        <w:spacing w:before="243" w:line="273" w:lineRule="exact"/>
        <w:ind w:left="720"/>
        <w:textAlignment w:val="baseline"/>
        <w:rPr>
          <w:sz w:val="24"/>
          <w:szCs w:val="24"/>
          <w:lang w:eastAsia="en-US"/>
        </w:rPr>
      </w:pPr>
      <w:r>
        <w:rPr>
          <w:sz w:val="24"/>
          <w:szCs w:val="24"/>
          <w:lang w:eastAsia="en-US"/>
        </w:rPr>
        <w:t>(b)</w:t>
      </w:r>
      <w:r>
        <w:rPr>
          <w:sz w:val="24"/>
          <w:szCs w:val="24"/>
          <w:lang w:eastAsia="en-US"/>
        </w:rPr>
        <w:tab/>
        <w:t>Each other Finance Party shall supply the Agent with any information that the</w:t>
      </w:r>
    </w:p>
    <w:p w:rsidR="003331F0" w:rsidRDefault="003331F0">
      <w:pPr>
        <w:kinsoku w:val="0"/>
        <w:overflowPunct w:val="0"/>
        <w:autoSpaceDE/>
        <w:autoSpaceDN/>
        <w:adjustRightInd/>
        <w:spacing w:line="276" w:lineRule="exact"/>
        <w:ind w:left="1440"/>
        <w:jc w:val="both"/>
        <w:textAlignment w:val="baseline"/>
        <w:rPr>
          <w:sz w:val="24"/>
          <w:szCs w:val="24"/>
          <w:lang w:eastAsia="en-US"/>
        </w:rPr>
      </w:pPr>
      <w:r>
        <w:rPr>
          <w:sz w:val="24"/>
          <w:szCs w:val="24"/>
          <w:lang w:eastAsia="en-US"/>
        </w:rPr>
        <w:t>Agent may reasonably specify as being necessary to enable the Agent to perform its function as Agent.</w:t>
      </w:r>
    </w:p>
    <w:p w:rsidR="003331F0" w:rsidRDefault="003331F0">
      <w:pPr>
        <w:tabs>
          <w:tab w:val="right" w:pos="9000"/>
        </w:tabs>
        <w:kinsoku w:val="0"/>
        <w:overflowPunct w:val="0"/>
        <w:autoSpaceDE/>
        <w:autoSpaceDN/>
        <w:adjustRightInd/>
        <w:spacing w:before="241" w:line="274" w:lineRule="exact"/>
        <w:ind w:left="720"/>
        <w:textAlignment w:val="baseline"/>
        <w:rPr>
          <w:sz w:val="24"/>
          <w:szCs w:val="24"/>
          <w:lang w:eastAsia="en-US"/>
        </w:rPr>
      </w:pPr>
      <w:r>
        <w:rPr>
          <w:sz w:val="24"/>
          <w:szCs w:val="24"/>
          <w:lang w:eastAsia="en-US"/>
        </w:rPr>
        <w:t>(c)</w:t>
      </w:r>
      <w:r>
        <w:rPr>
          <w:sz w:val="24"/>
          <w:szCs w:val="24"/>
          <w:lang w:eastAsia="en-US"/>
        </w:rPr>
        <w:tab/>
        <w:t>Any Lender may by notice to the Agent appoint a person to receive on its</w:t>
      </w:r>
    </w:p>
    <w:p w:rsidR="003331F0" w:rsidRDefault="003331F0">
      <w:pPr>
        <w:kinsoku w:val="0"/>
        <w:overflowPunct w:val="0"/>
        <w:autoSpaceDE/>
        <w:autoSpaceDN/>
        <w:adjustRightInd/>
        <w:spacing w:before="2" w:after="716" w:line="276" w:lineRule="exact"/>
        <w:ind w:left="1440"/>
        <w:jc w:val="both"/>
        <w:textAlignment w:val="baseline"/>
        <w:rPr>
          <w:spacing w:val="1"/>
          <w:sz w:val="24"/>
          <w:szCs w:val="24"/>
          <w:lang w:eastAsia="en-US"/>
        </w:rPr>
      </w:pPr>
      <w:r>
        <w:rPr>
          <w:spacing w:val="1"/>
          <w:sz w:val="24"/>
          <w:szCs w:val="24"/>
          <w:lang w:eastAsia="en-US"/>
        </w:rPr>
        <w:t xml:space="preserve">behalf all notices, communications, information and documents to be made or despatched to that Lender under the Finance Documents. Such notice shall contain the address, fax number and (where communication by electronic mail or other electronic means is permitted under Clause 35.5 </w:t>
      </w:r>
      <w:r>
        <w:rPr>
          <w:i/>
          <w:iCs/>
          <w:spacing w:val="1"/>
          <w:sz w:val="24"/>
          <w:szCs w:val="24"/>
          <w:lang w:eastAsia="en-US"/>
        </w:rPr>
        <w:t xml:space="preserve">(Electronic communication)) </w:t>
      </w:r>
      <w:r>
        <w:rPr>
          <w:spacing w:val="1"/>
          <w:sz w:val="24"/>
          <w:szCs w:val="24"/>
          <w:lang w:eastAsia="en-US"/>
        </w:rPr>
        <w:t>electronic mail address and/or any other information required to enable the sending and receipt of information by that means (and, in each case, the department or officer, if any, for whose attention</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- 161 -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8" w:line="276" w:lineRule="exact"/>
        <w:ind w:left="1368"/>
        <w:jc w:val="both"/>
        <w:textAlignment w:val="baseline"/>
        <w:rPr>
          <w:spacing w:val="3"/>
          <w:sz w:val="24"/>
          <w:szCs w:val="24"/>
          <w:lang w:eastAsia="en-US"/>
        </w:rPr>
      </w:pPr>
      <w:r>
        <w:rPr>
          <w:spacing w:val="3"/>
          <w:sz w:val="24"/>
          <w:szCs w:val="24"/>
          <w:lang w:eastAsia="en-US"/>
        </w:rPr>
        <w:lastRenderedPageBreak/>
        <w:t xml:space="preserve">communication is to be made) and be treated as a notification of a substitute address, fax number, electronic mail address, department and officer by that Lender for the purposes of Clause 35.2 </w:t>
      </w:r>
      <w:r>
        <w:rPr>
          <w:i/>
          <w:iCs/>
          <w:spacing w:val="3"/>
          <w:sz w:val="24"/>
          <w:szCs w:val="24"/>
          <w:lang w:eastAsia="en-US"/>
        </w:rPr>
        <w:t xml:space="preserve">(Addresses) </w:t>
      </w:r>
      <w:r>
        <w:rPr>
          <w:spacing w:val="3"/>
          <w:sz w:val="24"/>
          <w:szCs w:val="24"/>
          <w:lang w:eastAsia="en-US"/>
        </w:rPr>
        <w:t xml:space="preserve">and paragraph (a)(ii) of Clause 35.5 </w:t>
      </w:r>
      <w:r>
        <w:rPr>
          <w:i/>
          <w:iCs/>
          <w:spacing w:val="3"/>
          <w:sz w:val="24"/>
          <w:szCs w:val="24"/>
          <w:lang w:eastAsia="en-US"/>
        </w:rPr>
        <w:t xml:space="preserve">(Electronic communication) </w:t>
      </w:r>
      <w:r>
        <w:rPr>
          <w:spacing w:val="3"/>
          <w:sz w:val="24"/>
          <w:szCs w:val="24"/>
          <w:lang w:eastAsia="en-US"/>
        </w:rPr>
        <w:t>and the Agent shall be entitled to treat such person as the person entitled to receive all such notices, communications, information and documents as though that person were that Lender.</w:t>
      </w:r>
    </w:p>
    <w:p w:rsidR="003331F0" w:rsidRDefault="003331F0">
      <w:pPr>
        <w:kinsoku w:val="0"/>
        <w:overflowPunct w:val="0"/>
        <w:autoSpaceDE/>
        <w:autoSpaceDN/>
        <w:adjustRightInd/>
        <w:spacing w:before="246" w:line="276" w:lineRule="exact"/>
        <w:textAlignment w:val="baseline"/>
        <w:rPr>
          <w:b/>
          <w:bCs/>
          <w:spacing w:val="3"/>
          <w:sz w:val="24"/>
          <w:szCs w:val="24"/>
          <w:lang w:eastAsia="en-US"/>
        </w:rPr>
      </w:pPr>
      <w:r>
        <w:rPr>
          <w:spacing w:val="3"/>
          <w:sz w:val="24"/>
          <w:szCs w:val="24"/>
          <w:lang w:eastAsia="en-US"/>
        </w:rPr>
        <w:t xml:space="preserve">28.16 </w:t>
      </w:r>
      <w:r>
        <w:rPr>
          <w:b/>
          <w:bCs/>
          <w:spacing w:val="3"/>
          <w:sz w:val="24"/>
          <w:szCs w:val="24"/>
          <w:lang w:eastAsia="en-US"/>
        </w:rPr>
        <w:t>Reliance and engagement letters</w:t>
      </w:r>
    </w:p>
    <w:p w:rsidR="003331F0" w:rsidRDefault="003331F0">
      <w:pPr>
        <w:kinsoku w:val="0"/>
        <w:overflowPunct w:val="0"/>
        <w:autoSpaceDE/>
        <w:autoSpaceDN/>
        <w:adjustRightInd/>
        <w:spacing w:before="233" w:line="276" w:lineRule="exact"/>
        <w:ind w:left="720"/>
        <w:jc w:val="both"/>
        <w:textAlignment w:val="baseline"/>
        <w:rPr>
          <w:sz w:val="24"/>
          <w:szCs w:val="24"/>
          <w:lang w:eastAsia="en-US"/>
        </w:rPr>
      </w:pPr>
      <w:r>
        <w:rPr>
          <w:sz w:val="24"/>
          <w:szCs w:val="24"/>
          <w:lang w:eastAsia="en-US"/>
        </w:rPr>
        <w:t>Each Finance Party confirms that each of the Arranger and the Agent has authority to accept on its behalf and ratifies the acceptance on its behalf of any letters or reports already accepted by the Arranger or Agent, the terms of any reliance letter or engagement letters relating to the Reports or any other reports or letters provided in connection with the Finance Documents or the transactions contemplated in the Finance Documents and to bind it in respect of those Reports, reports or letters and to sign such letters on its behalf and further confirms that it accepts the terms and qualifications set out in such letters.</w:t>
      </w:r>
    </w:p>
    <w:p w:rsidR="003331F0" w:rsidRDefault="003331F0">
      <w:pPr>
        <w:kinsoku w:val="0"/>
        <w:overflowPunct w:val="0"/>
        <w:autoSpaceDE/>
        <w:autoSpaceDN/>
        <w:adjustRightInd/>
        <w:spacing w:before="244" w:line="276" w:lineRule="exact"/>
        <w:textAlignment w:val="baseline"/>
        <w:rPr>
          <w:b/>
          <w:bCs/>
          <w:spacing w:val="2"/>
          <w:sz w:val="24"/>
          <w:szCs w:val="24"/>
          <w:lang w:eastAsia="en-US"/>
        </w:rPr>
      </w:pPr>
      <w:r>
        <w:rPr>
          <w:spacing w:val="2"/>
          <w:sz w:val="24"/>
          <w:szCs w:val="24"/>
          <w:lang w:eastAsia="en-US"/>
        </w:rPr>
        <w:t xml:space="preserve">28.17 </w:t>
      </w:r>
      <w:r>
        <w:rPr>
          <w:b/>
          <w:bCs/>
          <w:spacing w:val="2"/>
          <w:sz w:val="24"/>
          <w:szCs w:val="24"/>
          <w:lang w:eastAsia="en-US"/>
        </w:rPr>
        <w:t>Credit appraisal by the Finance Parties</w:t>
      </w:r>
    </w:p>
    <w:p w:rsidR="003331F0" w:rsidRDefault="003331F0">
      <w:pPr>
        <w:kinsoku w:val="0"/>
        <w:overflowPunct w:val="0"/>
        <w:autoSpaceDE/>
        <w:autoSpaceDN/>
        <w:adjustRightInd/>
        <w:spacing w:before="194" w:line="275" w:lineRule="exact"/>
        <w:ind w:left="720"/>
        <w:jc w:val="both"/>
        <w:textAlignment w:val="baseline"/>
        <w:rPr>
          <w:sz w:val="24"/>
          <w:szCs w:val="24"/>
          <w:lang w:eastAsia="en-US"/>
        </w:rPr>
      </w:pPr>
      <w:r>
        <w:rPr>
          <w:sz w:val="24"/>
          <w:szCs w:val="24"/>
          <w:lang w:eastAsia="en-US"/>
        </w:rPr>
        <w:t>Without affecting the responsibility of any Obligor for information supplied by it or on its behalf in connection with any Transaction Document, each Finance Party confirms to the Agent and the Arranger that it has been, and will continue to be, solely responsible for making its own independent appraisal and investigation of all risks arising under or in connection with any Transaction Document including but not limited to:</w:t>
      </w:r>
    </w:p>
    <w:p w:rsidR="003331F0" w:rsidRDefault="003331F0">
      <w:pPr>
        <w:numPr>
          <w:ilvl w:val="0"/>
          <w:numId w:val="579"/>
        </w:numPr>
        <w:tabs>
          <w:tab w:val="right" w:pos="9000"/>
        </w:tabs>
        <w:kinsoku w:val="0"/>
        <w:overflowPunct w:val="0"/>
        <w:autoSpaceDE/>
        <w:autoSpaceDN/>
        <w:adjustRightInd/>
        <w:spacing w:before="284" w:after="228" w:line="276" w:lineRule="exact"/>
        <w:textAlignment w:val="baseline"/>
        <w:rPr>
          <w:sz w:val="24"/>
          <w:szCs w:val="24"/>
          <w:lang w:eastAsia="en-US"/>
        </w:rPr>
      </w:pPr>
      <w:r>
        <w:rPr>
          <w:sz w:val="24"/>
          <w:szCs w:val="24"/>
          <w:lang w:eastAsia="en-US"/>
        </w:rPr>
        <w:t>the financial condition, creditworthiness, condition, affairs, status and nature</w:t>
      </w:r>
      <w:r>
        <w:rPr>
          <w:sz w:val="24"/>
          <w:szCs w:val="24"/>
          <w:lang w:eastAsia="en-US"/>
        </w:rPr>
        <w:br/>
        <w:t>of each Transaction Obligor or the Group;</w:t>
      </w:r>
    </w:p>
    <w:tbl>
      <w:tblPr>
        <w:tblW w:w="0" w:type="auto"/>
        <w:tblLayout w:type="fixed"/>
        <w:tblCellMar>
          <w:left w:w="0" w:type="dxa"/>
          <w:right w:w="0" w:type="dxa"/>
        </w:tblCellMar>
        <w:tblLook w:val="0000" w:firstRow="0" w:lastRow="0" w:firstColumn="0" w:lastColumn="0" w:noHBand="0" w:noVBand="0"/>
      </w:tblPr>
      <w:tblGrid>
        <w:gridCol w:w="1217"/>
        <w:gridCol w:w="7843"/>
      </w:tblGrid>
      <w:tr w:rsidR="003331F0">
        <w:tblPrEx>
          <w:tblCellMar>
            <w:top w:w="0" w:type="dxa"/>
            <w:left w:w="0" w:type="dxa"/>
            <w:bottom w:w="0" w:type="dxa"/>
            <w:right w:w="0" w:type="dxa"/>
          </w:tblCellMar>
        </w:tblPrEx>
        <w:trPr>
          <w:trHeight w:hRule="exact" w:val="1402"/>
        </w:trPr>
        <w:tc>
          <w:tcPr>
            <w:tcW w:w="1217" w:type="dxa"/>
            <w:tcBorders>
              <w:top w:val="nil"/>
              <w:left w:val="nil"/>
              <w:bottom w:val="nil"/>
              <w:right w:val="nil"/>
            </w:tcBorders>
          </w:tcPr>
          <w:p w:rsidR="003331F0" w:rsidRDefault="003331F0">
            <w:pPr>
              <w:numPr>
                <w:ilvl w:val="0"/>
                <w:numId w:val="580"/>
              </w:numPr>
              <w:kinsoku w:val="0"/>
              <w:overflowPunct w:val="0"/>
              <w:autoSpaceDE/>
              <w:autoSpaceDN/>
              <w:adjustRightInd/>
              <w:spacing w:before="45" w:after="1070" w:line="283" w:lineRule="exact"/>
              <w:ind w:right="126"/>
              <w:jc w:val="right"/>
              <w:textAlignment w:val="baseline"/>
              <w:rPr>
                <w:spacing w:val="271"/>
                <w:sz w:val="24"/>
                <w:szCs w:val="24"/>
                <w:lang w:eastAsia="en-US"/>
              </w:rPr>
            </w:pPr>
          </w:p>
        </w:tc>
        <w:tc>
          <w:tcPr>
            <w:tcW w:w="7843" w:type="dxa"/>
            <w:tcBorders>
              <w:top w:val="nil"/>
              <w:left w:val="nil"/>
              <w:bottom w:val="nil"/>
              <w:right w:val="nil"/>
            </w:tcBorders>
          </w:tcPr>
          <w:p w:rsidR="003331F0" w:rsidRDefault="003331F0">
            <w:pPr>
              <w:kinsoku w:val="0"/>
              <w:overflowPunct w:val="0"/>
              <w:autoSpaceDE/>
              <w:autoSpaceDN/>
              <w:adjustRightInd/>
              <w:spacing w:after="21" w:line="275" w:lineRule="exact"/>
              <w:ind w:left="216"/>
              <w:jc w:val="both"/>
              <w:textAlignment w:val="baseline"/>
              <w:rPr>
                <w:sz w:val="24"/>
                <w:szCs w:val="24"/>
                <w:lang w:eastAsia="en-US"/>
              </w:rPr>
            </w:pPr>
            <w:r>
              <w:rPr>
                <w:sz w:val="24"/>
                <w:szCs w:val="24"/>
                <w:lang w:eastAsia="en-US"/>
              </w:rPr>
              <w:t>the legality, validity, effectiveness, adequacy or enforceability of any Transaction Document, the Security Property and any other agreement, arrangement or document entered into, made or executed in anticipation of, under or in connection with any Transaction Document or the Security Property;</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579"/>
        </w:numPr>
        <w:tabs>
          <w:tab w:val="right" w:pos="9000"/>
        </w:tabs>
        <w:kinsoku w:val="0"/>
        <w:overflowPunct w:val="0"/>
        <w:autoSpaceDE/>
        <w:autoSpaceDN/>
        <w:adjustRightInd/>
        <w:spacing w:line="276" w:lineRule="exact"/>
        <w:jc w:val="both"/>
        <w:textAlignment w:val="baseline"/>
        <w:rPr>
          <w:sz w:val="24"/>
          <w:szCs w:val="24"/>
        </w:rPr>
      </w:pPr>
      <w:r>
        <w:rPr>
          <w:sz w:val="24"/>
          <w:szCs w:val="24"/>
        </w:rPr>
        <w:t>whether that Finance Party has recourse, and the nature and extent of that</w:t>
      </w:r>
      <w:r>
        <w:rPr>
          <w:sz w:val="24"/>
          <w:szCs w:val="24"/>
        </w:rPr>
        <w:br/>
        <w:t>recourse, against any Party or any of its respective assets under or in connection with any Transaction Document, the Security Property, the transactions contemplated by the Transaction Documents or any other agreement, arrangement or document entered into, made or executed in anticipation of, under or in connection with any Transaction Document or the Security Property;</w:t>
      </w:r>
    </w:p>
    <w:p w:rsidR="003331F0" w:rsidRDefault="003331F0">
      <w:pPr>
        <w:numPr>
          <w:ilvl w:val="0"/>
          <w:numId w:val="579"/>
        </w:numPr>
        <w:tabs>
          <w:tab w:val="right" w:pos="9000"/>
        </w:tabs>
        <w:kinsoku w:val="0"/>
        <w:overflowPunct w:val="0"/>
        <w:autoSpaceDE/>
        <w:autoSpaceDN/>
        <w:adjustRightInd/>
        <w:spacing w:before="241" w:after="837" w:line="276" w:lineRule="exact"/>
        <w:jc w:val="both"/>
        <w:textAlignment w:val="baseline"/>
        <w:rPr>
          <w:sz w:val="24"/>
          <w:szCs w:val="24"/>
        </w:rPr>
      </w:pPr>
      <w:r>
        <w:rPr>
          <w:sz w:val="24"/>
          <w:szCs w:val="24"/>
        </w:rPr>
        <w:t>the adequacy, accuracy or completeness of any information provided by the</w:t>
      </w:r>
      <w:r>
        <w:rPr>
          <w:sz w:val="24"/>
          <w:szCs w:val="24"/>
        </w:rPr>
        <w:br/>
        <w:t>Agent, any Party or by any other person under or in connection with any Transaction Document, the transactions contemplated by any Transaction Document or any other agreement, arrangement or document entered into, made or executed in anticipation of, under or in connection with any Transaction Document;</w:t>
      </w:r>
    </w:p>
    <w:p w:rsidR="003331F0" w:rsidRDefault="003331F0">
      <w:pPr>
        <w:tabs>
          <w:tab w:val="left" w:pos="4176"/>
          <w:tab w:val="right" w:pos="9072"/>
        </w:tabs>
        <w:kinsoku w:val="0"/>
        <w:overflowPunct w:val="0"/>
        <w:autoSpaceDE/>
        <w:autoSpaceDN/>
        <w:adjustRightInd/>
        <w:spacing w:after="47" w:line="243" w:lineRule="exact"/>
        <w:textAlignment w:val="baseline"/>
        <w:rPr>
          <w:sz w:val="16"/>
          <w:szCs w:val="16"/>
        </w:rPr>
      </w:pPr>
      <w:r>
        <w:rPr>
          <w:sz w:val="16"/>
          <w:szCs w:val="16"/>
        </w:rPr>
        <w:lastRenderedPageBreak/>
        <w:t>80184-5-446-v17.0</w:t>
      </w:r>
      <w:r>
        <w:rPr>
          <w:sz w:val="16"/>
          <w:szCs w:val="16"/>
        </w:rPr>
        <w:tab/>
      </w:r>
      <w:r>
        <w:rPr>
          <w:sz w:val="24"/>
          <w:szCs w:val="24"/>
        </w:rPr>
        <w:t>- 162 -</w:t>
      </w:r>
      <w:r>
        <w:rPr>
          <w:sz w:val="24"/>
          <w:szCs w:val="24"/>
        </w:rPr>
        <w:tab/>
      </w:r>
      <w:r>
        <w:rPr>
          <w:sz w:val="16"/>
          <w:szCs w:val="16"/>
        </w:rPr>
        <w:t>70-40580707</w:t>
      </w:r>
    </w:p>
    <w:p w:rsidR="003331F0" w:rsidRDefault="003331F0">
      <w:pPr>
        <w:pageBreakBefore/>
        <w:tabs>
          <w:tab w:val="right" w:pos="9072"/>
        </w:tabs>
        <w:kinsoku w:val="0"/>
        <w:overflowPunct w:val="0"/>
        <w:autoSpaceDE/>
        <w:autoSpaceDN/>
        <w:adjustRightInd/>
        <w:spacing w:before="12" w:line="272" w:lineRule="exact"/>
        <w:ind w:left="720"/>
        <w:jc w:val="both"/>
        <w:textAlignment w:val="baseline"/>
        <w:rPr>
          <w:sz w:val="24"/>
          <w:szCs w:val="24"/>
        </w:rPr>
      </w:pPr>
      <w:r>
        <w:rPr>
          <w:sz w:val="24"/>
          <w:szCs w:val="24"/>
        </w:rPr>
        <w:lastRenderedPageBreak/>
        <w:t>(e)</w:t>
      </w:r>
      <w:r>
        <w:rPr>
          <w:sz w:val="24"/>
          <w:szCs w:val="24"/>
        </w:rPr>
        <w:tab/>
        <w:t>the right or title of any person in or to, or the value or sufficiency of any part</w:t>
      </w:r>
    </w:p>
    <w:p w:rsidR="003331F0" w:rsidRDefault="003331F0">
      <w:pPr>
        <w:kinsoku w:val="0"/>
        <w:overflowPunct w:val="0"/>
        <w:autoSpaceDE/>
        <w:autoSpaceDN/>
        <w:adjustRightInd/>
        <w:spacing w:line="277" w:lineRule="exact"/>
        <w:ind w:left="1440"/>
        <w:textAlignment w:val="baseline"/>
        <w:rPr>
          <w:sz w:val="24"/>
          <w:szCs w:val="24"/>
        </w:rPr>
      </w:pPr>
      <w:r>
        <w:rPr>
          <w:sz w:val="24"/>
          <w:szCs w:val="24"/>
        </w:rPr>
        <w:t>of the Security Assets, the priority of any of the Transaction Security or the existence of any Security affecting the Security Property;</w:t>
      </w:r>
    </w:p>
    <w:p w:rsidR="003331F0" w:rsidRDefault="003331F0">
      <w:pPr>
        <w:kinsoku w:val="0"/>
        <w:overflowPunct w:val="0"/>
        <w:autoSpaceDE/>
        <w:autoSpaceDN/>
        <w:adjustRightInd/>
        <w:spacing w:before="244" w:line="274" w:lineRule="exact"/>
        <w:textAlignment w:val="baseline"/>
        <w:rPr>
          <w:spacing w:val="9"/>
          <w:sz w:val="24"/>
          <w:szCs w:val="24"/>
        </w:rPr>
      </w:pPr>
      <w:r>
        <w:rPr>
          <w:spacing w:val="9"/>
          <w:sz w:val="24"/>
          <w:szCs w:val="24"/>
        </w:rPr>
        <w:t>28.18 Reference Banks</w:t>
      </w:r>
    </w:p>
    <w:p w:rsidR="003331F0" w:rsidRDefault="003331F0">
      <w:pPr>
        <w:kinsoku w:val="0"/>
        <w:overflowPunct w:val="0"/>
        <w:autoSpaceDE/>
        <w:autoSpaceDN/>
        <w:adjustRightInd/>
        <w:spacing w:before="241" w:line="273" w:lineRule="exact"/>
        <w:ind w:left="720"/>
        <w:jc w:val="both"/>
        <w:textAlignment w:val="baseline"/>
        <w:rPr>
          <w:sz w:val="24"/>
          <w:szCs w:val="24"/>
        </w:rPr>
      </w:pPr>
      <w:r>
        <w:rPr>
          <w:sz w:val="24"/>
          <w:szCs w:val="24"/>
        </w:rPr>
        <w:t>The Agent shall (if so instructed by the Majority Lenders and in consultation with the Obligors' Agent) replace a Reference Bank with another bank or financial institution.</w:t>
      </w:r>
    </w:p>
    <w:p w:rsidR="003331F0" w:rsidRDefault="003331F0">
      <w:pPr>
        <w:kinsoku w:val="0"/>
        <w:overflowPunct w:val="0"/>
        <w:autoSpaceDE/>
        <w:autoSpaceDN/>
        <w:adjustRightInd/>
        <w:spacing w:before="245" w:line="275" w:lineRule="exact"/>
        <w:textAlignment w:val="baseline"/>
        <w:rPr>
          <w:b/>
          <w:bCs/>
          <w:spacing w:val="4"/>
          <w:sz w:val="24"/>
          <w:szCs w:val="24"/>
        </w:rPr>
      </w:pPr>
      <w:r>
        <w:rPr>
          <w:spacing w:val="4"/>
          <w:sz w:val="24"/>
          <w:szCs w:val="24"/>
        </w:rPr>
        <w:t xml:space="preserve">28.19 </w:t>
      </w:r>
      <w:r>
        <w:rPr>
          <w:b/>
          <w:bCs/>
          <w:spacing w:val="4"/>
          <w:sz w:val="24"/>
          <w:szCs w:val="24"/>
        </w:rPr>
        <w:t>Agent's management time</w:t>
      </w:r>
    </w:p>
    <w:p w:rsidR="003331F0" w:rsidRDefault="003331F0">
      <w:pPr>
        <w:kinsoku w:val="0"/>
        <w:overflowPunct w:val="0"/>
        <w:autoSpaceDE/>
        <w:autoSpaceDN/>
        <w:adjustRightInd/>
        <w:spacing w:before="246" w:line="275" w:lineRule="exact"/>
        <w:ind w:left="720"/>
        <w:jc w:val="both"/>
        <w:textAlignment w:val="baseline"/>
        <w:rPr>
          <w:i/>
          <w:iCs/>
          <w:sz w:val="24"/>
          <w:szCs w:val="24"/>
        </w:rPr>
      </w:pPr>
      <w:r>
        <w:rPr>
          <w:sz w:val="24"/>
          <w:szCs w:val="24"/>
        </w:rPr>
        <w:t xml:space="preserve">Any amount payable to the Agent under Clause 14.3 </w:t>
      </w:r>
      <w:r>
        <w:rPr>
          <w:i/>
          <w:iCs/>
          <w:sz w:val="24"/>
          <w:szCs w:val="24"/>
        </w:rPr>
        <w:t xml:space="preserve">(Obligors' Indemnity to the Agent), </w:t>
      </w:r>
      <w:r>
        <w:rPr>
          <w:sz w:val="24"/>
          <w:szCs w:val="24"/>
        </w:rPr>
        <w:t xml:space="preserve">Clause 16 </w:t>
      </w:r>
      <w:r>
        <w:rPr>
          <w:i/>
          <w:iCs/>
          <w:sz w:val="24"/>
          <w:szCs w:val="24"/>
        </w:rPr>
        <w:t xml:space="preserve">(Costs and expenses) </w:t>
      </w:r>
      <w:r>
        <w:rPr>
          <w:sz w:val="24"/>
          <w:szCs w:val="24"/>
        </w:rPr>
        <w:t xml:space="preserve">and Clause 28.11 </w:t>
      </w:r>
      <w:r>
        <w:rPr>
          <w:i/>
          <w:iCs/>
          <w:sz w:val="24"/>
          <w:szCs w:val="24"/>
        </w:rPr>
        <w:t xml:space="preserve">(Lenders' indemnity to the Agent) </w:t>
      </w:r>
      <w:r>
        <w:rPr>
          <w:sz w:val="24"/>
          <w:szCs w:val="24"/>
        </w:rPr>
        <w:t>shall include the cost of utilising the Agent's m</w:t>
      </w:r>
      <w:r>
        <w:rPr>
          <w:sz w:val="24"/>
          <w:szCs w:val="24"/>
          <w:lang w:val="es-ES" w:eastAsia="es-ES"/>
        </w:rPr>
        <w:t>an</w:t>
      </w:r>
      <w:r>
        <w:rPr>
          <w:sz w:val="24"/>
          <w:szCs w:val="24"/>
        </w:rPr>
        <w:t xml:space="preserve">agement time or other resources and will be calculated on the basis of such reasonable daily or hourly rates as the Agent may notify to the Obligors' Agent and the Lenders, and is in addition to any fee paid or payable to the Agent under Clause 11 </w:t>
      </w:r>
      <w:r>
        <w:rPr>
          <w:i/>
          <w:iCs/>
          <w:sz w:val="24"/>
          <w:szCs w:val="24"/>
        </w:rPr>
        <w:t>(Fees).</w:t>
      </w:r>
    </w:p>
    <w:p w:rsidR="003331F0" w:rsidRDefault="003331F0">
      <w:pPr>
        <w:kinsoku w:val="0"/>
        <w:overflowPunct w:val="0"/>
        <w:autoSpaceDE/>
        <w:autoSpaceDN/>
        <w:adjustRightInd/>
        <w:spacing w:before="244" w:line="275" w:lineRule="exact"/>
        <w:textAlignment w:val="baseline"/>
        <w:rPr>
          <w:b/>
          <w:bCs/>
          <w:spacing w:val="2"/>
          <w:sz w:val="24"/>
          <w:szCs w:val="24"/>
        </w:rPr>
      </w:pPr>
      <w:r>
        <w:rPr>
          <w:spacing w:val="2"/>
          <w:sz w:val="24"/>
          <w:szCs w:val="24"/>
        </w:rPr>
        <w:t xml:space="preserve">28.20 </w:t>
      </w:r>
      <w:r>
        <w:rPr>
          <w:b/>
          <w:bCs/>
          <w:spacing w:val="2"/>
          <w:sz w:val="24"/>
          <w:szCs w:val="24"/>
        </w:rPr>
        <w:t>Deduction from amounts payable by the Agent</w:t>
      </w:r>
    </w:p>
    <w:p w:rsidR="003331F0" w:rsidRDefault="003331F0">
      <w:pPr>
        <w:kinsoku w:val="0"/>
        <w:overflowPunct w:val="0"/>
        <w:autoSpaceDE/>
        <w:autoSpaceDN/>
        <w:adjustRightInd/>
        <w:spacing w:before="240" w:line="274" w:lineRule="exact"/>
        <w:ind w:left="720"/>
        <w:jc w:val="both"/>
        <w:textAlignment w:val="baseline"/>
        <w:rPr>
          <w:sz w:val="24"/>
          <w:szCs w:val="24"/>
        </w:rPr>
      </w:pPr>
      <w:r>
        <w:rPr>
          <w:sz w:val="24"/>
          <w:szCs w:val="24"/>
        </w:rPr>
        <w:t>If any Party owes an amount to the Agent under the Finance Documents the Agent may, after giving notice to that Party, deduct an amount not exceeding that amount from any payment to that Party which the Agent would otherwise be obliged to make under the Finance Documents and apply the amount deducted in or towards satisfaction of the amount owed. For the purposes of the Finance Documents that Party shall be regarded as having received any amount so deducted.</w:t>
      </w:r>
    </w:p>
    <w:p w:rsidR="003331F0" w:rsidRDefault="003331F0">
      <w:pPr>
        <w:kinsoku w:val="0"/>
        <w:overflowPunct w:val="0"/>
        <w:autoSpaceDE/>
        <w:autoSpaceDN/>
        <w:adjustRightInd/>
        <w:spacing w:line="519" w:lineRule="exact"/>
        <w:ind w:right="5616"/>
        <w:textAlignment w:val="baseline"/>
        <w:rPr>
          <w:b/>
          <w:bCs/>
          <w:sz w:val="24"/>
          <w:szCs w:val="24"/>
        </w:rPr>
      </w:pPr>
      <w:r>
        <w:rPr>
          <w:sz w:val="24"/>
          <w:szCs w:val="24"/>
        </w:rPr>
        <w:t xml:space="preserve">29. </w:t>
      </w:r>
      <w:r>
        <w:rPr>
          <w:b/>
          <w:bCs/>
          <w:sz w:val="24"/>
          <w:szCs w:val="24"/>
        </w:rPr>
        <w:t xml:space="preserve">THE SECURITY AGENT </w:t>
      </w:r>
      <w:r>
        <w:rPr>
          <w:sz w:val="24"/>
          <w:szCs w:val="24"/>
        </w:rPr>
        <w:t xml:space="preserve">29.1 </w:t>
      </w:r>
      <w:r>
        <w:rPr>
          <w:b/>
          <w:bCs/>
          <w:sz w:val="24"/>
          <w:szCs w:val="24"/>
        </w:rPr>
        <w:t>Security Agent as trustee</w:t>
      </w:r>
    </w:p>
    <w:p w:rsidR="003331F0" w:rsidRDefault="003331F0">
      <w:pPr>
        <w:numPr>
          <w:ilvl w:val="0"/>
          <w:numId w:val="581"/>
        </w:numPr>
        <w:tabs>
          <w:tab w:val="right" w:pos="9072"/>
        </w:tabs>
        <w:kinsoku w:val="0"/>
        <w:overflowPunct w:val="0"/>
        <w:autoSpaceDE/>
        <w:autoSpaceDN/>
        <w:adjustRightInd/>
        <w:spacing w:before="239" w:after="232" w:line="275" w:lineRule="exact"/>
        <w:jc w:val="both"/>
        <w:textAlignment w:val="baseline"/>
        <w:rPr>
          <w:sz w:val="24"/>
          <w:szCs w:val="24"/>
        </w:rPr>
      </w:pPr>
      <w:r>
        <w:rPr>
          <w:sz w:val="24"/>
          <w:szCs w:val="24"/>
        </w:rPr>
        <w:t>Save in respect of any Security Documents expressed to be governed by</w:t>
      </w:r>
      <w:r>
        <w:rPr>
          <w:sz w:val="24"/>
          <w:szCs w:val="24"/>
        </w:rPr>
        <w:br/>
        <w:t>Spanish law, the Security Agent declares that it holds the Security Property on trust for the Secured Parties on the terms contained in this Agreement.</w:t>
      </w:r>
    </w:p>
    <w:tbl>
      <w:tblPr>
        <w:tblW w:w="0" w:type="auto"/>
        <w:tblLayout w:type="fixed"/>
        <w:tblCellMar>
          <w:left w:w="0" w:type="dxa"/>
          <w:right w:w="0" w:type="dxa"/>
        </w:tblCellMar>
        <w:tblLook w:val="0000" w:firstRow="0" w:lastRow="0" w:firstColumn="0" w:lastColumn="0" w:noHBand="0" w:noVBand="0"/>
      </w:tblPr>
      <w:tblGrid>
        <w:gridCol w:w="1229"/>
        <w:gridCol w:w="7831"/>
      </w:tblGrid>
      <w:tr w:rsidR="003331F0">
        <w:tblPrEx>
          <w:tblCellMar>
            <w:top w:w="0" w:type="dxa"/>
            <w:left w:w="0" w:type="dxa"/>
            <w:bottom w:w="0" w:type="dxa"/>
            <w:right w:w="0" w:type="dxa"/>
          </w:tblCellMar>
        </w:tblPrEx>
        <w:trPr>
          <w:trHeight w:hRule="exact" w:val="1402"/>
        </w:trPr>
        <w:tc>
          <w:tcPr>
            <w:tcW w:w="1229" w:type="dxa"/>
            <w:tcBorders>
              <w:top w:val="nil"/>
              <w:left w:val="nil"/>
              <w:bottom w:val="nil"/>
              <w:right w:val="nil"/>
            </w:tcBorders>
          </w:tcPr>
          <w:p w:rsidR="003331F0" w:rsidRDefault="003331F0">
            <w:pPr>
              <w:numPr>
                <w:ilvl w:val="0"/>
                <w:numId w:val="582"/>
              </w:numPr>
              <w:kinsoku w:val="0"/>
              <w:overflowPunct w:val="0"/>
              <w:autoSpaceDE/>
              <w:autoSpaceDN/>
              <w:adjustRightInd/>
              <w:spacing w:before="43" w:after="1075" w:line="283" w:lineRule="exact"/>
              <w:ind w:right="126"/>
              <w:jc w:val="right"/>
              <w:textAlignment w:val="baseline"/>
              <w:rPr>
                <w:spacing w:val="283"/>
                <w:sz w:val="24"/>
                <w:szCs w:val="24"/>
                <w:lang w:eastAsia="en-US"/>
              </w:rPr>
            </w:pPr>
          </w:p>
        </w:tc>
        <w:tc>
          <w:tcPr>
            <w:tcW w:w="7831" w:type="dxa"/>
            <w:tcBorders>
              <w:top w:val="nil"/>
              <w:left w:val="nil"/>
              <w:bottom w:val="nil"/>
              <w:right w:val="nil"/>
            </w:tcBorders>
          </w:tcPr>
          <w:p w:rsidR="003331F0" w:rsidRDefault="003331F0">
            <w:pPr>
              <w:kinsoku w:val="0"/>
              <w:overflowPunct w:val="0"/>
              <w:autoSpaceDE/>
              <w:autoSpaceDN/>
              <w:adjustRightInd/>
              <w:spacing w:after="25" w:line="275" w:lineRule="exact"/>
              <w:ind w:left="216"/>
              <w:jc w:val="both"/>
              <w:textAlignment w:val="baseline"/>
              <w:rPr>
                <w:sz w:val="24"/>
                <w:szCs w:val="24"/>
                <w:lang w:eastAsia="en-US"/>
              </w:rPr>
            </w:pPr>
            <w:r>
              <w:rPr>
                <w:sz w:val="24"/>
                <w:szCs w:val="24"/>
                <w:lang w:eastAsia="en-US"/>
              </w:rPr>
              <w:t>Each of the Secured Parties authorises the Security Agent to perform the duties, obligations and responsibilities and to exercise the rights, powers, authorities and discretions specifically given to the Security Agent under or in connection with the Finance Documents together with any other incidental rights, powers, authorities and discretions.</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581"/>
        </w:numPr>
        <w:tabs>
          <w:tab w:val="right" w:pos="9072"/>
        </w:tabs>
        <w:kinsoku w:val="0"/>
        <w:overflowPunct w:val="0"/>
        <w:autoSpaceDE/>
        <w:autoSpaceDN/>
        <w:adjustRightInd/>
        <w:spacing w:line="275" w:lineRule="exact"/>
        <w:jc w:val="both"/>
        <w:textAlignment w:val="baseline"/>
        <w:rPr>
          <w:sz w:val="24"/>
          <w:szCs w:val="24"/>
        </w:rPr>
      </w:pPr>
      <w:r>
        <w:rPr>
          <w:sz w:val="24"/>
          <w:szCs w:val="24"/>
        </w:rPr>
        <w:t>If there is any conflict between the provisions of this Clause 29 and any</w:t>
      </w:r>
      <w:r>
        <w:rPr>
          <w:sz w:val="24"/>
          <w:szCs w:val="24"/>
        </w:rPr>
        <w:br/>
        <w:t>Security Document with regard to any matters affecting the Security Agent, this Clause 29 will prevail.</w:t>
      </w:r>
    </w:p>
    <w:p w:rsidR="003331F0" w:rsidRDefault="003331F0">
      <w:pPr>
        <w:kinsoku w:val="0"/>
        <w:overflowPunct w:val="0"/>
        <w:autoSpaceDE/>
        <w:autoSpaceDN/>
        <w:adjustRightInd/>
        <w:spacing w:before="244" w:line="275" w:lineRule="exact"/>
        <w:textAlignment w:val="baseline"/>
        <w:rPr>
          <w:b/>
          <w:bCs/>
          <w:spacing w:val="12"/>
          <w:sz w:val="24"/>
          <w:szCs w:val="24"/>
        </w:rPr>
      </w:pPr>
      <w:r>
        <w:rPr>
          <w:spacing w:val="12"/>
          <w:sz w:val="24"/>
          <w:szCs w:val="24"/>
        </w:rPr>
        <w:t xml:space="preserve">29.2 </w:t>
      </w:r>
      <w:r>
        <w:rPr>
          <w:b/>
          <w:bCs/>
          <w:spacing w:val="12"/>
          <w:sz w:val="24"/>
          <w:szCs w:val="24"/>
        </w:rPr>
        <w:t>Parallel debt</w:t>
      </w:r>
    </w:p>
    <w:p w:rsidR="003331F0" w:rsidRDefault="003331F0">
      <w:pPr>
        <w:tabs>
          <w:tab w:val="right" w:pos="9072"/>
        </w:tabs>
        <w:kinsoku w:val="0"/>
        <w:overflowPunct w:val="0"/>
        <w:autoSpaceDE/>
        <w:autoSpaceDN/>
        <w:adjustRightInd/>
        <w:spacing w:before="239" w:line="274" w:lineRule="exact"/>
        <w:ind w:left="720"/>
        <w:textAlignment w:val="baseline"/>
        <w:rPr>
          <w:sz w:val="24"/>
          <w:szCs w:val="24"/>
        </w:rPr>
      </w:pPr>
      <w:r>
        <w:rPr>
          <w:sz w:val="24"/>
          <w:szCs w:val="24"/>
        </w:rPr>
        <w:t>(a)</w:t>
      </w:r>
      <w:r>
        <w:rPr>
          <w:sz w:val="24"/>
          <w:szCs w:val="24"/>
        </w:rPr>
        <w:tab/>
        <w:t>Notwithstanding any other provision of this Agreement, each Obligor (other</w:t>
      </w:r>
    </w:p>
    <w:p w:rsidR="003331F0" w:rsidRDefault="003331F0">
      <w:pPr>
        <w:kinsoku w:val="0"/>
        <w:overflowPunct w:val="0"/>
        <w:autoSpaceDE/>
        <w:autoSpaceDN/>
        <w:adjustRightInd/>
        <w:spacing w:before="5" w:after="754" w:line="275" w:lineRule="exact"/>
        <w:ind w:left="1440"/>
        <w:jc w:val="both"/>
        <w:textAlignment w:val="baseline"/>
        <w:rPr>
          <w:sz w:val="24"/>
          <w:szCs w:val="24"/>
        </w:rPr>
      </w:pPr>
      <w:r>
        <w:rPr>
          <w:sz w:val="24"/>
          <w:szCs w:val="24"/>
        </w:rPr>
        <w:t>than the Propcos) hereby irrevocably and unconditionally undertakes to pay to the Security Agent, as creditor in its own right and not as representative of the other Secured Pa</w:t>
      </w:r>
      <w:r>
        <w:rPr>
          <w:sz w:val="24"/>
          <w:szCs w:val="24"/>
          <w:lang w:val="es-ES" w:eastAsia="es-ES"/>
        </w:rPr>
        <w:t>rt</w:t>
      </w:r>
      <w:r>
        <w:rPr>
          <w:sz w:val="24"/>
          <w:szCs w:val="24"/>
        </w:rPr>
        <w:t>ies, sums equal to and in the currency of each amount payable by such Obligor to Secured Parties under each of the Finance</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- 163 -</w:t>
      </w:r>
      <w:r>
        <w:rPr>
          <w:sz w:val="24"/>
          <w:szCs w:val="24"/>
        </w:rPr>
        <w:tab/>
      </w:r>
      <w:r>
        <w:rPr>
          <w:sz w:val="16"/>
          <w:szCs w:val="16"/>
        </w:rPr>
        <w:t>70-40580707</w:t>
      </w:r>
    </w:p>
    <w:p w:rsidR="003331F0" w:rsidRDefault="003331F0">
      <w:pPr>
        <w:pageBreakBefore/>
        <w:kinsoku w:val="0"/>
        <w:overflowPunct w:val="0"/>
        <w:autoSpaceDE/>
        <w:autoSpaceDN/>
        <w:adjustRightInd/>
        <w:spacing w:before="10" w:line="276" w:lineRule="exact"/>
        <w:ind w:left="1440"/>
        <w:jc w:val="both"/>
        <w:textAlignment w:val="baseline"/>
        <w:rPr>
          <w:sz w:val="24"/>
          <w:szCs w:val="24"/>
        </w:rPr>
      </w:pPr>
      <w:r>
        <w:rPr>
          <w:sz w:val="24"/>
          <w:szCs w:val="24"/>
        </w:rPr>
        <w:lastRenderedPageBreak/>
        <w:t>Documents as and when that amount falls due for payment under the relevant Finance Document or would have fallen due but for any discharge resulting from failure of another Secured Party to take appropriate steps, in insolvency proceedings affecting that Obligor, to preserve its entitlement to be paid that amount.</w:t>
      </w:r>
    </w:p>
    <w:p w:rsidR="003331F0" w:rsidRDefault="003331F0">
      <w:pPr>
        <w:kinsoku w:val="0"/>
        <w:overflowPunct w:val="0"/>
        <w:autoSpaceDE/>
        <w:autoSpaceDN/>
        <w:adjustRightInd/>
        <w:spacing w:before="241" w:line="276" w:lineRule="exact"/>
        <w:jc w:val="both"/>
        <w:textAlignment w:val="baseline"/>
        <w:rPr>
          <w:sz w:val="24"/>
          <w:szCs w:val="24"/>
        </w:rPr>
      </w:pPr>
      <w:r>
        <w:rPr>
          <w:sz w:val="24"/>
          <w:szCs w:val="24"/>
        </w:rPr>
        <w:t>The Security Agent shall have its own independent right to demand payment of the amounts payable by each Obligor under this Clause 29.2, irrespective of any discharge of such Obligor's obligation to pay those amounts to the other Secured Parties resulting from failure by them to take appropriate steps, in insolvency proceedings affecting that Obligor, to preserve their entitlement to be paid those amounts.</w:t>
      </w:r>
    </w:p>
    <w:p w:rsidR="003331F0" w:rsidRDefault="003331F0">
      <w:pPr>
        <w:tabs>
          <w:tab w:val="left" w:pos="1368"/>
        </w:tabs>
        <w:kinsoku w:val="0"/>
        <w:overflowPunct w:val="0"/>
        <w:autoSpaceDE/>
        <w:autoSpaceDN/>
        <w:adjustRightInd/>
        <w:spacing w:before="239" w:line="274" w:lineRule="exact"/>
        <w:ind w:left="720"/>
        <w:textAlignment w:val="baseline"/>
        <w:rPr>
          <w:spacing w:val="1"/>
          <w:sz w:val="24"/>
          <w:szCs w:val="24"/>
        </w:rPr>
      </w:pPr>
      <w:r>
        <w:rPr>
          <w:spacing w:val="1"/>
          <w:sz w:val="24"/>
          <w:szCs w:val="24"/>
        </w:rPr>
        <w:t>(c)</w:t>
      </w:r>
      <w:r>
        <w:rPr>
          <w:spacing w:val="1"/>
          <w:sz w:val="24"/>
          <w:szCs w:val="24"/>
        </w:rPr>
        <w:tab/>
        <w:t>Any amount due and payable by an Obligor to the Security Agent under this</w:t>
      </w:r>
    </w:p>
    <w:p w:rsidR="003331F0" w:rsidRDefault="003331F0">
      <w:pPr>
        <w:kinsoku w:val="0"/>
        <w:overflowPunct w:val="0"/>
        <w:autoSpaceDE/>
        <w:autoSpaceDN/>
        <w:adjustRightInd/>
        <w:spacing w:before="2" w:line="276" w:lineRule="exact"/>
        <w:ind w:left="1440"/>
        <w:jc w:val="both"/>
        <w:textAlignment w:val="baseline"/>
        <w:rPr>
          <w:sz w:val="24"/>
          <w:szCs w:val="24"/>
        </w:rPr>
      </w:pPr>
      <w:r>
        <w:rPr>
          <w:sz w:val="24"/>
          <w:szCs w:val="24"/>
        </w:rPr>
        <w:t xml:space="preserve">Clause 29.2 </w:t>
      </w:r>
      <w:r>
        <w:rPr>
          <w:i/>
          <w:iCs/>
          <w:sz w:val="24"/>
          <w:szCs w:val="24"/>
        </w:rPr>
        <w:t xml:space="preserve">(Parallel debt) </w:t>
      </w:r>
      <w:r>
        <w:rPr>
          <w:sz w:val="24"/>
          <w:szCs w:val="24"/>
        </w:rPr>
        <w:t>shall be decreased to the extent that the other Secured Parties have received (and are able to retain) payment in full of the corresponding amount under the other provisions of the Finance Documents and any amount due and payable by an Obligor to the other Finance Parties under those provisions shall be decreased to the extent that the Security Agent has received (and is able to retain) payment in full of the corresponding amount under this Clause 29.2.</w:t>
      </w:r>
    </w:p>
    <w:p w:rsidR="003331F0" w:rsidRDefault="003331F0">
      <w:pPr>
        <w:kinsoku w:val="0"/>
        <w:overflowPunct w:val="0"/>
        <w:autoSpaceDE/>
        <w:autoSpaceDN/>
        <w:adjustRightInd/>
        <w:spacing w:before="244" w:line="276" w:lineRule="exact"/>
        <w:textAlignment w:val="baseline"/>
        <w:rPr>
          <w:b/>
          <w:bCs/>
          <w:spacing w:val="5"/>
          <w:sz w:val="24"/>
          <w:szCs w:val="24"/>
        </w:rPr>
      </w:pPr>
      <w:r>
        <w:rPr>
          <w:spacing w:val="5"/>
          <w:sz w:val="24"/>
          <w:szCs w:val="24"/>
        </w:rPr>
        <w:t xml:space="preserve">29.3 </w:t>
      </w:r>
      <w:r>
        <w:rPr>
          <w:b/>
          <w:bCs/>
          <w:spacing w:val="5"/>
          <w:sz w:val="24"/>
          <w:szCs w:val="24"/>
        </w:rPr>
        <w:t>Enforcement through Security Agent only</w:t>
      </w:r>
    </w:p>
    <w:p w:rsidR="003331F0" w:rsidRDefault="003331F0">
      <w:pPr>
        <w:kinsoku w:val="0"/>
        <w:overflowPunct w:val="0"/>
        <w:autoSpaceDE/>
        <w:autoSpaceDN/>
        <w:adjustRightInd/>
        <w:spacing w:before="236" w:line="276" w:lineRule="exact"/>
        <w:ind w:left="720"/>
        <w:jc w:val="both"/>
        <w:textAlignment w:val="baseline"/>
        <w:rPr>
          <w:sz w:val="24"/>
          <w:szCs w:val="24"/>
        </w:rPr>
      </w:pPr>
      <w:r>
        <w:rPr>
          <w:sz w:val="24"/>
          <w:szCs w:val="24"/>
        </w:rPr>
        <w:t>The Secured Parties shall not have any independent power to enforce or have recourse to, any of the Security Property or to exercise any right, power, authority or discretion arising under the Security Documents except through the Security Agent.</w:t>
      </w:r>
    </w:p>
    <w:p w:rsidR="003331F0" w:rsidRDefault="003331F0">
      <w:pPr>
        <w:kinsoku w:val="0"/>
        <w:overflowPunct w:val="0"/>
        <w:autoSpaceDE/>
        <w:autoSpaceDN/>
        <w:adjustRightInd/>
        <w:spacing w:before="244" w:line="276" w:lineRule="exact"/>
        <w:textAlignment w:val="baseline"/>
        <w:rPr>
          <w:b/>
          <w:bCs/>
          <w:spacing w:val="13"/>
          <w:sz w:val="24"/>
          <w:szCs w:val="24"/>
        </w:rPr>
      </w:pPr>
      <w:r>
        <w:rPr>
          <w:spacing w:val="13"/>
          <w:sz w:val="24"/>
          <w:szCs w:val="24"/>
        </w:rPr>
        <w:t xml:space="preserve">29.4 </w:t>
      </w:r>
      <w:r>
        <w:rPr>
          <w:b/>
          <w:bCs/>
          <w:spacing w:val="13"/>
          <w:sz w:val="24"/>
          <w:szCs w:val="24"/>
        </w:rPr>
        <w:t>Instructions</w:t>
      </w:r>
    </w:p>
    <w:p w:rsidR="003331F0" w:rsidRDefault="003331F0">
      <w:pPr>
        <w:tabs>
          <w:tab w:val="left" w:pos="1368"/>
        </w:tabs>
        <w:kinsoku w:val="0"/>
        <w:overflowPunct w:val="0"/>
        <w:autoSpaceDE/>
        <w:autoSpaceDN/>
        <w:adjustRightInd/>
        <w:spacing w:before="238" w:line="274" w:lineRule="exact"/>
        <w:ind w:left="720"/>
        <w:textAlignment w:val="baseline"/>
        <w:rPr>
          <w:sz w:val="24"/>
          <w:szCs w:val="24"/>
        </w:rPr>
      </w:pPr>
      <w:r>
        <w:rPr>
          <w:sz w:val="24"/>
          <w:szCs w:val="24"/>
        </w:rPr>
        <w:t>(a)</w:t>
      </w:r>
      <w:r>
        <w:rPr>
          <w:sz w:val="24"/>
          <w:szCs w:val="24"/>
        </w:rPr>
        <w:tab/>
        <w:t>The Security Agent shall:</w:t>
      </w:r>
    </w:p>
    <w:p w:rsidR="003331F0" w:rsidRDefault="003331F0">
      <w:pPr>
        <w:numPr>
          <w:ilvl w:val="0"/>
          <w:numId w:val="583"/>
        </w:numPr>
        <w:tabs>
          <w:tab w:val="right" w:pos="9000"/>
        </w:tabs>
        <w:kinsoku w:val="0"/>
        <w:overflowPunct w:val="0"/>
        <w:autoSpaceDE/>
        <w:autoSpaceDN/>
        <w:adjustRightInd/>
        <w:spacing w:before="238" w:line="276" w:lineRule="exact"/>
        <w:jc w:val="both"/>
        <w:textAlignment w:val="baseline"/>
        <w:rPr>
          <w:sz w:val="24"/>
          <w:szCs w:val="24"/>
        </w:rPr>
      </w:pPr>
      <w:r>
        <w:rPr>
          <w:sz w:val="24"/>
          <w:szCs w:val="24"/>
        </w:rPr>
        <w:t>subject to paragraphs (c) and (e) below, exercise or refrain from</w:t>
      </w:r>
      <w:r>
        <w:rPr>
          <w:sz w:val="24"/>
          <w:szCs w:val="24"/>
        </w:rPr>
        <w:br/>
        <w:t>exercising any right, power, authority or discretion vested in it as Security Agent in accordance with any instructions given to it by the Agent (acting on behalf of the Majority Lenders or, as the case may be, all the Lenders); and</w:t>
      </w:r>
    </w:p>
    <w:p w:rsidR="003331F0" w:rsidRDefault="003331F0">
      <w:pPr>
        <w:numPr>
          <w:ilvl w:val="0"/>
          <w:numId w:val="583"/>
        </w:numPr>
        <w:tabs>
          <w:tab w:val="right" w:pos="9000"/>
        </w:tabs>
        <w:kinsoku w:val="0"/>
        <w:overflowPunct w:val="0"/>
        <w:autoSpaceDE/>
        <w:autoSpaceDN/>
        <w:adjustRightInd/>
        <w:spacing w:before="234" w:after="241" w:line="279" w:lineRule="exact"/>
        <w:jc w:val="both"/>
        <w:textAlignment w:val="baseline"/>
        <w:rPr>
          <w:sz w:val="24"/>
          <w:szCs w:val="24"/>
        </w:rPr>
      </w:pPr>
      <w:r>
        <w:rPr>
          <w:sz w:val="24"/>
          <w:szCs w:val="24"/>
        </w:rPr>
        <w:t>not be liable for any act (or omission) if it acts (or refrains from acting)</w:t>
      </w:r>
      <w:r>
        <w:rPr>
          <w:sz w:val="24"/>
          <w:szCs w:val="24"/>
        </w:rPr>
        <w:br/>
        <w:t>in accordance with paragraph (i) above.</w:t>
      </w:r>
    </w:p>
    <w:tbl>
      <w:tblPr>
        <w:tblW w:w="0" w:type="auto"/>
        <w:tblLayout w:type="fixed"/>
        <w:tblCellMar>
          <w:left w:w="0" w:type="dxa"/>
          <w:right w:w="0" w:type="dxa"/>
        </w:tblCellMar>
        <w:tblLook w:val="0000" w:firstRow="0" w:lastRow="0" w:firstColumn="0" w:lastColumn="0" w:noHBand="0" w:noVBand="0"/>
      </w:tblPr>
      <w:tblGrid>
        <w:gridCol w:w="1217"/>
        <w:gridCol w:w="7843"/>
      </w:tblGrid>
      <w:tr w:rsidR="003331F0">
        <w:tblPrEx>
          <w:tblCellMar>
            <w:top w:w="0" w:type="dxa"/>
            <w:left w:w="0" w:type="dxa"/>
            <w:bottom w:w="0" w:type="dxa"/>
            <w:right w:w="0" w:type="dxa"/>
          </w:tblCellMar>
        </w:tblPrEx>
        <w:trPr>
          <w:trHeight w:hRule="exact" w:val="1334"/>
        </w:trPr>
        <w:tc>
          <w:tcPr>
            <w:tcW w:w="1217" w:type="dxa"/>
            <w:tcBorders>
              <w:top w:val="nil"/>
              <w:left w:val="nil"/>
              <w:bottom w:val="nil"/>
              <w:right w:val="nil"/>
            </w:tcBorders>
          </w:tcPr>
          <w:p w:rsidR="003331F0" w:rsidRDefault="003331F0">
            <w:pPr>
              <w:kinsoku w:val="0"/>
              <w:overflowPunct w:val="0"/>
              <w:autoSpaceDE/>
              <w:autoSpaceDN/>
              <w:adjustRightInd/>
              <w:spacing w:before="43" w:after="998" w:line="283" w:lineRule="exact"/>
              <w:ind w:right="126"/>
              <w:jc w:val="right"/>
              <w:textAlignment w:val="baseline"/>
              <w:rPr>
                <w:spacing w:val="30"/>
                <w:sz w:val="24"/>
                <w:szCs w:val="24"/>
                <w:lang w:eastAsia="en-US"/>
              </w:rPr>
            </w:pPr>
            <w:r>
              <w:rPr>
                <w:spacing w:val="30"/>
                <w:sz w:val="24"/>
                <w:szCs w:val="24"/>
                <w:lang w:eastAsia="en-US"/>
              </w:rPr>
              <w:t>(b)</w:t>
            </w:r>
          </w:p>
        </w:tc>
        <w:tc>
          <w:tcPr>
            <w:tcW w:w="7843" w:type="dxa"/>
            <w:tcBorders>
              <w:top w:val="nil"/>
              <w:left w:val="nil"/>
              <w:bottom w:val="nil"/>
              <w:right w:val="nil"/>
            </w:tcBorders>
          </w:tcPr>
          <w:p w:rsidR="003331F0" w:rsidRDefault="003331F0">
            <w:pPr>
              <w:kinsoku w:val="0"/>
              <w:overflowPunct w:val="0"/>
              <w:autoSpaceDE/>
              <w:autoSpaceDN/>
              <w:adjustRightInd/>
              <w:spacing w:line="264" w:lineRule="exact"/>
              <w:ind w:left="216"/>
              <w:jc w:val="both"/>
              <w:textAlignment w:val="baseline"/>
              <w:rPr>
                <w:sz w:val="24"/>
                <w:szCs w:val="24"/>
                <w:lang w:eastAsia="en-US"/>
              </w:rPr>
            </w:pPr>
            <w:r>
              <w:rPr>
                <w:sz w:val="24"/>
                <w:szCs w:val="24"/>
                <w:lang w:eastAsia="en-US"/>
              </w:rPr>
              <w:t>The Security Agent shall be entitled to request instructions, or clarification of any instruction, from the Agent as to whether, and in what manner, it should exercise or refrain from exercising any right, power, authority or discretion and the Security Agent may refrain from acting unless and until it receives those instructions or that clarification.</w:t>
            </w:r>
          </w:p>
        </w:tc>
      </w:tr>
    </w:tbl>
    <w:p w:rsidR="003331F0" w:rsidRDefault="003331F0">
      <w:pPr>
        <w:kinsoku w:val="0"/>
        <w:overflowPunct w:val="0"/>
        <w:autoSpaceDE/>
        <w:autoSpaceDN/>
        <w:adjustRightInd/>
        <w:spacing w:after="268" w:line="20" w:lineRule="exact"/>
        <w:textAlignment w:val="baseline"/>
        <w:rPr>
          <w:sz w:val="24"/>
          <w:szCs w:val="24"/>
        </w:rPr>
      </w:pPr>
    </w:p>
    <w:p w:rsidR="003331F0" w:rsidRDefault="003331F0">
      <w:pPr>
        <w:tabs>
          <w:tab w:val="left" w:pos="1368"/>
        </w:tabs>
        <w:kinsoku w:val="0"/>
        <w:overflowPunct w:val="0"/>
        <w:autoSpaceDE/>
        <w:autoSpaceDN/>
        <w:adjustRightInd/>
        <w:spacing w:line="272" w:lineRule="exact"/>
        <w:ind w:left="720"/>
        <w:textAlignment w:val="baseline"/>
        <w:rPr>
          <w:sz w:val="24"/>
          <w:szCs w:val="24"/>
        </w:rPr>
      </w:pPr>
      <w:r>
        <w:rPr>
          <w:sz w:val="24"/>
          <w:szCs w:val="24"/>
        </w:rPr>
        <w:t>(c)</w:t>
      </w:r>
      <w:r>
        <w:rPr>
          <w:sz w:val="24"/>
          <w:szCs w:val="24"/>
        </w:rPr>
        <w:tab/>
        <w:t>Paragraph (a) above shall not apply:</w:t>
      </w:r>
    </w:p>
    <w:p w:rsidR="003331F0" w:rsidRDefault="003331F0">
      <w:pPr>
        <w:tabs>
          <w:tab w:val="left" w:pos="2232"/>
        </w:tabs>
        <w:kinsoku w:val="0"/>
        <w:overflowPunct w:val="0"/>
        <w:autoSpaceDE/>
        <w:autoSpaceDN/>
        <w:adjustRightInd/>
        <w:spacing w:before="239" w:after="1221" w:line="274" w:lineRule="exact"/>
        <w:ind w:left="1584"/>
        <w:textAlignment w:val="baseline"/>
        <w:rPr>
          <w:sz w:val="24"/>
          <w:szCs w:val="24"/>
        </w:rPr>
      </w:pPr>
      <w:r>
        <w:rPr>
          <w:sz w:val="24"/>
          <w:szCs w:val="24"/>
        </w:rPr>
        <w:t>(i)</w:t>
      </w:r>
      <w:r>
        <w:rPr>
          <w:sz w:val="24"/>
          <w:szCs w:val="24"/>
        </w:rPr>
        <w:tab/>
        <w:t>where a contrary indication appears in a Finance Document;</w:t>
      </w:r>
    </w:p>
    <w:p w:rsidR="003331F0" w:rsidRDefault="003331F0">
      <w:pPr>
        <w:kinsoku w:val="0"/>
        <w:overflowPunct w:val="0"/>
        <w:autoSpaceDE/>
        <w:autoSpaceDN/>
        <w:adjustRightInd/>
        <w:spacing w:before="208" w:after="1483" w:line="283"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tabs>
          <w:tab w:val="left" w:pos="4176"/>
          <w:tab w:val="right" w:pos="9072"/>
        </w:tabs>
        <w:kinsoku w:val="0"/>
        <w:overflowPunct w:val="0"/>
        <w:autoSpaceDE/>
        <w:autoSpaceDN/>
        <w:adjustRightInd/>
        <w:spacing w:after="47" w:line="243"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- 164 -</w:t>
      </w:r>
      <w:r>
        <w:rPr>
          <w:sz w:val="24"/>
          <w:szCs w:val="24"/>
          <w:lang w:eastAsia="en-US"/>
        </w:rPr>
        <w:tab/>
      </w:r>
      <w:r>
        <w:rPr>
          <w:sz w:val="16"/>
          <w:szCs w:val="16"/>
          <w:lang w:eastAsia="en-US"/>
        </w:rPr>
        <w:t>70-40580707</w:t>
      </w:r>
    </w:p>
    <w:p w:rsidR="003331F0" w:rsidRDefault="003331F0">
      <w:pPr>
        <w:pageBreakBefore/>
        <w:numPr>
          <w:ilvl w:val="0"/>
          <w:numId w:val="584"/>
        </w:numPr>
        <w:tabs>
          <w:tab w:val="right" w:pos="8280"/>
        </w:tabs>
        <w:kinsoku w:val="0"/>
        <w:overflowPunct w:val="0"/>
        <w:autoSpaceDE/>
        <w:autoSpaceDN/>
        <w:adjustRightInd/>
        <w:spacing w:before="12" w:line="274" w:lineRule="exact"/>
        <w:jc w:val="both"/>
        <w:textAlignment w:val="baseline"/>
        <w:rPr>
          <w:spacing w:val="-1"/>
          <w:sz w:val="24"/>
          <w:szCs w:val="24"/>
          <w:lang w:eastAsia="en-US"/>
        </w:rPr>
      </w:pPr>
      <w:r>
        <w:rPr>
          <w:spacing w:val="-1"/>
          <w:sz w:val="24"/>
          <w:szCs w:val="24"/>
          <w:lang w:eastAsia="en-US"/>
        </w:rPr>
        <w:lastRenderedPageBreak/>
        <w:t>where this Agreement requires the Security Agent to act in a specified</w:t>
      </w:r>
      <w:r>
        <w:rPr>
          <w:spacing w:val="-1"/>
          <w:sz w:val="24"/>
          <w:szCs w:val="24"/>
          <w:lang w:eastAsia="en-US"/>
        </w:rPr>
        <w:br/>
        <w:t>manner or to take a specified action;</w:t>
      </w:r>
    </w:p>
    <w:p w:rsidR="003331F0" w:rsidRDefault="003331F0">
      <w:pPr>
        <w:numPr>
          <w:ilvl w:val="0"/>
          <w:numId w:val="585"/>
        </w:numPr>
        <w:kinsoku w:val="0"/>
        <w:overflowPunct w:val="0"/>
        <w:autoSpaceDE/>
        <w:autoSpaceDN/>
        <w:adjustRightInd/>
        <w:spacing w:before="235" w:line="277" w:lineRule="exact"/>
        <w:jc w:val="both"/>
        <w:textAlignment w:val="baseline"/>
        <w:rPr>
          <w:i/>
          <w:iCs/>
          <w:sz w:val="24"/>
          <w:szCs w:val="24"/>
          <w:lang w:eastAsia="en-US"/>
        </w:rPr>
      </w:pPr>
      <w:r>
        <w:rPr>
          <w:sz w:val="24"/>
          <w:szCs w:val="24"/>
          <w:lang w:eastAsia="en-US"/>
        </w:rPr>
        <w:t xml:space="preserve">in respect of any provision which protects the Security Agent's own position in its personal capacity as opposed to its role of Security Agent for the Secured Parties including, without limitation, Clause 29.7 </w:t>
      </w:r>
      <w:r>
        <w:rPr>
          <w:i/>
          <w:iCs/>
          <w:sz w:val="24"/>
          <w:szCs w:val="24"/>
          <w:lang w:eastAsia="en-US"/>
        </w:rPr>
        <w:t xml:space="preserve">(No duty to account) </w:t>
      </w:r>
      <w:r>
        <w:rPr>
          <w:sz w:val="24"/>
          <w:szCs w:val="24"/>
          <w:lang w:eastAsia="en-US"/>
        </w:rPr>
        <w:t xml:space="preserve">to Clause 29.12 </w:t>
      </w:r>
      <w:r>
        <w:rPr>
          <w:i/>
          <w:iCs/>
          <w:sz w:val="24"/>
          <w:szCs w:val="24"/>
          <w:lang w:eastAsia="en-US"/>
        </w:rPr>
        <w:t xml:space="preserve">(Exclusion of liability), </w:t>
      </w:r>
      <w:r>
        <w:rPr>
          <w:sz w:val="24"/>
          <w:szCs w:val="24"/>
          <w:lang w:eastAsia="en-US"/>
        </w:rPr>
        <w:t xml:space="preserve">Clause 29.15 </w:t>
      </w:r>
      <w:r>
        <w:rPr>
          <w:i/>
          <w:iCs/>
          <w:sz w:val="24"/>
          <w:szCs w:val="24"/>
          <w:lang w:eastAsia="en-US"/>
        </w:rPr>
        <w:t xml:space="preserve">(Confidentiality) </w:t>
      </w:r>
      <w:r>
        <w:rPr>
          <w:sz w:val="24"/>
          <w:szCs w:val="24"/>
          <w:lang w:eastAsia="en-US"/>
        </w:rPr>
        <w:t xml:space="preserve">to Clause 29.21 </w:t>
      </w:r>
      <w:r>
        <w:rPr>
          <w:i/>
          <w:iCs/>
          <w:sz w:val="24"/>
          <w:szCs w:val="24"/>
          <w:lang w:eastAsia="en-US"/>
        </w:rPr>
        <w:t xml:space="preserve">(Custodians and nominees) </w:t>
      </w:r>
      <w:r>
        <w:rPr>
          <w:sz w:val="24"/>
          <w:szCs w:val="24"/>
          <w:lang w:eastAsia="en-US"/>
        </w:rPr>
        <w:t xml:space="preserve">and Clause 29.24 </w:t>
      </w:r>
      <w:r>
        <w:rPr>
          <w:i/>
          <w:iCs/>
          <w:sz w:val="24"/>
          <w:szCs w:val="24"/>
          <w:lang w:eastAsia="en-US"/>
        </w:rPr>
        <w:t xml:space="preserve">(Acceptance of title) </w:t>
      </w:r>
      <w:r>
        <w:rPr>
          <w:sz w:val="24"/>
          <w:szCs w:val="24"/>
          <w:lang w:eastAsia="en-US"/>
        </w:rPr>
        <w:t xml:space="preserve">to Clause 29.28 </w:t>
      </w:r>
      <w:r>
        <w:rPr>
          <w:i/>
          <w:iCs/>
          <w:sz w:val="24"/>
          <w:szCs w:val="24"/>
          <w:lang w:eastAsia="en-US"/>
        </w:rPr>
        <w:t>(Disapplication of Trustee Acts);</w:t>
      </w:r>
    </w:p>
    <w:p w:rsidR="003331F0" w:rsidRDefault="003331F0">
      <w:pPr>
        <w:numPr>
          <w:ilvl w:val="0"/>
          <w:numId w:val="584"/>
        </w:numPr>
        <w:tabs>
          <w:tab w:val="right" w:pos="8280"/>
        </w:tabs>
        <w:kinsoku w:val="0"/>
        <w:overflowPunct w:val="0"/>
        <w:autoSpaceDE/>
        <w:autoSpaceDN/>
        <w:adjustRightInd/>
        <w:spacing w:before="236" w:line="278" w:lineRule="exact"/>
        <w:jc w:val="both"/>
        <w:textAlignment w:val="baseline"/>
        <w:rPr>
          <w:spacing w:val="-1"/>
          <w:sz w:val="24"/>
          <w:szCs w:val="24"/>
          <w:lang w:eastAsia="en-US"/>
        </w:rPr>
      </w:pPr>
      <w:r>
        <w:rPr>
          <w:spacing w:val="-1"/>
          <w:sz w:val="24"/>
          <w:szCs w:val="24"/>
          <w:lang w:eastAsia="en-US"/>
        </w:rPr>
        <w:t>in respect of the exercise of the Security Agent's discretion to exercise</w:t>
      </w:r>
      <w:r>
        <w:rPr>
          <w:spacing w:val="-1"/>
          <w:sz w:val="24"/>
          <w:szCs w:val="24"/>
          <w:lang w:eastAsia="en-US"/>
        </w:rPr>
        <w:br/>
        <w:t>a right, power or authority under any of:</w:t>
      </w:r>
    </w:p>
    <w:p w:rsidR="003331F0" w:rsidRDefault="003331F0">
      <w:pPr>
        <w:numPr>
          <w:ilvl w:val="0"/>
          <w:numId w:val="586"/>
        </w:numPr>
        <w:kinsoku w:val="0"/>
        <w:overflowPunct w:val="0"/>
        <w:autoSpaceDE/>
        <w:autoSpaceDN/>
        <w:adjustRightInd/>
        <w:spacing w:before="237" w:line="277" w:lineRule="exact"/>
        <w:jc w:val="both"/>
        <w:textAlignment w:val="baseline"/>
        <w:rPr>
          <w:i/>
          <w:iCs/>
          <w:sz w:val="24"/>
          <w:szCs w:val="24"/>
          <w:lang w:eastAsia="en-US"/>
        </w:rPr>
      </w:pPr>
      <w:r>
        <w:rPr>
          <w:sz w:val="24"/>
          <w:szCs w:val="24"/>
          <w:lang w:eastAsia="en-US"/>
        </w:rPr>
        <w:t xml:space="preserve">Clause 30.1 </w:t>
      </w:r>
      <w:r>
        <w:rPr>
          <w:i/>
          <w:iCs/>
          <w:sz w:val="24"/>
          <w:szCs w:val="24"/>
          <w:lang w:eastAsia="en-US"/>
        </w:rPr>
        <w:t>(Order of application);</w:t>
      </w:r>
    </w:p>
    <w:p w:rsidR="003331F0" w:rsidRDefault="003331F0">
      <w:pPr>
        <w:numPr>
          <w:ilvl w:val="0"/>
          <w:numId w:val="586"/>
        </w:numPr>
        <w:kinsoku w:val="0"/>
        <w:overflowPunct w:val="0"/>
        <w:autoSpaceDE/>
        <w:autoSpaceDN/>
        <w:adjustRightInd/>
        <w:spacing w:before="242" w:line="277" w:lineRule="exact"/>
        <w:jc w:val="both"/>
        <w:textAlignment w:val="baseline"/>
        <w:rPr>
          <w:sz w:val="24"/>
          <w:szCs w:val="24"/>
          <w:lang w:eastAsia="en-US"/>
        </w:rPr>
      </w:pPr>
      <w:r>
        <w:rPr>
          <w:sz w:val="24"/>
          <w:szCs w:val="24"/>
          <w:lang w:eastAsia="en-US"/>
        </w:rPr>
        <w:t xml:space="preserve">Clause 30.2 </w:t>
      </w:r>
      <w:r>
        <w:rPr>
          <w:i/>
          <w:iCs/>
          <w:sz w:val="24"/>
          <w:szCs w:val="24"/>
          <w:lang w:eastAsia="en-US"/>
        </w:rPr>
        <w:t xml:space="preserve">(Prospective liabilities); </w:t>
      </w:r>
      <w:r>
        <w:rPr>
          <w:sz w:val="24"/>
          <w:szCs w:val="24"/>
          <w:lang w:eastAsia="en-US"/>
        </w:rPr>
        <w:t>and</w:t>
      </w:r>
    </w:p>
    <w:p w:rsidR="003331F0" w:rsidRDefault="003331F0">
      <w:pPr>
        <w:numPr>
          <w:ilvl w:val="0"/>
          <w:numId w:val="586"/>
        </w:numPr>
        <w:kinsoku w:val="0"/>
        <w:overflowPunct w:val="0"/>
        <w:autoSpaceDE/>
        <w:autoSpaceDN/>
        <w:adjustRightInd/>
        <w:spacing w:before="237" w:line="277" w:lineRule="exact"/>
        <w:jc w:val="both"/>
        <w:textAlignment w:val="baseline"/>
        <w:rPr>
          <w:i/>
          <w:iCs/>
          <w:sz w:val="24"/>
          <w:szCs w:val="24"/>
          <w:lang w:eastAsia="en-US"/>
        </w:rPr>
      </w:pPr>
      <w:r>
        <w:rPr>
          <w:sz w:val="24"/>
          <w:szCs w:val="24"/>
          <w:lang w:eastAsia="en-US"/>
        </w:rPr>
        <w:t xml:space="preserve">Clause 30.5 </w:t>
      </w:r>
      <w:r>
        <w:rPr>
          <w:i/>
          <w:iCs/>
          <w:sz w:val="24"/>
          <w:szCs w:val="24"/>
          <w:lang w:eastAsia="en-US"/>
        </w:rPr>
        <w:t>(Permitted deductions).</w:t>
      </w:r>
    </w:p>
    <w:p w:rsidR="003331F0" w:rsidRDefault="003331F0">
      <w:pPr>
        <w:numPr>
          <w:ilvl w:val="0"/>
          <w:numId w:val="587"/>
        </w:numPr>
        <w:tabs>
          <w:tab w:val="right" w:pos="8280"/>
        </w:tabs>
        <w:kinsoku w:val="0"/>
        <w:overflowPunct w:val="0"/>
        <w:autoSpaceDE/>
        <w:autoSpaceDN/>
        <w:adjustRightInd/>
        <w:spacing w:before="245" w:line="276" w:lineRule="exact"/>
        <w:jc w:val="both"/>
        <w:textAlignment w:val="baseline"/>
        <w:rPr>
          <w:sz w:val="24"/>
          <w:szCs w:val="24"/>
          <w:lang w:eastAsia="en-US"/>
        </w:rPr>
      </w:pPr>
      <w:r>
        <w:rPr>
          <w:sz w:val="24"/>
          <w:szCs w:val="24"/>
          <w:lang w:eastAsia="en-US"/>
        </w:rPr>
        <w:t>Save in the case of decisions stipulated to be a matter for any Lender or group</w:t>
      </w:r>
      <w:r>
        <w:rPr>
          <w:sz w:val="24"/>
          <w:szCs w:val="24"/>
          <w:lang w:eastAsia="en-US"/>
        </w:rPr>
        <w:br/>
        <w:t>of Lenders under the relevant Finance Document and unless a contrary indication appears in a Finance Document, any instructions given to the Security Agent by the Agent shall override any conflicting instructions given by any other Parties and will be binding on all Finance Pa</w:t>
      </w:r>
      <w:r>
        <w:rPr>
          <w:sz w:val="24"/>
          <w:szCs w:val="24"/>
          <w:lang w:val="es-ES" w:eastAsia="es-ES"/>
        </w:rPr>
        <w:t>rt</w:t>
      </w:r>
      <w:r>
        <w:rPr>
          <w:sz w:val="24"/>
          <w:szCs w:val="24"/>
          <w:lang w:eastAsia="en-US"/>
        </w:rPr>
        <w:t>ies.</w:t>
      </w:r>
    </w:p>
    <w:p w:rsidR="003331F0" w:rsidRDefault="003331F0">
      <w:pPr>
        <w:numPr>
          <w:ilvl w:val="0"/>
          <w:numId w:val="587"/>
        </w:numPr>
        <w:tabs>
          <w:tab w:val="right" w:pos="8280"/>
        </w:tabs>
        <w:kinsoku w:val="0"/>
        <w:overflowPunct w:val="0"/>
        <w:autoSpaceDE/>
        <w:autoSpaceDN/>
        <w:adjustRightInd/>
        <w:spacing w:before="227" w:line="277" w:lineRule="exact"/>
        <w:jc w:val="both"/>
        <w:textAlignment w:val="baseline"/>
        <w:rPr>
          <w:sz w:val="24"/>
          <w:szCs w:val="24"/>
          <w:lang w:eastAsia="en-US"/>
        </w:rPr>
      </w:pPr>
      <w:r>
        <w:rPr>
          <w:sz w:val="24"/>
          <w:szCs w:val="24"/>
          <w:lang w:eastAsia="en-US"/>
        </w:rPr>
        <w:t>If giving effect to instructions given by the Agent (acting on the instructions of</w:t>
      </w:r>
      <w:r>
        <w:rPr>
          <w:sz w:val="24"/>
          <w:szCs w:val="24"/>
          <w:lang w:eastAsia="en-US"/>
        </w:rPr>
        <w:br/>
        <w:t xml:space="preserve">the Majority Lenders) would (in the Security Agent's opinion) have an effect equivalent to an amendment or waiver which is subject to Clause 39 </w:t>
      </w:r>
      <w:r>
        <w:rPr>
          <w:i/>
          <w:iCs/>
          <w:sz w:val="24"/>
          <w:szCs w:val="24"/>
          <w:lang w:eastAsia="en-US"/>
        </w:rPr>
        <w:t xml:space="preserve">(Amendments and waivers), </w:t>
      </w:r>
      <w:r>
        <w:rPr>
          <w:sz w:val="24"/>
          <w:szCs w:val="24"/>
          <w:lang w:eastAsia="en-US"/>
        </w:rPr>
        <w:t>the Security Agent shall not act in accordance with those instructions unless consent to it so acting is obtained from each Party (other than the Security Agent) whose consent would have been required in respect of that amendment or waiver.</w:t>
      </w:r>
    </w:p>
    <w:p w:rsidR="003331F0" w:rsidRDefault="003331F0">
      <w:pPr>
        <w:kinsoku w:val="0"/>
        <w:overflowPunct w:val="0"/>
        <w:autoSpaceDE/>
        <w:autoSpaceDN/>
        <w:adjustRightInd/>
        <w:spacing w:before="234" w:line="279" w:lineRule="exact"/>
        <w:jc w:val="both"/>
        <w:textAlignment w:val="baseline"/>
        <w:rPr>
          <w:sz w:val="24"/>
          <w:szCs w:val="24"/>
          <w:lang w:eastAsia="en-US"/>
        </w:rPr>
      </w:pPr>
      <w:r>
        <w:rPr>
          <w:sz w:val="24"/>
          <w:szCs w:val="24"/>
          <w:lang w:eastAsia="en-US"/>
        </w:rPr>
        <w:t>In exercising any discretion to exercise (or refrain from exercising) a right, power or authority under the Finance Documents where either:</w:t>
      </w:r>
    </w:p>
    <w:p w:rsidR="003331F0" w:rsidRDefault="003331F0">
      <w:pPr>
        <w:numPr>
          <w:ilvl w:val="0"/>
          <w:numId w:val="588"/>
        </w:numPr>
        <w:tabs>
          <w:tab w:val="right" w:pos="8280"/>
        </w:tabs>
        <w:kinsoku w:val="0"/>
        <w:overflowPunct w:val="0"/>
        <w:autoSpaceDE/>
        <w:autoSpaceDN/>
        <w:adjustRightInd/>
        <w:spacing w:before="239" w:line="271" w:lineRule="exact"/>
        <w:textAlignment w:val="baseline"/>
        <w:rPr>
          <w:spacing w:val="-1"/>
          <w:sz w:val="24"/>
          <w:szCs w:val="24"/>
          <w:lang w:eastAsia="en-US"/>
        </w:rPr>
      </w:pPr>
      <w:r>
        <w:rPr>
          <w:spacing w:val="-1"/>
          <w:sz w:val="24"/>
          <w:szCs w:val="24"/>
          <w:lang w:eastAsia="en-US"/>
        </w:rPr>
        <w:t>it has not received any instructions as to the exercise of that discretion;</w:t>
      </w:r>
    </w:p>
    <w:p w:rsidR="003331F0" w:rsidRDefault="003331F0">
      <w:pPr>
        <w:kinsoku w:val="0"/>
        <w:overflowPunct w:val="0"/>
        <w:autoSpaceDE/>
        <w:autoSpaceDN/>
        <w:adjustRightInd/>
        <w:spacing w:before="1" w:line="267" w:lineRule="exact"/>
        <w:ind w:left="576"/>
        <w:textAlignment w:val="baseline"/>
        <w:rPr>
          <w:spacing w:val="43"/>
          <w:sz w:val="24"/>
          <w:szCs w:val="24"/>
          <w:lang w:eastAsia="en-US"/>
        </w:rPr>
      </w:pPr>
      <w:r>
        <w:rPr>
          <w:spacing w:val="43"/>
          <w:sz w:val="24"/>
          <w:szCs w:val="24"/>
          <w:lang w:eastAsia="en-US"/>
        </w:rPr>
        <w:t>or</w:t>
      </w:r>
    </w:p>
    <w:p w:rsidR="003331F0" w:rsidRDefault="003331F0">
      <w:pPr>
        <w:numPr>
          <w:ilvl w:val="0"/>
          <w:numId w:val="589"/>
        </w:numPr>
        <w:kinsoku w:val="0"/>
        <w:overflowPunct w:val="0"/>
        <w:autoSpaceDE/>
        <w:autoSpaceDN/>
        <w:adjustRightInd/>
        <w:spacing w:before="242" w:line="274" w:lineRule="exact"/>
        <w:textAlignment w:val="baseline"/>
        <w:rPr>
          <w:sz w:val="24"/>
          <w:szCs w:val="24"/>
          <w:lang w:eastAsia="en-US"/>
        </w:rPr>
      </w:pPr>
      <w:r>
        <w:rPr>
          <w:sz w:val="24"/>
          <w:szCs w:val="24"/>
          <w:lang w:eastAsia="en-US"/>
        </w:rPr>
        <w:t>the exercise of that discretion is subject to paragraph (c)(iv) above,</w:t>
      </w:r>
    </w:p>
    <w:p w:rsidR="003331F0" w:rsidRDefault="003331F0">
      <w:pPr>
        <w:kinsoku w:val="0"/>
        <w:overflowPunct w:val="0"/>
        <w:autoSpaceDE/>
        <w:autoSpaceDN/>
        <w:adjustRightInd/>
        <w:spacing w:before="245" w:line="273" w:lineRule="exact"/>
        <w:ind w:right="72"/>
        <w:jc w:val="both"/>
        <w:textAlignment w:val="baseline"/>
        <w:rPr>
          <w:spacing w:val="-1"/>
          <w:sz w:val="24"/>
          <w:szCs w:val="24"/>
          <w:lang w:eastAsia="en-US"/>
        </w:rPr>
      </w:pPr>
      <w:r>
        <w:rPr>
          <w:spacing w:val="-1"/>
          <w:sz w:val="24"/>
          <w:szCs w:val="24"/>
          <w:lang w:eastAsia="en-US"/>
        </w:rPr>
        <w:t>the Security Agent shall do so having regard to the interests of all the Secured Parties and shall not incur any liability as a result of so refraining from acting.</w:t>
      </w:r>
    </w:p>
    <w:p w:rsidR="003331F0" w:rsidRDefault="003331F0">
      <w:pPr>
        <w:kinsoku w:val="0"/>
        <w:overflowPunct w:val="0"/>
        <w:autoSpaceDE/>
        <w:autoSpaceDN/>
        <w:adjustRightInd/>
        <w:spacing w:before="242" w:after="717" w:line="276" w:lineRule="exact"/>
        <w:ind w:right="72"/>
        <w:jc w:val="both"/>
        <w:textAlignment w:val="baseline"/>
        <w:rPr>
          <w:sz w:val="24"/>
          <w:szCs w:val="24"/>
          <w:lang w:eastAsia="en-US"/>
        </w:rPr>
      </w:pPr>
      <w:r>
        <w:rPr>
          <w:sz w:val="24"/>
          <w:szCs w:val="24"/>
          <w:lang w:eastAsia="en-US"/>
        </w:rPr>
        <w:t>The Security Agent may refrain from acting in accordance with any instructions of the Agent, the Majority Lenders or any other group of Lenders until it has received any indemnification and/or security that it may in its discretion require (which may be greater in extent than that contained in the Finance Documents and which may include payment in advance) for any cost, loss or liability (together with any applicable VAT) which it may incur in complying with those instructions.</w:t>
      </w:r>
    </w:p>
    <w:p w:rsidR="003331F0" w:rsidRDefault="003331F0">
      <w:pPr>
        <w:numPr>
          <w:ilvl w:val="0"/>
          <w:numId w:val="590"/>
        </w:numPr>
        <w:kinsoku w:val="0"/>
        <w:overflowPunct w:val="0"/>
        <w:autoSpaceDE/>
        <w:autoSpaceDN/>
        <w:adjustRightInd/>
        <w:spacing w:before="176" w:line="330" w:lineRule="exact"/>
        <w:textAlignment w:val="baseline"/>
        <w:rPr>
          <w:spacing w:val="-28"/>
          <w:sz w:val="24"/>
          <w:szCs w:val="24"/>
          <w:lang w:eastAsia="en-US"/>
        </w:rPr>
      </w:pPr>
    </w:p>
    <w:p w:rsidR="003331F0" w:rsidRDefault="003331F0">
      <w:pPr>
        <w:numPr>
          <w:ilvl w:val="0"/>
          <w:numId w:val="590"/>
        </w:numPr>
        <w:kinsoku w:val="0"/>
        <w:overflowPunct w:val="0"/>
        <w:autoSpaceDE/>
        <w:autoSpaceDN/>
        <w:adjustRightInd/>
        <w:spacing w:before="2564" w:after="2246" w:line="330" w:lineRule="exact"/>
        <w:textAlignment w:val="baseline"/>
        <w:rPr>
          <w:spacing w:val="-28"/>
          <w:sz w:val="24"/>
          <w:szCs w:val="24"/>
          <w:lang w:eastAsia="en-US"/>
        </w:rPr>
      </w:pP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- 165 -</w:t>
      </w:r>
      <w:r>
        <w:rPr>
          <w:sz w:val="24"/>
          <w:szCs w:val="24"/>
          <w:lang w:eastAsia="en-US"/>
        </w:rPr>
        <w:tab/>
      </w:r>
      <w:r>
        <w:rPr>
          <w:sz w:val="16"/>
          <w:szCs w:val="16"/>
          <w:lang w:eastAsia="en-US"/>
        </w:rPr>
        <w:t>70-40580707</w:t>
      </w:r>
    </w:p>
    <w:tbl>
      <w:tblPr>
        <w:tblW w:w="0" w:type="auto"/>
        <w:tblLayout w:type="fixed"/>
        <w:tblCellMar>
          <w:left w:w="0" w:type="dxa"/>
          <w:right w:w="0" w:type="dxa"/>
        </w:tblCellMar>
        <w:tblLook w:val="0000" w:firstRow="0" w:lastRow="0" w:firstColumn="0" w:lastColumn="0" w:noHBand="0" w:noVBand="0"/>
      </w:tblPr>
      <w:tblGrid>
        <w:gridCol w:w="996"/>
        <w:gridCol w:w="8064"/>
      </w:tblGrid>
      <w:tr w:rsidR="003331F0">
        <w:tblPrEx>
          <w:tblCellMar>
            <w:top w:w="0" w:type="dxa"/>
            <w:left w:w="0" w:type="dxa"/>
            <w:bottom w:w="0" w:type="dxa"/>
            <w:right w:w="0" w:type="dxa"/>
          </w:tblCellMar>
        </w:tblPrEx>
        <w:trPr>
          <w:trHeight w:hRule="exact" w:val="2453"/>
        </w:trPr>
        <w:tc>
          <w:tcPr>
            <w:tcW w:w="996" w:type="dxa"/>
            <w:tcBorders>
              <w:top w:val="nil"/>
              <w:left w:val="nil"/>
              <w:bottom w:val="nil"/>
              <w:right w:val="nil"/>
            </w:tcBorders>
          </w:tcPr>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p>
        </w:tc>
        <w:tc>
          <w:tcPr>
            <w:tcW w:w="8064" w:type="dxa"/>
            <w:tcBorders>
              <w:top w:val="nil"/>
              <w:left w:val="nil"/>
              <w:bottom w:val="nil"/>
              <w:right w:val="nil"/>
            </w:tcBorders>
          </w:tcPr>
          <w:p w:rsidR="003331F0" w:rsidRDefault="003331F0">
            <w:pPr>
              <w:kinsoku w:val="0"/>
              <w:overflowPunct w:val="0"/>
              <w:autoSpaceDE/>
              <w:autoSpaceDN/>
              <w:adjustRightInd/>
              <w:spacing w:line="276" w:lineRule="exact"/>
              <w:ind w:left="432"/>
              <w:jc w:val="both"/>
              <w:textAlignment w:val="baseline"/>
              <w:rPr>
                <w:sz w:val="24"/>
                <w:szCs w:val="24"/>
                <w:lang w:eastAsia="en-US"/>
              </w:rPr>
            </w:pPr>
            <w:r>
              <w:rPr>
                <w:sz w:val="24"/>
                <w:szCs w:val="24"/>
                <w:lang w:eastAsia="en-US"/>
              </w:rPr>
              <w:t>Without prejudice to the provisions of the remainder of this Clause 29.4, in the absence of instructions, the Security Agent may act (or refrain from acting) as it considers in its discretion to be appropriate.</w:t>
            </w:r>
          </w:p>
          <w:p w:rsidR="003331F0" w:rsidRDefault="003331F0">
            <w:pPr>
              <w:kinsoku w:val="0"/>
              <w:overflowPunct w:val="0"/>
              <w:autoSpaceDE/>
              <w:autoSpaceDN/>
              <w:adjustRightInd/>
              <w:spacing w:before="235" w:line="275" w:lineRule="exact"/>
              <w:ind w:left="432"/>
              <w:jc w:val="both"/>
              <w:textAlignment w:val="baseline"/>
              <w:rPr>
                <w:sz w:val="24"/>
                <w:szCs w:val="24"/>
                <w:lang w:eastAsia="en-US"/>
              </w:rPr>
            </w:pPr>
            <w:r>
              <w:rPr>
                <w:sz w:val="24"/>
                <w:szCs w:val="24"/>
                <w:lang w:eastAsia="en-US"/>
              </w:rPr>
              <w:t>At any time after receipt by the Security Agent of notice from the Agent directing the Security Agent to exercise all or any of its rights, remedies, powers or discretions under any of the Finance Documents, the Security Agent may, and shall if so directed by the Agent, take any action as in its sole discretion it thinks fit to enforce the Security Property.</w:t>
            </w:r>
          </w:p>
        </w:tc>
      </w:tr>
    </w:tbl>
    <w:p w:rsidR="003331F0" w:rsidRDefault="003331F0">
      <w:pPr>
        <w:kinsoku w:val="0"/>
        <w:overflowPunct w:val="0"/>
        <w:autoSpaceDE/>
        <w:autoSpaceDN/>
        <w:adjustRightInd/>
        <w:spacing w:after="229" w:line="20" w:lineRule="exact"/>
        <w:textAlignment w:val="baseline"/>
        <w:rPr>
          <w:sz w:val="24"/>
          <w:szCs w:val="24"/>
        </w:rPr>
      </w:pPr>
    </w:p>
    <w:p w:rsidR="003331F0" w:rsidRDefault="003331F0">
      <w:pPr>
        <w:tabs>
          <w:tab w:val="right" w:pos="9000"/>
        </w:tabs>
        <w:kinsoku w:val="0"/>
        <w:overflowPunct w:val="0"/>
        <w:autoSpaceDE/>
        <w:autoSpaceDN/>
        <w:adjustRightInd/>
        <w:spacing w:line="272" w:lineRule="exact"/>
        <w:ind w:left="720"/>
        <w:textAlignment w:val="baseline"/>
        <w:rPr>
          <w:sz w:val="24"/>
          <w:szCs w:val="24"/>
        </w:rPr>
      </w:pPr>
      <w:r>
        <w:rPr>
          <w:sz w:val="24"/>
          <w:szCs w:val="24"/>
        </w:rPr>
        <w:t>0)</w:t>
      </w:r>
      <w:r>
        <w:rPr>
          <w:sz w:val="24"/>
          <w:szCs w:val="24"/>
        </w:rPr>
        <w:tab/>
        <w:t>For the avoidance of doubt, in any circumstance where the Security Agent is</w:t>
      </w:r>
    </w:p>
    <w:p w:rsidR="003331F0" w:rsidRDefault="003331F0">
      <w:pPr>
        <w:kinsoku w:val="0"/>
        <w:overflowPunct w:val="0"/>
        <w:autoSpaceDE/>
        <w:autoSpaceDN/>
        <w:adjustRightInd/>
        <w:spacing w:line="274" w:lineRule="exact"/>
        <w:ind w:left="1440"/>
        <w:textAlignment w:val="baseline"/>
        <w:rPr>
          <w:sz w:val="24"/>
          <w:szCs w:val="24"/>
        </w:rPr>
      </w:pPr>
      <w:r>
        <w:rPr>
          <w:sz w:val="24"/>
          <w:szCs w:val="24"/>
        </w:rPr>
        <w:t>obliged to act reasonably under the terms of the Finance Documents:</w:t>
      </w:r>
    </w:p>
    <w:p w:rsidR="003331F0" w:rsidRDefault="003331F0">
      <w:pPr>
        <w:numPr>
          <w:ilvl w:val="0"/>
          <w:numId w:val="591"/>
        </w:numPr>
        <w:tabs>
          <w:tab w:val="right" w:pos="9000"/>
        </w:tabs>
        <w:kinsoku w:val="0"/>
        <w:overflowPunct w:val="0"/>
        <w:autoSpaceDE/>
        <w:autoSpaceDN/>
        <w:adjustRightInd/>
        <w:spacing w:before="239" w:line="277" w:lineRule="exact"/>
        <w:jc w:val="both"/>
        <w:textAlignment w:val="baseline"/>
        <w:rPr>
          <w:sz w:val="24"/>
          <w:szCs w:val="24"/>
        </w:rPr>
      </w:pPr>
      <w:r>
        <w:rPr>
          <w:sz w:val="24"/>
          <w:szCs w:val="24"/>
        </w:rPr>
        <w:t>the Lenders or the Majority Lenders (as applicable) shall be obliged to</w:t>
      </w:r>
      <w:r>
        <w:rPr>
          <w:sz w:val="24"/>
          <w:szCs w:val="24"/>
        </w:rPr>
        <w:br/>
        <w:t>act reasonably in giving instructions to the Agent for the purpose of instructing the Security Agent; and</w:t>
      </w:r>
    </w:p>
    <w:p w:rsidR="003331F0" w:rsidRDefault="003331F0">
      <w:pPr>
        <w:numPr>
          <w:ilvl w:val="0"/>
          <w:numId w:val="591"/>
        </w:numPr>
        <w:tabs>
          <w:tab w:val="right" w:pos="9000"/>
        </w:tabs>
        <w:kinsoku w:val="0"/>
        <w:overflowPunct w:val="0"/>
        <w:autoSpaceDE/>
        <w:autoSpaceDN/>
        <w:adjustRightInd/>
        <w:spacing w:before="238" w:line="276" w:lineRule="exact"/>
        <w:jc w:val="both"/>
        <w:textAlignment w:val="baseline"/>
        <w:rPr>
          <w:sz w:val="24"/>
          <w:szCs w:val="24"/>
        </w:rPr>
      </w:pPr>
      <w:r>
        <w:rPr>
          <w:sz w:val="24"/>
          <w:szCs w:val="24"/>
        </w:rPr>
        <w:t>the Security Agent may (unless a contrary indication appears in a</w:t>
      </w:r>
      <w:r>
        <w:rPr>
          <w:sz w:val="24"/>
          <w:szCs w:val="24"/>
        </w:rPr>
        <w:br/>
        <w:t>Finance Document) act or refrain from acting on those instructions in accordance with the provisions of this Clause 29.4,</w:t>
      </w:r>
    </w:p>
    <w:p w:rsidR="003331F0" w:rsidRDefault="003331F0">
      <w:pPr>
        <w:kinsoku w:val="0"/>
        <w:overflowPunct w:val="0"/>
        <w:autoSpaceDE/>
        <w:autoSpaceDN/>
        <w:adjustRightInd/>
        <w:spacing w:before="244" w:line="274" w:lineRule="exact"/>
        <w:ind w:left="1440"/>
        <w:jc w:val="both"/>
        <w:textAlignment w:val="baseline"/>
        <w:rPr>
          <w:sz w:val="24"/>
          <w:szCs w:val="24"/>
        </w:rPr>
      </w:pPr>
      <w:r>
        <w:rPr>
          <w:sz w:val="24"/>
          <w:szCs w:val="24"/>
        </w:rPr>
        <w:t>and any reference to the Security Agent "acting reasonably" shall mean the Security Agent acting in accordance with the instructions of:</w:t>
      </w:r>
    </w:p>
    <w:p w:rsidR="003331F0" w:rsidRDefault="003331F0">
      <w:pPr>
        <w:numPr>
          <w:ilvl w:val="0"/>
          <w:numId w:val="592"/>
        </w:numPr>
        <w:tabs>
          <w:tab w:val="right" w:pos="9000"/>
        </w:tabs>
        <w:kinsoku w:val="0"/>
        <w:overflowPunct w:val="0"/>
        <w:autoSpaceDE/>
        <w:autoSpaceDN/>
        <w:adjustRightInd/>
        <w:spacing w:before="244" w:line="275" w:lineRule="exact"/>
        <w:jc w:val="both"/>
        <w:textAlignment w:val="baseline"/>
        <w:rPr>
          <w:sz w:val="24"/>
          <w:szCs w:val="24"/>
        </w:rPr>
      </w:pPr>
      <w:r>
        <w:rPr>
          <w:sz w:val="24"/>
          <w:szCs w:val="24"/>
        </w:rPr>
        <w:t>the Agent (acting on the instructions of the Majority Lenders</w:t>
      </w:r>
      <w:r>
        <w:rPr>
          <w:sz w:val="24"/>
          <w:szCs w:val="24"/>
        </w:rPr>
        <w:br/>
        <w:t>(acting reasonably) or, as applicable, the Lenders (acting reasonably)); or</w:t>
      </w:r>
    </w:p>
    <w:p w:rsidR="003331F0" w:rsidRDefault="003331F0">
      <w:pPr>
        <w:numPr>
          <w:ilvl w:val="0"/>
          <w:numId w:val="592"/>
        </w:numPr>
        <w:tabs>
          <w:tab w:val="right" w:pos="9000"/>
        </w:tabs>
        <w:kinsoku w:val="0"/>
        <w:overflowPunct w:val="0"/>
        <w:autoSpaceDE/>
        <w:autoSpaceDN/>
        <w:adjustRightInd/>
        <w:spacing w:before="237" w:line="278" w:lineRule="exact"/>
        <w:jc w:val="both"/>
        <w:textAlignment w:val="baseline"/>
        <w:rPr>
          <w:sz w:val="24"/>
          <w:szCs w:val="24"/>
        </w:rPr>
      </w:pPr>
      <w:r>
        <w:rPr>
          <w:sz w:val="24"/>
          <w:szCs w:val="24"/>
        </w:rPr>
        <w:t>the Majority Lenders (acting reasonably) or, as applicable, the</w:t>
      </w:r>
      <w:r>
        <w:rPr>
          <w:sz w:val="24"/>
          <w:szCs w:val="24"/>
        </w:rPr>
        <w:br/>
        <w:t>Lenders (acting reasonably).</w:t>
      </w:r>
    </w:p>
    <w:p w:rsidR="003331F0" w:rsidRDefault="003331F0">
      <w:pPr>
        <w:tabs>
          <w:tab w:val="right" w:pos="9000"/>
        </w:tabs>
        <w:kinsoku w:val="0"/>
        <w:overflowPunct w:val="0"/>
        <w:autoSpaceDE/>
        <w:autoSpaceDN/>
        <w:adjustRightInd/>
        <w:spacing w:before="240" w:line="274" w:lineRule="exact"/>
        <w:ind w:left="720"/>
        <w:textAlignment w:val="baseline"/>
        <w:rPr>
          <w:sz w:val="24"/>
          <w:szCs w:val="24"/>
        </w:rPr>
      </w:pPr>
      <w:r>
        <w:rPr>
          <w:sz w:val="24"/>
          <w:szCs w:val="24"/>
        </w:rPr>
        <w:lastRenderedPageBreak/>
        <w:t>(k)</w:t>
      </w:r>
      <w:r>
        <w:rPr>
          <w:sz w:val="24"/>
          <w:szCs w:val="24"/>
        </w:rPr>
        <w:tab/>
        <w:t>For the avoidance of doubt, in any circumstance where the Security Agent is</w:t>
      </w:r>
    </w:p>
    <w:p w:rsidR="003331F0" w:rsidRDefault="003331F0">
      <w:pPr>
        <w:kinsoku w:val="0"/>
        <w:overflowPunct w:val="0"/>
        <w:autoSpaceDE/>
        <w:autoSpaceDN/>
        <w:adjustRightInd/>
        <w:spacing w:before="5" w:line="275" w:lineRule="exact"/>
        <w:ind w:left="1440"/>
        <w:jc w:val="both"/>
        <w:textAlignment w:val="baseline"/>
        <w:rPr>
          <w:sz w:val="24"/>
          <w:szCs w:val="24"/>
        </w:rPr>
      </w:pPr>
      <w:r>
        <w:rPr>
          <w:sz w:val="24"/>
          <w:szCs w:val="24"/>
        </w:rPr>
        <w:t>obliged to consult under the terms of the Finance Documents, the Lenders or the Majority Lenders (as applicable) shall be obliged to instruct the Agent to instruct the Security Agent to consult with the relevant Obligors in accordance with the terms of the relevant Finance Document and the Security Agent shall be obliged to carry out that consultation in accordance with the instructions it receives from the Agent (acting on the instructions of the Majority Lenders) or the Majority Lenders or the Lenders (as applicable).</w:t>
      </w:r>
    </w:p>
    <w:p w:rsidR="003331F0" w:rsidRDefault="003331F0">
      <w:pPr>
        <w:kinsoku w:val="0"/>
        <w:overflowPunct w:val="0"/>
        <w:autoSpaceDE/>
        <w:autoSpaceDN/>
        <w:adjustRightInd/>
        <w:spacing w:before="244" w:line="277" w:lineRule="exact"/>
        <w:textAlignment w:val="baseline"/>
        <w:rPr>
          <w:b/>
          <w:bCs/>
          <w:spacing w:val="7"/>
          <w:sz w:val="24"/>
          <w:szCs w:val="24"/>
        </w:rPr>
      </w:pPr>
      <w:r>
        <w:rPr>
          <w:spacing w:val="7"/>
          <w:sz w:val="24"/>
          <w:szCs w:val="24"/>
        </w:rPr>
        <w:t xml:space="preserve">29.5 </w:t>
      </w:r>
      <w:r>
        <w:rPr>
          <w:b/>
          <w:bCs/>
          <w:spacing w:val="7"/>
          <w:sz w:val="24"/>
          <w:szCs w:val="24"/>
        </w:rPr>
        <w:t>Duties of the Security Agent</w:t>
      </w:r>
    </w:p>
    <w:p w:rsidR="003331F0" w:rsidRDefault="003331F0">
      <w:pPr>
        <w:numPr>
          <w:ilvl w:val="0"/>
          <w:numId w:val="593"/>
        </w:numPr>
        <w:tabs>
          <w:tab w:val="right" w:pos="9000"/>
        </w:tabs>
        <w:kinsoku w:val="0"/>
        <w:overflowPunct w:val="0"/>
        <w:autoSpaceDE/>
        <w:autoSpaceDN/>
        <w:adjustRightInd/>
        <w:spacing w:before="234" w:line="277" w:lineRule="exact"/>
        <w:jc w:val="both"/>
        <w:textAlignment w:val="baseline"/>
        <w:rPr>
          <w:sz w:val="24"/>
          <w:szCs w:val="24"/>
        </w:rPr>
      </w:pPr>
      <w:r>
        <w:rPr>
          <w:sz w:val="24"/>
          <w:szCs w:val="24"/>
        </w:rPr>
        <w:t>The Security Agent's duties under the Finance Documents are solely</w:t>
      </w:r>
      <w:r>
        <w:rPr>
          <w:sz w:val="24"/>
          <w:szCs w:val="24"/>
        </w:rPr>
        <w:br/>
        <w:t>mechanical and administrative in nature.</w:t>
      </w:r>
    </w:p>
    <w:p w:rsidR="003331F0" w:rsidRDefault="003331F0">
      <w:pPr>
        <w:numPr>
          <w:ilvl w:val="0"/>
          <w:numId w:val="593"/>
        </w:numPr>
        <w:tabs>
          <w:tab w:val="right" w:pos="9000"/>
        </w:tabs>
        <w:kinsoku w:val="0"/>
        <w:overflowPunct w:val="0"/>
        <w:autoSpaceDE/>
        <w:autoSpaceDN/>
        <w:adjustRightInd/>
        <w:spacing w:before="241" w:line="275" w:lineRule="exact"/>
        <w:jc w:val="both"/>
        <w:textAlignment w:val="baseline"/>
        <w:rPr>
          <w:sz w:val="24"/>
          <w:szCs w:val="24"/>
        </w:rPr>
      </w:pPr>
      <w:r>
        <w:rPr>
          <w:sz w:val="24"/>
          <w:szCs w:val="24"/>
        </w:rPr>
        <w:t>The Security Agent shall promptly forward to the Agent a copy of any</w:t>
      </w:r>
      <w:r>
        <w:rPr>
          <w:sz w:val="24"/>
          <w:szCs w:val="24"/>
        </w:rPr>
        <w:br/>
        <w:t>document received by the Security Agent from any Transaction Obligor under any Finance Document.</w:t>
      </w:r>
    </w:p>
    <w:p w:rsidR="003331F0" w:rsidRDefault="003331F0">
      <w:pPr>
        <w:numPr>
          <w:ilvl w:val="0"/>
          <w:numId w:val="593"/>
        </w:numPr>
        <w:tabs>
          <w:tab w:val="right" w:pos="9000"/>
        </w:tabs>
        <w:kinsoku w:val="0"/>
        <w:overflowPunct w:val="0"/>
        <w:autoSpaceDE/>
        <w:autoSpaceDN/>
        <w:adjustRightInd/>
        <w:spacing w:before="245" w:after="994" w:line="274" w:lineRule="exact"/>
        <w:jc w:val="both"/>
        <w:textAlignment w:val="baseline"/>
        <w:rPr>
          <w:sz w:val="24"/>
          <w:szCs w:val="24"/>
        </w:rPr>
      </w:pPr>
      <w:r>
        <w:rPr>
          <w:sz w:val="24"/>
          <w:szCs w:val="24"/>
        </w:rPr>
        <w:t>The Security Agent is not obliged to review or check the adequacy, accuracy</w:t>
      </w:r>
      <w:r>
        <w:rPr>
          <w:sz w:val="24"/>
          <w:szCs w:val="24"/>
        </w:rPr>
        <w:br/>
        <w:t>or completeness of any document it forwards to another Party.</w:t>
      </w:r>
    </w:p>
    <w:p w:rsidR="003331F0" w:rsidRDefault="003331F0">
      <w:pPr>
        <w:tabs>
          <w:tab w:val="left" w:pos="4176"/>
          <w:tab w:val="right" w:pos="9072"/>
        </w:tabs>
        <w:kinsoku w:val="0"/>
        <w:overflowPunct w:val="0"/>
        <w:autoSpaceDE/>
        <w:autoSpaceDN/>
        <w:adjustRightInd/>
        <w:spacing w:after="47" w:line="235" w:lineRule="exact"/>
        <w:textAlignment w:val="baseline"/>
        <w:rPr>
          <w:sz w:val="16"/>
          <w:szCs w:val="16"/>
        </w:rPr>
      </w:pPr>
      <w:r>
        <w:rPr>
          <w:sz w:val="16"/>
          <w:szCs w:val="16"/>
        </w:rPr>
        <w:t>80184-5-446-v17.0</w:t>
      </w:r>
      <w:r>
        <w:rPr>
          <w:sz w:val="16"/>
          <w:szCs w:val="16"/>
        </w:rPr>
        <w:tab/>
      </w:r>
      <w:r>
        <w:rPr>
          <w:sz w:val="24"/>
          <w:szCs w:val="24"/>
        </w:rPr>
        <w:t>- 166 -</w:t>
      </w:r>
      <w:r>
        <w:rPr>
          <w:sz w:val="24"/>
          <w:szCs w:val="24"/>
        </w:rPr>
        <w:tab/>
      </w:r>
      <w:r>
        <w:rPr>
          <w:sz w:val="16"/>
          <w:szCs w:val="16"/>
        </w:rPr>
        <w:t>70-40580707</w:t>
      </w:r>
    </w:p>
    <w:p w:rsidR="003331F0" w:rsidRDefault="003331F0">
      <w:pPr>
        <w:pageBreakBefore/>
        <w:numPr>
          <w:ilvl w:val="0"/>
          <w:numId w:val="594"/>
        </w:numPr>
        <w:tabs>
          <w:tab w:val="right" w:pos="9000"/>
        </w:tabs>
        <w:kinsoku w:val="0"/>
        <w:overflowPunct w:val="0"/>
        <w:autoSpaceDE/>
        <w:autoSpaceDN/>
        <w:adjustRightInd/>
        <w:spacing w:before="12" w:line="275" w:lineRule="exact"/>
        <w:jc w:val="both"/>
        <w:textAlignment w:val="baseline"/>
        <w:rPr>
          <w:sz w:val="24"/>
          <w:szCs w:val="24"/>
        </w:rPr>
      </w:pPr>
      <w:r>
        <w:rPr>
          <w:sz w:val="24"/>
          <w:szCs w:val="24"/>
        </w:rPr>
        <w:lastRenderedPageBreak/>
        <w:t>If the Security Agent receives notice from a Party referring to any Finance</w:t>
      </w:r>
      <w:r>
        <w:rPr>
          <w:sz w:val="24"/>
          <w:szCs w:val="24"/>
        </w:rPr>
        <w:br/>
        <w:t>Document, describing a Default and stating that the circumstance described is a Default, it shall promptly notify the Agent.</w:t>
      </w:r>
    </w:p>
    <w:p w:rsidR="003331F0" w:rsidRDefault="003331F0">
      <w:pPr>
        <w:numPr>
          <w:ilvl w:val="0"/>
          <w:numId w:val="594"/>
        </w:numPr>
        <w:tabs>
          <w:tab w:val="right" w:pos="9000"/>
        </w:tabs>
        <w:kinsoku w:val="0"/>
        <w:overflowPunct w:val="0"/>
        <w:autoSpaceDE/>
        <w:autoSpaceDN/>
        <w:adjustRightInd/>
        <w:spacing w:before="239" w:line="276" w:lineRule="exact"/>
        <w:jc w:val="both"/>
        <w:textAlignment w:val="baseline"/>
        <w:rPr>
          <w:sz w:val="24"/>
          <w:szCs w:val="24"/>
        </w:rPr>
      </w:pPr>
      <w:r>
        <w:rPr>
          <w:sz w:val="24"/>
          <w:szCs w:val="24"/>
        </w:rPr>
        <w:t>The Security Agent shall have only those duties, obligations and</w:t>
      </w:r>
      <w:r>
        <w:rPr>
          <w:sz w:val="24"/>
          <w:szCs w:val="24"/>
        </w:rPr>
        <w:br/>
        <w:t>responsibilities expressly specified in the Finance Documents to which it is expressed to be a party (and no others shall be implied).</w:t>
      </w:r>
    </w:p>
    <w:p w:rsidR="003331F0" w:rsidRDefault="003331F0">
      <w:pPr>
        <w:kinsoku w:val="0"/>
        <w:overflowPunct w:val="0"/>
        <w:autoSpaceDE/>
        <w:autoSpaceDN/>
        <w:adjustRightInd/>
        <w:spacing w:before="244" w:line="277" w:lineRule="exact"/>
        <w:textAlignment w:val="baseline"/>
        <w:rPr>
          <w:b/>
          <w:bCs/>
          <w:spacing w:val="5"/>
          <w:sz w:val="24"/>
          <w:szCs w:val="24"/>
        </w:rPr>
      </w:pPr>
      <w:r>
        <w:rPr>
          <w:spacing w:val="5"/>
          <w:sz w:val="24"/>
          <w:szCs w:val="24"/>
        </w:rPr>
        <w:t xml:space="preserve">29.6 </w:t>
      </w:r>
      <w:r>
        <w:rPr>
          <w:b/>
          <w:bCs/>
          <w:spacing w:val="5"/>
          <w:sz w:val="24"/>
          <w:szCs w:val="24"/>
        </w:rPr>
        <w:t>No fiduciary duties to the Obligors</w:t>
      </w:r>
    </w:p>
    <w:p w:rsidR="003331F0" w:rsidRDefault="003331F0">
      <w:pPr>
        <w:kinsoku w:val="0"/>
        <w:overflowPunct w:val="0"/>
        <w:autoSpaceDE/>
        <w:autoSpaceDN/>
        <w:adjustRightInd/>
        <w:spacing w:before="233" w:line="278" w:lineRule="exact"/>
        <w:ind w:left="720"/>
        <w:jc w:val="both"/>
        <w:textAlignment w:val="baseline"/>
        <w:rPr>
          <w:sz w:val="24"/>
          <w:szCs w:val="24"/>
        </w:rPr>
      </w:pPr>
      <w:r>
        <w:rPr>
          <w:sz w:val="24"/>
          <w:szCs w:val="24"/>
        </w:rPr>
        <w:t>Nothing in this Agreement constitutes the Security Agent as an agent, trustee or fiduciary of any Transaction Obligor.</w:t>
      </w:r>
    </w:p>
    <w:p w:rsidR="003331F0" w:rsidRDefault="003331F0">
      <w:pPr>
        <w:kinsoku w:val="0"/>
        <w:overflowPunct w:val="0"/>
        <w:autoSpaceDE/>
        <w:autoSpaceDN/>
        <w:adjustRightInd/>
        <w:spacing w:before="246" w:line="277" w:lineRule="exact"/>
        <w:textAlignment w:val="baseline"/>
        <w:rPr>
          <w:b/>
          <w:bCs/>
          <w:spacing w:val="10"/>
          <w:sz w:val="24"/>
          <w:szCs w:val="24"/>
        </w:rPr>
      </w:pPr>
      <w:r>
        <w:rPr>
          <w:spacing w:val="10"/>
          <w:sz w:val="24"/>
          <w:szCs w:val="24"/>
        </w:rPr>
        <w:t xml:space="preserve">29.7 </w:t>
      </w:r>
      <w:r>
        <w:rPr>
          <w:b/>
          <w:bCs/>
          <w:spacing w:val="10"/>
          <w:sz w:val="24"/>
          <w:szCs w:val="24"/>
        </w:rPr>
        <w:t>No duty to account</w:t>
      </w:r>
    </w:p>
    <w:p w:rsidR="003331F0" w:rsidRDefault="003331F0">
      <w:pPr>
        <w:kinsoku w:val="0"/>
        <w:overflowPunct w:val="0"/>
        <w:autoSpaceDE/>
        <w:autoSpaceDN/>
        <w:adjustRightInd/>
        <w:spacing w:before="235" w:line="274" w:lineRule="exact"/>
        <w:ind w:left="720"/>
        <w:jc w:val="both"/>
        <w:textAlignment w:val="baseline"/>
        <w:rPr>
          <w:sz w:val="24"/>
          <w:szCs w:val="24"/>
        </w:rPr>
      </w:pPr>
      <w:r>
        <w:rPr>
          <w:sz w:val="24"/>
          <w:szCs w:val="24"/>
        </w:rPr>
        <w:t>The Security Agent shall not be bound to account to any other Secured Party for any sum or the profit element of any sum received by it for its own account.</w:t>
      </w:r>
    </w:p>
    <w:p w:rsidR="003331F0" w:rsidRDefault="003331F0">
      <w:pPr>
        <w:kinsoku w:val="0"/>
        <w:overflowPunct w:val="0"/>
        <w:autoSpaceDE/>
        <w:autoSpaceDN/>
        <w:adjustRightInd/>
        <w:spacing w:before="244" w:line="277" w:lineRule="exact"/>
        <w:textAlignment w:val="baseline"/>
        <w:rPr>
          <w:b/>
          <w:bCs/>
          <w:spacing w:val="7"/>
          <w:sz w:val="24"/>
          <w:szCs w:val="24"/>
        </w:rPr>
      </w:pPr>
      <w:r>
        <w:rPr>
          <w:spacing w:val="7"/>
          <w:sz w:val="24"/>
          <w:szCs w:val="24"/>
        </w:rPr>
        <w:t xml:space="preserve">29.8 </w:t>
      </w:r>
      <w:r>
        <w:rPr>
          <w:b/>
          <w:bCs/>
          <w:spacing w:val="7"/>
          <w:sz w:val="24"/>
          <w:szCs w:val="24"/>
        </w:rPr>
        <w:t>Business with the Obligors</w:t>
      </w:r>
    </w:p>
    <w:p w:rsidR="003331F0" w:rsidRDefault="003331F0">
      <w:pPr>
        <w:kinsoku w:val="0"/>
        <w:overflowPunct w:val="0"/>
        <w:autoSpaceDE/>
        <w:autoSpaceDN/>
        <w:adjustRightInd/>
        <w:spacing w:before="237" w:line="275" w:lineRule="exact"/>
        <w:ind w:left="720"/>
        <w:jc w:val="both"/>
        <w:textAlignment w:val="baseline"/>
        <w:rPr>
          <w:sz w:val="24"/>
          <w:szCs w:val="24"/>
        </w:rPr>
      </w:pPr>
      <w:r>
        <w:rPr>
          <w:sz w:val="24"/>
          <w:szCs w:val="24"/>
        </w:rPr>
        <w:t>The Security Agent and any Affiliate thereof may accept deposits from, lend money to and generally engage in any kind of banking or other business with any Transaction Obligor or Affiliate of a Transaction Obligor.</w:t>
      </w:r>
    </w:p>
    <w:p w:rsidR="003331F0" w:rsidRDefault="003331F0">
      <w:pPr>
        <w:kinsoku w:val="0"/>
        <w:overflowPunct w:val="0"/>
        <w:autoSpaceDE/>
        <w:autoSpaceDN/>
        <w:adjustRightInd/>
        <w:spacing w:before="245" w:line="277" w:lineRule="exact"/>
        <w:textAlignment w:val="baseline"/>
        <w:rPr>
          <w:b/>
          <w:bCs/>
          <w:spacing w:val="8"/>
          <w:sz w:val="24"/>
          <w:szCs w:val="24"/>
        </w:rPr>
      </w:pPr>
      <w:r>
        <w:rPr>
          <w:spacing w:val="8"/>
          <w:sz w:val="24"/>
          <w:szCs w:val="24"/>
        </w:rPr>
        <w:t xml:space="preserve">29.9 </w:t>
      </w:r>
      <w:r>
        <w:rPr>
          <w:b/>
          <w:bCs/>
          <w:spacing w:val="8"/>
          <w:sz w:val="24"/>
          <w:szCs w:val="24"/>
        </w:rPr>
        <w:t>Rights and discretions</w:t>
      </w:r>
    </w:p>
    <w:p w:rsidR="003331F0" w:rsidRDefault="003331F0">
      <w:pPr>
        <w:tabs>
          <w:tab w:val="left" w:pos="1440"/>
        </w:tabs>
        <w:kinsoku w:val="0"/>
        <w:overflowPunct w:val="0"/>
        <w:autoSpaceDE/>
        <w:autoSpaceDN/>
        <w:adjustRightInd/>
        <w:spacing w:before="237" w:line="274" w:lineRule="exact"/>
        <w:ind w:left="720"/>
        <w:textAlignment w:val="baseline"/>
        <w:rPr>
          <w:sz w:val="24"/>
          <w:szCs w:val="24"/>
        </w:rPr>
      </w:pPr>
      <w:r>
        <w:rPr>
          <w:sz w:val="24"/>
          <w:szCs w:val="24"/>
        </w:rPr>
        <w:t>(a)</w:t>
      </w:r>
      <w:r>
        <w:rPr>
          <w:sz w:val="24"/>
          <w:szCs w:val="24"/>
        </w:rPr>
        <w:tab/>
        <w:t>The Security Agent may:</w:t>
      </w:r>
    </w:p>
    <w:p w:rsidR="003331F0" w:rsidRDefault="003331F0">
      <w:pPr>
        <w:tabs>
          <w:tab w:val="right" w:pos="9000"/>
        </w:tabs>
        <w:kinsoku w:val="0"/>
        <w:overflowPunct w:val="0"/>
        <w:autoSpaceDE/>
        <w:autoSpaceDN/>
        <w:adjustRightInd/>
        <w:spacing w:before="189" w:line="329" w:lineRule="exact"/>
        <w:ind w:left="1440"/>
        <w:textAlignment w:val="baseline"/>
        <w:rPr>
          <w:sz w:val="24"/>
          <w:szCs w:val="24"/>
          <w:lang w:eastAsia="en-US"/>
        </w:rPr>
      </w:pPr>
      <w:r>
        <w:rPr>
          <w:sz w:val="24"/>
          <w:szCs w:val="24"/>
          <w:lang w:val="es-ES" w:eastAsia="es-ES"/>
        </w:rPr>
        <w:t>(i)</w:t>
      </w:r>
      <w:r>
        <w:rPr>
          <w:sz w:val="24"/>
          <w:szCs w:val="24"/>
          <w:lang w:val="es-ES" w:eastAsia="es-ES"/>
        </w:rPr>
        <w:tab/>
      </w:r>
      <w:r>
        <w:rPr>
          <w:sz w:val="24"/>
          <w:szCs w:val="24"/>
          <w:lang w:eastAsia="en-US"/>
        </w:rPr>
        <w:t>rely on any representation, communication, notice or document</w:t>
      </w:r>
    </w:p>
    <w:p w:rsidR="003331F0" w:rsidRDefault="003331F0">
      <w:pPr>
        <w:kinsoku w:val="0"/>
        <w:overflowPunct w:val="0"/>
        <w:autoSpaceDE/>
        <w:autoSpaceDN/>
        <w:adjustRightInd/>
        <w:spacing w:line="274" w:lineRule="exact"/>
        <w:ind w:left="2160"/>
        <w:textAlignment w:val="baseline"/>
        <w:rPr>
          <w:sz w:val="24"/>
          <w:szCs w:val="24"/>
          <w:lang w:eastAsia="en-US"/>
        </w:rPr>
      </w:pPr>
      <w:r>
        <w:rPr>
          <w:sz w:val="24"/>
          <w:szCs w:val="24"/>
          <w:lang w:eastAsia="en-US"/>
        </w:rPr>
        <w:t>believed by it to be genuine, correct and appropriately authorised;</w:t>
      </w:r>
    </w:p>
    <w:p w:rsidR="003331F0" w:rsidRDefault="003331F0">
      <w:pPr>
        <w:tabs>
          <w:tab w:val="left" w:pos="2088"/>
        </w:tabs>
        <w:kinsoku w:val="0"/>
        <w:overflowPunct w:val="0"/>
        <w:autoSpaceDE/>
        <w:autoSpaceDN/>
        <w:adjustRightInd/>
        <w:spacing w:before="244" w:line="274" w:lineRule="exact"/>
        <w:ind w:left="1440"/>
        <w:textAlignment w:val="baseline"/>
        <w:rPr>
          <w:sz w:val="24"/>
          <w:szCs w:val="24"/>
          <w:lang w:eastAsia="en-US"/>
        </w:rPr>
      </w:pPr>
      <w:r>
        <w:rPr>
          <w:sz w:val="24"/>
          <w:szCs w:val="24"/>
          <w:lang w:eastAsia="en-US"/>
        </w:rPr>
        <w:t>(ii)</w:t>
      </w:r>
      <w:r>
        <w:rPr>
          <w:sz w:val="24"/>
          <w:szCs w:val="24"/>
          <w:lang w:eastAsia="en-US"/>
        </w:rPr>
        <w:tab/>
        <w:t>assume that:</w:t>
      </w:r>
    </w:p>
    <w:p w:rsidR="003331F0" w:rsidRDefault="003331F0">
      <w:pPr>
        <w:numPr>
          <w:ilvl w:val="0"/>
          <w:numId w:val="595"/>
        </w:numPr>
        <w:tabs>
          <w:tab w:val="right" w:pos="9000"/>
        </w:tabs>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any instructions received by it from the Agent, any Lenders or</w:t>
      </w:r>
      <w:r>
        <w:rPr>
          <w:sz w:val="24"/>
          <w:szCs w:val="24"/>
          <w:lang w:eastAsia="en-US"/>
        </w:rPr>
        <w:br/>
        <w:t>any group of Lenders are duly given in accordance with the terms of the Finance Documents;</w:t>
      </w:r>
    </w:p>
    <w:p w:rsidR="003331F0" w:rsidRDefault="003331F0">
      <w:pPr>
        <w:numPr>
          <w:ilvl w:val="0"/>
          <w:numId w:val="595"/>
        </w:numPr>
        <w:tabs>
          <w:tab w:val="right" w:pos="9000"/>
        </w:tabs>
        <w:kinsoku w:val="0"/>
        <w:overflowPunct w:val="0"/>
        <w:autoSpaceDE/>
        <w:autoSpaceDN/>
        <w:adjustRightInd/>
        <w:spacing w:before="244" w:line="274" w:lineRule="exact"/>
        <w:jc w:val="both"/>
        <w:textAlignment w:val="baseline"/>
        <w:rPr>
          <w:sz w:val="24"/>
          <w:szCs w:val="24"/>
          <w:lang w:eastAsia="en-US"/>
        </w:rPr>
      </w:pPr>
      <w:r>
        <w:rPr>
          <w:sz w:val="24"/>
          <w:szCs w:val="24"/>
          <w:lang w:eastAsia="en-US"/>
        </w:rPr>
        <w:t>unless it has received notice of revocation, that those</w:t>
      </w:r>
      <w:r>
        <w:rPr>
          <w:sz w:val="24"/>
          <w:szCs w:val="24"/>
          <w:lang w:eastAsia="en-US"/>
        </w:rPr>
        <w:br/>
        <w:t>instructions have not been revoked; and</w:t>
      </w:r>
    </w:p>
    <w:p w:rsidR="003331F0" w:rsidRDefault="003331F0">
      <w:pPr>
        <w:numPr>
          <w:ilvl w:val="0"/>
          <w:numId w:val="595"/>
        </w:numPr>
        <w:tabs>
          <w:tab w:val="right" w:pos="9000"/>
        </w:tabs>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if it receives any instructions to act in relation to the Security</w:t>
      </w:r>
      <w:r>
        <w:rPr>
          <w:sz w:val="24"/>
          <w:szCs w:val="24"/>
          <w:lang w:eastAsia="en-US"/>
        </w:rPr>
        <w:br/>
        <w:t>Property, that all applicable conditions under the Finance Documents for so acting have been satisfied; and</w:t>
      </w:r>
    </w:p>
    <w:p w:rsidR="003331F0" w:rsidRDefault="003331F0">
      <w:pPr>
        <w:tabs>
          <w:tab w:val="left" w:pos="2088"/>
        </w:tabs>
        <w:kinsoku w:val="0"/>
        <w:overflowPunct w:val="0"/>
        <w:autoSpaceDE/>
        <w:autoSpaceDN/>
        <w:adjustRightInd/>
        <w:spacing w:before="243" w:line="274" w:lineRule="exact"/>
        <w:ind w:left="1440"/>
        <w:textAlignment w:val="baseline"/>
        <w:rPr>
          <w:sz w:val="24"/>
          <w:szCs w:val="24"/>
          <w:lang w:eastAsia="en-US"/>
        </w:rPr>
      </w:pPr>
      <w:r>
        <w:rPr>
          <w:sz w:val="24"/>
          <w:szCs w:val="24"/>
          <w:lang w:eastAsia="en-US"/>
        </w:rPr>
        <w:t>(iii)</w:t>
      </w:r>
      <w:r>
        <w:rPr>
          <w:sz w:val="24"/>
          <w:szCs w:val="24"/>
          <w:lang w:eastAsia="en-US"/>
        </w:rPr>
        <w:tab/>
        <w:t>rely on a certificate from any person:</w:t>
      </w:r>
    </w:p>
    <w:p w:rsidR="003331F0" w:rsidRDefault="003331F0">
      <w:pPr>
        <w:numPr>
          <w:ilvl w:val="0"/>
          <w:numId w:val="596"/>
        </w:numPr>
        <w:kinsoku w:val="0"/>
        <w:overflowPunct w:val="0"/>
        <w:autoSpaceDE/>
        <w:autoSpaceDN/>
        <w:adjustRightInd/>
        <w:spacing w:before="239" w:line="276" w:lineRule="exact"/>
        <w:jc w:val="both"/>
        <w:textAlignment w:val="baseline"/>
        <w:rPr>
          <w:spacing w:val="1"/>
          <w:sz w:val="24"/>
          <w:szCs w:val="24"/>
          <w:lang w:eastAsia="en-US"/>
        </w:rPr>
      </w:pPr>
      <w:r>
        <w:rPr>
          <w:spacing w:val="1"/>
          <w:sz w:val="24"/>
          <w:szCs w:val="24"/>
          <w:lang w:eastAsia="en-US"/>
        </w:rPr>
        <w:t>as to any matter of fact or circumstance which might reasonably be expected to be within the knowledge of that person or within the power of that person to verify; or</w:t>
      </w:r>
    </w:p>
    <w:p w:rsidR="003331F0" w:rsidRDefault="003331F0">
      <w:pPr>
        <w:numPr>
          <w:ilvl w:val="0"/>
          <w:numId w:val="597"/>
        </w:numPr>
        <w:tabs>
          <w:tab w:val="right" w:pos="9000"/>
        </w:tabs>
        <w:kinsoku w:val="0"/>
        <w:overflowPunct w:val="0"/>
        <w:autoSpaceDE/>
        <w:autoSpaceDN/>
        <w:adjustRightInd/>
        <w:spacing w:before="245" w:after="899" w:line="273" w:lineRule="exact"/>
        <w:jc w:val="both"/>
        <w:textAlignment w:val="baseline"/>
        <w:rPr>
          <w:sz w:val="24"/>
          <w:szCs w:val="24"/>
          <w:lang w:eastAsia="en-US"/>
        </w:rPr>
      </w:pPr>
      <w:r>
        <w:rPr>
          <w:sz w:val="24"/>
          <w:szCs w:val="24"/>
          <w:lang w:eastAsia="en-US"/>
        </w:rPr>
        <w:t>to the effect that such person approves of any pa</w:t>
      </w:r>
      <w:r>
        <w:rPr>
          <w:sz w:val="24"/>
          <w:szCs w:val="24"/>
          <w:lang w:val="es-ES" w:eastAsia="es-ES"/>
        </w:rPr>
        <w:t>rt</w:t>
      </w:r>
      <w:r>
        <w:rPr>
          <w:sz w:val="24"/>
          <w:szCs w:val="24"/>
          <w:lang w:eastAsia="en-US"/>
        </w:rPr>
        <w:t>icular</w:t>
      </w:r>
      <w:r>
        <w:rPr>
          <w:sz w:val="24"/>
          <w:szCs w:val="24"/>
          <w:lang w:eastAsia="en-US"/>
        </w:rPr>
        <w:br/>
        <w:t>dealing, transaction, step, action or thing,</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- 167 -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71" w:line="276" w:lineRule="exact"/>
        <w:ind w:left="1512" w:right="216"/>
        <w:jc w:val="both"/>
        <w:textAlignment w:val="baseline"/>
        <w:rPr>
          <w:spacing w:val="4"/>
          <w:sz w:val="24"/>
          <w:szCs w:val="24"/>
          <w:lang w:eastAsia="en-US"/>
        </w:rPr>
      </w:pPr>
      <w:r>
        <w:rPr>
          <w:spacing w:val="4"/>
          <w:sz w:val="24"/>
          <w:szCs w:val="24"/>
          <w:lang w:eastAsia="en-US"/>
        </w:rPr>
        <w:lastRenderedPageBreak/>
        <w:t xml:space="preserve">as sufficient evidence that that is the case </w:t>
      </w:r>
      <w:r>
        <w:rPr>
          <w:spacing w:val="4"/>
          <w:sz w:val="24"/>
          <w:szCs w:val="24"/>
          <w:lang w:val="es-ES" w:eastAsia="es-ES"/>
        </w:rPr>
        <w:t>an</w:t>
      </w:r>
      <w:r>
        <w:rPr>
          <w:spacing w:val="4"/>
          <w:sz w:val="24"/>
          <w:szCs w:val="24"/>
          <w:lang w:eastAsia="en-US"/>
        </w:rPr>
        <w:t>d, in the case of paragraph (A) above, may assume the truth and accuracy of that certificate.</w:t>
      </w:r>
    </w:p>
    <w:p w:rsidR="003331F0" w:rsidRDefault="003331F0">
      <w:pPr>
        <w:tabs>
          <w:tab w:val="left" w:pos="792"/>
        </w:tabs>
        <w:kinsoku w:val="0"/>
        <w:overflowPunct w:val="0"/>
        <w:autoSpaceDE/>
        <w:autoSpaceDN/>
        <w:adjustRightInd/>
        <w:spacing w:before="239" w:line="274" w:lineRule="exact"/>
        <w:ind w:left="72"/>
        <w:textAlignment w:val="baseline"/>
        <w:rPr>
          <w:spacing w:val="1"/>
          <w:sz w:val="24"/>
          <w:szCs w:val="24"/>
          <w:lang w:eastAsia="en-US"/>
        </w:rPr>
      </w:pPr>
      <w:r>
        <w:rPr>
          <w:spacing w:val="1"/>
          <w:sz w:val="24"/>
          <w:szCs w:val="24"/>
          <w:lang w:eastAsia="en-US"/>
        </w:rPr>
        <w:t>(b)</w:t>
      </w:r>
      <w:r>
        <w:rPr>
          <w:spacing w:val="1"/>
          <w:sz w:val="24"/>
          <w:szCs w:val="24"/>
          <w:lang w:eastAsia="en-US"/>
        </w:rPr>
        <w:tab/>
        <w:t>The Security Agent shall be entitled to car</w:t>
      </w:r>
      <w:r>
        <w:rPr>
          <w:spacing w:val="1"/>
          <w:sz w:val="24"/>
          <w:szCs w:val="24"/>
          <w:lang w:val="es-ES" w:eastAsia="es-ES"/>
        </w:rPr>
        <w:t xml:space="preserve">ry </w:t>
      </w:r>
      <w:r>
        <w:rPr>
          <w:spacing w:val="1"/>
          <w:sz w:val="24"/>
          <w:szCs w:val="24"/>
          <w:lang w:eastAsia="en-US"/>
        </w:rPr>
        <w:t>out all dealings with the Lenders</w:t>
      </w:r>
    </w:p>
    <w:p w:rsidR="003331F0" w:rsidRDefault="003331F0">
      <w:pPr>
        <w:kinsoku w:val="0"/>
        <w:overflowPunct w:val="0"/>
        <w:autoSpaceDE/>
        <w:autoSpaceDN/>
        <w:adjustRightInd/>
        <w:spacing w:before="4" w:line="274" w:lineRule="exact"/>
        <w:ind w:left="792"/>
        <w:textAlignment w:val="baseline"/>
        <w:rPr>
          <w:spacing w:val="21"/>
          <w:sz w:val="24"/>
          <w:szCs w:val="24"/>
          <w:lang w:eastAsia="en-US"/>
        </w:rPr>
      </w:pPr>
      <w:r>
        <w:rPr>
          <w:spacing w:val="21"/>
          <w:sz w:val="24"/>
          <w:szCs w:val="24"/>
          <w:lang w:eastAsia="en-US"/>
        </w:rPr>
        <w:t>through the Agent and may give to the Agent any notice or other</w:t>
      </w:r>
    </w:p>
    <w:p w:rsidR="003331F0" w:rsidRDefault="003331F0">
      <w:pPr>
        <w:kinsoku w:val="0"/>
        <w:overflowPunct w:val="0"/>
        <w:autoSpaceDE/>
        <w:autoSpaceDN/>
        <w:adjustRightInd/>
        <w:spacing w:line="274" w:lineRule="exact"/>
        <w:ind w:left="792"/>
        <w:textAlignment w:val="baseline"/>
        <w:rPr>
          <w:sz w:val="24"/>
          <w:szCs w:val="24"/>
          <w:lang w:eastAsia="en-US"/>
        </w:rPr>
      </w:pPr>
      <w:r>
        <w:rPr>
          <w:sz w:val="24"/>
          <w:szCs w:val="24"/>
          <w:lang w:eastAsia="en-US"/>
        </w:rPr>
        <w:t>communication required to be given by the Security Agent to the Lenders.</w:t>
      </w:r>
    </w:p>
    <w:p w:rsidR="003331F0" w:rsidRDefault="003331F0">
      <w:pPr>
        <w:tabs>
          <w:tab w:val="left" w:pos="792"/>
        </w:tabs>
        <w:kinsoku w:val="0"/>
        <w:overflowPunct w:val="0"/>
        <w:autoSpaceDE/>
        <w:autoSpaceDN/>
        <w:adjustRightInd/>
        <w:spacing w:before="244" w:line="274" w:lineRule="exact"/>
        <w:ind w:left="72"/>
        <w:textAlignment w:val="baseline"/>
        <w:rPr>
          <w:spacing w:val="2"/>
          <w:sz w:val="24"/>
          <w:szCs w:val="24"/>
          <w:lang w:eastAsia="en-US"/>
        </w:rPr>
      </w:pPr>
      <w:r>
        <w:rPr>
          <w:spacing w:val="2"/>
          <w:sz w:val="24"/>
          <w:szCs w:val="24"/>
          <w:lang w:eastAsia="en-US"/>
        </w:rPr>
        <w:t>(c)</w:t>
      </w:r>
      <w:r>
        <w:rPr>
          <w:spacing w:val="2"/>
          <w:sz w:val="24"/>
          <w:szCs w:val="24"/>
          <w:lang w:eastAsia="en-US"/>
        </w:rPr>
        <w:tab/>
        <w:t>The Security Agent may assume (unless it has received notice to the contrary</w:t>
      </w:r>
    </w:p>
    <w:p w:rsidR="003331F0" w:rsidRDefault="003331F0">
      <w:pPr>
        <w:kinsoku w:val="0"/>
        <w:overflowPunct w:val="0"/>
        <w:autoSpaceDE/>
        <w:autoSpaceDN/>
        <w:adjustRightInd/>
        <w:spacing w:line="274" w:lineRule="exact"/>
        <w:ind w:left="792"/>
        <w:textAlignment w:val="baseline"/>
        <w:rPr>
          <w:sz w:val="24"/>
          <w:szCs w:val="24"/>
          <w:lang w:eastAsia="en-US"/>
        </w:rPr>
      </w:pPr>
      <w:r>
        <w:rPr>
          <w:sz w:val="24"/>
          <w:szCs w:val="24"/>
          <w:lang w:eastAsia="en-US"/>
        </w:rPr>
        <w:t>in its capacity as Security Agent for the Secured Pa</w:t>
      </w:r>
      <w:r>
        <w:rPr>
          <w:sz w:val="24"/>
          <w:szCs w:val="24"/>
          <w:lang w:val="es-ES" w:eastAsia="es-ES"/>
        </w:rPr>
        <w:t>rt</w:t>
      </w:r>
      <w:r>
        <w:rPr>
          <w:sz w:val="24"/>
          <w:szCs w:val="24"/>
          <w:lang w:eastAsia="en-US"/>
        </w:rPr>
        <w:t>ies) that:</w:t>
      </w:r>
    </w:p>
    <w:p w:rsidR="003331F0" w:rsidRDefault="003331F0">
      <w:pPr>
        <w:numPr>
          <w:ilvl w:val="0"/>
          <w:numId w:val="598"/>
        </w:numPr>
        <w:kinsoku w:val="0"/>
        <w:overflowPunct w:val="0"/>
        <w:autoSpaceDE/>
        <w:autoSpaceDN/>
        <w:adjustRightInd/>
        <w:spacing w:before="244" w:line="274" w:lineRule="exact"/>
        <w:textAlignment w:val="baseline"/>
        <w:rPr>
          <w:sz w:val="24"/>
          <w:szCs w:val="24"/>
          <w:lang w:eastAsia="en-US"/>
        </w:rPr>
      </w:pPr>
      <w:r>
        <w:rPr>
          <w:sz w:val="24"/>
          <w:szCs w:val="24"/>
          <w:lang w:eastAsia="en-US"/>
        </w:rPr>
        <w:t>no Default has occurred;</w:t>
      </w:r>
    </w:p>
    <w:p w:rsidR="003331F0" w:rsidRDefault="003331F0">
      <w:pPr>
        <w:numPr>
          <w:ilvl w:val="0"/>
          <w:numId w:val="598"/>
        </w:numPr>
        <w:kinsoku w:val="0"/>
        <w:overflowPunct w:val="0"/>
        <w:autoSpaceDE/>
        <w:autoSpaceDN/>
        <w:adjustRightInd/>
        <w:spacing w:before="234" w:line="279" w:lineRule="exact"/>
        <w:ind w:right="216"/>
        <w:jc w:val="both"/>
        <w:textAlignment w:val="baseline"/>
        <w:rPr>
          <w:sz w:val="24"/>
          <w:szCs w:val="24"/>
          <w:lang w:eastAsia="en-US"/>
        </w:rPr>
      </w:pPr>
      <w:r>
        <w:rPr>
          <w:sz w:val="24"/>
          <w:szCs w:val="24"/>
          <w:lang w:eastAsia="en-US"/>
        </w:rPr>
        <w:t>any right, power, authority or discretion vested in any Party, any Lenders or any group of Lenders has not been exercised ; and</w:t>
      </w:r>
    </w:p>
    <w:p w:rsidR="003331F0" w:rsidRDefault="003331F0">
      <w:pPr>
        <w:numPr>
          <w:ilvl w:val="0"/>
          <w:numId w:val="599"/>
        </w:numPr>
        <w:kinsoku w:val="0"/>
        <w:overflowPunct w:val="0"/>
        <w:autoSpaceDE/>
        <w:autoSpaceDN/>
        <w:adjustRightInd/>
        <w:spacing w:before="234" w:line="279" w:lineRule="exact"/>
        <w:ind w:right="216"/>
        <w:jc w:val="both"/>
        <w:textAlignment w:val="baseline"/>
        <w:rPr>
          <w:sz w:val="24"/>
          <w:szCs w:val="24"/>
          <w:lang w:eastAsia="en-US"/>
        </w:rPr>
      </w:pPr>
      <w:r>
        <w:rPr>
          <w:sz w:val="24"/>
          <w:szCs w:val="24"/>
          <w:lang w:eastAsia="en-US"/>
        </w:rPr>
        <w:t>notice made by the Obligors' Agent is made on behalf of and with the consent and knowledge of all the Obligors.</w:t>
      </w:r>
    </w:p>
    <w:p w:rsidR="003331F0" w:rsidRDefault="003331F0">
      <w:pPr>
        <w:tabs>
          <w:tab w:val="left" w:pos="792"/>
        </w:tabs>
        <w:kinsoku w:val="0"/>
        <w:overflowPunct w:val="0"/>
        <w:autoSpaceDE/>
        <w:autoSpaceDN/>
        <w:adjustRightInd/>
        <w:spacing w:before="240" w:line="274" w:lineRule="exact"/>
        <w:ind w:left="72"/>
        <w:textAlignment w:val="baseline"/>
        <w:rPr>
          <w:spacing w:val="7"/>
          <w:sz w:val="24"/>
          <w:szCs w:val="24"/>
          <w:lang w:eastAsia="en-US"/>
        </w:rPr>
      </w:pPr>
      <w:r>
        <w:rPr>
          <w:spacing w:val="7"/>
          <w:sz w:val="24"/>
          <w:szCs w:val="24"/>
          <w:lang w:eastAsia="en-US"/>
        </w:rPr>
        <w:t>(d)</w:t>
      </w:r>
      <w:r>
        <w:rPr>
          <w:spacing w:val="7"/>
          <w:sz w:val="24"/>
          <w:szCs w:val="24"/>
          <w:lang w:eastAsia="en-US"/>
        </w:rPr>
        <w:tab/>
        <w:t>The Security Agent may engage and pay for the advice or services of any</w:t>
      </w:r>
    </w:p>
    <w:p w:rsidR="003331F0" w:rsidRDefault="003331F0">
      <w:pPr>
        <w:kinsoku w:val="0"/>
        <w:overflowPunct w:val="0"/>
        <w:autoSpaceDE/>
        <w:autoSpaceDN/>
        <w:adjustRightInd/>
        <w:spacing w:before="4" w:line="274" w:lineRule="exact"/>
        <w:ind w:left="792" w:right="216"/>
        <w:jc w:val="both"/>
        <w:textAlignment w:val="baseline"/>
        <w:rPr>
          <w:sz w:val="24"/>
          <w:szCs w:val="24"/>
          <w:lang w:eastAsia="en-US"/>
        </w:rPr>
      </w:pPr>
      <w:r>
        <w:rPr>
          <w:sz w:val="24"/>
          <w:szCs w:val="24"/>
          <w:lang w:eastAsia="en-US"/>
        </w:rPr>
        <w:t>lawyers, accountants, tax advisers, surveyors or other professional advisers or experts.</w:t>
      </w:r>
    </w:p>
    <w:p w:rsidR="003331F0" w:rsidRDefault="003331F0">
      <w:pPr>
        <w:tabs>
          <w:tab w:val="left" w:pos="792"/>
        </w:tabs>
        <w:kinsoku w:val="0"/>
        <w:overflowPunct w:val="0"/>
        <w:autoSpaceDE/>
        <w:autoSpaceDN/>
        <w:adjustRightInd/>
        <w:spacing w:before="244" w:line="274" w:lineRule="exact"/>
        <w:ind w:left="72"/>
        <w:textAlignment w:val="baseline"/>
        <w:rPr>
          <w:spacing w:val="5"/>
          <w:sz w:val="24"/>
          <w:szCs w:val="24"/>
          <w:lang w:eastAsia="en-US"/>
        </w:rPr>
      </w:pPr>
      <w:r>
        <w:rPr>
          <w:spacing w:val="5"/>
          <w:sz w:val="24"/>
          <w:szCs w:val="24"/>
          <w:lang w:eastAsia="en-US"/>
        </w:rPr>
        <w:t>(e)</w:t>
      </w:r>
      <w:r>
        <w:rPr>
          <w:spacing w:val="5"/>
          <w:sz w:val="24"/>
          <w:szCs w:val="24"/>
          <w:lang w:eastAsia="en-US"/>
        </w:rPr>
        <w:tab/>
        <w:t>Without prejudice to the generality of paragraph (d) above or paragraph (f)</w:t>
      </w:r>
    </w:p>
    <w:p w:rsidR="003331F0" w:rsidRDefault="003331F0">
      <w:pPr>
        <w:kinsoku w:val="0"/>
        <w:overflowPunct w:val="0"/>
        <w:autoSpaceDE/>
        <w:autoSpaceDN/>
        <w:adjustRightInd/>
        <w:spacing w:line="276" w:lineRule="exact"/>
        <w:ind w:left="792" w:right="216"/>
        <w:jc w:val="both"/>
        <w:textAlignment w:val="baseline"/>
        <w:rPr>
          <w:sz w:val="24"/>
          <w:szCs w:val="24"/>
          <w:lang w:eastAsia="en-US"/>
        </w:rPr>
      </w:pPr>
      <w:r>
        <w:rPr>
          <w:sz w:val="24"/>
          <w:szCs w:val="24"/>
          <w:lang w:eastAsia="en-US"/>
        </w:rPr>
        <w:t>below, the Security Agent may at any time engage and pay for the services of any lawyers to act as independent counsel to the Security Agent (and so separate from any lawyers instructed by any Finance Party) if the Security Agent in its reasonable opinion deems this to be desirable.</w:t>
      </w:r>
    </w:p>
    <w:p w:rsidR="003331F0" w:rsidRDefault="003331F0">
      <w:pPr>
        <w:tabs>
          <w:tab w:val="left" w:pos="792"/>
        </w:tabs>
        <w:kinsoku w:val="0"/>
        <w:overflowPunct w:val="0"/>
        <w:autoSpaceDE/>
        <w:autoSpaceDN/>
        <w:adjustRightInd/>
        <w:spacing w:before="187" w:line="330" w:lineRule="exact"/>
        <w:ind w:left="72"/>
        <w:textAlignment w:val="baseline"/>
        <w:rPr>
          <w:spacing w:val="11"/>
          <w:sz w:val="24"/>
          <w:szCs w:val="24"/>
          <w:lang w:eastAsia="en-US"/>
        </w:rPr>
      </w:pPr>
      <w:r>
        <w:rPr>
          <w:spacing w:val="11"/>
          <w:sz w:val="24"/>
          <w:szCs w:val="24"/>
          <w:lang w:eastAsia="en-US"/>
        </w:rPr>
        <w:t>(f)</w:t>
      </w:r>
      <w:r>
        <w:rPr>
          <w:spacing w:val="11"/>
          <w:sz w:val="24"/>
          <w:szCs w:val="24"/>
          <w:lang w:eastAsia="en-US"/>
        </w:rPr>
        <w:tab/>
        <w:t>The Security Agent may rely on the advice or services of any lawyers,</w:t>
      </w:r>
    </w:p>
    <w:p w:rsidR="003331F0" w:rsidRDefault="003331F0">
      <w:pPr>
        <w:kinsoku w:val="0"/>
        <w:overflowPunct w:val="0"/>
        <w:autoSpaceDE/>
        <w:autoSpaceDN/>
        <w:adjustRightInd/>
        <w:spacing w:before="1" w:line="275" w:lineRule="exact"/>
        <w:ind w:left="792" w:right="216"/>
        <w:jc w:val="both"/>
        <w:textAlignment w:val="baseline"/>
        <w:rPr>
          <w:sz w:val="24"/>
          <w:szCs w:val="24"/>
          <w:lang w:eastAsia="en-US"/>
        </w:rPr>
      </w:pPr>
      <w:r>
        <w:rPr>
          <w:sz w:val="24"/>
          <w:szCs w:val="24"/>
          <w:lang w:eastAsia="en-US"/>
        </w:rPr>
        <w:t>accountants, tax advisers, surveyors or other professional advisers or experts (whether obtained by the Security Agent or by any other Party) and shall not be liable for any damages, costs or losses to any person, any diminution in value or any liability whatsoever arising as a result of its so relying.</w:t>
      </w:r>
    </w:p>
    <w:p w:rsidR="003331F0" w:rsidRDefault="003331F0">
      <w:pPr>
        <w:tabs>
          <w:tab w:val="left" w:pos="792"/>
        </w:tabs>
        <w:kinsoku w:val="0"/>
        <w:overflowPunct w:val="0"/>
        <w:autoSpaceDE/>
        <w:autoSpaceDN/>
        <w:adjustRightInd/>
        <w:spacing w:before="188" w:line="330" w:lineRule="exact"/>
        <w:ind w:left="72"/>
        <w:textAlignment w:val="baseline"/>
        <w:rPr>
          <w:spacing w:val="2"/>
          <w:sz w:val="24"/>
          <w:szCs w:val="24"/>
          <w:lang w:eastAsia="en-US"/>
        </w:rPr>
      </w:pPr>
      <w:r>
        <w:rPr>
          <w:spacing w:val="2"/>
          <w:sz w:val="24"/>
          <w:szCs w:val="24"/>
          <w:lang w:eastAsia="en-US"/>
        </w:rPr>
        <w:t>(g)</w:t>
      </w:r>
      <w:r>
        <w:rPr>
          <w:spacing w:val="2"/>
          <w:sz w:val="24"/>
          <w:szCs w:val="24"/>
          <w:lang w:eastAsia="en-US"/>
        </w:rPr>
        <w:tab/>
        <w:t>The Security Agent, any Receiver and any Delegate may act in relation to the</w:t>
      </w:r>
    </w:p>
    <w:p w:rsidR="003331F0" w:rsidRDefault="003331F0">
      <w:pPr>
        <w:kinsoku w:val="0"/>
        <w:overflowPunct w:val="0"/>
        <w:autoSpaceDE/>
        <w:autoSpaceDN/>
        <w:adjustRightInd/>
        <w:spacing w:line="274" w:lineRule="exact"/>
        <w:ind w:left="792" w:right="216"/>
        <w:jc w:val="both"/>
        <w:textAlignment w:val="baseline"/>
        <w:rPr>
          <w:sz w:val="24"/>
          <w:szCs w:val="24"/>
          <w:lang w:eastAsia="en-US"/>
        </w:rPr>
      </w:pPr>
      <w:r>
        <w:rPr>
          <w:sz w:val="24"/>
          <w:szCs w:val="24"/>
          <w:lang w:eastAsia="en-US"/>
        </w:rPr>
        <w:t>Finance Documents and the Security Property through its officers, employees and agents and shall not:</w:t>
      </w:r>
    </w:p>
    <w:p w:rsidR="003331F0" w:rsidRDefault="003331F0">
      <w:pPr>
        <w:numPr>
          <w:ilvl w:val="0"/>
          <w:numId w:val="600"/>
        </w:numPr>
        <w:kinsoku w:val="0"/>
        <w:overflowPunct w:val="0"/>
        <w:autoSpaceDE/>
        <w:autoSpaceDN/>
        <w:adjustRightInd/>
        <w:spacing w:before="243" w:line="274" w:lineRule="exact"/>
        <w:textAlignment w:val="baseline"/>
        <w:rPr>
          <w:sz w:val="24"/>
          <w:szCs w:val="24"/>
          <w:lang w:eastAsia="en-US"/>
        </w:rPr>
      </w:pPr>
      <w:r>
        <w:rPr>
          <w:sz w:val="24"/>
          <w:szCs w:val="24"/>
          <w:lang w:eastAsia="en-US"/>
        </w:rPr>
        <w:t>be liable for any error of judgment made by any such person; or</w:t>
      </w:r>
    </w:p>
    <w:p w:rsidR="003331F0" w:rsidRDefault="003331F0">
      <w:pPr>
        <w:numPr>
          <w:ilvl w:val="0"/>
          <w:numId w:val="600"/>
        </w:numPr>
        <w:kinsoku w:val="0"/>
        <w:overflowPunct w:val="0"/>
        <w:autoSpaceDE/>
        <w:autoSpaceDN/>
        <w:adjustRightInd/>
        <w:spacing w:before="239" w:line="276" w:lineRule="exact"/>
        <w:ind w:right="216"/>
        <w:jc w:val="both"/>
        <w:textAlignment w:val="baseline"/>
        <w:rPr>
          <w:sz w:val="24"/>
          <w:szCs w:val="24"/>
          <w:lang w:eastAsia="en-US"/>
        </w:rPr>
      </w:pPr>
      <w:r>
        <w:rPr>
          <w:sz w:val="24"/>
          <w:szCs w:val="24"/>
          <w:lang w:eastAsia="en-US"/>
        </w:rPr>
        <w:t>be bound to supervise, or be in any way responsible for any loss incurred by reason of misconduct, omission or default on the part of any such person,</w:t>
      </w:r>
    </w:p>
    <w:p w:rsidR="003331F0" w:rsidRDefault="003331F0">
      <w:pPr>
        <w:kinsoku w:val="0"/>
        <w:overflowPunct w:val="0"/>
        <w:autoSpaceDE/>
        <w:autoSpaceDN/>
        <w:adjustRightInd/>
        <w:spacing w:before="244" w:line="274" w:lineRule="exact"/>
        <w:ind w:left="792" w:right="216"/>
        <w:jc w:val="both"/>
        <w:textAlignment w:val="baseline"/>
        <w:rPr>
          <w:sz w:val="24"/>
          <w:szCs w:val="24"/>
          <w:lang w:eastAsia="en-US"/>
        </w:rPr>
      </w:pPr>
      <w:r>
        <w:rPr>
          <w:sz w:val="24"/>
          <w:szCs w:val="24"/>
          <w:lang w:eastAsia="en-US"/>
        </w:rPr>
        <w:t>unless such error or such loss was directly caused by the Security Agent's, Receiver's or Delegate's gross negligence or wilful misconduct.</w:t>
      </w:r>
    </w:p>
    <w:p w:rsidR="003331F0" w:rsidRDefault="003331F0">
      <w:pPr>
        <w:tabs>
          <w:tab w:val="left" w:pos="792"/>
        </w:tabs>
        <w:kinsoku w:val="0"/>
        <w:overflowPunct w:val="0"/>
        <w:autoSpaceDE/>
        <w:autoSpaceDN/>
        <w:adjustRightInd/>
        <w:spacing w:before="243" w:line="272" w:lineRule="exact"/>
        <w:ind w:left="72"/>
        <w:textAlignment w:val="baseline"/>
        <w:rPr>
          <w:spacing w:val="2"/>
          <w:sz w:val="24"/>
          <w:szCs w:val="24"/>
          <w:lang w:eastAsia="en-US"/>
        </w:rPr>
      </w:pPr>
      <w:r>
        <w:rPr>
          <w:spacing w:val="2"/>
          <w:sz w:val="24"/>
          <w:szCs w:val="24"/>
          <w:lang w:eastAsia="en-US"/>
        </w:rPr>
        <w:t>(h)</w:t>
      </w:r>
      <w:r>
        <w:rPr>
          <w:spacing w:val="2"/>
          <w:sz w:val="24"/>
          <w:szCs w:val="24"/>
          <w:lang w:eastAsia="en-US"/>
        </w:rPr>
        <w:tab/>
        <w:t>Unless this Agreement expressly specifies otherwise, the Security Agent may</w:t>
      </w:r>
    </w:p>
    <w:p w:rsidR="003331F0" w:rsidRDefault="003331F0">
      <w:pPr>
        <w:kinsoku w:val="0"/>
        <w:overflowPunct w:val="0"/>
        <w:autoSpaceDE/>
        <w:autoSpaceDN/>
        <w:adjustRightInd/>
        <w:spacing w:after="1028" w:line="277" w:lineRule="exact"/>
        <w:ind w:left="792" w:right="216"/>
        <w:jc w:val="both"/>
        <w:textAlignment w:val="baseline"/>
        <w:rPr>
          <w:sz w:val="24"/>
          <w:szCs w:val="24"/>
          <w:lang w:eastAsia="en-US"/>
        </w:rPr>
      </w:pPr>
      <w:r>
        <w:rPr>
          <w:sz w:val="24"/>
          <w:szCs w:val="24"/>
          <w:lang w:eastAsia="en-US"/>
        </w:rPr>
        <w:t>disclose to any other Party any information it reasonably believes it has received as security trustee under this Agreement.</w:t>
      </w:r>
    </w:p>
    <w:p w:rsidR="003331F0" w:rsidRDefault="003331F0">
      <w:pPr>
        <w:tabs>
          <w:tab w:val="left" w:pos="4176"/>
          <w:tab w:val="left" w:pos="8136"/>
        </w:tabs>
        <w:kinsoku w:val="0"/>
        <w:overflowPunct w:val="0"/>
        <w:autoSpaceDE/>
        <w:autoSpaceDN/>
        <w:adjustRightInd/>
        <w:spacing w:after="47" w:line="238"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- 168 -</w:t>
      </w:r>
      <w:r>
        <w:rPr>
          <w:sz w:val="24"/>
          <w:szCs w:val="24"/>
          <w:lang w:eastAsia="en-US"/>
        </w:rPr>
        <w:tab/>
      </w:r>
      <w:r>
        <w:rPr>
          <w:sz w:val="16"/>
          <w:szCs w:val="16"/>
          <w:lang w:eastAsia="en-US"/>
        </w:rPr>
        <w:t>70-40580707</w:t>
      </w:r>
    </w:p>
    <w:p w:rsidR="003331F0" w:rsidRDefault="003331F0">
      <w:pPr>
        <w:pageBreakBefore/>
        <w:tabs>
          <w:tab w:val="left" w:pos="1368"/>
        </w:tabs>
        <w:kinsoku w:val="0"/>
        <w:overflowPunct w:val="0"/>
        <w:autoSpaceDE/>
        <w:autoSpaceDN/>
        <w:adjustRightInd/>
        <w:spacing w:line="305" w:lineRule="exact"/>
        <w:ind w:left="720"/>
        <w:textAlignment w:val="baseline"/>
        <w:rPr>
          <w:spacing w:val="11"/>
          <w:sz w:val="24"/>
          <w:szCs w:val="24"/>
          <w:lang w:eastAsia="en-US"/>
        </w:rPr>
      </w:pPr>
      <w:r>
        <w:rPr>
          <w:spacing w:val="11"/>
          <w:sz w:val="24"/>
          <w:szCs w:val="24"/>
          <w:lang w:val="es-ES" w:eastAsia="es-ES"/>
        </w:rPr>
        <w:lastRenderedPageBreak/>
        <w:t>(i)</w:t>
      </w:r>
      <w:r>
        <w:rPr>
          <w:spacing w:val="11"/>
          <w:sz w:val="24"/>
          <w:szCs w:val="24"/>
          <w:lang w:val="es-ES" w:eastAsia="es-ES"/>
        </w:rPr>
        <w:tab/>
      </w:r>
      <w:r>
        <w:rPr>
          <w:spacing w:val="11"/>
          <w:sz w:val="24"/>
          <w:szCs w:val="24"/>
          <w:lang w:eastAsia="en-US"/>
        </w:rPr>
        <w:t>Notwithstanding any other provision of any Finance Document to the</w:t>
      </w:r>
    </w:p>
    <w:p w:rsidR="003331F0" w:rsidRDefault="003331F0">
      <w:pPr>
        <w:kinsoku w:val="0"/>
        <w:overflowPunct w:val="0"/>
        <w:autoSpaceDE/>
        <w:autoSpaceDN/>
        <w:adjustRightInd/>
        <w:spacing w:line="275" w:lineRule="exact"/>
        <w:ind w:left="1440"/>
        <w:jc w:val="both"/>
        <w:textAlignment w:val="baseline"/>
        <w:rPr>
          <w:sz w:val="24"/>
          <w:szCs w:val="24"/>
          <w:lang w:eastAsia="en-US"/>
        </w:rPr>
      </w:pPr>
      <w:r>
        <w:rPr>
          <w:sz w:val="24"/>
          <w:szCs w:val="24"/>
          <w:lang w:eastAsia="en-US"/>
        </w:rPr>
        <w:t>contrary, the Security Agent is not obliged to do or omit to do anything if it would, or might in its reasonable opinion, constitute a breach of any law or regulation or a breach of any fiduciary duty or duty of confidentiality.</w:t>
      </w:r>
    </w:p>
    <w:p w:rsidR="003331F0" w:rsidRDefault="003331F0">
      <w:pPr>
        <w:tabs>
          <w:tab w:val="left" w:pos="1368"/>
        </w:tabs>
        <w:kinsoku w:val="0"/>
        <w:overflowPunct w:val="0"/>
        <w:autoSpaceDE/>
        <w:autoSpaceDN/>
        <w:adjustRightInd/>
        <w:spacing w:before="245" w:line="272" w:lineRule="exact"/>
        <w:ind w:left="720"/>
        <w:textAlignment w:val="baseline"/>
        <w:rPr>
          <w:spacing w:val="1"/>
          <w:sz w:val="24"/>
          <w:szCs w:val="24"/>
          <w:lang w:eastAsia="en-US"/>
        </w:rPr>
      </w:pPr>
      <w:r>
        <w:rPr>
          <w:spacing w:val="1"/>
          <w:sz w:val="24"/>
          <w:szCs w:val="24"/>
          <w:lang w:eastAsia="en-US"/>
        </w:rPr>
        <w:t>0)</w:t>
      </w:r>
      <w:r>
        <w:rPr>
          <w:spacing w:val="1"/>
          <w:sz w:val="24"/>
          <w:szCs w:val="24"/>
          <w:lang w:eastAsia="en-US"/>
        </w:rPr>
        <w:tab/>
        <w:t>Notwithstanding any provision of any Finance Document to the contrary, the</w:t>
      </w:r>
    </w:p>
    <w:p w:rsidR="003331F0" w:rsidRDefault="003331F0">
      <w:pPr>
        <w:kinsoku w:val="0"/>
        <w:overflowPunct w:val="0"/>
        <w:autoSpaceDE/>
        <w:autoSpaceDN/>
        <w:adjustRightInd/>
        <w:spacing w:line="275" w:lineRule="exact"/>
        <w:ind w:left="1440"/>
        <w:jc w:val="both"/>
        <w:textAlignment w:val="baseline"/>
        <w:rPr>
          <w:sz w:val="24"/>
          <w:szCs w:val="24"/>
          <w:lang w:eastAsia="en-US"/>
        </w:rPr>
      </w:pPr>
      <w:r>
        <w:rPr>
          <w:sz w:val="24"/>
          <w:szCs w:val="24"/>
          <w:lang w:eastAsia="en-US"/>
        </w:rPr>
        <w:t>Security Agent is not obliged to expend or risk its own funds or otherwise incur any financial liability in the performance of its duties, obligations or responsibilities or the exercise of any right, power, authority or discretion if it has grounds for believing the repayment of such funds or adequate indemnity against, or security for, such risk or liability is not reasonably assured to it.</w:t>
      </w:r>
    </w:p>
    <w:p w:rsidR="003331F0" w:rsidRDefault="003331F0">
      <w:pPr>
        <w:kinsoku w:val="0"/>
        <w:overflowPunct w:val="0"/>
        <w:autoSpaceDE/>
        <w:autoSpaceDN/>
        <w:adjustRightInd/>
        <w:spacing w:before="245" w:line="274" w:lineRule="exact"/>
        <w:textAlignment w:val="baseline"/>
        <w:rPr>
          <w:b/>
          <w:bCs/>
          <w:spacing w:val="3"/>
          <w:sz w:val="24"/>
          <w:szCs w:val="24"/>
          <w:lang w:eastAsia="en-US"/>
        </w:rPr>
      </w:pPr>
      <w:r>
        <w:rPr>
          <w:spacing w:val="3"/>
          <w:sz w:val="24"/>
          <w:szCs w:val="24"/>
          <w:lang w:eastAsia="en-US"/>
        </w:rPr>
        <w:t xml:space="preserve">29.10 </w:t>
      </w:r>
      <w:r>
        <w:rPr>
          <w:b/>
          <w:bCs/>
          <w:spacing w:val="3"/>
          <w:sz w:val="24"/>
          <w:szCs w:val="24"/>
          <w:lang w:eastAsia="en-US"/>
        </w:rPr>
        <w:t>Responsibility for documentation</w:t>
      </w:r>
    </w:p>
    <w:p w:rsidR="003331F0" w:rsidRDefault="003331F0">
      <w:pPr>
        <w:kinsoku w:val="0"/>
        <w:overflowPunct w:val="0"/>
        <w:autoSpaceDE/>
        <w:autoSpaceDN/>
        <w:adjustRightInd/>
        <w:spacing w:before="236" w:line="277" w:lineRule="exact"/>
        <w:ind w:left="720"/>
        <w:jc w:val="both"/>
        <w:textAlignment w:val="baseline"/>
        <w:rPr>
          <w:spacing w:val="2"/>
          <w:sz w:val="24"/>
          <w:szCs w:val="24"/>
          <w:lang w:eastAsia="en-US"/>
        </w:rPr>
      </w:pPr>
      <w:r>
        <w:rPr>
          <w:spacing w:val="2"/>
          <w:sz w:val="24"/>
          <w:szCs w:val="24"/>
          <w:lang w:eastAsia="en-US"/>
        </w:rPr>
        <w:t>None of the Security Agent, any Receiver nor any Delegate is responsible or liable for:</w:t>
      </w:r>
    </w:p>
    <w:p w:rsidR="003331F0" w:rsidRDefault="003331F0">
      <w:pPr>
        <w:numPr>
          <w:ilvl w:val="0"/>
          <w:numId w:val="601"/>
        </w:numPr>
        <w:kinsoku w:val="0"/>
        <w:overflowPunct w:val="0"/>
        <w:autoSpaceDE/>
        <w:autoSpaceDN/>
        <w:adjustRightInd/>
        <w:spacing w:before="245" w:line="275" w:lineRule="exact"/>
        <w:jc w:val="both"/>
        <w:textAlignment w:val="baseline"/>
        <w:rPr>
          <w:sz w:val="24"/>
          <w:szCs w:val="24"/>
          <w:lang w:eastAsia="en-US"/>
        </w:rPr>
      </w:pPr>
      <w:r>
        <w:rPr>
          <w:sz w:val="24"/>
          <w:szCs w:val="24"/>
          <w:lang w:eastAsia="en-US"/>
        </w:rPr>
        <w:t>or is under an obligation to verify, the adequacy, accuracy or completeness of any information (whether oral or written) supplied by the Agent, a Transaction Obligor or any other person in or in connection with any Finance Document or the Legal Due Diligence Report or the transactions contemplated in the Finance Documents or any other agreement, arrangement or document entered into, made or executed in anticipation of, under or in connection with any Finance Document,</w:t>
      </w:r>
    </w:p>
    <w:p w:rsidR="003331F0" w:rsidRDefault="003331F0">
      <w:pPr>
        <w:numPr>
          <w:ilvl w:val="0"/>
          <w:numId w:val="601"/>
        </w:numPr>
        <w:kinsoku w:val="0"/>
        <w:overflowPunct w:val="0"/>
        <w:autoSpaceDE/>
        <w:autoSpaceDN/>
        <w:adjustRightInd/>
        <w:spacing w:before="241" w:line="276" w:lineRule="exact"/>
        <w:jc w:val="both"/>
        <w:textAlignment w:val="baseline"/>
        <w:rPr>
          <w:sz w:val="24"/>
          <w:szCs w:val="24"/>
          <w:lang w:eastAsia="en-US"/>
        </w:rPr>
      </w:pPr>
      <w:r>
        <w:rPr>
          <w:sz w:val="24"/>
          <w:szCs w:val="24"/>
          <w:lang w:eastAsia="en-US"/>
        </w:rPr>
        <w:t>the legality, validity, effectiveness, adequacy or enforceability of any Finance Document, the Security Property or any other agreement, arrangement or document entered into, made or executed in anticipation of, under or in connection with any Finance Document or the Security Property or</w:t>
      </w:r>
    </w:p>
    <w:p w:rsidR="003331F0" w:rsidRDefault="003331F0">
      <w:pPr>
        <w:numPr>
          <w:ilvl w:val="0"/>
          <w:numId w:val="601"/>
        </w:numPr>
        <w:kinsoku w:val="0"/>
        <w:overflowPunct w:val="0"/>
        <w:autoSpaceDE/>
        <w:autoSpaceDN/>
        <w:adjustRightInd/>
        <w:spacing w:before="243" w:line="275" w:lineRule="exact"/>
        <w:jc w:val="both"/>
        <w:textAlignment w:val="baseline"/>
        <w:rPr>
          <w:sz w:val="24"/>
          <w:szCs w:val="24"/>
          <w:lang w:eastAsia="en-US"/>
        </w:rPr>
      </w:pPr>
      <w:r>
        <w:rPr>
          <w:sz w:val="24"/>
          <w:szCs w:val="24"/>
          <w:lang w:eastAsia="en-US"/>
        </w:rPr>
        <w:t>any determination as to whether any information provided or to be provided to any Secured Party is non-public information the use of which may be regulated or prohibited by applicable law or regulation relating to insider dealing or otherwise</w:t>
      </w:r>
    </w:p>
    <w:p w:rsidR="003331F0" w:rsidRDefault="003331F0">
      <w:pPr>
        <w:kinsoku w:val="0"/>
        <w:overflowPunct w:val="0"/>
        <w:autoSpaceDE/>
        <w:autoSpaceDN/>
        <w:adjustRightInd/>
        <w:spacing w:before="246" w:line="274" w:lineRule="exact"/>
        <w:textAlignment w:val="baseline"/>
        <w:rPr>
          <w:b/>
          <w:bCs/>
          <w:spacing w:val="5"/>
          <w:sz w:val="24"/>
          <w:szCs w:val="24"/>
          <w:lang w:eastAsia="en-US"/>
        </w:rPr>
      </w:pPr>
      <w:r>
        <w:rPr>
          <w:spacing w:val="5"/>
          <w:sz w:val="24"/>
          <w:szCs w:val="24"/>
          <w:lang w:eastAsia="en-US"/>
        </w:rPr>
        <w:t xml:space="preserve">29.11 </w:t>
      </w:r>
      <w:r>
        <w:rPr>
          <w:b/>
          <w:bCs/>
          <w:spacing w:val="5"/>
          <w:sz w:val="24"/>
          <w:szCs w:val="24"/>
          <w:lang w:eastAsia="en-US"/>
        </w:rPr>
        <w:t>No duty to monitor</w:t>
      </w:r>
    </w:p>
    <w:p w:rsidR="003331F0" w:rsidRDefault="003331F0">
      <w:pPr>
        <w:kinsoku w:val="0"/>
        <w:overflowPunct w:val="0"/>
        <w:autoSpaceDE/>
        <w:autoSpaceDN/>
        <w:adjustRightInd/>
        <w:spacing w:before="240" w:line="273" w:lineRule="exact"/>
        <w:ind w:left="720"/>
        <w:textAlignment w:val="baseline"/>
        <w:rPr>
          <w:sz w:val="24"/>
          <w:szCs w:val="24"/>
          <w:lang w:eastAsia="en-US"/>
        </w:rPr>
      </w:pPr>
      <w:r>
        <w:rPr>
          <w:sz w:val="24"/>
          <w:szCs w:val="24"/>
          <w:lang w:eastAsia="en-US"/>
        </w:rPr>
        <w:t>The Security Agent shall not be bound to enquire:</w:t>
      </w:r>
    </w:p>
    <w:p w:rsidR="003331F0" w:rsidRDefault="003331F0">
      <w:pPr>
        <w:numPr>
          <w:ilvl w:val="0"/>
          <w:numId w:val="602"/>
        </w:numPr>
        <w:kinsoku w:val="0"/>
        <w:overflowPunct w:val="0"/>
        <w:autoSpaceDE/>
        <w:autoSpaceDN/>
        <w:adjustRightInd/>
        <w:spacing w:before="241" w:line="273" w:lineRule="exact"/>
        <w:textAlignment w:val="baseline"/>
        <w:rPr>
          <w:sz w:val="24"/>
          <w:szCs w:val="24"/>
          <w:lang w:eastAsia="en-US"/>
        </w:rPr>
      </w:pPr>
      <w:r>
        <w:rPr>
          <w:sz w:val="24"/>
          <w:szCs w:val="24"/>
          <w:lang w:eastAsia="en-US"/>
        </w:rPr>
        <w:t>whether or not any Default has occurred;</w:t>
      </w:r>
    </w:p>
    <w:p w:rsidR="003331F0" w:rsidRDefault="003331F0">
      <w:pPr>
        <w:numPr>
          <w:ilvl w:val="0"/>
          <w:numId w:val="602"/>
        </w:numPr>
        <w:kinsoku w:val="0"/>
        <w:overflowPunct w:val="0"/>
        <w:autoSpaceDE/>
        <w:autoSpaceDN/>
        <w:adjustRightInd/>
        <w:spacing w:before="245" w:line="273" w:lineRule="exact"/>
        <w:jc w:val="both"/>
        <w:textAlignment w:val="baseline"/>
        <w:rPr>
          <w:sz w:val="24"/>
          <w:szCs w:val="24"/>
          <w:lang w:eastAsia="en-US"/>
        </w:rPr>
      </w:pPr>
      <w:r>
        <w:rPr>
          <w:sz w:val="24"/>
          <w:szCs w:val="24"/>
          <w:lang w:eastAsia="en-US"/>
        </w:rPr>
        <w:t>as to the performance, default or any breach by any Party of its obligations under any Finance Document; or</w:t>
      </w:r>
    </w:p>
    <w:p w:rsidR="003331F0" w:rsidRDefault="003331F0">
      <w:pPr>
        <w:numPr>
          <w:ilvl w:val="0"/>
          <w:numId w:val="603"/>
        </w:numPr>
        <w:kinsoku w:val="0"/>
        <w:overflowPunct w:val="0"/>
        <w:autoSpaceDE/>
        <w:autoSpaceDN/>
        <w:adjustRightInd/>
        <w:spacing w:before="3" w:line="517" w:lineRule="exact"/>
        <w:ind w:right="504"/>
        <w:jc w:val="both"/>
        <w:textAlignment w:val="baseline"/>
        <w:rPr>
          <w:b/>
          <w:bCs/>
          <w:sz w:val="24"/>
          <w:szCs w:val="24"/>
          <w:lang w:eastAsia="en-US"/>
        </w:rPr>
      </w:pPr>
      <w:r>
        <w:rPr>
          <w:sz w:val="24"/>
          <w:szCs w:val="24"/>
          <w:lang w:eastAsia="en-US"/>
        </w:rPr>
        <w:t xml:space="preserve">whether any other event specified in any Finance Document has occurred. 29.12 </w:t>
      </w:r>
      <w:r>
        <w:rPr>
          <w:b/>
          <w:bCs/>
          <w:sz w:val="24"/>
          <w:szCs w:val="24"/>
          <w:lang w:eastAsia="en-US"/>
        </w:rPr>
        <w:t>Exclusion of liability</w:t>
      </w:r>
    </w:p>
    <w:p w:rsidR="003331F0" w:rsidRDefault="003331F0">
      <w:pPr>
        <w:tabs>
          <w:tab w:val="left" w:pos="1368"/>
        </w:tabs>
        <w:kinsoku w:val="0"/>
        <w:overflowPunct w:val="0"/>
        <w:autoSpaceDE/>
        <w:autoSpaceDN/>
        <w:adjustRightInd/>
        <w:spacing w:before="241" w:line="270" w:lineRule="exact"/>
        <w:ind w:left="720"/>
        <w:textAlignment w:val="baseline"/>
        <w:rPr>
          <w:spacing w:val="6"/>
          <w:sz w:val="24"/>
          <w:szCs w:val="24"/>
          <w:lang w:eastAsia="en-US"/>
        </w:rPr>
      </w:pPr>
      <w:r>
        <w:rPr>
          <w:spacing w:val="6"/>
          <w:sz w:val="24"/>
          <w:szCs w:val="24"/>
          <w:lang w:eastAsia="en-US"/>
        </w:rPr>
        <w:t>(a)</w:t>
      </w:r>
      <w:r>
        <w:rPr>
          <w:spacing w:val="6"/>
          <w:sz w:val="24"/>
          <w:szCs w:val="24"/>
          <w:lang w:eastAsia="en-US"/>
        </w:rPr>
        <w:tab/>
        <w:t>Without limiting paragraph (b) below (and without prejudice to any other</w:t>
      </w:r>
    </w:p>
    <w:p w:rsidR="003331F0" w:rsidRDefault="003331F0">
      <w:pPr>
        <w:kinsoku w:val="0"/>
        <w:overflowPunct w:val="0"/>
        <w:autoSpaceDE/>
        <w:autoSpaceDN/>
        <w:adjustRightInd/>
        <w:spacing w:after="1029" w:line="277" w:lineRule="exact"/>
        <w:ind w:left="1440"/>
        <w:jc w:val="both"/>
        <w:textAlignment w:val="baseline"/>
        <w:rPr>
          <w:sz w:val="24"/>
          <w:szCs w:val="24"/>
          <w:lang w:eastAsia="en-US"/>
        </w:rPr>
      </w:pPr>
      <w:r>
        <w:rPr>
          <w:sz w:val="24"/>
          <w:szCs w:val="24"/>
          <w:lang w:eastAsia="en-US"/>
        </w:rPr>
        <w:t xml:space="preserve">provision of any Finance Document excluding or limiting the liability of the </w:t>
      </w:r>
      <w:r>
        <w:rPr>
          <w:sz w:val="24"/>
          <w:szCs w:val="24"/>
          <w:lang w:eastAsia="en-US"/>
        </w:rPr>
        <w:lastRenderedPageBreak/>
        <w:t>Security Agent, any Receiver or Delegate), none of the Security Agent, any</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- 169 -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6" w:line="276" w:lineRule="exact"/>
        <w:ind w:left="792"/>
        <w:jc w:val="both"/>
        <w:textAlignment w:val="baseline"/>
        <w:rPr>
          <w:sz w:val="24"/>
          <w:szCs w:val="24"/>
          <w:lang w:eastAsia="en-US"/>
        </w:rPr>
      </w:pPr>
      <w:r>
        <w:rPr>
          <w:sz w:val="24"/>
          <w:szCs w:val="24"/>
          <w:lang w:eastAsia="en-US"/>
        </w:rPr>
        <w:lastRenderedPageBreak/>
        <w:t>Receiver nor any Delegate will be liable (including, without limitation, for negligence or any category of liability whatsoever) for:</w:t>
      </w:r>
    </w:p>
    <w:p w:rsidR="003331F0" w:rsidRDefault="003331F0">
      <w:pPr>
        <w:numPr>
          <w:ilvl w:val="0"/>
          <w:numId w:val="604"/>
        </w:numPr>
        <w:tabs>
          <w:tab w:val="right" w:pos="8424"/>
        </w:tabs>
        <w:kinsoku w:val="0"/>
        <w:overflowPunct w:val="0"/>
        <w:autoSpaceDE/>
        <w:autoSpaceDN/>
        <w:adjustRightInd/>
        <w:spacing w:before="243" w:line="276" w:lineRule="exact"/>
        <w:jc w:val="both"/>
        <w:textAlignment w:val="baseline"/>
        <w:rPr>
          <w:sz w:val="24"/>
          <w:szCs w:val="24"/>
          <w:lang w:eastAsia="en-US"/>
        </w:rPr>
      </w:pPr>
      <w:r>
        <w:rPr>
          <w:sz w:val="24"/>
          <w:szCs w:val="24"/>
          <w:lang w:eastAsia="en-US"/>
        </w:rPr>
        <w:t>any damages, costs or losses to any person, any diminution in value or</w:t>
      </w:r>
      <w:r>
        <w:rPr>
          <w:sz w:val="24"/>
          <w:szCs w:val="24"/>
          <w:lang w:eastAsia="en-US"/>
        </w:rPr>
        <w:br/>
        <w:t>any liability whatsoever arising as a result of taking or not taking any action under or in connection with any Finance Document or the Security Property unless directly caused by its gross negligence or wilful misconduct;</w:t>
      </w:r>
    </w:p>
    <w:p w:rsidR="003331F0" w:rsidRDefault="003331F0">
      <w:pPr>
        <w:numPr>
          <w:ilvl w:val="0"/>
          <w:numId w:val="604"/>
        </w:numPr>
        <w:tabs>
          <w:tab w:val="right" w:pos="8424"/>
        </w:tabs>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exercising or not exercising any right, power, authority or discretion</w:t>
      </w:r>
      <w:r>
        <w:rPr>
          <w:sz w:val="24"/>
          <w:szCs w:val="24"/>
          <w:lang w:eastAsia="en-US"/>
        </w:rPr>
        <w:br/>
        <w:t>given to it by or in connection with any Finance Document, the Security Property or any other agreement, arrangement or document entered into, made or executed in anticipation of, under or in connection with, any Finance Document or the Security Property;</w:t>
      </w:r>
    </w:p>
    <w:p w:rsidR="003331F0" w:rsidRDefault="003331F0">
      <w:pPr>
        <w:numPr>
          <w:ilvl w:val="0"/>
          <w:numId w:val="605"/>
        </w:numPr>
        <w:kinsoku w:val="0"/>
        <w:overflowPunct w:val="0"/>
        <w:autoSpaceDE/>
        <w:autoSpaceDN/>
        <w:adjustRightInd/>
        <w:spacing w:before="240" w:line="276" w:lineRule="exact"/>
        <w:jc w:val="both"/>
        <w:textAlignment w:val="baseline"/>
        <w:rPr>
          <w:sz w:val="24"/>
          <w:szCs w:val="24"/>
          <w:lang w:eastAsia="en-US"/>
        </w:rPr>
      </w:pPr>
      <w:r>
        <w:rPr>
          <w:sz w:val="24"/>
          <w:szCs w:val="24"/>
          <w:lang w:eastAsia="en-US"/>
        </w:rPr>
        <w:t>any shortfall which arises on the enforcement or realisation of the Transaction Security; or</w:t>
      </w:r>
    </w:p>
    <w:p w:rsidR="003331F0" w:rsidRDefault="003331F0">
      <w:pPr>
        <w:numPr>
          <w:ilvl w:val="0"/>
          <w:numId w:val="604"/>
        </w:numPr>
        <w:tabs>
          <w:tab w:val="right" w:pos="8424"/>
        </w:tabs>
        <w:kinsoku w:val="0"/>
        <w:overflowPunct w:val="0"/>
        <w:autoSpaceDE/>
        <w:autoSpaceDN/>
        <w:adjustRightInd/>
        <w:spacing w:before="242" w:line="276" w:lineRule="exact"/>
        <w:jc w:val="both"/>
        <w:textAlignment w:val="baseline"/>
        <w:rPr>
          <w:sz w:val="24"/>
          <w:szCs w:val="24"/>
          <w:lang w:eastAsia="en-US"/>
        </w:rPr>
      </w:pPr>
      <w:r>
        <w:rPr>
          <w:sz w:val="24"/>
          <w:szCs w:val="24"/>
          <w:lang w:eastAsia="en-US"/>
        </w:rPr>
        <w:t>without prejudice to the generality of paragraphs (i) to (iii) above, any</w:t>
      </w:r>
      <w:r>
        <w:rPr>
          <w:sz w:val="24"/>
          <w:szCs w:val="24"/>
          <w:lang w:eastAsia="en-US"/>
        </w:rPr>
        <w:br/>
        <w:t>damages, costs, losses, any diminution in value or any liability whatsoever arising as a result of:</w:t>
      </w:r>
    </w:p>
    <w:p w:rsidR="003331F0" w:rsidRDefault="003331F0">
      <w:pPr>
        <w:numPr>
          <w:ilvl w:val="0"/>
          <w:numId w:val="606"/>
        </w:numPr>
        <w:tabs>
          <w:tab w:val="right" w:pos="8424"/>
        </w:tabs>
        <w:kinsoku w:val="0"/>
        <w:overflowPunct w:val="0"/>
        <w:autoSpaceDE/>
        <w:autoSpaceDN/>
        <w:adjustRightInd/>
        <w:spacing w:before="240" w:line="276" w:lineRule="exact"/>
        <w:jc w:val="both"/>
        <w:textAlignment w:val="baseline"/>
        <w:rPr>
          <w:sz w:val="24"/>
          <w:szCs w:val="24"/>
          <w:lang w:eastAsia="en-US"/>
        </w:rPr>
      </w:pPr>
      <w:r>
        <w:rPr>
          <w:sz w:val="24"/>
          <w:szCs w:val="24"/>
          <w:lang w:eastAsia="en-US"/>
        </w:rPr>
        <w:t>any act, event or circumstance not reasonably within its control;</w:t>
      </w:r>
      <w:r>
        <w:rPr>
          <w:sz w:val="24"/>
          <w:szCs w:val="24"/>
          <w:lang w:eastAsia="en-US"/>
        </w:rPr>
        <w:br/>
        <w:t>or</w:t>
      </w:r>
    </w:p>
    <w:p w:rsidR="003331F0" w:rsidRDefault="003331F0">
      <w:pPr>
        <w:numPr>
          <w:ilvl w:val="0"/>
          <w:numId w:val="606"/>
        </w:numPr>
        <w:tabs>
          <w:tab w:val="right" w:pos="8424"/>
        </w:tabs>
        <w:kinsoku w:val="0"/>
        <w:overflowPunct w:val="0"/>
        <w:autoSpaceDE/>
        <w:autoSpaceDN/>
        <w:adjustRightInd/>
        <w:spacing w:before="241" w:line="276" w:lineRule="exact"/>
        <w:jc w:val="both"/>
        <w:textAlignment w:val="baseline"/>
        <w:rPr>
          <w:sz w:val="24"/>
          <w:szCs w:val="24"/>
          <w:lang w:eastAsia="en-US"/>
        </w:rPr>
      </w:pPr>
      <w:r>
        <w:rPr>
          <w:sz w:val="24"/>
          <w:szCs w:val="24"/>
          <w:lang w:eastAsia="en-US"/>
        </w:rPr>
        <w:t>the general risks of investment in, or the holding of assets in,</w:t>
      </w:r>
      <w:r>
        <w:rPr>
          <w:sz w:val="24"/>
          <w:szCs w:val="24"/>
          <w:lang w:eastAsia="en-US"/>
        </w:rPr>
        <w:br/>
        <w:t>any jurisdiction,</w:t>
      </w:r>
    </w:p>
    <w:p w:rsidR="003331F0" w:rsidRDefault="003331F0">
      <w:pPr>
        <w:kinsoku w:val="0"/>
        <w:overflowPunct w:val="0"/>
        <w:autoSpaceDE/>
        <w:autoSpaceDN/>
        <w:adjustRightInd/>
        <w:spacing w:before="241" w:after="224" w:line="276" w:lineRule="exact"/>
        <w:ind w:left="1512"/>
        <w:jc w:val="both"/>
        <w:textAlignment w:val="baseline"/>
        <w:rPr>
          <w:sz w:val="24"/>
          <w:szCs w:val="24"/>
          <w:lang w:eastAsia="en-US"/>
        </w:rPr>
      </w:pPr>
      <w:r>
        <w:rPr>
          <w:sz w:val="24"/>
          <w:szCs w:val="24"/>
          <w:lang w:eastAsia="en-US"/>
        </w:rPr>
        <w:t>including (in each case and without limitation) such damages, costs, losses, diminution in value or liability arising as a result of: nationalisation, expropriation or other governmental actions; any regulation, currency restriction, devaluation or fluctuation; market conditions affecting the execution or settlement of transactions (including any Disruption Event) or the value of assets; breakdown, failure or malfunction of any third party tr</w:t>
      </w:r>
      <w:r>
        <w:rPr>
          <w:sz w:val="24"/>
          <w:szCs w:val="24"/>
          <w:lang w:val="es-ES" w:eastAsia="es-ES"/>
        </w:rPr>
        <w:t>an</w:t>
      </w:r>
      <w:r>
        <w:rPr>
          <w:sz w:val="24"/>
          <w:szCs w:val="24"/>
          <w:lang w:eastAsia="en-US"/>
        </w:rPr>
        <w:t>spo</w:t>
      </w:r>
      <w:r>
        <w:rPr>
          <w:sz w:val="24"/>
          <w:szCs w:val="24"/>
          <w:lang w:val="es-ES" w:eastAsia="es-ES"/>
        </w:rPr>
        <w:t>rt</w:t>
      </w:r>
      <w:r>
        <w:rPr>
          <w:sz w:val="24"/>
          <w:szCs w:val="24"/>
          <w:lang w:eastAsia="en-US"/>
        </w:rPr>
        <w:t>, telecommunications, computer services or systems; natural disasters or acts of God; war, terro</w:t>
      </w:r>
      <w:r>
        <w:rPr>
          <w:sz w:val="24"/>
          <w:szCs w:val="24"/>
          <w:lang w:val="es-ES" w:eastAsia="es-ES"/>
        </w:rPr>
        <w:t>ri</w:t>
      </w:r>
      <w:r>
        <w:rPr>
          <w:sz w:val="24"/>
          <w:szCs w:val="24"/>
          <w:lang w:eastAsia="en-US"/>
        </w:rPr>
        <w:t>sm, insurrection or revolution; or strikes or industrial action.</w:t>
      </w:r>
    </w:p>
    <w:tbl>
      <w:tblPr>
        <w:tblW w:w="0" w:type="auto"/>
        <w:tblLayout w:type="fixed"/>
        <w:tblCellMar>
          <w:left w:w="0" w:type="dxa"/>
          <w:right w:w="0" w:type="dxa"/>
        </w:tblCellMar>
        <w:tblLook w:val="0000" w:firstRow="0" w:lastRow="0" w:firstColumn="0" w:lastColumn="0" w:noHBand="0" w:noVBand="0"/>
      </w:tblPr>
      <w:tblGrid>
        <w:gridCol w:w="585"/>
        <w:gridCol w:w="7855"/>
      </w:tblGrid>
      <w:tr w:rsidR="003331F0">
        <w:tblPrEx>
          <w:tblCellMar>
            <w:top w:w="0" w:type="dxa"/>
            <w:left w:w="0" w:type="dxa"/>
            <w:bottom w:w="0" w:type="dxa"/>
            <w:right w:w="0" w:type="dxa"/>
          </w:tblCellMar>
        </w:tblPrEx>
        <w:trPr>
          <w:trHeight w:hRule="exact" w:val="2438"/>
        </w:trPr>
        <w:tc>
          <w:tcPr>
            <w:tcW w:w="585" w:type="dxa"/>
            <w:tcBorders>
              <w:top w:val="nil"/>
              <w:left w:val="nil"/>
              <w:bottom w:val="nil"/>
              <w:right w:val="nil"/>
            </w:tcBorders>
          </w:tcPr>
          <w:p w:rsidR="003331F0" w:rsidRDefault="003331F0">
            <w:pPr>
              <w:numPr>
                <w:ilvl w:val="0"/>
                <w:numId w:val="607"/>
              </w:numPr>
              <w:kinsoku w:val="0"/>
              <w:overflowPunct w:val="0"/>
              <w:autoSpaceDE/>
              <w:autoSpaceDN/>
              <w:adjustRightInd/>
              <w:spacing w:before="45" w:after="2107" w:line="283" w:lineRule="exact"/>
              <w:jc w:val="center"/>
              <w:textAlignment w:val="baseline"/>
              <w:rPr>
                <w:spacing w:val="-291"/>
                <w:sz w:val="24"/>
                <w:szCs w:val="24"/>
                <w:lang w:eastAsia="en-US"/>
              </w:rPr>
            </w:pPr>
          </w:p>
        </w:tc>
        <w:tc>
          <w:tcPr>
            <w:tcW w:w="7855" w:type="dxa"/>
            <w:tcBorders>
              <w:top w:val="nil"/>
              <w:left w:val="nil"/>
              <w:bottom w:val="nil"/>
              <w:right w:val="nil"/>
            </w:tcBorders>
          </w:tcPr>
          <w:p w:rsidR="003331F0" w:rsidRDefault="003331F0">
            <w:pPr>
              <w:kinsoku w:val="0"/>
              <w:overflowPunct w:val="0"/>
              <w:autoSpaceDE/>
              <w:autoSpaceDN/>
              <w:adjustRightInd/>
              <w:spacing w:line="270" w:lineRule="exact"/>
              <w:ind w:left="216"/>
              <w:jc w:val="both"/>
              <w:textAlignment w:val="baseline"/>
              <w:rPr>
                <w:sz w:val="24"/>
                <w:szCs w:val="24"/>
                <w:lang w:eastAsia="en-US"/>
              </w:rPr>
            </w:pPr>
            <w:r>
              <w:rPr>
                <w:sz w:val="24"/>
                <w:szCs w:val="24"/>
                <w:lang w:eastAsia="en-US"/>
              </w:rPr>
              <w:t xml:space="preserve">No Party (other than the Security Agent, that Receiver or that Delegate (as applicable)) may take any proceedings against any officer, employee or agent of the Security Agent, a Receiver or a Delegate in respect of any claim it might have against the Security Agent, a Receiver or a Delegate or in respect of any act or omission of any kind by that officer, employee or agent in relation to any Finance Document or any Transaction Security and any officer, employee or agent of the Security Agent, a Receiver or a Delegate may rely on this Clause subject to Clause 1.4 </w:t>
            </w:r>
            <w:r>
              <w:rPr>
                <w:i/>
                <w:iCs/>
                <w:sz w:val="24"/>
                <w:szCs w:val="24"/>
                <w:lang w:eastAsia="en-US"/>
              </w:rPr>
              <w:t xml:space="preserve">(Third party rights) </w:t>
            </w:r>
            <w:r>
              <w:rPr>
                <w:sz w:val="24"/>
                <w:szCs w:val="24"/>
                <w:lang w:eastAsia="en-US"/>
              </w:rPr>
              <w:t>and the provisions of the Third Parties Act.</w:t>
            </w:r>
          </w:p>
        </w:tc>
      </w:tr>
    </w:tbl>
    <w:p w:rsidR="003331F0" w:rsidRDefault="003331F0">
      <w:pPr>
        <w:kinsoku w:val="0"/>
        <w:overflowPunct w:val="0"/>
        <w:autoSpaceDE/>
        <w:autoSpaceDN/>
        <w:adjustRightInd/>
        <w:spacing w:after="268" w:line="20" w:lineRule="exact"/>
        <w:textAlignment w:val="baseline"/>
        <w:rPr>
          <w:sz w:val="24"/>
          <w:szCs w:val="24"/>
        </w:rPr>
      </w:pPr>
    </w:p>
    <w:p w:rsidR="003331F0" w:rsidRDefault="003331F0">
      <w:pPr>
        <w:numPr>
          <w:ilvl w:val="0"/>
          <w:numId w:val="608"/>
        </w:numPr>
        <w:tabs>
          <w:tab w:val="right" w:pos="8424"/>
        </w:tabs>
        <w:kinsoku w:val="0"/>
        <w:overflowPunct w:val="0"/>
        <w:autoSpaceDE/>
        <w:autoSpaceDN/>
        <w:adjustRightInd/>
        <w:spacing w:after="1163" w:line="276" w:lineRule="exact"/>
        <w:textAlignment w:val="baseline"/>
        <w:rPr>
          <w:sz w:val="24"/>
          <w:szCs w:val="24"/>
        </w:rPr>
      </w:pPr>
      <w:r>
        <w:rPr>
          <w:sz w:val="24"/>
          <w:szCs w:val="24"/>
        </w:rPr>
        <w:t>The Security Agent shall not be liable to any Party for any breach by any other</w:t>
      </w:r>
      <w:r>
        <w:rPr>
          <w:sz w:val="24"/>
          <w:szCs w:val="24"/>
        </w:rPr>
        <w:br/>
        <w:t>Party of any Transaction Document.</w:t>
      </w:r>
    </w:p>
    <w:p w:rsidR="003331F0" w:rsidRDefault="003331F0">
      <w:pPr>
        <w:tabs>
          <w:tab w:val="left" w:pos="4176"/>
          <w:tab w:val="right" w:pos="9072"/>
        </w:tabs>
        <w:kinsoku w:val="0"/>
        <w:overflowPunct w:val="0"/>
        <w:autoSpaceDE/>
        <w:autoSpaceDN/>
        <w:adjustRightInd/>
        <w:spacing w:after="47" w:line="240" w:lineRule="exact"/>
        <w:textAlignment w:val="baseline"/>
        <w:rPr>
          <w:sz w:val="16"/>
          <w:szCs w:val="16"/>
        </w:rPr>
      </w:pPr>
      <w:r>
        <w:rPr>
          <w:sz w:val="16"/>
          <w:szCs w:val="16"/>
        </w:rPr>
        <w:lastRenderedPageBreak/>
        <w:t>80184-5-446-v17.0</w:t>
      </w:r>
      <w:r>
        <w:rPr>
          <w:sz w:val="16"/>
          <w:szCs w:val="16"/>
        </w:rPr>
        <w:tab/>
      </w:r>
      <w:r>
        <w:rPr>
          <w:sz w:val="24"/>
          <w:szCs w:val="24"/>
        </w:rPr>
        <w:t>- 170 -</w:t>
      </w:r>
      <w:r>
        <w:rPr>
          <w:sz w:val="24"/>
          <w:szCs w:val="24"/>
        </w:rPr>
        <w:tab/>
      </w:r>
      <w:r>
        <w:rPr>
          <w:sz w:val="16"/>
          <w:szCs w:val="16"/>
        </w:rPr>
        <w:t>70-40580707</w:t>
      </w:r>
    </w:p>
    <w:p w:rsidR="003331F0" w:rsidRDefault="003331F0">
      <w:pPr>
        <w:pageBreakBefore/>
        <w:tabs>
          <w:tab w:val="left" w:pos="1368"/>
        </w:tabs>
        <w:kinsoku w:val="0"/>
        <w:overflowPunct w:val="0"/>
        <w:autoSpaceDE/>
        <w:autoSpaceDN/>
        <w:adjustRightInd/>
        <w:spacing w:before="9" w:line="276" w:lineRule="exact"/>
        <w:ind w:left="720"/>
        <w:textAlignment w:val="baseline"/>
        <w:rPr>
          <w:sz w:val="24"/>
          <w:szCs w:val="24"/>
        </w:rPr>
      </w:pPr>
      <w:r>
        <w:rPr>
          <w:sz w:val="24"/>
          <w:szCs w:val="24"/>
        </w:rPr>
        <w:lastRenderedPageBreak/>
        <w:t>(d)</w:t>
      </w:r>
      <w:r>
        <w:rPr>
          <w:sz w:val="24"/>
          <w:szCs w:val="24"/>
        </w:rPr>
        <w:tab/>
        <w:t>Nothing in this Agreement shall oblige the Security Agent to carry out:</w:t>
      </w:r>
    </w:p>
    <w:p w:rsidR="003331F0" w:rsidRDefault="003331F0">
      <w:pPr>
        <w:numPr>
          <w:ilvl w:val="0"/>
          <w:numId w:val="609"/>
        </w:numPr>
        <w:tabs>
          <w:tab w:val="right" w:pos="9000"/>
        </w:tabs>
        <w:kinsoku w:val="0"/>
        <w:overflowPunct w:val="0"/>
        <w:autoSpaceDE/>
        <w:autoSpaceDN/>
        <w:adjustRightInd/>
        <w:spacing w:before="237" w:line="276" w:lineRule="exact"/>
        <w:textAlignment w:val="baseline"/>
        <w:rPr>
          <w:spacing w:val="-1"/>
          <w:sz w:val="24"/>
          <w:szCs w:val="24"/>
        </w:rPr>
      </w:pPr>
      <w:r>
        <w:rPr>
          <w:spacing w:val="-1"/>
          <w:sz w:val="24"/>
          <w:szCs w:val="24"/>
        </w:rPr>
        <w:t>any "know your customer" or other checks in relation to any person; or</w:t>
      </w:r>
    </w:p>
    <w:p w:rsidR="003331F0" w:rsidRDefault="003331F0">
      <w:pPr>
        <w:numPr>
          <w:ilvl w:val="0"/>
          <w:numId w:val="609"/>
        </w:numPr>
        <w:tabs>
          <w:tab w:val="right" w:pos="9000"/>
        </w:tabs>
        <w:kinsoku w:val="0"/>
        <w:overflowPunct w:val="0"/>
        <w:autoSpaceDE/>
        <w:autoSpaceDN/>
        <w:adjustRightInd/>
        <w:spacing w:before="243" w:line="276" w:lineRule="exact"/>
        <w:jc w:val="both"/>
        <w:textAlignment w:val="baseline"/>
        <w:rPr>
          <w:sz w:val="24"/>
          <w:szCs w:val="24"/>
        </w:rPr>
      </w:pPr>
      <w:r>
        <w:rPr>
          <w:sz w:val="24"/>
          <w:szCs w:val="24"/>
        </w:rPr>
        <w:t>any check on the extent to which any transaction contemplated by this</w:t>
      </w:r>
      <w:r>
        <w:rPr>
          <w:sz w:val="24"/>
          <w:szCs w:val="24"/>
        </w:rPr>
        <w:br/>
        <w:t>Agreement might be unlawful for any Secured Party (other than the Security Agent),</w:t>
      </w:r>
    </w:p>
    <w:p w:rsidR="003331F0" w:rsidRDefault="003331F0">
      <w:pPr>
        <w:kinsoku w:val="0"/>
        <w:overflowPunct w:val="0"/>
        <w:autoSpaceDE/>
        <w:autoSpaceDN/>
        <w:adjustRightInd/>
        <w:spacing w:before="238" w:line="276" w:lineRule="exact"/>
        <w:ind w:left="1440"/>
        <w:jc w:val="both"/>
        <w:textAlignment w:val="baseline"/>
        <w:rPr>
          <w:sz w:val="24"/>
          <w:szCs w:val="24"/>
        </w:rPr>
      </w:pPr>
      <w:r>
        <w:rPr>
          <w:sz w:val="24"/>
          <w:szCs w:val="24"/>
        </w:rPr>
        <w:t>on behalf of any Secured Party (other than the Security Agent) and each Secured Party (other than the Security Agent) confirms to the Security Agent that it is solely responsible for any such checks it is required to carry out and that it may not rely on any statement in relation to such checks made by the Security Agent.</w:t>
      </w:r>
    </w:p>
    <w:p w:rsidR="003331F0" w:rsidRDefault="003331F0">
      <w:pPr>
        <w:tabs>
          <w:tab w:val="left" w:pos="1368"/>
        </w:tabs>
        <w:kinsoku w:val="0"/>
        <w:overflowPunct w:val="0"/>
        <w:autoSpaceDE/>
        <w:autoSpaceDN/>
        <w:adjustRightInd/>
        <w:spacing w:before="242" w:line="275" w:lineRule="exact"/>
        <w:ind w:left="720"/>
        <w:textAlignment w:val="baseline"/>
        <w:rPr>
          <w:spacing w:val="4"/>
          <w:sz w:val="24"/>
          <w:szCs w:val="24"/>
        </w:rPr>
      </w:pPr>
      <w:r>
        <w:rPr>
          <w:spacing w:val="4"/>
          <w:sz w:val="24"/>
          <w:szCs w:val="24"/>
        </w:rPr>
        <w:t>(e)</w:t>
      </w:r>
      <w:r>
        <w:rPr>
          <w:spacing w:val="4"/>
          <w:sz w:val="24"/>
          <w:szCs w:val="24"/>
        </w:rPr>
        <w:tab/>
        <w:t>Without prejudice to any provision of any Finance Document excluding or</w:t>
      </w:r>
    </w:p>
    <w:p w:rsidR="003331F0" w:rsidRDefault="003331F0">
      <w:pPr>
        <w:kinsoku w:val="0"/>
        <w:overflowPunct w:val="0"/>
        <w:autoSpaceDE/>
        <w:autoSpaceDN/>
        <w:adjustRightInd/>
        <w:spacing w:line="276" w:lineRule="exact"/>
        <w:ind w:left="1440"/>
        <w:jc w:val="both"/>
        <w:textAlignment w:val="baseline"/>
        <w:rPr>
          <w:spacing w:val="1"/>
          <w:sz w:val="24"/>
          <w:szCs w:val="24"/>
        </w:rPr>
      </w:pPr>
      <w:r>
        <w:rPr>
          <w:spacing w:val="1"/>
          <w:sz w:val="24"/>
          <w:szCs w:val="24"/>
        </w:rPr>
        <w:t>limiting the liability of the Security Agent, any Receiver or Delegate, any liability of the Security Agent, any Receiver or Delegate arising under or in connection with any Finance Document or the Transaction Security shall be limited to the amount of actual loss which has been finally judicially determined to have been suffered (as determined by reference to the date of default of the Security Agent, Receiver or Delegate (as the case may be) or, if later, the date on which the loss arises as a result of such default) but without reference to any special conditions or circumstances known to the Security Agent, Receiver or Delegate (as the case may be) at any time which increase the amount of that loss. In no event shall the Security Agent, any Receiver or Delegate be liable for any loss of profits, goodwill, reputation, business opportunity or anticipated saving, or for special, punitive, indirect or consequential damages, whether or not the Security Agent, Receiver or Delegate (as the case may be) has been advised of the possibility of such loss or damages.</w:t>
      </w:r>
    </w:p>
    <w:p w:rsidR="003331F0" w:rsidRDefault="003331F0">
      <w:pPr>
        <w:kinsoku w:val="0"/>
        <w:overflowPunct w:val="0"/>
        <w:autoSpaceDE/>
        <w:autoSpaceDN/>
        <w:adjustRightInd/>
        <w:spacing w:before="243" w:line="276" w:lineRule="exact"/>
        <w:textAlignment w:val="baseline"/>
        <w:rPr>
          <w:b/>
          <w:bCs/>
          <w:spacing w:val="3"/>
          <w:sz w:val="24"/>
          <w:szCs w:val="24"/>
        </w:rPr>
      </w:pPr>
      <w:r>
        <w:rPr>
          <w:spacing w:val="3"/>
          <w:sz w:val="24"/>
          <w:szCs w:val="24"/>
        </w:rPr>
        <w:t xml:space="preserve">29.13 </w:t>
      </w:r>
      <w:r>
        <w:rPr>
          <w:b/>
          <w:bCs/>
          <w:spacing w:val="3"/>
          <w:sz w:val="24"/>
          <w:szCs w:val="24"/>
        </w:rPr>
        <w:t>Lenders' indemnity to the Security Agent</w:t>
      </w:r>
    </w:p>
    <w:p w:rsidR="003331F0" w:rsidRDefault="003331F0">
      <w:pPr>
        <w:numPr>
          <w:ilvl w:val="0"/>
          <w:numId w:val="610"/>
        </w:numPr>
        <w:kinsoku w:val="0"/>
        <w:overflowPunct w:val="0"/>
        <w:autoSpaceDE/>
        <w:autoSpaceDN/>
        <w:adjustRightInd/>
        <w:spacing w:before="234" w:line="276" w:lineRule="exact"/>
        <w:jc w:val="both"/>
        <w:textAlignment w:val="baseline"/>
        <w:rPr>
          <w:sz w:val="24"/>
          <w:szCs w:val="24"/>
        </w:rPr>
      </w:pPr>
      <w:r>
        <w:rPr>
          <w:sz w:val="24"/>
          <w:szCs w:val="24"/>
        </w:rPr>
        <w:t>Each Lender shall in proportion to its share of the Total Commitments (or, if the Total Commitments are then zero, to its share of the Total Commitments immediately p</w:t>
      </w:r>
      <w:r>
        <w:rPr>
          <w:sz w:val="24"/>
          <w:szCs w:val="24"/>
          <w:lang w:val="es-ES" w:eastAsia="es-ES"/>
        </w:rPr>
        <w:t>ri</w:t>
      </w:r>
      <w:r>
        <w:rPr>
          <w:sz w:val="24"/>
          <w:szCs w:val="24"/>
        </w:rPr>
        <w:t>or to their reduction to zero), indemnify the Security Agent and every Receiver and every Delegate, within three Business Days of dem</w:t>
      </w:r>
      <w:r>
        <w:rPr>
          <w:sz w:val="24"/>
          <w:szCs w:val="24"/>
          <w:lang w:val="es-ES" w:eastAsia="es-ES"/>
        </w:rPr>
        <w:t>an</w:t>
      </w:r>
      <w:r>
        <w:rPr>
          <w:sz w:val="24"/>
          <w:szCs w:val="24"/>
        </w:rPr>
        <w:t>d, against any cost, loss or liability incurred by any of them (otherwise than by reason of the relevant Security Agent's, Receiver's or Delegate's gross negligence or wilful misconduct) in acting as Security Agent, Receiver or Delegate under, or exercising any authority conferred under, the Finance Documents (unless the relevant Security Agent, Receiver or Delegate has been reimbursed by an Obligor pursuant to a Finance Document).</w:t>
      </w:r>
    </w:p>
    <w:p w:rsidR="003331F0" w:rsidRDefault="003331F0">
      <w:pPr>
        <w:numPr>
          <w:ilvl w:val="0"/>
          <w:numId w:val="610"/>
        </w:numPr>
        <w:kinsoku w:val="0"/>
        <w:overflowPunct w:val="0"/>
        <w:autoSpaceDE/>
        <w:autoSpaceDN/>
        <w:adjustRightInd/>
        <w:spacing w:before="242" w:line="276" w:lineRule="exact"/>
        <w:jc w:val="both"/>
        <w:textAlignment w:val="baseline"/>
        <w:rPr>
          <w:sz w:val="24"/>
          <w:szCs w:val="24"/>
        </w:rPr>
      </w:pPr>
      <w:r>
        <w:rPr>
          <w:sz w:val="24"/>
          <w:szCs w:val="24"/>
        </w:rPr>
        <w:t>Subject to paragraph (c) below, the Obligors' Agent shall immediately on demand reimburse any Lender for any payment that Lender makes to the Security Agent pursuant to paragraph (a) above.</w:t>
      </w:r>
    </w:p>
    <w:p w:rsidR="003331F0" w:rsidRDefault="003331F0">
      <w:pPr>
        <w:numPr>
          <w:ilvl w:val="0"/>
          <w:numId w:val="610"/>
        </w:numPr>
        <w:kinsoku w:val="0"/>
        <w:overflowPunct w:val="0"/>
        <w:autoSpaceDE/>
        <w:autoSpaceDN/>
        <w:adjustRightInd/>
        <w:spacing w:before="238" w:after="837" w:line="276" w:lineRule="exact"/>
        <w:jc w:val="both"/>
        <w:textAlignment w:val="baseline"/>
        <w:rPr>
          <w:sz w:val="24"/>
          <w:szCs w:val="24"/>
        </w:rPr>
      </w:pPr>
      <w:r>
        <w:rPr>
          <w:sz w:val="24"/>
          <w:szCs w:val="24"/>
        </w:rPr>
        <w:t xml:space="preserve">Paragraph (b) above shall not apply to the extent that the indemnity payment in respect of which the Lender claims reimbursement relates to a </w:t>
      </w:r>
      <w:r>
        <w:rPr>
          <w:sz w:val="24"/>
          <w:szCs w:val="24"/>
        </w:rPr>
        <w:lastRenderedPageBreak/>
        <w:t>liability of the Security Agent to an Obligor.</w:t>
      </w:r>
    </w:p>
    <w:p w:rsidR="003331F0" w:rsidRDefault="003331F0">
      <w:pPr>
        <w:tabs>
          <w:tab w:val="left" w:pos="4176"/>
          <w:tab w:val="right" w:pos="9072"/>
        </w:tabs>
        <w:kinsoku w:val="0"/>
        <w:overflowPunct w:val="0"/>
        <w:autoSpaceDE/>
        <w:autoSpaceDN/>
        <w:adjustRightInd/>
        <w:spacing w:after="47" w:line="248" w:lineRule="exact"/>
        <w:textAlignment w:val="baseline"/>
        <w:rPr>
          <w:sz w:val="16"/>
          <w:szCs w:val="16"/>
        </w:rPr>
      </w:pPr>
      <w:r>
        <w:rPr>
          <w:sz w:val="16"/>
          <w:szCs w:val="16"/>
        </w:rPr>
        <w:t>80184-5-446-v17.0</w:t>
      </w:r>
      <w:r>
        <w:rPr>
          <w:sz w:val="16"/>
          <w:szCs w:val="16"/>
        </w:rPr>
        <w:tab/>
      </w:r>
      <w:r>
        <w:rPr>
          <w:sz w:val="24"/>
          <w:szCs w:val="24"/>
        </w:rPr>
        <w:t>- 171 -</w:t>
      </w:r>
      <w:r>
        <w:rPr>
          <w:sz w:val="24"/>
          <w:szCs w:val="24"/>
        </w:rPr>
        <w:tab/>
      </w:r>
      <w:r>
        <w:rPr>
          <w:sz w:val="16"/>
          <w:szCs w:val="16"/>
        </w:rPr>
        <w:t>70-40580707</w:t>
      </w:r>
    </w:p>
    <w:p w:rsidR="003331F0" w:rsidRDefault="003331F0">
      <w:pPr>
        <w:pageBreakBefore/>
        <w:kinsoku w:val="0"/>
        <w:overflowPunct w:val="0"/>
        <w:autoSpaceDE/>
        <w:autoSpaceDN/>
        <w:adjustRightInd/>
        <w:spacing w:before="12" w:line="275" w:lineRule="exact"/>
        <w:textAlignment w:val="baseline"/>
        <w:rPr>
          <w:b/>
          <w:bCs/>
          <w:spacing w:val="3"/>
          <w:sz w:val="24"/>
          <w:szCs w:val="24"/>
        </w:rPr>
      </w:pPr>
      <w:r>
        <w:rPr>
          <w:spacing w:val="3"/>
          <w:sz w:val="24"/>
          <w:szCs w:val="24"/>
        </w:rPr>
        <w:lastRenderedPageBreak/>
        <w:t xml:space="preserve">29.14 </w:t>
      </w:r>
      <w:r>
        <w:rPr>
          <w:b/>
          <w:bCs/>
          <w:spacing w:val="3"/>
          <w:sz w:val="24"/>
          <w:szCs w:val="24"/>
        </w:rPr>
        <w:t>Resignation of the Security Agent</w:t>
      </w:r>
    </w:p>
    <w:p w:rsidR="003331F0" w:rsidRDefault="003331F0">
      <w:pPr>
        <w:tabs>
          <w:tab w:val="left" w:pos="1440"/>
        </w:tabs>
        <w:kinsoku w:val="0"/>
        <w:overflowPunct w:val="0"/>
        <w:autoSpaceDE/>
        <w:autoSpaceDN/>
        <w:adjustRightInd/>
        <w:spacing w:before="239" w:line="275" w:lineRule="exact"/>
        <w:ind w:left="720"/>
        <w:textAlignment w:val="baseline"/>
        <w:rPr>
          <w:spacing w:val="1"/>
          <w:sz w:val="24"/>
          <w:szCs w:val="24"/>
        </w:rPr>
      </w:pPr>
      <w:r>
        <w:rPr>
          <w:spacing w:val="1"/>
          <w:sz w:val="24"/>
          <w:szCs w:val="24"/>
        </w:rPr>
        <w:t>(a)</w:t>
      </w:r>
      <w:r>
        <w:rPr>
          <w:spacing w:val="1"/>
          <w:sz w:val="24"/>
          <w:szCs w:val="24"/>
        </w:rPr>
        <w:tab/>
        <w:t>The Security Agent may resign and appoint one of its Affiliates as successor</w:t>
      </w:r>
    </w:p>
    <w:p w:rsidR="003331F0" w:rsidRDefault="003331F0">
      <w:pPr>
        <w:kinsoku w:val="0"/>
        <w:overflowPunct w:val="0"/>
        <w:autoSpaceDE/>
        <w:autoSpaceDN/>
        <w:adjustRightInd/>
        <w:spacing w:before="4" w:line="274" w:lineRule="exact"/>
        <w:ind w:left="1440" w:right="72"/>
        <w:jc w:val="both"/>
        <w:textAlignment w:val="baseline"/>
        <w:rPr>
          <w:sz w:val="24"/>
          <w:szCs w:val="24"/>
        </w:rPr>
      </w:pPr>
      <w:r>
        <w:rPr>
          <w:sz w:val="24"/>
          <w:szCs w:val="24"/>
        </w:rPr>
        <w:t>by giving notice to the Obligors' Agent and to the Agent on behalf of the Lenders.</w:t>
      </w:r>
    </w:p>
    <w:p w:rsidR="003331F0" w:rsidRDefault="003331F0">
      <w:pPr>
        <w:tabs>
          <w:tab w:val="left" w:pos="1440"/>
        </w:tabs>
        <w:kinsoku w:val="0"/>
        <w:overflowPunct w:val="0"/>
        <w:autoSpaceDE/>
        <w:autoSpaceDN/>
        <w:adjustRightInd/>
        <w:spacing w:before="243" w:line="272" w:lineRule="exact"/>
        <w:ind w:left="720"/>
        <w:textAlignment w:val="baseline"/>
        <w:rPr>
          <w:spacing w:val="2"/>
          <w:sz w:val="24"/>
          <w:szCs w:val="24"/>
        </w:rPr>
      </w:pPr>
      <w:r>
        <w:rPr>
          <w:spacing w:val="2"/>
          <w:sz w:val="24"/>
          <w:szCs w:val="24"/>
        </w:rPr>
        <w:t>(b)</w:t>
      </w:r>
      <w:r>
        <w:rPr>
          <w:spacing w:val="2"/>
          <w:sz w:val="24"/>
          <w:szCs w:val="24"/>
        </w:rPr>
        <w:tab/>
        <w:t>Alternatively the Security Agent may resign by giving 30 days' notice to the</w:t>
      </w:r>
    </w:p>
    <w:p w:rsidR="003331F0" w:rsidRDefault="003331F0">
      <w:pPr>
        <w:kinsoku w:val="0"/>
        <w:overflowPunct w:val="0"/>
        <w:autoSpaceDE/>
        <w:autoSpaceDN/>
        <w:adjustRightInd/>
        <w:spacing w:line="277" w:lineRule="exact"/>
        <w:ind w:left="1440" w:right="72"/>
        <w:jc w:val="both"/>
        <w:textAlignment w:val="baseline"/>
        <w:rPr>
          <w:sz w:val="24"/>
          <w:szCs w:val="24"/>
        </w:rPr>
      </w:pPr>
      <w:r>
        <w:rPr>
          <w:sz w:val="24"/>
          <w:szCs w:val="24"/>
        </w:rPr>
        <w:t>other Parties (or the Agent on behalf of the Lenders), in which case the Majority Lenders may appoint a successor Security Agent.</w:t>
      </w:r>
    </w:p>
    <w:p w:rsidR="003331F0" w:rsidRDefault="003331F0">
      <w:pPr>
        <w:tabs>
          <w:tab w:val="left" w:pos="1440"/>
        </w:tabs>
        <w:kinsoku w:val="0"/>
        <w:overflowPunct w:val="0"/>
        <w:autoSpaceDE/>
        <w:autoSpaceDN/>
        <w:adjustRightInd/>
        <w:spacing w:before="239" w:line="275" w:lineRule="exact"/>
        <w:ind w:left="720"/>
        <w:textAlignment w:val="baseline"/>
        <w:rPr>
          <w:spacing w:val="5"/>
          <w:sz w:val="24"/>
          <w:szCs w:val="24"/>
        </w:rPr>
      </w:pPr>
      <w:r>
        <w:rPr>
          <w:spacing w:val="5"/>
          <w:sz w:val="24"/>
          <w:szCs w:val="24"/>
        </w:rPr>
        <w:t>(c)</w:t>
      </w:r>
      <w:r>
        <w:rPr>
          <w:spacing w:val="5"/>
          <w:sz w:val="24"/>
          <w:szCs w:val="24"/>
        </w:rPr>
        <w:tab/>
        <w:t>If the Majority Lenders have not appointed a successor Security Agent in</w:t>
      </w:r>
    </w:p>
    <w:p w:rsidR="003331F0" w:rsidRDefault="003331F0">
      <w:pPr>
        <w:kinsoku w:val="0"/>
        <w:overflowPunct w:val="0"/>
        <w:autoSpaceDE/>
        <w:autoSpaceDN/>
        <w:adjustRightInd/>
        <w:spacing w:before="4" w:line="275" w:lineRule="exact"/>
        <w:ind w:left="1440" w:right="72"/>
        <w:jc w:val="both"/>
        <w:textAlignment w:val="baseline"/>
        <w:rPr>
          <w:sz w:val="24"/>
          <w:szCs w:val="24"/>
        </w:rPr>
      </w:pPr>
      <w:r>
        <w:rPr>
          <w:sz w:val="24"/>
          <w:szCs w:val="24"/>
        </w:rPr>
        <w:t>accordance with paragraph (b) above within 20 days after notice of resignation was given, the retiring Security Agent (after consultation with the Agent (acting on the instructions of the Majority Lenders)) may appoint a successor Security Agent.</w:t>
      </w:r>
    </w:p>
    <w:p w:rsidR="003331F0" w:rsidRDefault="003331F0">
      <w:pPr>
        <w:tabs>
          <w:tab w:val="left" w:pos="1440"/>
        </w:tabs>
        <w:kinsoku w:val="0"/>
        <w:overflowPunct w:val="0"/>
        <w:autoSpaceDE/>
        <w:autoSpaceDN/>
        <w:adjustRightInd/>
        <w:spacing w:before="243" w:line="275" w:lineRule="exact"/>
        <w:ind w:left="720"/>
        <w:textAlignment w:val="baseline"/>
        <w:rPr>
          <w:spacing w:val="8"/>
          <w:sz w:val="24"/>
          <w:szCs w:val="24"/>
        </w:rPr>
      </w:pPr>
      <w:r>
        <w:rPr>
          <w:spacing w:val="8"/>
          <w:sz w:val="24"/>
          <w:szCs w:val="24"/>
        </w:rPr>
        <w:t>(d)</w:t>
      </w:r>
      <w:r>
        <w:rPr>
          <w:spacing w:val="8"/>
          <w:sz w:val="24"/>
          <w:szCs w:val="24"/>
        </w:rPr>
        <w:tab/>
        <w:t>The retiring Security Agent shall, at its own cost, make available to the</w:t>
      </w:r>
    </w:p>
    <w:p w:rsidR="003331F0" w:rsidRDefault="003331F0">
      <w:pPr>
        <w:kinsoku w:val="0"/>
        <w:overflowPunct w:val="0"/>
        <w:autoSpaceDE/>
        <w:autoSpaceDN/>
        <w:adjustRightInd/>
        <w:spacing w:line="275" w:lineRule="exact"/>
        <w:ind w:left="1440" w:right="72"/>
        <w:jc w:val="both"/>
        <w:textAlignment w:val="baseline"/>
        <w:rPr>
          <w:sz w:val="24"/>
          <w:szCs w:val="24"/>
        </w:rPr>
      </w:pPr>
      <w:r>
        <w:rPr>
          <w:sz w:val="24"/>
          <w:szCs w:val="24"/>
        </w:rPr>
        <w:t>successor Agent such documents and records and provide such assistance as the successor Security Agent may reasonably request for the purposes of performing its functions as Security Agent under the Finance Documents.</w:t>
      </w:r>
    </w:p>
    <w:p w:rsidR="003331F0" w:rsidRDefault="003331F0">
      <w:pPr>
        <w:tabs>
          <w:tab w:val="left" w:pos="1440"/>
        </w:tabs>
        <w:kinsoku w:val="0"/>
        <w:overflowPunct w:val="0"/>
        <w:autoSpaceDE/>
        <w:autoSpaceDN/>
        <w:adjustRightInd/>
        <w:spacing w:before="244" w:line="275" w:lineRule="exact"/>
        <w:ind w:left="720"/>
        <w:textAlignment w:val="baseline"/>
        <w:rPr>
          <w:sz w:val="24"/>
          <w:szCs w:val="24"/>
        </w:rPr>
      </w:pPr>
      <w:r>
        <w:rPr>
          <w:sz w:val="24"/>
          <w:szCs w:val="24"/>
        </w:rPr>
        <w:t>(e)</w:t>
      </w:r>
      <w:r>
        <w:rPr>
          <w:sz w:val="24"/>
          <w:szCs w:val="24"/>
        </w:rPr>
        <w:tab/>
        <w:t>The Security Agent's resignation notice shall only take effect upon:</w:t>
      </w:r>
    </w:p>
    <w:p w:rsidR="003331F0" w:rsidRDefault="003331F0">
      <w:pPr>
        <w:numPr>
          <w:ilvl w:val="0"/>
          <w:numId w:val="611"/>
        </w:numPr>
        <w:kinsoku w:val="0"/>
        <w:overflowPunct w:val="0"/>
        <w:autoSpaceDE/>
        <w:autoSpaceDN/>
        <w:adjustRightInd/>
        <w:spacing w:before="239" w:line="275" w:lineRule="exact"/>
        <w:textAlignment w:val="baseline"/>
        <w:rPr>
          <w:sz w:val="24"/>
          <w:szCs w:val="24"/>
        </w:rPr>
      </w:pPr>
      <w:r>
        <w:rPr>
          <w:sz w:val="24"/>
          <w:szCs w:val="24"/>
        </w:rPr>
        <w:t>the appointment of a successor; and</w:t>
      </w:r>
    </w:p>
    <w:p w:rsidR="003331F0" w:rsidRDefault="003331F0">
      <w:pPr>
        <w:numPr>
          <w:ilvl w:val="0"/>
          <w:numId w:val="611"/>
        </w:numPr>
        <w:kinsoku w:val="0"/>
        <w:overflowPunct w:val="0"/>
        <w:autoSpaceDE/>
        <w:autoSpaceDN/>
        <w:adjustRightInd/>
        <w:spacing w:before="243" w:line="275" w:lineRule="exact"/>
        <w:textAlignment w:val="baseline"/>
        <w:rPr>
          <w:sz w:val="24"/>
          <w:szCs w:val="24"/>
        </w:rPr>
      </w:pPr>
      <w:r>
        <w:rPr>
          <w:sz w:val="24"/>
          <w:szCs w:val="24"/>
        </w:rPr>
        <w:t>the transfer of all the Transaction Security to that successor.</w:t>
      </w:r>
    </w:p>
    <w:p w:rsidR="003331F0" w:rsidRDefault="003331F0">
      <w:pPr>
        <w:tabs>
          <w:tab w:val="left" w:pos="1440"/>
        </w:tabs>
        <w:kinsoku w:val="0"/>
        <w:overflowPunct w:val="0"/>
        <w:autoSpaceDE/>
        <w:autoSpaceDN/>
        <w:adjustRightInd/>
        <w:spacing w:before="186" w:line="330" w:lineRule="exact"/>
        <w:ind w:left="720"/>
        <w:textAlignment w:val="baseline"/>
        <w:rPr>
          <w:spacing w:val="5"/>
          <w:sz w:val="24"/>
          <w:szCs w:val="24"/>
        </w:rPr>
      </w:pPr>
      <w:r>
        <w:rPr>
          <w:spacing w:val="5"/>
          <w:sz w:val="24"/>
          <w:szCs w:val="24"/>
        </w:rPr>
        <w:t>(f)</w:t>
      </w:r>
      <w:r>
        <w:rPr>
          <w:spacing w:val="5"/>
          <w:sz w:val="24"/>
          <w:szCs w:val="24"/>
        </w:rPr>
        <w:tab/>
        <w:t>Upon the appointment of a successor, the retiring Security Agent shall be</w:t>
      </w:r>
    </w:p>
    <w:p w:rsidR="003331F0" w:rsidRDefault="003331F0">
      <w:pPr>
        <w:kinsoku w:val="0"/>
        <w:overflowPunct w:val="0"/>
        <w:autoSpaceDE/>
        <w:autoSpaceDN/>
        <w:adjustRightInd/>
        <w:spacing w:before="5" w:line="275" w:lineRule="exact"/>
        <w:ind w:left="1440"/>
        <w:jc w:val="both"/>
        <w:textAlignment w:val="baseline"/>
        <w:rPr>
          <w:spacing w:val="2"/>
          <w:sz w:val="24"/>
          <w:szCs w:val="24"/>
        </w:rPr>
      </w:pPr>
      <w:r>
        <w:rPr>
          <w:spacing w:val="2"/>
          <w:sz w:val="24"/>
          <w:szCs w:val="24"/>
        </w:rPr>
        <w:t xml:space="preserve">discharged from any further obligation in respect of the Finance Documents (other than its obligations under paragraph (b) of Clause 29.25 </w:t>
      </w:r>
      <w:r>
        <w:rPr>
          <w:i/>
          <w:iCs/>
          <w:spacing w:val="2"/>
          <w:sz w:val="24"/>
          <w:szCs w:val="24"/>
        </w:rPr>
        <w:t xml:space="preserve">(Winding up of trust) </w:t>
      </w:r>
      <w:r>
        <w:rPr>
          <w:spacing w:val="2"/>
          <w:sz w:val="24"/>
          <w:szCs w:val="24"/>
        </w:rPr>
        <w:t xml:space="preserve">and paragraph (d) above) but shall remain entitled to the benefit of this Clause 29 and Clause 14.4 </w:t>
      </w:r>
      <w:r>
        <w:rPr>
          <w:i/>
          <w:iCs/>
          <w:spacing w:val="2"/>
          <w:sz w:val="24"/>
          <w:szCs w:val="24"/>
        </w:rPr>
        <w:t xml:space="preserve">(Obligors' Indemnity to the Security Agent) </w:t>
      </w:r>
      <w:r>
        <w:rPr>
          <w:spacing w:val="2"/>
          <w:sz w:val="24"/>
          <w:szCs w:val="24"/>
        </w:rPr>
        <w:t>(and any Security Agent fees for the account of the retiring Security Agent shall cease to accrue from (and shall be payable on) that date). Any successor and each of the other Parties shall have the same rights and obligations amongst themselves as they would have had if that successor had been an original Party.</w:t>
      </w:r>
    </w:p>
    <w:p w:rsidR="003331F0" w:rsidRDefault="003331F0">
      <w:pPr>
        <w:tabs>
          <w:tab w:val="left" w:pos="1440"/>
        </w:tabs>
        <w:kinsoku w:val="0"/>
        <w:overflowPunct w:val="0"/>
        <w:autoSpaceDE/>
        <w:autoSpaceDN/>
        <w:adjustRightInd/>
        <w:spacing w:before="190" w:line="328" w:lineRule="exact"/>
        <w:ind w:left="720"/>
        <w:textAlignment w:val="baseline"/>
        <w:rPr>
          <w:spacing w:val="-1"/>
          <w:sz w:val="24"/>
          <w:szCs w:val="24"/>
        </w:rPr>
      </w:pPr>
      <w:r>
        <w:rPr>
          <w:spacing w:val="-1"/>
          <w:sz w:val="24"/>
          <w:szCs w:val="24"/>
        </w:rPr>
        <w:t>(g)</w:t>
      </w:r>
      <w:r>
        <w:rPr>
          <w:spacing w:val="-1"/>
          <w:sz w:val="24"/>
          <w:szCs w:val="24"/>
        </w:rPr>
        <w:tab/>
        <w:t>The Majority Lenders may, by notice to the Security Agent, require it to resign</w:t>
      </w:r>
    </w:p>
    <w:p w:rsidR="003331F0" w:rsidRDefault="003331F0">
      <w:pPr>
        <w:kinsoku w:val="0"/>
        <w:overflowPunct w:val="0"/>
        <w:autoSpaceDE/>
        <w:autoSpaceDN/>
        <w:adjustRightInd/>
        <w:spacing w:line="275" w:lineRule="exact"/>
        <w:ind w:left="1440" w:right="72"/>
        <w:jc w:val="both"/>
        <w:textAlignment w:val="baseline"/>
        <w:rPr>
          <w:sz w:val="24"/>
          <w:szCs w:val="24"/>
        </w:rPr>
      </w:pPr>
      <w:r>
        <w:rPr>
          <w:sz w:val="24"/>
          <w:szCs w:val="24"/>
        </w:rPr>
        <w:t>in accordance with paragraph (b) above. In this event, the Security Agent shall resign in accordance with paragraph (b) above but the cost referred to in paragraph (d) above shall be for the account of the Obligors' Agent.</w:t>
      </w:r>
    </w:p>
    <w:p w:rsidR="003331F0" w:rsidRDefault="003331F0">
      <w:pPr>
        <w:kinsoku w:val="0"/>
        <w:overflowPunct w:val="0"/>
        <w:autoSpaceDE/>
        <w:autoSpaceDN/>
        <w:adjustRightInd/>
        <w:spacing w:before="242" w:line="275" w:lineRule="exact"/>
        <w:textAlignment w:val="baseline"/>
        <w:rPr>
          <w:b/>
          <w:bCs/>
          <w:spacing w:val="5"/>
          <w:sz w:val="24"/>
          <w:szCs w:val="24"/>
        </w:rPr>
      </w:pPr>
      <w:r>
        <w:rPr>
          <w:spacing w:val="5"/>
          <w:sz w:val="24"/>
          <w:szCs w:val="24"/>
        </w:rPr>
        <w:t xml:space="preserve">29.15 </w:t>
      </w:r>
      <w:r>
        <w:rPr>
          <w:b/>
          <w:bCs/>
          <w:spacing w:val="5"/>
          <w:sz w:val="24"/>
          <w:szCs w:val="24"/>
        </w:rPr>
        <w:t>Confidentiality</w:t>
      </w:r>
    </w:p>
    <w:p w:rsidR="003331F0" w:rsidRDefault="003331F0">
      <w:pPr>
        <w:numPr>
          <w:ilvl w:val="0"/>
          <w:numId w:val="612"/>
        </w:numPr>
        <w:kinsoku w:val="0"/>
        <w:overflowPunct w:val="0"/>
        <w:autoSpaceDE/>
        <w:autoSpaceDN/>
        <w:adjustRightInd/>
        <w:spacing w:before="239" w:after="230" w:line="276" w:lineRule="exact"/>
        <w:ind w:right="72"/>
        <w:jc w:val="both"/>
        <w:textAlignment w:val="baseline"/>
        <w:rPr>
          <w:sz w:val="24"/>
          <w:szCs w:val="24"/>
        </w:rPr>
      </w:pPr>
      <w:r>
        <w:rPr>
          <w:sz w:val="24"/>
          <w:szCs w:val="24"/>
        </w:rPr>
        <w:t>In acting as trustee for the Secured Pa</w:t>
      </w:r>
      <w:r>
        <w:rPr>
          <w:sz w:val="24"/>
          <w:szCs w:val="24"/>
          <w:lang w:val="es-ES" w:eastAsia="es-ES"/>
        </w:rPr>
        <w:t>rt</w:t>
      </w:r>
      <w:r>
        <w:rPr>
          <w:sz w:val="24"/>
          <w:szCs w:val="24"/>
        </w:rPr>
        <w:t>ies, the Security Agent shall be regarded as acting through its trustee division which shall be treated as a separate entity from any of its other divisions or departments.</w:t>
      </w:r>
    </w:p>
    <w:tbl>
      <w:tblPr>
        <w:tblW w:w="0" w:type="auto"/>
        <w:tblLayout w:type="fixed"/>
        <w:tblCellMar>
          <w:left w:w="0" w:type="dxa"/>
          <w:right w:w="0" w:type="dxa"/>
        </w:tblCellMar>
        <w:tblLook w:val="0000" w:firstRow="0" w:lastRow="0" w:firstColumn="0" w:lastColumn="0" w:noHBand="0" w:noVBand="0"/>
      </w:tblPr>
      <w:tblGrid>
        <w:gridCol w:w="1222"/>
        <w:gridCol w:w="7872"/>
      </w:tblGrid>
      <w:tr w:rsidR="003331F0">
        <w:tblPrEx>
          <w:tblCellMar>
            <w:top w:w="0" w:type="dxa"/>
            <w:left w:w="0" w:type="dxa"/>
            <w:bottom w:w="0" w:type="dxa"/>
            <w:right w:w="0" w:type="dxa"/>
          </w:tblCellMar>
        </w:tblPrEx>
        <w:trPr>
          <w:trHeight w:hRule="exact" w:val="824"/>
        </w:trPr>
        <w:tc>
          <w:tcPr>
            <w:tcW w:w="1222" w:type="dxa"/>
            <w:tcBorders>
              <w:top w:val="nil"/>
              <w:left w:val="nil"/>
              <w:bottom w:val="nil"/>
              <w:right w:val="nil"/>
            </w:tcBorders>
          </w:tcPr>
          <w:p w:rsidR="003331F0" w:rsidRDefault="003331F0">
            <w:pPr>
              <w:numPr>
                <w:ilvl w:val="0"/>
                <w:numId w:val="613"/>
              </w:numPr>
              <w:kinsoku w:val="0"/>
              <w:overflowPunct w:val="0"/>
              <w:autoSpaceDE/>
              <w:autoSpaceDN/>
              <w:adjustRightInd/>
              <w:spacing w:before="44" w:after="494" w:line="283" w:lineRule="exact"/>
              <w:ind w:right="126"/>
              <w:jc w:val="right"/>
              <w:textAlignment w:val="baseline"/>
              <w:rPr>
                <w:spacing w:val="276"/>
                <w:sz w:val="24"/>
                <w:szCs w:val="24"/>
                <w:lang w:eastAsia="en-US"/>
              </w:rPr>
            </w:pPr>
          </w:p>
        </w:tc>
        <w:tc>
          <w:tcPr>
            <w:tcW w:w="7872" w:type="dxa"/>
            <w:tcBorders>
              <w:top w:val="nil"/>
              <w:left w:val="nil"/>
              <w:bottom w:val="nil"/>
              <w:right w:val="nil"/>
            </w:tcBorders>
          </w:tcPr>
          <w:p w:rsidR="003331F0" w:rsidRDefault="003331F0">
            <w:pPr>
              <w:kinsoku w:val="0"/>
              <w:overflowPunct w:val="0"/>
              <w:autoSpaceDE/>
              <w:autoSpaceDN/>
              <w:adjustRightInd/>
              <w:spacing w:line="273" w:lineRule="exact"/>
              <w:ind w:left="216" w:right="72"/>
              <w:jc w:val="both"/>
              <w:textAlignment w:val="baseline"/>
              <w:rPr>
                <w:sz w:val="24"/>
                <w:szCs w:val="24"/>
                <w:lang w:eastAsia="en-US"/>
              </w:rPr>
            </w:pPr>
            <w:r>
              <w:rPr>
                <w:sz w:val="24"/>
                <w:szCs w:val="24"/>
                <w:lang w:eastAsia="en-US"/>
              </w:rPr>
              <w:t>If information is received by another division or department of the Security Agent, it may be treated as confidential to that division or department and the Security Agent shall not be deemed to have notice of it.</w:t>
            </w:r>
          </w:p>
        </w:tc>
      </w:tr>
    </w:tbl>
    <w:p w:rsidR="003331F0" w:rsidRDefault="003331F0">
      <w:pPr>
        <w:kinsoku w:val="0"/>
        <w:overflowPunct w:val="0"/>
        <w:autoSpaceDE/>
        <w:autoSpaceDN/>
        <w:adjustRightInd/>
        <w:spacing w:after="700" w:line="20" w:lineRule="exact"/>
        <w:textAlignment w:val="baseline"/>
        <w:rPr>
          <w:sz w:val="24"/>
          <w:szCs w:val="24"/>
        </w:rPr>
      </w:pP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t>80184-5-446-v17.0</w:t>
      </w:r>
      <w:r>
        <w:rPr>
          <w:sz w:val="16"/>
          <w:szCs w:val="16"/>
        </w:rPr>
        <w:tab/>
      </w:r>
      <w:r>
        <w:rPr>
          <w:sz w:val="24"/>
          <w:szCs w:val="24"/>
        </w:rPr>
        <w:t>- 172 -</w:t>
      </w:r>
      <w:r>
        <w:rPr>
          <w:sz w:val="24"/>
          <w:szCs w:val="24"/>
        </w:rPr>
        <w:tab/>
      </w:r>
      <w:r>
        <w:rPr>
          <w:sz w:val="16"/>
          <w:szCs w:val="16"/>
        </w:rPr>
        <w:t>70-40580707</w:t>
      </w:r>
    </w:p>
    <w:p w:rsidR="003331F0" w:rsidRDefault="003331F0">
      <w:pPr>
        <w:pageBreakBefore/>
        <w:kinsoku w:val="0"/>
        <w:overflowPunct w:val="0"/>
        <w:autoSpaceDE/>
        <w:autoSpaceDN/>
        <w:adjustRightInd/>
        <w:spacing w:before="9" w:line="276" w:lineRule="exact"/>
        <w:ind w:left="1440" w:hanging="720"/>
        <w:jc w:val="both"/>
        <w:textAlignment w:val="baseline"/>
        <w:rPr>
          <w:sz w:val="24"/>
          <w:szCs w:val="24"/>
        </w:rPr>
      </w:pPr>
      <w:r>
        <w:rPr>
          <w:sz w:val="24"/>
          <w:szCs w:val="24"/>
        </w:rPr>
        <w:lastRenderedPageBreak/>
        <w:t>(c)</w:t>
      </w:r>
      <w:r>
        <w:rPr>
          <w:sz w:val="24"/>
          <w:szCs w:val="24"/>
        </w:rPr>
        <w:tab/>
      </w:r>
      <w:r>
        <w:rPr>
          <w:sz w:val="24"/>
          <w:szCs w:val="24"/>
        </w:rPr>
        <w:tab/>
        <w:t>Notwithstanding any other provision of any Finance Document to the</w:t>
      </w:r>
      <w:r>
        <w:rPr>
          <w:sz w:val="24"/>
          <w:szCs w:val="24"/>
        </w:rPr>
        <w:br/>
        <w:t>contrary, the Security Agent is not obliged to disclose to any other person (i) any confidential information or (ii) any other information if the disclosure would, or might in its reasonable opinion, constitute a breach of any law or regulation or a breach of any fiduciary duty.</w:t>
      </w:r>
    </w:p>
    <w:p w:rsidR="003331F0" w:rsidRDefault="003331F0">
      <w:pPr>
        <w:kinsoku w:val="0"/>
        <w:overflowPunct w:val="0"/>
        <w:autoSpaceDE/>
        <w:autoSpaceDN/>
        <w:adjustRightInd/>
        <w:spacing w:before="243" w:line="276" w:lineRule="exact"/>
        <w:textAlignment w:val="baseline"/>
        <w:rPr>
          <w:b/>
          <w:bCs/>
          <w:spacing w:val="3"/>
          <w:sz w:val="24"/>
          <w:szCs w:val="24"/>
        </w:rPr>
      </w:pPr>
      <w:r>
        <w:rPr>
          <w:spacing w:val="3"/>
          <w:sz w:val="24"/>
          <w:szCs w:val="24"/>
        </w:rPr>
        <w:t xml:space="preserve">29.16 </w:t>
      </w:r>
      <w:r>
        <w:rPr>
          <w:b/>
          <w:bCs/>
          <w:spacing w:val="3"/>
          <w:sz w:val="24"/>
          <w:szCs w:val="24"/>
        </w:rPr>
        <w:t>Information from the Lenders</w:t>
      </w:r>
    </w:p>
    <w:p w:rsidR="003331F0" w:rsidRDefault="003331F0">
      <w:pPr>
        <w:kinsoku w:val="0"/>
        <w:overflowPunct w:val="0"/>
        <w:autoSpaceDE/>
        <w:autoSpaceDN/>
        <w:adjustRightInd/>
        <w:spacing w:before="237" w:line="276" w:lineRule="exact"/>
        <w:ind w:left="720"/>
        <w:jc w:val="both"/>
        <w:textAlignment w:val="baseline"/>
        <w:rPr>
          <w:sz w:val="24"/>
          <w:szCs w:val="24"/>
        </w:rPr>
      </w:pPr>
      <w:r>
        <w:rPr>
          <w:sz w:val="24"/>
          <w:szCs w:val="24"/>
        </w:rPr>
        <w:t>Each Lender shall supply the Security Agent with any information that the Security Agent may reasonably specify as being necessary or desirable to enable the Security Agent to perform its functions as Security Agent.</w:t>
      </w:r>
    </w:p>
    <w:p w:rsidR="003331F0" w:rsidRDefault="003331F0">
      <w:pPr>
        <w:kinsoku w:val="0"/>
        <w:overflowPunct w:val="0"/>
        <w:autoSpaceDE/>
        <w:autoSpaceDN/>
        <w:adjustRightInd/>
        <w:spacing w:before="244" w:line="276" w:lineRule="exact"/>
        <w:textAlignment w:val="baseline"/>
        <w:rPr>
          <w:b/>
          <w:bCs/>
          <w:spacing w:val="2"/>
          <w:sz w:val="24"/>
          <w:szCs w:val="24"/>
        </w:rPr>
      </w:pPr>
      <w:r>
        <w:rPr>
          <w:spacing w:val="2"/>
          <w:sz w:val="24"/>
          <w:szCs w:val="24"/>
        </w:rPr>
        <w:t xml:space="preserve">29.17 </w:t>
      </w:r>
      <w:r>
        <w:rPr>
          <w:b/>
          <w:bCs/>
          <w:spacing w:val="2"/>
          <w:sz w:val="24"/>
          <w:szCs w:val="24"/>
        </w:rPr>
        <w:t>Credit appraisal by the Secured Parties</w:t>
      </w:r>
    </w:p>
    <w:p w:rsidR="003331F0" w:rsidRDefault="003331F0">
      <w:pPr>
        <w:kinsoku w:val="0"/>
        <w:overflowPunct w:val="0"/>
        <w:autoSpaceDE/>
        <w:autoSpaceDN/>
        <w:adjustRightInd/>
        <w:spacing w:before="236" w:line="276" w:lineRule="exact"/>
        <w:ind w:left="720"/>
        <w:jc w:val="both"/>
        <w:textAlignment w:val="baseline"/>
        <w:rPr>
          <w:sz w:val="24"/>
          <w:szCs w:val="24"/>
        </w:rPr>
      </w:pPr>
      <w:r>
        <w:rPr>
          <w:sz w:val="24"/>
          <w:szCs w:val="24"/>
        </w:rPr>
        <w:t>Without affecting the responsibility of any Obligor for information supplied by it or on its behalf in connection with any Finance Document, each Secured Party confirms to the Security Agent that it has been, and will continue to be, solely responsible for making its own independent appraisal and investigation of all risks arising under or in connection with any Finance Document including but not limited to:</w:t>
      </w:r>
    </w:p>
    <w:p w:rsidR="003331F0" w:rsidRDefault="003331F0">
      <w:pPr>
        <w:numPr>
          <w:ilvl w:val="0"/>
          <w:numId w:val="614"/>
        </w:numPr>
        <w:tabs>
          <w:tab w:val="right" w:pos="9000"/>
        </w:tabs>
        <w:kinsoku w:val="0"/>
        <w:overflowPunct w:val="0"/>
        <w:autoSpaceDE/>
        <w:autoSpaceDN/>
        <w:adjustRightInd/>
        <w:spacing w:before="240" w:after="233" w:line="276" w:lineRule="exact"/>
        <w:jc w:val="both"/>
        <w:textAlignment w:val="baseline"/>
        <w:rPr>
          <w:sz w:val="24"/>
          <w:szCs w:val="24"/>
        </w:rPr>
      </w:pPr>
      <w:r>
        <w:rPr>
          <w:sz w:val="24"/>
          <w:szCs w:val="24"/>
        </w:rPr>
        <w:t>the financial condition, status and nature of each Transaction Obligor or each</w:t>
      </w:r>
      <w:r>
        <w:rPr>
          <w:sz w:val="24"/>
          <w:szCs w:val="24"/>
        </w:rPr>
        <w:br/>
        <w:t>member of the Group;</w:t>
      </w:r>
    </w:p>
    <w:tbl>
      <w:tblPr>
        <w:tblW w:w="0" w:type="auto"/>
        <w:tblLayout w:type="fixed"/>
        <w:tblCellMar>
          <w:left w:w="0" w:type="dxa"/>
          <w:right w:w="0" w:type="dxa"/>
        </w:tblCellMar>
        <w:tblLook w:val="0000" w:firstRow="0" w:lastRow="0" w:firstColumn="0" w:lastColumn="0" w:noHBand="0" w:noVBand="0"/>
      </w:tblPr>
      <w:tblGrid>
        <w:gridCol w:w="1234"/>
        <w:gridCol w:w="7860"/>
      </w:tblGrid>
      <w:tr w:rsidR="003331F0">
        <w:tblPrEx>
          <w:tblCellMar>
            <w:top w:w="0" w:type="dxa"/>
            <w:left w:w="0" w:type="dxa"/>
            <w:bottom w:w="0" w:type="dxa"/>
            <w:right w:w="0" w:type="dxa"/>
          </w:tblCellMar>
        </w:tblPrEx>
        <w:trPr>
          <w:trHeight w:hRule="exact" w:val="1128"/>
        </w:trPr>
        <w:tc>
          <w:tcPr>
            <w:tcW w:w="1234" w:type="dxa"/>
            <w:tcBorders>
              <w:top w:val="nil"/>
              <w:left w:val="nil"/>
              <w:bottom w:val="nil"/>
              <w:right w:val="nil"/>
            </w:tcBorders>
          </w:tcPr>
          <w:p w:rsidR="003331F0" w:rsidRDefault="003331F0">
            <w:pPr>
              <w:numPr>
                <w:ilvl w:val="0"/>
                <w:numId w:val="615"/>
              </w:numPr>
              <w:kinsoku w:val="0"/>
              <w:overflowPunct w:val="0"/>
              <w:autoSpaceDE/>
              <w:autoSpaceDN/>
              <w:adjustRightInd/>
              <w:spacing w:before="45" w:after="787" w:line="283" w:lineRule="exact"/>
              <w:ind w:right="126"/>
              <w:jc w:val="right"/>
              <w:textAlignment w:val="baseline"/>
              <w:rPr>
                <w:spacing w:val="288"/>
                <w:sz w:val="24"/>
                <w:szCs w:val="24"/>
                <w:lang w:eastAsia="en-US"/>
              </w:rPr>
            </w:pPr>
          </w:p>
        </w:tc>
        <w:tc>
          <w:tcPr>
            <w:tcW w:w="7860" w:type="dxa"/>
            <w:tcBorders>
              <w:top w:val="nil"/>
              <w:left w:val="nil"/>
              <w:bottom w:val="nil"/>
              <w:right w:val="nil"/>
            </w:tcBorders>
          </w:tcPr>
          <w:p w:rsidR="003331F0" w:rsidRDefault="003331F0">
            <w:pPr>
              <w:kinsoku w:val="0"/>
              <w:overflowPunct w:val="0"/>
              <w:autoSpaceDE/>
              <w:autoSpaceDN/>
              <w:adjustRightInd/>
              <w:spacing w:after="12" w:line="275" w:lineRule="exact"/>
              <w:ind w:left="216" w:right="36"/>
              <w:jc w:val="both"/>
              <w:textAlignment w:val="baseline"/>
              <w:rPr>
                <w:sz w:val="24"/>
                <w:szCs w:val="24"/>
                <w:lang w:eastAsia="en-US"/>
              </w:rPr>
            </w:pPr>
            <w:r>
              <w:rPr>
                <w:sz w:val="24"/>
                <w:szCs w:val="24"/>
                <w:lang w:eastAsia="en-US"/>
              </w:rPr>
              <w:t>the legality, validity, effectiveness, adequacy or enforceability of any Finance Document, the Security Property and any other agreement, arrangement or document entered into, made or executed in anticipation of, under or in connection with any Finance Document or the Security Property;</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614"/>
        </w:numPr>
        <w:tabs>
          <w:tab w:val="right" w:pos="9072"/>
        </w:tabs>
        <w:kinsoku w:val="0"/>
        <w:overflowPunct w:val="0"/>
        <w:autoSpaceDE/>
        <w:autoSpaceDN/>
        <w:adjustRightInd/>
        <w:spacing w:line="276" w:lineRule="exact"/>
        <w:jc w:val="both"/>
        <w:textAlignment w:val="baseline"/>
        <w:rPr>
          <w:sz w:val="24"/>
          <w:szCs w:val="24"/>
        </w:rPr>
      </w:pPr>
      <w:r>
        <w:rPr>
          <w:sz w:val="24"/>
          <w:szCs w:val="24"/>
        </w:rPr>
        <w:t>whether that Secured Party has recourse, and the nature and extent of that</w:t>
      </w:r>
      <w:r>
        <w:rPr>
          <w:sz w:val="24"/>
          <w:szCs w:val="24"/>
        </w:rPr>
        <w:br/>
        <w:t>recourse, against any Party or any of its respective assets under or in connection with any Finance Document, the Security Property, the transactions contemplated by the Finance Documents or any other agreement, arrangement or document entered into, made or executed in anticipation of, under or in connection with any Finance Document or the Security Property;</w:t>
      </w:r>
    </w:p>
    <w:p w:rsidR="003331F0" w:rsidRDefault="003331F0">
      <w:pPr>
        <w:numPr>
          <w:ilvl w:val="0"/>
          <w:numId w:val="614"/>
        </w:numPr>
        <w:tabs>
          <w:tab w:val="right" w:pos="9072"/>
        </w:tabs>
        <w:kinsoku w:val="0"/>
        <w:overflowPunct w:val="0"/>
        <w:autoSpaceDE/>
        <w:autoSpaceDN/>
        <w:adjustRightInd/>
        <w:spacing w:before="240" w:line="276" w:lineRule="exact"/>
        <w:jc w:val="both"/>
        <w:textAlignment w:val="baseline"/>
        <w:rPr>
          <w:sz w:val="24"/>
          <w:szCs w:val="24"/>
        </w:rPr>
      </w:pPr>
      <w:r>
        <w:rPr>
          <w:sz w:val="24"/>
          <w:szCs w:val="24"/>
        </w:rPr>
        <w:t>the adequacy, accuracy or completeness of any information provided by the</w:t>
      </w:r>
      <w:r>
        <w:rPr>
          <w:sz w:val="24"/>
          <w:szCs w:val="24"/>
        </w:rPr>
        <w:br/>
        <w:t>Security Agent, any Party or by any other person under or in connection with any Finance Document, the transactions contemplated by any Finance Document or any other agreement, arrangement or document entered into, made or executed in anticipation of, under or in connection with any Finance Document; and</w:t>
      </w:r>
    </w:p>
    <w:p w:rsidR="003331F0" w:rsidRDefault="003331F0">
      <w:pPr>
        <w:numPr>
          <w:ilvl w:val="0"/>
          <w:numId w:val="614"/>
        </w:numPr>
        <w:tabs>
          <w:tab w:val="right" w:pos="9072"/>
        </w:tabs>
        <w:kinsoku w:val="0"/>
        <w:overflowPunct w:val="0"/>
        <w:autoSpaceDE/>
        <w:autoSpaceDN/>
        <w:adjustRightInd/>
        <w:spacing w:before="242" w:line="276" w:lineRule="exact"/>
        <w:jc w:val="both"/>
        <w:textAlignment w:val="baseline"/>
        <w:rPr>
          <w:sz w:val="24"/>
          <w:szCs w:val="24"/>
        </w:rPr>
      </w:pPr>
      <w:r>
        <w:rPr>
          <w:sz w:val="24"/>
          <w:szCs w:val="24"/>
        </w:rPr>
        <w:t>the right or title of any person in or to, or the value or sufficiency of any part</w:t>
      </w:r>
      <w:r>
        <w:rPr>
          <w:sz w:val="24"/>
          <w:szCs w:val="24"/>
        </w:rPr>
        <w:br/>
        <w:t>of the Security Assets, the priority of any of the Transaction Security or the existence of any Security affecting the Security Property.</w:t>
      </w:r>
    </w:p>
    <w:p w:rsidR="003331F0" w:rsidRDefault="003331F0">
      <w:pPr>
        <w:kinsoku w:val="0"/>
        <w:overflowPunct w:val="0"/>
        <w:autoSpaceDE/>
        <w:autoSpaceDN/>
        <w:adjustRightInd/>
        <w:spacing w:before="243" w:line="276" w:lineRule="exact"/>
        <w:textAlignment w:val="baseline"/>
        <w:rPr>
          <w:b/>
          <w:bCs/>
          <w:spacing w:val="2"/>
          <w:sz w:val="24"/>
          <w:szCs w:val="24"/>
        </w:rPr>
      </w:pPr>
      <w:r>
        <w:rPr>
          <w:spacing w:val="2"/>
          <w:sz w:val="24"/>
          <w:szCs w:val="24"/>
        </w:rPr>
        <w:t xml:space="preserve">29.18 </w:t>
      </w:r>
      <w:r>
        <w:rPr>
          <w:b/>
          <w:bCs/>
          <w:spacing w:val="2"/>
          <w:sz w:val="24"/>
          <w:szCs w:val="24"/>
        </w:rPr>
        <w:t>Security Agent's management time and additional remuneration</w:t>
      </w:r>
    </w:p>
    <w:p w:rsidR="003331F0" w:rsidRDefault="003331F0">
      <w:pPr>
        <w:tabs>
          <w:tab w:val="right" w:pos="9072"/>
        </w:tabs>
        <w:kinsoku w:val="0"/>
        <w:overflowPunct w:val="0"/>
        <w:autoSpaceDE/>
        <w:autoSpaceDN/>
        <w:adjustRightInd/>
        <w:spacing w:before="238" w:line="276" w:lineRule="exact"/>
        <w:ind w:left="720"/>
        <w:textAlignment w:val="baseline"/>
        <w:rPr>
          <w:i/>
          <w:iCs/>
          <w:sz w:val="24"/>
          <w:szCs w:val="24"/>
        </w:rPr>
      </w:pPr>
      <w:r>
        <w:rPr>
          <w:sz w:val="24"/>
          <w:szCs w:val="24"/>
        </w:rPr>
        <w:t>(a)</w:t>
      </w:r>
      <w:r>
        <w:rPr>
          <w:sz w:val="24"/>
          <w:szCs w:val="24"/>
        </w:rPr>
        <w:tab/>
        <w:t xml:space="preserve">Any amount payable to the Security Agent under Clause 29.13 </w:t>
      </w:r>
      <w:r>
        <w:rPr>
          <w:i/>
          <w:iCs/>
          <w:sz w:val="24"/>
          <w:szCs w:val="24"/>
        </w:rPr>
        <w:t>(Lenders'</w:t>
      </w:r>
    </w:p>
    <w:p w:rsidR="003331F0" w:rsidRDefault="003331F0">
      <w:pPr>
        <w:kinsoku w:val="0"/>
        <w:overflowPunct w:val="0"/>
        <w:autoSpaceDE/>
        <w:autoSpaceDN/>
        <w:adjustRightInd/>
        <w:spacing w:before="2" w:after="664" w:line="276" w:lineRule="exact"/>
        <w:ind w:left="1440"/>
        <w:jc w:val="both"/>
        <w:textAlignment w:val="baseline"/>
        <w:rPr>
          <w:sz w:val="24"/>
          <w:szCs w:val="24"/>
        </w:rPr>
      </w:pPr>
      <w:r>
        <w:rPr>
          <w:i/>
          <w:iCs/>
          <w:sz w:val="24"/>
          <w:szCs w:val="24"/>
        </w:rPr>
        <w:t xml:space="preserve">indemnity to the Security Agent), </w:t>
      </w:r>
      <w:r>
        <w:rPr>
          <w:sz w:val="24"/>
          <w:szCs w:val="24"/>
        </w:rPr>
        <w:t xml:space="preserve">Clause 16 </w:t>
      </w:r>
      <w:r>
        <w:rPr>
          <w:i/>
          <w:iCs/>
          <w:sz w:val="24"/>
          <w:szCs w:val="24"/>
        </w:rPr>
        <w:t xml:space="preserve">(Costs and Expenses) </w:t>
      </w:r>
      <w:r>
        <w:rPr>
          <w:sz w:val="24"/>
          <w:szCs w:val="24"/>
        </w:rPr>
        <w:t xml:space="preserve">or Clause </w:t>
      </w:r>
      <w:r>
        <w:rPr>
          <w:sz w:val="24"/>
          <w:szCs w:val="24"/>
        </w:rPr>
        <w:lastRenderedPageBreak/>
        <w:t xml:space="preserve">14.4 </w:t>
      </w:r>
      <w:r>
        <w:rPr>
          <w:i/>
          <w:iCs/>
          <w:sz w:val="24"/>
          <w:szCs w:val="24"/>
        </w:rPr>
        <w:t xml:space="preserve">(Obligors' Indemnity to the Security Agent) </w:t>
      </w:r>
      <w:r>
        <w:rPr>
          <w:sz w:val="24"/>
          <w:szCs w:val="24"/>
        </w:rPr>
        <w:t>shall include the cost of utilising the Security Agent's m</w:t>
      </w:r>
      <w:r>
        <w:rPr>
          <w:sz w:val="24"/>
          <w:szCs w:val="24"/>
          <w:lang w:val="es-ES" w:eastAsia="es-ES"/>
        </w:rPr>
        <w:t>an</w:t>
      </w:r>
      <w:r>
        <w:rPr>
          <w:sz w:val="24"/>
          <w:szCs w:val="24"/>
        </w:rPr>
        <w:t>agement time or other resources and will be</w:t>
      </w:r>
    </w:p>
    <w:p w:rsidR="003331F0" w:rsidRDefault="003331F0">
      <w:pPr>
        <w:tabs>
          <w:tab w:val="left" w:pos="4176"/>
          <w:tab w:val="right" w:pos="9072"/>
        </w:tabs>
        <w:kinsoku w:val="0"/>
        <w:overflowPunct w:val="0"/>
        <w:autoSpaceDE/>
        <w:autoSpaceDN/>
        <w:adjustRightInd/>
        <w:spacing w:after="47" w:line="243" w:lineRule="exact"/>
        <w:textAlignment w:val="baseline"/>
        <w:rPr>
          <w:sz w:val="16"/>
          <w:szCs w:val="16"/>
        </w:rPr>
      </w:pPr>
      <w:r>
        <w:rPr>
          <w:sz w:val="16"/>
          <w:szCs w:val="16"/>
        </w:rPr>
        <w:t>80184-5-446-v17.0</w:t>
      </w:r>
      <w:r>
        <w:rPr>
          <w:sz w:val="16"/>
          <w:szCs w:val="16"/>
        </w:rPr>
        <w:tab/>
      </w:r>
      <w:r>
        <w:rPr>
          <w:sz w:val="24"/>
          <w:szCs w:val="24"/>
        </w:rPr>
        <w:t>- 173 -</w:t>
      </w:r>
      <w:r>
        <w:rPr>
          <w:sz w:val="24"/>
          <w:szCs w:val="24"/>
        </w:rPr>
        <w:tab/>
      </w:r>
      <w:r>
        <w:rPr>
          <w:sz w:val="16"/>
          <w:szCs w:val="16"/>
        </w:rPr>
        <w:t>70-40580707</w:t>
      </w:r>
    </w:p>
    <w:p w:rsidR="003331F0" w:rsidRDefault="003331F0">
      <w:pPr>
        <w:pageBreakBefore/>
        <w:kinsoku w:val="0"/>
        <w:overflowPunct w:val="0"/>
        <w:autoSpaceDE/>
        <w:autoSpaceDN/>
        <w:adjustRightInd/>
        <w:spacing w:before="10" w:after="242" w:line="276" w:lineRule="exact"/>
        <w:ind w:left="1440"/>
        <w:jc w:val="both"/>
        <w:textAlignment w:val="baseline"/>
        <w:rPr>
          <w:sz w:val="24"/>
          <w:szCs w:val="24"/>
        </w:rPr>
      </w:pPr>
      <w:r>
        <w:rPr>
          <w:sz w:val="24"/>
          <w:szCs w:val="24"/>
        </w:rPr>
        <w:lastRenderedPageBreak/>
        <w:t>calculated on the basis of such reasonable daily or hourly rates as the Security Agent may notify to the Obligors' Agent and the Lenders, and is in addition to any other fee paid or payable to the Security Agent.</w:t>
      </w:r>
    </w:p>
    <w:tbl>
      <w:tblPr>
        <w:tblW w:w="0" w:type="auto"/>
        <w:tblLayout w:type="fixed"/>
        <w:tblCellMar>
          <w:left w:w="0" w:type="dxa"/>
          <w:right w:w="0" w:type="dxa"/>
        </w:tblCellMar>
        <w:tblLook w:val="0000" w:firstRow="0" w:lastRow="0" w:firstColumn="0" w:lastColumn="0" w:noHBand="0" w:noVBand="0"/>
      </w:tblPr>
      <w:tblGrid>
        <w:gridCol w:w="1234"/>
        <w:gridCol w:w="7860"/>
      </w:tblGrid>
      <w:tr w:rsidR="003331F0">
        <w:tblPrEx>
          <w:tblCellMar>
            <w:top w:w="0" w:type="dxa"/>
            <w:left w:w="0" w:type="dxa"/>
            <w:bottom w:w="0" w:type="dxa"/>
            <w:right w:w="0" w:type="dxa"/>
          </w:tblCellMar>
        </w:tblPrEx>
        <w:trPr>
          <w:trHeight w:hRule="exact" w:val="302"/>
        </w:trPr>
        <w:tc>
          <w:tcPr>
            <w:tcW w:w="1234" w:type="dxa"/>
            <w:tcBorders>
              <w:top w:val="nil"/>
              <w:left w:val="nil"/>
              <w:bottom w:val="nil"/>
              <w:right w:val="nil"/>
            </w:tcBorders>
            <w:vAlign w:val="center"/>
          </w:tcPr>
          <w:p w:rsidR="003331F0" w:rsidRDefault="003331F0">
            <w:pPr>
              <w:kinsoku w:val="0"/>
              <w:overflowPunct w:val="0"/>
              <w:autoSpaceDE/>
              <w:autoSpaceDN/>
              <w:adjustRightInd/>
              <w:spacing w:before="43" w:line="245" w:lineRule="exact"/>
              <w:ind w:right="126"/>
              <w:jc w:val="right"/>
              <w:textAlignment w:val="baseline"/>
              <w:rPr>
                <w:spacing w:val="30"/>
                <w:sz w:val="24"/>
                <w:szCs w:val="24"/>
                <w:lang w:eastAsia="en-US"/>
              </w:rPr>
            </w:pPr>
            <w:r>
              <w:rPr>
                <w:spacing w:val="30"/>
                <w:sz w:val="24"/>
                <w:szCs w:val="24"/>
                <w:lang w:eastAsia="en-US"/>
              </w:rPr>
              <w:t>(b)</w:t>
            </w:r>
          </w:p>
        </w:tc>
        <w:tc>
          <w:tcPr>
            <w:tcW w:w="7860" w:type="dxa"/>
            <w:tcBorders>
              <w:top w:val="nil"/>
              <w:left w:val="nil"/>
              <w:bottom w:val="nil"/>
              <w:right w:val="nil"/>
            </w:tcBorders>
            <w:vAlign w:val="center"/>
          </w:tcPr>
          <w:p w:rsidR="003331F0" w:rsidRDefault="003331F0">
            <w:pPr>
              <w:kinsoku w:val="0"/>
              <w:overflowPunct w:val="0"/>
              <w:autoSpaceDE/>
              <w:autoSpaceDN/>
              <w:adjustRightInd/>
              <w:spacing w:after="16" w:line="272" w:lineRule="exact"/>
              <w:ind w:right="2124"/>
              <w:jc w:val="right"/>
              <w:textAlignment w:val="baseline"/>
              <w:rPr>
                <w:sz w:val="24"/>
                <w:szCs w:val="24"/>
                <w:lang w:eastAsia="en-US"/>
              </w:rPr>
            </w:pPr>
            <w:r>
              <w:rPr>
                <w:sz w:val="24"/>
                <w:szCs w:val="24"/>
                <w:lang w:eastAsia="en-US"/>
              </w:rPr>
              <w:t>Without prejudice to paragraph (a) above, in the event of:</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616"/>
        </w:numPr>
        <w:kinsoku w:val="0"/>
        <w:overflowPunct w:val="0"/>
        <w:autoSpaceDE/>
        <w:autoSpaceDN/>
        <w:adjustRightInd/>
        <w:spacing w:line="271" w:lineRule="exact"/>
        <w:jc w:val="both"/>
        <w:textAlignment w:val="baseline"/>
        <w:rPr>
          <w:spacing w:val="1"/>
          <w:sz w:val="24"/>
          <w:szCs w:val="24"/>
        </w:rPr>
      </w:pPr>
      <w:r>
        <w:rPr>
          <w:spacing w:val="1"/>
          <w:sz w:val="24"/>
          <w:szCs w:val="24"/>
        </w:rPr>
        <w:t>a Default; or</w:t>
      </w:r>
    </w:p>
    <w:p w:rsidR="003331F0" w:rsidRDefault="003331F0">
      <w:pPr>
        <w:numPr>
          <w:ilvl w:val="0"/>
          <w:numId w:val="616"/>
        </w:numPr>
        <w:kinsoku w:val="0"/>
        <w:overflowPunct w:val="0"/>
        <w:autoSpaceDE/>
        <w:autoSpaceDN/>
        <w:adjustRightInd/>
        <w:spacing w:before="239" w:line="276" w:lineRule="exact"/>
        <w:jc w:val="both"/>
        <w:textAlignment w:val="baseline"/>
        <w:rPr>
          <w:spacing w:val="3"/>
          <w:sz w:val="24"/>
          <w:szCs w:val="24"/>
        </w:rPr>
      </w:pPr>
      <w:r>
        <w:rPr>
          <w:spacing w:val="3"/>
          <w:sz w:val="24"/>
          <w:szCs w:val="24"/>
        </w:rPr>
        <w:t>the Security Agent being requested by a Transaction Obligor or the Lenders to undertake duties which the Security Agent and the Obligors' Agent agree to be of an exceptional nature or outside the scope of the normal duties of the Security Agent under the Finance Documents; or</w:t>
      </w:r>
    </w:p>
    <w:p w:rsidR="003331F0" w:rsidRDefault="003331F0">
      <w:pPr>
        <w:numPr>
          <w:ilvl w:val="0"/>
          <w:numId w:val="617"/>
        </w:numPr>
        <w:kinsoku w:val="0"/>
        <w:overflowPunct w:val="0"/>
        <w:autoSpaceDE/>
        <w:autoSpaceDN/>
        <w:adjustRightInd/>
        <w:spacing w:before="244" w:line="274" w:lineRule="exact"/>
        <w:jc w:val="both"/>
        <w:textAlignment w:val="baseline"/>
        <w:rPr>
          <w:sz w:val="24"/>
          <w:szCs w:val="24"/>
        </w:rPr>
      </w:pPr>
      <w:r>
        <w:rPr>
          <w:sz w:val="24"/>
          <w:szCs w:val="24"/>
        </w:rPr>
        <w:t>the Security Agent and the Obligors' Agent agreeing that it is otherwise appropriate in the circumstances,</w:t>
      </w:r>
    </w:p>
    <w:p w:rsidR="003331F0" w:rsidRDefault="003331F0">
      <w:pPr>
        <w:kinsoku w:val="0"/>
        <w:overflowPunct w:val="0"/>
        <w:autoSpaceDE/>
        <w:autoSpaceDN/>
        <w:adjustRightInd/>
        <w:spacing w:before="242" w:line="276" w:lineRule="exact"/>
        <w:ind w:left="1440"/>
        <w:jc w:val="both"/>
        <w:textAlignment w:val="baseline"/>
        <w:rPr>
          <w:sz w:val="24"/>
          <w:szCs w:val="24"/>
        </w:rPr>
      </w:pPr>
      <w:r>
        <w:rPr>
          <w:sz w:val="24"/>
          <w:szCs w:val="24"/>
        </w:rPr>
        <w:t>the Obligors' Agent shall pay to the Security Agent any additional remuneration (together with any applicable VAT) that may be agreed between them or determined pursuant to paragraph (c) below.</w:t>
      </w:r>
    </w:p>
    <w:p w:rsidR="003331F0" w:rsidRDefault="003331F0">
      <w:pPr>
        <w:tabs>
          <w:tab w:val="left" w:pos="1440"/>
        </w:tabs>
        <w:kinsoku w:val="0"/>
        <w:overflowPunct w:val="0"/>
        <w:autoSpaceDE/>
        <w:autoSpaceDN/>
        <w:adjustRightInd/>
        <w:spacing w:before="240" w:line="274" w:lineRule="exact"/>
        <w:ind w:left="720"/>
        <w:textAlignment w:val="baseline"/>
        <w:rPr>
          <w:spacing w:val="1"/>
          <w:sz w:val="24"/>
          <w:szCs w:val="24"/>
        </w:rPr>
      </w:pPr>
      <w:r>
        <w:rPr>
          <w:spacing w:val="1"/>
          <w:sz w:val="24"/>
          <w:szCs w:val="24"/>
        </w:rPr>
        <w:t>(c)</w:t>
      </w:r>
      <w:r>
        <w:rPr>
          <w:spacing w:val="1"/>
          <w:sz w:val="24"/>
          <w:szCs w:val="24"/>
        </w:rPr>
        <w:tab/>
        <w:t>If the Security Agent and the Obligors' Agent fail to agree upon the nature of</w:t>
      </w:r>
    </w:p>
    <w:p w:rsidR="003331F0" w:rsidRDefault="003331F0">
      <w:pPr>
        <w:kinsoku w:val="0"/>
        <w:overflowPunct w:val="0"/>
        <w:autoSpaceDE/>
        <w:autoSpaceDN/>
        <w:adjustRightInd/>
        <w:spacing w:before="6" w:line="276" w:lineRule="exact"/>
        <w:ind w:left="1440"/>
        <w:jc w:val="both"/>
        <w:textAlignment w:val="baseline"/>
        <w:rPr>
          <w:sz w:val="24"/>
          <w:szCs w:val="24"/>
        </w:rPr>
      </w:pPr>
      <w:r>
        <w:rPr>
          <w:sz w:val="24"/>
          <w:szCs w:val="24"/>
        </w:rPr>
        <w:t xml:space="preserve">the duties or upon the additional remuneration referred to in paragraph (b) above or whether additional remuneration is appropriate in the circumstances, any dispute shall be determined by an investment bank (acting as an expert and not as an arbitrator) selected by the Security Agent and approved by the Obligors' Agent or, failing approval, nominated (on the application of the Security Agent) by the President for the time being of the Law Society of England and Wales (the costs of the nomination and of the investment bank being payable by the Obligors' Agent) and the determination of any investment bank shall be </w:t>
      </w:r>
      <w:r>
        <w:rPr>
          <w:sz w:val="24"/>
          <w:szCs w:val="24"/>
          <w:lang w:val="es-ES" w:eastAsia="es-ES"/>
        </w:rPr>
        <w:t>fi</w:t>
      </w:r>
      <w:r>
        <w:rPr>
          <w:sz w:val="24"/>
          <w:szCs w:val="24"/>
        </w:rPr>
        <w:t>nal and binding upon the Pa</w:t>
      </w:r>
      <w:r>
        <w:rPr>
          <w:sz w:val="24"/>
          <w:szCs w:val="24"/>
          <w:lang w:val="es-ES" w:eastAsia="es-ES"/>
        </w:rPr>
        <w:t>rt</w:t>
      </w:r>
      <w:r>
        <w:rPr>
          <w:sz w:val="24"/>
          <w:szCs w:val="24"/>
        </w:rPr>
        <w:t>ies.</w:t>
      </w:r>
    </w:p>
    <w:p w:rsidR="003331F0" w:rsidRDefault="003331F0">
      <w:pPr>
        <w:kinsoku w:val="0"/>
        <w:overflowPunct w:val="0"/>
        <w:autoSpaceDE/>
        <w:autoSpaceDN/>
        <w:adjustRightInd/>
        <w:spacing w:before="7" w:line="508" w:lineRule="exact"/>
        <w:ind w:left="720" w:right="2952" w:hanging="720"/>
        <w:textAlignment w:val="baseline"/>
        <w:rPr>
          <w:sz w:val="24"/>
          <w:szCs w:val="24"/>
        </w:rPr>
      </w:pPr>
      <w:r>
        <w:rPr>
          <w:sz w:val="24"/>
          <w:szCs w:val="24"/>
        </w:rPr>
        <w:t xml:space="preserve">29.19 </w:t>
      </w:r>
      <w:r>
        <w:rPr>
          <w:b/>
          <w:bCs/>
          <w:sz w:val="24"/>
          <w:szCs w:val="24"/>
        </w:rPr>
        <w:t xml:space="preserve">No responsibility to perfect Transaction Security </w:t>
      </w:r>
      <w:r>
        <w:rPr>
          <w:sz w:val="24"/>
          <w:szCs w:val="24"/>
        </w:rPr>
        <w:t>The Security Agent shall not be liable for any failure to:</w:t>
      </w:r>
    </w:p>
    <w:p w:rsidR="003331F0" w:rsidRDefault="003331F0">
      <w:pPr>
        <w:numPr>
          <w:ilvl w:val="0"/>
          <w:numId w:val="618"/>
        </w:numPr>
        <w:kinsoku w:val="0"/>
        <w:overflowPunct w:val="0"/>
        <w:autoSpaceDE/>
        <w:autoSpaceDN/>
        <w:adjustRightInd/>
        <w:spacing w:before="245" w:line="274" w:lineRule="exact"/>
        <w:jc w:val="both"/>
        <w:textAlignment w:val="baseline"/>
        <w:rPr>
          <w:sz w:val="24"/>
          <w:szCs w:val="24"/>
        </w:rPr>
      </w:pPr>
      <w:r>
        <w:rPr>
          <w:sz w:val="24"/>
          <w:szCs w:val="24"/>
        </w:rPr>
        <w:t>require the deposit with it of any deed or document certifying, representing or constituting the title of any Transaction Obligor to any of the Security Assets;</w:t>
      </w:r>
    </w:p>
    <w:p w:rsidR="003331F0" w:rsidRDefault="003331F0">
      <w:pPr>
        <w:numPr>
          <w:ilvl w:val="0"/>
          <w:numId w:val="618"/>
        </w:numPr>
        <w:kinsoku w:val="0"/>
        <w:overflowPunct w:val="0"/>
        <w:autoSpaceDE/>
        <w:autoSpaceDN/>
        <w:adjustRightInd/>
        <w:spacing w:before="242" w:line="276" w:lineRule="exact"/>
        <w:jc w:val="both"/>
        <w:textAlignment w:val="baseline"/>
        <w:rPr>
          <w:sz w:val="24"/>
          <w:szCs w:val="24"/>
        </w:rPr>
      </w:pPr>
      <w:r>
        <w:rPr>
          <w:sz w:val="24"/>
          <w:szCs w:val="24"/>
        </w:rPr>
        <w:t>obtain any licence, consent or other authority for the execution, delivery, legality, validity, enforceability or admissibility in evidence of any Finance Document or the Transaction Security;</w:t>
      </w:r>
    </w:p>
    <w:p w:rsidR="003331F0" w:rsidRDefault="003331F0">
      <w:pPr>
        <w:numPr>
          <w:ilvl w:val="0"/>
          <w:numId w:val="618"/>
        </w:numPr>
        <w:kinsoku w:val="0"/>
        <w:overflowPunct w:val="0"/>
        <w:autoSpaceDE/>
        <w:autoSpaceDN/>
        <w:adjustRightInd/>
        <w:spacing w:before="240" w:line="276" w:lineRule="exact"/>
        <w:jc w:val="both"/>
        <w:textAlignment w:val="baseline"/>
        <w:rPr>
          <w:sz w:val="24"/>
          <w:szCs w:val="24"/>
        </w:rPr>
      </w:pPr>
      <w:r>
        <w:rPr>
          <w:sz w:val="24"/>
          <w:szCs w:val="24"/>
        </w:rPr>
        <w:t>register, file or record or otherwise protect any of the Transaction Security (or the priority of any of the Transaction Security) under any law or regulation or to give notice to any person of the execution of any Finance Document or of the Transaction Security;</w:t>
      </w:r>
    </w:p>
    <w:p w:rsidR="003331F0" w:rsidRDefault="003331F0">
      <w:pPr>
        <w:numPr>
          <w:ilvl w:val="0"/>
          <w:numId w:val="618"/>
        </w:numPr>
        <w:kinsoku w:val="0"/>
        <w:overflowPunct w:val="0"/>
        <w:autoSpaceDE/>
        <w:autoSpaceDN/>
        <w:adjustRightInd/>
        <w:spacing w:before="238" w:after="980" w:line="276" w:lineRule="exact"/>
        <w:jc w:val="both"/>
        <w:textAlignment w:val="baseline"/>
        <w:rPr>
          <w:sz w:val="24"/>
          <w:szCs w:val="24"/>
        </w:rPr>
      </w:pPr>
      <w:r>
        <w:rPr>
          <w:sz w:val="24"/>
          <w:szCs w:val="24"/>
        </w:rPr>
        <w:t xml:space="preserve">take, or to require any Transaction Obligor to take, any step to perfect its title to any of the Security Assets or to render the Transaction Security </w:t>
      </w:r>
      <w:r>
        <w:rPr>
          <w:sz w:val="24"/>
          <w:szCs w:val="24"/>
        </w:rPr>
        <w:lastRenderedPageBreak/>
        <w:t>effective or to secure the creation of any ancillary Security under any law or regulation; or</w:t>
      </w:r>
    </w:p>
    <w:p w:rsidR="003331F0" w:rsidRDefault="003331F0">
      <w:pPr>
        <w:tabs>
          <w:tab w:val="left" w:pos="4176"/>
          <w:tab w:val="right" w:pos="9072"/>
        </w:tabs>
        <w:kinsoku w:val="0"/>
        <w:overflowPunct w:val="0"/>
        <w:autoSpaceDE/>
        <w:autoSpaceDN/>
        <w:adjustRightInd/>
        <w:spacing w:after="47" w:line="243" w:lineRule="exact"/>
        <w:textAlignment w:val="baseline"/>
        <w:rPr>
          <w:sz w:val="16"/>
          <w:szCs w:val="16"/>
        </w:rPr>
      </w:pPr>
      <w:r>
        <w:rPr>
          <w:sz w:val="16"/>
          <w:szCs w:val="16"/>
        </w:rPr>
        <w:t>80184-5-446-v17.0</w:t>
      </w:r>
      <w:r>
        <w:rPr>
          <w:sz w:val="16"/>
          <w:szCs w:val="16"/>
        </w:rPr>
        <w:tab/>
      </w:r>
      <w:r>
        <w:rPr>
          <w:sz w:val="24"/>
          <w:szCs w:val="24"/>
        </w:rPr>
        <w:t>- 174 -</w:t>
      </w:r>
      <w:r>
        <w:rPr>
          <w:sz w:val="24"/>
          <w:szCs w:val="24"/>
        </w:rPr>
        <w:tab/>
      </w:r>
      <w:r>
        <w:rPr>
          <w:sz w:val="16"/>
          <w:szCs w:val="16"/>
        </w:rPr>
        <w:t>70-40580707</w:t>
      </w:r>
    </w:p>
    <w:p w:rsidR="003331F0" w:rsidRDefault="003331F0">
      <w:pPr>
        <w:pageBreakBefore/>
        <w:tabs>
          <w:tab w:val="left" w:pos="1440"/>
        </w:tabs>
        <w:kinsoku w:val="0"/>
        <w:overflowPunct w:val="0"/>
        <w:autoSpaceDE/>
        <w:autoSpaceDN/>
        <w:adjustRightInd/>
        <w:spacing w:before="12" w:line="273" w:lineRule="exact"/>
        <w:ind w:left="720"/>
        <w:textAlignment w:val="baseline"/>
        <w:rPr>
          <w:sz w:val="24"/>
          <w:szCs w:val="24"/>
        </w:rPr>
      </w:pPr>
      <w:r>
        <w:rPr>
          <w:sz w:val="24"/>
          <w:szCs w:val="24"/>
        </w:rPr>
        <w:lastRenderedPageBreak/>
        <w:t>(e)</w:t>
      </w:r>
      <w:r>
        <w:rPr>
          <w:sz w:val="24"/>
          <w:szCs w:val="24"/>
        </w:rPr>
        <w:tab/>
        <w:t>require any further assurance in relation to any Security Document.</w:t>
      </w:r>
    </w:p>
    <w:p w:rsidR="003331F0" w:rsidRDefault="003331F0">
      <w:pPr>
        <w:kinsoku w:val="0"/>
        <w:overflowPunct w:val="0"/>
        <w:autoSpaceDE/>
        <w:autoSpaceDN/>
        <w:adjustRightInd/>
        <w:spacing w:before="246" w:line="275" w:lineRule="exact"/>
        <w:textAlignment w:val="baseline"/>
        <w:rPr>
          <w:b/>
          <w:bCs/>
          <w:spacing w:val="3"/>
          <w:sz w:val="24"/>
          <w:szCs w:val="24"/>
        </w:rPr>
      </w:pPr>
      <w:r>
        <w:rPr>
          <w:spacing w:val="3"/>
          <w:sz w:val="24"/>
          <w:szCs w:val="24"/>
        </w:rPr>
        <w:t xml:space="preserve">29.20 </w:t>
      </w:r>
      <w:r>
        <w:rPr>
          <w:b/>
          <w:bCs/>
          <w:spacing w:val="3"/>
          <w:sz w:val="24"/>
          <w:szCs w:val="24"/>
        </w:rPr>
        <w:t>Insurance by Security Agent</w:t>
      </w:r>
    </w:p>
    <w:p w:rsidR="003331F0" w:rsidRDefault="003331F0">
      <w:pPr>
        <w:tabs>
          <w:tab w:val="left" w:pos="1440"/>
        </w:tabs>
        <w:kinsoku w:val="0"/>
        <w:overflowPunct w:val="0"/>
        <w:autoSpaceDE/>
        <w:autoSpaceDN/>
        <w:adjustRightInd/>
        <w:spacing w:before="238" w:line="273" w:lineRule="exact"/>
        <w:ind w:left="720"/>
        <w:textAlignment w:val="baseline"/>
        <w:rPr>
          <w:sz w:val="24"/>
          <w:szCs w:val="24"/>
        </w:rPr>
      </w:pPr>
      <w:r>
        <w:rPr>
          <w:sz w:val="24"/>
          <w:szCs w:val="24"/>
        </w:rPr>
        <w:t>(a)</w:t>
      </w:r>
      <w:r>
        <w:rPr>
          <w:sz w:val="24"/>
          <w:szCs w:val="24"/>
        </w:rPr>
        <w:tab/>
        <w:t>The Security Agent shall not be obliged:</w:t>
      </w:r>
    </w:p>
    <w:p w:rsidR="003331F0" w:rsidRDefault="003331F0">
      <w:pPr>
        <w:numPr>
          <w:ilvl w:val="0"/>
          <w:numId w:val="619"/>
        </w:numPr>
        <w:kinsoku w:val="0"/>
        <w:overflowPunct w:val="0"/>
        <w:autoSpaceDE/>
        <w:autoSpaceDN/>
        <w:adjustRightInd/>
        <w:spacing w:before="241" w:line="273" w:lineRule="exact"/>
        <w:textAlignment w:val="baseline"/>
        <w:rPr>
          <w:sz w:val="24"/>
          <w:szCs w:val="24"/>
        </w:rPr>
      </w:pPr>
      <w:r>
        <w:rPr>
          <w:sz w:val="24"/>
          <w:szCs w:val="24"/>
        </w:rPr>
        <w:t>to insure any of the Security Assets;</w:t>
      </w:r>
    </w:p>
    <w:p w:rsidR="003331F0" w:rsidRDefault="003331F0">
      <w:pPr>
        <w:numPr>
          <w:ilvl w:val="0"/>
          <w:numId w:val="619"/>
        </w:numPr>
        <w:kinsoku w:val="0"/>
        <w:overflowPunct w:val="0"/>
        <w:autoSpaceDE/>
        <w:autoSpaceDN/>
        <w:adjustRightInd/>
        <w:spacing w:before="245" w:line="273" w:lineRule="exact"/>
        <w:textAlignment w:val="baseline"/>
        <w:rPr>
          <w:sz w:val="24"/>
          <w:szCs w:val="24"/>
        </w:rPr>
      </w:pPr>
      <w:r>
        <w:rPr>
          <w:sz w:val="24"/>
          <w:szCs w:val="24"/>
        </w:rPr>
        <w:t>to require any other person to maintain any insurance; or</w:t>
      </w:r>
    </w:p>
    <w:p w:rsidR="003331F0" w:rsidRDefault="003331F0">
      <w:pPr>
        <w:numPr>
          <w:ilvl w:val="0"/>
          <w:numId w:val="620"/>
        </w:numPr>
        <w:kinsoku w:val="0"/>
        <w:overflowPunct w:val="0"/>
        <w:autoSpaceDE/>
        <w:autoSpaceDN/>
        <w:adjustRightInd/>
        <w:spacing w:before="234" w:line="279" w:lineRule="exact"/>
        <w:textAlignment w:val="baseline"/>
        <w:rPr>
          <w:sz w:val="24"/>
          <w:szCs w:val="24"/>
        </w:rPr>
      </w:pPr>
      <w:r>
        <w:rPr>
          <w:sz w:val="24"/>
          <w:szCs w:val="24"/>
        </w:rPr>
        <w:t>to verify any obligation to arrange or maintain insurance contained in any Finance Document,</w:t>
      </w:r>
    </w:p>
    <w:p w:rsidR="003331F0" w:rsidRDefault="003331F0">
      <w:pPr>
        <w:kinsoku w:val="0"/>
        <w:overflowPunct w:val="0"/>
        <w:autoSpaceDE/>
        <w:autoSpaceDN/>
        <w:adjustRightInd/>
        <w:spacing w:before="236" w:after="243" w:line="278" w:lineRule="exact"/>
        <w:ind w:left="1440"/>
        <w:textAlignment w:val="baseline"/>
        <w:rPr>
          <w:sz w:val="24"/>
          <w:szCs w:val="24"/>
        </w:rPr>
      </w:pPr>
      <w:r>
        <w:rPr>
          <w:sz w:val="24"/>
          <w:szCs w:val="24"/>
        </w:rPr>
        <w:t>and the Security Agent shall not be liable for any damages, costs or losses to any person as a result of the lack of, or inadequacy of, any such insurance.</w:t>
      </w:r>
    </w:p>
    <w:tbl>
      <w:tblPr>
        <w:tblW w:w="0" w:type="auto"/>
        <w:tblLayout w:type="fixed"/>
        <w:tblCellMar>
          <w:left w:w="0" w:type="dxa"/>
          <w:right w:w="0" w:type="dxa"/>
        </w:tblCellMar>
        <w:tblLook w:val="0000" w:firstRow="0" w:lastRow="0" w:firstColumn="0" w:lastColumn="0" w:noHBand="0" w:noVBand="0"/>
      </w:tblPr>
      <w:tblGrid>
        <w:gridCol w:w="1231"/>
        <w:gridCol w:w="7863"/>
      </w:tblGrid>
      <w:tr w:rsidR="003331F0">
        <w:tblPrEx>
          <w:tblCellMar>
            <w:top w:w="0" w:type="dxa"/>
            <w:left w:w="0" w:type="dxa"/>
            <w:bottom w:w="0" w:type="dxa"/>
            <w:right w:w="0" w:type="dxa"/>
          </w:tblCellMar>
        </w:tblPrEx>
        <w:trPr>
          <w:trHeight w:hRule="exact" w:val="1683"/>
        </w:trPr>
        <w:tc>
          <w:tcPr>
            <w:tcW w:w="1231" w:type="dxa"/>
            <w:tcBorders>
              <w:top w:val="nil"/>
              <w:left w:val="nil"/>
              <w:bottom w:val="nil"/>
              <w:right w:val="nil"/>
            </w:tcBorders>
          </w:tcPr>
          <w:p w:rsidR="003331F0" w:rsidRDefault="003331F0">
            <w:pPr>
              <w:kinsoku w:val="0"/>
              <w:overflowPunct w:val="0"/>
              <w:autoSpaceDE/>
              <w:autoSpaceDN/>
              <w:adjustRightInd/>
              <w:spacing w:before="43" w:after="1344" w:line="283" w:lineRule="exact"/>
              <w:ind w:right="123"/>
              <w:jc w:val="right"/>
              <w:textAlignment w:val="baseline"/>
              <w:rPr>
                <w:spacing w:val="30"/>
                <w:sz w:val="24"/>
                <w:szCs w:val="24"/>
                <w:lang w:eastAsia="en-US"/>
              </w:rPr>
            </w:pPr>
            <w:r>
              <w:rPr>
                <w:spacing w:val="30"/>
                <w:sz w:val="24"/>
                <w:szCs w:val="24"/>
                <w:lang w:eastAsia="en-US"/>
              </w:rPr>
              <w:t>(b)</w:t>
            </w:r>
          </w:p>
        </w:tc>
        <w:tc>
          <w:tcPr>
            <w:tcW w:w="7863" w:type="dxa"/>
            <w:tcBorders>
              <w:top w:val="nil"/>
              <w:left w:val="nil"/>
              <w:bottom w:val="nil"/>
              <w:right w:val="nil"/>
            </w:tcBorders>
          </w:tcPr>
          <w:p w:rsidR="003331F0" w:rsidRDefault="003331F0">
            <w:pPr>
              <w:kinsoku w:val="0"/>
              <w:overflowPunct w:val="0"/>
              <w:autoSpaceDE/>
              <w:autoSpaceDN/>
              <w:adjustRightInd/>
              <w:spacing w:after="17" w:line="275" w:lineRule="exact"/>
              <w:ind w:left="216" w:right="36"/>
              <w:jc w:val="both"/>
              <w:textAlignment w:val="baseline"/>
              <w:rPr>
                <w:sz w:val="24"/>
                <w:szCs w:val="24"/>
                <w:lang w:eastAsia="en-US"/>
              </w:rPr>
            </w:pPr>
            <w:r>
              <w:rPr>
                <w:sz w:val="24"/>
                <w:szCs w:val="24"/>
                <w:lang w:eastAsia="en-US"/>
              </w:rPr>
              <w:t>Where the Security Agent is named on any insurance policy as an insured party, it shall not be liable for any damages, costs or losses to any person as a result of its failure to notify the insurers of any mate</w:t>
            </w:r>
            <w:r>
              <w:rPr>
                <w:sz w:val="24"/>
                <w:szCs w:val="24"/>
                <w:lang w:val="es-ES" w:eastAsia="es-ES"/>
              </w:rPr>
              <w:t>ri</w:t>
            </w:r>
            <w:r>
              <w:rPr>
                <w:sz w:val="24"/>
                <w:szCs w:val="24"/>
                <w:lang w:eastAsia="en-US"/>
              </w:rPr>
              <w:t>al fact relating to the risk assumed by such insurers or any other information of any kind, unless the Majority Lenders request it to do so in writing and the Security Agent fails to do so within fourteen days after receipt of that request.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275" w:lineRule="exact"/>
        <w:textAlignment w:val="baseline"/>
        <w:rPr>
          <w:b/>
          <w:bCs/>
          <w:spacing w:val="3"/>
          <w:sz w:val="24"/>
          <w:szCs w:val="24"/>
        </w:rPr>
      </w:pPr>
      <w:r>
        <w:rPr>
          <w:spacing w:val="3"/>
          <w:sz w:val="24"/>
          <w:szCs w:val="24"/>
        </w:rPr>
        <w:t xml:space="preserve">29.21 </w:t>
      </w:r>
      <w:r>
        <w:rPr>
          <w:b/>
          <w:bCs/>
          <w:spacing w:val="3"/>
          <w:sz w:val="24"/>
          <w:szCs w:val="24"/>
        </w:rPr>
        <w:t>Custodians and nominees</w:t>
      </w:r>
    </w:p>
    <w:p w:rsidR="003331F0" w:rsidRDefault="003331F0">
      <w:pPr>
        <w:kinsoku w:val="0"/>
        <w:overflowPunct w:val="0"/>
        <w:autoSpaceDE/>
        <w:autoSpaceDN/>
        <w:adjustRightInd/>
        <w:spacing w:before="241" w:line="275" w:lineRule="exact"/>
        <w:ind w:left="720"/>
        <w:jc w:val="both"/>
        <w:textAlignment w:val="baseline"/>
        <w:rPr>
          <w:sz w:val="24"/>
          <w:szCs w:val="24"/>
        </w:rPr>
      </w:pPr>
      <w:r>
        <w:rPr>
          <w:sz w:val="24"/>
          <w:szCs w:val="24"/>
        </w:rPr>
        <w:t>The Security Agent may appoint and pay any person to act as a custodi</w:t>
      </w:r>
      <w:r>
        <w:rPr>
          <w:sz w:val="24"/>
          <w:szCs w:val="24"/>
          <w:lang w:val="es-ES" w:eastAsia="es-ES"/>
        </w:rPr>
        <w:t xml:space="preserve">an </w:t>
      </w:r>
      <w:r>
        <w:rPr>
          <w:sz w:val="24"/>
          <w:szCs w:val="24"/>
        </w:rPr>
        <w:t>or nominee on any terms in relation to any asset of the trust as the Security Agent may determine, including for the purpose of depositing with a custodian this Agreement or any document relating to the trust created under this Agreement and the Security Agent shall not be responsible for any loss, liability, expense, demand, cost, claim or proceedings incurred by reason of the misconduct, omission or default on the part of any person appointed by it under this Agreement or be bound to supervise the proceedings or acts of any person.</w:t>
      </w:r>
    </w:p>
    <w:p w:rsidR="003331F0" w:rsidRDefault="003331F0">
      <w:pPr>
        <w:kinsoku w:val="0"/>
        <w:overflowPunct w:val="0"/>
        <w:autoSpaceDE/>
        <w:autoSpaceDN/>
        <w:adjustRightInd/>
        <w:spacing w:before="245" w:line="275" w:lineRule="exact"/>
        <w:textAlignment w:val="baseline"/>
        <w:rPr>
          <w:b/>
          <w:bCs/>
          <w:spacing w:val="3"/>
          <w:sz w:val="24"/>
          <w:szCs w:val="24"/>
        </w:rPr>
      </w:pPr>
      <w:r>
        <w:rPr>
          <w:spacing w:val="3"/>
          <w:sz w:val="24"/>
          <w:szCs w:val="24"/>
        </w:rPr>
        <w:t xml:space="preserve">29.22 </w:t>
      </w:r>
      <w:r>
        <w:rPr>
          <w:b/>
          <w:bCs/>
          <w:spacing w:val="3"/>
          <w:sz w:val="24"/>
          <w:szCs w:val="24"/>
        </w:rPr>
        <w:t>Delegation by the Security Agent</w:t>
      </w:r>
    </w:p>
    <w:p w:rsidR="003331F0" w:rsidRDefault="003331F0">
      <w:pPr>
        <w:tabs>
          <w:tab w:val="right" w:pos="9000"/>
        </w:tabs>
        <w:kinsoku w:val="0"/>
        <w:overflowPunct w:val="0"/>
        <w:autoSpaceDE/>
        <w:autoSpaceDN/>
        <w:adjustRightInd/>
        <w:spacing w:before="239" w:line="271" w:lineRule="exact"/>
        <w:ind w:left="720"/>
        <w:textAlignment w:val="baseline"/>
        <w:rPr>
          <w:sz w:val="24"/>
          <w:szCs w:val="24"/>
        </w:rPr>
      </w:pPr>
      <w:r>
        <w:rPr>
          <w:sz w:val="24"/>
          <w:szCs w:val="24"/>
        </w:rPr>
        <w:t>(a)</w:t>
      </w:r>
      <w:r>
        <w:rPr>
          <w:sz w:val="24"/>
          <w:szCs w:val="24"/>
        </w:rPr>
        <w:tab/>
        <w:t>Each of the Security Agent, any Receiver and any Delegate may, at any time,</w:t>
      </w:r>
    </w:p>
    <w:p w:rsidR="003331F0" w:rsidRDefault="003331F0">
      <w:pPr>
        <w:kinsoku w:val="0"/>
        <w:overflowPunct w:val="0"/>
        <w:autoSpaceDE/>
        <w:autoSpaceDN/>
        <w:adjustRightInd/>
        <w:spacing w:line="277" w:lineRule="exact"/>
        <w:ind w:left="1440"/>
        <w:textAlignment w:val="baseline"/>
        <w:rPr>
          <w:sz w:val="24"/>
          <w:szCs w:val="24"/>
        </w:rPr>
      </w:pPr>
      <w:r>
        <w:rPr>
          <w:sz w:val="24"/>
          <w:szCs w:val="24"/>
        </w:rPr>
        <w:t>delegate by power of attorney or otherwise to any person for any period, all or any right, power, authority or discretion vested in it in its capacity as such.</w:t>
      </w:r>
    </w:p>
    <w:p w:rsidR="003331F0" w:rsidRDefault="003331F0">
      <w:pPr>
        <w:kinsoku w:val="0"/>
        <w:overflowPunct w:val="0"/>
        <w:autoSpaceDE/>
        <w:autoSpaceDN/>
        <w:adjustRightInd/>
        <w:spacing w:before="245" w:line="276" w:lineRule="exact"/>
        <w:jc w:val="both"/>
        <w:textAlignment w:val="baseline"/>
        <w:rPr>
          <w:sz w:val="24"/>
          <w:szCs w:val="24"/>
        </w:rPr>
      </w:pPr>
      <w:r>
        <w:rPr>
          <w:sz w:val="24"/>
          <w:szCs w:val="24"/>
        </w:rPr>
        <w:t>That delegation may be made upon any terms and conditions (including the power to sub-delegate) and subject to any restrictions that the Security Agent, that Receiver or that Delegate (as the case may be) may, in its discretion, think fit in the interests of the Secured Pa</w:t>
      </w:r>
      <w:r>
        <w:rPr>
          <w:sz w:val="24"/>
          <w:szCs w:val="24"/>
          <w:lang w:val="es-ES" w:eastAsia="es-ES"/>
        </w:rPr>
        <w:t>rt</w:t>
      </w:r>
      <w:r>
        <w:rPr>
          <w:sz w:val="24"/>
          <w:szCs w:val="24"/>
        </w:rPr>
        <w:t>ies.</w:t>
      </w:r>
    </w:p>
    <w:p w:rsidR="003331F0" w:rsidRDefault="003331F0">
      <w:pPr>
        <w:tabs>
          <w:tab w:val="right" w:pos="9000"/>
        </w:tabs>
        <w:kinsoku w:val="0"/>
        <w:overflowPunct w:val="0"/>
        <w:autoSpaceDE/>
        <w:autoSpaceDN/>
        <w:adjustRightInd/>
        <w:spacing w:before="236" w:line="273" w:lineRule="exact"/>
        <w:ind w:left="720"/>
        <w:textAlignment w:val="baseline"/>
        <w:rPr>
          <w:sz w:val="24"/>
          <w:szCs w:val="24"/>
        </w:rPr>
      </w:pPr>
      <w:r>
        <w:rPr>
          <w:sz w:val="24"/>
          <w:szCs w:val="24"/>
        </w:rPr>
        <w:t>(c)</w:t>
      </w:r>
      <w:r>
        <w:rPr>
          <w:sz w:val="24"/>
          <w:szCs w:val="24"/>
        </w:rPr>
        <w:tab/>
        <w:t>No Security Agent, Receiver or Delegate shall be bound to supervise, or be in</w:t>
      </w:r>
    </w:p>
    <w:p w:rsidR="003331F0" w:rsidRDefault="003331F0">
      <w:pPr>
        <w:kinsoku w:val="0"/>
        <w:overflowPunct w:val="0"/>
        <w:autoSpaceDE/>
        <w:autoSpaceDN/>
        <w:adjustRightInd/>
        <w:spacing w:before="3" w:after="1580" w:line="276" w:lineRule="exact"/>
        <w:ind w:left="1440"/>
        <w:jc w:val="both"/>
        <w:textAlignment w:val="baseline"/>
        <w:rPr>
          <w:sz w:val="24"/>
          <w:szCs w:val="24"/>
        </w:rPr>
      </w:pPr>
      <w:r>
        <w:rPr>
          <w:sz w:val="24"/>
          <w:szCs w:val="24"/>
        </w:rPr>
        <w:t>any way responsible for any damages, costs or losses incurred by reason of any misconduct, omission or default on the part of, any such delegate or sub-delegate.</w:t>
      </w:r>
    </w:p>
    <w:p w:rsidR="003331F0" w:rsidRDefault="003331F0">
      <w:pPr>
        <w:kinsoku w:val="0"/>
        <w:overflowPunct w:val="0"/>
        <w:autoSpaceDE/>
        <w:autoSpaceDN/>
        <w:adjustRightInd/>
        <w:spacing w:before="199" w:after="921" w:line="283"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- 175 -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2" w:line="275" w:lineRule="exact"/>
        <w:textAlignment w:val="baseline"/>
        <w:rPr>
          <w:b/>
          <w:bCs/>
          <w:spacing w:val="3"/>
          <w:sz w:val="24"/>
          <w:szCs w:val="24"/>
          <w:lang w:eastAsia="en-US"/>
        </w:rPr>
      </w:pPr>
      <w:r>
        <w:rPr>
          <w:spacing w:val="3"/>
          <w:sz w:val="24"/>
          <w:szCs w:val="24"/>
          <w:lang w:eastAsia="en-US"/>
        </w:rPr>
        <w:lastRenderedPageBreak/>
        <w:t xml:space="preserve">29.23 </w:t>
      </w:r>
      <w:r>
        <w:rPr>
          <w:b/>
          <w:bCs/>
          <w:spacing w:val="3"/>
          <w:sz w:val="24"/>
          <w:szCs w:val="24"/>
          <w:lang w:eastAsia="en-US"/>
        </w:rPr>
        <w:t>Additional Security Agents</w:t>
      </w:r>
    </w:p>
    <w:p w:rsidR="003331F0" w:rsidRDefault="003331F0">
      <w:pPr>
        <w:tabs>
          <w:tab w:val="right" w:pos="9072"/>
        </w:tabs>
        <w:kinsoku w:val="0"/>
        <w:overflowPunct w:val="0"/>
        <w:autoSpaceDE/>
        <w:autoSpaceDN/>
        <w:adjustRightInd/>
        <w:spacing w:before="239" w:line="274" w:lineRule="exact"/>
        <w:ind w:left="720"/>
        <w:textAlignment w:val="baseline"/>
        <w:rPr>
          <w:sz w:val="24"/>
          <w:szCs w:val="24"/>
          <w:lang w:eastAsia="en-US"/>
        </w:rPr>
      </w:pPr>
      <w:r>
        <w:rPr>
          <w:sz w:val="24"/>
          <w:szCs w:val="24"/>
          <w:lang w:eastAsia="en-US"/>
        </w:rPr>
        <w:t>(a)</w:t>
      </w:r>
      <w:r>
        <w:rPr>
          <w:sz w:val="24"/>
          <w:szCs w:val="24"/>
          <w:lang w:eastAsia="en-US"/>
        </w:rPr>
        <w:tab/>
        <w:t>The Security Agent may at any time appoint (and subsequently remove) any</w:t>
      </w:r>
    </w:p>
    <w:p w:rsidR="003331F0" w:rsidRDefault="003331F0">
      <w:pPr>
        <w:kinsoku w:val="0"/>
        <w:overflowPunct w:val="0"/>
        <w:autoSpaceDE/>
        <w:autoSpaceDN/>
        <w:adjustRightInd/>
        <w:spacing w:before="5" w:line="274" w:lineRule="exact"/>
        <w:ind w:left="1440"/>
        <w:textAlignment w:val="baseline"/>
        <w:rPr>
          <w:sz w:val="24"/>
          <w:szCs w:val="24"/>
          <w:lang w:eastAsia="en-US"/>
        </w:rPr>
      </w:pPr>
      <w:r>
        <w:rPr>
          <w:sz w:val="24"/>
          <w:szCs w:val="24"/>
          <w:lang w:eastAsia="en-US"/>
        </w:rPr>
        <w:t>person to act as a separate trustee or as a co-trustee jointly with it:</w:t>
      </w:r>
    </w:p>
    <w:p w:rsidR="003331F0" w:rsidRDefault="003331F0">
      <w:pPr>
        <w:numPr>
          <w:ilvl w:val="0"/>
          <w:numId w:val="621"/>
        </w:numPr>
        <w:tabs>
          <w:tab w:val="right" w:pos="9072"/>
        </w:tabs>
        <w:kinsoku w:val="0"/>
        <w:overflowPunct w:val="0"/>
        <w:autoSpaceDE/>
        <w:autoSpaceDN/>
        <w:adjustRightInd/>
        <w:spacing w:before="228" w:line="282" w:lineRule="exact"/>
        <w:textAlignment w:val="baseline"/>
        <w:rPr>
          <w:sz w:val="24"/>
          <w:szCs w:val="24"/>
          <w:lang w:eastAsia="en-US"/>
        </w:rPr>
      </w:pPr>
      <w:r>
        <w:rPr>
          <w:sz w:val="24"/>
          <w:szCs w:val="24"/>
          <w:lang w:eastAsia="en-US"/>
        </w:rPr>
        <w:t>if it considers that appointment to be in the interests of the Secured</w:t>
      </w:r>
      <w:r>
        <w:rPr>
          <w:sz w:val="24"/>
          <w:szCs w:val="24"/>
          <w:lang w:eastAsia="en-US"/>
        </w:rPr>
        <w:br/>
        <w:t>Parties;</w:t>
      </w:r>
    </w:p>
    <w:p w:rsidR="003331F0" w:rsidRDefault="003331F0">
      <w:pPr>
        <w:numPr>
          <w:ilvl w:val="0"/>
          <w:numId w:val="621"/>
        </w:numPr>
        <w:tabs>
          <w:tab w:val="right" w:pos="9072"/>
        </w:tabs>
        <w:kinsoku w:val="0"/>
        <w:overflowPunct w:val="0"/>
        <w:autoSpaceDE/>
        <w:autoSpaceDN/>
        <w:adjustRightInd/>
        <w:spacing w:before="237" w:line="279" w:lineRule="exact"/>
        <w:jc w:val="both"/>
        <w:textAlignment w:val="baseline"/>
        <w:rPr>
          <w:sz w:val="24"/>
          <w:szCs w:val="24"/>
          <w:lang w:eastAsia="en-US"/>
        </w:rPr>
      </w:pPr>
      <w:r>
        <w:rPr>
          <w:sz w:val="24"/>
          <w:szCs w:val="24"/>
          <w:lang w:eastAsia="en-US"/>
        </w:rPr>
        <w:t>for the purposes of conforming to any legal requirement, restriction or</w:t>
      </w:r>
      <w:r>
        <w:rPr>
          <w:sz w:val="24"/>
          <w:szCs w:val="24"/>
          <w:lang w:eastAsia="en-US"/>
        </w:rPr>
        <w:br/>
        <w:t>condition which the Security Agent deems to be relev</w:t>
      </w:r>
      <w:r>
        <w:rPr>
          <w:sz w:val="24"/>
          <w:szCs w:val="24"/>
          <w:lang w:val="es-ES" w:eastAsia="es-ES"/>
        </w:rPr>
        <w:t>an</w:t>
      </w:r>
      <w:r>
        <w:rPr>
          <w:sz w:val="24"/>
          <w:szCs w:val="24"/>
          <w:lang w:eastAsia="en-US"/>
        </w:rPr>
        <w:t>t; or</w:t>
      </w:r>
    </w:p>
    <w:p w:rsidR="003331F0" w:rsidRDefault="003331F0">
      <w:pPr>
        <w:numPr>
          <w:ilvl w:val="0"/>
          <w:numId w:val="622"/>
        </w:numPr>
        <w:kinsoku w:val="0"/>
        <w:overflowPunct w:val="0"/>
        <w:autoSpaceDE/>
        <w:autoSpaceDN/>
        <w:adjustRightInd/>
        <w:spacing w:before="235" w:line="274" w:lineRule="exact"/>
        <w:jc w:val="both"/>
        <w:textAlignment w:val="baseline"/>
        <w:rPr>
          <w:sz w:val="24"/>
          <w:szCs w:val="24"/>
          <w:lang w:eastAsia="en-US"/>
        </w:rPr>
      </w:pPr>
      <w:r>
        <w:rPr>
          <w:sz w:val="24"/>
          <w:szCs w:val="24"/>
          <w:lang w:eastAsia="en-US"/>
        </w:rPr>
        <w:t>for obtaining or enforcing any judgment in any jurisdiction,</w:t>
      </w:r>
    </w:p>
    <w:p w:rsidR="003331F0" w:rsidRDefault="003331F0">
      <w:pPr>
        <w:kinsoku w:val="0"/>
        <w:overflowPunct w:val="0"/>
        <w:autoSpaceDE/>
        <w:autoSpaceDN/>
        <w:adjustRightInd/>
        <w:spacing w:before="245" w:line="274" w:lineRule="exact"/>
        <w:ind w:left="1440"/>
        <w:jc w:val="both"/>
        <w:textAlignment w:val="baseline"/>
        <w:rPr>
          <w:sz w:val="24"/>
          <w:szCs w:val="24"/>
          <w:lang w:eastAsia="en-US"/>
        </w:rPr>
      </w:pPr>
      <w:r>
        <w:rPr>
          <w:sz w:val="24"/>
          <w:szCs w:val="24"/>
          <w:lang w:eastAsia="en-US"/>
        </w:rPr>
        <w:t>and the Security Agent shall give prior notice to the Obligors' Agent and the Secured Parties of that appointment.</w:t>
      </w:r>
    </w:p>
    <w:p w:rsidR="003331F0" w:rsidRDefault="003331F0">
      <w:pPr>
        <w:kinsoku w:val="0"/>
        <w:overflowPunct w:val="0"/>
        <w:autoSpaceDE/>
        <w:autoSpaceDN/>
        <w:adjustRightInd/>
        <w:spacing w:before="244" w:line="275" w:lineRule="exact"/>
        <w:jc w:val="both"/>
        <w:textAlignment w:val="baseline"/>
        <w:rPr>
          <w:sz w:val="24"/>
          <w:szCs w:val="24"/>
          <w:lang w:eastAsia="en-US"/>
        </w:rPr>
      </w:pPr>
      <w:r>
        <w:rPr>
          <w:sz w:val="24"/>
          <w:szCs w:val="24"/>
          <w:lang w:eastAsia="en-US"/>
        </w:rPr>
        <w:t>Any person so appointed shall have the rights, powers, authorities and discretions (not exceeding those given to the Security Agent under or in connection with the Finance Documents) and the duties, obligations and responsibilities that are given or imposed by the instrument of appointment.</w:t>
      </w:r>
    </w:p>
    <w:p w:rsidR="003331F0" w:rsidRDefault="003331F0">
      <w:pPr>
        <w:tabs>
          <w:tab w:val="right" w:pos="9072"/>
        </w:tabs>
        <w:kinsoku w:val="0"/>
        <w:overflowPunct w:val="0"/>
        <w:autoSpaceDE/>
        <w:autoSpaceDN/>
        <w:adjustRightInd/>
        <w:spacing w:before="244" w:line="274" w:lineRule="exact"/>
        <w:ind w:left="720"/>
        <w:textAlignment w:val="baseline"/>
        <w:rPr>
          <w:sz w:val="24"/>
          <w:szCs w:val="24"/>
          <w:lang w:eastAsia="en-US"/>
        </w:rPr>
      </w:pPr>
      <w:r>
        <w:rPr>
          <w:sz w:val="24"/>
          <w:szCs w:val="24"/>
          <w:lang w:eastAsia="en-US"/>
        </w:rPr>
        <w:t>(c)</w:t>
      </w:r>
      <w:r>
        <w:rPr>
          <w:sz w:val="24"/>
          <w:szCs w:val="24"/>
          <w:lang w:eastAsia="en-US"/>
        </w:rPr>
        <w:tab/>
        <w:t>The remuneration that the Security Agent may pay to that person, and any</w:t>
      </w:r>
    </w:p>
    <w:p w:rsidR="003331F0" w:rsidRDefault="003331F0">
      <w:pPr>
        <w:kinsoku w:val="0"/>
        <w:overflowPunct w:val="0"/>
        <w:autoSpaceDE/>
        <w:autoSpaceDN/>
        <w:adjustRightInd/>
        <w:spacing w:line="276" w:lineRule="exact"/>
        <w:ind w:left="1440"/>
        <w:jc w:val="both"/>
        <w:textAlignment w:val="baseline"/>
        <w:rPr>
          <w:sz w:val="24"/>
          <w:szCs w:val="24"/>
          <w:lang w:eastAsia="en-US"/>
        </w:rPr>
      </w:pPr>
      <w:r>
        <w:rPr>
          <w:sz w:val="24"/>
          <w:szCs w:val="24"/>
          <w:lang w:eastAsia="en-US"/>
        </w:rPr>
        <w:t>costs and expenses (together with any applicable VAT) incurred by that person in performing its functions pursuant to that appointment shall, for the purposes of this Agreement, be treated as costs and expenses incurred by the Security Agent.</w:t>
      </w:r>
    </w:p>
    <w:p w:rsidR="003331F0" w:rsidRDefault="003331F0">
      <w:pPr>
        <w:kinsoku w:val="0"/>
        <w:overflowPunct w:val="0"/>
        <w:autoSpaceDE/>
        <w:autoSpaceDN/>
        <w:adjustRightInd/>
        <w:spacing w:before="245" w:line="275" w:lineRule="exact"/>
        <w:textAlignment w:val="baseline"/>
        <w:rPr>
          <w:b/>
          <w:bCs/>
          <w:spacing w:val="4"/>
          <w:sz w:val="24"/>
          <w:szCs w:val="24"/>
          <w:lang w:eastAsia="en-US"/>
        </w:rPr>
      </w:pPr>
      <w:r>
        <w:rPr>
          <w:spacing w:val="4"/>
          <w:sz w:val="24"/>
          <w:szCs w:val="24"/>
          <w:lang w:eastAsia="en-US"/>
        </w:rPr>
        <w:t xml:space="preserve">29.24 </w:t>
      </w:r>
      <w:r>
        <w:rPr>
          <w:b/>
          <w:bCs/>
          <w:spacing w:val="4"/>
          <w:sz w:val="24"/>
          <w:szCs w:val="24"/>
          <w:lang w:eastAsia="en-US"/>
        </w:rPr>
        <w:t>Acceptance of title</w:t>
      </w:r>
    </w:p>
    <w:p w:rsidR="003331F0" w:rsidRDefault="003331F0">
      <w:pPr>
        <w:kinsoku w:val="0"/>
        <w:overflowPunct w:val="0"/>
        <w:autoSpaceDE/>
        <w:autoSpaceDN/>
        <w:adjustRightInd/>
        <w:spacing w:before="237" w:line="275" w:lineRule="exact"/>
        <w:ind w:left="720"/>
        <w:jc w:val="both"/>
        <w:textAlignment w:val="baseline"/>
        <w:rPr>
          <w:spacing w:val="2"/>
          <w:sz w:val="24"/>
          <w:szCs w:val="24"/>
          <w:lang w:eastAsia="en-US"/>
        </w:rPr>
      </w:pPr>
      <w:r>
        <w:rPr>
          <w:spacing w:val="2"/>
          <w:sz w:val="24"/>
          <w:szCs w:val="24"/>
          <w:lang w:eastAsia="en-US"/>
        </w:rPr>
        <w:t>The Security Agent shall be entitled to accept without enquiry, and shall not be obliged to investigate, any right and title that any Transaction Obligor may have to any of the Security Assets and shall not be liable for, or bound to require any Transaction Obligor to remedy, any defect in its right or title.</w:t>
      </w:r>
    </w:p>
    <w:p w:rsidR="003331F0" w:rsidRDefault="003331F0">
      <w:pPr>
        <w:kinsoku w:val="0"/>
        <w:overflowPunct w:val="0"/>
        <w:autoSpaceDE/>
        <w:autoSpaceDN/>
        <w:adjustRightInd/>
        <w:spacing w:before="245" w:line="275" w:lineRule="exact"/>
        <w:textAlignment w:val="baseline"/>
        <w:rPr>
          <w:b/>
          <w:bCs/>
          <w:spacing w:val="4"/>
          <w:sz w:val="24"/>
          <w:szCs w:val="24"/>
          <w:lang w:eastAsia="en-US"/>
        </w:rPr>
      </w:pPr>
      <w:r>
        <w:rPr>
          <w:spacing w:val="4"/>
          <w:sz w:val="24"/>
          <w:szCs w:val="24"/>
          <w:lang w:eastAsia="en-US"/>
        </w:rPr>
        <w:t xml:space="preserve">29.25 </w:t>
      </w:r>
      <w:r>
        <w:rPr>
          <w:b/>
          <w:bCs/>
          <w:spacing w:val="4"/>
          <w:sz w:val="24"/>
          <w:szCs w:val="24"/>
          <w:lang w:eastAsia="en-US"/>
        </w:rPr>
        <w:t>Winding up of trust</w:t>
      </w:r>
    </w:p>
    <w:p w:rsidR="003331F0" w:rsidRDefault="003331F0">
      <w:pPr>
        <w:kinsoku w:val="0"/>
        <w:overflowPunct w:val="0"/>
        <w:autoSpaceDE/>
        <w:autoSpaceDN/>
        <w:adjustRightInd/>
        <w:spacing w:before="239" w:line="274" w:lineRule="exact"/>
        <w:ind w:left="720"/>
        <w:textAlignment w:val="baseline"/>
        <w:rPr>
          <w:sz w:val="24"/>
          <w:szCs w:val="24"/>
          <w:lang w:eastAsia="en-US"/>
        </w:rPr>
      </w:pPr>
      <w:r>
        <w:rPr>
          <w:sz w:val="24"/>
          <w:szCs w:val="24"/>
          <w:lang w:eastAsia="en-US"/>
        </w:rPr>
        <w:t>If the Security Agent, with the approval of the Agent, determines that:</w:t>
      </w:r>
    </w:p>
    <w:p w:rsidR="003331F0" w:rsidRDefault="003331F0">
      <w:pPr>
        <w:numPr>
          <w:ilvl w:val="0"/>
          <w:numId w:val="623"/>
        </w:numPr>
        <w:tabs>
          <w:tab w:val="right" w:pos="9072"/>
        </w:tabs>
        <w:kinsoku w:val="0"/>
        <w:overflowPunct w:val="0"/>
        <w:autoSpaceDE/>
        <w:autoSpaceDN/>
        <w:adjustRightInd/>
        <w:spacing w:before="236" w:after="227" w:line="278" w:lineRule="exact"/>
        <w:jc w:val="both"/>
        <w:textAlignment w:val="baseline"/>
        <w:rPr>
          <w:sz w:val="24"/>
          <w:szCs w:val="24"/>
          <w:lang w:eastAsia="en-US"/>
        </w:rPr>
      </w:pPr>
      <w:r>
        <w:rPr>
          <w:sz w:val="24"/>
          <w:szCs w:val="24"/>
          <w:lang w:eastAsia="en-US"/>
        </w:rPr>
        <w:t>all of the Secured Liabilities and all other obligations secured by the Security</w:t>
      </w:r>
      <w:r>
        <w:rPr>
          <w:sz w:val="24"/>
          <w:szCs w:val="24"/>
          <w:lang w:eastAsia="en-US"/>
        </w:rPr>
        <w:br/>
        <w:t>Documents have been fully and finally discharged; and</w:t>
      </w:r>
    </w:p>
    <w:tbl>
      <w:tblPr>
        <w:tblW w:w="0" w:type="auto"/>
        <w:tblLayout w:type="fixed"/>
        <w:tblCellMar>
          <w:left w:w="0" w:type="dxa"/>
          <w:right w:w="0" w:type="dxa"/>
        </w:tblCellMar>
        <w:tblLook w:val="0000" w:firstRow="0" w:lastRow="0" w:firstColumn="0" w:lastColumn="0" w:noHBand="0" w:noVBand="0"/>
      </w:tblPr>
      <w:tblGrid>
        <w:gridCol w:w="1234"/>
        <w:gridCol w:w="7860"/>
      </w:tblGrid>
      <w:tr w:rsidR="003331F0">
        <w:tblPrEx>
          <w:tblCellMar>
            <w:top w:w="0" w:type="dxa"/>
            <w:left w:w="0" w:type="dxa"/>
            <w:bottom w:w="0" w:type="dxa"/>
            <w:right w:w="0" w:type="dxa"/>
          </w:tblCellMar>
        </w:tblPrEx>
        <w:trPr>
          <w:trHeight w:hRule="exact" w:val="827"/>
        </w:trPr>
        <w:tc>
          <w:tcPr>
            <w:tcW w:w="1234" w:type="dxa"/>
            <w:tcBorders>
              <w:top w:val="nil"/>
              <w:left w:val="nil"/>
              <w:bottom w:val="nil"/>
              <w:right w:val="nil"/>
            </w:tcBorders>
          </w:tcPr>
          <w:p w:rsidR="003331F0" w:rsidRDefault="003331F0">
            <w:pPr>
              <w:numPr>
                <w:ilvl w:val="0"/>
                <w:numId w:val="624"/>
              </w:numPr>
              <w:kinsoku w:val="0"/>
              <w:overflowPunct w:val="0"/>
              <w:autoSpaceDE/>
              <w:autoSpaceDN/>
              <w:adjustRightInd/>
              <w:spacing w:before="44" w:after="494" w:line="283" w:lineRule="exact"/>
              <w:ind w:right="126"/>
              <w:jc w:val="right"/>
              <w:textAlignment w:val="baseline"/>
              <w:rPr>
                <w:spacing w:val="288"/>
                <w:sz w:val="24"/>
                <w:szCs w:val="24"/>
                <w:lang w:eastAsia="en-US"/>
              </w:rPr>
            </w:pPr>
          </w:p>
        </w:tc>
        <w:tc>
          <w:tcPr>
            <w:tcW w:w="7860" w:type="dxa"/>
            <w:tcBorders>
              <w:top w:val="nil"/>
              <w:left w:val="nil"/>
              <w:bottom w:val="nil"/>
              <w:right w:val="nil"/>
            </w:tcBorders>
          </w:tcPr>
          <w:p w:rsidR="003331F0" w:rsidRDefault="003331F0">
            <w:pPr>
              <w:kinsoku w:val="0"/>
              <w:overflowPunct w:val="0"/>
              <w:autoSpaceDE/>
              <w:autoSpaceDN/>
              <w:adjustRightInd/>
              <w:spacing w:line="273" w:lineRule="exact"/>
              <w:ind w:left="216" w:right="36"/>
              <w:jc w:val="both"/>
              <w:textAlignment w:val="baseline"/>
              <w:rPr>
                <w:sz w:val="24"/>
                <w:szCs w:val="24"/>
                <w:lang w:eastAsia="en-US"/>
              </w:rPr>
            </w:pPr>
            <w:r>
              <w:rPr>
                <w:sz w:val="24"/>
                <w:szCs w:val="24"/>
                <w:lang w:eastAsia="en-US"/>
              </w:rPr>
              <w:t>no Secured Party is under any commitment, obligation or liability (actual or contingent) to make advances or provide other financial accommodation to any Obligor pursuant to the Finance Documents,</w:t>
            </w:r>
          </w:p>
        </w:tc>
      </w:tr>
    </w:tbl>
    <w:p w:rsidR="003331F0" w:rsidRDefault="003331F0">
      <w:pPr>
        <w:kinsoku w:val="0"/>
        <w:overflowPunct w:val="0"/>
        <w:autoSpaceDE/>
        <w:autoSpaceDN/>
        <w:adjustRightInd/>
        <w:spacing w:before="756" w:after="1100" w:line="276" w:lineRule="exact"/>
        <w:jc w:val="both"/>
        <w:textAlignment w:val="baseline"/>
        <w:rPr>
          <w:sz w:val="24"/>
          <w:szCs w:val="24"/>
          <w:lang w:eastAsia="en-US"/>
        </w:rPr>
      </w:pPr>
      <w:r>
        <w:rPr>
          <w:sz w:val="24"/>
          <w:szCs w:val="24"/>
          <w:lang w:eastAsia="en-US"/>
        </w:rPr>
        <w:t>the trusts set out in this Agreement shall be wound up and the Security Agent shall release, without recourse or warranty, all of the Transaction Security and the rights of the Security Agent under each of the Security Documents; and</w:t>
      </w:r>
    </w:p>
    <w:p w:rsidR="003331F0" w:rsidRDefault="003331F0">
      <w:pPr>
        <w:kinsoku w:val="0"/>
        <w:overflowPunct w:val="0"/>
        <w:autoSpaceDE/>
        <w:autoSpaceDN/>
        <w:adjustRightInd/>
        <w:spacing w:before="183" w:after="903" w:line="282"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kinsoku w:val="0"/>
        <w:overflowPunct w:val="0"/>
        <w:autoSpaceDE/>
        <w:autoSpaceDN/>
        <w:adjustRightInd/>
        <w:spacing w:before="136" w:line="274" w:lineRule="exact"/>
        <w:ind w:left="648"/>
        <w:textAlignment w:val="baseline"/>
        <w:rPr>
          <w:spacing w:val="19"/>
          <w:sz w:val="24"/>
          <w:szCs w:val="24"/>
          <w:lang w:eastAsia="en-US"/>
        </w:rPr>
      </w:pPr>
      <w:r>
        <w:rPr>
          <w:spacing w:val="19"/>
          <w:sz w:val="24"/>
          <w:szCs w:val="24"/>
          <w:lang w:eastAsia="en-US"/>
        </w:rPr>
        <w:t>then:</w:t>
      </w:r>
    </w:p>
    <w:p w:rsidR="003331F0" w:rsidRDefault="003331F0">
      <w:pPr>
        <w:kinsoku w:val="0"/>
        <w:overflowPunct w:val="0"/>
        <w:autoSpaceDE/>
        <w:autoSpaceDN/>
        <w:adjustRightInd/>
        <w:spacing w:before="186" w:after="1813" w:line="331" w:lineRule="exact"/>
        <w:jc w:val="right"/>
        <w:textAlignment w:val="baseline"/>
        <w:rPr>
          <w:spacing w:val="30"/>
          <w:sz w:val="24"/>
          <w:szCs w:val="24"/>
          <w:lang w:val="es-ES" w:eastAsia="es-ES"/>
        </w:rPr>
      </w:pPr>
      <w:r>
        <w:rPr>
          <w:spacing w:val="30"/>
          <w:sz w:val="24"/>
          <w:szCs w:val="24"/>
          <w:lang w:val="es-ES" w:eastAsia="es-ES"/>
        </w:rPr>
        <w:t>(i)</w:t>
      </w:r>
    </w:p>
    <w:p w:rsidR="003331F0" w:rsidRDefault="003331F0">
      <w:pPr>
        <w:tabs>
          <w:tab w:val="left" w:pos="4176"/>
          <w:tab w:val="right" w:pos="9072"/>
        </w:tabs>
        <w:kinsoku w:val="0"/>
        <w:overflowPunct w:val="0"/>
        <w:autoSpaceDE/>
        <w:autoSpaceDN/>
        <w:adjustRightInd/>
        <w:spacing w:after="47" w:line="240"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- 176 -</w:t>
      </w:r>
      <w:r>
        <w:rPr>
          <w:sz w:val="24"/>
          <w:szCs w:val="24"/>
          <w:lang w:eastAsia="en-US"/>
        </w:rPr>
        <w:tab/>
      </w:r>
      <w:r>
        <w:rPr>
          <w:sz w:val="16"/>
          <w:szCs w:val="16"/>
          <w:lang w:eastAsia="en-US"/>
        </w:rPr>
        <w:t>70-40580707</w:t>
      </w:r>
    </w:p>
    <w:p w:rsidR="003331F0" w:rsidRDefault="003331F0">
      <w:pPr>
        <w:pageBreakBefore/>
        <w:tabs>
          <w:tab w:val="left" w:pos="2160"/>
        </w:tabs>
        <w:kinsoku w:val="0"/>
        <w:overflowPunct w:val="0"/>
        <w:autoSpaceDE/>
        <w:autoSpaceDN/>
        <w:adjustRightInd/>
        <w:spacing w:before="12" w:line="272" w:lineRule="exact"/>
        <w:ind w:left="1440"/>
        <w:jc w:val="both"/>
        <w:textAlignment w:val="baseline"/>
        <w:rPr>
          <w:spacing w:val="8"/>
          <w:sz w:val="24"/>
          <w:szCs w:val="24"/>
          <w:lang w:eastAsia="en-US"/>
        </w:rPr>
      </w:pPr>
      <w:r>
        <w:rPr>
          <w:spacing w:val="8"/>
          <w:sz w:val="24"/>
          <w:szCs w:val="24"/>
          <w:lang w:eastAsia="en-US"/>
        </w:rPr>
        <w:lastRenderedPageBreak/>
        <w:t>(ii)</w:t>
      </w:r>
      <w:r>
        <w:rPr>
          <w:spacing w:val="8"/>
          <w:sz w:val="24"/>
          <w:szCs w:val="24"/>
          <w:lang w:eastAsia="en-US"/>
        </w:rPr>
        <w:tab/>
        <w:t>any Security Agent which has resigned pursuant to Clause 29.14</w:t>
      </w:r>
    </w:p>
    <w:p w:rsidR="003331F0" w:rsidRDefault="003331F0">
      <w:pPr>
        <w:kinsoku w:val="0"/>
        <w:overflowPunct w:val="0"/>
        <w:autoSpaceDE/>
        <w:autoSpaceDN/>
        <w:adjustRightInd/>
        <w:spacing w:line="277" w:lineRule="exact"/>
        <w:ind w:left="2160"/>
        <w:jc w:val="both"/>
        <w:textAlignment w:val="baseline"/>
        <w:rPr>
          <w:sz w:val="24"/>
          <w:szCs w:val="24"/>
          <w:lang w:eastAsia="en-US"/>
        </w:rPr>
      </w:pPr>
      <w:r>
        <w:rPr>
          <w:i/>
          <w:iCs/>
          <w:sz w:val="24"/>
          <w:szCs w:val="24"/>
          <w:lang w:eastAsia="en-US"/>
        </w:rPr>
        <w:t xml:space="preserve">(Resignation of the Security Agent) </w:t>
      </w:r>
      <w:r>
        <w:rPr>
          <w:sz w:val="24"/>
          <w:szCs w:val="24"/>
          <w:lang w:eastAsia="en-US"/>
        </w:rPr>
        <w:t>shall release, without recourse or warranty, all of its rights under each Security Document.</w:t>
      </w:r>
    </w:p>
    <w:p w:rsidR="003331F0" w:rsidRDefault="003331F0">
      <w:pPr>
        <w:kinsoku w:val="0"/>
        <w:overflowPunct w:val="0"/>
        <w:autoSpaceDE/>
        <w:autoSpaceDN/>
        <w:adjustRightInd/>
        <w:spacing w:before="245" w:line="274" w:lineRule="exact"/>
        <w:textAlignment w:val="baseline"/>
        <w:rPr>
          <w:b/>
          <w:bCs/>
          <w:spacing w:val="7"/>
          <w:sz w:val="24"/>
          <w:szCs w:val="24"/>
          <w:lang w:eastAsia="en-US"/>
        </w:rPr>
      </w:pPr>
      <w:r>
        <w:rPr>
          <w:spacing w:val="7"/>
          <w:sz w:val="24"/>
          <w:szCs w:val="24"/>
          <w:lang w:eastAsia="en-US"/>
        </w:rPr>
        <w:t xml:space="preserve">29.26 </w:t>
      </w:r>
      <w:r>
        <w:rPr>
          <w:b/>
          <w:bCs/>
          <w:spacing w:val="7"/>
          <w:sz w:val="24"/>
          <w:szCs w:val="24"/>
          <w:lang w:eastAsia="en-US"/>
        </w:rPr>
        <w:t>Releases</w:t>
      </w:r>
    </w:p>
    <w:p w:rsidR="003331F0" w:rsidRDefault="003331F0">
      <w:pPr>
        <w:tabs>
          <w:tab w:val="left" w:pos="1440"/>
        </w:tabs>
        <w:kinsoku w:val="0"/>
        <w:overflowPunct w:val="0"/>
        <w:autoSpaceDE/>
        <w:autoSpaceDN/>
        <w:adjustRightInd/>
        <w:spacing w:before="239" w:line="274" w:lineRule="exact"/>
        <w:ind w:left="720"/>
        <w:textAlignment w:val="baseline"/>
        <w:rPr>
          <w:spacing w:val="8"/>
          <w:sz w:val="24"/>
          <w:szCs w:val="24"/>
          <w:lang w:eastAsia="en-US"/>
        </w:rPr>
      </w:pPr>
      <w:r>
        <w:rPr>
          <w:spacing w:val="8"/>
          <w:sz w:val="24"/>
          <w:szCs w:val="24"/>
          <w:lang w:eastAsia="en-US"/>
        </w:rPr>
        <w:t>(a)</w:t>
      </w:r>
      <w:r>
        <w:rPr>
          <w:spacing w:val="8"/>
          <w:sz w:val="24"/>
          <w:szCs w:val="24"/>
          <w:lang w:eastAsia="en-US"/>
        </w:rPr>
        <w:tab/>
        <w:t>Upon a disposal of any of the Security Property or the resignation of an</w:t>
      </w:r>
    </w:p>
    <w:p w:rsidR="003331F0" w:rsidRDefault="003331F0">
      <w:pPr>
        <w:kinsoku w:val="0"/>
        <w:overflowPunct w:val="0"/>
        <w:autoSpaceDE/>
        <w:autoSpaceDN/>
        <w:adjustRightInd/>
        <w:spacing w:line="274" w:lineRule="exact"/>
        <w:ind w:left="1440"/>
        <w:textAlignment w:val="baseline"/>
        <w:rPr>
          <w:i/>
          <w:iCs/>
          <w:sz w:val="24"/>
          <w:szCs w:val="24"/>
          <w:lang w:eastAsia="en-US"/>
        </w:rPr>
      </w:pPr>
      <w:r>
        <w:rPr>
          <w:sz w:val="24"/>
          <w:szCs w:val="24"/>
          <w:lang w:eastAsia="en-US"/>
        </w:rPr>
        <w:t xml:space="preserve">Obligor in accordance with Clause 27 </w:t>
      </w:r>
      <w:r>
        <w:rPr>
          <w:i/>
          <w:iCs/>
          <w:sz w:val="24"/>
          <w:szCs w:val="24"/>
          <w:lang w:eastAsia="en-US"/>
        </w:rPr>
        <w:t>(Changes to the Obligors):</w:t>
      </w:r>
    </w:p>
    <w:p w:rsidR="003331F0" w:rsidRDefault="003331F0">
      <w:pPr>
        <w:numPr>
          <w:ilvl w:val="0"/>
          <w:numId w:val="625"/>
        </w:numPr>
        <w:kinsoku w:val="0"/>
        <w:overflowPunct w:val="0"/>
        <w:autoSpaceDE/>
        <w:autoSpaceDN/>
        <w:adjustRightInd/>
        <w:spacing w:before="240" w:line="276" w:lineRule="exact"/>
        <w:jc w:val="both"/>
        <w:textAlignment w:val="baseline"/>
        <w:rPr>
          <w:sz w:val="24"/>
          <w:szCs w:val="24"/>
          <w:lang w:eastAsia="en-US"/>
        </w:rPr>
      </w:pPr>
      <w:r>
        <w:rPr>
          <w:sz w:val="24"/>
          <w:szCs w:val="24"/>
          <w:lang w:eastAsia="en-US"/>
        </w:rPr>
        <w:t>pursuant to the enforcement of the Transaction Security by a Receiver or the Security Agent;</w:t>
      </w:r>
    </w:p>
    <w:p w:rsidR="003331F0" w:rsidRDefault="003331F0">
      <w:pPr>
        <w:numPr>
          <w:ilvl w:val="0"/>
          <w:numId w:val="625"/>
        </w:numPr>
        <w:kinsoku w:val="0"/>
        <w:overflowPunct w:val="0"/>
        <w:autoSpaceDE/>
        <w:autoSpaceDN/>
        <w:adjustRightInd/>
        <w:spacing w:before="244" w:line="274" w:lineRule="exact"/>
        <w:jc w:val="both"/>
        <w:textAlignment w:val="baseline"/>
        <w:rPr>
          <w:sz w:val="24"/>
          <w:szCs w:val="24"/>
          <w:lang w:eastAsia="en-US"/>
        </w:rPr>
      </w:pPr>
      <w:r>
        <w:rPr>
          <w:sz w:val="24"/>
          <w:szCs w:val="24"/>
          <w:lang w:eastAsia="en-US"/>
        </w:rPr>
        <w:t>if that disposal is permitted under the Finance Documents; or</w:t>
      </w:r>
    </w:p>
    <w:p w:rsidR="003331F0" w:rsidRDefault="003331F0">
      <w:pPr>
        <w:numPr>
          <w:ilvl w:val="0"/>
          <w:numId w:val="625"/>
        </w:numPr>
        <w:kinsoku w:val="0"/>
        <w:overflowPunct w:val="0"/>
        <w:autoSpaceDE/>
        <w:autoSpaceDN/>
        <w:adjustRightInd/>
        <w:spacing w:before="238" w:line="276" w:lineRule="exact"/>
        <w:jc w:val="both"/>
        <w:textAlignment w:val="baseline"/>
        <w:rPr>
          <w:i/>
          <w:iCs/>
          <w:sz w:val="24"/>
          <w:szCs w:val="24"/>
          <w:lang w:eastAsia="en-US"/>
        </w:rPr>
      </w:pPr>
      <w:r>
        <w:rPr>
          <w:sz w:val="24"/>
          <w:szCs w:val="24"/>
          <w:lang w:eastAsia="en-US"/>
        </w:rPr>
        <w:t xml:space="preserve">if the Security Agent is instructed to release the Transaction Security granted by the resigning Obligor under the terms of Clause 27 </w:t>
      </w:r>
      <w:r>
        <w:rPr>
          <w:i/>
          <w:iCs/>
          <w:sz w:val="24"/>
          <w:szCs w:val="24"/>
          <w:lang w:eastAsia="en-US"/>
        </w:rPr>
        <w:t>(Changes to the Obligors),</w:t>
      </w:r>
    </w:p>
    <w:p w:rsidR="003331F0" w:rsidRDefault="003331F0">
      <w:pPr>
        <w:kinsoku w:val="0"/>
        <w:overflowPunct w:val="0"/>
        <w:autoSpaceDE/>
        <w:autoSpaceDN/>
        <w:adjustRightInd/>
        <w:spacing w:before="246" w:after="236" w:line="275" w:lineRule="exact"/>
        <w:ind w:left="1440"/>
        <w:jc w:val="both"/>
        <w:textAlignment w:val="baseline"/>
        <w:rPr>
          <w:sz w:val="24"/>
          <w:szCs w:val="24"/>
          <w:lang w:eastAsia="en-US"/>
        </w:rPr>
      </w:pPr>
      <w:r>
        <w:rPr>
          <w:sz w:val="24"/>
          <w:szCs w:val="24"/>
          <w:lang w:eastAsia="en-US"/>
        </w:rPr>
        <w:t>the Security Agent shall (at the cost of the Obligors) release that property from the Transaction Security or the Transaction Security given by that Obligor and is authorised to execute, without the need for any further authority from the Secured Pa</w:t>
      </w:r>
      <w:r>
        <w:rPr>
          <w:sz w:val="24"/>
          <w:szCs w:val="24"/>
          <w:lang w:val="es-ES" w:eastAsia="es-ES"/>
        </w:rPr>
        <w:t>rt</w:t>
      </w:r>
      <w:r>
        <w:rPr>
          <w:sz w:val="24"/>
          <w:szCs w:val="24"/>
          <w:lang w:eastAsia="en-US"/>
        </w:rPr>
        <w:t>ies, any release of the Transaction Security or other claim over that asset or Obligor and to issue any certificates of non-crystallisation of floating charges that may be required or desirable.</w:t>
      </w:r>
    </w:p>
    <w:tbl>
      <w:tblPr>
        <w:tblW w:w="0" w:type="auto"/>
        <w:tblLayout w:type="fixed"/>
        <w:tblCellMar>
          <w:left w:w="0" w:type="dxa"/>
          <w:right w:w="0" w:type="dxa"/>
        </w:tblCellMar>
        <w:tblLook w:val="0000" w:firstRow="0" w:lastRow="0" w:firstColumn="0" w:lastColumn="0" w:noHBand="0" w:noVBand="0"/>
      </w:tblPr>
      <w:tblGrid>
        <w:gridCol w:w="1234"/>
        <w:gridCol w:w="7860"/>
      </w:tblGrid>
      <w:tr w:rsidR="003331F0">
        <w:tblPrEx>
          <w:tblCellMar>
            <w:top w:w="0" w:type="dxa"/>
            <w:left w:w="0" w:type="dxa"/>
            <w:bottom w:w="0" w:type="dxa"/>
            <w:right w:w="0" w:type="dxa"/>
          </w:tblCellMar>
        </w:tblPrEx>
        <w:trPr>
          <w:trHeight w:hRule="exact" w:val="1335"/>
        </w:trPr>
        <w:tc>
          <w:tcPr>
            <w:tcW w:w="1234" w:type="dxa"/>
            <w:tcBorders>
              <w:top w:val="nil"/>
              <w:left w:val="nil"/>
              <w:bottom w:val="nil"/>
              <w:right w:val="nil"/>
            </w:tcBorders>
          </w:tcPr>
          <w:p w:rsidR="003331F0" w:rsidRDefault="003331F0">
            <w:pPr>
              <w:kinsoku w:val="0"/>
              <w:overflowPunct w:val="0"/>
              <w:autoSpaceDE/>
              <w:autoSpaceDN/>
              <w:adjustRightInd/>
              <w:spacing w:before="44" w:after="1004" w:line="282" w:lineRule="exact"/>
              <w:ind w:right="126"/>
              <w:jc w:val="right"/>
              <w:textAlignment w:val="baseline"/>
              <w:rPr>
                <w:spacing w:val="30"/>
                <w:sz w:val="24"/>
                <w:szCs w:val="24"/>
                <w:lang w:eastAsia="en-US"/>
              </w:rPr>
            </w:pPr>
            <w:r>
              <w:rPr>
                <w:spacing w:val="30"/>
                <w:sz w:val="24"/>
                <w:szCs w:val="24"/>
                <w:lang w:eastAsia="en-US"/>
              </w:rPr>
              <w:t>(b)</w:t>
            </w:r>
          </w:p>
        </w:tc>
        <w:tc>
          <w:tcPr>
            <w:tcW w:w="7860" w:type="dxa"/>
            <w:tcBorders>
              <w:top w:val="nil"/>
              <w:left w:val="nil"/>
              <w:bottom w:val="nil"/>
              <w:right w:val="nil"/>
            </w:tcBorders>
          </w:tcPr>
          <w:p w:rsidR="003331F0" w:rsidRDefault="003331F0">
            <w:pPr>
              <w:kinsoku w:val="0"/>
              <w:overflowPunct w:val="0"/>
              <w:autoSpaceDE/>
              <w:autoSpaceDN/>
              <w:adjustRightInd/>
              <w:spacing w:line="266" w:lineRule="exact"/>
              <w:ind w:left="216" w:right="36"/>
              <w:jc w:val="both"/>
              <w:textAlignment w:val="baseline"/>
              <w:rPr>
                <w:sz w:val="24"/>
                <w:szCs w:val="24"/>
                <w:lang w:eastAsia="en-US"/>
              </w:rPr>
            </w:pPr>
            <w:r>
              <w:rPr>
                <w:sz w:val="24"/>
                <w:szCs w:val="24"/>
                <w:lang w:eastAsia="en-US"/>
              </w:rPr>
              <w:t>If and to the extent that the Security Agent is not entitled to do anything mentioned in paragraph (a) above, each Secured Party must (at the cost of the Obligors) enter into any document and do all such other things which are reasonably required to achieve that release in accordance with paragraph (a) above.</w:t>
            </w:r>
          </w:p>
        </w:tc>
      </w:tr>
    </w:tbl>
    <w:p w:rsidR="003331F0" w:rsidRDefault="003331F0">
      <w:pPr>
        <w:kinsoku w:val="0"/>
        <w:overflowPunct w:val="0"/>
        <w:autoSpaceDE/>
        <w:autoSpaceDN/>
        <w:adjustRightInd/>
        <w:spacing w:after="268" w:line="20" w:lineRule="exact"/>
        <w:textAlignment w:val="baseline"/>
        <w:rPr>
          <w:sz w:val="24"/>
          <w:szCs w:val="24"/>
        </w:rPr>
      </w:pPr>
    </w:p>
    <w:p w:rsidR="003331F0" w:rsidRDefault="003331F0">
      <w:pPr>
        <w:kinsoku w:val="0"/>
        <w:overflowPunct w:val="0"/>
        <w:autoSpaceDE/>
        <w:autoSpaceDN/>
        <w:adjustRightInd/>
        <w:spacing w:line="272" w:lineRule="exact"/>
        <w:textAlignment w:val="baseline"/>
        <w:rPr>
          <w:b/>
          <w:bCs/>
          <w:spacing w:val="3"/>
          <w:sz w:val="24"/>
          <w:szCs w:val="24"/>
        </w:rPr>
      </w:pPr>
      <w:r>
        <w:rPr>
          <w:spacing w:val="3"/>
          <w:sz w:val="24"/>
          <w:szCs w:val="24"/>
        </w:rPr>
        <w:t xml:space="preserve">29.27 </w:t>
      </w:r>
      <w:r>
        <w:rPr>
          <w:b/>
          <w:bCs/>
          <w:spacing w:val="3"/>
          <w:sz w:val="24"/>
          <w:szCs w:val="24"/>
        </w:rPr>
        <w:t>Powers supplemental to Trustee Acts</w:t>
      </w:r>
    </w:p>
    <w:p w:rsidR="003331F0" w:rsidRDefault="003331F0">
      <w:pPr>
        <w:numPr>
          <w:ilvl w:val="0"/>
          <w:numId w:val="626"/>
        </w:numPr>
        <w:kinsoku w:val="0"/>
        <w:overflowPunct w:val="0"/>
        <w:autoSpaceDE/>
        <w:autoSpaceDN/>
        <w:adjustRightInd/>
        <w:spacing w:before="239" w:line="275" w:lineRule="exact"/>
        <w:jc w:val="both"/>
        <w:textAlignment w:val="baseline"/>
        <w:rPr>
          <w:sz w:val="24"/>
          <w:szCs w:val="24"/>
        </w:rPr>
      </w:pPr>
      <w:r>
        <w:rPr>
          <w:sz w:val="24"/>
          <w:szCs w:val="24"/>
        </w:rPr>
        <w:t>The rights, powers, authorities and discretions given to the Security Agent under or in connection with the Finance Documents shall be supplemental to the Trustee Act 1925 and the Trustee Act 2000 and in addition to any which may be vested in the Security Agent by law or regulation or otherwise.</w:t>
      </w:r>
    </w:p>
    <w:p w:rsidR="003331F0" w:rsidRDefault="003331F0">
      <w:pPr>
        <w:numPr>
          <w:ilvl w:val="0"/>
          <w:numId w:val="626"/>
        </w:numPr>
        <w:kinsoku w:val="0"/>
        <w:overflowPunct w:val="0"/>
        <w:autoSpaceDE/>
        <w:autoSpaceDN/>
        <w:adjustRightInd/>
        <w:spacing w:before="239" w:line="274" w:lineRule="exact"/>
        <w:jc w:val="both"/>
        <w:textAlignment w:val="baseline"/>
        <w:rPr>
          <w:sz w:val="24"/>
          <w:szCs w:val="24"/>
        </w:rPr>
      </w:pPr>
      <w:r>
        <w:rPr>
          <w:sz w:val="24"/>
          <w:szCs w:val="24"/>
        </w:rPr>
        <w:t>The Security Agent shall:</w:t>
      </w:r>
    </w:p>
    <w:p w:rsidR="003331F0" w:rsidRDefault="003331F0">
      <w:pPr>
        <w:numPr>
          <w:ilvl w:val="0"/>
          <w:numId w:val="627"/>
        </w:numPr>
        <w:tabs>
          <w:tab w:val="right" w:pos="9072"/>
        </w:tabs>
        <w:kinsoku w:val="0"/>
        <w:overflowPunct w:val="0"/>
        <w:autoSpaceDE/>
        <w:autoSpaceDN/>
        <w:adjustRightInd/>
        <w:spacing w:before="242" w:line="276" w:lineRule="exact"/>
        <w:jc w:val="both"/>
        <w:textAlignment w:val="baseline"/>
        <w:rPr>
          <w:sz w:val="24"/>
          <w:szCs w:val="24"/>
        </w:rPr>
      </w:pPr>
      <w:r>
        <w:rPr>
          <w:sz w:val="24"/>
          <w:szCs w:val="24"/>
        </w:rPr>
        <w:t>not be under any obligation to hold any title deeds, Security</w:t>
      </w:r>
      <w:r>
        <w:rPr>
          <w:sz w:val="24"/>
          <w:szCs w:val="24"/>
        </w:rPr>
        <w:br/>
        <w:t>Documents or any other documents in connection with the assets charged by any Security Document or any other such Security in its own possession (including that it may allow any Obligor to retain them) or to take any steps to protect or preserve the same and it shall not be responsible for any loss incurred save by reason of its own gross negligence or wilful misconduct; and</w:t>
      </w:r>
    </w:p>
    <w:p w:rsidR="003331F0" w:rsidRDefault="003331F0">
      <w:pPr>
        <w:numPr>
          <w:ilvl w:val="0"/>
          <w:numId w:val="627"/>
        </w:numPr>
        <w:tabs>
          <w:tab w:val="right" w:pos="9072"/>
        </w:tabs>
        <w:kinsoku w:val="0"/>
        <w:overflowPunct w:val="0"/>
        <w:autoSpaceDE/>
        <w:autoSpaceDN/>
        <w:adjustRightInd/>
        <w:spacing w:before="241" w:after="716" w:line="276" w:lineRule="exact"/>
        <w:jc w:val="both"/>
        <w:textAlignment w:val="baseline"/>
        <w:rPr>
          <w:sz w:val="24"/>
          <w:szCs w:val="24"/>
        </w:rPr>
      </w:pPr>
      <w:r>
        <w:rPr>
          <w:sz w:val="24"/>
          <w:szCs w:val="24"/>
        </w:rPr>
        <w:t>without prejudice to paragraph (i) above, be at liberty to hold the</w:t>
      </w:r>
      <w:r>
        <w:rPr>
          <w:sz w:val="24"/>
          <w:szCs w:val="24"/>
        </w:rPr>
        <w:br/>
        <w:t xml:space="preserve">Finance Documents and any other documents relating thereto or to deposit them in any part of the world with any bank or company whose business includes undertaking the safe custody of documents </w:t>
      </w:r>
      <w:r>
        <w:rPr>
          <w:sz w:val="24"/>
          <w:szCs w:val="24"/>
        </w:rPr>
        <w:lastRenderedPageBreak/>
        <w:t>or firm of</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t>80184-5-446-v17.0</w:t>
      </w:r>
      <w:r>
        <w:rPr>
          <w:sz w:val="16"/>
          <w:szCs w:val="16"/>
        </w:rPr>
        <w:tab/>
      </w:r>
      <w:r>
        <w:rPr>
          <w:sz w:val="24"/>
          <w:szCs w:val="24"/>
        </w:rPr>
        <w:t>- 177 -</w:t>
      </w:r>
      <w:r>
        <w:rPr>
          <w:sz w:val="24"/>
          <w:szCs w:val="24"/>
        </w:rPr>
        <w:tab/>
      </w:r>
      <w:r>
        <w:rPr>
          <w:sz w:val="16"/>
          <w:szCs w:val="16"/>
        </w:rPr>
        <w:t>70-40580707</w:t>
      </w:r>
    </w:p>
    <w:p w:rsidR="003331F0" w:rsidRDefault="003331F0">
      <w:pPr>
        <w:pageBreakBefore/>
        <w:kinsoku w:val="0"/>
        <w:overflowPunct w:val="0"/>
        <w:autoSpaceDE/>
        <w:autoSpaceDN/>
        <w:adjustRightInd/>
        <w:spacing w:before="11" w:line="276" w:lineRule="exact"/>
        <w:ind w:left="2160"/>
        <w:jc w:val="both"/>
        <w:textAlignment w:val="baseline"/>
        <w:rPr>
          <w:sz w:val="24"/>
          <w:szCs w:val="24"/>
        </w:rPr>
      </w:pPr>
      <w:r>
        <w:rPr>
          <w:sz w:val="24"/>
          <w:szCs w:val="24"/>
        </w:rPr>
        <w:lastRenderedPageBreak/>
        <w:t>lawyers considered by the Security Agent to be of good repute and the Security Agent shall not be responsible for or required to insure against any liability incurred in connection with any such holding or deposit and may pay all sums required to be paid on account of or in respect of any such deposit.</w:t>
      </w:r>
    </w:p>
    <w:p w:rsidR="003331F0" w:rsidRDefault="003331F0">
      <w:pPr>
        <w:kinsoku w:val="0"/>
        <w:overflowPunct w:val="0"/>
        <w:autoSpaceDE/>
        <w:autoSpaceDN/>
        <w:adjustRightInd/>
        <w:spacing w:before="244" w:line="276" w:lineRule="exact"/>
        <w:textAlignment w:val="baseline"/>
        <w:rPr>
          <w:b/>
          <w:bCs/>
          <w:spacing w:val="3"/>
          <w:sz w:val="24"/>
          <w:szCs w:val="24"/>
        </w:rPr>
      </w:pPr>
      <w:r>
        <w:rPr>
          <w:spacing w:val="3"/>
          <w:sz w:val="24"/>
          <w:szCs w:val="24"/>
        </w:rPr>
        <w:t xml:space="preserve">29.28 </w:t>
      </w:r>
      <w:r>
        <w:rPr>
          <w:b/>
          <w:bCs/>
          <w:spacing w:val="3"/>
          <w:sz w:val="24"/>
          <w:szCs w:val="24"/>
        </w:rPr>
        <w:t>Disapplication of Trustee Acts</w:t>
      </w:r>
    </w:p>
    <w:p w:rsidR="003331F0" w:rsidRDefault="003331F0">
      <w:pPr>
        <w:kinsoku w:val="0"/>
        <w:overflowPunct w:val="0"/>
        <w:autoSpaceDE/>
        <w:autoSpaceDN/>
        <w:adjustRightInd/>
        <w:spacing w:before="235" w:line="276" w:lineRule="exact"/>
        <w:ind w:left="720"/>
        <w:jc w:val="both"/>
        <w:textAlignment w:val="baseline"/>
        <w:rPr>
          <w:sz w:val="24"/>
          <w:szCs w:val="24"/>
        </w:rPr>
      </w:pPr>
      <w:r>
        <w:rPr>
          <w:sz w:val="24"/>
          <w:szCs w:val="24"/>
        </w:rPr>
        <w:t xml:space="preserve">Section 1 of the Trustee Act 2000 shall not apply to the duties and powers of the Security Agent in relation to the trusts constituted by this Agreement, save to the extent required by law. Where there are any inconsistencies between the Trustee Act 1925 or the Trustee Act 2000 and the provisions of this Agreement, the provisions of this Agreement shall, to the extent permitted by law and regulation, prevail </w:t>
      </w:r>
      <w:r>
        <w:rPr>
          <w:sz w:val="24"/>
          <w:szCs w:val="24"/>
          <w:lang w:val="es-ES" w:eastAsia="es-ES"/>
        </w:rPr>
        <w:t>an</w:t>
      </w:r>
      <w:r>
        <w:rPr>
          <w:sz w:val="24"/>
          <w:szCs w:val="24"/>
        </w:rPr>
        <w:t>d, in the case of any inconsistency with the Trustee Act 2000, the provisions of this Agreement shall constitute a restriction or exclusion for the purposes of that Act.</w:t>
      </w:r>
    </w:p>
    <w:p w:rsidR="003331F0" w:rsidRDefault="003331F0">
      <w:pPr>
        <w:kinsoku w:val="0"/>
        <w:overflowPunct w:val="0"/>
        <w:autoSpaceDE/>
        <w:autoSpaceDN/>
        <w:adjustRightInd/>
        <w:spacing w:before="244" w:line="276" w:lineRule="exact"/>
        <w:textAlignment w:val="baseline"/>
        <w:rPr>
          <w:b/>
          <w:bCs/>
          <w:spacing w:val="3"/>
          <w:sz w:val="24"/>
          <w:szCs w:val="24"/>
        </w:rPr>
      </w:pPr>
      <w:r>
        <w:rPr>
          <w:spacing w:val="3"/>
          <w:sz w:val="24"/>
          <w:szCs w:val="24"/>
        </w:rPr>
        <w:t xml:space="preserve">29.29 </w:t>
      </w:r>
      <w:r>
        <w:rPr>
          <w:b/>
          <w:bCs/>
          <w:spacing w:val="3"/>
          <w:sz w:val="24"/>
          <w:szCs w:val="24"/>
        </w:rPr>
        <w:t>Appointment of a loan servicer</w:t>
      </w:r>
    </w:p>
    <w:p w:rsidR="003331F0" w:rsidRDefault="003331F0">
      <w:pPr>
        <w:numPr>
          <w:ilvl w:val="0"/>
          <w:numId w:val="628"/>
        </w:numPr>
        <w:tabs>
          <w:tab w:val="right" w:pos="9000"/>
        </w:tabs>
        <w:kinsoku w:val="0"/>
        <w:overflowPunct w:val="0"/>
        <w:autoSpaceDE/>
        <w:autoSpaceDN/>
        <w:adjustRightInd/>
        <w:spacing w:before="237" w:after="242" w:line="275" w:lineRule="exact"/>
        <w:jc w:val="both"/>
        <w:textAlignment w:val="baseline"/>
        <w:rPr>
          <w:sz w:val="24"/>
          <w:szCs w:val="24"/>
        </w:rPr>
      </w:pPr>
      <w:r>
        <w:rPr>
          <w:sz w:val="24"/>
          <w:szCs w:val="24"/>
        </w:rPr>
        <w:t>Any Finance Party may appoint a Servicer to act on its behalf as its</w:t>
      </w:r>
      <w:r>
        <w:rPr>
          <w:sz w:val="24"/>
          <w:szCs w:val="24"/>
        </w:rPr>
        <w:br/>
        <w:t>representative in connection with the Finance Documents and to exercise the power and authority specifically given to it under or in connection with the Finance Documents.</w:t>
      </w:r>
    </w:p>
    <w:tbl>
      <w:tblPr>
        <w:tblW w:w="0" w:type="auto"/>
        <w:tblLayout w:type="fixed"/>
        <w:tblCellMar>
          <w:left w:w="0" w:type="dxa"/>
          <w:right w:w="0" w:type="dxa"/>
        </w:tblCellMar>
        <w:tblLook w:val="0000" w:firstRow="0" w:lastRow="0" w:firstColumn="0" w:lastColumn="0" w:noHBand="0" w:noVBand="0"/>
      </w:tblPr>
      <w:tblGrid>
        <w:gridCol w:w="1236"/>
        <w:gridCol w:w="7858"/>
      </w:tblGrid>
      <w:tr w:rsidR="003331F0">
        <w:tblPrEx>
          <w:tblCellMar>
            <w:top w:w="0" w:type="dxa"/>
            <w:left w:w="0" w:type="dxa"/>
            <w:bottom w:w="0" w:type="dxa"/>
            <w:right w:w="0" w:type="dxa"/>
          </w:tblCellMar>
        </w:tblPrEx>
        <w:trPr>
          <w:trHeight w:hRule="exact" w:val="576"/>
        </w:trPr>
        <w:tc>
          <w:tcPr>
            <w:tcW w:w="1236" w:type="dxa"/>
            <w:tcBorders>
              <w:top w:val="nil"/>
              <w:left w:val="nil"/>
              <w:bottom w:val="nil"/>
              <w:right w:val="nil"/>
            </w:tcBorders>
          </w:tcPr>
          <w:p w:rsidR="003331F0" w:rsidRDefault="003331F0">
            <w:pPr>
              <w:numPr>
                <w:ilvl w:val="0"/>
                <w:numId w:val="629"/>
              </w:numPr>
              <w:kinsoku w:val="0"/>
              <w:overflowPunct w:val="0"/>
              <w:autoSpaceDE/>
              <w:autoSpaceDN/>
              <w:adjustRightInd/>
              <w:spacing w:before="44" w:after="245" w:line="282" w:lineRule="exact"/>
              <w:ind w:right="128"/>
              <w:jc w:val="right"/>
              <w:textAlignment w:val="baseline"/>
              <w:rPr>
                <w:spacing w:val="288"/>
                <w:sz w:val="24"/>
                <w:szCs w:val="24"/>
                <w:lang w:eastAsia="en-US"/>
              </w:rPr>
            </w:pPr>
          </w:p>
        </w:tc>
        <w:tc>
          <w:tcPr>
            <w:tcW w:w="7858" w:type="dxa"/>
            <w:tcBorders>
              <w:top w:val="nil"/>
              <w:left w:val="nil"/>
              <w:bottom w:val="nil"/>
              <w:right w:val="nil"/>
            </w:tcBorders>
          </w:tcPr>
          <w:p w:rsidR="003331F0" w:rsidRDefault="003331F0">
            <w:pPr>
              <w:kinsoku w:val="0"/>
              <w:overflowPunct w:val="0"/>
              <w:autoSpaceDE/>
              <w:autoSpaceDN/>
              <w:adjustRightInd/>
              <w:spacing w:after="25" w:line="273" w:lineRule="exact"/>
              <w:ind w:left="216" w:right="72"/>
              <w:textAlignment w:val="baseline"/>
              <w:rPr>
                <w:sz w:val="24"/>
                <w:szCs w:val="24"/>
                <w:lang w:eastAsia="en-US"/>
              </w:rPr>
            </w:pPr>
            <w:r>
              <w:rPr>
                <w:sz w:val="24"/>
                <w:szCs w:val="24"/>
                <w:lang w:eastAsia="en-US"/>
              </w:rPr>
              <w:t>The relevant Finance Party shall, or shall procure that, notice of the appointment of a Servicer is given to the Obligors' Agent.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628"/>
        </w:numPr>
        <w:tabs>
          <w:tab w:val="right" w:pos="9072"/>
        </w:tabs>
        <w:kinsoku w:val="0"/>
        <w:overflowPunct w:val="0"/>
        <w:autoSpaceDE/>
        <w:autoSpaceDN/>
        <w:adjustRightInd/>
        <w:spacing w:line="274" w:lineRule="exact"/>
        <w:jc w:val="both"/>
        <w:textAlignment w:val="baseline"/>
        <w:rPr>
          <w:sz w:val="24"/>
          <w:szCs w:val="24"/>
        </w:rPr>
      </w:pPr>
      <w:r>
        <w:rPr>
          <w:sz w:val="24"/>
          <w:szCs w:val="24"/>
        </w:rPr>
        <w:t>The Obligors shall be entitled to act on any instruction or notice issued by a</w:t>
      </w:r>
      <w:r>
        <w:rPr>
          <w:sz w:val="24"/>
          <w:szCs w:val="24"/>
        </w:rPr>
        <w:br/>
        <w:t>Servicer as if issued by the Finance Party on whose behalf that Servicer acts.</w:t>
      </w:r>
    </w:p>
    <w:p w:rsidR="003331F0" w:rsidRDefault="003331F0">
      <w:pPr>
        <w:kinsoku w:val="0"/>
        <w:overflowPunct w:val="0"/>
        <w:autoSpaceDE/>
        <w:autoSpaceDN/>
        <w:adjustRightInd/>
        <w:spacing w:before="244" w:line="276" w:lineRule="exact"/>
        <w:textAlignment w:val="baseline"/>
        <w:rPr>
          <w:b/>
          <w:bCs/>
          <w:spacing w:val="5"/>
          <w:sz w:val="24"/>
          <w:szCs w:val="24"/>
        </w:rPr>
      </w:pPr>
      <w:r>
        <w:rPr>
          <w:spacing w:val="5"/>
          <w:sz w:val="24"/>
          <w:szCs w:val="24"/>
        </w:rPr>
        <w:t xml:space="preserve">29.30 </w:t>
      </w:r>
      <w:r>
        <w:rPr>
          <w:b/>
          <w:bCs/>
          <w:spacing w:val="5"/>
          <w:sz w:val="24"/>
          <w:szCs w:val="24"/>
        </w:rPr>
        <w:t>Appropriation</w:t>
      </w:r>
    </w:p>
    <w:p w:rsidR="003331F0" w:rsidRDefault="003331F0">
      <w:pPr>
        <w:numPr>
          <w:ilvl w:val="0"/>
          <w:numId w:val="630"/>
        </w:numPr>
        <w:tabs>
          <w:tab w:val="right" w:pos="9072"/>
        </w:tabs>
        <w:kinsoku w:val="0"/>
        <w:overflowPunct w:val="0"/>
        <w:autoSpaceDE/>
        <w:autoSpaceDN/>
        <w:adjustRightInd/>
        <w:spacing w:before="236" w:line="276" w:lineRule="exact"/>
        <w:jc w:val="both"/>
        <w:textAlignment w:val="baseline"/>
        <w:rPr>
          <w:sz w:val="24"/>
          <w:szCs w:val="24"/>
        </w:rPr>
      </w:pPr>
      <w:r>
        <w:rPr>
          <w:sz w:val="24"/>
          <w:szCs w:val="24"/>
        </w:rPr>
        <w:t>Each Party irrevocably waives any right to appropriate any payment to, or</w:t>
      </w:r>
      <w:r>
        <w:rPr>
          <w:sz w:val="24"/>
          <w:szCs w:val="24"/>
        </w:rPr>
        <w:br/>
        <w:t>other sum received, recovered or held by, the Security Agent in or towards payment of any pa</w:t>
      </w:r>
      <w:r>
        <w:rPr>
          <w:sz w:val="24"/>
          <w:szCs w:val="24"/>
          <w:lang w:val="es-ES" w:eastAsia="es-ES"/>
        </w:rPr>
        <w:t>rt</w:t>
      </w:r>
      <w:r>
        <w:rPr>
          <w:sz w:val="24"/>
          <w:szCs w:val="24"/>
        </w:rPr>
        <w:t>icular part of the Secured Liabilities and agrees that the Security Agent shall have the exclusive right to apply such amounts in accordance with the terms of this Agreement.</w:t>
      </w:r>
    </w:p>
    <w:p w:rsidR="003331F0" w:rsidRDefault="003331F0">
      <w:pPr>
        <w:numPr>
          <w:ilvl w:val="0"/>
          <w:numId w:val="630"/>
        </w:numPr>
        <w:tabs>
          <w:tab w:val="right" w:pos="9072"/>
        </w:tabs>
        <w:kinsoku w:val="0"/>
        <w:overflowPunct w:val="0"/>
        <w:autoSpaceDE/>
        <w:autoSpaceDN/>
        <w:adjustRightInd/>
        <w:spacing w:before="236" w:line="278" w:lineRule="exact"/>
        <w:jc w:val="both"/>
        <w:textAlignment w:val="baseline"/>
        <w:rPr>
          <w:sz w:val="24"/>
          <w:szCs w:val="24"/>
        </w:rPr>
      </w:pPr>
      <w:r>
        <w:rPr>
          <w:sz w:val="24"/>
          <w:szCs w:val="24"/>
        </w:rPr>
        <w:t>Paragraph (a) above will override any application made or purported to be</w:t>
      </w:r>
      <w:r>
        <w:rPr>
          <w:sz w:val="24"/>
          <w:szCs w:val="24"/>
        </w:rPr>
        <w:br/>
        <w:t>made by any other person.</w:t>
      </w:r>
    </w:p>
    <w:p w:rsidR="003331F0" w:rsidRDefault="003331F0">
      <w:pPr>
        <w:kinsoku w:val="0"/>
        <w:overflowPunct w:val="0"/>
        <w:autoSpaceDE/>
        <w:autoSpaceDN/>
        <w:adjustRightInd/>
        <w:spacing w:before="243" w:line="276" w:lineRule="exact"/>
        <w:textAlignment w:val="baseline"/>
        <w:rPr>
          <w:b/>
          <w:bCs/>
          <w:spacing w:val="4"/>
          <w:sz w:val="24"/>
          <w:szCs w:val="24"/>
        </w:rPr>
      </w:pPr>
      <w:r>
        <w:rPr>
          <w:spacing w:val="4"/>
          <w:sz w:val="24"/>
          <w:szCs w:val="24"/>
        </w:rPr>
        <w:t xml:space="preserve">29.31 </w:t>
      </w:r>
      <w:r>
        <w:rPr>
          <w:b/>
          <w:bCs/>
          <w:spacing w:val="4"/>
          <w:sz w:val="24"/>
          <w:szCs w:val="24"/>
        </w:rPr>
        <w:t>Withholding liability</w:t>
      </w:r>
    </w:p>
    <w:p w:rsidR="003331F0" w:rsidRDefault="003331F0">
      <w:pPr>
        <w:kinsoku w:val="0"/>
        <w:overflowPunct w:val="0"/>
        <w:autoSpaceDE/>
        <w:autoSpaceDN/>
        <w:adjustRightInd/>
        <w:spacing w:before="239" w:line="274" w:lineRule="exact"/>
        <w:ind w:left="720"/>
        <w:jc w:val="both"/>
        <w:textAlignment w:val="baseline"/>
        <w:rPr>
          <w:sz w:val="24"/>
          <w:szCs w:val="24"/>
        </w:rPr>
      </w:pPr>
      <w:r>
        <w:rPr>
          <w:sz w:val="24"/>
          <w:szCs w:val="24"/>
        </w:rPr>
        <w:t>The Security Agent shall have no responsibility whatsoever to any Finance Party as regards any deficiency which might arise because the Security Agent is subject to any</w:t>
      </w:r>
    </w:p>
    <w:p w:rsidR="003331F0" w:rsidRDefault="003331F0">
      <w:pPr>
        <w:kinsoku w:val="0"/>
        <w:overflowPunct w:val="0"/>
        <w:autoSpaceDE/>
        <w:autoSpaceDN/>
        <w:adjustRightInd/>
        <w:spacing w:before="4" w:line="274" w:lineRule="exact"/>
        <w:ind w:left="720"/>
        <w:textAlignment w:val="baseline"/>
        <w:rPr>
          <w:sz w:val="24"/>
          <w:szCs w:val="24"/>
        </w:rPr>
      </w:pPr>
      <w:r>
        <w:rPr>
          <w:sz w:val="24"/>
          <w:szCs w:val="24"/>
        </w:rPr>
        <w:t>tax or withholding from any payment made by it under any Security Document.</w:t>
      </w:r>
    </w:p>
    <w:p w:rsidR="003331F0" w:rsidRDefault="003331F0">
      <w:pPr>
        <w:kinsoku w:val="0"/>
        <w:overflowPunct w:val="0"/>
        <w:autoSpaceDE/>
        <w:autoSpaceDN/>
        <w:adjustRightInd/>
        <w:spacing w:before="243" w:line="276" w:lineRule="exact"/>
        <w:textAlignment w:val="baseline"/>
        <w:rPr>
          <w:b/>
          <w:bCs/>
          <w:spacing w:val="7"/>
          <w:sz w:val="24"/>
          <w:szCs w:val="24"/>
        </w:rPr>
      </w:pPr>
      <w:r>
        <w:rPr>
          <w:spacing w:val="7"/>
          <w:sz w:val="24"/>
          <w:szCs w:val="24"/>
        </w:rPr>
        <w:t xml:space="preserve">29.32 </w:t>
      </w:r>
      <w:r>
        <w:rPr>
          <w:b/>
          <w:bCs/>
          <w:spacing w:val="7"/>
          <w:sz w:val="24"/>
          <w:szCs w:val="24"/>
        </w:rPr>
        <w:t>Unwinding</w:t>
      </w:r>
    </w:p>
    <w:p w:rsidR="003331F0" w:rsidRDefault="003331F0">
      <w:pPr>
        <w:kinsoku w:val="0"/>
        <w:overflowPunct w:val="0"/>
        <w:autoSpaceDE/>
        <w:autoSpaceDN/>
        <w:adjustRightInd/>
        <w:spacing w:before="237" w:after="1028" w:line="276" w:lineRule="exact"/>
        <w:ind w:left="720"/>
        <w:jc w:val="both"/>
        <w:textAlignment w:val="baseline"/>
        <w:rPr>
          <w:sz w:val="24"/>
          <w:szCs w:val="24"/>
        </w:rPr>
      </w:pPr>
      <w:r>
        <w:rPr>
          <w:sz w:val="24"/>
          <w:szCs w:val="24"/>
        </w:rPr>
        <w:t>Any appropriation or distribution which later tr</w:t>
      </w:r>
      <w:r>
        <w:rPr>
          <w:sz w:val="24"/>
          <w:szCs w:val="24"/>
          <w:lang w:val="es-ES" w:eastAsia="es-ES"/>
        </w:rPr>
        <w:t>an</w:t>
      </w:r>
      <w:r>
        <w:rPr>
          <w:sz w:val="24"/>
          <w:szCs w:val="24"/>
        </w:rPr>
        <w:t>spires to have been or is agreed by the Security Agent to have been invalid or which has to be refunded shall be refunded and shall be deemed never to have been made.</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- 178 -</w:t>
      </w:r>
      <w:r>
        <w:rPr>
          <w:sz w:val="24"/>
          <w:szCs w:val="24"/>
        </w:rPr>
        <w:tab/>
      </w:r>
      <w:r>
        <w:rPr>
          <w:sz w:val="16"/>
          <w:szCs w:val="16"/>
        </w:rPr>
        <w:t>70-40580707</w:t>
      </w:r>
    </w:p>
    <w:p w:rsidR="003331F0" w:rsidRDefault="003331F0">
      <w:pPr>
        <w:pageBreakBefore/>
        <w:kinsoku w:val="0"/>
        <w:overflowPunct w:val="0"/>
        <w:autoSpaceDE/>
        <w:autoSpaceDN/>
        <w:adjustRightInd/>
        <w:spacing w:before="16" w:line="270" w:lineRule="exact"/>
        <w:jc w:val="center"/>
        <w:textAlignment w:val="baseline"/>
        <w:rPr>
          <w:b/>
          <w:bCs/>
          <w:spacing w:val="-1"/>
          <w:sz w:val="24"/>
          <w:szCs w:val="24"/>
        </w:rPr>
      </w:pPr>
      <w:r>
        <w:rPr>
          <w:b/>
          <w:bCs/>
          <w:spacing w:val="-1"/>
          <w:sz w:val="24"/>
          <w:szCs w:val="24"/>
        </w:rPr>
        <w:lastRenderedPageBreak/>
        <w:t>SECTION 12</w:t>
      </w:r>
    </w:p>
    <w:p w:rsidR="003331F0" w:rsidRDefault="003331F0">
      <w:pPr>
        <w:kinsoku w:val="0"/>
        <w:overflowPunct w:val="0"/>
        <w:autoSpaceDE/>
        <w:autoSpaceDN/>
        <w:adjustRightInd/>
        <w:spacing w:before="8" w:line="267" w:lineRule="exact"/>
        <w:jc w:val="center"/>
        <w:textAlignment w:val="baseline"/>
        <w:rPr>
          <w:b/>
          <w:bCs/>
          <w:sz w:val="24"/>
          <w:szCs w:val="24"/>
        </w:rPr>
      </w:pPr>
      <w:r>
        <w:rPr>
          <w:b/>
          <w:bCs/>
          <w:sz w:val="24"/>
          <w:szCs w:val="24"/>
        </w:rPr>
        <w:t>ADMINISTRATION</w:t>
      </w:r>
    </w:p>
    <w:p w:rsidR="003331F0" w:rsidRDefault="003331F0">
      <w:pPr>
        <w:kinsoku w:val="0"/>
        <w:overflowPunct w:val="0"/>
        <w:autoSpaceDE/>
        <w:autoSpaceDN/>
        <w:adjustRightInd/>
        <w:spacing w:line="518" w:lineRule="exact"/>
        <w:ind w:right="4896"/>
        <w:textAlignment w:val="baseline"/>
        <w:rPr>
          <w:b/>
          <w:bCs/>
          <w:sz w:val="24"/>
          <w:szCs w:val="24"/>
        </w:rPr>
      </w:pPr>
      <w:r>
        <w:rPr>
          <w:sz w:val="24"/>
          <w:szCs w:val="24"/>
        </w:rPr>
        <w:t xml:space="preserve">30. </w:t>
      </w:r>
      <w:r>
        <w:rPr>
          <w:b/>
          <w:bCs/>
          <w:sz w:val="24"/>
          <w:szCs w:val="24"/>
        </w:rPr>
        <w:t xml:space="preserve">APPLICATION OF PROCEEDS </w:t>
      </w:r>
      <w:r>
        <w:rPr>
          <w:sz w:val="24"/>
          <w:szCs w:val="24"/>
        </w:rPr>
        <w:t xml:space="preserve">30.1 </w:t>
      </w:r>
      <w:r>
        <w:rPr>
          <w:b/>
          <w:bCs/>
          <w:sz w:val="24"/>
          <w:szCs w:val="24"/>
        </w:rPr>
        <w:t>Order of application</w:t>
      </w:r>
    </w:p>
    <w:p w:rsidR="003331F0" w:rsidRDefault="003331F0">
      <w:pPr>
        <w:kinsoku w:val="0"/>
        <w:overflowPunct w:val="0"/>
        <w:autoSpaceDE/>
        <w:autoSpaceDN/>
        <w:adjustRightInd/>
        <w:spacing w:before="234" w:line="276" w:lineRule="exact"/>
        <w:ind w:left="720"/>
        <w:jc w:val="both"/>
        <w:textAlignment w:val="baseline"/>
        <w:rPr>
          <w:spacing w:val="1"/>
          <w:sz w:val="24"/>
          <w:szCs w:val="24"/>
        </w:rPr>
      </w:pPr>
      <w:r>
        <w:rPr>
          <w:spacing w:val="1"/>
          <w:sz w:val="24"/>
          <w:szCs w:val="24"/>
        </w:rPr>
        <w:t xml:space="preserve">Subject to Clause 30.2 </w:t>
      </w:r>
      <w:r>
        <w:rPr>
          <w:i/>
          <w:iCs/>
          <w:spacing w:val="1"/>
          <w:sz w:val="24"/>
          <w:szCs w:val="24"/>
        </w:rPr>
        <w:t xml:space="preserve">(Prospective liabilities), </w:t>
      </w:r>
      <w:r>
        <w:rPr>
          <w:spacing w:val="1"/>
          <w:sz w:val="24"/>
          <w:szCs w:val="24"/>
        </w:rPr>
        <w:t xml:space="preserve">all amounts from time to time received or recovered by the Agent or the Security Agent pursuant to the terms of any Finance Document (including under Clause 29.2 </w:t>
      </w:r>
      <w:r>
        <w:rPr>
          <w:i/>
          <w:iCs/>
          <w:spacing w:val="1"/>
          <w:sz w:val="24"/>
          <w:szCs w:val="24"/>
        </w:rPr>
        <w:t xml:space="preserve">(Parallel Debt)) </w:t>
      </w:r>
      <w:r>
        <w:rPr>
          <w:spacing w:val="1"/>
          <w:sz w:val="24"/>
          <w:szCs w:val="24"/>
        </w:rPr>
        <w:t xml:space="preserve">and/or or in connection with the realisation or enforcement of all or any part of the Transaction Security (for the purposes of this Clause 30, the </w:t>
      </w:r>
      <w:r>
        <w:rPr>
          <w:b/>
          <w:bCs/>
          <w:spacing w:val="1"/>
          <w:sz w:val="24"/>
          <w:szCs w:val="24"/>
        </w:rPr>
        <w:t xml:space="preserve">"Recoveries") </w:t>
      </w:r>
      <w:r>
        <w:rPr>
          <w:spacing w:val="1"/>
          <w:sz w:val="24"/>
          <w:szCs w:val="24"/>
        </w:rPr>
        <w:t xml:space="preserve">shall be held by the Security Agent on trust to apply them any time as the Security Agent (in its discretion) sees fit, to the extent permitted by applicable law (and subject to the provisions of this Clause 30 </w:t>
      </w:r>
      <w:r>
        <w:rPr>
          <w:i/>
          <w:iCs/>
          <w:spacing w:val="1"/>
          <w:sz w:val="24"/>
          <w:szCs w:val="24"/>
        </w:rPr>
        <w:t xml:space="preserve">(Application of proceeds), </w:t>
      </w:r>
      <w:r>
        <w:rPr>
          <w:spacing w:val="1"/>
          <w:sz w:val="24"/>
          <w:szCs w:val="24"/>
        </w:rPr>
        <w:t>in the following order:</w:t>
      </w:r>
    </w:p>
    <w:p w:rsidR="003331F0" w:rsidRDefault="003331F0">
      <w:pPr>
        <w:numPr>
          <w:ilvl w:val="0"/>
          <w:numId w:val="631"/>
        </w:numPr>
        <w:tabs>
          <w:tab w:val="right" w:pos="9072"/>
        </w:tabs>
        <w:kinsoku w:val="0"/>
        <w:overflowPunct w:val="0"/>
        <w:autoSpaceDE/>
        <w:autoSpaceDN/>
        <w:adjustRightInd/>
        <w:spacing w:before="240" w:after="236" w:line="276" w:lineRule="exact"/>
        <w:jc w:val="both"/>
        <w:textAlignment w:val="baseline"/>
        <w:rPr>
          <w:sz w:val="24"/>
          <w:szCs w:val="24"/>
        </w:rPr>
      </w:pPr>
      <w:r>
        <w:rPr>
          <w:sz w:val="24"/>
          <w:szCs w:val="24"/>
        </w:rPr>
        <w:t>in discharging any sums owing to the Security Agent, any Receiver or any</w:t>
      </w:r>
      <w:r>
        <w:rPr>
          <w:sz w:val="24"/>
          <w:szCs w:val="24"/>
        </w:rPr>
        <w:br/>
        <w:t>Delegate;</w:t>
      </w:r>
    </w:p>
    <w:tbl>
      <w:tblPr>
        <w:tblW w:w="0" w:type="auto"/>
        <w:tblLayout w:type="fixed"/>
        <w:tblCellMar>
          <w:left w:w="0" w:type="dxa"/>
          <w:right w:w="0" w:type="dxa"/>
        </w:tblCellMar>
        <w:tblLook w:val="0000" w:firstRow="0" w:lastRow="0" w:firstColumn="0" w:lastColumn="0" w:noHBand="0" w:noVBand="0"/>
      </w:tblPr>
      <w:tblGrid>
        <w:gridCol w:w="1242"/>
        <w:gridCol w:w="7852"/>
      </w:tblGrid>
      <w:tr w:rsidR="003331F0">
        <w:tblPrEx>
          <w:tblCellMar>
            <w:top w:w="0" w:type="dxa"/>
            <w:left w:w="0" w:type="dxa"/>
            <w:bottom w:w="0" w:type="dxa"/>
            <w:right w:w="0" w:type="dxa"/>
          </w:tblCellMar>
        </w:tblPrEx>
        <w:trPr>
          <w:trHeight w:hRule="exact" w:val="825"/>
        </w:trPr>
        <w:tc>
          <w:tcPr>
            <w:tcW w:w="1242" w:type="dxa"/>
            <w:tcBorders>
              <w:top w:val="nil"/>
              <w:left w:val="nil"/>
              <w:bottom w:val="nil"/>
              <w:right w:val="nil"/>
            </w:tcBorders>
          </w:tcPr>
          <w:p w:rsidR="003331F0" w:rsidRDefault="003331F0">
            <w:pPr>
              <w:numPr>
                <w:ilvl w:val="0"/>
                <w:numId w:val="632"/>
              </w:numPr>
              <w:kinsoku w:val="0"/>
              <w:overflowPunct w:val="0"/>
              <w:autoSpaceDE/>
              <w:autoSpaceDN/>
              <w:adjustRightInd/>
              <w:spacing w:before="46" w:after="485" w:line="282" w:lineRule="exact"/>
              <w:ind w:right="126"/>
              <w:jc w:val="right"/>
              <w:textAlignment w:val="baseline"/>
              <w:rPr>
                <w:spacing w:val="296"/>
                <w:sz w:val="24"/>
                <w:szCs w:val="24"/>
                <w:lang w:eastAsia="en-US"/>
              </w:rPr>
            </w:pPr>
          </w:p>
        </w:tc>
        <w:tc>
          <w:tcPr>
            <w:tcW w:w="7852" w:type="dxa"/>
            <w:tcBorders>
              <w:top w:val="nil"/>
              <w:left w:val="nil"/>
              <w:bottom w:val="nil"/>
              <w:right w:val="nil"/>
            </w:tcBorders>
          </w:tcPr>
          <w:p w:rsidR="003331F0" w:rsidRDefault="003331F0">
            <w:pPr>
              <w:kinsoku w:val="0"/>
              <w:overflowPunct w:val="0"/>
              <w:autoSpaceDE/>
              <w:autoSpaceDN/>
              <w:adjustRightInd/>
              <w:spacing w:line="271" w:lineRule="exact"/>
              <w:ind w:left="216"/>
              <w:jc w:val="both"/>
              <w:textAlignment w:val="baseline"/>
              <w:rPr>
                <w:sz w:val="24"/>
                <w:szCs w:val="24"/>
                <w:lang w:eastAsia="en-US"/>
              </w:rPr>
            </w:pPr>
            <w:r>
              <w:rPr>
                <w:sz w:val="24"/>
                <w:szCs w:val="24"/>
                <w:lang w:eastAsia="en-US"/>
              </w:rPr>
              <w:t>in payment of all costs and expenses incurred by the Agent or any Secured Party in connection with any realisation or enforcement of the Transaction Security taken in accordance with the terms of this Agreement; and</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631"/>
        </w:numPr>
        <w:kinsoku w:val="0"/>
        <w:overflowPunct w:val="0"/>
        <w:autoSpaceDE/>
        <w:autoSpaceDN/>
        <w:adjustRightInd/>
        <w:spacing w:before="26" w:line="276" w:lineRule="exact"/>
        <w:jc w:val="both"/>
        <w:textAlignment w:val="baseline"/>
        <w:rPr>
          <w:i/>
          <w:iCs/>
          <w:sz w:val="24"/>
          <w:szCs w:val="24"/>
        </w:rPr>
      </w:pPr>
      <w:r>
        <w:rPr>
          <w:sz w:val="24"/>
          <w:szCs w:val="24"/>
        </w:rPr>
        <w:t>in payment to the Agent, on behalf of the Finance Pa</w:t>
      </w:r>
      <w:r>
        <w:rPr>
          <w:sz w:val="24"/>
          <w:szCs w:val="24"/>
          <w:lang w:val="es-ES" w:eastAsia="es-ES"/>
        </w:rPr>
        <w:t>rt</w:t>
      </w:r>
      <w:r>
        <w:rPr>
          <w:sz w:val="24"/>
          <w:szCs w:val="24"/>
        </w:rPr>
        <w:t xml:space="preserve">ies, for application in accordance with Clause 33.5 </w:t>
      </w:r>
      <w:r>
        <w:rPr>
          <w:i/>
          <w:iCs/>
          <w:sz w:val="24"/>
          <w:szCs w:val="24"/>
        </w:rPr>
        <w:t>(Partial payments).</w:t>
      </w:r>
    </w:p>
    <w:p w:rsidR="003331F0" w:rsidRDefault="003331F0">
      <w:pPr>
        <w:kinsoku w:val="0"/>
        <w:overflowPunct w:val="0"/>
        <w:autoSpaceDE/>
        <w:autoSpaceDN/>
        <w:adjustRightInd/>
        <w:spacing w:before="243" w:line="276" w:lineRule="exact"/>
        <w:textAlignment w:val="baseline"/>
        <w:rPr>
          <w:b/>
          <w:bCs/>
          <w:spacing w:val="8"/>
          <w:sz w:val="24"/>
          <w:szCs w:val="24"/>
        </w:rPr>
      </w:pPr>
      <w:r>
        <w:rPr>
          <w:spacing w:val="8"/>
          <w:sz w:val="24"/>
          <w:szCs w:val="24"/>
        </w:rPr>
        <w:t xml:space="preserve">30.2 </w:t>
      </w:r>
      <w:r>
        <w:rPr>
          <w:b/>
          <w:bCs/>
          <w:spacing w:val="8"/>
          <w:sz w:val="24"/>
          <w:szCs w:val="24"/>
        </w:rPr>
        <w:t>Prospective liabilities</w:t>
      </w:r>
    </w:p>
    <w:p w:rsidR="003331F0" w:rsidRDefault="003331F0">
      <w:pPr>
        <w:kinsoku w:val="0"/>
        <w:overflowPunct w:val="0"/>
        <w:autoSpaceDE/>
        <w:autoSpaceDN/>
        <w:adjustRightInd/>
        <w:spacing w:before="234" w:line="276" w:lineRule="exact"/>
        <w:ind w:left="720"/>
        <w:jc w:val="both"/>
        <w:textAlignment w:val="baseline"/>
        <w:rPr>
          <w:sz w:val="24"/>
          <w:szCs w:val="24"/>
        </w:rPr>
      </w:pPr>
      <w:r>
        <w:rPr>
          <w:sz w:val="24"/>
          <w:szCs w:val="24"/>
        </w:rPr>
        <w:t xml:space="preserve">Following acceleration and/or enforcement of any of the Transaction Security the Security Agent may (but is not obliged to), in its discretion, hold any amount of the Recoveries in an interest bearing suspense or impersonal account(s) in the name of the Security Agent with such financial institution (including itself) and for so long as the Security Agent shall think fit (the interest being credited to the relevant account) for later application under Clause 30.1 </w:t>
      </w:r>
      <w:r>
        <w:rPr>
          <w:i/>
          <w:iCs/>
          <w:sz w:val="24"/>
          <w:szCs w:val="24"/>
        </w:rPr>
        <w:t xml:space="preserve">(Order of application) </w:t>
      </w:r>
      <w:r>
        <w:rPr>
          <w:sz w:val="24"/>
          <w:szCs w:val="24"/>
        </w:rPr>
        <w:t>in respect of:</w:t>
      </w:r>
    </w:p>
    <w:p w:rsidR="003331F0" w:rsidRDefault="003331F0">
      <w:pPr>
        <w:numPr>
          <w:ilvl w:val="0"/>
          <w:numId w:val="633"/>
        </w:numPr>
        <w:kinsoku w:val="0"/>
        <w:overflowPunct w:val="0"/>
        <w:autoSpaceDE/>
        <w:autoSpaceDN/>
        <w:adjustRightInd/>
        <w:spacing w:before="239" w:line="276" w:lineRule="exact"/>
        <w:textAlignment w:val="baseline"/>
        <w:rPr>
          <w:sz w:val="24"/>
          <w:szCs w:val="24"/>
        </w:rPr>
      </w:pPr>
      <w:r>
        <w:rPr>
          <w:sz w:val="24"/>
          <w:szCs w:val="24"/>
        </w:rPr>
        <w:t>any sum to the Security Agent, any Receiver or any Delegate; and</w:t>
      </w:r>
    </w:p>
    <w:p w:rsidR="003331F0" w:rsidRDefault="003331F0">
      <w:pPr>
        <w:numPr>
          <w:ilvl w:val="0"/>
          <w:numId w:val="633"/>
        </w:numPr>
        <w:kinsoku w:val="0"/>
        <w:overflowPunct w:val="0"/>
        <w:autoSpaceDE/>
        <w:autoSpaceDN/>
        <w:adjustRightInd/>
        <w:spacing w:before="241" w:line="276" w:lineRule="exact"/>
        <w:textAlignment w:val="baseline"/>
        <w:rPr>
          <w:spacing w:val="-1"/>
          <w:sz w:val="24"/>
          <w:szCs w:val="24"/>
        </w:rPr>
      </w:pPr>
      <w:r>
        <w:rPr>
          <w:spacing w:val="-1"/>
          <w:sz w:val="24"/>
          <w:szCs w:val="24"/>
        </w:rPr>
        <w:t>any part of the Secured Liabilities,</w:t>
      </w:r>
    </w:p>
    <w:p w:rsidR="003331F0" w:rsidRDefault="003331F0">
      <w:pPr>
        <w:kinsoku w:val="0"/>
        <w:overflowPunct w:val="0"/>
        <w:autoSpaceDE/>
        <w:autoSpaceDN/>
        <w:adjustRightInd/>
        <w:spacing w:before="240" w:line="276" w:lineRule="exact"/>
        <w:ind w:left="720"/>
        <w:jc w:val="both"/>
        <w:textAlignment w:val="baseline"/>
        <w:rPr>
          <w:sz w:val="24"/>
          <w:szCs w:val="24"/>
        </w:rPr>
      </w:pPr>
      <w:r>
        <w:rPr>
          <w:sz w:val="24"/>
          <w:szCs w:val="24"/>
        </w:rPr>
        <w:t>that the Security Agent reasonably considers, in each case, might become due or owing at any time in the future.</w:t>
      </w:r>
    </w:p>
    <w:p w:rsidR="003331F0" w:rsidRDefault="003331F0">
      <w:pPr>
        <w:kinsoku w:val="0"/>
        <w:overflowPunct w:val="0"/>
        <w:autoSpaceDE/>
        <w:autoSpaceDN/>
        <w:adjustRightInd/>
        <w:spacing w:before="243" w:line="276" w:lineRule="exact"/>
        <w:textAlignment w:val="baseline"/>
        <w:rPr>
          <w:b/>
          <w:bCs/>
          <w:spacing w:val="8"/>
          <w:sz w:val="24"/>
          <w:szCs w:val="24"/>
        </w:rPr>
      </w:pPr>
      <w:r>
        <w:rPr>
          <w:spacing w:val="8"/>
          <w:sz w:val="24"/>
          <w:szCs w:val="24"/>
        </w:rPr>
        <w:t xml:space="preserve">30.3 </w:t>
      </w:r>
      <w:r>
        <w:rPr>
          <w:b/>
          <w:bCs/>
          <w:spacing w:val="8"/>
          <w:sz w:val="24"/>
          <w:szCs w:val="24"/>
        </w:rPr>
        <w:t>Investment of proceeds</w:t>
      </w:r>
    </w:p>
    <w:p w:rsidR="003331F0" w:rsidRDefault="003331F0">
      <w:pPr>
        <w:kinsoku w:val="0"/>
        <w:overflowPunct w:val="0"/>
        <w:autoSpaceDE/>
        <w:autoSpaceDN/>
        <w:adjustRightInd/>
        <w:spacing w:before="235" w:after="740" w:line="276" w:lineRule="exact"/>
        <w:ind w:left="720"/>
        <w:jc w:val="both"/>
        <w:textAlignment w:val="baseline"/>
        <w:rPr>
          <w:sz w:val="24"/>
          <w:szCs w:val="24"/>
        </w:rPr>
      </w:pPr>
      <w:r>
        <w:rPr>
          <w:sz w:val="24"/>
          <w:szCs w:val="24"/>
        </w:rPr>
        <w:t xml:space="preserve">Prior to the application of the proceeds of the Recoveries in accordance with Clause 30.1 </w:t>
      </w:r>
      <w:r>
        <w:rPr>
          <w:i/>
          <w:iCs/>
          <w:sz w:val="24"/>
          <w:szCs w:val="24"/>
        </w:rPr>
        <w:t xml:space="preserve">(Order of Application), </w:t>
      </w:r>
      <w:r>
        <w:rPr>
          <w:sz w:val="24"/>
          <w:szCs w:val="24"/>
        </w:rPr>
        <w:t>the Security Agent may (but is not obliged to), in its discretion, hold all or part of those proceeds in an interest bearing suspense or impersonal account(s) in the name of, or under the control of, the Security Agent with such financial institution (including itself) and for so long as the Security Agent shall think fit (the interest being credited to the relevant account) pending the application from time to time of those moneys in the Security Agent's discretion in accordance with the provisions of this Clause 30.</w:t>
      </w:r>
    </w:p>
    <w:p w:rsidR="003331F0" w:rsidRDefault="003331F0">
      <w:pPr>
        <w:tabs>
          <w:tab w:val="left" w:pos="4176"/>
          <w:tab w:val="right" w:pos="9072"/>
        </w:tabs>
        <w:kinsoku w:val="0"/>
        <w:overflowPunct w:val="0"/>
        <w:autoSpaceDE/>
        <w:autoSpaceDN/>
        <w:adjustRightInd/>
        <w:spacing w:after="47" w:line="242" w:lineRule="exact"/>
        <w:textAlignment w:val="baseline"/>
        <w:rPr>
          <w:sz w:val="16"/>
          <w:szCs w:val="16"/>
        </w:rPr>
      </w:pPr>
      <w:r>
        <w:rPr>
          <w:sz w:val="16"/>
          <w:szCs w:val="16"/>
        </w:rPr>
        <w:lastRenderedPageBreak/>
        <w:t>80184-5-446-v17.0</w:t>
      </w:r>
      <w:r>
        <w:rPr>
          <w:sz w:val="16"/>
          <w:szCs w:val="16"/>
        </w:rPr>
        <w:tab/>
      </w:r>
      <w:r>
        <w:rPr>
          <w:sz w:val="24"/>
          <w:szCs w:val="24"/>
        </w:rPr>
        <w:t>- 179 -</w:t>
      </w:r>
      <w:r>
        <w:rPr>
          <w:sz w:val="24"/>
          <w:szCs w:val="24"/>
        </w:rPr>
        <w:tab/>
      </w:r>
      <w:r>
        <w:rPr>
          <w:sz w:val="16"/>
          <w:szCs w:val="16"/>
        </w:rPr>
        <w:t>70-40580707</w:t>
      </w:r>
    </w:p>
    <w:p w:rsidR="003331F0" w:rsidRDefault="003331F0">
      <w:pPr>
        <w:pageBreakBefore/>
        <w:kinsoku w:val="0"/>
        <w:overflowPunct w:val="0"/>
        <w:autoSpaceDE/>
        <w:autoSpaceDN/>
        <w:adjustRightInd/>
        <w:spacing w:before="12" w:line="277" w:lineRule="exact"/>
        <w:textAlignment w:val="baseline"/>
        <w:rPr>
          <w:b/>
          <w:bCs/>
          <w:spacing w:val="9"/>
          <w:sz w:val="24"/>
          <w:szCs w:val="24"/>
        </w:rPr>
      </w:pPr>
      <w:r>
        <w:rPr>
          <w:spacing w:val="9"/>
          <w:sz w:val="24"/>
          <w:szCs w:val="24"/>
        </w:rPr>
        <w:lastRenderedPageBreak/>
        <w:t xml:space="preserve">30.4 </w:t>
      </w:r>
      <w:r>
        <w:rPr>
          <w:b/>
          <w:bCs/>
          <w:spacing w:val="9"/>
          <w:sz w:val="24"/>
          <w:szCs w:val="24"/>
        </w:rPr>
        <w:t>Currency Conversion</w:t>
      </w:r>
    </w:p>
    <w:p w:rsidR="003331F0" w:rsidRDefault="003331F0">
      <w:pPr>
        <w:tabs>
          <w:tab w:val="right" w:pos="9072"/>
        </w:tabs>
        <w:kinsoku w:val="0"/>
        <w:overflowPunct w:val="0"/>
        <w:autoSpaceDE/>
        <w:autoSpaceDN/>
        <w:adjustRightInd/>
        <w:spacing w:before="235" w:line="276" w:lineRule="exact"/>
        <w:ind w:left="720"/>
        <w:textAlignment w:val="baseline"/>
        <w:rPr>
          <w:sz w:val="24"/>
          <w:szCs w:val="24"/>
        </w:rPr>
      </w:pPr>
      <w:r>
        <w:rPr>
          <w:sz w:val="24"/>
          <w:szCs w:val="24"/>
        </w:rPr>
        <w:t>(a)</w:t>
      </w:r>
      <w:r>
        <w:rPr>
          <w:sz w:val="24"/>
          <w:szCs w:val="24"/>
        </w:rPr>
        <w:tab/>
        <w:t>For the purpose of or pending the discharge of any of the Secured Liabilities</w:t>
      </w:r>
    </w:p>
    <w:p w:rsidR="003331F0" w:rsidRDefault="003331F0">
      <w:pPr>
        <w:kinsoku w:val="0"/>
        <w:overflowPunct w:val="0"/>
        <w:autoSpaceDE/>
        <w:autoSpaceDN/>
        <w:adjustRightInd/>
        <w:spacing w:line="276" w:lineRule="exact"/>
        <w:ind w:left="1440"/>
        <w:jc w:val="both"/>
        <w:textAlignment w:val="baseline"/>
        <w:rPr>
          <w:sz w:val="24"/>
          <w:szCs w:val="24"/>
        </w:rPr>
      </w:pPr>
      <w:r>
        <w:rPr>
          <w:sz w:val="24"/>
          <w:szCs w:val="24"/>
        </w:rPr>
        <w:t>the Security Agent may convert any moneys received or recovered by the Security Agent from one currency to another, at a market rate of exchange.</w:t>
      </w:r>
    </w:p>
    <w:p w:rsidR="003331F0" w:rsidRDefault="003331F0">
      <w:pPr>
        <w:kinsoku w:val="0"/>
        <w:overflowPunct w:val="0"/>
        <w:autoSpaceDE/>
        <w:autoSpaceDN/>
        <w:adjustRightInd/>
        <w:spacing w:before="239" w:line="277" w:lineRule="exact"/>
        <w:jc w:val="both"/>
        <w:textAlignment w:val="baseline"/>
        <w:rPr>
          <w:sz w:val="24"/>
          <w:szCs w:val="24"/>
        </w:rPr>
      </w:pPr>
      <w:r>
        <w:rPr>
          <w:sz w:val="24"/>
          <w:szCs w:val="24"/>
        </w:rPr>
        <w:t>The obligations of any Transaction Obligor to pay in the due currency shall only be satisfied to the extent of the amount of the due currency purchased after deducting the costs of conversion.</w:t>
      </w:r>
    </w:p>
    <w:p w:rsidR="003331F0" w:rsidRDefault="003331F0">
      <w:pPr>
        <w:kinsoku w:val="0"/>
        <w:overflowPunct w:val="0"/>
        <w:autoSpaceDE/>
        <w:autoSpaceDN/>
        <w:adjustRightInd/>
        <w:spacing w:before="244" w:line="277" w:lineRule="exact"/>
        <w:textAlignment w:val="baseline"/>
        <w:rPr>
          <w:b/>
          <w:bCs/>
          <w:spacing w:val="9"/>
          <w:sz w:val="24"/>
          <w:szCs w:val="24"/>
        </w:rPr>
      </w:pPr>
      <w:r>
        <w:rPr>
          <w:spacing w:val="9"/>
          <w:sz w:val="24"/>
          <w:szCs w:val="24"/>
        </w:rPr>
        <w:t xml:space="preserve">30.5 </w:t>
      </w:r>
      <w:r>
        <w:rPr>
          <w:b/>
          <w:bCs/>
          <w:spacing w:val="9"/>
          <w:sz w:val="24"/>
          <w:szCs w:val="24"/>
        </w:rPr>
        <w:t>Permitted deductions</w:t>
      </w:r>
    </w:p>
    <w:p w:rsidR="003331F0" w:rsidRDefault="003331F0">
      <w:pPr>
        <w:kinsoku w:val="0"/>
        <w:overflowPunct w:val="0"/>
        <w:autoSpaceDE/>
        <w:autoSpaceDN/>
        <w:adjustRightInd/>
        <w:spacing w:before="234" w:line="277" w:lineRule="exact"/>
        <w:ind w:left="720"/>
        <w:textAlignment w:val="baseline"/>
        <w:rPr>
          <w:sz w:val="24"/>
          <w:szCs w:val="24"/>
        </w:rPr>
      </w:pPr>
      <w:r>
        <w:rPr>
          <w:sz w:val="24"/>
          <w:szCs w:val="24"/>
        </w:rPr>
        <w:t>The Security Agent shall be entitled in its discretion:</w:t>
      </w:r>
    </w:p>
    <w:p w:rsidR="003331F0" w:rsidRDefault="003331F0">
      <w:pPr>
        <w:tabs>
          <w:tab w:val="right" w:pos="9072"/>
        </w:tabs>
        <w:kinsoku w:val="0"/>
        <w:overflowPunct w:val="0"/>
        <w:autoSpaceDE/>
        <w:autoSpaceDN/>
        <w:adjustRightInd/>
        <w:spacing w:before="237" w:line="276" w:lineRule="exact"/>
        <w:ind w:left="720"/>
        <w:textAlignment w:val="baseline"/>
        <w:rPr>
          <w:sz w:val="24"/>
          <w:szCs w:val="24"/>
        </w:rPr>
      </w:pPr>
      <w:r>
        <w:rPr>
          <w:sz w:val="24"/>
          <w:szCs w:val="24"/>
        </w:rPr>
        <w:t>(a)</w:t>
      </w:r>
      <w:r>
        <w:rPr>
          <w:sz w:val="24"/>
          <w:szCs w:val="24"/>
        </w:rPr>
        <w:tab/>
        <w:t>to set aside by way of reserve amounts required to meet, and to make and pay,</w:t>
      </w:r>
    </w:p>
    <w:p w:rsidR="003331F0" w:rsidRDefault="003331F0">
      <w:pPr>
        <w:kinsoku w:val="0"/>
        <w:overflowPunct w:val="0"/>
        <w:autoSpaceDE/>
        <w:autoSpaceDN/>
        <w:adjustRightInd/>
        <w:spacing w:line="277" w:lineRule="exact"/>
        <w:ind w:left="1440"/>
        <w:jc w:val="both"/>
        <w:textAlignment w:val="baseline"/>
        <w:rPr>
          <w:sz w:val="24"/>
          <w:szCs w:val="24"/>
        </w:rPr>
      </w:pPr>
      <w:r>
        <w:rPr>
          <w:sz w:val="24"/>
          <w:szCs w:val="24"/>
        </w:rPr>
        <w:t>any deductions and withholdings (on account of taxes or otherwise) which it is or may be required by any applicable law to make from any distribution or payment made by it under this Agreement; and</w:t>
      </w:r>
    </w:p>
    <w:p w:rsidR="003331F0" w:rsidRDefault="003331F0">
      <w:pPr>
        <w:kinsoku w:val="0"/>
        <w:overflowPunct w:val="0"/>
        <w:autoSpaceDE/>
        <w:autoSpaceDN/>
        <w:adjustRightInd/>
        <w:spacing w:before="232" w:line="277" w:lineRule="exact"/>
        <w:jc w:val="both"/>
        <w:textAlignment w:val="baseline"/>
        <w:rPr>
          <w:sz w:val="24"/>
          <w:szCs w:val="24"/>
        </w:rPr>
      </w:pPr>
      <w:r>
        <w:rPr>
          <w:sz w:val="24"/>
          <w:szCs w:val="24"/>
        </w:rPr>
        <w:t>to pay all Taxes which may be assessed against it in respect of any of the Security Assets or as a consequence of performing its duties, or by virtue of its capacity as Security Agent under any of the Finance Documents or otherwise (other than in connection with its remuneration for performing its duties under this Agreement).</w:t>
      </w:r>
    </w:p>
    <w:p w:rsidR="003331F0" w:rsidRDefault="003331F0">
      <w:pPr>
        <w:kinsoku w:val="0"/>
        <w:overflowPunct w:val="0"/>
        <w:autoSpaceDE/>
        <w:autoSpaceDN/>
        <w:adjustRightInd/>
        <w:spacing w:before="244" w:line="277" w:lineRule="exact"/>
        <w:textAlignment w:val="baseline"/>
        <w:rPr>
          <w:b/>
          <w:bCs/>
          <w:spacing w:val="5"/>
          <w:sz w:val="24"/>
          <w:szCs w:val="24"/>
        </w:rPr>
      </w:pPr>
      <w:r>
        <w:rPr>
          <w:spacing w:val="5"/>
          <w:sz w:val="24"/>
          <w:szCs w:val="24"/>
        </w:rPr>
        <w:t xml:space="preserve">30.6 </w:t>
      </w:r>
      <w:r>
        <w:rPr>
          <w:b/>
          <w:bCs/>
          <w:spacing w:val="5"/>
          <w:sz w:val="24"/>
          <w:szCs w:val="24"/>
        </w:rPr>
        <w:t>Good discharge of Secured Liabilities</w:t>
      </w:r>
    </w:p>
    <w:p w:rsidR="003331F0" w:rsidRDefault="003331F0">
      <w:pPr>
        <w:numPr>
          <w:ilvl w:val="0"/>
          <w:numId w:val="634"/>
        </w:numPr>
        <w:tabs>
          <w:tab w:val="right" w:pos="9072"/>
        </w:tabs>
        <w:kinsoku w:val="0"/>
        <w:overflowPunct w:val="0"/>
        <w:autoSpaceDE/>
        <w:autoSpaceDN/>
        <w:adjustRightInd/>
        <w:spacing w:before="234" w:after="231" w:line="277" w:lineRule="exact"/>
        <w:jc w:val="both"/>
        <w:textAlignment w:val="baseline"/>
        <w:rPr>
          <w:sz w:val="24"/>
          <w:szCs w:val="24"/>
        </w:rPr>
      </w:pPr>
      <w:r>
        <w:rPr>
          <w:sz w:val="24"/>
          <w:szCs w:val="24"/>
        </w:rPr>
        <w:t>Any payment to be made in respect of the Secured Liabilities by the Security</w:t>
      </w:r>
      <w:r>
        <w:rPr>
          <w:sz w:val="24"/>
          <w:szCs w:val="24"/>
        </w:rPr>
        <w:br/>
        <w:t>Agent may be made to the Agent on behalf of the Finance Parties and any payment made in that way shall be a good discharge to the extent of that payment, by the Security Agent.</w:t>
      </w:r>
    </w:p>
    <w:tbl>
      <w:tblPr>
        <w:tblW w:w="0" w:type="auto"/>
        <w:tblLayout w:type="fixed"/>
        <w:tblCellMar>
          <w:left w:w="0" w:type="dxa"/>
          <w:right w:w="0" w:type="dxa"/>
        </w:tblCellMar>
        <w:tblLook w:val="0000" w:firstRow="0" w:lastRow="0" w:firstColumn="0" w:lastColumn="0" w:noHBand="0" w:noVBand="0"/>
      </w:tblPr>
      <w:tblGrid>
        <w:gridCol w:w="1242"/>
        <w:gridCol w:w="7852"/>
      </w:tblGrid>
      <w:tr w:rsidR="003331F0">
        <w:tblPrEx>
          <w:tblCellMar>
            <w:top w:w="0" w:type="dxa"/>
            <w:left w:w="0" w:type="dxa"/>
            <w:bottom w:w="0" w:type="dxa"/>
            <w:right w:w="0" w:type="dxa"/>
          </w:tblCellMar>
        </w:tblPrEx>
        <w:trPr>
          <w:trHeight w:hRule="exact" w:val="1057"/>
        </w:trPr>
        <w:tc>
          <w:tcPr>
            <w:tcW w:w="1242" w:type="dxa"/>
            <w:tcBorders>
              <w:top w:val="nil"/>
              <w:left w:val="nil"/>
              <w:bottom w:val="nil"/>
              <w:right w:val="nil"/>
            </w:tcBorders>
          </w:tcPr>
          <w:p w:rsidR="003331F0" w:rsidRDefault="003331F0">
            <w:pPr>
              <w:numPr>
                <w:ilvl w:val="0"/>
                <w:numId w:val="635"/>
              </w:numPr>
              <w:kinsoku w:val="0"/>
              <w:overflowPunct w:val="0"/>
              <w:autoSpaceDE/>
              <w:autoSpaceDN/>
              <w:adjustRightInd/>
              <w:spacing w:before="46" w:after="715" w:line="283" w:lineRule="exact"/>
              <w:ind w:right="126"/>
              <w:jc w:val="right"/>
              <w:textAlignment w:val="baseline"/>
              <w:rPr>
                <w:spacing w:val="296"/>
                <w:sz w:val="24"/>
                <w:szCs w:val="24"/>
                <w:lang w:eastAsia="en-US"/>
              </w:rPr>
            </w:pPr>
          </w:p>
        </w:tc>
        <w:tc>
          <w:tcPr>
            <w:tcW w:w="7852" w:type="dxa"/>
            <w:tcBorders>
              <w:top w:val="nil"/>
              <w:left w:val="nil"/>
              <w:bottom w:val="nil"/>
              <w:right w:val="nil"/>
            </w:tcBorders>
          </w:tcPr>
          <w:p w:rsidR="003331F0" w:rsidRDefault="003331F0">
            <w:pPr>
              <w:kinsoku w:val="0"/>
              <w:overflowPunct w:val="0"/>
              <w:autoSpaceDE/>
              <w:autoSpaceDN/>
              <w:adjustRightInd/>
              <w:spacing w:line="261" w:lineRule="exact"/>
              <w:ind w:left="216"/>
              <w:jc w:val="both"/>
              <w:textAlignment w:val="baseline"/>
              <w:rPr>
                <w:spacing w:val="2"/>
                <w:sz w:val="24"/>
                <w:szCs w:val="24"/>
                <w:lang w:eastAsia="en-US"/>
              </w:rPr>
            </w:pPr>
            <w:r>
              <w:rPr>
                <w:spacing w:val="2"/>
                <w:sz w:val="24"/>
                <w:szCs w:val="24"/>
                <w:lang w:eastAsia="en-US"/>
              </w:rPr>
              <w:t>The Security Agent is under no obligation to make the payments to the Agent under paragraph (a) above in the same currency as that in which the obligations and liabilities owing to the relevant Finance Party are denominated.</w:t>
            </w:r>
          </w:p>
        </w:tc>
      </w:tr>
    </w:tbl>
    <w:p w:rsidR="003331F0" w:rsidRDefault="003331F0">
      <w:pPr>
        <w:kinsoku w:val="0"/>
        <w:overflowPunct w:val="0"/>
        <w:autoSpaceDE/>
        <w:autoSpaceDN/>
        <w:adjustRightInd/>
        <w:spacing w:after="268" w:line="20" w:lineRule="exact"/>
        <w:textAlignment w:val="baseline"/>
        <w:rPr>
          <w:sz w:val="24"/>
          <w:szCs w:val="24"/>
        </w:rPr>
      </w:pPr>
    </w:p>
    <w:p w:rsidR="003331F0" w:rsidRDefault="003331F0">
      <w:pPr>
        <w:kinsoku w:val="0"/>
        <w:overflowPunct w:val="0"/>
        <w:autoSpaceDE/>
        <w:autoSpaceDN/>
        <w:adjustRightInd/>
        <w:spacing w:line="277" w:lineRule="exact"/>
        <w:textAlignment w:val="baseline"/>
        <w:rPr>
          <w:b/>
          <w:bCs/>
          <w:spacing w:val="6"/>
          <w:sz w:val="24"/>
          <w:szCs w:val="24"/>
        </w:rPr>
      </w:pPr>
      <w:r>
        <w:rPr>
          <w:spacing w:val="6"/>
          <w:sz w:val="24"/>
          <w:szCs w:val="24"/>
        </w:rPr>
        <w:t xml:space="preserve">30.7 </w:t>
      </w:r>
      <w:r>
        <w:rPr>
          <w:b/>
          <w:bCs/>
          <w:spacing w:val="6"/>
          <w:sz w:val="24"/>
          <w:szCs w:val="24"/>
        </w:rPr>
        <w:t>Application and consideration</w:t>
      </w:r>
    </w:p>
    <w:p w:rsidR="003331F0" w:rsidRDefault="003331F0">
      <w:pPr>
        <w:kinsoku w:val="0"/>
        <w:overflowPunct w:val="0"/>
        <w:autoSpaceDE/>
        <w:autoSpaceDN/>
        <w:adjustRightInd/>
        <w:spacing w:before="235" w:line="277" w:lineRule="exact"/>
        <w:ind w:left="720"/>
        <w:jc w:val="both"/>
        <w:textAlignment w:val="baseline"/>
        <w:rPr>
          <w:i/>
          <w:iCs/>
          <w:sz w:val="24"/>
          <w:szCs w:val="24"/>
        </w:rPr>
      </w:pPr>
      <w:r>
        <w:rPr>
          <w:sz w:val="24"/>
          <w:szCs w:val="24"/>
        </w:rPr>
        <w:t xml:space="preserve">In consideration for the covenants given to the Security Agent by each Obligor in Clause 29.2 </w:t>
      </w:r>
      <w:r>
        <w:rPr>
          <w:i/>
          <w:iCs/>
          <w:sz w:val="24"/>
          <w:szCs w:val="24"/>
        </w:rPr>
        <w:t xml:space="preserve">(Parallel Debt), </w:t>
      </w:r>
      <w:r>
        <w:rPr>
          <w:sz w:val="24"/>
          <w:szCs w:val="24"/>
        </w:rPr>
        <w:t xml:space="preserve">the Security Agent agrees with each Obligor to apply all moneys from time to time paid by such Obligor to the Security Agent in accordance with the provisions of Clause 30.1 </w:t>
      </w:r>
      <w:r>
        <w:rPr>
          <w:i/>
          <w:iCs/>
          <w:sz w:val="24"/>
          <w:szCs w:val="24"/>
        </w:rPr>
        <w:t>(Order of application)</w:t>
      </w:r>
    </w:p>
    <w:p w:rsidR="003331F0" w:rsidRDefault="003331F0">
      <w:pPr>
        <w:kinsoku w:val="0"/>
        <w:overflowPunct w:val="0"/>
        <w:autoSpaceDE/>
        <w:autoSpaceDN/>
        <w:adjustRightInd/>
        <w:spacing w:before="3" w:line="514" w:lineRule="exact"/>
        <w:ind w:left="720" w:right="2304" w:hanging="720"/>
        <w:textAlignment w:val="baseline"/>
        <w:rPr>
          <w:sz w:val="24"/>
          <w:szCs w:val="24"/>
        </w:rPr>
      </w:pPr>
      <w:r>
        <w:rPr>
          <w:sz w:val="24"/>
          <w:szCs w:val="24"/>
        </w:rPr>
        <w:t xml:space="preserve">31. </w:t>
      </w:r>
      <w:r>
        <w:rPr>
          <w:b/>
          <w:bCs/>
          <w:sz w:val="24"/>
          <w:szCs w:val="24"/>
        </w:rPr>
        <w:t xml:space="preserve">CONDUCT OF BUSINESS BY THE FINANCE PARTIES </w:t>
      </w:r>
      <w:r>
        <w:rPr>
          <w:sz w:val="24"/>
          <w:szCs w:val="24"/>
        </w:rPr>
        <w:t>No provision of this Agreement will:</w:t>
      </w:r>
    </w:p>
    <w:p w:rsidR="003331F0" w:rsidRDefault="003331F0">
      <w:pPr>
        <w:numPr>
          <w:ilvl w:val="0"/>
          <w:numId w:val="636"/>
        </w:numPr>
        <w:tabs>
          <w:tab w:val="right" w:pos="9072"/>
        </w:tabs>
        <w:kinsoku w:val="0"/>
        <w:overflowPunct w:val="0"/>
        <w:autoSpaceDE/>
        <w:autoSpaceDN/>
        <w:adjustRightInd/>
        <w:spacing w:before="241" w:after="1323" w:line="277" w:lineRule="exact"/>
        <w:jc w:val="both"/>
        <w:textAlignment w:val="baseline"/>
        <w:rPr>
          <w:sz w:val="24"/>
          <w:szCs w:val="24"/>
        </w:rPr>
      </w:pPr>
      <w:r>
        <w:rPr>
          <w:sz w:val="24"/>
          <w:szCs w:val="24"/>
        </w:rPr>
        <w:t>interfere with the right of any Finance Party to arrange its affairs (tax or</w:t>
      </w:r>
      <w:r>
        <w:rPr>
          <w:sz w:val="24"/>
          <w:szCs w:val="24"/>
        </w:rPr>
        <w:br/>
        <w:t xml:space="preserve">otherwise) in whatever manner it thinks </w:t>
      </w:r>
      <w:r>
        <w:rPr>
          <w:sz w:val="24"/>
          <w:szCs w:val="24"/>
          <w:lang w:val="es-ES" w:eastAsia="es-ES"/>
        </w:rPr>
        <w:t>fi</w:t>
      </w:r>
      <w:r>
        <w:rPr>
          <w:sz w:val="24"/>
          <w:szCs w:val="24"/>
        </w:rPr>
        <w:t>t;</w:t>
      </w:r>
    </w:p>
    <w:p w:rsidR="003331F0" w:rsidRDefault="003331F0">
      <w:pPr>
        <w:numPr>
          <w:ilvl w:val="0"/>
          <w:numId w:val="637"/>
        </w:numPr>
        <w:kinsoku w:val="0"/>
        <w:overflowPunct w:val="0"/>
        <w:autoSpaceDE/>
        <w:autoSpaceDN/>
        <w:adjustRightInd/>
        <w:spacing w:before="204" w:after="653" w:line="282" w:lineRule="exact"/>
        <w:textAlignment w:val="baseline"/>
        <w:rPr>
          <w:spacing w:val="-357"/>
          <w:sz w:val="24"/>
          <w:szCs w:val="24"/>
          <w:lang w:eastAsia="en-US"/>
        </w:rPr>
      </w:pPr>
    </w:p>
    <w:p w:rsidR="003331F0" w:rsidRDefault="003331F0">
      <w:pPr>
        <w:kinsoku w:val="0"/>
        <w:overflowPunct w:val="0"/>
        <w:autoSpaceDE/>
        <w:autoSpaceDN/>
        <w:adjustRightInd/>
        <w:spacing w:before="199" w:after="1200" w:line="283" w:lineRule="exact"/>
        <w:jc w:val="center"/>
        <w:textAlignment w:val="baseline"/>
        <w:rPr>
          <w:spacing w:val="30"/>
          <w:sz w:val="24"/>
          <w:szCs w:val="24"/>
          <w:lang w:eastAsia="en-US"/>
        </w:rPr>
      </w:pPr>
      <w:r>
        <w:rPr>
          <w:spacing w:val="30"/>
          <w:sz w:val="24"/>
          <w:szCs w:val="24"/>
          <w:lang w:eastAsia="en-US"/>
        </w:rPr>
        <w:t>(b)</w:t>
      </w:r>
    </w:p>
    <w:p w:rsidR="003331F0" w:rsidRDefault="003331F0">
      <w:pPr>
        <w:tabs>
          <w:tab w:val="left" w:pos="4176"/>
          <w:tab w:val="right" w:pos="9072"/>
        </w:tabs>
        <w:kinsoku w:val="0"/>
        <w:overflowPunct w:val="0"/>
        <w:autoSpaceDE/>
        <w:autoSpaceDN/>
        <w:adjustRightInd/>
        <w:spacing w:after="47" w:line="242"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- 180 -</w:t>
      </w:r>
      <w:r>
        <w:rPr>
          <w:sz w:val="24"/>
          <w:szCs w:val="24"/>
          <w:lang w:eastAsia="en-US"/>
        </w:rPr>
        <w:tab/>
      </w:r>
      <w:r>
        <w:rPr>
          <w:sz w:val="16"/>
          <w:szCs w:val="16"/>
          <w:lang w:eastAsia="en-US"/>
        </w:rPr>
        <w:t>70-40580707</w:t>
      </w:r>
    </w:p>
    <w:p w:rsidR="003331F0" w:rsidRDefault="003331F0">
      <w:pPr>
        <w:pageBreakBefore/>
        <w:numPr>
          <w:ilvl w:val="0"/>
          <w:numId w:val="638"/>
        </w:numPr>
        <w:tabs>
          <w:tab w:val="right" w:pos="9072"/>
        </w:tabs>
        <w:kinsoku w:val="0"/>
        <w:overflowPunct w:val="0"/>
        <w:autoSpaceDE/>
        <w:autoSpaceDN/>
        <w:adjustRightInd/>
        <w:spacing w:before="9" w:line="275" w:lineRule="exact"/>
        <w:jc w:val="both"/>
        <w:textAlignment w:val="baseline"/>
        <w:rPr>
          <w:sz w:val="24"/>
          <w:szCs w:val="24"/>
          <w:lang w:eastAsia="en-US"/>
        </w:rPr>
      </w:pPr>
      <w:r>
        <w:rPr>
          <w:sz w:val="24"/>
          <w:szCs w:val="24"/>
          <w:lang w:eastAsia="en-US"/>
        </w:rPr>
        <w:lastRenderedPageBreak/>
        <w:t>oblige any Finance Party to investigate or claim any credit, relief, remission or</w:t>
      </w:r>
      <w:r>
        <w:rPr>
          <w:sz w:val="24"/>
          <w:szCs w:val="24"/>
          <w:lang w:eastAsia="en-US"/>
        </w:rPr>
        <w:br/>
        <w:t>repayment available to it or the extent, order and manner of any claim; or</w:t>
      </w:r>
    </w:p>
    <w:p w:rsidR="003331F0" w:rsidRDefault="003331F0">
      <w:pPr>
        <w:numPr>
          <w:ilvl w:val="0"/>
          <w:numId w:val="638"/>
        </w:numPr>
        <w:tabs>
          <w:tab w:val="right" w:pos="9072"/>
        </w:tabs>
        <w:kinsoku w:val="0"/>
        <w:overflowPunct w:val="0"/>
        <w:autoSpaceDE/>
        <w:autoSpaceDN/>
        <w:adjustRightInd/>
        <w:spacing w:before="245" w:line="273" w:lineRule="exact"/>
        <w:jc w:val="both"/>
        <w:textAlignment w:val="baseline"/>
        <w:rPr>
          <w:sz w:val="24"/>
          <w:szCs w:val="24"/>
          <w:lang w:eastAsia="en-US"/>
        </w:rPr>
      </w:pPr>
      <w:r>
        <w:rPr>
          <w:sz w:val="24"/>
          <w:szCs w:val="24"/>
          <w:lang w:eastAsia="en-US"/>
        </w:rPr>
        <w:t>oblige any Finance Party to disclose any information relating to its affairs (tax</w:t>
      </w:r>
      <w:r>
        <w:rPr>
          <w:sz w:val="24"/>
          <w:szCs w:val="24"/>
          <w:lang w:eastAsia="en-US"/>
        </w:rPr>
        <w:br/>
        <w:t>or otherwise) or any computations in respect of Tax.</w:t>
      </w:r>
    </w:p>
    <w:p w:rsidR="003331F0" w:rsidRDefault="003331F0">
      <w:pPr>
        <w:kinsoku w:val="0"/>
        <w:overflowPunct w:val="0"/>
        <w:autoSpaceDE/>
        <w:autoSpaceDN/>
        <w:adjustRightInd/>
        <w:spacing w:line="519" w:lineRule="exact"/>
        <w:ind w:right="3384"/>
        <w:textAlignment w:val="baseline"/>
        <w:rPr>
          <w:b/>
          <w:bCs/>
          <w:sz w:val="24"/>
          <w:szCs w:val="24"/>
          <w:lang w:eastAsia="en-US"/>
        </w:rPr>
      </w:pPr>
      <w:r>
        <w:rPr>
          <w:sz w:val="24"/>
          <w:szCs w:val="24"/>
          <w:lang w:eastAsia="en-US"/>
        </w:rPr>
        <w:t xml:space="preserve">32. </w:t>
      </w:r>
      <w:r>
        <w:rPr>
          <w:b/>
          <w:bCs/>
          <w:sz w:val="24"/>
          <w:szCs w:val="24"/>
          <w:lang w:eastAsia="en-US"/>
        </w:rPr>
        <w:t xml:space="preserve">SHARING AMONG THE FINANCE PARTIES </w:t>
      </w:r>
      <w:r>
        <w:rPr>
          <w:sz w:val="24"/>
          <w:szCs w:val="24"/>
          <w:lang w:eastAsia="en-US"/>
        </w:rPr>
        <w:t xml:space="preserve">32.1 </w:t>
      </w:r>
      <w:r>
        <w:rPr>
          <w:b/>
          <w:bCs/>
          <w:sz w:val="24"/>
          <w:szCs w:val="24"/>
          <w:lang w:eastAsia="en-US"/>
        </w:rPr>
        <w:t>Payments to Finance Parties</w:t>
      </w:r>
    </w:p>
    <w:p w:rsidR="003331F0" w:rsidRDefault="003331F0">
      <w:pPr>
        <w:kinsoku w:val="0"/>
        <w:overflowPunct w:val="0"/>
        <w:autoSpaceDE/>
        <w:autoSpaceDN/>
        <w:adjustRightInd/>
        <w:spacing w:before="239" w:line="275" w:lineRule="exact"/>
        <w:ind w:left="720"/>
        <w:jc w:val="both"/>
        <w:textAlignment w:val="baseline"/>
        <w:rPr>
          <w:sz w:val="24"/>
          <w:szCs w:val="24"/>
          <w:lang w:eastAsia="en-US"/>
        </w:rPr>
      </w:pPr>
      <w:r>
        <w:rPr>
          <w:sz w:val="24"/>
          <w:szCs w:val="24"/>
          <w:lang w:eastAsia="en-US"/>
        </w:rPr>
        <w:t xml:space="preserve">If a Finance Party (a "Recovering </w:t>
      </w:r>
      <w:r>
        <w:rPr>
          <w:b/>
          <w:bCs/>
          <w:sz w:val="24"/>
          <w:szCs w:val="24"/>
          <w:lang w:eastAsia="en-US"/>
        </w:rPr>
        <w:t xml:space="preserve">Finance Party") </w:t>
      </w:r>
      <w:r>
        <w:rPr>
          <w:sz w:val="24"/>
          <w:szCs w:val="24"/>
          <w:lang w:eastAsia="en-US"/>
        </w:rPr>
        <w:t xml:space="preserve">receives or recovers any amount from an Obligor or the Ultimate Parent other than in accordance with Clause 33 </w:t>
      </w:r>
      <w:r>
        <w:rPr>
          <w:i/>
          <w:iCs/>
          <w:sz w:val="24"/>
          <w:szCs w:val="24"/>
          <w:lang w:eastAsia="en-US"/>
        </w:rPr>
        <w:t xml:space="preserve">(Payment mechanics) </w:t>
      </w:r>
      <w:r>
        <w:rPr>
          <w:sz w:val="24"/>
          <w:szCs w:val="24"/>
          <w:lang w:eastAsia="en-US"/>
        </w:rPr>
        <w:t xml:space="preserve">(a </w:t>
      </w:r>
      <w:r>
        <w:rPr>
          <w:b/>
          <w:bCs/>
          <w:sz w:val="24"/>
          <w:szCs w:val="24"/>
          <w:lang w:eastAsia="en-US"/>
        </w:rPr>
        <w:t xml:space="preserve">"Recovered Amount") </w:t>
      </w:r>
      <w:r>
        <w:rPr>
          <w:sz w:val="24"/>
          <w:szCs w:val="24"/>
          <w:lang w:eastAsia="en-US"/>
        </w:rPr>
        <w:t>and applies that amount to a payment due under the Finance Documents then:</w:t>
      </w:r>
    </w:p>
    <w:p w:rsidR="003331F0" w:rsidRDefault="003331F0">
      <w:pPr>
        <w:numPr>
          <w:ilvl w:val="0"/>
          <w:numId w:val="639"/>
        </w:numPr>
        <w:tabs>
          <w:tab w:val="right" w:pos="9072"/>
        </w:tabs>
        <w:kinsoku w:val="0"/>
        <w:overflowPunct w:val="0"/>
        <w:autoSpaceDE/>
        <w:autoSpaceDN/>
        <w:adjustRightInd/>
        <w:spacing w:before="244" w:after="232" w:line="274" w:lineRule="exact"/>
        <w:jc w:val="both"/>
        <w:textAlignment w:val="baseline"/>
        <w:rPr>
          <w:sz w:val="24"/>
          <w:szCs w:val="24"/>
          <w:lang w:eastAsia="en-US"/>
        </w:rPr>
      </w:pPr>
      <w:r>
        <w:rPr>
          <w:sz w:val="24"/>
          <w:szCs w:val="24"/>
          <w:lang w:eastAsia="en-US"/>
        </w:rPr>
        <w:t>the Recovering Finance Party shall, within three Business Days, notify details</w:t>
      </w:r>
      <w:r>
        <w:rPr>
          <w:sz w:val="24"/>
          <w:szCs w:val="24"/>
          <w:lang w:eastAsia="en-US"/>
        </w:rPr>
        <w:br/>
        <w:t>of the receipt or recovery, to the Agent;</w:t>
      </w:r>
    </w:p>
    <w:tbl>
      <w:tblPr>
        <w:tblW w:w="0" w:type="auto"/>
        <w:tblLayout w:type="fixed"/>
        <w:tblCellMar>
          <w:left w:w="0" w:type="dxa"/>
          <w:right w:w="0" w:type="dxa"/>
        </w:tblCellMar>
        <w:tblLook w:val="0000" w:firstRow="0" w:lastRow="0" w:firstColumn="0" w:lastColumn="0" w:noHBand="0" w:noVBand="0"/>
      </w:tblPr>
      <w:tblGrid>
        <w:gridCol w:w="1242"/>
        <w:gridCol w:w="7852"/>
      </w:tblGrid>
      <w:tr w:rsidR="003331F0">
        <w:tblPrEx>
          <w:tblCellMar>
            <w:top w:w="0" w:type="dxa"/>
            <w:left w:w="0" w:type="dxa"/>
            <w:bottom w:w="0" w:type="dxa"/>
            <w:right w:w="0" w:type="dxa"/>
          </w:tblCellMar>
        </w:tblPrEx>
        <w:trPr>
          <w:trHeight w:hRule="exact" w:val="1644"/>
        </w:trPr>
        <w:tc>
          <w:tcPr>
            <w:tcW w:w="1242" w:type="dxa"/>
            <w:tcBorders>
              <w:top w:val="nil"/>
              <w:left w:val="nil"/>
              <w:bottom w:val="nil"/>
              <w:right w:val="nil"/>
            </w:tcBorders>
          </w:tcPr>
          <w:p w:rsidR="003331F0" w:rsidRDefault="003331F0">
            <w:pPr>
              <w:numPr>
                <w:ilvl w:val="0"/>
                <w:numId w:val="640"/>
              </w:numPr>
              <w:kinsoku w:val="0"/>
              <w:overflowPunct w:val="0"/>
              <w:autoSpaceDE/>
              <w:autoSpaceDN/>
              <w:adjustRightInd/>
              <w:spacing w:before="44" w:after="1316" w:line="282" w:lineRule="exact"/>
              <w:ind w:right="126"/>
              <w:jc w:val="right"/>
              <w:textAlignment w:val="baseline"/>
              <w:rPr>
                <w:spacing w:val="296"/>
                <w:sz w:val="24"/>
                <w:szCs w:val="24"/>
                <w:lang w:eastAsia="en-US"/>
              </w:rPr>
            </w:pPr>
          </w:p>
        </w:tc>
        <w:tc>
          <w:tcPr>
            <w:tcW w:w="7852" w:type="dxa"/>
            <w:tcBorders>
              <w:top w:val="nil"/>
              <w:left w:val="nil"/>
              <w:bottom w:val="nil"/>
              <w:right w:val="nil"/>
            </w:tcBorders>
          </w:tcPr>
          <w:p w:rsidR="003331F0" w:rsidRDefault="003331F0">
            <w:pPr>
              <w:kinsoku w:val="0"/>
              <w:overflowPunct w:val="0"/>
              <w:autoSpaceDE/>
              <w:autoSpaceDN/>
              <w:adjustRightInd/>
              <w:spacing w:line="273" w:lineRule="exact"/>
              <w:ind w:left="216"/>
              <w:jc w:val="both"/>
              <w:textAlignment w:val="baseline"/>
              <w:rPr>
                <w:sz w:val="24"/>
                <w:szCs w:val="24"/>
                <w:lang w:eastAsia="en-US"/>
              </w:rPr>
            </w:pPr>
            <w:r>
              <w:rPr>
                <w:sz w:val="24"/>
                <w:szCs w:val="24"/>
                <w:lang w:eastAsia="en-US"/>
              </w:rPr>
              <w:t xml:space="preserve">the Agent shall determine whether the receipt or recovery is in excess of the amount the Recovering Finance Party would have been paid had the receipt or recovery been received or made by the Agent and distributed in accordance with Clause 33 </w:t>
            </w:r>
            <w:r>
              <w:rPr>
                <w:i/>
                <w:iCs/>
                <w:sz w:val="24"/>
                <w:szCs w:val="24"/>
                <w:lang w:eastAsia="en-US"/>
              </w:rPr>
              <w:t xml:space="preserve">(Payment mechanics), </w:t>
            </w:r>
            <w:r>
              <w:rPr>
                <w:sz w:val="24"/>
                <w:szCs w:val="24"/>
                <w:lang w:eastAsia="en-US"/>
              </w:rPr>
              <w:t>without taking account of any Tax which would be imposed on the Agent in relation to the receipt, recovery or distribution; and</w:t>
            </w:r>
          </w:p>
        </w:tc>
      </w:tr>
    </w:tbl>
    <w:p w:rsidR="003331F0" w:rsidRDefault="003331F0">
      <w:pPr>
        <w:kinsoku w:val="0"/>
        <w:overflowPunct w:val="0"/>
        <w:autoSpaceDE/>
        <w:autoSpaceDN/>
        <w:adjustRightInd/>
        <w:spacing w:after="232" w:line="20" w:lineRule="exact"/>
        <w:textAlignment w:val="baseline"/>
        <w:rPr>
          <w:sz w:val="24"/>
          <w:szCs w:val="24"/>
        </w:rPr>
      </w:pPr>
    </w:p>
    <w:p w:rsidR="003331F0" w:rsidRDefault="003331F0">
      <w:pPr>
        <w:numPr>
          <w:ilvl w:val="0"/>
          <w:numId w:val="639"/>
        </w:numPr>
        <w:tabs>
          <w:tab w:val="right" w:pos="9072"/>
        </w:tabs>
        <w:kinsoku w:val="0"/>
        <w:overflowPunct w:val="0"/>
        <w:autoSpaceDE/>
        <w:autoSpaceDN/>
        <w:adjustRightInd/>
        <w:spacing w:line="276" w:lineRule="exact"/>
        <w:jc w:val="both"/>
        <w:textAlignment w:val="baseline"/>
        <w:rPr>
          <w:i/>
          <w:iCs/>
          <w:sz w:val="24"/>
          <w:szCs w:val="24"/>
        </w:rPr>
      </w:pPr>
      <w:r>
        <w:rPr>
          <w:sz w:val="24"/>
          <w:szCs w:val="24"/>
        </w:rPr>
        <w:t>the Recovering Finance Party shall, within three Business Days of demand by</w:t>
      </w:r>
      <w:r>
        <w:rPr>
          <w:sz w:val="24"/>
          <w:szCs w:val="24"/>
        </w:rPr>
        <w:br/>
        <w:t xml:space="preserve">the Agent, pay to the Agent an amount (the </w:t>
      </w:r>
      <w:r>
        <w:rPr>
          <w:b/>
          <w:bCs/>
          <w:sz w:val="24"/>
          <w:szCs w:val="24"/>
        </w:rPr>
        <w:t xml:space="preserve">"Sharing Payment") </w:t>
      </w:r>
      <w:r>
        <w:rPr>
          <w:sz w:val="24"/>
          <w:szCs w:val="24"/>
        </w:rPr>
        <w:t xml:space="preserve">equal to such receipt or recovery less any amount which the Agent determines may be retained by the Recovering Finance Party as its share of any payment to be made, in accordance with Clause 33.5 </w:t>
      </w:r>
      <w:r>
        <w:rPr>
          <w:i/>
          <w:iCs/>
          <w:sz w:val="24"/>
          <w:szCs w:val="24"/>
        </w:rPr>
        <w:t>(Partial payments).</w:t>
      </w:r>
    </w:p>
    <w:p w:rsidR="003331F0" w:rsidRDefault="003331F0">
      <w:pPr>
        <w:kinsoku w:val="0"/>
        <w:overflowPunct w:val="0"/>
        <w:autoSpaceDE/>
        <w:autoSpaceDN/>
        <w:adjustRightInd/>
        <w:spacing w:before="243" w:line="275" w:lineRule="exact"/>
        <w:textAlignment w:val="baseline"/>
        <w:rPr>
          <w:b/>
          <w:bCs/>
          <w:spacing w:val="7"/>
          <w:sz w:val="24"/>
          <w:szCs w:val="24"/>
        </w:rPr>
      </w:pPr>
      <w:r>
        <w:rPr>
          <w:spacing w:val="7"/>
          <w:sz w:val="24"/>
          <w:szCs w:val="24"/>
        </w:rPr>
        <w:t xml:space="preserve">32.2 </w:t>
      </w:r>
      <w:r>
        <w:rPr>
          <w:b/>
          <w:bCs/>
          <w:spacing w:val="7"/>
          <w:sz w:val="24"/>
          <w:szCs w:val="24"/>
        </w:rPr>
        <w:t>Redistribution of payments</w:t>
      </w:r>
    </w:p>
    <w:p w:rsidR="003331F0" w:rsidRDefault="003331F0">
      <w:pPr>
        <w:kinsoku w:val="0"/>
        <w:overflowPunct w:val="0"/>
        <w:autoSpaceDE/>
        <w:autoSpaceDN/>
        <w:adjustRightInd/>
        <w:spacing w:before="238" w:line="275" w:lineRule="exact"/>
        <w:ind w:left="720"/>
        <w:jc w:val="both"/>
        <w:textAlignment w:val="baseline"/>
        <w:rPr>
          <w:spacing w:val="1"/>
          <w:sz w:val="24"/>
          <w:szCs w:val="24"/>
        </w:rPr>
      </w:pPr>
      <w:r>
        <w:rPr>
          <w:spacing w:val="1"/>
          <w:sz w:val="24"/>
          <w:szCs w:val="24"/>
        </w:rPr>
        <w:t xml:space="preserve">The Agent shall treat the Sharing Payment as if it had been paid by the relevant Obligor and distribute it between the Finance Parties (other than the Recovering Finance Party) (the </w:t>
      </w:r>
      <w:r>
        <w:rPr>
          <w:b/>
          <w:bCs/>
          <w:spacing w:val="1"/>
          <w:sz w:val="24"/>
          <w:szCs w:val="24"/>
        </w:rPr>
        <w:t xml:space="preserve">"Sharing Finance Parties") </w:t>
      </w:r>
      <w:r>
        <w:rPr>
          <w:spacing w:val="1"/>
          <w:sz w:val="24"/>
          <w:szCs w:val="24"/>
        </w:rPr>
        <w:t xml:space="preserve">in accordance with Clause 33.5 </w:t>
      </w:r>
      <w:r>
        <w:rPr>
          <w:i/>
          <w:iCs/>
          <w:spacing w:val="1"/>
          <w:sz w:val="24"/>
          <w:szCs w:val="24"/>
        </w:rPr>
        <w:t xml:space="preserve">(Partial payments) </w:t>
      </w:r>
      <w:r>
        <w:rPr>
          <w:spacing w:val="1"/>
          <w:sz w:val="24"/>
          <w:szCs w:val="24"/>
        </w:rPr>
        <w:t>towards the obligations of that Obligor to the Sharing Finance Parties.</w:t>
      </w:r>
    </w:p>
    <w:p w:rsidR="003331F0" w:rsidRDefault="003331F0">
      <w:pPr>
        <w:kinsoku w:val="0"/>
        <w:overflowPunct w:val="0"/>
        <w:autoSpaceDE/>
        <w:autoSpaceDN/>
        <w:adjustRightInd/>
        <w:spacing w:before="243" w:line="275" w:lineRule="exact"/>
        <w:textAlignment w:val="baseline"/>
        <w:rPr>
          <w:b/>
          <w:bCs/>
          <w:spacing w:val="6"/>
          <w:sz w:val="24"/>
          <w:szCs w:val="24"/>
        </w:rPr>
      </w:pPr>
      <w:r>
        <w:rPr>
          <w:spacing w:val="6"/>
          <w:sz w:val="24"/>
          <w:szCs w:val="24"/>
        </w:rPr>
        <w:t xml:space="preserve">32.3 </w:t>
      </w:r>
      <w:r>
        <w:rPr>
          <w:b/>
          <w:bCs/>
          <w:spacing w:val="6"/>
          <w:sz w:val="24"/>
          <w:szCs w:val="24"/>
        </w:rPr>
        <w:t>Recovering Finance Party's rights</w:t>
      </w:r>
    </w:p>
    <w:p w:rsidR="003331F0" w:rsidRDefault="003331F0">
      <w:pPr>
        <w:kinsoku w:val="0"/>
        <w:overflowPunct w:val="0"/>
        <w:autoSpaceDE/>
        <w:autoSpaceDN/>
        <w:adjustRightInd/>
        <w:spacing w:before="241" w:line="275" w:lineRule="exact"/>
        <w:ind w:left="720"/>
        <w:jc w:val="both"/>
        <w:textAlignment w:val="baseline"/>
        <w:rPr>
          <w:sz w:val="24"/>
          <w:szCs w:val="24"/>
        </w:rPr>
      </w:pPr>
      <w:r>
        <w:rPr>
          <w:sz w:val="24"/>
          <w:szCs w:val="24"/>
        </w:rPr>
        <w:t xml:space="preserve">On a distribution by the Agent under Clause 32.2 </w:t>
      </w:r>
      <w:r>
        <w:rPr>
          <w:i/>
          <w:iCs/>
          <w:sz w:val="24"/>
          <w:szCs w:val="24"/>
        </w:rPr>
        <w:t xml:space="preserve">(Redistribution of payments), </w:t>
      </w:r>
      <w:r>
        <w:rPr>
          <w:sz w:val="24"/>
          <w:szCs w:val="24"/>
        </w:rPr>
        <w:t>of a payment received by a Recovering Finance Party from an Obligor as between the relevant Obligor and the Recovering Finance Party, an amount of the Recovered Amount, equal to the Sharing Payment will be treated as not having been paid by that Obligor.</w:t>
      </w:r>
    </w:p>
    <w:p w:rsidR="003331F0" w:rsidRDefault="003331F0">
      <w:pPr>
        <w:kinsoku w:val="0"/>
        <w:overflowPunct w:val="0"/>
        <w:autoSpaceDE/>
        <w:autoSpaceDN/>
        <w:adjustRightInd/>
        <w:spacing w:before="245" w:line="275" w:lineRule="exact"/>
        <w:textAlignment w:val="baseline"/>
        <w:rPr>
          <w:b/>
          <w:bCs/>
          <w:spacing w:val="7"/>
          <w:sz w:val="24"/>
          <w:szCs w:val="24"/>
        </w:rPr>
      </w:pPr>
      <w:r>
        <w:rPr>
          <w:spacing w:val="7"/>
          <w:sz w:val="24"/>
          <w:szCs w:val="24"/>
        </w:rPr>
        <w:t xml:space="preserve">32.4 </w:t>
      </w:r>
      <w:r>
        <w:rPr>
          <w:b/>
          <w:bCs/>
          <w:spacing w:val="7"/>
          <w:sz w:val="24"/>
          <w:szCs w:val="24"/>
        </w:rPr>
        <w:t>Reversal of redistribution</w:t>
      </w:r>
    </w:p>
    <w:p w:rsidR="003331F0" w:rsidRDefault="003331F0">
      <w:pPr>
        <w:kinsoku w:val="0"/>
        <w:overflowPunct w:val="0"/>
        <w:autoSpaceDE/>
        <w:autoSpaceDN/>
        <w:adjustRightInd/>
        <w:spacing w:before="240" w:line="274" w:lineRule="exact"/>
        <w:ind w:left="720"/>
        <w:textAlignment w:val="baseline"/>
        <w:rPr>
          <w:spacing w:val="3"/>
          <w:sz w:val="24"/>
          <w:szCs w:val="24"/>
        </w:rPr>
      </w:pPr>
      <w:r>
        <w:rPr>
          <w:spacing w:val="3"/>
          <w:sz w:val="24"/>
          <w:szCs w:val="24"/>
        </w:rPr>
        <w:t>If any part of the Sharing Payment received or recovered by a Recovering Finance</w:t>
      </w:r>
    </w:p>
    <w:p w:rsidR="003331F0" w:rsidRDefault="003331F0">
      <w:pPr>
        <w:kinsoku w:val="0"/>
        <w:overflowPunct w:val="0"/>
        <w:autoSpaceDE/>
        <w:autoSpaceDN/>
        <w:adjustRightInd/>
        <w:spacing w:before="4" w:after="1028" w:line="274" w:lineRule="exact"/>
        <w:ind w:left="720"/>
        <w:textAlignment w:val="baseline"/>
        <w:rPr>
          <w:sz w:val="24"/>
          <w:szCs w:val="24"/>
        </w:rPr>
      </w:pPr>
      <w:r>
        <w:rPr>
          <w:sz w:val="24"/>
          <w:szCs w:val="24"/>
        </w:rPr>
        <w:lastRenderedPageBreak/>
        <w:t>Party becomes repayable and is repaid by that Recovering Finance Party, then:</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t>80184-5-446-v17.0</w:t>
      </w:r>
      <w:r>
        <w:rPr>
          <w:sz w:val="16"/>
          <w:szCs w:val="16"/>
        </w:rPr>
        <w:tab/>
      </w:r>
      <w:r>
        <w:rPr>
          <w:sz w:val="24"/>
          <w:szCs w:val="24"/>
        </w:rPr>
        <w:t>- 181 -</w:t>
      </w:r>
      <w:r>
        <w:rPr>
          <w:sz w:val="24"/>
          <w:szCs w:val="24"/>
        </w:rPr>
        <w:tab/>
      </w:r>
      <w:r>
        <w:rPr>
          <w:sz w:val="16"/>
          <w:szCs w:val="16"/>
        </w:rPr>
        <w:t>70-40580707</w:t>
      </w:r>
    </w:p>
    <w:p w:rsidR="003331F0" w:rsidRDefault="003331F0">
      <w:pPr>
        <w:pageBreakBefore/>
        <w:tabs>
          <w:tab w:val="right" w:pos="9072"/>
        </w:tabs>
        <w:kinsoku w:val="0"/>
        <w:overflowPunct w:val="0"/>
        <w:autoSpaceDE/>
        <w:autoSpaceDN/>
        <w:adjustRightInd/>
        <w:spacing w:before="11" w:line="275" w:lineRule="exact"/>
        <w:ind w:left="720"/>
        <w:textAlignment w:val="baseline"/>
        <w:rPr>
          <w:sz w:val="24"/>
          <w:szCs w:val="24"/>
        </w:rPr>
      </w:pPr>
      <w:r>
        <w:rPr>
          <w:sz w:val="24"/>
          <w:szCs w:val="24"/>
        </w:rPr>
        <w:lastRenderedPageBreak/>
        <w:t>(a)</w:t>
      </w:r>
      <w:r>
        <w:rPr>
          <w:sz w:val="24"/>
          <w:szCs w:val="24"/>
        </w:rPr>
        <w:tab/>
        <w:t>each Sharing Finance Party shall, upon request of the Agent, pay to the Agent</w:t>
      </w:r>
    </w:p>
    <w:p w:rsidR="003331F0" w:rsidRDefault="003331F0">
      <w:pPr>
        <w:kinsoku w:val="0"/>
        <w:overflowPunct w:val="0"/>
        <w:autoSpaceDE/>
        <w:autoSpaceDN/>
        <w:adjustRightInd/>
        <w:spacing w:line="275" w:lineRule="exact"/>
        <w:ind w:left="1440"/>
        <w:jc w:val="both"/>
        <w:textAlignment w:val="baseline"/>
        <w:rPr>
          <w:sz w:val="24"/>
          <w:szCs w:val="24"/>
        </w:rPr>
      </w:pPr>
      <w:r>
        <w:rPr>
          <w:sz w:val="24"/>
          <w:szCs w:val="24"/>
        </w:rPr>
        <w:t xml:space="preserve">for the account of that Recovering Finance Party an amount equal to the appropriate part of its share of the Sharing Payment (together with an amount as is necessary to reimburse that Recovering Finance Party for its proportion of any interest on the Sharing Payment which that Recovering Finance Party is required to pay) (the "Redistributed </w:t>
      </w:r>
      <w:r>
        <w:rPr>
          <w:b/>
          <w:bCs/>
          <w:sz w:val="24"/>
          <w:szCs w:val="24"/>
        </w:rPr>
        <w:t xml:space="preserve">Amount"); </w:t>
      </w:r>
      <w:r>
        <w:rPr>
          <w:sz w:val="24"/>
          <w:szCs w:val="24"/>
        </w:rPr>
        <w:t>and</w:t>
      </w:r>
    </w:p>
    <w:p w:rsidR="003331F0" w:rsidRDefault="003331F0">
      <w:pPr>
        <w:kinsoku w:val="0"/>
        <w:overflowPunct w:val="0"/>
        <w:autoSpaceDE/>
        <w:autoSpaceDN/>
        <w:adjustRightInd/>
        <w:spacing w:before="242" w:line="276" w:lineRule="exact"/>
        <w:jc w:val="both"/>
        <w:textAlignment w:val="baseline"/>
        <w:rPr>
          <w:sz w:val="24"/>
          <w:szCs w:val="24"/>
        </w:rPr>
      </w:pPr>
      <w:r>
        <w:rPr>
          <w:sz w:val="24"/>
          <w:szCs w:val="24"/>
        </w:rPr>
        <w:t>as between the relevant Obligor and each relevant Sharing Finance Party an amount equal to the relevant Redistributed Amount will be treated as not having been paid by that Obligor.</w:t>
      </w:r>
    </w:p>
    <w:p w:rsidR="003331F0" w:rsidRDefault="003331F0">
      <w:pPr>
        <w:kinsoku w:val="0"/>
        <w:overflowPunct w:val="0"/>
        <w:autoSpaceDE/>
        <w:autoSpaceDN/>
        <w:adjustRightInd/>
        <w:spacing w:before="242" w:line="276" w:lineRule="exact"/>
        <w:textAlignment w:val="baseline"/>
        <w:rPr>
          <w:b/>
          <w:bCs/>
          <w:spacing w:val="9"/>
          <w:sz w:val="24"/>
          <w:szCs w:val="24"/>
        </w:rPr>
      </w:pPr>
      <w:r>
        <w:rPr>
          <w:spacing w:val="9"/>
          <w:sz w:val="24"/>
          <w:szCs w:val="24"/>
        </w:rPr>
        <w:t xml:space="preserve">32.5 </w:t>
      </w:r>
      <w:r>
        <w:rPr>
          <w:b/>
          <w:bCs/>
          <w:spacing w:val="9"/>
          <w:sz w:val="24"/>
          <w:szCs w:val="24"/>
        </w:rPr>
        <w:t>Exceptions: sharing</w:t>
      </w:r>
    </w:p>
    <w:p w:rsidR="003331F0" w:rsidRDefault="003331F0">
      <w:pPr>
        <w:tabs>
          <w:tab w:val="right" w:pos="9072"/>
        </w:tabs>
        <w:kinsoku w:val="0"/>
        <w:overflowPunct w:val="0"/>
        <w:autoSpaceDE/>
        <w:autoSpaceDN/>
        <w:adjustRightInd/>
        <w:spacing w:before="238" w:line="276" w:lineRule="exact"/>
        <w:ind w:left="720"/>
        <w:textAlignment w:val="baseline"/>
        <w:rPr>
          <w:sz w:val="24"/>
          <w:szCs w:val="24"/>
        </w:rPr>
      </w:pPr>
      <w:r>
        <w:rPr>
          <w:sz w:val="24"/>
          <w:szCs w:val="24"/>
        </w:rPr>
        <w:t>(a)</w:t>
      </w:r>
      <w:r>
        <w:rPr>
          <w:sz w:val="24"/>
          <w:szCs w:val="24"/>
        </w:rPr>
        <w:tab/>
        <w:t>This Clause 32 shall not apply to the extent that the Recovering Finance Party</w:t>
      </w:r>
    </w:p>
    <w:p w:rsidR="003331F0" w:rsidRDefault="003331F0">
      <w:pPr>
        <w:kinsoku w:val="0"/>
        <w:overflowPunct w:val="0"/>
        <w:autoSpaceDE/>
        <w:autoSpaceDN/>
        <w:adjustRightInd/>
        <w:spacing w:line="276" w:lineRule="exact"/>
        <w:ind w:left="1440"/>
        <w:jc w:val="both"/>
        <w:textAlignment w:val="baseline"/>
        <w:rPr>
          <w:sz w:val="24"/>
          <w:szCs w:val="24"/>
        </w:rPr>
      </w:pPr>
      <w:r>
        <w:rPr>
          <w:sz w:val="24"/>
          <w:szCs w:val="24"/>
        </w:rPr>
        <w:t>would not, after making any payment pursuant to this Clause, have a valid and enforceable claim against the relevant Obligor or the Ultimate Parent.</w:t>
      </w:r>
    </w:p>
    <w:p w:rsidR="003331F0" w:rsidRDefault="003331F0">
      <w:pPr>
        <w:kinsoku w:val="0"/>
        <w:overflowPunct w:val="0"/>
        <w:autoSpaceDE/>
        <w:autoSpaceDN/>
        <w:adjustRightInd/>
        <w:spacing w:before="237" w:line="276" w:lineRule="exact"/>
        <w:jc w:val="both"/>
        <w:textAlignment w:val="baseline"/>
        <w:rPr>
          <w:sz w:val="24"/>
          <w:szCs w:val="24"/>
        </w:rPr>
      </w:pPr>
      <w:r>
        <w:rPr>
          <w:sz w:val="24"/>
          <w:szCs w:val="24"/>
        </w:rPr>
        <w:t>A Recovering Finance Party is not obliged to share with any other Finance Party any amount which the Recovering Finance Party has received or recovered as a result of taking legal or arbitration proceedings, if:</w:t>
      </w:r>
    </w:p>
    <w:p w:rsidR="003331F0" w:rsidRDefault="003331F0">
      <w:pPr>
        <w:numPr>
          <w:ilvl w:val="0"/>
          <w:numId w:val="641"/>
        </w:numPr>
        <w:tabs>
          <w:tab w:val="right" w:pos="9072"/>
        </w:tabs>
        <w:kinsoku w:val="0"/>
        <w:overflowPunct w:val="0"/>
        <w:autoSpaceDE/>
        <w:autoSpaceDN/>
        <w:adjustRightInd/>
        <w:spacing w:before="241" w:line="276" w:lineRule="exact"/>
        <w:jc w:val="both"/>
        <w:textAlignment w:val="baseline"/>
        <w:rPr>
          <w:sz w:val="24"/>
          <w:szCs w:val="24"/>
        </w:rPr>
      </w:pPr>
      <w:r>
        <w:rPr>
          <w:sz w:val="24"/>
          <w:szCs w:val="24"/>
        </w:rPr>
        <w:t>it notified that other Finance Party of the legal or arbitration</w:t>
      </w:r>
      <w:r>
        <w:rPr>
          <w:sz w:val="24"/>
          <w:szCs w:val="24"/>
        </w:rPr>
        <w:br/>
        <w:t>proceedings; and</w:t>
      </w:r>
    </w:p>
    <w:p w:rsidR="003331F0" w:rsidRDefault="003331F0">
      <w:pPr>
        <w:numPr>
          <w:ilvl w:val="0"/>
          <w:numId w:val="641"/>
        </w:numPr>
        <w:tabs>
          <w:tab w:val="right" w:pos="9072"/>
        </w:tabs>
        <w:kinsoku w:val="0"/>
        <w:overflowPunct w:val="0"/>
        <w:autoSpaceDE/>
        <w:autoSpaceDN/>
        <w:adjustRightInd/>
        <w:spacing w:before="239" w:line="275" w:lineRule="exact"/>
        <w:jc w:val="both"/>
        <w:textAlignment w:val="baseline"/>
        <w:rPr>
          <w:sz w:val="24"/>
          <w:szCs w:val="24"/>
        </w:rPr>
      </w:pPr>
      <w:r>
        <w:rPr>
          <w:sz w:val="24"/>
          <w:szCs w:val="24"/>
        </w:rPr>
        <w:t>that other Finance Party had an opportunity to participate in those legal</w:t>
      </w:r>
      <w:r>
        <w:rPr>
          <w:sz w:val="24"/>
          <w:szCs w:val="24"/>
        </w:rPr>
        <w:br/>
        <w:t>or arbitration proceedings but did not do so as soon as reasonably practicable having received notice and did not take separate legal or arbitration proceedings.</w:t>
      </w:r>
    </w:p>
    <w:p w:rsidR="003331F0" w:rsidRDefault="003331F0">
      <w:pPr>
        <w:kinsoku w:val="0"/>
        <w:overflowPunct w:val="0"/>
        <w:autoSpaceDE/>
        <w:autoSpaceDN/>
        <w:adjustRightInd/>
        <w:spacing w:line="519" w:lineRule="exact"/>
        <w:ind w:right="5544"/>
        <w:textAlignment w:val="baseline"/>
        <w:rPr>
          <w:b/>
          <w:bCs/>
          <w:sz w:val="24"/>
          <w:szCs w:val="24"/>
        </w:rPr>
      </w:pPr>
      <w:r>
        <w:rPr>
          <w:sz w:val="24"/>
          <w:szCs w:val="24"/>
        </w:rPr>
        <w:t xml:space="preserve">33. </w:t>
      </w:r>
      <w:r>
        <w:rPr>
          <w:b/>
          <w:bCs/>
          <w:sz w:val="24"/>
          <w:szCs w:val="24"/>
        </w:rPr>
        <w:t xml:space="preserve">PAYMENT MECHANICS </w:t>
      </w:r>
      <w:r>
        <w:rPr>
          <w:sz w:val="24"/>
          <w:szCs w:val="24"/>
        </w:rPr>
        <w:t xml:space="preserve">33.1 </w:t>
      </w:r>
      <w:r>
        <w:rPr>
          <w:b/>
          <w:bCs/>
          <w:sz w:val="24"/>
          <w:szCs w:val="24"/>
        </w:rPr>
        <w:t>Payments to the Agent</w:t>
      </w:r>
    </w:p>
    <w:p w:rsidR="003331F0" w:rsidRDefault="003331F0">
      <w:pPr>
        <w:numPr>
          <w:ilvl w:val="0"/>
          <w:numId w:val="642"/>
        </w:numPr>
        <w:tabs>
          <w:tab w:val="right" w:pos="9072"/>
        </w:tabs>
        <w:kinsoku w:val="0"/>
        <w:overflowPunct w:val="0"/>
        <w:autoSpaceDE/>
        <w:autoSpaceDN/>
        <w:adjustRightInd/>
        <w:spacing w:before="235" w:after="235" w:line="276" w:lineRule="exact"/>
        <w:jc w:val="both"/>
        <w:textAlignment w:val="baseline"/>
        <w:rPr>
          <w:sz w:val="24"/>
          <w:szCs w:val="24"/>
        </w:rPr>
      </w:pPr>
      <w:r>
        <w:rPr>
          <w:sz w:val="24"/>
          <w:szCs w:val="24"/>
        </w:rPr>
        <w:t>On each date on which an Obligor or a Lender is required to make a payment</w:t>
      </w:r>
      <w:r>
        <w:rPr>
          <w:sz w:val="24"/>
          <w:szCs w:val="24"/>
        </w:rPr>
        <w:br/>
        <w:t>under a Finance Document, that Obligor or Lender shall make the same available to the Agent (unless a contrary indication appears in a Finance Document) for value on the due date at the time and in such funds specified by the Agent as being customary at the time for settlement of transactions in the relevant currency in the place of payment.</w:t>
      </w:r>
    </w:p>
    <w:tbl>
      <w:tblPr>
        <w:tblW w:w="0" w:type="auto"/>
        <w:tblLayout w:type="fixed"/>
        <w:tblCellMar>
          <w:left w:w="0" w:type="dxa"/>
          <w:right w:w="0" w:type="dxa"/>
        </w:tblCellMar>
        <w:tblLook w:val="0000" w:firstRow="0" w:lastRow="0" w:firstColumn="0" w:lastColumn="0" w:noHBand="0" w:noVBand="0"/>
      </w:tblPr>
      <w:tblGrid>
        <w:gridCol w:w="1242"/>
        <w:gridCol w:w="7852"/>
      </w:tblGrid>
      <w:tr w:rsidR="003331F0">
        <w:tblPrEx>
          <w:tblCellMar>
            <w:top w:w="0" w:type="dxa"/>
            <w:left w:w="0" w:type="dxa"/>
            <w:bottom w:w="0" w:type="dxa"/>
            <w:right w:w="0" w:type="dxa"/>
          </w:tblCellMar>
        </w:tblPrEx>
        <w:trPr>
          <w:trHeight w:hRule="exact" w:val="579"/>
        </w:trPr>
        <w:tc>
          <w:tcPr>
            <w:tcW w:w="1242" w:type="dxa"/>
            <w:tcBorders>
              <w:top w:val="nil"/>
              <w:left w:val="nil"/>
              <w:bottom w:val="nil"/>
              <w:right w:val="nil"/>
            </w:tcBorders>
          </w:tcPr>
          <w:p w:rsidR="003331F0" w:rsidRDefault="003331F0">
            <w:pPr>
              <w:numPr>
                <w:ilvl w:val="0"/>
                <w:numId w:val="643"/>
              </w:numPr>
              <w:kinsoku w:val="0"/>
              <w:overflowPunct w:val="0"/>
              <w:autoSpaceDE/>
              <w:autoSpaceDN/>
              <w:adjustRightInd/>
              <w:spacing w:before="45" w:after="244" w:line="283" w:lineRule="exact"/>
              <w:ind w:right="126"/>
              <w:jc w:val="right"/>
              <w:textAlignment w:val="baseline"/>
              <w:rPr>
                <w:spacing w:val="296"/>
                <w:sz w:val="24"/>
                <w:szCs w:val="24"/>
                <w:lang w:eastAsia="en-US"/>
              </w:rPr>
            </w:pPr>
          </w:p>
        </w:tc>
        <w:tc>
          <w:tcPr>
            <w:tcW w:w="7852" w:type="dxa"/>
            <w:tcBorders>
              <w:top w:val="nil"/>
              <w:left w:val="nil"/>
              <w:bottom w:val="nil"/>
              <w:right w:val="nil"/>
            </w:tcBorders>
          </w:tcPr>
          <w:p w:rsidR="003331F0" w:rsidRDefault="003331F0">
            <w:pPr>
              <w:kinsoku w:val="0"/>
              <w:overflowPunct w:val="0"/>
              <w:autoSpaceDE/>
              <w:autoSpaceDN/>
              <w:adjustRightInd/>
              <w:spacing w:after="20" w:line="276" w:lineRule="exact"/>
              <w:ind w:left="216" w:right="36"/>
              <w:textAlignment w:val="baseline"/>
              <w:rPr>
                <w:sz w:val="24"/>
                <w:szCs w:val="24"/>
                <w:lang w:eastAsia="en-US"/>
              </w:rPr>
            </w:pPr>
            <w:r>
              <w:rPr>
                <w:sz w:val="24"/>
                <w:szCs w:val="24"/>
                <w:lang w:eastAsia="en-US"/>
              </w:rPr>
              <w:t>Payment shall be made to such account in such principal financial centre in a Participating Member State or London, with such bank as the Agent specifies.</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276" w:lineRule="exact"/>
        <w:textAlignment w:val="baseline"/>
        <w:rPr>
          <w:b/>
          <w:bCs/>
          <w:spacing w:val="7"/>
          <w:sz w:val="24"/>
          <w:szCs w:val="24"/>
        </w:rPr>
      </w:pPr>
      <w:r>
        <w:rPr>
          <w:spacing w:val="7"/>
          <w:sz w:val="24"/>
          <w:szCs w:val="24"/>
        </w:rPr>
        <w:t xml:space="preserve">33.2 </w:t>
      </w:r>
      <w:r>
        <w:rPr>
          <w:b/>
          <w:bCs/>
          <w:spacing w:val="7"/>
          <w:sz w:val="24"/>
          <w:szCs w:val="24"/>
        </w:rPr>
        <w:t>Distributions by the Agent</w:t>
      </w:r>
    </w:p>
    <w:p w:rsidR="003331F0" w:rsidRDefault="003331F0">
      <w:pPr>
        <w:kinsoku w:val="0"/>
        <w:overflowPunct w:val="0"/>
        <w:autoSpaceDE/>
        <w:autoSpaceDN/>
        <w:adjustRightInd/>
        <w:spacing w:before="236" w:after="979" w:line="276" w:lineRule="exact"/>
        <w:ind w:left="720"/>
        <w:jc w:val="both"/>
        <w:textAlignment w:val="baseline"/>
        <w:rPr>
          <w:sz w:val="24"/>
          <w:szCs w:val="24"/>
        </w:rPr>
      </w:pPr>
      <w:r>
        <w:rPr>
          <w:sz w:val="24"/>
          <w:szCs w:val="24"/>
        </w:rPr>
        <w:t xml:space="preserve">Each payment received by the Agent under the Finance Documents for another Party shall, subject to Clause 33.3 </w:t>
      </w:r>
      <w:r>
        <w:rPr>
          <w:i/>
          <w:iCs/>
          <w:sz w:val="24"/>
          <w:szCs w:val="24"/>
        </w:rPr>
        <w:t xml:space="preserve">(Distributions to an Obligor) </w:t>
      </w:r>
      <w:r>
        <w:rPr>
          <w:sz w:val="24"/>
          <w:szCs w:val="24"/>
        </w:rPr>
        <w:t xml:space="preserve">and Clause 33.4 </w:t>
      </w:r>
      <w:r>
        <w:rPr>
          <w:i/>
          <w:iCs/>
          <w:sz w:val="24"/>
          <w:szCs w:val="24"/>
        </w:rPr>
        <w:t xml:space="preserve">(Clawback), </w:t>
      </w:r>
      <w:r>
        <w:rPr>
          <w:sz w:val="24"/>
          <w:szCs w:val="24"/>
        </w:rPr>
        <w:t>be made available by the Agent as soon as practicable after receipt to the Party entitled to receive payment in accordance with this Agreement (in the case of a Lender, for the account of its Facility Office), to such account as that Party may notify to the Agent by not less than five Business Days' notice with a bank specified by that</w:t>
      </w:r>
    </w:p>
    <w:p w:rsidR="003331F0" w:rsidRDefault="003331F0">
      <w:pPr>
        <w:kinsoku w:val="0"/>
        <w:overflowPunct w:val="0"/>
        <w:autoSpaceDE/>
        <w:autoSpaceDN/>
        <w:adjustRightInd/>
        <w:spacing w:before="155" w:after="644" w:line="282"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kinsoku w:val="0"/>
        <w:overflowPunct w:val="0"/>
        <w:autoSpaceDE/>
        <w:autoSpaceDN/>
        <w:adjustRightInd/>
        <w:spacing w:before="199" w:after="614" w:line="283" w:lineRule="exact"/>
        <w:jc w:val="center"/>
        <w:textAlignment w:val="baseline"/>
        <w:rPr>
          <w:spacing w:val="30"/>
          <w:sz w:val="24"/>
          <w:szCs w:val="24"/>
          <w:lang w:eastAsia="en-US"/>
        </w:rPr>
      </w:pPr>
      <w:r>
        <w:rPr>
          <w:spacing w:val="30"/>
          <w:sz w:val="24"/>
          <w:szCs w:val="24"/>
          <w:lang w:eastAsia="en-US"/>
        </w:rPr>
        <w:t>(b)</w:t>
      </w:r>
    </w:p>
    <w:p w:rsidR="003331F0" w:rsidRDefault="003331F0">
      <w:pPr>
        <w:tabs>
          <w:tab w:val="left" w:pos="4176"/>
          <w:tab w:val="right" w:pos="9072"/>
        </w:tabs>
        <w:kinsoku w:val="0"/>
        <w:overflowPunct w:val="0"/>
        <w:autoSpaceDE/>
        <w:autoSpaceDN/>
        <w:adjustRightInd/>
        <w:spacing w:after="47" w:line="241"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- 182 -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9" w:line="276" w:lineRule="exact"/>
        <w:ind w:left="720"/>
        <w:jc w:val="both"/>
        <w:textAlignment w:val="baseline"/>
        <w:rPr>
          <w:sz w:val="24"/>
          <w:szCs w:val="24"/>
          <w:lang w:eastAsia="en-US"/>
        </w:rPr>
      </w:pPr>
      <w:r>
        <w:rPr>
          <w:sz w:val="24"/>
          <w:szCs w:val="24"/>
          <w:lang w:eastAsia="en-US"/>
        </w:rPr>
        <w:lastRenderedPageBreak/>
        <w:t>Party in a p</w:t>
      </w:r>
      <w:r>
        <w:rPr>
          <w:sz w:val="24"/>
          <w:szCs w:val="24"/>
          <w:lang w:val="es-ES" w:eastAsia="es-ES"/>
        </w:rPr>
        <w:t>ri</w:t>
      </w:r>
      <w:r>
        <w:rPr>
          <w:sz w:val="24"/>
          <w:szCs w:val="24"/>
          <w:lang w:eastAsia="en-US"/>
        </w:rPr>
        <w:t>ncipal financial centre in a Participating Member State or London as specified by that party.</w:t>
      </w:r>
    </w:p>
    <w:p w:rsidR="003331F0" w:rsidRDefault="003331F0">
      <w:pPr>
        <w:kinsoku w:val="0"/>
        <w:overflowPunct w:val="0"/>
        <w:autoSpaceDE/>
        <w:autoSpaceDN/>
        <w:adjustRightInd/>
        <w:spacing w:before="243" w:line="275" w:lineRule="exact"/>
        <w:textAlignment w:val="baseline"/>
        <w:rPr>
          <w:b/>
          <w:bCs/>
          <w:spacing w:val="7"/>
          <w:sz w:val="24"/>
          <w:szCs w:val="24"/>
          <w:lang w:eastAsia="en-US"/>
        </w:rPr>
      </w:pPr>
      <w:r>
        <w:rPr>
          <w:spacing w:val="7"/>
          <w:sz w:val="24"/>
          <w:szCs w:val="24"/>
          <w:lang w:eastAsia="en-US"/>
        </w:rPr>
        <w:t xml:space="preserve">33.3 </w:t>
      </w:r>
      <w:r>
        <w:rPr>
          <w:b/>
          <w:bCs/>
          <w:spacing w:val="7"/>
          <w:sz w:val="24"/>
          <w:szCs w:val="24"/>
          <w:lang w:eastAsia="en-US"/>
        </w:rPr>
        <w:t>Distributions to an Obligor</w:t>
      </w:r>
    </w:p>
    <w:p w:rsidR="003331F0" w:rsidRDefault="003331F0">
      <w:pPr>
        <w:kinsoku w:val="0"/>
        <w:overflowPunct w:val="0"/>
        <w:autoSpaceDE/>
        <w:autoSpaceDN/>
        <w:adjustRightInd/>
        <w:spacing w:before="237" w:after="241" w:line="276" w:lineRule="exact"/>
        <w:ind w:left="720"/>
        <w:jc w:val="both"/>
        <w:textAlignment w:val="baseline"/>
        <w:rPr>
          <w:sz w:val="24"/>
          <w:szCs w:val="24"/>
          <w:lang w:eastAsia="en-US"/>
        </w:rPr>
      </w:pPr>
      <w:r>
        <w:rPr>
          <w:sz w:val="24"/>
          <w:szCs w:val="24"/>
          <w:lang w:eastAsia="en-US"/>
        </w:rPr>
        <w:t xml:space="preserve">The Agent may (with the consent of the Obligor or in accordance with Clause 34 </w:t>
      </w:r>
      <w:r>
        <w:rPr>
          <w:rFonts w:ascii="Verdana" w:hAnsi="Verdana" w:cs="Verdana"/>
          <w:i/>
          <w:iCs/>
          <w:sz w:val="21"/>
          <w:szCs w:val="21"/>
          <w:lang w:eastAsia="en-US"/>
        </w:rPr>
        <w:t>(Set</w:t>
      </w:r>
      <w:r>
        <w:rPr>
          <w:rFonts w:ascii="Verdana" w:hAnsi="Verdana" w:cs="Verdana"/>
          <w:i/>
          <w:iCs/>
          <w:sz w:val="21"/>
          <w:szCs w:val="21"/>
          <w:lang w:eastAsia="en-US"/>
        </w:rPr>
        <w:softHyphen/>
        <w:t xml:space="preserve">off)) </w:t>
      </w:r>
      <w:r>
        <w:rPr>
          <w:sz w:val="24"/>
          <w:szCs w:val="24"/>
          <w:lang w:eastAsia="en-US"/>
        </w:rPr>
        <w:t>apply any amount received by it for that Obligor in or towards payment (on the date and in the currency and funds of receipt) of any amount due from that Obligor under the Finance Documents or in or towards the purchase of any amount of any currency to be so applied.</w:t>
      </w:r>
    </w:p>
    <w:p w:rsidR="003331F0" w:rsidRDefault="003331F0">
      <w:pPr>
        <w:kinsoku w:val="0"/>
        <w:overflowPunct w:val="0"/>
        <w:autoSpaceDE/>
        <w:autoSpaceDN/>
        <w:adjustRightInd/>
        <w:spacing w:after="222" w:line="277" w:lineRule="exact"/>
        <w:textAlignment w:val="baseline"/>
        <w:rPr>
          <w:b/>
          <w:bCs/>
          <w:spacing w:val="17"/>
          <w:sz w:val="24"/>
          <w:szCs w:val="24"/>
          <w:lang w:eastAsia="en-US"/>
        </w:rPr>
      </w:pPr>
      <w:r>
        <w:rPr>
          <w:spacing w:val="17"/>
          <w:sz w:val="24"/>
          <w:szCs w:val="24"/>
          <w:lang w:eastAsia="en-US"/>
        </w:rPr>
        <w:t xml:space="preserve">33.4 </w:t>
      </w:r>
      <w:r>
        <w:rPr>
          <w:b/>
          <w:bCs/>
          <w:spacing w:val="17"/>
          <w:sz w:val="24"/>
          <w:szCs w:val="24"/>
          <w:lang w:eastAsia="en-US"/>
        </w:rPr>
        <w:t>Clawback</w:t>
      </w:r>
    </w:p>
    <w:p w:rsidR="003331F0" w:rsidRDefault="003331F0">
      <w:pPr>
        <w:numPr>
          <w:ilvl w:val="0"/>
          <w:numId w:val="644"/>
        </w:numPr>
        <w:tabs>
          <w:tab w:val="right" w:pos="9072"/>
        </w:tabs>
        <w:kinsoku w:val="0"/>
        <w:overflowPunct w:val="0"/>
        <w:autoSpaceDE/>
        <w:autoSpaceDN/>
        <w:adjustRightInd/>
        <w:spacing w:after="237" w:line="276" w:lineRule="exact"/>
        <w:jc w:val="both"/>
        <w:textAlignment w:val="baseline"/>
        <w:rPr>
          <w:sz w:val="24"/>
          <w:szCs w:val="24"/>
          <w:lang w:eastAsia="en-US"/>
        </w:rPr>
      </w:pPr>
      <w:r>
        <w:rPr>
          <w:sz w:val="24"/>
          <w:szCs w:val="24"/>
          <w:lang w:eastAsia="en-US"/>
        </w:rPr>
        <w:t>Where a sum is to be paid to the Agent under the Finance Documents for</w:t>
      </w:r>
      <w:r>
        <w:rPr>
          <w:sz w:val="24"/>
          <w:szCs w:val="24"/>
          <w:lang w:eastAsia="en-US"/>
        </w:rPr>
        <w:br/>
        <w:t>another Party, the Agent is not obliged to pay that sum to that other Party (or to enter into or perform any related exchange contract) until it has been able to establish to its satisfaction that it has actually received that sum.</w:t>
      </w:r>
    </w:p>
    <w:tbl>
      <w:tblPr>
        <w:tblW w:w="0" w:type="auto"/>
        <w:tblLayout w:type="fixed"/>
        <w:tblCellMar>
          <w:left w:w="0" w:type="dxa"/>
          <w:right w:w="0" w:type="dxa"/>
        </w:tblCellMar>
        <w:tblLook w:val="0000" w:firstRow="0" w:lastRow="0" w:firstColumn="0" w:lastColumn="0" w:noHBand="0" w:noVBand="0"/>
      </w:tblPr>
      <w:tblGrid>
        <w:gridCol w:w="1242"/>
        <w:gridCol w:w="7852"/>
      </w:tblGrid>
      <w:tr w:rsidR="003331F0">
        <w:tblPrEx>
          <w:tblCellMar>
            <w:top w:w="0" w:type="dxa"/>
            <w:left w:w="0" w:type="dxa"/>
            <w:bottom w:w="0" w:type="dxa"/>
            <w:right w:w="0" w:type="dxa"/>
          </w:tblCellMar>
        </w:tblPrEx>
        <w:trPr>
          <w:trHeight w:hRule="exact" w:val="1684"/>
        </w:trPr>
        <w:tc>
          <w:tcPr>
            <w:tcW w:w="1242" w:type="dxa"/>
            <w:tcBorders>
              <w:top w:val="nil"/>
              <w:left w:val="nil"/>
              <w:bottom w:val="nil"/>
              <w:right w:val="nil"/>
            </w:tcBorders>
          </w:tcPr>
          <w:p w:rsidR="003331F0" w:rsidRDefault="003331F0">
            <w:pPr>
              <w:numPr>
                <w:ilvl w:val="0"/>
                <w:numId w:val="645"/>
              </w:numPr>
              <w:kinsoku w:val="0"/>
              <w:overflowPunct w:val="0"/>
              <w:autoSpaceDE/>
              <w:autoSpaceDN/>
              <w:adjustRightInd/>
              <w:spacing w:before="43" w:after="1354" w:line="283" w:lineRule="exact"/>
              <w:ind w:right="126"/>
              <w:jc w:val="right"/>
              <w:textAlignment w:val="baseline"/>
              <w:rPr>
                <w:spacing w:val="296"/>
                <w:sz w:val="24"/>
                <w:szCs w:val="24"/>
                <w:lang w:eastAsia="en-US"/>
              </w:rPr>
            </w:pPr>
          </w:p>
        </w:tc>
        <w:tc>
          <w:tcPr>
            <w:tcW w:w="7852" w:type="dxa"/>
            <w:tcBorders>
              <w:top w:val="nil"/>
              <w:left w:val="nil"/>
              <w:bottom w:val="nil"/>
              <w:right w:val="nil"/>
            </w:tcBorders>
          </w:tcPr>
          <w:p w:rsidR="003331F0" w:rsidRDefault="003331F0">
            <w:pPr>
              <w:kinsoku w:val="0"/>
              <w:overflowPunct w:val="0"/>
              <w:autoSpaceDE/>
              <w:autoSpaceDN/>
              <w:adjustRightInd/>
              <w:spacing w:after="26" w:line="275" w:lineRule="exact"/>
              <w:ind w:left="216"/>
              <w:jc w:val="both"/>
              <w:textAlignment w:val="baseline"/>
              <w:rPr>
                <w:sz w:val="24"/>
                <w:szCs w:val="24"/>
                <w:lang w:eastAsia="en-US"/>
              </w:rPr>
            </w:pPr>
            <w:r>
              <w:rPr>
                <w:sz w:val="24"/>
                <w:szCs w:val="24"/>
                <w:lang w:eastAsia="en-US"/>
              </w:rPr>
              <w:t>If the Agent pays an amount to another Party and it proves to be the case that the Agent had not actually received that amount, then the Party to whom that amount (or the proceeds of any related exchange contract) was paid by the Agent shall on demand refund the same to the Agent together with interest on that amount from the date of payment to the date of receipt by the Agent, calculated by the Agent to reflect its cost of funds.</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line="274" w:lineRule="exact"/>
        <w:textAlignment w:val="baseline"/>
        <w:rPr>
          <w:b/>
          <w:bCs/>
          <w:spacing w:val="10"/>
          <w:sz w:val="24"/>
          <w:szCs w:val="24"/>
        </w:rPr>
      </w:pPr>
      <w:r>
        <w:rPr>
          <w:spacing w:val="10"/>
          <w:sz w:val="24"/>
          <w:szCs w:val="24"/>
        </w:rPr>
        <w:t xml:space="preserve">33.5 </w:t>
      </w:r>
      <w:r>
        <w:rPr>
          <w:b/>
          <w:bCs/>
          <w:spacing w:val="10"/>
          <w:sz w:val="24"/>
          <w:szCs w:val="24"/>
        </w:rPr>
        <w:t>Partial payments</w:t>
      </w:r>
    </w:p>
    <w:p w:rsidR="003331F0" w:rsidRDefault="003331F0">
      <w:pPr>
        <w:tabs>
          <w:tab w:val="right" w:pos="9072"/>
        </w:tabs>
        <w:kinsoku w:val="0"/>
        <w:overflowPunct w:val="0"/>
        <w:autoSpaceDE/>
        <w:autoSpaceDN/>
        <w:adjustRightInd/>
        <w:spacing w:before="238" w:line="274" w:lineRule="exact"/>
        <w:ind w:left="720"/>
        <w:textAlignment w:val="baseline"/>
        <w:rPr>
          <w:sz w:val="24"/>
          <w:szCs w:val="24"/>
        </w:rPr>
      </w:pPr>
      <w:r>
        <w:rPr>
          <w:sz w:val="24"/>
          <w:szCs w:val="24"/>
        </w:rPr>
        <w:t>(a)</w:t>
      </w:r>
      <w:r>
        <w:rPr>
          <w:sz w:val="24"/>
          <w:szCs w:val="24"/>
        </w:rPr>
        <w:tab/>
        <w:t>If the Agent receives a payment that is insufficient to discharge all the</w:t>
      </w:r>
    </w:p>
    <w:p w:rsidR="003331F0" w:rsidRDefault="003331F0">
      <w:pPr>
        <w:kinsoku w:val="0"/>
        <w:overflowPunct w:val="0"/>
        <w:autoSpaceDE/>
        <w:autoSpaceDN/>
        <w:adjustRightInd/>
        <w:spacing w:line="275" w:lineRule="exact"/>
        <w:ind w:left="1440"/>
        <w:jc w:val="both"/>
        <w:textAlignment w:val="baseline"/>
        <w:rPr>
          <w:sz w:val="24"/>
          <w:szCs w:val="24"/>
        </w:rPr>
      </w:pPr>
      <w:r>
        <w:rPr>
          <w:sz w:val="24"/>
          <w:szCs w:val="24"/>
        </w:rPr>
        <w:t>amounts then due and payable by an Obligor under the Finance Documents, the Agent shall apply that payment towards the obligations of that Obligor under the Finance Documents in the following order:</w:t>
      </w:r>
    </w:p>
    <w:p w:rsidR="003331F0" w:rsidRDefault="003331F0">
      <w:pPr>
        <w:numPr>
          <w:ilvl w:val="0"/>
          <w:numId w:val="646"/>
        </w:numPr>
        <w:tabs>
          <w:tab w:val="right" w:pos="9072"/>
        </w:tabs>
        <w:kinsoku w:val="0"/>
        <w:overflowPunct w:val="0"/>
        <w:autoSpaceDE/>
        <w:autoSpaceDN/>
        <w:adjustRightInd/>
        <w:spacing w:before="242" w:line="275" w:lineRule="exact"/>
        <w:jc w:val="both"/>
        <w:textAlignment w:val="baseline"/>
        <w:rPr>
          <w:sz w:val="24"/>
          <w:szCs w:val="24"/>
        </w:rPr>
      </w:pPr>
      <w:r>
        <w:rPr>
          <w:b/>
          <w:bCs/>
          <w:sz w:val="24"/>
          <w:szCs w:val="24"/>
        </w:rPr>
        <w:t xml:space="preserve">first, </w:t>
      </w:r>
      <w:r>
        <w:rPr>
          <w:sz w:val="24"/>
          <w:szCs w:val="24"/>
        </w:rPr>
        <w:t>in or towards payment pro rata of any fees, costs and expenses of,</w:t>
      </w:r>
      <w:r>
        <w:rPr>
          <w:sz w:val="24"/>
          <w:szCs w:val="24"/>
        </w:rPr>
        <w:br/>
        <w:t>and other unpaid amounts owing to, the Agent, the Security Agent, any Receiver or any Delegate under the Finance Documents;</w:t>
      </w:r>
    </w:p>
    <w:p w:rsidR="003331F0" w:rsidRDefault="003331F0">
      <w:pPr>
        <w:numPr>
          <w:ilvl w:val="0"/>
          <w:numId w:val="646"/>
        </w:numPr>
        <w:tabs>
          <w:tab w:val="right" w:pos="9072"/>
        </w:tabs>
        <w:kinsoku w:val="0"/>
        <w:overflowPunct w:val="0"/>
        <w:autoSpaceDE/>
        <w:autoSpaceDN/>
        <w:adjustRightInd/>
        <w:spacing w:before="244" w:line="274" w:lineRule="exact"/>
        <w:jc w:val="both"/>
        <w:textAlignment w:val="baseline"/>
        <w:rPr>
          <w:sz w:val="24"/>
          <w:szCs w:val="24"/>
        </w:rPr>
      </w:pPr>
      <w:r>
        <w:rPr>
          <w:b/>
          <w:bCs/>
          <w:sz w:val="24"/>
          <w:szCs w:val="24"/>
        </w:rPr>
        <w:t xml:space="preserve">secondly, </w:t>
      </w:r>
      <w:r>
        <w:rPr>
          <w:sz w:val="24"/>
          <w:szCs w:val="24"/>
        </w:rPr>
        <w:t>in or towards payment pro rata of any accrued interest and</w:t>
      </w:r>
      <w:r>
        <w:rPr>
          <w:sz w:val="24"/>
          <w:szCs w:val="24"/>
        </w:rPr>
        <w:br/>
        <w:t>fees due but unpaid to the Lenders under this Agreement; and</w:t>
      </w:r>
    </w:p>
    <w:p w:rsidR="003331F0" w:rsidRDefault="003331F0">
      <w:pPr>
        <w:numPr>
          <w:ilvl w:val="0"/>
          <w:numId w:val="647"/>
        </w:numPr>
        <w:kinsoku w:val="0"/>
        <w:overflowPunct w:val="0"/>
        <w:autoSpaceDE/>
        <w:autoSpaceDN/>
        <w:adjustRightInd/>
        <w:spacing w:before="243" w:line="274" w:lineRule="exact"/>
        <w:jc w:val="both"/>
        <w:textAlignment w:val="baseline"/>
        <w:rPr>
          <w:sz w:val="24"/>
          <w:szCs w:val="24"/>
        </w:rPr>
      </w:pPr>
      <w:r>
        <w:rPr>
          <w:b/>
          <w:bCs/>
          <w:sz w:val="24"/>
          <w:szCs w:val="24"/>
        </w:rPr>
        <w:t xml:space="preserve">thirdly, </w:t>
      </w:r>
      <w:r>
        <w:rPr>
          <w:sz w:val="24"/>
          <w:szCs w:val="24"/>
        </w:rPr>
        <w:t>in or towards payment pro rata of any p</w:t>
      </w:r>
      <w:r>
        <w:rPr>
          <w:sz w:val="24"/>
          <w:szCs w:val="24"/>
          <w:lang w:val="es-ES" w:eastAsia="es-ES"/>
        </w:rPr>
        <w:t>ri</w:t>
      </w:r>
      <w:r>
        <w:rPr>
          <w:sz w:val="24"/>
          <w:szCs w:val="24"/>
        </w:rPr>
        <w:t>ncipal due but unpaid to the Lenders under this Agreement; and</w:t>
      </w:r>
    </w:p>
    <w:p w:rsidR="003331F0" w:rsidRDefault="003331F0">
      <w:pPr>
        <w:numPr>
          <w:ilvl w:val="0"/>
          <w:numId w:val="647"/>
        </w:numPr>
        <w:kinsoku w:val="0"/>
        <w:overflowPunct w:val="0"/>
        <w:autoSpaceDE/>
        <w:autoSpaceDN/>
        <w:adjustRightInd/>
        <w:spacing w:before="245" w:line="274" w:lineRule="exact"/>
        <w:jc w:val="both"/>
        <w:textAlignment w:val="baseline"/>
        <w:rPr>
          <w:sz w:val="24"/>
          <w:szCs w:val="24"/>
        </w:rPr>
      </w:pPr>
      <w:r>
        <w:rPr>
          <w:b/>
          <w:bCs/>
          <w:sz w:val="24"/>
          <w:szCs w:val="24"/>
        </w:rPr>
        <w:t xml:space="preserve">fourthly, </w:t>
      </w:r>
      <w:r>
        <w:rPr>
          <w:sz w:val="24"/>
          <w:szCs w:val="24"/>
        </w:rPr>
        <w:t>in or towards payment pro rata of any other sum due but unpaid under the Finance Documents.</w:t>
      </w:r>
    </w:p>
    <w:p w:rsidR="003331F0" w:rsidRDefault="003331F0">
      <w:pPr>
        <w:tabs>
          <w:tab w:val="right" w:pos="9072"/>
        </w:tabs>
        <w:kinsoku w:val="0"/>
        <w:overflowPunct w:val="0"/>
        <w:autoSpaceDE/>
        <w:autoSpaceDN/>
        <w:adjustRightInd/>
        <w:spacing w:before="244" w:line="272" w:lineRule="exact"/>
        <w:ind w:left="720"/>
        <w:textAlignment w:val="baseline"/>
        <w:rPr>
          <w:sz w:val="24"/>
          <w:szCs w:val="24"/>
        </w:rPr>
      </w:pPr>
      <w:r>
        <w:rPr>
          <w:sz w:val="24"/>
          <w:szCs w:val="24"/>
        </w:rPr>
        <w:t>(b)</w:t>
      </w:r>
      <w:r>
        <w:rPr>
          <w:sz w:val="24"/>
          <w:szCs w:val="24"/>
        </w:rPr>
        <w:tab/>
        <w:t>The Agent shall, if so directed by all the Lenders, vary the order set out in</w:t>
      </w:r>
    </w:p>
    <w:p w:rsidR="003331F0" w:rsidRDefault="003331F0">
      <w:pPr>
        <w:kinsoku w:val="0"/>
        <w:overflowPunct w:val="0"/>
        <w:autoSpaceDE/>
        <w:autoSpaceDN/>
        <w:adjustRightInd/>
        <w:spacing w:line="276" w:lineRule="exact"/>
        <w:ind w:left="1440"/>
        <w:jc w:val="both"/>
        <w:textAlignment w:val="baseline"/>
        <w:rPr>
          <w:sz w:val="24"/>
          <w:szCs w:val="24"/>
        </w:rPr>
      </w:pPr>
      <w:r>
        <w:rPr>
          <w:sz w:val="24"/>
          <w:szCs w:val="24"/>
        </w:rPr>
        <w:t>paragraphs (a)(i) to (iv) above. Any such variation may include the re</w:t>
      </w:r>
      <w:r>
        <w:rPr>
          <w:sz w:val="24"/>
          <w:szCs w:val="24"/>
        </w:rPr>
        <w:softHyphen/>
        <w:t>ordering of obligations set out in any such paragraph.</w:t>
      </w:r>
    </w:p>
    <w:p w:rsidR="003331F0" w:rsidRDefault="003331F0">
      <w:pPr>
        <w:tabs>
          <w:tab w:val="right" w:pos="9072"/>
        </w:tabs>
        <w:kinsoku w:val="0"/>
        <w:overflowPunct w:val="0"/>
        <w:autoSpaceDE/>
        <w:autoSpaceDN/>
        <w:adjustRightInd/>
        <w:spacing w:before="241" w:line="274" w:lineRule="exact"/>
        <w:ind w:left="720"/>
        <w:textAlignment w:val="baseline"/>
        <w:rPr>
          <w:sz w:val="24"/>
          <w:szCs w:val="24"/>
        </w:rPr>
      </w:pPr>
      <w:r>
        <w:rPr>
          <w:sz w:val="24"/>
          <w:szCs w:val="24"/>
        </w:rPr>
        <w:t>(c)</w:t>
      </w:r>
      <w:r>
        <w:rPr>
          <w:sz w:val="24"/>
          <w:szCs w:val="24"/>
        </w:rPr>
        <w:tab/>
        <w:t>Paragraphs (a) and (b) above will override any appropriation made by any</w:t>
      </w:r>
    </w:p>
    <w:p w:rsidR="003331F0" w:rsidRDefault="003331F0">
      <w:pPr>
        <w:kinsoku w:val="0"/>
        <w:overflowPunct w:val="0"/>
        <w:autoSpaceDE/>
        <w:autoSpaceDN/>
        <w:adjustRightInd/>
        <w:spacing w:before="2" w:after="1030" w:line="274" w:lineRule="exact"/>
        <w:ind w:left="1440"/>
        <w:textAlignment w:val="baseline"/>
        <w:rPr>
          <w:spacing w:val="-2"/>
          <w:sz w:val="24"/>
          <w:szCs w:val="24"/>
        </w:rPr>
      </w:pPr>
      <w:r>
        <w:rPr>
          <w:spacing w:val="-2"/>
          <w:sz w:val="24"/>
          <w:szCs w:val="24"/>
        </w:rPr>
        <w:t>Obligor.</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- 183 -</w:t>
      </w:r>
      <w:r>
        <w:rPr>
          <w:sz w:val="24"/>
          <w:szCs w:val="24"/>
        </w:rPr>
        <w:tab/>
      </w:r>
      <w:r>
        <w:rPr>
          <w:sz w:val="16"/>
          <w:szCs w:val="16"/>
        </w:rPr>
        <w:t>70-40580707</w:t>
      </w:r>
    </w:p>
    <w:p w:rsidR="003331F0" w:rsidRDefault="003331F0">
      <w:pPr>
        <w:pageBreakBefore/>
        <w:kinsoku w:val="0"/>
        <w:overflowPunct w:val="0"/>
        <w:autoSpaceDE/>
        <w:autoSpaceDN/>
        <w:adjustRightInd/>
        <w:spacing w:before="12" w:line="275" w:lineRule="exact"/>
        <w:textAlignment w:val="baseline"/>
        <w:rPr>
          <w:b/>
          <w:bCs/>
          <w:spacing w:val="8"/>
          <w:sz w:val="24"/>
          <w:szCs w:val="24"/>
        </w:rPr>
      </w:pPr>
      <w:r>
        <w:rPr>
          <w:spacing w:val="8"/>
          <w:sz w:val="24"/>
          <w:szCs w:val="24"/>
        </w:rPr>
        <w:lastRenderedPageBreak/>
        <w:t xml:space="preserve">33.6 </w:t>
      </w:r>
      <w:r>
        <w:rPr>
          <w:b/>
          <w:bCs/>
          <w:spacing w:val="8"/>
          <w:sz w:val="24"/>
          <w:szCs w:val="24"/>
        </w:rPr>
        <w:t>No set-off by Obligors</w:t>
      </w:r>
    </w:p>
    <w:p w:rsidR="003331F0" w:rsidRDefault="003331F0">
      <w:pPr>
        <w:tabs>
          <w:tab w:val="right" w:pos="9072"/>
        </w:tabs>
        <w:kinsoku w:val="0"/>
        <w:overflowPunct w:val="0"/>
        <w:autoSpaceDE/>
        <w:autoSpaceDN/>
        <w:adjustRightInd/>
        <w:spacing w:before="239" w:line="274" w:lineRule="exact"/>
        <w:ind w:left="720"/>
        <w:textAlignment w:val="baseline"/>
        <w:rPr>
          <w:sz w:val="24"/>
          <w:szCs w:val="24"/>
        </w:rPr>
      </w:pPr>
      <w:r>
        <w:rPr>
          <w:sz w:val="24"/>
          <w:szCs w:val="24"/>
        </w:rPr>
        <w:t>(a)</w:t>
      </w:r>
      <w:r>
        <w:rPr>
          <w:sz w:val="24"/>
          <w:szCs w:val="24"/>
        </w:rPr>
        <w:tab/>
        <w:t>All payments to be made by an Obligor under the Finance Documents shall be</w:t>
      </w:r>
    </w:p>
    <w:p w:rsidR="003331F0" w:rsidRDefault="003331F0">
      <w:pPr>
        <w:kinsoku w:val="0"/>
        <w:overflowPunct w:val="0"/>
        <w:autoSpaceDE/>
        <w:autoSpaceDN/>
        <w:adjustRightInd/>
        <w:spacing w:before="5" w:line="273" w:lineRule="exact"/>
        <w:ind w:left="1440" w:right="72"/>
        <w:jc w:val="both"/>
        <w:textAlignment w:val="baseline"/>
        <w:rPr>
          <w:sz w:val="24"/>
          <w:szCs w:val="24"/>
        </w:rPr>
      </w:pPr>
      <w:r>
        <w:rPr>
          <w:sz w:val="24"/>
          <w:szCs w:val="24"/>
        </w:rPr>
        <w:t xml:space="preserve">calculated and be made without (and </w:t>
      </w:r>
      <w:r>
        <w:rPr>
          <w:sz w:val="24"/>
          <w:szCs w:val="24"/>
          <w:lang w:val="es-ES" w:eastAsia="es-ES"/>
        </w:rPr>
        <w:t>fr</w:t>
      </w:r>
      <w:r>
        <w:rPr>
          <w:sz w:val="24"/>
          <w:szCs w:val="24"/>
        </w:rPr>
        <w:t>ee and clear of any deduction for) set</w:t>
      </w:r>
      <w:r>
        <w:rPr>
          <w:sz w:val="24"/>
          <w:szCs w:val="24"/>
        </w:rPr>
        <w:softHyphen/>
        <w:t>off or counterclaim.</w:t>
      </w:r>
    </w:p>
    <w:p w:rsidR="003331F0" w:rsidRDefault="003331F0">
      <w:pPr>
        <w:kinsoku w:val="0"/>
        <w:overflowPunct w:val="0"/>
        <w:autoSpaceDE/>
        <w:autoSpaceDN/>
        <w:adjustRightInd/>
        <w:spacing w:before="246" w:line="273" w:lineRule="exact"/>
        <w:ind w:right="72"/>
        <w:jc w:val="both"/>
        <w:textAlignment w:val="baseline"/>
        <w:rPr>
          <w:sz w:val="24"/>
          <w:szCs w:val="24"/>
        </w:rPr>
      </w:pPr>
      <w:r>
        <w:rPr>
          <w:sz w:val="24"/>
          <w:szCs w:val="24"/>
        </w:rPr>
        <w:t>Paragraph (a) above shall not affect the operation of any payment or close-out netting in respect of any amounts owing under any Hedging Agreement.</w:t>
      </w:r>
    </w:p>
    <w:p w:rsidR="003331F0" w:rsidRDefault="003331F0">
      <w:pPr>
        <w:kinsoku w:val="0"/>
        <w:overflowPunct w:val="0"/>
        <w:autoSpaceDE/>
        <w:autoSpaceDN/>
        <w:adjustRightInd/>
        <w:spacing w:before="246" w:line="275" w:lineRule="exact"/>
        <w:textAlignment w:val="baseline"/>
        <w:rPr>
          <w:b/>
          <w:bCs/>
          <w:spacing w:val="12"/>
          <w:sz w:val="24"/>
          <w:szCs w:val="24"/>
        </w:rPr>
      </w:pPr>
      <w:r>
        <w:rPr>
          <w:spacing w:val="12"/>
          <w:sz w:val="24"/>
          <w:szCs w:val="24"/>
        </w:rPr>
        <w:t xml:space="preserve">33.7 </w:t>
      </w:r>
      <w:r>
        <w:rPr>
          <w:b/>
          <w:bCs/>
          <w:spacing w:val="12"/>
          <w:sz w:val="24"/>
          <w:szCs w:val="24"/>
        </w:rPr>
        <w:t>Business Days</w:t>
      </w:r>
    </w:p>
    <w:p w:rsidR="003331F0" w:rsidRDefault="003331F0">
      <w:pPr>
        <w:tabs>
          <w:tab w:val="right" w:pos="9072"/>
        </w:tabs>
        <w:kinsoku w:val="0"/>
        <w:overflowPunct w:val="0"/>
        <w:autoSpaceDE/>
        <w:autoSpaceDN/>
        <w:adjustRightInd/>
        <w:spacing w:before="238" w:line="274" w:lineRule="exact"/>
        <w:ind w:left="720"/>
        <w:textAlignment w:val="baseline"/>
        <w:rPr>
          <w:sz w:val="24"/>
          <w:szCs w:val="24"/>
        </w:rPr>
      </w:pPr>
      <w:r>
        <w:rPr>
          <w:sz w:val="24"/>
          <w:szCs w:val="24"/>
        </w:rPr>
        <w:t>(a)</w:t>
      </w:r>
      <w:r>
        <w:rPr>
          <w:sz w:val="24"/>
          <w:szCs w:val="24"/>
        </w:rPr>
        <w:tab/>
        <w:t>Any payment under the Finance Documents which is due to be made on a day</w:t>
      </w:r>
    </w:p>
    <w:p w:rsidR="003331F0" w:rsidRDefault="003331F0">
      <w:pPr>
        <w:kinsoku w:val="0"/>
        <w:overflowPunct w:val="0"/>
        <w:autoSpaceDE/>
        <w:autoSpaceDN/>
        <w:adjustRightInd/>
        <w:spacing w:before="5" w:line="273" w:lineRule="exact"/>
        <w:ind w:left="1440" w:right="72"/>
        <w:jc w:val="both"/>
        <w:textAlignment w:val="baseline"/>
        <w:rPr>
          <w:spacing w:val="-1"/>
          <w:sz w:val="24"/>
          <w:szCs w:val="24"/>
        </w:rPr>
      </w:pPr>
      <w:r>
        <w:rPr>
          <w:spacing w:val="-1"/>
          <w:sz w:val="24"/>
          <w:szCs w:val="24"/>
        </w:rPr>
        <w:t>that is not a Business Day shall be made on the next Business Day in the same calendar month (if there is one) or the preceding Business Day (if there is not).</w:t>
      </w:r>
    </w:p>
    <w:p w:rsidR="003331F0" w:rsidRDefault="003331F0">
      <w:pPr>
        <w:kinsoku w:val="0"/>
        <w:overflowPunct w:val="0"/>
        <w:autoSpaceDE/>
        <w:autoSpaceDN/>
        <w:adjustRightInd/>
        <w:spacing w:before="247" w:line="276" w:lineRule="exact"/>
        <w:ind w:right="72"/>
        <w:jc w:val="both"/>
        <w:textAlignment w:val="baseline"/>
        <w:rPr>
          <w:sz w:val="24"/>
          <w:szCs w:val="24"/>
        </w:rPr>
      </w:pPr>
      <w:r>
        <w:rPr>
          <w:sz w:val="24"/>
          <w:szCs w:val="24"/>
        </w:rPr>
        <w:t>During any extension of the due date for payment of any principal or an Unpaid Sum under this Agreement interest is payable on the principal or Unpaid Sum at the rate payable on the o</w:t>
      </w:r>
      <w:r>
        <w:rPr>
          <w:sz w:val="24"/>
          <w:szCs w:val="24"/>
          <w:lang w:val="es-ES" w:eastAsia="es-ES"/>
        </w:rPr>
        <w:t>ri</w:t>
      </w:r>
      <w:r>
        <w:rPr>
          <w:sz w:val="24"/>
          <w:szCs w:val="24"/>
        </w:rPr>
        <w:t>ginal due date.</w:t>
      </w:r>
    </w:p>
    <w:p w:rsidR="003331F0" w:rsidRDefault="003331F0">
      <w:pPr>
        <w:kinsoku w:val="0"/>
        <w:overflowPunct w:val="0"/>
        <w:autoSpaceDE/>
        <w:autoSpaceDN/>
        <w:adjustRightInd/>
        <w:spacing w:before="241" w:line="275" w:lineRule="exact"/>
        <w:textAlignment w:val="baseline"/>
        <w:rPr>
          <w:b/>
          <w:bCs/>
          <w:spacing w:val="9"/>
          <w:sz w:val="24"/>
          <w:szCs w:val="24"/>
        </w:rPr>
      </w:pPr>
      <w:r>
        <w:rPr>
          <w:spacing w:val="9"/>
          <w:sz w:val="24"/>
          <w:szCs w:val="24"/>
        </w:rPr>
        <w:t xml:space="preserve">33.8 </w:t>
      </w:r>
      <w:r>
        <w:rPr>
          <w:b/>
          <w:bCs/>
          <w:spacing w:val="9"/>
          <w:sz w:val="24"/>
          <w:szCs w:val="24"/>
        </w:rPr>
        <w:t>Currency of account</w:t>
      </w:r>
    </w:p>
    <w:p w:rsidR="003331F0" w:rsidRDefault="003331F0">
      <w:pPr>
        <w:tabs>
          <w:tab w:val="right" w:pos="9072"/>
        </w:tabs>
        <w:kinsoku w:val="0"/>
        <w:overflowPunct w:val="0"/>
        <w:autoSpaceDE/>
        <w:autoSpaceDN/>
        <w:adjustRightInd/>
        <w:spacing w:before="239" w:line="273" w:lineRule="exact"/>
        <w:ind w:left="720"/>
        <w:textAlignment w:val="baseline"/>
        <w:rPr>
          <w:sz w:val="24"/>
          <w:szCs w:val="24"/>
        </w:rPr>
      </w:pPr>
      <w:r>
        <w:rPr>
          <w:sz w:val="24"/>
          <w:szCs w:val="24"/>
        </w:rPr>
        <w:t>(a)</w:t>
      </w:r>
      <w:r>
        <w:rPr>
          <w:sz w:val="24"/>
          <w:szCs w:val="24"/>
        </w:rPr>
        <w:tab/>
        <w:t>Subject to paragraphs (b) and (c) below, euro is the currency of account and</w:t>
      </w:r>
    </w:p>
    <w:p w:rsidR="003331F0" w:rsidRDefault="003331F0">
      <w:pPr>
        <w:kinsoku w:val="0"/>
        <w:overflowPunct w:val="0"/>
        <w:autoSpaceDE/>
        <w:autoSpaceDN/>
        <w:adjustRightInd/>
        <w:spacing w:line="274" w:lineRule="exact"/>
        <w:ind w:left="1440"/>
        <w:textAlignment w:val="baseline"/>
        <w:rPr>
          <w:sz w:val="24"/>
          <w:szCs w:val="24"/>
        </w:rPr>
      </w:pPr>
      <w:r>
        <w:rPr>
          <w:sz w:val="24"/>
          <w:szCs w:val="24"/>
        </w:rPr>
        <w:t>payment for any sum due from an Obligor under any Finance Document.</w:t>
      </w:r>
    </w:p>
    <w:p w:rsidR="003331F0" w:rsidRDefault="003331F0">
      <w:pPr>
        <w:kinsoku w:val="0"/>
        <w:overflowPunct w:val="0"/>
        <w:autoSpaceDE/>
        <w:autoSpaceDN/>
        <w:adjustRightInd/>
        <w:spacing w:before="244" w:line="274" w:lineRule="exact"/>
        <w:ind w:right="72"/>
        <w:jc w:val="both"/>
        <w:textAlignment w:val="baseline"/>
        <w:rPr>
          <w:sz w:val="24"/>
          <w:szCs w:val="24"/>
        </w:rPr>
      </w:pPr>
      <w:r>
        <w:rPr>
          <w:sz w:val="24"/>
          <w:szCs w:val="24"/>
        </w:rPr>
        <w:t>Each payment in respect of costs, expenses or Taxes shall be made in the currency in which the costs, expenses or Taxes are incurred.</w:t>
      </w:r>
    </w:p>
    <w:p w:rsidR="003331F0" w:rsidRDefault="003331F0">
      <w:pPr>
        <w:tabs>
          <w:tab w:val="right" w:pos="9072"/>
        </w:tabs>
        <w:kinsoku w:val="0"/>
        <w:overflowPunct w:val="0"/>
        <w:autoSpaceDE/>
        <w:autoSpaceDN/>
        <w:adjustRightInd/>
        <w:spacing w:before="244" w:line="274" w:lineRule="exact"/>
        <w:ind w:left="720"/>
        <w:textAlignment w:val="baseline"/>
        <w:rPr>
          <w:sz w:val="24"/>
          <w:szCs w:val="24"/>
        </w:rPr>
      </w:pPr>
      <w:r>
        <w:rPr>
          <w:sz w:val="24"/>
          <w:szCs w:val="24"/>
        </w:rPr>
        <w:t>(c)</w:t>
      </w:r>
      <w:r>
        <w:rPr>
          <w:sz w:val="24"/>
          <w:szCs w:val="24"/>
        </w:rPr>
        <w:tab/>
        <w:t>Any amount expressed to be payable in a currency other than euro shall be</w:t>
      </w:r>
    </w:p>
    <w:p w:rsidR="003331F0" w:rsidRDefault="003331F0">
      <w:pPr>
        <w:kinsoku w:val="0"/>
        <w:overflowPunct w:val="0"/>
        <w:autoSpaceDE/>
        <w:autoSpaceDN/>
        <w:adjustRightInd/>
        <w:spacing w:line="274" w:lineRule="exact"/>
        <w:ind w:left="1440"/>
        <w:textAlignment w:val="baseline"/>
        <w:rPr>
          <w:sz w:val="24"/>
          <w:szCs w:val="24"/>
        </w:rPr>
      </w:pPr>
      <w:r>
        <w:rPr>
          <w:sz w:val="24"/>
          <w:szCs w:val="24"/>
        </w:rPr>
        <w:t>paid in that other currency.</w:t>
      </w:r>
    </w:p>
    <w:p w:rsidR="003331F0" w:rsidRDefault="003331F0">
      <w:pPr>
        <w:kinsoku w:val="0"/>
        <w:overflowPunct w:val="0"/>
        <w:autoSpaceDE/>
        <w:autoSpaceDN/>
        <w:adjustRightInd/>
        <w:spacing w:before="244" w:line="275" w:lineRule="exact"/>
        <w:textAlignment w:val="baseline"/>
        <w:rPr>
          <w:b/>
          <w:bCs/>
          <w:spacing w:val="9"/>
          <w:sz w:val="24"/>
          <w:szCs w:val="24"/>
        </w:rPr>
      </w:pPr>
      <w:r>
        <w:rPr>
          <w:spacing w:val="9"/>
          <w:sz w:val="24"/>
          <w:szCs w:val="24"/>
        </w:rPr>
        <w:t xml:space="preserve">33.9 </w:t>
      </w:r>
      <w:r>
        <w:rPr>
          <w:b/>
          <w:bCs/>
          <w:spacing w:val="9"/>
          <w:sz w:val="24"/>
          <w:szCs w:val="24"/>
        </w:rPr>
        <w:t>Change of currency</w:t>
      </w:r>
    </w:p>
    <w:p w:rsidR="003331F0" w:rsidRDefault="003331F0">
      <w:pPr>
        <w:tabs>
          <w:tab w:val="right" w:pos="9072"/>
        </w:tabs>
        <w:kinsoku w:val="0"/>
        <w:overflowPunct w:val="0"/>
        <w:autoSpaceDE/>
        <w:autoSpaceDN/>
        <w:adjustRightInd/>
        <w:spacing w:before="239" w:line="274" w:lineRule="exact"/>
        <w:ind w:left="720"/>
        <w:textAlignment w:val="baseline"/>
        <w:rPr>
          <w:sz w:val="24"/>
          <w:szCs w:val="24"/>
        </w:rPr>
      </w:pPr>
      <w:r>
        <w:rPr>
          <w:sz w:val="24"/>
          <w:szCs w:val="24"/>
        </w:rPr>
        <w:t>(a)</w:t>
      </w:r>
      <w:r>
        <w:rPr>
          <w:sz w:val="24"/>
          <w:szCs w:val="24"/>
        </w:rPr>
        <w:tab/>
        <w:t>Unless otherwise prohibited by law, if more than one currency or currency</w:t>
      </w:r>
    </w:p>
    <w:p w:rsidR="003331F0" w:rsidRDefault="003331F0">
      <w:pPr>
        <w:kinsoku w:val="0"/>
        <w:overflowPunct w:val="0"/>
        <w:autoSpaceDE/>
        <w:autoSpaceDN/>
        <w:adjustRightInd/>
        <w:spacing w:before="4" w:line="274" w:lineRule="exact"/>
        <w:ind w:left="1440" w:right="72"/>
        <w:jc w:val="both"/>
        <w:textAlignment w:val="baseline"/>
        <w:rPr>
          <w:sz w:val="24"/>
          <w:szCs w:val="24"/>
        </w:rPr>
      </w:pPr>
      <w:r>
        <w:rPr>
          <w:sz w:val="24"/>
          <w:szCs w:val="24"/>
        </w:rPr>
        <w:t>unit are at the same time recognised by the central bank of any country as the lawful currency of that country, then:</w:t>
      </w:r>
    </w:p>
    <w:p w:rsidR="003331F0" w:rsidRDefault="003331F0">
      <w:pPr>
        <w:numPr>
          <w:ilvl w:val="0"/>
          <w:numId w:val="648"/>
        </w:numPr>
        <w:tabs>
          <w:tab w:val="right" w:pos="9072"/>
        </w:tabs>
        <w:kinsoku w:val="0"/>
        <w:overflowPunct w:val="0"/>
        <w:autoSpaceDE/>
        <w:autoSpaceDN/>
        <w:adjustRightInd/>
        <w:spacing w:before="240" w:line="276" w:lineRule="exact"/>
        <w:ind w:right="72"/>
        <w:jc w:val="both"/>
        <w:textAlignment w:val="baseline"/>
        <w:rPr>
          <w:spacing w:val="-1"/>
          <w:sz w:val="24"/>
          <w:szCs w:val="24"/>
        </w:rPr>
      </w:pPr>
      <w:r>
        <w:rPr>
          <w:spacing w:val="-1"/>
          <w:sz w:val="24"/>
          <w:szCs w:val="24"/>
        </w:rPr>
        <w:t>any reference in the Finance Documents to, and any obligations arising</w:t>
      </w:r>
      <w:r>
        <w:rPr>
          <w:spacing w:val="-1"/>
          <w:sz w:val="24"/>
          <w:szCs w:val="24"/>
        </w:rPr>
        <w:br/>
        <w:t>under the Finance Documents in, the currency of that country shall be translated into, or paid in, the currency or currency unit of that country designated by the Agent (after consultation with the Obligors' Agent); and</w:t>
      </w:r>
    </w:p>
    <w:p w:rsidR="003331F0" w:rsidRDefault="003331F0">
      <w:pPr>
        <w:numPr>
          <w:ilvl w:val="0"/>
          <w:numId w:val="648"/>
        </w:numPr>
        <w:tabs>
          <w:tab w:val="right" w:pos="9072"/>
        </w:tabs>
        <w:kinsoku w:val="0"/>
        <w:overflowPunct w:val="0"/>
        <w:autoSpaceDE/>
        <w:autoSpaceDN/>
        <w:adjustRightInd/>
        <w:spacing w:before="241" w:after="237" w:line="275" w:lineRule="exact"/>
        <w:ind w:right="72"/>
        <w:jc w:val="both"/>
        <w:textAlignment w:val="baseline"/>
        <w:rPr>
          <w:sz w:val="24"/>
          <w:szCs w:val="24"/>
        </w:rPr>
      </w:pPr>
      <w:r>
        <w:rPr>
          <w:sz w:val="24"/>
          <w:szCs w:val="24"/>
        </w:rPr>
        <w:t>any translation from one currency or currency unit to another shall be</w:t>
      </w:r>
      <w:r>
        <w:rPr>
          <w:sz w:val="24"/>
          <w:szCs w:val="24"/>
        </w:rPr>
        <w:br/>
        <w:t>at the official rate of exchange recognised by the central bank for the conversion of that currency or currency unit into the other, rounded up or down by the Agent (acting reasonably).</w:t>
      </w:r>
    </w:p>
    <w:tbl>
      <w:tblPr>
        <w:tblW w:w="0" w:type="auto"/>
        <w:tblLayout w:type="fixed"/>
        <w:tblCellMar>
          <w:left w:w="0" w:type="dxa"/>
          <w:right w:w="0" w:type="dxa"/>
        </w:tblCellMar>
        <w:tblLook w:val="0000" w:firstRow="0" w:lastRow="0" w:firstColumn="0" w:lastColumn="0" w:noHBand="0" w:noVBand="0"/>
      </w:tblPr>
      <w:tblGrid>
        <w:gridCol w:w="1242"/>
        <w:gridCol w:w="7852"/>
      </w:tblGrid>
      <w:tr w:rsidR="003331F0">
        <w:tblPrEx>
          <w:tblCellMar>
            <w:top w:w="0" w:type="dxa"/>
            <w:left w:w="0" w:type="dxa"/>
            <w:bottom w:w="0" w:type="dxa"/>
            <w:right w:w="0" w:type="dxa"/>
          </w:tblCellMar>
        </w:tblPrEx>
        <w:trPr>
          <w:trHeight w:hRule="exact" w:val="1375"/>
        </w:trPr>
        <w:tc>
          <w:tcPr>
            <w:tcW w:w="1242" w:type="dxa"/>
            <w:tcBorders>
              <w:top w:val="nil"/>
              <w:left w:val="nil"/>
              <w:bottom w:val="nil"/>
              <w:right w:val="nil"/>
            </w:tcBorders>
          </w:tcPr>
          <w:p w:rsidR="003331F0" w:rsidRDefault="003331F0">
            <w:pPr>
              <w:kinsoku w:val="0"/>
              <w:overflowPunct w:val="0"/>
              <w:autoSpaceDE/>
              <w:autoSpaceDN/>
              <w:adjustRightInd/>
              <w:spacing w:before="43" w:after="1046" w:line="283" w:lineRule="exact"/>
              <w:ind w:right="126"/>
              <w:jc w:val="right"/>
              <w:textAlignment w:val="baseline"/>
              <w:rPr>
                <w:spacing w:val="30"/>
                <w:sz w:val="24"/>
                <w:szCs w:val="24"/>
                <w:lang w:eastAsia="en-US"/>
              </w:rPr>
            </w:pPr>
            <w:r>
              <w:rPr>
                <w:spacing w:val="30"/>
                <w:sz w:val="24"/>
                <w:szCs w:val="24"/>
                <w:lang w:eastAsia="en-US"/>
              </w:rPr>
              <w:t>(b)</w:t>
            </w:r>
          </w:p>
        </w:tc>
        <w:tc>
          <w:tcPr>
            <w:tcW w:w="7852" w:type="dxa"/>
            <w:tcBorders>
              <w:top w:val="nil"/>
              <w:left w:val="nil"/>
              <w:bottom w:val="nil"/>
              <w:right w:val="nil"/>
            </w:tcBorders>
          </w:tcPr>
          <w:p w:rsidR="003331F0" w:rsidRDefault="003331F0">
            <w:pPr>
              <w:kinsoku w:val="0"/>
              <w:overflowPunct w:val="0"/>
              <w:autoSpaceDE/>
              <w:autoSpaceDN/>
              <w:adjustRightInd/>
              <w:spacing w:line="274" w:lineRule="exact"/>
              <w:ind w:left="216"/>
              <w:jc w:val="both"/>
              <w:textAlignment w:val="baseline"/>
              <w:rPr>
                <w:sz w:val="24"/>
                <w:szCs w:val="24"/>
                <w:lang w:eastAsia="en-US"/>
              </w:rPr>
            </w:pPr>
            <w:r>
              <w:rPr>
                <w:sz w:val="24"/>
                <w:szCs w:val="24"/>
                <w:lang w:eastAsia="en-US"/>
              </w:rPr>
              <w:t>If a change in any currency of a country occurs, this Agreement will, to the extent the Agent (acting reasonably and after consultation with the Obligors' Agent) specifies to be necessary, be amended to comply with any generally accepted conventions and market practice in the European Interbank Market and otherwise to reflect the change in currency.</w:t>
            </w:r>
          </w:p>
        </w:tc>
      </w:tr>
    </w:tbl>
    <w:p w:rsidR="003331F0" w:rsidRDefault="003331F0">
      <w:pPr>
        <w:kinsoku w:val="0"/>
        <w:overflowPunct w:val="0"/>
        <w:autoSpaceDE/>
        <w:autoSpaceDN/>
        <w:adjustRightInd/>
        <w:spacing w:after="772" w:line="20" w:lineRule="exact"/>
        <w:textAlignment w:val="baseline"/>
        <w:rPr>
          <w:sz w:val="24"/>
          <w:szCs w:val="24"/>
        </w:rPr>
      </w:pPr>
    </w:p>
    <w:p w:rsidR="003331F0" w:rsidRDefault="003331F0">
      <w:pPr>
        <w:kinsoku w:val="0"/>
        <w:overflowPunct w:val="0"/>
        <w:autoSpaceDE/>
        <w:autoSpaceDN/>
        <w:adjustRightInd/>
        <w:spacing w:before="205" w:after="380" w:line="282"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kinsoku w:val="0"/>
        <w:overflowPunct w:val="0"/>
        <w:autoSpaceDE/>
        <w:autoSpaceDN/>
        <w:adjustRightInd/>
        <w:spacing w:before="202" w:after="653" w:line="282" w:lineRule="exact"/>
        <w:jc w:val="center"/>
        <w:textAlignment w:val="baseline"/>
        <w:rPr>
          <w:spacing w:val="30"/>
          <w:sz w:val="24"/>
          <w:szCs w:val="24"/>
          <w:lang w:eastAsia="en-US"/>
        </w:rPr>
      </w:pPr>
      <w:r>
        <w:rPr>
          <w:spacing w:val="30"/>
          <w:sz w:val="24"/>
          <w:szCs w:val="24"/>
          <w:lang w:eastAsia="en-US"/>
        </w:rPr>
        <w:t>(b)</w:t>
      </w:r>
    </w:p>
    <w:p w:rsidR="003331F0" w:rsidRDefault="003331F0">
      <w:pPr>
        <w:kinsoku w:val="0"/>
        <w:overflowPunct w:val="0"/>
        <w:autoSpaceDE/>
        <w:autoSpaceDN/>
        <w:adjustRightInd/>
        <w:spacing w:before="202" w:after="380" w:line="282" w:lineRule="exact"/>
        <w:jc w:val="center"/>
        <w:textAlignment w:val="baseline"/>
        <w:rPr>
          <w:spacing w:val="30"/>
          <w:sz w:val="24"/>
          <w:szCs w:val="24"/>
          <w:lang w:eastAsia="en-US"/>
        </w:rPr>
      </w:pPr>
      <w:r>
        <w:rPr>
          <w:spacing w:val="30"/>
          <w:sz w:val="24"/>
          <w:szCs w:val="24"/>
          <w:lang w:eastAsia="en-US"/>
        </w:rPr>
        <w:t>(b)</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- 184 -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1" w:line="277" w:lineRule="exact"/>
        <w:textAlignment w:val="baseline"/>
        <w:rPr>
          <w:b/>
          <w:bCs/>
          <w:spacing w:val="2"/>
          <w:sz w:val="24"/>
          <w:szCs w:val="24"/>
          <w:lang w:eastAsia="en-US"/>
        </w:rPr>
      </w:pPr>
      <w:r>
        <w:rPr>
          <w:spacing w:val="2"/>
          <w:sz w:val="24"/>
          <w:szCs w:val="24"/>
          <w:lang w:eastAsia="en-US"/>
        </w:rPr>
        <w:lastRenderedPageBreak/>
        <w:t xml:space="preserve">33.10 </w:t>
      </w:r>
      <w:r>
        <w:rPr>
          <w:b/>
          <w:bCs/>
          <w:spacing w:val="2"/>
          <w:sz w:val="24"/>
          <w:szCs w:val="24"/>
          <w:lang w:eastAsia="en-US"/>
        </w:rPr>
        <w:t>Disruption to payment systems etc.</w:t>
      </w:r>
    </w:p>
    <w:p w:rsidR="003331F0" w:rsidRDefault="003331F0">
      <w:pPr>
        <w:kinsoku w:val="0"/>
        <w:overflowPunct w:val="0"/>
        <w:autoSpaceDE/>
        <w:autoSpaceDN/>
        <w:adjustRightInd/>
        <w:spacing w:before="236" w:line="277" w:lineRule="exact"/>
        <w:ind w:left="720"/>
        <w:jc w:val="both"/>
        <w:textAlignment w:val="baseline"/>
        <w:rPr>
          <w:sz w:val="24"/>
          <w:szCs w:val="24"/>
          <w:lang w:eastAsia="en-US"/>
        </w:rPr>
      </w:pPr>
      <w:r>
        <w:rPr>
          <w:sz w:val="24"/>
          <w:szCs w:val="24"/>
          <w:lang w:eastAsia="en-US"/>
        </w:rPr>
        <w:t>If either the Agent determines (in its discretion) that a Disruption Event has occurred or the Agent is notified by the Obligors' Agent that a Disruption Event has occurred:</w:t>
      </w:r>
    </w:p>
    <w:p w:rsidR="003331F0" w:rsidRDefault="003331F0">
      <w:pPr>
        <w:numPr>
          <w:ilvl w:val="0"/>
          <w:numId w:val="649"/>
        </w:numPr>
        <w:tabs>
          <w:tab w:val="right" w:pos="9072"/>
        </w:tabs>
        <w:kinsoku w:val="0"/>
        <w:overflowPunct w:val="0"/>
        <w:autoSpaceDE/>
        <w:autoSpaceDN/>
        <w:adjustRightInd/>
        <w:spacing w:before="236" w:after="227" w:line="277" w:lineRule="exact"/>
        <w:jc w:val="both"/>
        <w:textAlignment w:val="baseline"/>
        <w:rPr>
          <w:sz w:val="24"/>
          <w:szCs w:val="24"/>
          <w:lang w:eastAsia="en-US"/>
        </w:rPr>
      </w:pPr>
      <w:r>
        <w:rPr>
          <w:sz w:val="24"/>
          <w:szCs w:val="24"/>
          <w:lang w:eastAsia="en-US"/>
        </w:rPr>
        <w:t>the Agent may, and shall if requested to do so by the Obligors' Agent, consult</w:t>
      </w:r>
      <w:r>
        <w:rPr>
          <w:sz w:val="24"/>
          <w:szCs w:val="24"/>
          <w:lang w:eastAsia="en-US"/>
        </w:rPr>
        <w:br/>
        <w:t>with the Obligors' Agent with a view to agreeing with the Obligors' Agent such changes to the operation or administration of the Facility as the Agent may deem necessary in the circumstances;</w:t>
      </w:r>
    </w:p>
    <w:tbl>
      <w:tblPr>
        <w:tblW w:w="0" w:type="auto"/>
        <w:tblLayout w:type="fixed"/>
        <w:tblCellMar>
          <w:left w:w="0" w:type="dxa"/>
          <w:right w:w="0" w:type="dxa"/>
        </w:tblCellMar>
        <w:tblLook w:val="0000" w:firstRow="0" w:lastRow="0" w:firstColumn="0" w:lastColumn="0" w:noHBand="0" w:noVBand="0"/>
      </w:tblPr>
      <w:tblGrid>
        <w:gridCol w:w="1239"/>
        <w:gridCol w:w="7855"/>
      </w:tblGrid>
      <w:tr w:rsidR="003331F0">
        <w:tblPrEx>
          <w:tblCellMar>
            <w:top w:w="0" w:type="dxa"/>
            <w:left w:w="0" w:type="dxa"/>
            <w:bottom w:w="0" w:type="dxa"/>
            <w:right w:w="0" w:type="dxa"/>
          </w:tblCellMar>
        </w:tblPrEx>
        <w:trPr>
          <w:trHeight w:hRule="exact" w:val="1128"/>
        </w:trPr>
        <w:tc>
          <w:tcPr>
            <w:tcW w:w="1239" w:type="dxa"/>
            <w:tcBorders>
              <w:top w:val="nil"/>
              <w:left w:val="nil"/>
              <w:bottom w:val="nil"/>
              <w:right w:val="nil"/>
            </w:tcBorders>
          </w:tcPr>
          <w:p w:rsidR="003331F0" w:rsidRDefault="003331F0">
            <w:pPr>
              <w:numPr>
                <w:ilvl w:val="0"/>
                <w:numId w:val="650"/>
              </w:numPr>
              <w:kinsoku w:val="0"/>
              <w:overflowPunct w:val="0"/>
              <w:autoSpaceDE/>
              <w:autoSpaceDN/>
              <w:adjustRightInd/>
              <w:spacing w:before="46" w:after="797" w:line="283" w:lineRule="exact"/>
              <w:ind w:right="123"/>
              <w:jc w:val="right"/>
              <w:textAlignment w:val="baseline"/>
              <w:rPr>
                <w:spacing w:val="296"/>
                <w:sz w:val="24"/>
                <w:szCs w:val="24"/>
                <w:lang w:eastAsia="en-US"/>
              </w:rPr>
            </w:pPr>
          </w:p>
        </w:tc>
        <w:tc>
          <w:tcPr>
            <w:tcW w:w="7855" w:type="dxa"/>
            <w:tcBorders>
              <w:top w:val="nil"/>
              <w:left w:val="nil"/>
              <w:bottom w:val="nil"/>
              <w:right w:val="nil"/>
            </w:tcBorders>
          </w:tcPr>
          <w:p w:rsidR="003331F0" w:rsidRDefault="003331F0">
            <w:pPr>
              <w:kinsoku w:val="0"/>
              <w:overflowPunct w:val="0"/>
              <w:autoSpaceDE/>
              <w:autoSpaceDN/>
              <w:adjustRightInd/>
              <w:spacing w:after="21" w:line="276" w:lineRule="exact"/>
              <w:ind w:left="216"/>
              <w:jc w:val="both"/>
              <w:textAlignment w:val="baseline"/>
              <w:rPr>
                <w:sz w:val="24"/>
                <w:szCs w:val="24"/>
                <w:lang w:eastAsia="en-US"/>
              </w:rPr>
            </w:pPr>
            <w:r>
              <w:rPr>
                <w:sz w:val="24"/>
                <w:szCs w:val="24"/>
                <w:lang w:eastAsia="en-US"/>
              </w:rPr>
              <w:t xml:space="preserve">the Agent shall not be obliged to consult with the Obligors' Agent in relation to any changes mentioned in paragraph (a) above if, in its opinion, it is not practicable to do so in the circumstances </w:t>
            </w:r>
            <w:r>
              <w:rPr>
                <w:sz w:val="24"/>
                <w:szCs w:val="24"/>
                <w:lang w:val="es-ES" w:eastAsia="es-ES"/>
              </w:rPr>
              <w:t>an</w:t>
            </w:r>
            <w:r>
              <w:rPr>
                <w:sz w:val="24"/>
                <w:szCs w:val="24"/>
                <w:lang w:eastAsia="en-US"/>
              </w:rPr>
              <w:t>d, in any event, shall have no obligation to agree to such changes;</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649"/>
        </w:numPr>
        <w:tabs>
          <w:tab w:val="right" w:pos="9072"/>
        </w:tabs>
        <w:kinsoku w:val="0"/>
        <w:overflowPunct w:val="0"/>
        <w:autoSpaceDE/>
        <w:autoSpaceDN/>
        <w:adjustRightInd/>
        <w:spacing w:line="277" w:lineRule="exact"/>
        <w:jc w:val="both"/>
        <w:textAlignment w:val="baseline"/>
        <w:rPr>
          <w:sz w:val="24"/>
          <w:szCs w:val="24"/>
        </w:rPr>
      </w:pPr>
      <w:r>
        <w:rPr>
          <w:sz w:val="24"/>
          <w:szCs w:val="24"/>
        </w:rPr>
        <w:t>the Agent may consult with the Finance Parties in relation to any changes</w:t>
      </w:r>
      <w:r>
        <w:rPr>
          <w:sz w:val="24"/>
          <w:szCs w:val="24"/>
        </w:rPr>
        <w:br/>
        <w:t>mentioned in paragraph (a) but shall not be obliged to do so if, in its opinion, it is not practicable to do so in the circumstances;</w:t>
      </w:r>
    </w:p>
    <w:p w:rsidR="003331F0" w:rsidRDefault="003331F0">
      <w:pPr>
        <w:numPr>
          <w:ilvl w:val="0"/>
          <w:numId w:val="649"/>
        </w:numPr>
        <w:tabs>
          <w:tab w:val="right" w:pos="9072"/>
        </w:tabs>
        <w:kinsoku w:val="0"/>
        <w:overflowPunct w:val="0"/>
        <w:autoSpaceDE/>
        <w:autoSpaceDN/>
        <w:adjustRightInd/>
        <w:spacing w:before="238" w:line="277" w:lineRule="exact"/>
        <w:jc w:val="both"/>
        <w:textAlignment w:val="baseline"/>
        <w:rPr>
          <w:i/>
          <w:iCs/>
          <w:sz w:val="24"/>
          <w:szCs w:val="24"/>
        </w:rPr>
      </w:pPr>
      <w:r>
        <w:rPr>
          <w:sz w:val="24"/>
          <w:szCs w:val="24"/>
        </w:rPr>
        <w:t>any such changes agreed upon by the Agent and the Obligors' Agent shall</w:t>
      </w:r>
      <w:r>
        <w:rPr>
          <w:sz w:val="24"/>
          <w:szCs w:val="24"/>
        </w:rPr>
        <w:br/>
        <w:t xml:space="preserve">(whether or not it is finally determined that a Disruption Event has occurred) be binding upon the Parties as an amendment to (or, as the case may be, waiver of) the terms of the Finance Documents notwithstanding the provisions of Clause 39 </w:t>
      </w:r>
      <w:r>
        <w:rPr>
          <w:i/>
          <w:iCs/>
          <w:sz w:val="24"/>
          <w:szCs w:val="24"/>
        </w:rPr>
        <w:t>(Amendments and Waivers);</w:t>
      </w:r>
    </w:p>
    <w:p w:rsidR="003331F0" w:rsidRDefault="003331F0">
      <w:pPr>
        <w:numPr>
          <w:ilvl w:val="0"/>
          <w:numId w:val="649"/>
        </w:numPr>
        <w:tabs>
          <w:tab w:val="right" w:pos="9072"/>
        </w:tabs>
        <w:kinsoku w:val="0"/>
        <w:overflowPunct w:val="0"/>
        <w:autoSpaceDE/>
        <w:autoSpaceDN/>
        <w:adjustRightInd/>
        <w:spacing w:before="233" w:line="277" w:lineRule="exact"/>
        <w:jc w:val="both"/>
        <w:textAlignment w:val="baseline"/>
        <w:rPr>
          <w:sz w:val="24"/>
          <w:szCs w:val="24"/>
        </w:rPr>
      </w:pPr>
      <w:r>
        <w:rPr>
          <w:sz w:val="24"/>
          <w:szCs w:val="24"/>
        </w:rPr>
        <w:t>the Agent shall not be liable for any damages, costs or losses to any person,</w:t>
      </w:r>
      <w:r>
        <w:rPr>
          <w:sz w:val="24"/>
          <w:szCs w:val="24"/>
        </w:rPr>
        <w:br/>
        <w:t>any diminution in value or any liability whatsoever (including, without limitation for negligence, gross negligence or any other category of liability whatsoever but not including any claim based on the fraud of the Agent) arising as a result of its taking, or failing to take, any actions pursuant to or in connection with this Clause 33.10; and</w:t>
      </w:r>
    </w:p>
    <w:p w:rsidR="003331F0" w:rsidRDefault="003331F0">
      <w:pPr>
        <w:numPr>
          <w:ilvl w:val="0"/>
          <w:numId w:val="649"/>
        </w:numPr>
        <w:tabs>
          <w:tab w:val="right" w:pos="9072"/>
        </w:tabs>
        <w:kinsoku w:val="0"/>
        <w:overflowPunct w:val="0"/>
        <w:autoSpaceDE/>
        <w:autoSpaceDN/>
        <w:adjustRightInd/>
        <w:spacing w:before="234" w:line="277" w:lineRule="exact"/>
        <w:jc w:val="both"/>
        <w:textAlignment w:val="baseline"/>
        <w:rPr>
          <w:sz w:val="24"/>
          <w:szCs w:val="24"/>
        </w:rPr>
      </w:pPr>
      <w:r>
        <w:rPr>
          <w:sz w:val="24"/>
          <w:szCs w:val="24"/>
        </w:rPr>
        <w:t>the Agent shall notify the Finance Parties of all changes agreed pursuant to</w:t>
      </w:r>
      <w:r>
        <w:rPr>
          <w:sz w:val="24"/>
          <w:szCs w:val="24"/>
        </w:rPr>
        <w:br/>
        <w:t>paragraph (d) above.</w:t>
      </w:r>
    </w:p>
    <w:p w:rsidR="003331F0" w:rsidRDefault="003331F0">
      <w:pPr>
        <w:numPr>
          <w:ilvl w:val="0"/>
          <w:numId w:val="651"/>
        </w:numPr>
        <w:kinsoku w:val="0"/>
        <w:overflowPunct w:val="0"/>
        <w:autoSpaceDE/>
        <w:autoSpaceDN/>
        <w:adjustRightInd/>
        <w:spacing w:before="247" w:line="271" w:lineRule="exact"/>
        <w:jc w:val="both"/>
        <w:textAlignment w:val="baseline"/>
        <w:rPr>
          <w:b/>
          <w:bCs/>
          <w:spacing w:val="3"/>
          <w:sz w:val="24"/>
          <w:szCs w:val="24"/>
        </w:rPr>
      </w:pPr>
      <w:r>
        <w:rPr>
          <w:b/>
          <w:bCs/>
          <w:spacing w:val="3"/>
          <w:sz w:val="24"/>
          <w:szCs w:val="24"/>
        </w:rPr>
        <w:t>SET-OFF</w:t>
      </w:r>
    </w:p>
    <w:p w:rsidR="003331F0" w:rsidRDefault="003331F0">
      <w:pPr>
        <w:kinsoku w:val="0"/>
        <w:overflowPunct w:val="0"/>
        <w:autoSpaceDE/>
        <w:autoSpaceDN/>
        <w:adjustRightInd/>
        <w:spacing w:before="234" w:line="277" w:lineRule="exact"/>
        <w:ind w:left="720"/>
        <w:jc w:val="both"/>
        <w:textAlignment w:val="baseline"/>
        <w:rPr>
          <w:sz w:val="24"/>
          <w:szCs w:val="24"/>
        </w:rPr>
      </w:pPr>
      <w:r>
        <w:rPr>
          <w:sz w:val="24"/>
          <w:szCs w:val="24"/>
        </w:rPr>
        <w:t>A Finance Party may set off any matured obligation due from an Obligor under the Finance Documents (to the extent beneficially owned by that Finance Party) against any matured obligation owed by that Finance Party to that Obligor, regardless of the place of payment, booking branch or currency of either obligation. If the obligations are in different currencies, the Finance Party may convert either obligation at a market rate of exchange in its usual course of business for the purpose of the set-off.</w:t>
      </w:r>
    </w:p>
    <w:p w:rsidR="003331F0" w:rsidRDefault="003331F0">
      <w:pPr>
        <w:numPr>
          <w:ilvl w:val="0"/>
          <w:numId w:val="651"/>
        </w:numPr>
        <w:kinsoku w:val="0"/>
        <w:overflowPunct w:val="0"/>
        <w:autoSpaceDE/>
        <w:autoSpaceDN/>
        <w:adjustRightInd/>
        <w:spacing w:before="249" w:line="271" w:lineRule="exact"/>
        <w:textAlignment w:val="baseline"/>
        <w:rPr>
          <w:b/>
          <w:bCs/>
          <w:spacing w:val="2"/>
          <w:sz w:val="24"/>
          <w:szCs w:val="24"/>
        </w:rPr>
      </w:pPr>
      <w:r>
        <w:rPr>
          <w:b/>
          <w:bCs/>
          <w:spacing w:val="2"/>
          <w:sz w:val="24"/>
          <w:szCs w:val="24"/>
        </w:rPr>
        <w:t>NOTICES</w:t>
      </w:r>
    </w:p>
    <w:p w:rsidR="003331F0" w:rsidRDefault="003331F0">
      <w:pPr>
        <w:kinsoku w:val="0"/>
        <w:overflowPunct w:val="0"/>
        <w:autoSpaceDE/>
        <w:autoSpaceDN/>
        <w:adjustRightInd/>
        <w:spacing w:before="236" w:line="277" w:lineRule="exact"/>
        <w:textAlignment w:val="baseline"/>
        <w:rPr>
          <w:b/>
          <w:bCs/>
          <w:spacing w:val="7"/>
          <w:sz w:val="24"/>
          <w:szCs w:val="24"/>
        </w:rPr>
      </w:pPr>
      <w:r>
        <w:rPr>
          <w:spacing w:val="7"/>
          <w:sz w:val="24"/>
          <w:szCs w:val="24"/>
        </w:rPr>
        <w:t xml:space="preserve">35.1 </w:t>
      </w:r>
      <w:r>
        <w:rPr>
          <w:b/>
          <w:bCs/>
          <w:spacing w:val="7"/>
          <w:sz w:val="24"/>
          <w:szCs w:val="24"/>
        </w:rPr>
        <w:t>Communications in writing</w:t>
      </w:r>
    </w:p>
    <w:p w:rsidR="003331F0" w:rsidRDefault="003331F0">
      <w:pPr>
        <w:kinsoku w:val="0"/>
        <w:overflowPunct w:val="0"/>
        <w:autoSpaceDE/>
        <w:autoSpaceDN/>
        <w:adjustRightInd/>
        <w:spacing w:before="241" w:after="1250" w:line="277" w:lineRule="exact"/>
        <w:ind w:left="720"/>
        <w:jc w:val="both"/>
        <w:textAlignment w:val="baseline"/>
        <w:rPr>
          <w:sz w:val="24"/>
          <w:szCs w:val="24"/>
        </w:rPr>
      </w:pPr>
      <w:r>
        <w:rPr>
          <w:sz w:val="24"/>
          <w:szCs w:val="24"/>
        </w:rPr>
        <w:t xml:space="preserve">Any communication to be made under or in connection with the Finance Documents shall be made in writing </w:t>
      </w:r>
      <w:r>
        <w:rPr>
          <w:sz w:val="24"/>
          <w:szCs w:val="24"/>
          <w:lang w:val="es-ES" w:eastAsia="es-ES"/>
        </w:rPr>
        <w:t>an</w:t>
      </w:r>
      <w:r>
        <w:rPr>
          <w:sz w:val="24"/>
          <w:szCs w:val="24"/>
        </w:rPr>
        <w:t>d, unless otherwise stated, may be made by fax or letter.</w:t>
      </w:r>
    </w:p>
    <w:p w:rsidR="003331F0" w:rsidRDefault="003331F0">
      <w:pPr>
        <w:tabs>
          <w:tab w:val="left" w:pos="4176"/>
          <w:tab w:val="right" w:pos="9072"/>
        </w:tabs>
        <w:kinsoku w:val="0"/>
        <w:overflowPunct w:val="0"/>
        <w:autoSpaceDE/>
        <w:autoSpaceDN/>
        <w:adjustRightInd/>
        <w:spacing w:after="47" w:line="243" w:lineRule="exact"/>
        <w:textAlignment w:val="baseline"/>
        <w:rPr>
          <w:sz w:val="16"/>
          <w:szCs w:val="16"/>
        </w:rPr>
      </w:pPr>
      <w:r>
        <w:rPr>
          <w:sz w:val="16"/>
          <w:szCs w:val="16"/>
        </w:rPr>
        <w:lastRenderedPageBreak/>
        <w:t>80184-5-446-v17.0</w:t>
      </w:r>
      <w:r>
        <w:rPr>
          <w:sz w:val="16"/>
          <w:szCs w:val="16"/>
        </w:rPr>
        <w:tab/>
      </w:r>
      <w:r>
        <w:rPr>
          <w:sz w:val="24"/>
          <w:szCs w:val="24"/>
        </w:rPr>
        <w:t>- 185 -</w:t>
      </w:r>
      <w:r>
        <w:rPr>
          <w:sz w:val="24"/>
          <w:szCs w:val="24"/>
        </w:rPr>
        <w:tab/>
      </w:r>
      <w:r>
        <w:rPr>
          <w:sz w:val="16"/>
          <w:szCs w:val="16"/>
        </w:rPr>
        <w:t>70-40580707</w:t>
      </w:r>
    </w:p>
    <w:p w:rsidR="003331F0" w:rsidRDefault="003331F0">
      <w:pPr>
        <w:pageBreakBefore/>
        <w:kinsoku w:val="0"/>
        <w:overflowPunct w:val="0"/>
        <w:autoSpaceDE/>
        <w:autoSpaceDN/>
        <w:adjustRightInd/>
        <w:spacing w:before="13" w:line="275" w:lineRule="exact"/>
        <w:textAlignment w:val="baseline"/>
        <w:rPr>
          <w:spacing w:val="18"/>
          <w:sz w:val="24"/>
          <w:szCs w:val="24"/>
        </w:rPr>
      </w:pPr>
      <w:r>
        <w:rPr>
          <w:spacing w:val="18"/>
          <w:sz w:val="24"/>
          <w:szCs w:val="24"/>
        </w:rPr>
        <w:lastRenderedPageBreak/>
        <w:t>35.2 Addresses</w:t>
      </w:r>
    </w:p>
    <w:p w:rsidR="003331F0" w:rsidRDefault="003331F0">
      <w:pPr>
        <w:kinsoku w:val="0"/>
        <w:overflowPunct w:val="0"/>
        <w:autoSpaceDE/>
        <w:autoSpaceDN/>
        <w:adjustRightInd/>
        <w:spacing w:before="235" w:line="277" w:lineRule="exact"/>
        <w:ind w:left="720"/>
        <w:jc w:val="both"/>
        <w:textAlignment w:val="baseline"/>
        <w:rPr>
          <w:sz w:val="24"/>
          <w:szCs w:val="24"/>
        </w:rPr>
      </w:pPr>
      <w:r>
        <w:rPr>
          <w:sz w:val="24"/>
          <w:szCs w:val="24"/>
        </w:rPr>
        <w:t>The address and fax number (and the department or officer, if any, for whose attention the communication is to be made) of each Party for any communication or document</w:t>
      </w:r>
    </w:p>
    <w:p w:rsidR="003331F0" w:rsidRDefault="003331F0">
      <w:pPr>
        <w:kinsoku w:val="0"/>
        <w:overflowPunct w:val="0"/>
        <w:autoSpaceDE/>
        <w:autoSpaceDN/>
        <w:adjustRightInd/>
        <w:spacing w:line="275" w:lineRule="exact"/>
        <w:ind w:left="720"/>
        <w:textAlignment w:val="baseline"/>
        <w:rPr>
          <w:sz w:val="24"/>
          <w:szCs w:val="24"/>
        </w:rPr>
      </w:pPr>
      <w:r>
        <w:rPr>
          <w:sz w:val="24"/>
          <w:szCs w:val="24"/>
        </w:rPr>
        <w:t>to be made or delivered under or in connection with the Finance Documents is:</w:t>
      </w:r>
    </w:p>
    <w:p w:rsidR="003331F0" w:rsidRDefault="003331F0">
      <w:pPr>
        <w:tabs>
          <w:tab w:val="left" w:pos="1440"/>
        </w:tabs>
        <w:kinsoku w:val="0"/>
        <w:overflowPunct w:val="0"/>
        <w:autoSpaceDE/>
        <w:autoSpaceDN/>
        <w:adjustRightInd/>
        <w:spacing w:before="243" w:line="274" w:lineRule="exact"/>
        <w:ind w:left="720"/>
        <w:textAlignment w:val="baseline"/>
        <w:rPr>
          <w:sz w:val="24"/>
          <w:szCs w:val="24"/>
        </w:rPr>
      </w:pPr>
      <w:r>
        <w:rPr>
          <w:sz w:val="24"/>
          <w:szCs w:val="24"/>
        </w:rPr>
        <w:t>(a)</w:t>
      </w:r>
      <w:r>
        <w:rPr>
          <w:sz w:val="24"/>
          <w:szCs w:val="24"/>
        </w:rPr>
        <w:tab/>
        <w:t>in the case of the Obligors' Agent that identified with its name in the execution</w:t>
      </w:r>
    </w:p>
    <w:p w:rsidR="003331F0" w:rsidRDefault="003331F0">
      <w:pPr>
        <w:kinsoku w:val="0"/>
        <w:overflowPunct w:val="0"/>
        <w:autoSpaceDE/>
        <w:autoSpaceDN/>
        <w:adjustRightInd/>
        <w:spacing w:line="275" w:lineRule="exact"/>
        <w:ind w:left="1440"/>
        <w:textAlignment w:val="baseline"/>
        <w:rPr>
          <w:sz w:val="24"/>
          <w:szCs w:val="24"/>
        </w:rPr>
      </w:pPr>
      <w:r>
        <w:rPr>
          <w:sz w:val="24"/>
          <w:szCs w:val="24"/>
        </w:rPr>
        <w:t>pages to this Agreement;</w:t>
      </w:r>
    </w:p>
    <w:p w:rsidR="003331F0" w:rsidRDefault="003331F0">
      <w:pPr>
        <w:kinsoku w:val="0"/>
        <w:overflowPunct w:val="0"/>
        <w:autoSpaceDE/>
        <w:autoSpaceDN/>
        <w:adjustRightInd/>
        <w:spacing w:before="243" w:line="276" w:lineRule="exact"/>
        <w:jc w:val="both"/>
        <w:textAlignment w:val="baseline"/>
        <w:rPr>
          <w:sz w:val="24"/>
          <w:szCs w:val="24"/>
        </w:rPr>
      </w:pPr>
      <w:r>
        <w:rPr>
          <w:sz w:val="24"/>
          <w:szCs w:val="24"/>
        </w:rPr>
        <w:t>in the case of each Lender or each Hedge Counterparty or any other Obligor, that notified in writing to the Agent on or p</w:t>
      </w:r>
      <w:r>
        <w:rPr>
          <w:sz w:val="24"/>
          <w:szCs w:val="24"/>
          <w:lang w:val="es-ES" w:eastAsia="es-ES"/>
        </w:rPr>
        <w:t>ri</w:t>
      </w:r>
      <w:r>
        <w:rPr>
          <w:sz w:val="24"/>
          <w:szCs w:val="24"/>
        </w:rPr>
        <w:t>or to the date on which it becomes a Party, and</w:t>
      </w:r>
    </w:p>
    <w:p w:rsidR="003331F0" w:rsidRDefault="003331F0">
      <w:pPr>
        <w:tabs>
          <w:tab w:val="left" w:pos="1440"/>
        </w:tabs>
        <w:kinsoku w:val="0"/>
        <w:overflowPunct w:val="0"/>
        <w:autoSpaceDE/>
        <w:autoSpaceDN/>
        <w:adjustRightInd/>
        <w:spacing w:before="235" w:line="278" w:lineRule="exact"/>
        <w:ind w:left="1440" w:hanging="720"/>
        <w:jc w:val="both"/>
        <w:textAlignment w:val="baseline"/>
        <w:rPr>
          <w:sz w:val="24"/>
          <w:szCs w:val="24"/>
        </w:rPr>
      </w:pPr>
      <w:r>
        <w:rPr>
          <w:sz w:val="24"/>
          <w:szCs w:val="24"/>
        </w:rPr>
        <w:t>(c)</w:t>
      </w:r>
      <w:r>
        <w:rPr>
          <w:sz w:val="24"/>
          <w:szCs w:val="24"/>
        </w:rPr>
        <w:tab/>
        <w:t>in the case of the Agent and the Security Agent, that identified with its name</w:t>
      </w:r>
      <w:r>
        <w:rPr>
          <w:sz w:val="24"/>
          <w:szCs w:val="24"/>
        </w:rPr>
        <w:br/>
        <w:t>in the execution pages to this Agreement,</w:t>
      </w:r>
    </w:p>
    <w:p w:rsidR="003331F0" w:rsidRDefault="003331F0">
      <w:pPr>
        <w:kinsoku w:val="0"/>
        <w:overflowPunct w:val="0"/>
        <w:autoSpaceDE/>
        <w:autoSpaceDN/>
        <w:adjustRightInd/>
        <w:spacing w:before="238" w:line="276" w:lineRule="exact"/>
        <w:ind w:left="720"/>
        <w:jc w:val="both"/>
        <w:textAlignment w:val="baseline"/>
        <w:rPr>
          <w:sz w:val="24"/>
          <w:szCs w:val="24"/>
        </w:rPr>
      </w:pPr>
      <w:r>
        <w:rPr>
          <w:sz w:val="24"/>
          <w:szCs w:val="24"/>
        </w:rPr>
        <w:t>or any substitute address or fax number or department or officer as the Party may notify to the Agent (or the Agent may notify to the other Pa</w:t>
      </w:r>
      <w:r>
        <w:rPr>
          <w:sz w:val="24"/>
          <w:szCs w:val="24"/>
          <w:lang w:val="es-ES" w:eastAsia="es-ES"/>
        </w:rPr>
        <w:t>rt</w:t>
      </w:r>
      <w:r>
        <w:rPr>
          <w:sz w:val="24"/>
          <w:szCs w:val="24"/>
        </w:rPr>
        <w:t>ies, if a change is made by the Agent) by not less than five Business Days' notice.</w:t>
      </w:r>
    </w:p>
    <w:p w:rsidR="003331F0" w:rsidRDefault="003331F0">
      <w:pPr>
        <w:kinsoku w:val="0"/>
        <w:overflowPunct w:val="0"/>
        <w:autoSpaceDE/>
        <w:autoSpaceDN/>
        <w:adjustRightInd/>
        <w:spacing w:before="243" w:line="275" w:lineRule="exact"/>
        <w:textAlignment w:val="baseline"/>
        <w:rPr>
          <w:spacing w:val="18"/>
          <w:sz w:val="24"/>
          <w:szCs w:val="24"/>
        </w:rPr>
      </w:pPr>
      <w:r>
        <w:rPr>
          <w:spacing w:val="18"/>
          <w:sz w:val="24"/>
          <w:szCs w:val="24"/>
        </w:rPr>
        <w:t>35.3 Delivery</w:t>
      </w:r>
    </w:p>
    <w:p w:rsidR="003331F0" w:rsidRDefault="003331F0">
      <w:pPr>
        <w:tabs>
          <w:tab w:val="left" w:pos="1440"/>
        </w:tabs>
        <w:kinsoku w:val="0"/>
        <w:overflowPunct w:val="0"/>
        <w:autoSpaceDE/>
        <w:autoSpaceDN/>
        <w:adjustRightInd/>
        <w:spacing w:before="239" w:line="275" w:lineRule="exact"/>
        <w:ind w:left="720"/>
        <w:textAlignment w:val="baseline"/>
        <w:rPr>
          <w:sz w:val="24"/>
          <w:szCs w:val="24"/>
        </w:rPr>
      </w:pPr>
      <w:r>
        <w:rPr>
          <w:sz w:val="24"/>
          <w:szCs w:val="24"/>
        </w:rPr>
        <w:t>(a)</w:t>
      </w:r>
      <w:r>
        <w:rPr>
          <w:sz w:val="24"/>
          <w:szCs w:val="24"/>
        </w:rPr>
        <w:tab/>
        <w:t>Any communication or document made or delivered by one person to another</w:t>
      </w:r>
    </w:p>
    <w:p w:rsidR="003331F0" w:rsidRDefault="003331F0">
      <w:pPr>
        <w:kinsoku w:val="0"/>
        <w:overflowPunct w:val="0"/>
        <w:autoSpaceDE/>
        <w:autoSpaceDN/>
        <w:adjustRightInd/>
        <w:spacing w:before="3" w:line="275" w:lineRule="exact"/>
        <w:ind w:left="1440"/>
        <w:textAlignment w:val="baseline"/>
        <w:rPr>
          <w:sz w:val="24"/>
          <w:szCs w:val="24"/>
        </w:rPr>
      </w:pPr>
      <w:r>
        <w:rPr>
          <w:sz w:val="24"/>
          <w:szCs w:val="24"/>
        </w:rPr>
        <w:t>under or in connection with the Finance Documents will only be effective:</w:t>
      </w:r>
    </w:p>
    <w:p w:rsidR="003331F0" w:rsidRDefault="003331F0">
      <w:pPr>
        <w:numPr>
          <w:ilvl w:val="0"/>
          <w:numId w:val="652"/>
        </w:numPr>
        <w:kinsoku w:val="0"/>
        <w:overflowPunct w:val="0"/>
        <w:autoSpaceDE/>
        <w:autoSpaceDN/>
        <w:adjustRightInd/>
        <w:spacing w:before="238" w:line="275" w:lineRule="exact"/>
        <w:textAlignment w:val="baseline"/>
        <w:rPr>
          <w:sz w:val="24"/>
          <w:szCs w:val="24"/>
        </w:rPr>
      </w:pPr>
      <w:r>
        <w:rPr>
          <w:sz w:val="24"/>
          <w:szCs w:val="24"/>
        </w:rPr>
        <w:t>if by way of fax, when received in legible form; or</w:t>
      </w:r>
    </w:p>
    <w:p w:rsidR="003331F0" w:rsidRDefault="003331F0">
      <w:pPr>
        <w:numPr>
          <w:ilvl w:val="0"/>
          <w:numId w:val="652"/>
        </w:numPr>
        <w:kinsoku w:val="0"/>
        <w:overflowPunct w:val="0"/>
        <w:autoSpaceDE/>
        <w:autoSpaceDN/>
        <w:adjustRightInd/>
        <w:spacing w:before="244" w:line="276" w:lineRule="exact"/>
        <w:jc w:val="both"/>
        <w:textAlignment w:val="baseline"/>
        <w:rPr>
          <w:sz w:val="24"/>
          <w:szCs w:val="24"/>
        </w:rPr>
      </w:pPr>
      <w:r>
        <w:rPr>
          <w:sz w:val="24"/>
          <w:szCs w:val="24"/>
        </w:rPr>
        <w:t>if by way of letter, when it has been left at the relevant address or five Business Days after being deposited in the post postage prepaid in an envelope addressed to it at that address,</w:t>
      </w:r>
    </w:p>
    <w:p w:rsidR="003331F0" w:rsidRDefault="003331F0">
      <w:pPr>
        <w:kinsoku w:val="0"/>
        <w:overflowPunct w:val="0"/>
        <w:autoSpaceDE/>
        <w:autoSpaceDN/>
        <w:adjustRightInd/>
        <w:spacing w:before="239" w:after="241" w:line="275" w:lineRule="exact"/>
        <w:ind w:left="1440"/>
        <w:jc w:val="both"/>
        <w:textAlignment w:val="baseline"/>
        <w:rPr>
          <w:sz w:val="24"/>
          <w:szCs w:val="24"/>
          <w:lang w:eastAsia="en-US"/>
        </w:rPr>
      </w:pPr>
      <w:r>
        <w:rPr>
          <w:sz w:val="24"/>
          <w:szCs w:val="24"/>
          <w:lang w:val="es-ES" w:eastAsia="es-ES"/>
        </w:rPr>
        <w:t>an</w:t>
      </w:r>
      <w:r>
        <w:rPr>
          <w:sz w:val="24"/>
          <w:szCs w:val="24"/>
          <w:lang w:eastAsia="en-US"/>
        </w:rPr>
        <w:t>d, if a pa</w:t>
      </w:r>
      <w:r>
        <w:rPr>
          <w:sz w:val="24"/>
          <w:szCs w:val="24"/>
          <w:lang w:val="es-ES" w:eastAsia="es-ES"/>
        </w:rPr>
        <w:t>rt</w:t>
      </w:r>
      <w:r>
        <w:rPr>
          <w:sz w:val="24"/>
          <w:szCs w:val="24"/>
          <w:lang w:eastAsia="en-US"/>
        </w:rPr>
        <w:t xml:space="preserve">icular department or officer is specified as part of its address details provided under Clause 35.2 </w:t>
      </w:r>
      <w:r>
        <w:rPr>
          <w:i/>
          <w:iCs/>
          <w:sz w:val="24"/>
          <w:szCs w:val="24"/>
          <w:lang w:eastAsia="en-US"/>
        </w:rPr>
        <w:t xml:space="preserve">(Addresses), </w:t>
      </w:r>
      <w:r>
        <w:rPr>
          <w:sz w:val="24"/>
          <w:szCs w:val="24"/>
          <w:lang w:eastAsia="en-US"/>
        </w:rPr>
        <w:t>if addressed to that department or officer.</w:t>
      </w:r>
    </w:p>
    <w:tbl>
      <w:tblPr>
        <w:tblW w:w="0" w:type="auto"/>
        <w:tblLayout w:type="fixed"/>
        <w:tblCellMar>
          <w:left w:w="0" w:type="dxa"/>
          <w:right w:w="0" w:type="dxa"/>
        </w:tblCellMar>
        <w:tblLook w:val="0000" w:firstRow="0" w:lastRow="0" w:firstColumn="0" w:lastColumn="0" w:noHBand="0" w:noVBand="0"/>
      </w:tblPr>
      <w:tblGrid>
        <w:gridCol w:w="1232"/>
        <w:gridCol w:w="7862"/>
      </w:tblGrid>
      <w:tr w:rsidR="003331F0">
        <w:tblPrEx>
          <w:tblCellMar>
            <w:top w:w="0" w:type="dxa"/>
            <w:left w:w="0" w:type="dxa"/>
            <w:bottom w:w="0" w:type="dxa"/>
            <w:right w:w="0" w:type="dxa"/>
          </w:tblCellMar>
        </w:tblPrEx>
        <w:trPr>
          <w:trHeight w:hRule="exact" w:val="1676"/>
        </w:trPr>
        <w:tc>
          <w:tcPr>
            <w:tcW w:w="1232" w:type="dxa"/>
            <w:tcBorders>
              <w:top w:val="nil"/>
              <w:left w:val="nil"/>
              <w:bottom w:val="nil"/>
              <w:right w:val="nil"/>
            </w:tcBorders>
          </w:tcPr>
          <w:p w:rsidR="003331F0" w:rsidRDefault="003331F0">
            <w:pPr>
              <w:kinsoku w:val="0"/>
              <w:overflowPunct w:val="0"/>
              <w:autoSpaceDE/>
              <w:autoSpaceDN/>
              <w:adjustRightInd/>
              <w:spacing w:before="44" w:after="1340" w:line="282" w:lineRule="exact"/>
              <w:ind w:right="126"/>
              <w:jc w:val="right"/>
              <w:textAlignment w:val="baseline"/>
              <w:rPr>
                <w:spacing w:val="30"/>
                <w:sz w:val="24"/>
                <w:szCs w:val="24"/>
                <w:lang w:eastAsia="en-US"/>
              </w:rPr>
            </w:pPr>
            <w:r>
              <w:rPr>
                <w:spacing w:val="30"/>
                <w:sz w:val="24"/>
                <w:szCs w:val="24"/>
                <w:lang w:eastAsia="en-US"/>
              </w:rPr>
              <w:t>(b)</w:t>
            </w:r>
          </w:p>
        </w:tc>
        <w:tc>
          <w:tcPr>
            <w:tcW w:w="7862" w:type="dxa"/>
            <w:tcBorders>
              <w:top w:val="nil"/>
              <w:left w:val="nil"/>
              <w:bottom w:val="nil"/>
              <w:right w:val="nil"/>
            </w:tcBorders>
          </w:tcPr>
          <w:p w:rsidR="003331F0" w:rsidRDefault="003331F0">
            <w:pPr>
              <w:kinsoku w:val="0"/>
              <w:overflowPunct w:val="0"/>
              <w:autoSpaceDE/>
              <w:autoSpaceDN/>
              <w:adjustRightInd/>
              <w:spacing w:after="16" w:line="275" w:lineRule="exact"/>
              <w:ind w:left="216" w:right="36"/>
              <w:jc w:val="both"/>
              <w:textAlignment w:val="baseline"/>
              <w:rPr>
                <w:sz w:val="24"/>
                <w:szCs w:val="24"/>
                <w:lang w:eastAsia="en-US"/>
              </w:rPr>
            </w:pPr>
            <w:r>
              <w:rPr>
                <w:sz w:val="24"/>
                <w:szCs w:val="24"/>
                <w:lang w:eastAsia="en-US"/>
              </w:rPr>
              <w:t>Any communication or document to be made or delivered to the Agent or the Security Agent will be effective only when actually received by the Agent or the Security Agent and then only if it is expressly marked for the attention of the department or officer identified with the Agent's or the Security Agent's signature below (or any substitute department or officer as the Agent or Security Agent shall specify for this purpose).</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653"/>
        </w:numPr>
        <w:kinsoku w:val="0"/>
        <w:overflowPunct w:val="0"/>
        <w:autoSpaceDE/>
        <w:autoSpaceDN/>
        <w:adjustRightInd/>
        <w:spacing w:line="273" w:lineRule="exact"/>
        <w:textAlignment w:val="baseline"/>
        <w:rPr>
          <w:sz w:val="24"/>
          <w:szCs w:val="24"/>
        </w:rPr>
      </w:pPr>
      <w:r>
        <w:rPr>
          <w:sz w:val="24"/>
          <w:szCs w:val="24"/>
        </w:rPr>
        <w:t>All notices from or to an Obligor shall be sent through the Agent.</w:t>
      </w:r>
    </w:p>
    <w:p w:rsidR="003331F0" w:rsidRDefault="003331F0">
      <w:pPr>
        <w:numPr>
          <w:ilvl w:val="0"/>
          <w:numId w:val="653"/>
        </w:numPr>
        <w:kinsoku w:val="0"/>
        <w:overflowPunct w:val="0"/>
        <w:autoSpaceDE/>
        <w:autoSpaceDN/>
        <w:adjustRightInd/>
        <w:spacing w:before="242" w:line="276" w:lineRule="exact"/>
        <w:jc w:val="both"/>
        <w:textAlignment w:val="baseline"/>
        <w:rPr>
          <w:sz w:val="24"/>
          <w:szCs w:val="24"/>
        </w:rPr>
      </w:pPr>
      <w:r>
        <w:rPr>
          <w:sz w:val="24"/>
          <w:szCs w:val="24"/>
        </w:rPr>
        <w:t>Any communication or document made or delivered to the Obligors' Agent in accordance with this Clause will be deemed to have been made or delivered to each of the Obligors.</w:t>
      </w:r>
    </w:p>
    <w:p w:rsidR="003331F0" w:rsidRDefault="003331F0">
      <w:pPr>
        <w:numPr>
          <w:ilvl w:val="0"/>
          <w:numId w:val="653"/>
        </w:numPr>
        <w:kinsoku w:val="0"/>
        <w:overflowPunct w:val="0"/>
        <w:autoSpaceDE/>
        <w:autoSpaceDN/>
        <w:adjustRightInd/>
        <w:spacing w:before="237" w:after="1340" w:line="277" w:lineRule="exact"/>
        <w:jc w:val="both"/>
        <w:textAlignment w:val="baseline"/>
        <w:rPr>
          <w:spacing w:val="1"/>
          <w:sz w:val="24"/>
          <w:szCs w:val="24"/>
        </w:rPr>
      </w:pPr>
      <w:r>
        <w:rPr>
          <w:spacing w:val="1"/>
          <w:sz w:val="24"/>
          <w:szCs w:val="24"/>
        </w:rPr>
        <w:t>All notices to a Lender from the Security Agent shall be sent through the Agent.</w:t>
      </w:r>
    </w:p>
    <w:p w:rsidR="003331F0" w:rsidRDefault="003331F0">
      <w:pPr>
        <w:kinsoku w:val="0"/>
        <w:overflowPunct w:val="0"/>
        <w:autoSpaceDE/>
        <w:autoSpaceDN/>
        <w:adjustRightInd/>
        <w:spacing w:before="202" w:after="653" w:line="282"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- 186 -</w:t>
      </w:r>
      <w:r>
        <w:rPr>
          <w:sz w:val="24"/>
          <w:szCs w:val="24"/>
          <w:lang w:eastAsia="en-US"/>
        </w:rPr>
        <w:tab/>
      </w:r>
      <w:r>
        <w:rPr>
          <w:sz w:val="16"/>
          <w:szCs w:val="16"/>
          <w:lang w:eastAsia="en-US"/>
        </w:rPr>
        <w:t>70-40580707</w:t>
      </w:r>
    </w:p>
    <w:p w:rsidR="003331F0" w:rsidRDefault="003331F0">
      <w:pPr>
        <w:pageBreakBefore/>
        <w:tabs>
          <w:tab w:val="left" w:pos="1368"/>
        </w:tabs>
        <w:kinsoku w:val="0"/>
        <w:overflowPunct w:val="0"/>
        <w:autoSpaceDE/>
        <w:autoSpaceDN/>
        <w:adjustRightInd/>
        <w:spacing w:line="286" w:lineRule="exact"/>
        <w:ind w:left="720"/>
        <w:textAlignment w:val="baseline"/>
        <w:rPr>
          <w:spacing w:val="5"/>
          <w:sz w:val="24"/>
          <w:szCs w:val="24"/>
          <w:lang w:eastAsia="en-US"/>
        </w:rPr>
      </w:pPr>
      <w:r>
        <w:rPr>
          <w:spacing w:val="5"/>
          <w:sz w:val="24"/>
          <w:szCs w:val="24"/>
          <w:lang w:eastAsia="en-US"/>
        </w:rPr>
        <w:lastRenderedPageBreak/>
        <w:t>(f)</w:t>
      </w:r>
      <w:r>
        <w:rPr>
          <w:spacing w:val="5"/>
          <w:sz w:val="24"/>
          <w:szCs w:val="24"/>
          <w:lang w:eastAsia="en-US"/>
        </w:rPr>
        <w:tab/>
        <w:t>Any communication or document which becomes effective, in accordance</w:t>
      </w:r>
    </w:p>
    <w:p w:rsidR="003331F0" w:rsidRDefault="003331F0">
      <w:pPr>
        <w:kinsoku w:val="0"/>
        <w:overflowPunct w:val="0"/>
        <w:autoSpaceDE/>
        <w:autoSpaceDN/>
        <w:adjustRightInd/>
        <w:spacing w:line="276" w:lineRule="exact"/>
        <w:ind w:left="1440"/>
        <w:jc w:val="both"/>
        <w:textAlignment w:val="baseline"/>
        <w:rPr>
          <w:sz w:val="24"/>
          <w:szCs w:val="24"/>
          <w:lang w:eastAsia="en-US"/>
        </w:rPr>
      </w:pPr>
      <w:r>
        <w:rPr>
          <w:sz w:val="24"/>
          <w:szCs w:val="24"/>
          <w:lang w:eastAsia="en-US"/>
        </w:rPr>
        <w:t>with paragraphs (a) to (d) above, after 5.00 p.m. in the place of receipt shall be deemed only to become effective on the following day.</w:t>
      </w:r>
    </w:p>
    <w:p w:rsidR="003331F0" w:rsidRDefault="003331F0">
      <w:pPr>
        <w:kinsoku w:val="0"/>
        <w:overflowPunct w:val="0"/>
        <w:autoSpaceDE/>
        <w:autoSpaceDN/>
        <w:adjustRightInd/>
        <w:spacing w:before="244" w:line="276" w:lineRule="exact"/>
        <w:textAlignment w:val="baseline"/>
        <w:rPr>
          <w:b/>
          <w:bCs/>
          <w:spacing w:val="5"/>
          <w:sz w:val="24"/>
          <w:szCs w:val="24"/>
          <w:lang w:eastAsia="en-US"/>
        </w:rPr>
      </w:pPr>
      <w:r>
        <w:rPr>
          <w:spacing w:val="5"/>
          <w:sz w:val="24"/>
          <w:szCs w:val="24"/>
          <w:lang w:eastAsia="en-US"/>
        </w:rPr>
        <w:t xml:space="preserve">35.4 </w:t>
      </w:r>
      <w:r>
        <w:rPr>
          <w:b/>
          <w:bCs/>
          <w:spacing w:val="5"/>
          <w:sz w:val="24"/>
          <w:szCs w:val="24"/>
          <w:lang w:eastAsia="en-US"/>
        </w:rPr>
        <w:t>Notification of address and fax number</w:t>
      </w:r>
    </w:p>
    <w:p w:rsidR="003331F0" w:rsidRDefault="003331F0">
      <w:pPr>
        <w:kinsoku w:val="0"/>
        <w:overflowPunct w:val="0"/>
        <w:autoSpaceDE/>
        <w:autoSpaceDN/>
        <w:adjustRightInd/>
        <w:spacing w:before="236" w:line="275" w:lineRule="exact"/>
        <w:ind w:left="720"/>
        <w:jc w:val="both"/>
        <w:textAlignment w:val="baseline"/>
        <w:rPr>
          <w:sz w:val="24"/>
          <w:szCs w:val="24"/>
          <w:lang w:eastAsia="en-US"/>
        </w:rPr>
      </w:pPr>
      <w:r>
        <w:rPr>
          <w:sz w:val="24"/>
          <w:szCs w:val="24"/>
          <w:lang w:eastAsia="en-US"/>
        </w:rPr>
        <w:t>Promptly upon changing its address or fax number, the Agent shall notify the other Parties.</w:t>
      </w:r>
    </w:p>
    <w:p w:rsidR="003331F0" w:rsidRDefault="003331F0">
      <w:pPr>
        <w:kinsoku w:val="0"/>
        <w:overflowPunct w:val="0"/>
        <w:autoSpaceDE/>
        <w:autoSpaceDN/>
        <w:adjustRightInd/>
        <w:spacing w:before="243" w:line="276" w:lineRule="exact"/>
        <w:textAlignment w:val="baseline"/>
        <w:rPr>
          <w:b/>
          <w:bCs/>
          <w:spacing w:val="8"/>
          <w:sz w:val="24"/>
          <w:szCs w:val="24"/>
          <w:lang w:eastAsia="en-US"/>
        </w:rPr>
      </w:pPr>
      <w:r>
        <w:rPr>
          <w:spacing w:val="8"/>
          <w:sz w:val="24"/>
          <w:szCs w:val="24"/>
          <w:lang w:eastAsia="en-US"/>
        </w:rPr>
        <w:t xml:space="preserve">35.5 </w:t>
      </w:r>
      <w:r>
        <w:rPr>
          <w:b/>
          <w:bCs/>
          <w:spacing w:val="8"/>
          <w:sz w:val="24"/>
          <w:szCs w:val="24"/>
          <w:lang w:eastAsia="en-US"/>
        </w:rPr>
        <w:t>Electronic communication</w:t>
      </w:r>
    </w:p>
    <w:p w:rsidR="003331F0" w:rsidRDefault="003331F0">
      <w:pPr>
        <w:tabs>
          <w:tab w:val="left" w:pos="1368"/>
        </w:tabs>
        <w:kinsoku w:val="0"/>
        <w:overflowPunct w:val="0"/>
        <w:autoSpaceDE/>
        <w:autoSpaceDN/>
        <w:adjustRightInd/>
        <w:spacing w:before="238" w:line="275" w:lineRule="exact"/>
        <w:ind w:left="720"/>
        <w:textAlignment w:val="baseline"/>
        <w:rPr>
          <w:spacing w:val="13"/>
          <w:sz w:val="24"/>
          <w:szCs w:val="24"/>
          <w:lang w:eastAsia="en-US"/>
        </w:rPr>
      </w:pPr>
      <w:r>
        <w:rPr>
          <w:spacing w:val="13"/>
          <w:sz w:val="24"/>
          <w:szCs w:val="24"/>
          <w:lang w:eastAsia="en-US"/>
        </w:rPr>
        <w:t>(a)</w:t>
      </w:r>
      <w:r>
        <w:rPr>
          <w:spacing w:val="13"/>
          <w:sz w:val="24"/>
          <w:szCs w:val="24"/>
          <w:lang w:eastAsia="en-US"/>
        </w:rPr>
        <w:tab/>
        <w:t>Any communication to be made between any two Parties under or in</w:t>
      </w:r>
    </w:p>
    <w:p w:rsidR="003331F0" w:rsidRDefault="003331F0">
      <w:pPr>
        <w:kinsoku w:val="0"/>
        <w:overflowPunct w:val="0"/>
        <w:autoSpaceDE/>
        <w:autoSpaceDN/>
        <w:adjustRightInd/>
        <w:spacing w:before="7" w:line="275" w:lineRule="exact"/>
        <w:ind w:left="1440"/>
        <w:jc w:val="both"/>
        <w:textAlignment w:val="baseline"/>
        <w:rPr>
          <w:spacing w:val="1"/>
          <w:sz w:val="24"/>
          <w:szCs w:val="24"/>
          <w:lang w:eastAsia="en-US"/>
        </w:rPr>
      </w:pPr>
      <w:r>
        <w:rPr>
          <w:spacing w:val="1"/>
          <w:sz w:val="24"/>
          <w:szCs w:val="24"/>
          <w:lang w:eastAsia="en-US"/>
        </w:rPr>
        <w:t>connection with the Finance Documents may be made by electronic mail or other electronic means to the extent that those two Parties agree that, unless and until notified to the contrary, this is to be an accepted form of communication and if those two Pa</w:t>
      </w:r>
      <w:r>
        <w:rPr>
          <w:spacing w:val="1"/>
          <w:sz w:val="24"/>
          <w:szCs w:val="24"/>
          <w:lang w:val="es-ES" w:eastAsia="es-ES"/>
        </w:rPr>
        <w:t>rt</w:t>
      </w:r>
      <w:r>
        <w:rPr>
          <w:spacing w:val="1"/>
          <w:sz w:val="24"/>
          <w:szCs w:val="24"/>
          <w:lang w:eastAsia="en-US"/>
        </w:rPr>
        <w:t>ies:</w:t>
      </w:r>
    </w:p>
    <w:p w:rsidR="003331F0" w:rsidRDefault="003331F0">
      <w:pPr>
        <w:numPr>
          <w:ilvl w:val="0"/>
          <w:numId w:val="654"/>
        </w:numPr>
        <w:kinsoku w:val="0"/>
        <w:overflowPunct w:val="0"/>
        <w:autoSpaceDE/>
        <w:autoSpaceDN/>
        <w:adjustRightInd/>
        <w:spacing w:before="236" w:line="277" w:lineRule="exact"/>
        <w:jc w:val="both"/>
        <w:textAlignment w:val="baseline"/>
        <w:rPr>
          <w:sz w:val="24"/>
          <w:szCs w:val="24"/>
          <w:lang w:eastAsia="en-US"/>
        </w:rPr>
      </w:pPr>
      <w:r>
        <w:rPr>
          <w:sz w:val="24"/>
          <w:szCs w:val="24"/>
          <w:lang w:eastAsia="en-US"/>
        </w:rPr>
        <w:t>notify each other in writing of their electronic mail address and/or any other information required to enable the sending and receipt of information by that means; and</w:t>
      </w:r>
    </w:p>
    <w:p w:rsidR="003331F0" w:rsidRDefault="003331F0">
      <w:pPr>
        <w:numPr>
          <w:ilvl w:val="0"/>
          <w:numId w:val="654"/>
        </w:numPr>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notify each other of any change to their address or any other such information supplied by them by not less than five Business Days' notice.</w:t>
      </w:r>
    </w:p>
    <w:p w:rsidR="003331F0" w:rsidRDefault="003331F0">
      <w:pPr>
        <w:tabs>
          <w:tab w:val="left" w:pos="1368"/>
        </w:tabs>
        <w:kinsoku w:val="0"/>
        <w:overflowPunct w:val="0"/>
        <w:autoSpaceDE/>
        <w:autoSpaceDN/>
        <w:adjustRightInd/>
        <w:spacing w:before="240" w:line="274" w:lineRule="exact"/>
        <w:ind w:left="720"/>
        <w:textAlignment w:val="baseline"/>
        <w:rPr>
          <w:spacing w:val="9"/>
          <w:sz w:val="24"/>
          <w:szCs w:val="24"/>
          <w:lang w:eastAsia="en-US"/>
        </w:rPr>
      </w:pPr>
      <w:r>
        <w:rPr>
          <w:spacing w:val="9"/>
          <w:sz w:val="24"/>
          <w:szCs w:val="24"/>
          <w:lang w:eastAsia="en-US"/>
        </w:rPr>
        <w:t>(b)</w:t>
      </w:r>
      <w:r>
        <w:rPr>
          <w:spacing w:val="9"/>
          <w:sz w:val="24"/>
          <w:szCs w:val="24"/>
          <w:lang w:eastAsia="en-US"/>
        </w:rPr>
        <w:tab/>
        <w:t>Any electronic communication made between those two Parties will be</w:t>
      </w:r>
    </w:p>
    <w:p w:rsidR="003331F0" w:rsidRDefault="003331F0">
      <w:pPr>
        <w:kinsoku w:val="0"/>
        <w:overflowPunct w:val="0"/>
        <w:autoSpaceDE/>
        <w:autoSpaceDN/>
        <w:adjustRightInd/>
        <w:spacing w:line="277" w:lineRule="exact"/>
        <w:ind w:left="1440"/>
        <w:jc w:val="both"/>
        <w:textAlignment w:val="baseline"/>
        <w:rPr>
          <w:sz w:val="24"/>
          <w:szCs w:val="24"/>
          <w:lang w:eastAsia="en-US"/>
        </w:rPr>
      </w:pPr>
      <w:r>
        <w:rPr>
          <w:sz w:val="24"/>
          <w:szCs w:val="24"/>
          <w:lang w:eastAsia="en-US"/>
        </w:rPr>
        <w:t>effective only when actually received in readable form and in the case of any electronic communication made by a Party to the Agent or the Security Agent only if it is addressed in such a manner as the Agent or the Security Agent shall specify for this purpose.</w:t>
      </w:r>
    </w:p>
    <w:p w:rsidR="003331F0" w:rsidRDefault="003331F0">
      <w:pPr>
        <w:tabs>
          <w:tab w:val="left" w:pos="1368"/>
        </w:tabs>
        <w:kinsoku w:val="0"/>
        <w:overflowPunct w:val="0"/>
        <w:autoSpaceDE/>
        <w:autoSpaceDN/>
        <w:adjustRightInd/>
        <w:spacing w:before="239" w:line="275" w:lineRule="exact"/>
        <w:ind w:left="720"/>
        <w:textAlignment w:val="baseline"/>
        <w:rPr>
          <w:spacing w:val="2"/>
          <w:sz w:val="24"/>
          <w:szCs w:val="24"/>
          <w:lang w:eastAsia="en-US"/>
        </w:rPr>
      </w:pPr>
      <w:r>
        <w:rPr>
          <w:spacing w:val="2"/>
          <w:sz w:val="24"/>
          <w:szCs w:val="24"/>
          <w:lang w:eastAsia="en-US"/>
        </w:rPr>
        <w:t>(c)</w:t>
      </w:r>
      <w:r>
        <w:rPr>
          <w:spacing w:val="2"/>
          <w:sz w:val="24"/>
          <w:szCs w:val="24"/>
          <w:lang w:eastAsia="en-US"/>
        </w:rPr>
        <w:tab/>
        <w:t>Any electronic communication which becomes effective, in accordance with</w:t>
      </w:r>
    </w:p>
    <w:p w:rsidR="003331F0" w:rsidRDefault="003331F0">
      <w:pPr>
        <w:kinsoku w:val="0"/>
        <w:overflowPunct w:val="0"/>
        <w:autoSpaceDE/>
        <w:autoSpaceDN/>
        <w:adjustRightInd/>
        <w:spacing w:before="4" w:line="274" w:lineRule="exact"/>
        <w:ind w:left="1440"/>
        <w:jc w:val="both"/>
        <w:textAlignment w:val="baseline"/>
        <w:rPr>
          <w:sz w:val="24"/>
          <w:szCs w:val="24"/>
          <w:lang w:eastAsia="en-US"/>
        </w:rPr>
      </w:pPr>
      <w:r>
        <w:rPr>
          <w:sz w:val="24"/>
          <w:szCs w:val="24"/>
          <w:lang w:eastAsia="en-US"/>
        </w:rPr>
        <w:t>paragraph (b) above, after 5.00 p.m. in the place of receipt shall be deemed only to become effective on the following day.</w:t>
      </w:r>
    </w:p>
    <w:p w:rsidR="003331F0" w:rsidRDefault="003331F0">
      <w:pPr>
        <w:kinsoku w:val="0"/>
        <w:overflowPunct w:val="0"/>
        <w:autoSpaceDE/>
        <w:autoSpaceDN/>
        <w:adjustRightInd/>
        <w:spacing w:before="243" w:line="276" w:lineRule="exact"/>
        <w:textAlignment w:val="baseline"/>
        <w:rPr>
          <w:b/>
          <w:bCs/>
          <w:spacing w:val="10"/>
          <w:sz w:val="24"/>
          <w:szCs w:val="24"/>
          <w:lang w:eastAsia="en-US"/>
        </w:rPr>
      </w:pPr>
      <w:r>
        <w:rPr>
          <w:spacing w:val="10"/>
          <w:sz w:val="24"/>
          <w:szCs w:val="24"/>
          <w:lang w:eastAsia="en-US"/>
        </w:rPr>
        <w:t xml:space="preserve">35.6 </w:t>
      </w:r>
      <w:r>
        <w:rPr>
          <w:b/>
          <w:bCs/>
          <w:spacing w:val="10"/>
          <w:sz w:val="24"/>
          <w:szCs w:val="24"/>
          <w:lang w:eastAsia="en-US"/>
        </w:rPr>
        <w:t>English language</w:t>
      </w:r>
    </w:p>
    <w:p w:rsidR="003331F0" w:rsidRDefault="003331F0">
      <w:pPr>
        <w:numPr>
          <w:ilvl w:val="0"/>
          <w:numId w:val="655"/>
        </w:numPr>
        <w:kinsoku w:val="0"/>
        <w:overflowPunct w:val="0"/>
        <w:autoSpaceDE/>
        <w:autoSpaceDN/>
        <w:adjustRightInd/>
        <w:spacing w:before="242" w:line="271" w:lineRule="exact"/>
        <w:jc w:val="both"/>
        <w:textAlignment w:val="baseline"/>
        <w:rPr>
          <w:sz w:val="24"/>
          <w:szCs w:val="24"/>
          <w:lang w:eastAsia="en-US"/>
        </w:rPr>
      </w:pPr>
      <w:r>
        <w:rPr>
          <w:sz w:val="24"/>
          <w:szCs w:val="24"/>
          <w:lang w:eastAsia="en-US"/>
        </w:rPr>
        <w:t>Any notice given under or in connection with any Finance Document must be in English.</w:t>
      </w:r>
    </w:p>
    <w:p w:rsidR="003331F0" w:rsidRDefault="003331F0">
      <w:pPr>
        <w:numPr>
          <w:ilvl w:val="0"/>
          <w:numId w:val="655"/>
        </w:numPr>
        <w:kinsoku w:val="0"/>
        <w:overflowPunct w:val="0"/>
        <w:autoSpaceDE/>
        <w:autoSpaceDN/>
        <w:adjustRightInd/>
        <w:spacing w:before="247" w:line="274" w:lineRule="exact"/>
        <w:jc w:val="both"/>
        <w:textAlignment w:val="baseline"/>
        <w:rPr>
          <w:sz w:val="24"/>
          <w:szCs w:val="24"/>
          <w:lang w:eastAsia="en-US"/>
        </w:rPr>
      </w:pPr>
      <w:r>
        <w:rPr>
          <w:sz w:val="24"/>
          <w:szCs w:val="24"/>
          <w:lang w:eastAsia="en-US"/>
        </w:rPr>
        <w:t>All other documents provided under or in connection with any Finance Document must be:</w:t>
      </w:r>
    </w:p>
    <w:p w:rsidR="003331F0" w:rsidRDefault="003331F0">
      <w:pPr>
        <w:numPr>
          <w:ilvl w:val="0"/>
          <w:numId w:val="656"/>
        </w:numPr>
        <w:kinsoku w:val="0"/>
        <w:overflowPunct w:val="0"/>
        <w:autoSpaceDE/>
        <w:autoSpaceDN/>
        <w:adjustRightInd/>
        <w:spacing w:before="240" w:line="275" w:lineRule="exact"/>
        <w:jc w:val="both"/>
        <w:textAlignment w:val="baseline"/>
        <w:rPr>
          <w:spacing w:val="1"/>
          <w:sz w:val="24"/>
          <w:szCs w:val="24"/>
          <w:lang w:eastAsia="en-US"/>
        </w:rPr>
      </w:pPr>
      <w:r>
        <w:rPr>
          <w:spacing w:val="1"/>
          <w:sz w:val="24"/>
          <w:szCs w:val="24"/>
          <w:lang w:eastAsia="en-US"/>
        </w:rPr>
        <w:t>in English; or</w:t>
      </w:r>
    </w:p>
    <w:p w:rsidR="003331F0" w:rsidRDefault="003331F0">
      <w:pPr>
        <w:numPr>
          <w:ilvl w:val="0"/>
          <w:numId w:val="656"/>
        </w:numPr>
        <w:kinsoku w:val="0"/>
        <w:overflowPunct w:val="0"/>
        <w:autoSpaceDE/>
        <w:autoSpaceDN/>
        <w:adjustRightInd/>
        <w:spacing w:before="242" w:after="1580" w:line="276" w:lineRule="exact"/>
        <w:jc w:val="both"/>
        <w:textAlignment w:val="baseline"/>
        <w:rPr>
          <w:sz w:val="24"/>
          <w:szCs w:val="24"/>
          <w:lang w:eastAsia="en-US"/>
        </w:rPr>
      </w:pPr>
      <w:r>
        <w:rPr>
          <w:sz w:val="24"/>
          <w:szCs w:val="24"/>
          <w:lang w:eastAsia="en-US"/>
        </w:rPr>
        <w:t xml:space="preserve">if not in English, and if so required by the Agent, accompanied by a certified English translation </w:t>
      </w:r>
      <w:r>
        <w:rPr>
          <w:sz w:val="24"/>
          <w:szCs w:val="24"/>
          <w:lang w:val="es-ES" w:eastAsia="es-ES"/>
        </w:rPr>
        <w:t>an</w:t>
      </w:r>
      <w:r>
        <w:rPr>
          <w:sz w:val="24"/>
          <w:szCs w:val="24"/>
          <w:lang w:eastAsia="en-US"/>
        </w:rPr>
        <w:t>d, in this case, the English translation will prevail unless the document is a constitutional, statutory or other official document.</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- 187 -</w:t>
      </w:r>
      <w:r>
        <w:rPr>
          <w:sz w:val="24"/>
          <w:szCs w:val="24"/>
          <w:lang w:eastAsia="en-US"/>
        </w:rPr>
        <w:tab/>
      </w:r>
      <w:r>
        <w:rPr>
          <w:sz w:val="16"/>
          <w:szCs w:val="16"/>
          <w:lang w:eastAsia="en-US"/>
        </w:rPr>
        <w:t>70-40580707</w:t>
      </w:r>
    </w:p>
    <w:p w:rsidR="003331F0" w:rsidRDefault="003331F0">
      <w:pPr>
        <w:pageBreakBefore/>
        <w:numPr>
          <w:ilvl w:val="0"/>
          <w:numId w:val="657"/>
        </w:numPr>
        <w:kinsoku w:val="0"/>
        <w:overflowPunct w:val="0"/>
        <w:autoSpaceDE/>
        <w:autoSpaceDN/>
        <w:adjustRightInd/>
        <w:spacing w:line="402" w:lineRule="exact"/>
        <w:ind w:right="3960"/>
        <w:textAlignment w:val="baseline"/>
        <w:rPr>
          <w:b/>
          <w:bCs/>
          <w:sz w:val="24"/>
          <w:szCs w:val="24"/>
          <w:lang w:eastAsia="en-US"/>
        </w:rPr>
      </w:pPr>
      <w:r>
        <w:rPr>
          <w:b/>
          <w:bCs/>
          <w:sz w:val="24"/>
          <w:szCs w:val="24"/>
          <w:lang w:eastAsia="en-US"/>
        </w:rPr>
        <w:lastRenderedPageBreak/>
        <w:t xml:space="preserve">CALCULATIONS AND CERTIFICATES </w:t>
      </w:r>
      <w:r>
        <w:rPr>
          <w:sz w:val="24"/>
          <w:szCs w:val="24"/>
          <w:lang w:eastAsia="en-US"/>
        </w:rPr>
        <w:t xml:space="preserve">36.1 </w:t>
      </w:r>
      <w:r>
        <w:rPr>
          <w:b/>
          <w:bCs/>
          <w:sz w:val="24"/>
          <w:szCs w:val="24"/>
          <w:lang w:eastAsia="en-US"/>
        </w:rPr>
        <w:t>Accounts</w:t>
      </w:r>
    </w:p>
    <w:p w:rsidR="003331F0" w:rsidRDefault="003331F0">
      <w:pPr>
        <w:kinsoku w:val="0"/>
        <w:overflowPunct w:val="0"/>
        <w:autoSpaceDE/>
        <w:autoSpaceDN/>
        <w:adjustRightInd/>
        <w:spacing w:before="241" w:line="276" w:lineRule="exact"/>
        <w:ind w:left="720"/>
        <w:jc w:val="both"/>
        <w:textAlignment w:val="baseline"/>
        <w:rPr>
          <w:sz w:val="24"/>
          <w:szCs w:val="24"/>
          <w:lang w:eastAsia="en-US"/>
        </w:rPr>
      </w:pPr>
      <w:r>
        <w:rPr>
          <w:sz w:val="24"/>
          <w:szCs w:val="24"/>
          <w:lang w:eastAsia="en-US"/>
        </w:rPr>
        <w:t>In any litigation or arbitration proceedings arising out of or in connection with a Finance Document, the entries made in the accounts maintained by a Finance Party are p</w:t>
      </w:r>
      <w:r>
        <w:rPr>
          <w:sz w:val="24"/>
          <w:szCs w:val="24"/>
          <w:lang w:val="es-ES" w:eastAsia="es-ES"/>
        </w:rPr>
        <w:t>ri</w:t>
      </w:r>
      <w:r>
        <w:rPr>
          <w:sz w:val="24"/>
          <w:szCs w:val="24"/>
          <w:lang w:eastAsia="en-US"/>
        </w:rPr>
        <w:t>ma facie evidence of the matters to which they relate.</w:t>
      </w:r>
    </w:p>
    <w:p w:rsidR="003331F0" w:rsidRDefault="003331F0">
      <w:pPr>
        <w:kinsoku w:val="0"/>
        <w:overflowPunct w:val="0"/>
        <w:autoSpaceDE/>
        <w:autoSpaceDN/>
        <w:adjustRightInd/>
        <w:spacing w:before="239" w:line="276" w:lineRule="exact"/>
        <w:textAlignment w:val="baseline"/>
        <w:rPr>
          <w:b/>
          <w:bCs/>
          <w:spacing w:val="6"/>
          <w:sz w:val="24"/>
          <w:szCs w:val="24"/>
          <w:lang w:eastAsia="en-US"/>
        </w:rPr>
      </w:pPr>
      <w:r>
        <w:rPr>
          <w:spacing w:val="6"/>
          <w:sz w:val="24"/>
          <w:szCs w:val="24"/>
          <w:lang w:eastAsia="en-US"/>
        </w:rPr>
        <w:t xml:space="preserve">36.2 </w:t>
      </w:r>
      <w:r>
        <w:rPr>
          <w:b/>
          <w:bCs/>
          <w:spacing w:val="6"/>
          <w:sz w:val="24"/>
          <w:szCs w:val="24"/>
          <w:lang w:eastAsia="en-US"/>
        </w:rPr>
        <w:t>Certificates and determinations</w:t>
      </w:r>
    </w:p>
    <w:p w:rsidR="003331F0" w:rsidRDefault="003331F0">
      <w:pPr>
        <w:kinsoku w:val="0"/>
        <w:overflowPunct w:val="0"/>
        <w:autoSpaceDE/>
        <w:autoSpaceDN/>
        <w:adjustRightInd/>
        <w:spacing w:before="237" w:line="276" w:lineRule="exact"/>
        <w:ind w:left="720"/>
        <w:jc w:val="both"/>
        <w:textAlignment w:val="baseline"/>
        <w:rPr>
          <w:sz w:val="24"/>
          <w:szCs w:val="24"/>
          <w:lang w:eastAsia="en-US"/>
        </w:rPr>
      </w:pPr>
      <w:r>
        <w:rPr>
          <w:sz w:val="24"/>
          <w:szCs w:val="24"/>
          <w:lang w:eastAsia="en-US"/>
        </w:rPr>
        <w:t>Any certification or determination by a Finance Party of a rate or amount under any Finance Document is, in the absence of manifest error, conclusive evidence of the matters to which it relates.</w:t>
      </w:r>
    </w:p>
    <w:p w:rsidR="003331F0" w:rsidRDefault="003331F0">
      <w:pPr>
        <w:kinsoku w:val="0"/>
        <w:overflowPunct w:val="0"/>
        <w:autoSpaceDE/>
        <w:autoSpaceDN/>
        <w:adjustRightInd/>
        <w:spacing w:before="243" w:line="276" w:lineRule="exact"/>
        <w:textAlignment w:val="baseline"/>
        <w:rPr>
          <w:b/>
          <w:bCs/>
          <w:spacing w:val="9"/>
          <w:sz w:val="24"/>
          <w:szCs w:val="24"/>
          <w:lang w:eastAsia="en-US"/>
        </w:rPr>
      </w:pPr>
      <w:r>
        <w:rPr>
          <w:spacing w:val="9"/>
          <w:sz w:val="24"/>
          <w:szCs w:val="24"/>
          <w:lang w:eastAsia="en-US"/>
        </w:rPr>
        <w:t xml:space="preserve">36.3 </w:t>
      </w:r>
      <w:r>
        <w:rPr>
          <w:b/>
          <w:bCs/>
          <w:spacing w:val="9"/>
          <w:sz w:val="24"/>
          <w:szCs w:val="24"/>
          <w:lang w:eastAsia="en-US"/>
        </w:rPr>
        <w:t>Day count convention</w:t>
      </w:r>
    </w:p>
    <w:p w:rsidR="003331F0" w:rsidRDefault="003331F0">
      <w:pPr>
        <w:kinsoku w:val="0"/>
        <w:overflowPunct w:val="0"/>
        <w:autoSpaceDE/>
        <w:autoSpaceDN/>
        <w:adjustRightInd/>
        <w:spacing w:before="235" w:line="276" w:lineRule="exact"/>
        <w:ind w:left="720"/>
        <w:jc w:val="both"/>
        <w:textAlignment w:val="baseline"/>
        <w:rPr>
          <w:sz w:val="24"/>
          <w:szCs w:val="24"/>
          <w:lang w:eastAsia="en-US"/>
        </w:rPr>
      </w:pPr>
      <w:r>
        <w:rPr>
          <w:sz w:val="24"/>
          <w:szCs w:val="24"/>
          <w:lang w:eastAsia="en-US"/>
        </w:rPr>
        <w:t>Any interest, commission or fee accruing under a Finance Document will accrue from day to day and is calculated on the basis of the actual number of days elapsed and a year of 360 days or, in any case where the practice in the European Interbank Market differs, in accordance with that market practice.</w:t>
      </w:r>
    </w:p>
    <w:p w:rsidR="003331F0" w:rsidRDefault="003331F0">
      <w:pPr>
        <w:kinsoku w:val="0"/>
        <w:overflowPunct w:val="0"/>
        <w:autoSpaceDE/>
        <w:autoSpaceDN/>
        <w:adjustRightInd/>
        <w:spacing w:before="242" w:line="276" w:lineRule="exact"/>
        <w:textAlignment w:val="baseline"/>
        <w:rPr>
          <w:b/>
          <w:bCs/>
          <w:spacing w:val="9"/>
          <w:sz w:val="24"/>
          <w:szCs w:val="24"/>
          <w:lang w:eastAsia="en-US"/>
        </w:rPr>
      </w:pPr>
      <w:r>
        <w:rPr>
          <w:spacing w:val="9"/>
          <w:sz w:val="24"/>
          <w:szCs w:val="24"/>
          <w:lang w:eastAsia="en-US"/>
        </w:rPr>
        <w:t xml:space="preserve">36.4 </w:t>
      </w:r>
      <w:r>
        <w:rPr>
          <w:b/>
          <w:bCs/>
          <w:spacing w:val="9"/>
          <w:sz w:val="24"/>
          <w:szCs w:val="24"/>
          <w:lang w:eastAsia="en-US"/>
        </w:rPr>
        <w:t>Spanish calculation</w:t>
      </w:r>
    </w:p>
    <w:p w:rsidR="003331F0" w:rsidRDefault="003331F0">
      <w:pPr>
        <w:kinsoku w:val="0"/>
        <w:overflowPunct w:val="0"/>
        <w:autoSpaceDE/>
        <w:autoSpaceDN/>
        <w:adjustRightInd/>
        <w:spacing w:before="244" w:line="276" w:lineRule="exact"/>
        <w:ind w:left="720"/>
        <w:jc w:val="both"/>
        <w:textAlignment w:val="baseline"/>
        <w:rPr>
          <w:i/>
          <w:iCs/>
          <w:sz w:val="24"/>
          <w:szCs w:val="24"/>
          <w:lang w:eastAsia="en-US"/>
        </w:rPr>
      </w:pPr>
      <w:r>
        <w:rPr>
          <w:sz w:val="24"/>
          <w:szCs w:val="24"/>
          <w:lang w:eastAsia="en-US"/>
        </w:rPr>
        <w:t xml:space="preserve">For the purposes of Article 572.2 of the Spanish Civil Procedure Law </w:t>
      </w:r>
      <w:r>
        <w:rPr>
          <w:i/>
          <w:iCs/>
          <w:sz w:val="24"/>
          <w:szCs w:val="24"/>
          <w:lang w:eastAsia="en-US"/>
        </w:rPr>
        <w:t xml:space="preserve">(Ley de Enjuiciamiento Civil), </w:t>
      </w:r>
      <w:r>
        <w:rPr>
          <w:sz w:val="24"/>
          <w:szCs w:val="24"/>
          <w:lang w:eastAsia="en-US"/>
        </w:rPr>
        <w:t xml:space="preserve">the Parties expressly agree that the exact amount due at any time by the Borrowers to the Finance Parties will be the amount specified in a certificate issued by the Agent (and/or any other Finance Party) in accordance with this Clause 36 </w:t>
      </w:r>
      <w:r>
        <w:rPr>
          <w:i/>
          <w:iCs/>
          <w:sz w:val="24"/>
          <w:szCs w:val="24"/>
          <w:lang w:eastAsia="en-US"/>
        </w:rPr>
        <w:t xml:space="preserve">(Calculations and Certificates) </w:t>
      </w:r>
      <w:r>
        <w:rPr>
          <w:sz w:val="24"/>
          <w:szCs w:val="24"/>
          <w:lang w:eastAsia="en-US"/>
        </w:rPr>
        <w:t>as representative of the Finance Parties reflecting the bal</w:t>
      </w:r>
      <w:r>
        <w:rPr>
          <w:sz w:val="24"/>
          <w:szCs w:val="24"/>
          <w:lang w:val="es-ES" w:eastAsia="es-ES"/>
        </w:rPr>
        <w:t>an</w:t>
      </w:r>
      <w:r>
        <w:rPr>
          <w:sz w:val="24"/>
          <w:szCs w:val="24"/>
          <w:lang w:eastAsia="en-US"/>
        </w:rPr>
        <w:t xml:space="preserve">ce of the accounts referred to in Clause 36.1 </w:t>
      </w:r>
      <w:r>
        <w:rPr>
          <w:i/>
          <w:iCs/>
          <w:sz w:val="24"/>
          <w:szCs w:val="24"/>
          <w:lang w:eastAsia="en-US"/>
        </w:rPr>
        <w:t>(Accounts).</w:t>
      </w:r>
    </w:p>
    <w:p w:rsidR="003331F0" w:rsidRDefault="003331F0">
      <w:pPr>
        <w:numPr>
          <w:ilvl w:val="0"/>
          <w:numId w:val="657"/>
        </w:numPr>
        <w:kinsoku w:val="0"/>
        <w:overflowPunct w:val="0"/>
        <w:autoSpaceDE/>
        <w:autoSpaceDN/>
        <w:adjustRightInd/>
        <w:spacing w:before="244" w:line="269" w:lineRule="exact"/>
        <w:textAlignment w:val="baseline"/>
        <w:rPr>
          <w:b/>
          <w:bCs/>
          <w:spacing w:val="1"/>
          <w:sz w:val="24"/>
          <w:szCs w:val="24"/>
          <w:lang w:eastAsia="en-US"/>
        </w:rPr>
      </w:pPr>
      <w:r>
        <w:rPr>
          <w:b/>
          <w:bCs/>
          <w:spacing w:val="1"/>
          <w:sz w:val="24"/>
          <w:szCs w:val="24"/>
          <w:lang w:eastAsia="en-US"/>
        </w:rPr>
        <w:t>PARTIAL INVALIDITY</w:t>
      </w:r>
    </w:p>
    <w:p w:rsidR="003331F0" w:rsidRDefault="003331F0">
      <w:pPr>
        <w:kinsoku w:val="0"/>
        <w:overflowPunct w:val="0"/>
        <w:autoSpaceDE/>
        <w:autoSpaceDN/>
        <w:adjustRightInd/>
        <w:spacing w:before="235" w:line="276" w:lineRule="exact"/>
        <w:ind w:left="720"/>
        <w:jc w:val="both"/>
        <w:textAlignment w:val="baseline"/>
        <w:rPr>
          <w:sz w:val="24"/>
          <w:szCs w:val="24"/>
          <w:lang w:eastAsia="en-US"/>
        </w:rPr>
      </w:pPr>
      <w:r>
        <w:rPr>
          <w:sz w:val="24"/>
          <w:szCs w:val="24"/>
          <w:lang w:eastAsia="en-US"/>
        </w:rPr>
        <w:t>If, at any time, any provision of the Finance Documents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w:t>
      </w:r>
    </w:p>
    <w:p w:rsidR="003331F0" w:rsidRDefault="003331F0">
      <w:pPr>
        <w:numPr>
          <w:ilvl w:val="0"/>
          <w:numId w:val="657"/>
        </w:numPr>
        <w:kinsoku w:val="0"/>
        <w:overflowPunct w:val="0"/>
        <w:autoSpaceDE/>
        <w:autoSpaceDN/>
        <w:adjustRightInd/>
        <w:spacing w:before="247" w:line="269" w:lineRule="exact"/>
        <w:textAlignment w:val="baseline"/>
        <w:rPr>
          <w:b/>
          <w:bCs/>
          <w:spacing w:val="1"/>
          <w:sz w:val="24"/>
          <w:szCs w:val="24"/>
          <w:lang w:eastAsia="en-US"/>
        </w:rPr>
      </w:pPr>
      <w:r>
        <w:rPr>
          <w:b/>
          <w:bCs/>
          <w:spacing w:val="1"/>
          <w:sz w:val="24"/>
          <w:szCs w:val="24"/>
          <w:lang w:eastAsia="en-US"/>
        </w:rPr>
        <w:t>REMEDIES AND WAIVERS</w:t>
      </w:r>
    </w:p>
    <w:p w:rsidR="003331F0" w:rsidRDefault="003331F0">
      <w:pPr>
        <w:kinsoku w:val="0"/>
        <w:overflowPunct w:val="0"/>
        <w:autoSpaceDE/>
        <w:autoSpaceDN/>
        <w:adjustRightInd/>
        <w:spacing w:before="242" w:after="1806" w:line="276" w:lineRule="exact"/>
        <w:ind w:left="720"/>
        <w:jc w:val="both"/>
        <w:textAlignment w:val="baseline"/>
        <w:rPr>
          <w:sz w:val="24"/>
          <w:szCs w:val="24"/>
          <w:lang w:eastAsia="en-US"/>
        </w:rPr>
      </w:pPr>
      <w:r>
        <w:rPr>
          <w:sz w:val="24"/>
          <w:szCs w:val="24"/>
          <w:lang w:eastAsia="en-US"/>
        </w:rPr>
        <w:t>No failure to exercise, nor any delay in exercising, on the part of any Finance Party, any right or remedy under a Transaction Document shall operate as a waiver of any such right or remedy or constitute an election to affirm any Transaction Document. No election to affirm any of the Finance Documents on the part of any Finance Party shall be effective unless it is in writing. No single or partial exercise of any right or remedy shall prevent any further or other exercise or the exercise of any other right or remedy. The rights and remedies provided in each Transaction Document are cumulative and not exclusive of any rights or remedies provided by law.</w:t>
      </w:r>
    </w:p>
    <w:p w:rsidR="003331F0" w:rsidRDefault="003331F0">
      <w:pPr>
        <w:tabs>
          <w:tab w:val="left" w:pos="4176"/>
          <w:tab w:val="right" w:pos="9072"/>
        </w:tabs>
        <w:kinsoku w:val="0"/>
        <w:overflowPunct w:val="0"/>
        <w:autoSpaceDE/>
        <w:autoSpaceDN/>
        <w:adjustRightInd/>
        <w:spacing w:after="47" w:line="242"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- 188 -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line="402" w:lineRule="exact"/>
        <w:ind w:right="4824"/>
        <w:textAlignment w:val="baseline"/>
        <w:rPr>
          <w:b/>
          <w:bCs/>
          <w:sz w:val="24"/>
          <w:szCs w:val="24"/>
          <w:lang w:eastAsia="en-US"/>
        </w:rPr>
      </w:pPr>
      <w:r>
        <w:rPr>
          <w:sz w:val="24"/>
          <w:szCs w:val="24"/>
          <w:lang w:eastAsia="en-US"/>
        </w:rPr>
        <w:lastRenderedPageBreak/>
        <w:t xml:space="preserve">39. </w:t>
      </w:r>
      <w:r>
        <w:rPr>
          <w:b/>
          <w:bCs/>
          <w:sz w:val="24"/>
          <w:szCs w:val="24"/>
          <w:lang w:eastAsia="en-US"/>
        </w:rPr>
        <w:t xml:space="preserve">AMENDMENTS AND WAIVERS </w:t>
      </w:r>
      <w:r>
        <w:rPr>
          <w:sz w:val="24"/>
          <w:szCs w:val="24"/>
          <w:lang w:eastAsia="en-US"/>
        </w:rPr>
        <w:t xml:space="preserve">39.1 </w:t>
      </w:r>
      <w:r>
        <w:rPr>
          <w:b/>
          <w:bCs/>
          <w:sz w:val="24"/>
          <w:szCs w:val="24"/>
          <w:lang w:eastAsia="en-US"/>
        </w:rPr>
        <w:t>Required Consents</w:t>
      </w:r>
    </w:p>
    <w:p w:rsidR="003331F0" w:rsidRDefault="003331F0">
      <w:pPr>
        <w:numPr>
          <w:ilvl w:val="0"/>
          <w:numId w:val="658"/>
        </w:numPr>
        <w:tabs>
          <w:tab w:val="right" w:pos="9000"/>
        </w:tabs>
        <w:kinsoku w:val="0"/>
        <w:overflowPunct w:val="0"/>
        <w:autoSpaceDE/>
        <w:autoSpaceDN/>
        <w:adjustRightInd/>
        <w:spacing w:before="241" w:after="223" w:line="276" w:lineRule="exact"/>
        <w:ind w:right="72"/>
        <w:jc w:val="both"/>
        <w:textAlignment w:val="baseline"/>
        <w:rPr>
          <w:sz w:val="24"/>
          <w:szCs w:val="24"/>
          <w:lang w:eastAsia="en-US"/>
        </w:rPr>
      </w:pPr>
      <w:r>
        <w:rPr>
          <w:sz w:val="24"/>
          <w:szCs w:val="24"/>
          <w:lang w:eastAsia="en-US"/>
        </w:rPr>
        <w:t xml:space="preserve">Subject to Clause 39.2 </w:t>
      </w:r>
      <w:r>
        <w:rPr>
          <w:i/>
          <w:iCs/>
          <w:sz w:val="24"/>
          <w:szCs w:val="24"/>
          <w:lang w:eastAsia="en-US"/>
        </w:rPr>
        <w:t xml:space="preserve">(All Lender matters) </w:t>
      </w:r>
      <w:r>
        <w:rPr>
          <w:sz w:val="24"/>
          <w:szCs w:val="24"/>
          <w:lang w:eastAsia="en-US"/>
        </w:rPr>
        <w:t xml:space="preserve">and 39.3 </w:t>
      </w:r>
      <w:r>
        <w:rPr>
          <w:i/>
          <w:iCs/>
          <w:sz w:val="24"/>
          <w:szCs w:val="24"/>
          <w:lang w:eastAsia="en-US"/>
        </w:rPr>
        <w:t xml:space="preserve">(Other exceptions), </w:t>
      </w:r>
      <w:r>
        <w:rPr>
          <w:sz w:val="24"/>
          <w:szCs w:val="24"/>
          <w:lang w:eastAsia="en-US"/>
        </w:rPr>
        <w:t>any</w:t>
      </w:r>
      <w:r>
        <w:rPr>
          <w:sz w:val="24"/>
          <w:szCs w:val="24"/>
          <w:lang w:eastAsia="en-US"/>
        </w:rPr>
        <w:br/>
        <w:t>term of the Finance Documents (other than any Fee Letter) may be amended or waived only with the consent of the Majority Lenders and the Obligors' Agent on behalf of the Obligors and any such amendment or waiver will be binding on all Pa</w:t>
      </w:r>
      <w:r>
        <w:rPr>
          <w:sz w:val="24"/>
          <w:szCs w:val="24"/>
          <w:lang w:val="es-ES" w:eastAsia="es-ES"/>
        </w:rPr>
        <w:t>rt</w:t>
      </w:r>
      <w:r>
        <w:rPr>
          <w:sz w:val="24"/>
          <w:szCs w:val="24"/>
          <w:lang w:eastAsia="en-US"/>
        </w:rPr>
        <w:t>ies.</w:t>
      </w:r>
    </w:p>
    <w:tbl>
      <w:tblPr>
        <w:tblW w:w="0" w:type="auto"/>
        <w:tblLayout w:type="fixed"/>
        <w:tblCellMar>
          <w:left w:w="0" w:type="dxa"/>
          <w:right w:w="0" w:type="dxa"/>
        </w:tblCellMar>
        <w:tblLook w:val="0000" w:firstRow="0" w:lastRow="0" w:firstColumn="0" w:lastColumn="0" w:noHBand="0" w:noVBand="0"/>
      </w:tblPr>
      <w:tblGrid>
        <w:gridCol w:w="1220"/>
        <w:gridCol w:w="7874"/>
      </w:tblGrid>
      <w:tr w:rsidR="003331F0">
        <w:tblPrEx>
          <w:tblCellMar>
            <w:top w:w="0" w:type="dxa"/>
            <w:left w:w="0" w:type="dxa"/>
            <w:bottom w:w="0" w:type="dxa"/>
            <w:right w:w="0" w:type="dxa"/>
          </w:tblCellMar>
        </w:tblPrEx>
        <w:trPr>
          <w:trHeight w:hRule="exact" w:val="577"/>
        </w:trPr>
        <w:tc>
          <w:tcPr>
            <w:tcW w:w="1220" w:type="dxa"/>
            <w:tcBorders>
              <w:top w:val="nil"/>
              <w:left w:val="nil"/>
              <w:bottom w:val="nil"/>
              <w:right w:val="nil"/>
            </w:tcBorders>
          </w:tcPr>
          <w:p w:rsidR="003331F0" w:rsidRDefault="003331F0">
            <w:pPr>
              <w:numPr>
                <w:ilvl w:val="0"/>
                <w:numId w:val="659"/>
              </w:numPr>
              <w:kinsoku w:val="0"/>
              <w:overflowPunct w:val="0"/>
              <w:autoSpaceDE/>
              <w:autoSpaceDN/>
              <w:adjustRightInd/>
              <w:spacing w:before="44" w:after="250" w:line="283" w:lineRule="exact"/>
              <w:ind w:right="126"/>
              <w:jc w:val="right"/>
              <w:textAlignment w:val="baseline"/>
              <w:rPr>
                <w:spacing w:val="274"/>
                <w:sz w:val="24"/>
                <w:szCs w:val="24"/>
                <w:lang w:eastAsia="en-US"/>
              </w:rPr>
            </w:pPr>
          </w:p>
        </w:tc>
        <w:tc>
          <w:tcPr>
            <w:tcW w:w="7874" w:type="dxa"/>
            <w:tcBorders>
              <w:top w:val="nil"/>
              <w:left w:val="nil"/>
              <w:bottom w:val="nil"/>
              <w:right w:val="nil"/>
            </w:tcBorders>
          </w:tcPr>
          <w:p w:rsidR="003331F0" w:rsidRDefault="003331F0">
            <w:pPr>
              <w:kinsoku w:val="0"/>
              <w:overflowPunct w:val="0"/>
              <w:autoSpaceDE/>
              <w:autoSpaceDN/>
              <w:adjustRightInd/>
              <w:spacing w:after="26" w:line="275" w:lineRule="exact"/>
              <w:ind w:left="216" w:right="72"/>
              <w:textAlignment w:val="baseline"/>
              <w:rPr>
                <w:sz w:val="24"/>
                <w:szCs w:val="24"/>
                <w:lang w:eastAsia="en-US"/>
              </w:rPr>
            </w:pPr>
            <w:r>
              <w:rPr>
                <w:sz w:val="24"/>
                <w:szCs w:val="24"/>
                <w:lang w:eastAsia="en-US"/>
              </w:rPr>
              <w:t>The Agent may effect, on behalf of any Finance Party, any amendment or waiver permitted by this Clause 39.</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660"/>
        </w:numPr>
        <w:kinsoku w:val="0"/>
        <w:overflowPunct w:val="0"/>
        <w:autoSpaceDE/>
        <w:autoSpaceDN/>
        <w:adjustRightInd/>
        <w:spacing w:line="276" w:lineRule="exact"/>
        <w:jc w:val="both"/>
        <w:textAlignment w:val="baseline"/>
        <w:rPr>
          <w:sz w:val="24"/>
          <w:szCs w:val="24"/>
        </w:rPr>
      </w:pPr>
      <w:r>
        <w:rPr>
          <w:sz w:val="24"/>
          <w:szCs w:val="24"/>
        </w:rPr>
        <w:t xml:space="preserve">Without prejudice to the generality of paragraphs (c), (d) and (e) of Clause 28.7 </w:t>
      </w:r>
      <w:r>
        <w:rPr>
          <w:i/>
          <w:iCs/>
          <w:sz w:val="24"/>
          <w:szCs w:val="24"/>
        </w:rPr>
        <w:t xml:space="preserve">(Rights and discretion), </w:t>
      </w:r>
      <w:r>
        <w:rPr>
          <w:sz w:val="24"/>
          <w:szCs w:val="24"/>
        </w:rPr>
        <w:t>the Agent may engage, pay for and rely on the services of lawyers in determining the consent level required for and effecting any amendment, waiver or consent under any Finance Document.</w:t>
      </w:r>
    </w:p>
    <w:p w:rsidR="003331F0" w:rsidRDefault="003331F0">
      <w:pPr>
        <w:numPr>
          <w:ilvl w:val="0"/>
          <w:numId w:val="660"/>
        </w:numPr>
        <w:kinsoku w:val="0"/>
        <w:overflowPunct w:val="0"/>
        <w:autoSpaceDE/>
        <w:autoSpaceDN/>
        <w:adjustRightInd/>
        <w:spacing w:before="240" w:line="276" w:lineRule="exact"/>
        <w:jc w:val="both"/>
        <w:textAlignment w:val="baseline"/>
        <w:rPr>
          <w:spacing w:val="2"/>
          <w:sz w:val="24"/>
          <w:szCs w:val="24"/>
        </w:rPr>
      </w:pPr>
      <w:r>
        <w:rPr>
          <w:spacing w:val="2"/>
          <w:sz w:val="24"/>
          <w:szCs w:val="24"/>
        </w:rPr>
        <w:t>Each Obligor agrees to any such amendment or waiver permitted by this Clause 39.1 which is agreed to by the Obligors' Agent; this includes any amendment or waiver which would, but for this paragraph (d), require the consent of all of the Obligors.</w:t>
      </w:r>
    </w:p>
    <w:p w:rsidR="003331F0" w:rsidRDefault="003331F0">
      <w:pPr>
        <w:kinsoku w:val="0"/>
        <w:overflowPunct w:val="0"/>
        <w:autoSpaceDE/>
        <w:autoSpaceDN/>
        <w:adjustRightInd/>
        <w:spacing w:before="244" w:line="274" w:lineRule="exact"/>
        <w:textAlignment w:val="baseline"/>
        <w:rPr>
          <w:b/>
          <w:bCs/>
          <w:spacing w:val="9"/>
          <w:sz w:val="24"/>
          <w:szCs w:val="24"/>
        </w:rPr>
      </w:pPr>
      <w:r>
        <w:rPr>
          <w:spacing w:val="9"/>
          <w:sz w:val="24"/>
          <w:szCs w:val="24"/>
        </w:rPr>
        <w:t xml:space="preserve">39.2 </w:t>
      </w:r>
      <w:r>
        <w:rPr>
          <w:b/>
          <w:bCs/>
          <w:spacing w:val="9"/>
          <w:sz w:val="24"/>
          <w:szCs w:val="24"/>
        </w:rPr>
        <w:t>All Lender matters</w:t>
      </w:r>
    </w:p>
    <w:p w:rsidR="003331F0" w:rsidRDefault="003331F0">
      <w:pPr>
        <w:kinsoku w:val="0"/>
        <w:overflowPunct w:val="0"/>
        <w:autoSpaceDE/>
        <w:autoSpaceDN/>
        <w:adjustRightInd/>
        <w:spacing w:before="238" w:line="276" w:lineRule="exact"/>
        <w:ind w:left="720"/>
        <w:jc w:val="both"/>
        <w:textAlignment w:val="baseline"/>
        <w:rPr>
          <w:sz w:val="24"/>
          <w:szCs w:val="24"/>
        </w:rPr>
      </w:pPr>
      <w:r>
        <w:rPr>
          <w:sz w:val="24"/>
          <w:szCs w:val="24"/>
        </w:rPr>
        <w:t>An amendment, waiver or (in the case of a Transaction Security Document) a consent of or in relation to, any term of any Finance Document that has the effect of changing or which relates to:</w:t>
      </w:r>
    </w:p>
    <w:p w:rsidR="003331F0" w:rsidRDefault="003331F0">
      <w:pPr>
        <w:numPr>
          <w:ilvl w:val="0"/>
          <w:numId w:val="661"/>
        </w:numPr>
        <w:kinsoku w:val="0"/>
        <w:overflowPunct w:val="0"/>
        <w:autoSpaceDE/>
        <w:autoSpaceDN/>
        <w:adjustRightInd/>
        <w:spacing w:before="238" w:line="276" w:lineRule="exact"/>
        <w:textAlignment w:val="baseline"/>
        <w:rPr>
          <w:i/>
          <w:iCs/>
          <w:sz w:val="24"/>
          <w:szCs w:val="24"/>
        </w:rPr>
      </w:pPr>
      <w:r>
        <w:rPr>
          <w:sz w:val="24"/>
          <w:szCs w:val="24"/>
        </w:rPr>
        <w:t xml:space="preserve">the defmition of "Majority Lenders" in Clause 1.1 </w:t>
      </w:r>
      <w:r>
        <w:rPr>
          <w:i/>
          <w:iCs/>
          <w:sz w:val="24"/>
          <w:szCs w:val="24"/>
        </w:rPr>
        <w:t>(Definitions);</w:t>
      </w:r>
    </w:p>
    <w:p w:rsidR="003331F0" w:rsidRDefault="003331F0">
      <w:pPr>
        <w:numPr>
          <w:ilvl w:val="0"/>
          <w:numId w:val="661"/>
        </w:numPr>
        <w:kinsoku w:val="0"/>
        <w:overflowPunct w:val="0"/>
        <w:autoSpaceDE/>
        <w:autoSpaceDN/>
        <w:adjustRightInd/>
        <w:spacing w:before="244" w:line="274" w:lineRule="exact"/>
        <w:textAlignment w:val="baseline"/>
        <w:rPr>
          <w:sz w:val="24"/>
          <w:szCs w:val="24"/>
        </w:rPr>
      </w:pPr>
      <w:r>
        <w:rPr>
          <w:sz w:val="24"/>
          <w:szCs w:val="24"/>
        </w:rPr>
        <w:t>an extension to the date of payment of any amount under the Finance Documents (other than under a Fee Letter);</w:t>
      </w:r>
    </w:p>
    <w:p w:rsidR="003331F0" w:rsidRDefault="003331F0">
      <w:pPr>
        <w:numPr>
          <w:ilvl w:val="0"/>
          <w:numId w:val="661"/>
        </w:numPr>
        <w:kinsoku w:val="0"/>
        <w:overflowPunct w:val="0"/>
        <w:autoSpaceDE/>
        <w:autoSpaceDN/>
        <w:adjustRightInd/>
        <w:spacing w:before="245" w:line="273" w:lineRule="exact"/>
        <w:textAlignment w:val="baseline"/>
        <w:rPr>
          <w:sz w:val="24"/>
          <w:szCs w:val="24"/>
        </w:rPr>
      </w:pPr>
      <w:r>
        <w:rPr>
          <w:sz w:val="24"/>
          <w:szCs w:val="24"/>
        </w:rPr>
        <w:t>a reduction in the Margin or a reduction in the amount of any payment of principal, interest, fees or commission payable;</w:t>
      </w:r>
    </w:p>
    <w:p w:rsidR="003331F0" w:rsidRDefault="003331F0">
      <w:pPr>
        <w:numPr>
          <w:ilvl w:val="0"/>
          <w:numId w:val="661"/>
        </w:numPr>
        <w:kinsoku w:val="0"/>
        <w:overflowPunct w:val="0"/>
        <w:autoSpaceDE/>
        <w:autoSpaceDN/>
        <w:adjustRightInd/>
        <w:spacing w:before="241" w:line="274" w:lineRule="exact"/>
        <w:textAlignment w:val="baseline"/>
        <w:rPr>
          <w:spacing w:val="-1"/>
          <w:sz w:val="24"/>
          <w:szCs w:val="24"/>
        </w:rPr>
      </w:pPr>
      <w:r>
        <w:rPr>
          <w:spacing w:val="-1"/>
          <w:sz w:val="24"/>
          <w:szCs w:val="24"/>
        </w:rPr>
        <w:t>a change in currency of payment of any amount under the Finance Documents;</w:t>
      </w:r>
    </w:p>
    <w:p w:rsidR="003331F0" w:rsidRDefault="003331F0">
      <w:pPr>
        <w:numPr>
          <w:ilvl w:val="0"/>
          <w:numId w:val="661"/>
        </w:numPr>
        <w:kinsoku w:val="0"/>
        <w:overflowPunct w:val="0"/>
        <w:autoSpaceDE/>
        <w:autoSpaceDN/>
        <w:adjustRightInd/>
        <w:spacing w:before="242" w:line="276" w:lineRule="exact"/>
        <w:jc w:val="both"/>
        <w:textAlignment w:val="baseline"/>
        <w:rPr>
          <w:sz w:val="24"/>
          <w:szCs w:val="24"/>
        </w:rPr>
      </w:pPr>
      <w:r>
        <w:rPr>
          <w:sz w:val="24"/>
          <w:szCs w:val="24"/>
        </w:rPr>
        <w:t>an increase in any Commitment or the Total Commitments, an extension of any Availability Period or any requirement that a cancellation of Commitments reduces the Commitments rateably under the Facility;</w:t>
      </w:r>
    </w:p>
    <w:p w:rsidR="003331F0" w:rsidRDefault="003331F0">
      <w:pPr>
        <w:numPr>
          <w:ilvl w:val="0"/>
          <w:numId w:val="661"/>
        </w:numPr>
        <w:kinsoku w:val="0"/>
        <w:overflowPunct w:val="0"/>
        <w:autoSpaceDE/>
        <w:autoSpaceDN/>
        <w:adjustRightInd/>
        <w:spacing w:before="239" w:line="276" w:lineRule="exact"/>
        <w:textAlignment w:val="baseline"/>
        <w:rPr>
          <w:i/>
          <w:iCs/>
          <w:sz w:val="24"/>
          <w:szCs w:val="24"/>
        </w:rPr>
      </w:pPr>
      <w:r>
        <w:rPr>
          <w:sz w:val="24"/>
          <w:szCs w:val="24"/>
        </w:rPr>
        <w:t xml:space="preserve">a change to an Obligor other than in accordance with Clause 27 </w:t>
      </w:r>
      <w:r>
        <w:rPr>
          <w:i/>
          <w:iCs/>
          <w:sz w:val="24"/>
          <w:szCs w:val="24"/>
        </w:rPr>
        <w:t>(Changes to</w:t>
      </w:r>
      <w:r>
        <w:rPr>
          <w:i/>
          <w:iCs/>
          <w:sz w:val="24"/>
          <w:szCs w:val="24"/>
        </w:rPr>
        <w:br/>
        <w:t>the Obligors);</w:t>
      </w:r>
    </w:p>
    <w:p w:rsidR="003331F0" w:rsidRDefault="003331F0">
      <w:pPr>
        <w:numPr>
          <w:ilvl w:val="0"/>
          <w:numId w:val="661"/>
        </w:numPr>
        <w:kinsoku w:val="0"/>
        <w:overflowPunct w:val="0"/>
        <w:autoSpaceDE/>
        <w:autoSpaceDN/>
        <w:adjustRightInd/>
        <w:spacing w:before="240" w:line="274" w:lineRule="exact"/>
        <w:textAlignment w:val="baseline"/>
        <w:rPr>
          <w:sz w:val="24"/>
          <w:szCs w:val="24"/>
        </w:rPr>
      </w:pPr>
      <w:r>
        <w:rPr>
          <w:sz w:val="24"/>
          <w:szCs w:val="24"/>
        </w:rPr>
        <w:t>any provision which expressly requires the consent of all the Lenders;</w:t>
      </w:r>
    </w:p>
    <w:p w:rsidR="003331F0" w:rsidRDefault="003331F0">
      <w:pPr>
        <w:numPr>
          <w:ilvl w:val="0"/>
          <w:numId w:val="661"/>
        </w:numPr>
        <w:kinsoku w:val="0"/>
        <w:overflowPunct w:val="0"/>
        <w:autoSpaceDE/>
        <w:autoSpaceDN/>
        <w:adjustRightInd/>
        <w:spacing w:before="244" w:after="1099" w:line="276" w:lineRule="exact"/>
        <w:jc w:val="both"/>
        <w:textAlignment w:val="baseline"/>
        <w:rPr>
          <w:i/>
          <w:iCs/>
          <w:sz w:val="24"/>
          <w:szCs w:val="24"/>
        </w:rPr>
      </w:pPr>
      <w:r>
        <w:rPr>
          <w:sz w:val="24"/>
          <w:szCs w:val="24"/>
        </w:rPr>
        <w:t xml:space="preserve">Clause 2.2 </w:t>
      </w:r>
      <w:r>
        <w:rPr>
          <w:i/>
          <w:iCs/>
          <w:sz w:val="24"/>
          <w:szCs w:val="24"/>
        </w:rPr>
        <w:t xml:space="preserve">(Finance Parties' rights and obligations), </w:t>
      </w:r>
      <w:r>
        <w:rPr>
          <w:sz w:val="24"/>
          <w:szCs w:val="24"/>
        </w:rPr>
        <w:t xml:space="preserve">Clause 7.2 </w:t>
      </w:r>
      <w:r>
        <w:rPr>
          <w:i/>
          <w:iCs/>
          <w:sz w:val="24"/>
          <w:szCs w:val="24"/>
        </w:rPr>
        <w:t xml:space="preserve">(Change of control), </w:t>
      </w:r>
      <w:r>
        <w:rPr>
          <w:sz w:val="24"/>
          <w:szCs w:val="24"/>
        </w:rPr>
        <w:t xml:space="preserve">Clause 7.3 </w:t>
      </w:r>
      <w:r>
        <w:rPr>
          <w:i/>
          <w:iCs/>
          <w:sz w:val="24"/>
          <w:szCs w:val="24"/>
        </w:rPr>
        <w:t xml:space="preserve">(Mandatory prepayment), </w:t>
      </w:r>
      <w:r>
        <w:rPr>
          <w:sz w:val="24"/>
          <w:szCs w:val="24"/>
        </w:rPr>
        <w:t xml:space="preserve">Clause 7.4 </w:t>
      </w:r>
      <w:r>
        <w:rPr>
          <w:i/>
          <w:iCs/>
          <w:sz w:val="24"/>
          <w:szCs w:val="24"/>
        </w:rPr>
        <w:t xml:space="preserve">(Application of mandatory prepayments), </w:t>
      </w:r>
      <w:r>
        <w:rPr>
          <w:sz w:val="24"/>
          <w:szCs w:val="24"/>
        </w:rPr>
        <w:t xml:space="preserve">Clause 7.8 </w:t>
      </w:r>
      <w:r>
        <w:rPr>
          <w:i/>
          <w:iCs/>
          <w:sz w:val="24"/>
          <w:szCs w:val="24"/>
        </w:rPr>
        <w:t xml:space="preserve">(Restrictions), </w:t>
      </w:r>
      <w:r>
        <w:rPr>
          <w:sz w:val="24"/>
          <w:szCs w:val="24"/>
        </w:rPr>
        <w:t xml:space="preserve">Clause 17 </w:t>
      </w:r>
      <w:r>
        <w:rPr>
          <w:i/>
          <w:iCs/>
          <w:sz w:val="24"/>
          <w:szCs w:val="24"/>
        </w:rPr>
        <w:t>(Bank</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lastRenderedPageBreak/>
        <w:t>80184-5-446-v17.0</w:t>
      </w:r>
      <w:r>
        <w:rPr>
          <w:sz w:val="16"/>
          <w:szCs w:val="16"/>
        </w:rPr>
        <w:tab/>
      </w:r>
      <w:r>
        <w:rPr>
          <w:sz w:val="24"/>
          <w:szCs w:val="24"/>
        </w:rPr>
        <w:t>- 189 -</w:t>
      </w:r>
      <w:r>
        <w:rPr>
          <w:sz w:val="24"/>
          <w:szCs w:val="24"/>
        </w:rPr>
        <w:tab/>
      </w:r>
      <w:r>
        <w:rPr>
          <w:sz w:val="16"/>
          <w:szCs w:val="16"/>
        </w:rPr>
        <w:t>70-40580707</w:t>
      </w:r>
    </w:p>
    <w:p w:rsidR="003331F0" w:rsidRDefault="003331F0">
      <w:pPr>
        <w:pageBreakBefore/>
        <w:kinsoku w:val="0"/>
        <w:overflowPunct w:val="0"/>
        <w:autoSpaceDE/>
        <w:autoSpaceDN/>
        <w:adjustRightInd/>
        <w:spacing w:line="313" w:lineRule="exact"/>
        <w:ind w:left="1440"/>
        <w:jc w:val="both"/>
        <w:textAlignment w:val="baseline"/>
        <w:rPr>
          <w:i/>
          <w:iCs/>
          <w:sz w:val="24"/>
          <w:szCs w:val="24"/>
        </w:rPr>
      </w:pPr>
      <w:r>
        <w:rPr>
          <w:i/>
          <w:iCs/>
          <w:sz w:val="24"/>
          <w:szCs w:val="24"/>
        </w:rPr>
        <w:lastRenderedPageBreak/>
        <w:t xml:space="preserve">Accounts), </w:t>
      </w:r>
      <w:r>
        <w:rPr>
          <w:sz w:val="24"/>
          <w:szCs w:val="24"/>
        </w:rPr>
        <w:t xml:space="preserve">Clause 25 </w:t>
      </w:r>
      <w:r>
        <w:rPr>
          <w:i/>
          <w:iCs/>
          <w:sz w:val="24"/>
          <w:szCs w:val="24"/>
        </w:rPr>
        <w:t xml:space="preserve">(Changes to Finance Parties), </w:t>
      </w:r>
      <w:r>
        <w:rPr>
          <w:sz w:val="24"/>
          <w:szCs w:val="24"/>
        </w:rPr>
        <w:t xml:space="preserve">this Clause 39, Clause 42 </w:t>
      </w:r>
      <w:r>
        <w:rPr>
          <w:i/>
          <w:iCs/>
          <w:sz w:val="24"/>
          <w:szCs w:val="24"/>
        </w:rPr>
        <w:t xml:space="preserve">(Governing Law) </w:t>
      </w:r>
      <w:r>
        <w:rPr>
          <w:sz w:val="24"/>
          <w:szCs w:val="24"/>
        </w:rPr>
        <w:t xml:space="preserve">or Clause 43.1 </w:t>
      </w:r>
      <w:r>
        <w:rPr>
          <w:i/>
          <w:iCs/>
          <w:sz w:val="24"/>
          <w:szCs w:val="24"/>
        </w:rPr>
        <w:t>(Jurisdiction);</w:t>
      </w:r>
    </w:p>
    <w:p w:rsidR="003331F0" w:rsidRDefault="003331F0">
      <w:pPr>
        <w:tabs>
          <w:tab w:val="left" w:pos="1368"/>
        </w:tabs>
        <w:kinsoku w:val="0"/>
        <w:overflowPunct w:val="0"/>
        <w:autoSpaceDE/>
        <w:autoSpaceDN/>
        <w:adjustRightInd/>
        <w:spacing w:before="183" w:line="330" w:lineRule="exact"/>
        <w:ind w:left="720"/>
        <w:textAlignment w:val="baseline"/>
        <w:rPr>
          <w:spacing w:val="14"/>
          <w:sz w:val="24"/>
          <w:szCs w:val="24"/>
          <w:lang w:eastAsia="en-US"/>
        </w:rPr>
      </w:pPr>
      <w:r>
        <w:rPr>
          <w:spacing w:val="14"/>
          <w:sz w:val="24"/>
          <w:szCs w:val="24"/>
          <w:lang w:val="es-ES" w:eastAsia="es-ES"/>
        </w:rPr>
        <w:t>(i)</w:t>
      </w:r>
      <w:r>
        <w:rPr>
          <w:spacing w:val="14"/>
          <w:sz w:val="24"/>
          <w:szCs w:val="24"/>
          <w:lang w:val="es-ES" w:eastAsia="es-ES"/>
        </w:rPr>
        <w:tab/>
      </w:r>
      <w:r>
        <w:rPr>
          <w:spacing w:val="14"/>
          <w:sz w:val="24"/>
          <w:szCs w:val="24"/>
          <w:lang w:eastAsia="en-US"/>
        </w:rPr>
        <w:t>(other than as expressly permitted by the provisions of any Finance</w:t>
      </w:r>
    </w:p>
    <w:p w:rsidR="003331F0" w:rsidRDefault="003331F0">
      <w:pPr>
        <w:kinsoku w:val="0"/>
        <w:overflowPunct w:val="0"/>
        <w:autoSpaceDE/>
        <w:autoSpaceDN/>
        <w:adjustRightInd/>
        <w:spacing w:before="4" w:line="274" w:lineRule="exact"/>
        <w:ind w:left="1440"/>
        <w:textAlignment w:val="baseline"/>
        <w:rPr>
          <w:sz w:val="24"/>
          <w:szCs w:val="24"/>
          <w:lang w:eastAsia="en-US"/>
        </w:rPr>
      </w:pPr>
      <w:r>
        <w:rPr>
          <w:sz w:val="24"/>
          <w:szCs w:val="24"/>
          <w:lang w:eastAsia="en-US"/>
        </w:rPr>
        <w:t>Document) the nature or scope of:</w:t>
      </w:r>
    </w:p>
    <w:p w:rsidR="003331F0" w:rsidRDefault="003331F0">
      <w:pPr>
        <w:numPr>
          <w:ilvl w:val="0"/>
          <w:numId w:val="662"/>
        </w:numPr>
        <w:kinsoku w:val="0"/>
        <w:overflowPunct w:val="0"/>
        <w:autoSpaceDE/>
        <w:autoSpaceDN/>
        <w:adjustRightInd/>
        <w:spacing w:before="233" w:line="277" w:lineRule="exact"/>
        <w:textAlignment w:val="baseline"/>
        <w:rPr>
          <w:i/>
          <w:iCs/>
          <w:sz w:val="24"/>
          <w:szCs w:val="24"/>
          <w:lang w:eastAsia="en-US"/>
        </w:rPr>
      </w:pPr>
      <w:r>
        <w:rPr>
          <w:sz w:val="24"/>
          <w:szCs w:val="24"/>
          <w:lang w:eastAsia="en-US"/>
        </w:rPr>
        <w:t xml:space="preserve">the guarantee and indemnity granted under Clause 18 </w:t>
      </w:r>
      <w:r>
        <w:rPr>
          <w:i/>
          <w:iCs/>
          <w:sz w:val="24"/>
          <w:szCs w:val="24"/>
          <w:lang w:eastAsia="en-US"/>
        </w:rPr>
        <w:t>(Guarantee and indemnity);</w:t>
      </w:r>
    </w:p>
    <w:p w:rsidR="003331F0" w:rsidRDefault="003331F0">
      <w:pPr>
        <w:numPr>
          <w:ilvl w:val="0"/>
          <w:numId w:val="662"/>
        </w:numPr>
        <w:kinsoku w:val="0"/>
        <w:overflowPunct w:val="0"/>
        <w:autoSpaceDE/>
        <w:autoSpaceDN/>
        <w:adjustRightInd/>
        <w:spacing w:before="244" w:line="274" w:lineRule="exact"/>
        <w:textAlignment w:val="baseline"/>
        <w:rPr>
          <w:sz w:val="24"/>
          <w:szCs w:val="24"/>
          <w:lang w:eastAsia="en-US"/>
        </w:rPr>
      </w:pPr>
      <w:r>
        <w:rPr>
          <w:sz w:val="24"/>
          <w:szCs w:val="24"/>
          <w:lang w:eastAsia="en-US"/>
        </w:rPr>
        <w:t>the Security Assets or the Transaction Security; or</w:t>
      </w:r>
    </w:p>
    <w:p w:rsidR="003331F0" w:rsidRDefault="003331F0">
      <w:pPr>
        <w:numPr>
          <w:ilvl w:val="0"/>
          <w:numId w:val="663"/>
        </w:numPr>
        <w:kinsoku w:val="0"/>
        <w:overflowPunct w:val="0"/>
        <w:autoSpaceDE/>
        <w:autoSpaceDN/>
        <w:adjustRightInd/>
        <w:spacing w:before="234" w:line="279" w:lineRule="exact"/>
        <w:jc w:val="both"/>
        <w:textAlignment w:val="baseline"/>
        <w:rPr>
          <w:sz w:val="24"/>
          <w:szCs w:val="24"/>
          <w:lang w:eastAsia="en-US"/>
        </w:rPr>
      </w:pPr>
      <w:r>
        <w:rPr>
          <w:sz w:val="24"/>
          <w:szCs w:val="24"/>
          <w:lang w:eastAsia="en-US"/>
        </w:rPr>
        <w:t>the manner in which the proceeds of enforcement of the Transaction Security are distributed,</w:t>
      </w:r>
    </w:p>
    <w:p w:rsidR="003331F0" w:rsidRDefault="003331F0">
      <w:pPr>
        <w:kinsoku w:val="0"/>
        <w:overflowPunct w:val="0"/>
        <w:autoSpaceDE/>
        <w:autoSpaceDN/>
        <w:adjustRightInd/>
        <w:spacing w:before="240" w:line="276" w:lineRule="exact"/>
        <w:ind w:left="1440"/>
        <w:jc w:val="both"/>
        <w:textAlignment w:val="baseline"/>
        <w:rPr>
          <w:sz w:val="24"/>
          <w:szCs w:val="24"/>
          <w:lang w:eastAsia="en-US"/>
        </w:rPr>
      </w:pPr>
      <w:r>
        <w:rPr>
          <w:sz w:val="24"/>
          <w:szCs w:val="24"/>
          <w:lang w:eastAsia="en-US"/>
        </w:rPr>
        <w:t>(except in the case of paragraphs (ii) and (iii) above, insofar as it relates to a sale or disposal of an asset which is the subject of the Transaction Security where such sale or disposal is expressly permitted under this Agreement or any other Finance Document); or</w:t>
      </w:r>
    </w:p>
    <w:p w:rsidR="003331F0" w:rsidRDefault="003331F0">
      <w:pPr>
        <w:tabs>
          <w:tab w:val="left" w:pos="1368"/>
        </w:tabs>
        <w:kinsoku w:val="0"/>
        <w:overflowPunct w:val="0"/>
        <w:autoSpaceDE/>
        <w:autoSpaceDN/>
        <w:adjustRightInd/>
        <w:spacing w:before="237" w:line="275" w:lineRule="exact"/>
        <w:ind w:left="720"/>
        <w:textAlignment w:val="baseline"/>
        <w:rPr>
          <w:i/>
          <w:iCs/>
          <w:sz w:val="24"/>
          <w:szCs w:val="24"/>
          <w:lang w:eastAsia="en-US"/>
        </w:rPr>
      </w:pPr>
      <w:r>
        <w:rPr>
          <w:sz w:val="24"/>
          <w:szCs w:val="24"/>
          <w:lang w:eastAsia="en-US"/>
        </w:rPr>
        <w:t>(j)</w:t>
      </w:r>
      <w:r>
        <w:rPr>
          <w:sz w:val="24"/>
          <w:szCs w:val="24"/>
          <w:lang w:eastAsia="en-US"/>
        </w:rPr>
        <w:tab/>
        <w:t xml:space="preserve">the release of any guarantee or indemnity granted under Clause 18 </w:t>
      </w:r>
      <w:r>
        <w:rPr>
          <w:i/>
          <w:iCs/>
          <w:sz w:val="24"/>
          <w:szCs w:val="24"/>
          <w:lang w:eastAsia="en-US"/>
        </w:rPr>
        <w:t>(Guarantee</w:t>
      </w:r>
    </w:p>
    <w:p w:rsidR="003331F0" w:rsidRDefault="003331F0">
      <w:pPr>
        <w:kinsoku w:val="0"/>
        <w:overflowPunct w:val="0"/>
        <w:autoSpaceDE/>
        <w:autoSpaceDN/>
        <w:adjustRightInd/>
        <w:spacing w:line="276" w:lineRule="exact"/>
        <w:ind w:left="1440"/>
        <w:jc w:val="both"/>
        <w:textAlignment w:val="baseline"/>
        <w:rPr>
          <w:sz w:val="24"/>
          <w:szCs w:val="24"/>
          <w:lang w:eastAsia="en-US"/>
        </w:rPr>
      </w:pPr>
      <w:r>
        <w:rPr>
          <w:i/>
          <w:iCs/>
          <w:sz w:val="24"/>
          <w:szCs w:val="24"/>
          <w:lang w:eastAsia="en-US"/>
        </w:rPr>
        <w:t xml:space="preserve">and indemnity) </w:t>
      </w:r>
      <w:r>
        <w:rPr>
          <w:sz w:val="24"/>
          <w:szCs w:val="24"/>
          <w:lang w:eastAsia="en-US"/>
        </w:rPr>
        <w:t>or of any Transaction Security unless permitted under this Agreement or any other Finance Document or relating to a sale or disposal of an asset which is the subject of the Transaction Security where such sale or disposal is expressly permitted under this Agreement or any other Finance Document,</w:t>
      </w:r>
    </w:p>
    <w:p w:rsidR="003331F0" w:rsidRDefault="003331F0">
      <w:pPr>
        <w:kinsoku w:val="0"/>
        <w:overflowPunct w:val="0"/>
        <w:autoSpaceDE/>
        <w:autoSpaceDN/>
        <w:adjustRightInd/>
        <w:spacing w:line="518" w:lineRule="exact"/>
        <w:ind w:right="1584" w:firstLine="720"/>
        <w:textAlignment w:val="baseline"/>
        <w:rPr>
          <w:b/>
          <w:bCs/>
          <w:sz w:val="24"/>
          <w:szCs w:val="24"/>
          <w:lang w:eastAsia="en-US"/>
        </w:rPr>
      </w:pPr>
      <w:r>
        <w:rPr>
          <w:sz w:val="24"/>
          <w:szCs w:val="24"/>
          <w:lang w:eastAsia="en-US"/>
        </w:rPr>
        <w:t xml:space="preserve">shall not be made or given without the prior consent of all the Lenders. 39.3 </w:t>
      </w:r>
      <w:r>
        <w:rPr>
          <w:b/>
          <w:bCs/>
          <w:sz w:val="24"/>
          <w:szCs w:val="24"/>
          <w:lang w:eastAsia="en-US"/>
        </w:rPr>
        <w:t>Other exceptions</w:t>
      </w:r>
    </w:p>
    <w:p w:rsidR="003331F0" w:rsidRDefault="003331F0">
      <w:pPr>
        <w:tabs>
          <w:tab w:val="left" w:pos="1368"/>
        </w:tabs>
        <w:kinsoku w:val="0"/>
        <w:overflowPunct w:val="0"/>
        <w:autoSpaceDE/>
        <w:autoSpaceDN/>
        <w:adjustRightInd/>
        <w:spacing w:before="238" w:line="274" w:lineRule="exact"/>
        <w:ind w:left="720"/>
        <w:textAlignment w:val="baseline"/>
        <w:rPr>
          <w:spacing w:val="6"/>
          <w:sz w:val="24"/>
          <w:szCs w:val="24"/>
          <w:lang w:eastAsia="en-US"/>
        </w:rPr>
      </w:pPr>
      <w:r>
        <w:rPr>
          <w:spacing w:val="6"/>
          <w:sz w:val="24"/>
          <w:szCs w:val="24"/>
          <w:lang w:eastAsia="en-US"/>
        </w:rPr>
        <w:t>(a)</w:t>
      </w:r>
      <w:r>
        <w:rPr>
          <w:spacing w:val="6"/>
          <w:sz w:val="24"/>
          <w:szCs w:val="24"/>
          <w:lang w:eastAsia="en-US"/>
        </w:rPr>
        <w:tab/>
        <w:t>An amendment or waiver which relates to the rights or obligations of the</w:t>
      </w:r>
    </w:p>
    <w:p w:rsidR="003331F0" w:rsidRDefault="003331F0">
      <w:pPr>
        <w:kinsoku w:val="0"/>
        <w:overflowPunct w:val="0"/>
        <w:autoSpaceDE/>
        <w:autoSpaceDN/>
        <w:adjustRightInd/>
        <w:spacing w:before="3" w:line="276" w:lineRule="exact"/>
        <w:ind w:left="1440"/>
        <w:jc w:val="both"/>
        <w:textAlignment w:val="baseline"/>
        <w:rPr>
          <w:sz w:val="24"/>
          <w:szCs w:val="24"/>
          <w:lang w:eastAsia="en-US"/>
        </w:rPr>
      </w:pPr>
      <w:r>
        <w:rPr>
          <w:sz w:val="24"/>
          <w:szCs w:val="24"/>
          <w:lang w:eastAsia="en-US"/>
        </w:rPr>
        <w:t>Agent, the Security Agent or the Arranger (each in their capacity as such) may not be effected without the consent of the Agent, the Security Agent or, as the case may be, the Arranger.</w:t>
      </w:r>
    </w:p>
    <w:p w:rsidR="003331F0" w:rsidRDefault="003331F0">
      <w:pPr>
        <w:kinsoku w:val="0"/>
        <w:overflowPunct w:val="0"/>
        <w:autoSpaceDE/>
        <w:autoSpaceDN/>
        <w:adjustRightInd/>
        <w:spacing w:before="236" w:line="278" w:lineRule="exact"/>
        <w:jc w:val="both"/>
        <w:textAlignment w:val="baseline"/>
        <w:rPr>
          <w:sz w:val="24"/>
          <w:szCs w:val="24"/>
          <w:lang w:eastAsia="en-US"/>
        </w:rPr>
      </w:pPr>
      <w:r>
        <w:rPr>
          <w:sz w:val="24"/>
          <w:szCs w:val="24"/>
          <w:lang w:eastAsia="en-US"/>
        </w:rPr>
        <w:t>The Obligors' Agent and the Agent or Security Agent, as applicable, may amend or waive a term of a Fee Letter to which they are party.</w:t>
      </w:r>
    </w:p>
    <w:p w:rsidR="003331F0" w:rsidRDefault="003331F0">
      <w:pPr>
        <w:kinsoku w:val="0"/>
        <w:overflowPunct w:val="0"/>
        <w:autoSpaceDE/>
        <w:autoSpaceDN/>
        <w:adjustRightInd/>
        <w:spacing w:before="244" w:line="275" w:lineRule="exact"/>
        <w:textAlignment w:val="baseline"/>
        <w:rPr>
          <w:b/>
          <w:bCs/>
          <w:spacing w:val="5"/>
          <w:sz w:val="24"/>
          <w:szCs w:val="24"/>
          <w:lang w:eastAsia="en-US"/>
        </w:rPr>
      </w:pPr>
      <w:r>
        <w:rPr>
          <w:spacing w:val="5"/>
          <w:sz w:val="24"/>
          <w:szCs w:val="24"/>
          <w:lang w:eastAsia="en-US"/>
        </w:rPr>
        <w:t xml:space="preserve">39.4 </w:t>
      </w:r>
      <w:r>
        <w:rPr>
          <w:b/>
          <w:bCs/>
          <w:spacing w:val="5"/>
          <w:sz w:val="24"/>
          <w:szCs w:val="24"/>
          <w:lang w:eastAsia="en-US"/>
        </w:rPr>
        <w:t>Approvals by the Agent and Security Agent</w:t>
      </w:r>
    </w:p>
    <w:p w:rsidR="003331F0" w:rsidRDefault="003331F0">
      <w:pPr>
        <w:kinsoku w:val="0"/>
        <w:overflowPunct w:val="0"/>
        <w:autoSpaceDE/>
        <w:autoSpaceDN/>
        <w:adjustRightInd/>
        <w:spacing w:before="237" w:line="276" w:lineRule="exact"/>
        <w:ind w:left="720"/>
        <w:jc w:val="both"/>
        <w:textAlignment w:val="baseline"/>
        <w:rPr>
          <w:sz w:val="24"/>
          <w:szCs w:val="24"/>
          <w:lang w:eastAsia="en-US"/>
        </w:rPr>
      </w:pPr>
      <w:r>
        <w:rPr>
          <w:sz w:val="24"/>
          <w:szCs w:val="24"/>
          <w:lang w:eastAsia="en-US"/>
        </w:rPr>
        <w:t>If a Securitisation has been (or is to be) effected, the Agent or the Security Agent or the Servicer may, without prejudice to the other powers and discretions granted to it by the Finance Documents:</w:t>
      </w:r>
    </w:p>
    <w:p w:rsidR="003331F0" w:rsidRDefault="003331F0">
      <w:pPr>
        <w:numPr>
          <w:ilvl w:val="0"/>
          <w:numId w:val="664"/>
        </w:numPr>
        <w:kinsoku w:val="0"/>
        <w:overflowPunct w:val="0"/>
        <w:autoSpaceDE/>
        <w:autoSpaceDN/>
        <w:adjustRightInd/>
        <w:spacing w:before="236" w:after="237" w:line="277" w:lineRule="exact"/>
        <w:jc w:val="both"/>
        <w:textAlignment w:val="baseline"/>
        <w:rPr>
          <w:spacing w:val="2"/>
          <w:sz w:val="24"/>
          <w:szCs w:val="24"/>
          <w:lang w:eastAsia="en-US"/>
        </w:rPr>
      </w:pPr>
      <w:r>
        <w:rPr>
          <w:spacing w:val="2"/>
          <w:sz w:val="24"/>
          <w:szCs w:val="24"/>
          <w:lang w:eastAsia="en-US"/>
        </w:rPr>
        <w:t>consult with any rating agency that maintains (or is to maintain) a rating in connection with the Securitisation in relation to any consent or approval sought of it by the Obligors' Agent or any Obligor under any Finance Document; and/or</w:t>
      </w:r>
    </w:p>
    <w:tbl>
      <w:tblPr>
        <w:tblW w:w="0" w:type="auto"/>
        <w:tblLayout w:type="fixed"/>
        <w:tblCellMar>
          <w:left w:w="0" w:type="dxa"/>
          <w:right w:w="0" w:type="dxa"/>
        </w:tblCellMar>
        <w:tblLook w:val="0000" w:firstRow="0" w:lastRow="0" w:firstColumn="0" w:lastColumn="0" w:noHBand="0" w:noVBand="0"/>
      </w:tblPr>
      <w:tblGrid>
        <w:gridCol w:w="1232"/>
        <w:gridCol w:w="7862"/>
      </w:tblGrid>
      <w:tr w:rsidR="003331F0">
        <w:tblPrEx>
          <w:tblCellMar>
            <w:top w:w="0" w:type="dxa"/>
            <w:left w:w="0" w:type="dxa"/>
            <w:bottom w:w="0" w:type="dxa"/>
            <w:right w:w="0" w:type="dxa"/>
          </w:tblCellMar>
        </w:tblPrEx>
        <w:trPr>
          <w:trHeight w:hRule="exact" w:val="557"/>
        </w:trPr>
        <w:tc>
          <w:tcPr>
            <w:tcW w:w="1232" w:type="dxa"/>
            <w:tcBorders>
              <w:top w:val="nil"/>
              <w:left w:val="nil"/>
              <w:bottom w:val="nil"/>
              <w:right w:val="nil"/>
            </w:tcBorders>
          </w:tcPr>
          <w:p w:rsidR="003331F0" w:rsidRDefault="003331F0">
            <w:pPr>
              <w:numPr>
                <w:ilvl w:val="0"/>
                <w:numId w:val="665"/>
              </w:numPr>
              <w:kinsoku w:val="0"/>
              <w:overflowPunct w:val="0"/>
              <w:autoSpaceDE/>
              <w:autoSpaceDN/>
              <w:adjustRightInd/>
              <w:spacing w:before="43" w:after="230" w:line="283" w:lineRule="exact"/>
              <w:ind w:right="126"/>
              <w:jc w:val="right"/>
              <w:textAlignment w:val="baseline"/>
              <w:rPr>
                <w:spacing w:val="286"/>
                <w:sz w:val="24"/>
                <w:szCs w:val="24"/>
                <w:lang w:eastAsia="en-US"/>
              </w:rPr>
            </w:pPr>
          </w:p>
        </w:tc>
        <w:tc>
          <w:tcPr>
            <w:tcW w:w="7862" w:type="dxa"/>
            <w:tcBorders>
              <w:top w:val="nil"/>
              <w:left w:val="nil"/>
              <w:bottom w:val="nil"/>
              <w:right w:val="nil"/>
            </w:tcBorders>
          </w:tcPr>
          <w:p w:rsidR="003331F0" w:rsidRDefault="003331F0">
            <w:pPr>
              <w:kinsoku w:val="0"/>
              <w:overflowPunct w:val="0"/>
              <w:autoSpaceDE/>
              <w:autoSpaceDN/>
              <w:adjustRightInd/>
              <w:spacing w:after="6" w:line="275" w:lineRule="exact"/>
              <w:ind w:left="216"/>
              <w:jc w:val="both"/>
              <w:textAlignment w:val="baseline"/>
              <w:rPr>
                <w:sz w:val="24"/>
                <w:szCs w:val="24"/>
                <w:lang w:eastAsia="en-US"/>
              </w:rPr>
            </w:pPr>
            <w:r>
              <w:rPr>
                <w:sz w:val="24"/>
                <w:szCs w:val="24"/>
                <w:lang w:eastAsia="en-US"/>
              </w:rPr>
              <w:t>refuse or withhold any such consent or approval if the grant of the approval or consent would or could reasonably be expected to prejudice the rating (or</w:t>
            </w:r>
          </w:p>
        </w:tc>
      </w:tr>
    </w:tbl>
    <w:p w:rsidR="003331F0" w:rsidRDefault="003331F0">
      <w:pPr>
        <w:kinsoku w:val="0"/>
        <w:overflowPunct w:val="0"/>
        <w:autoSpaceDE/>
        <w:autoSpaceDN/>
        <w:adjustRightInd/>
        <w:spacing w:after="916" w:line="20" w:lineRule="exact"/>
        <w:textAlignment w:val="baseline"/>
        <w:rPr>
          <w:sz w:val="24"/>
          <w:szCs w:val="24"/>
        </w:rPr>
      </w:pPr>
    </w:p>
    <w:p w:rsidR="003331F0" w:rsidRDefault="003331F0">
      <w:pPr>
        <w:kinsoku w:val="0"/>
        <w:overflowPunct w:val="0"/>
        <w:autoSpaceDE/>
        <w:autoSpaceDN/>
        <w:adjustRightInd/>
        <w:spacing w:before="180" w:after="365" w:line="283"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tabs>
          <w:tab w:val="left" w:pos="4176"/>
          <w:tab w:val="right" w:pos="9072"/>
        </w:tabs>
        <w:kinsoku w:val="0"/>
        <w:overflowPunct w:val="0"/>
        <w:autoSpaceDE/>
        <w:autoSpaceDN/>
        <w:adjustRightInd/>
        <w:spacing w:after="47" w:line="240"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- 190 -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7" w:line="276" w:lineRule="exact"/>
        <w:ind w:left="1440"/>
        <w:textAlignment w:val="baseline"/>
        <w:rPr>
          <w:sz w:val="24"/>
          <w:szCs w:val="24"/>
          <w:lang w:eastAsia="en-US"/>
        </w:rPr>
      </w:pPr>
      <w:r>
        <w:rPr>
          <w:sz w:val="24"/>
          <w:szCs w:val="24"/>
          <w:lang w:eastAsia="en-US"/>
        </w:rPr>
        <w:lastRenderedPageBreak/>
        <w:t>prospective rating) of any notes issued (or to be issued) in connection with the Securitisation,</w:t>
      </w:r>
    </w:p>
    <w:p w:rsidR="003331F0" w:rsidRDefault="003331F0">
      <w:pPr>
        <w:kinsoku w:val="0"/>
        <w:overflowPunct w:val="0"/>
        <w:autoSpaceDE/>
        <w:autoSpaceDN/>
        <w:adjustRightInd/>
        <w:spacing w:before="239" w:line="276" w:lineRule="exact"/>
        <w:ind w:left="720"/>
        <w:textAlignment w:val="baseline"/>
        <w:rPr>
          <w:sz w:val="24"/>
          <w:szCs w:val="24"/>
          <w:lang w:eastAsia="en-US"/>
        </w:rPr>
      </w:pPr>
      <w:r>
        <w:rPr>
          <w:sz w:val="24"/>
          <w:szCs w:val="24"/>
          <w:lang w:eastAsia="en-US"/>
        </w:rPr>
        <w:t>and none of the Agent, the Servicer or the Security Agent shall be deemed to be acting unreasonably or in bad faith in so doing.</w:t>
      </w:r>
    </w:p>
    <w:p w:rsidR="003331F0" w:rsidRDefault="003331F0">
      <w:pPr>
        <w:kinsoku w:val="0"/>
        <w:overflowPunct w:val="0"/>
        <w:autoSpaceDE/>
        <w:autoSpaceDN/>
        <w:adjustRightInd/>
        <w:spacing w:before="4" w:line="519" w:lineRule="exact"/>
        <w:ind w:right="5760"/>
        <w:textAlignment w:val="baseline"/>
        <w:rPr>
          <w:b/>
          <w:bCs/>
          <w:spacing w:val="8"/>
          <w:sz w:val="24"/>
          <w:szCs w:val="24"/>
          <w:lang w:eastAsia="en-US"/>
        </w:rPr>
      </w:pPr>
      <w:r>
        <w:rPr>
          <w:b/>
          <w:bCs/>
          <w:spacing w:val="8"/>
          <w:sz w:val="24"/>
          <w:szCs w:val="24"/>
          <w:lang w:eastAsia="en-US"/>
        </w:rPr>
        <w:t>40. CONFIDENTIALITY 40.1 Confidential Information</w:t>
      </w:r>
    </w:p>
    <w:p w:rsidR="003331F0" w:rsidRDefault="003331F0">
      <w:pPr>
        <w:kinsoku w:val="0"/>
        <w:overflowPunct w:val="0"/>
        <w:autoSpaceDE/>
        <w:autoSpaceDN/>
        <w:adjustRightInd/>
        <w:spacing w:before="231" w:line="277" w:lineRule="exact"/>
        <w:ind w:left="720"/>
        <w:jc w:val="both"/>
        <w:textAlignment w:val="baseline"/>
        <w:rPr>
          <w:i/>
          <w:iCs/>
          <w:sz w:val="24"/>
          <w:szCs w:val="24"/>
          <w:lang w:eastAsia="en-US"/>
        </w:rPr>
      </w:pPr>
      <w:r>
        <w:rPr>
          <w:sz w:val="24"/>
          <w:szCs w:val="24"/>
          <w:lang w:eastAsia="en-US"/>
        </w:rPr>
        <w:t xml:space="preserve">Each Finance Party agrees to keep all Confidential Information confidential and not to disclose it to anyone, save to the extent permitted by Clause 40.2 </w:t>
      </w:r>
      <w:r>
        <w:rPr>
          <w:i/>
          <w:iCs/>
          <w:sz w:val="24"/>
          <w:szCs w:val="24"/>
          <w:lang w:eastAsia="en-US"/>
        </w:rPr>
        <w:t>(Disclosure of Confidential Information).</w:t>
      </w:r>
    </w:p>
    <w:p w:rsidR="003331F0" w:rsidRDefault="003331F0">
      <w:pPr>
        <w:kinsoku w:val="0"/>
        <w:overflowPunct w:val="0"/>
        <w:autoSpaceDE/>
        <w:autoSpaceDN/>
        <w:adjustRightInd/>
        <w:spacing w:before="3" w:line="514" w:lineRule="exact"/>
        <w:ind w:left="720" w:right="4392" w:hanging="720"/>
        <w:textAlignment w:val="baseline"/>
        <w:rPr>
          <w:sz w:val="24"/>
          <w:szCs w:val="24"/>
          <w:lang w:eastAsia="en-US"/>
        </w:rPr>
      </w:pPr>
      <w:r>
        <w:rPr>
          <w:sz w:val="24"/>
          <w:szCs w:val="24"/>
          <w:lang w:eastAsia="en-US"/>
        </w:rPr>
        <w:t xml:space="preserve">40.2 </w:t>
      </w:r>
      <w:r>
        <w:rPr>
          <w:b/>
          <w:bCs/>
          <w:sz w:val="24"/>
          <w:szCs w:val="24"/>
          <w:lang w:eastAsia="en-US"/>
        </w:rPr>
        <w:t xml:space="preserve">Disclosure of Confidential Information </w:t>
      </w:r>
      <w:r>
        <w:rPr>
          <w:sz w:val="24"/>
          <w:szCs w:val="24"/>
          <w:lang w:eastAsia="en-US"/>
        </w:rPr>
        <w:t>Any Finance Party may disclose:</w:t>
      </w:r>
    </w:p>
    <w:p w:rsidR="003331F0" w:rsidRDefault="003331F0">
      <w:pPr>
        <w:numPr>
          <w:ilvl w:val="0"/>
          <w:numId w:val="666"/>
        </w:numPr>
        <w:kinsoku w:val="0"/>
        <w:overflowPunct w:val="0"/>
        <w:autoSpaceDE/>
        <w:autoSpaceDN/>
        <w:adjustRightInd/>
        <w:spacing w:before="239" w:line="276" w:lineRule="exact"/>
        <w:jc w:val="both"/>
        <w:textAlignment w:val="baseline"/>
        <w:rPr>
          <w:sz w:val="24"/>
          <w:szCs w:val="24"/>
          <w:lang w:eastAsia="en-US"/>
        </w:rPr>
      </w:pPr>
      <w:r>
        <w:rPr>
          <w:sz w:val="24"/>
          <w:szCs w:val="24"/>
          <w:lang w:eastAsia="en-US"/>
        </w:rPr>
        <w:t>to any of its Affiliates and Related Funds and any of its or their officers, directors, employees, professional advisers, auditors, partners and Representatives such Confidential Information as that Finance Party shall consider appropriate if any person to whom the Confidential Information is to be given pursuant to this paragraph (a) is informed in writing of its confidential nature and that some or all of such Confidential Information may be price-sensitive information except that there shall be no such requirement to so inform if the recipient is subject to professional obligations to maintain the confidentiality of the information or is otherwise bound by requirements of confidentiality in relation to the Confidential Information;</w:t>
      </w:r>
    </w:p>
    <w:p w:rsidR="003331F0" w:rsidRDefault="003331F0">
      <w:pPr>
        <w:numPr>
          <w:ilvl w:val="0"/>
          <w:numId w:val="666"/>
        </w:numPr>
        <w:kinsoku w:val="0"/>
        <w:overflowPunct w:val="0"/>
        <w:autoSpaceDE/>
        <w:autoSpaceDN/>
        <w:adjustRightInd/>
        <w:spacing w:before="239" w:line="276" w:lineRule="exact"/>
        <w:jc w:val="both"/>
        <w:textAlignment w:val="baseline"/>
        <w:rPr>
          <w:sz w:val="24"/>
          <w:szCs w:val="24"/>
          <w:lang w:eastAsia="en-US"/>
        </w:rPr>
      </w:pPr>
      <w:r>
        <w:rPr>
          <w:sz w:val="24"/>
          <w:szCs w:val="24"/>
          <w:lang w:eastAsia="en-US"/>
        </w:rPr>
        <w:t>to any person:</w:t>
      </w:r>
    </w:p>
    <w:p w:rsidR="003331F0" w:rsidRDefault="003331F0">
      <w:pPr>
        <w:numPr>
          <w:ilvl w:val="0"/>
          <w:numId w:val="667"/>
        </w:numPr>
        <w:tabs>
          <w:tab w:val="right" w:pos="9000"/>
        </w:tabs>
        <w:kinsoku w:val="0"/>
        <w:overflowPunct w:val="0"/>
        <w:autoSpaceDE/>
        <w:autoSpaceDN/>
        <w:adjustRightInd/>
        <w:spacing w:before="240" w:line="276" w:lineRule="exact"/>
        <w:jc w:val="both"/>
        <w:textAlignment w:val="baseline"/>
        <w:rPr>
          <w:sz w:val="24"/>
          <w:szCs w:val="24"/>
          <w:lang w:eastAsia="en-US"/>
        </w:rPr>
      </w:pPr>
      <w:r>
        <w:rPr>
          <w:sz w:val="24"/>
          <w:szCs w:val="24"/>
          <w:lang w:eastAsia="en-US"/>
        </w:rPr>
        <w:t>to (or through) whom it assigns or transfers (or may potentially assign</w:t>
      </w:r>
      <w:r>
        <w:rPr>
          <w:sz w:val="24"/>
          <w:szCs w:val="24"/>
          <w:lang w:eastAsia="en-US"/>
        </w:rPr>
        <w:br/>
        <w:t>or tr</w:t>
      </w:r>
      <w:r>
        <w:rPr>
          <w:sz w:val="24"/>
          <w:szCs w:val="24"/>
          <w:lang w:val="es-ES" w:eastAsia="es-ES"/>
        </w:rPr>
        <w:t>an</w:t>
      </w:r>
      <w:r>
        <w:rPr>
          <w:sz w:val="24"/>
          <w:szCs w:val="24"/>
          <w:lang w:eastAsia="en-US"/>
        </w:rPr>
        <w:t xml:space="preserve">sfer) all or any of its rights and/or obligations under one or more Finance Documents or which succeeds (or which may potentially succeed) it as Agent or Security Agent </w:t>
      </w:r>
      <w:r>
        <w:rPr>
          <w:sz w:val="24"/>
          <w:szCs w:val="24"/>
          <w:lang w:val="es-ES" w:eastAsia="es-ES"/>
        </w:rPr>
        <w:t>an</w:t>
      </w:r>
      <w:r>
        <w:rPr>
          <w:sz w:val="24"/>
          <w:szCs w:val="24"/>
          <w:lang w:eastAsia="en-US"/>
        </w:rPr>
        <w:t>d, in each case, to any of that person's Affiliates, Related Funds, Representatives and professional advisers;</w:t>
      </w:r>
    </w:p>
    <w:p w:rsidR="003331F0" w:rsidRDefault="003331F0">
      <w:pPr>
        <w:numPr>
          <w:ilvl w:val="0"/>
          <w:numId w:val="667"/>
        </w:numPr>
        <w:tabs>
          <w:tab w:val="right" w:pos="9000"/>
        </w:tabs>
        <w:kinsoku w:val="0"/>
        <w:overflowPunct w:val="0"/>
        <w:autoSpaceDE/>
        <w:autoSpaceDN/>
        <w:adjustRightInd/>
        <w:spacing w:before="240" w:line="276" w:lineRule="exact"/>
        <w:jc w:val="both"/>
        <w:textAlignment w:val="baseline"/>
        <w:rPr>
          <w:sz w:val="24"/>
          <w:szCs w:val="24"/>
          <w:lang w:eastAsia="en-US"/>
        </w:rPr>
      </w:pPr>
      <w:r>
        <w:rPr>
          <w:sz w:val="24"/>
          <w:szCs w:val="24"/>
          <w:lang w:eastAsia="en-US"/>
        </w:rPr>
        <w:t>with (or through) whom it enters into (or may potentially enter into),</w:t>
      </w:r>
      <w:r>
        <w:rPr>
          <w:sz w:val="24"/>
          <w:szCs w:val="24"/>
          <w:lang w:eastAsia="en-US"/>
        </w:rPr>
        <w:br/>
        <w:t>whether directly or indirectly, any sub-participation in relation to, or any other transaction under which payments are to be made or may be made by reference to, one or more Finance Documents and/or one or more Obligors and to any of that person's Affiliates, Related Funds, Representatives and professional advisers;</w:t>
      </w:r>
    </w:p>
    <w:p w:rsidR="003331F0" w:rsidRDefault="003331F0">
      <w:pPr>
        <w:numPr>
          <w:ilvl w:val="0"/>
          <w:numId w:val="668"/>
        </w:numPr>
        <w:kinsoku w:val="0"/>
        <w:overflowPunct w:val="0"/>
        <w:autoSpaceDE/>
        <w:autoSpaceDN/>
        <w:adjustRightInd/>
        <w:spacing w:before="241" w:after="942" w:line="276" w:lineRule="exact"/>
        <w:jc w:val="both"/>
        <w:textAlignment w:val="baseline"/>
        <w:rPr>
          <w:i/>
          <w:iCs/>
          <w:spacing w:val="2"/>
          <w:sz w:val="24"/>
          <w:szCs w:val="24"/>
          <w:lang w:eastAsia="en-US"/>
        </w:rPr>
      </w:pPr>
      <w:r>
        <w:rPr>
          <w:spacing w:val="2"/>
          <w:sz w:val="24"/>
          <w:szCs w:val="24"/>
          <w:lang w:eastAsia="en-US"/>
        </w:rPr>
        <w:t xml:space="preserve">appointed by any Finance Party or by a person to whom sub paragraph (b)(i) or (ii) above applies to receive communications, notices, information or documents delivered pursuant to the Finance Documents on its behalf (including, without limitation, </w:t>
      </w:r>
      <w:r>
        <w:rPr>
          <w:spacing w:val="2"/>
          <w:sz w:val="24"/>
          <w:szCs w:val="24"/>
          <w:lang w:eastAsia="en-US"/>
        </w:rPr>
        <w:lastRenderedPageBreak/>
        <w:t xml:space="preserve">any person appointed under paragraph (c) of Clause 28.15 </w:t>
      </w:r>
      <w:r>
        <w:rPr>
          <w:i/>
          <w:iCs/>
          <w:spacing w:val="2"/>
          <w:sz w:val="24"/>
          <w:szCs w:val="24"/>
          <w:lang w:eastAsia="en-US"/>
        </w:rPr>
        <w:t>(Relationship with the Finance Parties));</w:t>
      </w:r>
    </w:p>
    <w:p w:rsidR="003331F0" w:rsidRDefault="003331F0">
      <w:pPr>
        <w:tabs>
          <w:tab w:val="left" w:pos="4176"/>
          <w:tab w:val="right" w:pos="9072"/>
        </w:tabs>
        <w:kinsoku w:val="0"/>
        <w:overflowPunct w:val="0"/>
        <w:autoSpaceDE/>
        <w:autoSpaceDN/>
        <w:adjustRightInd/>
        <w:spacing w:after="47" w:line="243" w:lineRule="exact"/>
        <w:textAlignment w:val="baseline"/>
        <w:rPr>
          <w:sz w:val="16"/>
          <w:szCs w:val="16"/>
          <w:lang w:eastAsia="en-US"/>
        </w:rPr>
      </w:pPr>
      <w:r>
        <w:rPr>
          <w:sz w:val="16"/>
          <w:szCs w:val="16"/>
          <w:lang w:eastAsia="en-US"/>
        </w:rPr>
        <w:t>80184-5-446-v17.0</w:t>
      </w:r>
      <w:r>
        <w:rPr>
          <w:sz w:val="16"/>
          <w:szCs w:val="16"/>
          <w:lang w:eastAsia="en-US"/>
        </w:rPr>
        <w:tab/>
      </w:r>
      <w:r>
        <w:rPr>
          <w:b/>
          <w:bCs/>
          <w:sz w:val="24"/>
          <w:szCs w:val="24"/>
          <w:lang w:eastAsia="en-US"/>
        </w:rPr>
        <w:t>- 191 -</w:t>
      </w:r>
      <w:r>
        <w:rPr>
          <w:b/>
          <w:bCs/>
          <w:sz w:val="24"/>
          <w:szCs w:val="24"/>
          <w:lang w:eastAsia="en-US"/>
        </w:rPr>
        <w:tab/>
      </w:r>
      <w:r>
        <w:rPr>
          <w:sz w:val="16"/>
          <w:szCs w:val="16"/>
          <w:lang w:eastAsia="en-US"/>
        </w:rPr>
        <w:t>70-40580707</w:t>
      </w:r>
    </w:p>
    <w:p w:rsidR="003331F0" w:rsidRDefault="003331F0">
      <w:pPr>
        <w:pageBreakBefore/>
        <w:numPr>
          <w:ilvl w:val="0"/>
          <w:numId w:val="669"/>
        </w:numPr>
        <w:tabs>
          <w:tab w:val="right" w:pos="8280"/>
        </w:tabs>
        <w:kinsoku w:val="0"/>
        <w:overflowPunct w:val="0"/>
        <w:autoSpaceDE/>
        <w:autoSpaceDN/>
        <w:adjustRightInd/>
        <w:spacing w:before="10" w:line="276" w:lineRule="exact"/>
        <w:jc w:val="both"/>
        <w:textAlignment w:val="baseline"/>
        <w:rPr>
          <w:sz w:val="24"/>
          <w:szCs w:val="24"/>
          <w:lang w:eastAsia="en-US"/>
        </w:rPr>
      </w:pPr>
      <w:r>
        <w:rPr>
          <w:sz w:val="24"/>
          <w:szCs w:val="24"/>
          <w:lang w:eastAsia="en-US"/>
        </w:rPr>
        <w:lastRenderedPageBreak/>
        <w:t>who invests in or otherwise finances (or may potentially invest in or</w:t>
      </w:r>
      <w:r>
        <w:rPr>
          <w:sz w:val="24"/>
          <w:szCs w:val="24"/>
          <w:lang w:eastAsia="en-US"/>
        </w:rPr>
        <w:br/>
        <w:t>otherwise finance), directly or indirectly, any transaction referred to in paragraph b(i) or (b)(ii) above;</w:t>
      </w:r>
    </w:p>
    <w:p w:rsidR="003331F0" w:rsidRDefault="003331F0">
      <w:pPr>
        <w:numPr>
          <w:ilvl w:val="0"/>
          <w:numId w:val="669"/>
        </w:numPr>
        <w:tabs>
          <w:tab w:val="right" w:pos="8280"/>
        </w:tabs>
        <w:kinsoku w:val="0"/>
        <w:overflowPunct w:val="0"/>
        <w:autoSpaceDE/>
        <w:autoSpaceDN/>
        <w:adjustRightInd/>
        <w:spacing w:before="240" w:line="276" w:lineRule="exact"/>
        <w:jc w:val="both"/>
        <w:textAlignment w:val="baseline"/>
        <w:rPr>
          <w:sz w:val="24"/>
          <w:szCs w:val="24"/>
          <w:lang w:eastAsia="en-US"/>
        </w:rPr>
      </w:pPr>
      <w:r>
        <w:rPr>
          <w:sz w:val="24"/>
          <w:szCs w:val="24"/>
          <w:lang w:eastAsia="en-US"/>
        </w:rPr>
        <w:t>to whom information is required or requested to be disclosed by any</w:t>
      </w:r>
      <w:r>
        <w:rPr>
          <w:sz w:val="24"/>
          <w:szCs w:val="24"/>
          <w:lang w:eastAsia="en-US"/>
        </w:rPr>
        <w:br/>
        <w:t>court of competent jurisdiction or any governmental, banking, taxation or other regulatory authority or similar body, the rules of any relevant stock exchange or pursuant to any applicable law or regulation;</w:t>
      </w:r>
    </w:p>
    <w:p w:rsidR="003331F0" w:rsidRDefault="003331F0">
      <w:pPr>
        <w:numPr>
          <w:ilvl w:val="0"/>
          <w:numId w:val="670"/>
        </w:numPr>
        <w:kinsoku w:val="0"/>
        <w:overflowPunct w:val="0"/>
        <w:autoSpaceDE/>
        <w:autoSpaceDN/>
        <w:adjustRightInd/>
        <w:spacing w:before="238" w:line="276" w:lineRule="exact"/>
        <w:jc w:val="both"/>
        <w:textAlignment w:val="baseline"/>
        <w:rPr>
          <w:sz w:val="24"/>
          <w:szCs w:val="24"/>
          <w:lang w:eastAsia="en-US"/>
        </w:rPr>
      </w:pPr>
      <w:r>
        <w:rPr>
          <w:sz w:val="24"/>
          <w:szCs w:val="24"/>
          <w:lang w:eastAsia="en-US"/>
        </w:rPr>
        <w:t>to whom information is required to be disclosed in connection with, and for the purposes of, any litigation, arbitration, administrative or other investigations, proceedings or disputes;</w:t>
      </w:r>
    </w:p>
    <w:p w:rsidR="003331F0" w:rsidRDefault="003331F0">
      <w:pPr>
        <w:numPr>
          <w:ilvl w:val="0"/>
          <w:numId w:val="670"/>
        </w:numPr>
        <w:kinsoku w:val="0"/>
        <w:overflowPunct w:val="0"/>
        <w:autoSpaceDE/>
        <w:autoSpaceDN/>
        <w:adjustRightInd/>
        <w:spacing w:before="241" w:line="276" w:lineRule="exact"/>
        <w:jc w:val="both"/>
        <w:textAlignment w:val="baseline"/>
        <w:rPr>
          <w:i/>
          <w:iCs/>
          <w:sz w:val="24"/>
          <w:szCs w:val="24"/>
          <w:lang w:eastAsia="en-US"/>
        </w:rPr>
      </w:pPr>
      <w:r>
        <w:rPr>
          <w:sz w:val="24"/>
          <w:szCs w:val="24"/>
          <w:lang w:eastAsia="en-US"/>
        </w:rPr>
        <w:t xml:space="preserve">to whom or for whose benefit that Finance Party charges, assigns or otherwise creates Security (or may do so) pursuant to Clause 25.8 </w:t>
      </w:r>
      <w:r>
        <w:rPr>
          <w:i/>
          <w:iCs/>
          <w:sz w:val="24"/>
          <w:szCs w:val="24"/>
          <w:lang w:eastAsia="en-US"/>
        </w:rPr>
        <w:t>(Security over Lenders' rights);</w:t>
      </w:r>
    </w:p>
    <w:p w:rsidR="003331F0" w:rsidRDefault="003331F0">
      <w:pPr>
        <w:numPr>
          <w:ilvl w:val="0"/>
          <w:numId w:val="670"/>
        </w:numPr>
        <w:kinsoku w:val="0"/>
        <w:overflowPunct w:val="0"/>
        <w:autoSpaceDE/>
        <w:autoSpaceDN/>
        <w:adjustRightInd/>
        <w:spacing w:before="241" w:line="276" w:lineRule="exact"/>
        <w:jc w:val="both"/>
        <w:textAlignment w:val="baseline"/>
        <w:rPr>
          <w:sz w:val="24"/>
          <w:szCs w:val="24"/>
          <w:lang w:eastAsia="en-US"/>
        </w:rPr>
      </w:pPr>
      <w:r>
        <w:rPr>
          <w:sz w:val="24"/>
          <w:szCs w:val="24"/>
          <w:lang w:eastAsia="en-US"/>
        </w:rPr>
        <w:t>to be provided to, or included in any information or materials prepared for the primary purpose of disclosure to, any person who is an investor or potential investor in any securitisation of that Finance Party's rights or obligations under the Finance Documents;</w:t>
      </w:r>
    </w:p>
    <w:p w:rsidR="003331F0" w:rsidRDefault="003331F0">
      <w:pPr>
        <w:numPr>
          <w:ilvl w:val="0"/>
          <w:numId w:val="670"/>
        </w:numPr>
        <w:kinsoku w:val="0"/>
        <w:overflowPunct w:val="0"/>
        <w:autoSpaceDE/>
        <w:autoSpaceDN/>
        <w:adjustRightInd/>
        <w:spacing w:before="240" w:line="275" w:lineRule="exact"/>
        <w:jc w:val="both"/>
        <w:textAlignment w:val="baseline"/>
        <w:rPr>
          <w:sz w:val="24"/>
          <w:szCs w:val="24"/>
          <w:lang w:eastAsia="en-US"/>
        </w:rPr>
      </w:pPr>
      <w:r>
        <w:rPr>
          <w:sz w:val="24"/>
          <w:szCs w:val="24"/>
          <w:lang w:eastAsia="en-US"/>
        </w:rPr>
        <w:t>to any person who is an agent or trustee of that Finance Party or in respect of a securitisation and any agent of or professional and financial advisor to, that person;</w:t>
      </w:r>
    </w:p>
    <w:p w:rsidR="003331F0" w:rsidRDefault="003331F0">
      <w:pPr>
        <w:numPr>
          <w:ilvl w:val="0"/>
          <w:numId w:val="669"/>
        </w:numPr>
        <w:tabs>
          <w:tab w:val="right" w:pos="8280"/>
        </w:tabs>
        <w:kinsoku w:val="0"/>
        <w:overflowPunct w:val="0"/>
        <w:autoSpaceDE/>
        <w:autoSpaceDN/>
        <w:adjustRightInd/>
        <w:spacing w:before="246" w:line="273" w:lineRule="exact"/>
        <w:jc w:val="both"/>
        <w:textAlignment w:val="baseline"/>
        <w:rPr>
          <w:sz w:val="24"/>
          <w:szCs w:val="24"/>
          <w:lang w:eastAsia="en-US"/>
        </w:rPr>
      </w:pPr>
      <w:r>
        <w:rPr>
          <w:sz w:val="24"/>
          <w:szCs w:val="24"/>
          <w:lang w:eastAsia="en-US"/>
        </w:rPr>
        <w:t>who is a Party, a member of the Group or any related entity of an</w:t>
      </w:r>
      <w:r>
        <w:rPr>
          <w:sz w:val="24"/>
          <w:szCs w:val="24"/>
          <w:lang w:eastAsia="en-US"/>
        </w:rPr>
        <w:br/>
        <w:t>Obligor; or</w:t>
      </w:r>
    </w:p>
    <w:p w:rsidR="003331F0" w:rsidRDefault="003331F0">
      <w:pPr>
        <w:numPr>
          <w:ilvl w:val="0"/>
          <w:numId w:val="670"/>
        </w:numPr>
        <w:kinsoku w:val="0"/>
        <w:overflowPunct w:val="0"/>
        <w:autoSpaceDE/>
        <w:autoSpaceDN/>
        <w:adjustRightInd/>
        <w:spacing w:before="245" w:line="274" w:lineRule="exact"/>
        <w:jc w:val="both"/>
        <w:textAlignment w:val="baseline"/>
        <w:rPr>
          <w:sz w:val="24"/>
          <w:szCs w:val="24"/>
          <w:lang w:eastAsia="en-US"/>
        </w:rPr>
      </w:pPr>
      <w:r>
        <w:rPr>
          <w:sz w:val="24"/>
          <w:szCs w:val="24"/>
          <w:lang w:eastAsia="en-US"/>
        </w:rPr>
        <w:t>with the consent of the Obligors' Agent,</w:t>
      </w:r>
    </w:p>
    <w:p w:rsidR="003331F0" w:rsidRDefault="003331F0">
      <w:pPr>
        <w:kinsoku w:val="0"/>
        <w:overflowPunct w:val="0"/>
        <w:autoSpaceDE/>
        <w:autoSpaceDN/>
        <w:adjustRightInd/>
        <w:spacing w:before="234" w:line="279" w:lineRule="exact"/>
        <w:ind w:left="720"/>
        <w:jc w:val="both"/>
        <w:textAlignment w:val="baseline"/>
        <w:rPr>
          <w:sz w:val="24"/>
          <w:szCs w:val="24"/>
          <w:lang w:eastAsia="en-US"/>
        </w:rPr>
      </w:pPr>
      <w:r>
        <w:rPr>
          <w:sz w:val="24"/>
          <w:szCs w:val="24"/>
          <w:lang w:eastAsia="en-US"/>
        </w:rPr>
        <w:t>in each case, such Confidential Information as that Finance Party shall consider appropriate;</w:t>
      </w:r>
    </w:p>
    <w:p w:rsidR="003331F0" w:rsidRDefault="003331F0">
      <w:pPr>
        <w:numPr>
          <w:ilvl w:val="0"/>
          <w:numId w:val="671"/>
        </w:numPr>
        <w:tabs>
          <w:tab w:val="right" w:pos="8280"/>
        </w:tabs>
        <w:kinsoku w:val="0"/>
        <w:overflowPunct w:val="0"/>
        <w:autoSpaceDE/>
        <w:autoSpaceDN/>
        <w:adjustRightInd/>
        <w:spacing w:before="248" w:line="275" w:lineRule="exact"/>
        <w:jc w:val="both"/>
        <w:textAlignment w:val="baseline"/>
        <w:rPr>
          <w:sz w:val="24"/>
          <w:szCs w:val="24"/>
          <w:lang w:eastAsia="en-US"/>
        </w:rPr>
      </w:pPr>
      <w:r>
        <w:rPr>
          <w:sz w:val="24"/>
          <w:szCs w:val="24"/>
          <w:lang w:eastAsia="en-US"/>
        </w:rPr>
        <w:t>to any person appointed by that Finance Party or by a person to whom</w:t>
      </w:r>
      <w:r>
        <w:rPr>
          <w:sz w:val="24"/>
          <w:szCs w:val="24"/>
          <w:lang w:eastAsia="en-US"/>
        </w:rPr>
        <w:br/>
        <w:t>paragraph (b)(i) or (b)(ii) above applies to provide administration or settlement services in respect of one or more of the Finance Documents including without limitation, in relation to the trading of participations in respect of the Finance Documents, such Confidential Information as may be required to be disclosed to enable such service provider to provide any of the services referred to in this paragraph (c) if the service provider to whom the Confidential Information is to be given has entered into a confidentiality agreement substantially in the form of the Lo</w:t>
      </w:r>
      <w:r>
        <w:rPr>
          <w:sz w:val="24"/>
          <w:szCs w:val="24"/>
          <w:lang w:val="es-ES" w:eastAsia="es-ES"/>
        </w:rPr>
        <w:t xml:space="preserve">an </w:t>
      </w:r>
      <w:r>
        <w:rPr>
          <w:sz w:val="24"/>
          <w:szCs w:val="24"/>
          <w:lang w:eastAsia="en-US"/>
        </w:rPr>
        <w:t>Market Association Master Confidentiality Undertaking for Use With Administration/Settlement Service Providers or such other form of confidentiality undertaking agreed between the Obligors' Agent and the relevant Finance Party; and</w:t>
      </w:r>
    </w:p>
    <w:p w:rsidR="003331F0" w:rsidRDefault="003331F0">
      <w:pPr>
        <w:numPr>
          <w:ilvl w:val="0"/>
          <w:numId w:val="671"/>
        </w:numPr>
        <w:tabs>
          <w:tab w:val="right" w:pos="8280"/>
        </w:tabs>
        <w:kinsoku w:val="0"/>
        <w:overflowPunct w:val="0"/>
        <w:autoSpaceDE/>
        <w:autoSpaceDN/>
        <w:adjustRightInd/>
        <w:spacing w:before="244" w:after="922" w:line="275" w:lineRule="exact"/>
        <w:jc w:val="both"/>
        <w:textAlignment w:val="baseline"/>
        <w:rPr>
          <w:sz w:val="24"/>
          <w:szCs w:val="24"/>
          <w:lang w:eastAsia="en-US"/>
        </w:rPr>
      </w:pPr>
      <w:r>
        <w:rPr>
          <w:sz w:val="24"/>
          <w:szCs w:val="24"/>
          <w:lang w:eastAsia="en-US"/>
        </w:rPr>
        <w:t>to any rating agency (including its professional advisers) such Confidential</w:t>
      </w:r>
      <w:r>
        <w:rPr>
          <w:sz w:val="24"/>
          <w:szCs w:val="24"/>
          <w:lang w:eastAsia="en-US"/>
        </w:rPr>
        <w:br/>
        <w:t>Information as may be required to be disclosed to enable such rating agency to car</w:t>
      </w:r>
      <w:r>
        <w:rPr>
          <w:sz w:val="24"/>
          <w:szCs w:val="24"/>
          <w:lang w:val="es-ES" w:eastAsia="es-ES"/>
        </w:rPr>
        <w:t xml:space="preserve">ry </w:t>
      </w:r>
      <w:r>
        <w:rPr>
          <w:sz w:val="24"/>
          <w:szCs w:val="24"/>
          <w:lang w:eastAsia="en-US"/>
        </w:rPr>
        <w:t>out its normal rating activities in relation to the Finance Documents and/or the Obligors.</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- 192 -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2" w:line="276" w:lineRule="exact"/>
        <w:textAlignment w:val="baseline"/>
        <w:rPr>
          <w:b/>
          <w:bCs/>
          <w:spacing w:val="9"/>
          <w:sz w:val="24"/>
          <w:szCs w:val="24"/>
          <w:lang w:eastAsia="en-US"/>
        </w:rPr>
      </w:pPr>
      <w:r>
        <w:rPr>
          <w:spacing w:val="9"/>
          <w:sz w:val="24"/>
          <w:szCs w:val="24"/>
          <w:lang w:eastAsia="en-US"/>
        </w:rPr>
        <w:lastRenderedPageBreak/>
        <w:t xml:space="preserve">40.3 </w:t>
      </w:r>
      <w:r>
        <w:rPr>
          <w:b/>
          <w:bCs/>
          <w:spacing w:val="9"/>
          <w:sz w:val="24"/>
          <w:szCs w:val="24"/>
          <w:lang w:eastAsia="en-US"/>
        </w:rPr>
        <w:t>Related Equity Funds</w:t>
      </w:r>
    </w:p>
    <w:p w:rsidR="003331F0" w:rsidRDefault="003331F0">
      <w:pPr>
        <w:tabs>
          <w:tab w:val="right" w:pos="9072"/>
        </w:tabs>
        <w:kinsoku w:val="0"/>
        <w:overflowPunct w:val="0"/>
        <w:autoSpaceDE/>
        <w:autoSpaceDN/>
        <w:adjustRightInd/>
        <w:spacing w:before="238" w:line="275" w:lineRule="exact"/>
        <w:ind w:left="720"/>
        <w:textAlignment w:val="baseline"/>
        <w:rPr>
          <w:sz w:val="24"/>
          <w:szCs w:val="24"/>
          <w:lang w:eastAsia="en-US"/>
        </w:rPr>
      </w:pPr>
      <w:r>
        <w:rPr>
          <w:sz w:val="24"/>
          <w:szCs w:val="24"/>
          <w:lang w:eastAsia="en-US"/>
        </w:rPr>
        <w:t>(a)</w:t>
      </w:r>
      <w:r>
        <w:rPr>
          <w:sz w:val="24"/>
          <w:szCs w:val="24"/>
          <w:lang w:eastAsia="en-US"/>
        </w:rPr>
        <w:tab/>
        <w:t>Subject to paragraph (b) below, notwithstanding the above, each of the</w:t>
      </w:r>
    </w:p>
    <w:p w:rsidR="003331F0" w:rsidRDefault="003331F0">
      <w:pPr>
        <w:kinsoku w:val="0"/>
        <w:overflowPunct w:val="0"/>
        <w:autoSpaceDE/>
        <w:autoSpaceDN/>
        <w:adjustRightInd/>
        <w:spacing w:before="2" w:line="275" w:lineRule="exact"/>
        <w:ind w:left="1440"/>
        <w:textAlignment w:val="baseline"/>
        <w:rPr>
          <w:sz w:val="24"/>
          <w:szCs w:val="24"/>
          <w:lang w:eastAsia="en-US"/>
        </w:rPr>
      </w:pPr>
      <w:r>
        <w:rPr>
          <w:sz w:val="24"/>
          <w:szCs w:val="24"/>
          <w:lang w:eastAsia="en-US"/>
        </w:rPr>
        <w:t>Original Lender and the Arranger shall:</w:t>
      </w:r>
    </w:p>
    <w:p w:rsidR="003331F0" w:rsidRDefault="003331F0">
      <w:pPr>
        <w:numPr>
          <w:ilvl w:val="0"/>
          <w:numId w:val="672"/>
        </w:numPr>
        <w:tabs>
          <w:tab w:val="right" w:pos="9072"/>
        </w:tabs>
        <w:kinsoku w:val="0"/>
        <w:overflowPunct w:val="0"/>
        <w:autoSpaceDE/>
        <w:autoSpaceDN/>
        <w:adjustRightInd/>
        <w:spacing w:before="235" w:line="279" w:lineRule="exact"/>
        <w:jc w:val="both"/>
        <w:textAlignment w:val="baseline"/>
        <w:rPr>
          <w:sz w:val="24"/>
          <w:szCs w:val="24"/>
          <w:lang w:eastAsia="en-US"/>
        </w:rPr>
      </w:pPr>
      <w:r>
        <w:rPr>
          <w:sz w:val="24"/>
          <w:szCs w:val="24"/>
          <w:lang w:eastAsia="en-US"/>
        </w:rPr>
        <w:t>not knowingly disclose or share Confidential Information with their</w:t>
      </w:r>
      <w:r>
        <w:rPr>
          <w:sz w:val="24"/>
          <w:szCs w:val="24"/>
          <w:lang w:eastAsia="en-US"/>
        </w:rPr>
        <w:br/>
        <w:t>Related Equity Funds; and</w:t>
      </w:r>
    </w:p>
    <w:p w:rsidR="003331F0" w:rsidRDefault="003331F0">
      <w:pPr>
        <w:numPr>
          <w:ilvl w:val="0"/>
          <w:numId w:val="672"/>
        </w:numPr>
        <w:tabs>
          <w:tab w:val="right" w:pos="9072"/>
        </w:tabs>
        <w:kinsoku w:val="0"/>
        <w:overflowPunct w:val="0"/>
        <w:autoSpaceDE/>
        <w:autoSpaceDN/>
        <w:adjustRightInd/>
        <w:spacing w:before="234" w:after="231" w:line="279" w:lineRule="exact"/>
        <w:jc w:val="both"/>
        <w:textAlignment w:val="baseline"/>
        <w:rPr>
          <w:sz w:val="24"/>
          <w:szCs w:val="24"/>
          <w:lang w:eastAsia="en-US"/>
        </w:rPr>
      </w:pPr>
      <w:r>
        <w:rPr>
          <w:sz w:val="24"/>
          <w:szCs w:val="24"/>
          <w:lang w:eastAsia="en-US"/>
        </w:rPr>
        <w:t>shall use commercially reasonable efforts to prevent disclosure of</w:t>
      </w:r>
      <w:r>
        <w:rPr>
          <w:sz w:val="24"/>
          <w:szCs w:val="24"/>
          <w:lang w:eastAsia="en-US"/>
        </w:rPr>
        <w:br/>
        <w:t>Confidential Information to their Related Equity Funds.</w:t>
      </w:r>
    </w:p>
    <w:tbl>
      <w:tblPr>
        <w:tblW w:w="0" w:type="auto"/>
        <w:tblLayout w:type="fixed"/>
        <w:tblCellMar>
          <w:left w:w="0" w:type="dxa"/>
          <w:right w:w="0" w:type="dxa"/>
        </w:tblCellMar>
        <w:tblLook w:val="0000" w:firstRow="0" w:lastRow="0" w:firstColumn="0" w:lastColumn="0" w:noHBand="0" w:noVBand="0"/>
      </w:tblPr>
      <w:tblGrid>
        <w:gridCol w:w="1232"/>
        <w:gridCol w:w="7862"/>
      </w:tblGrid>
      <w:tr w:rsidR="003331F0">
        <w:tblPrEx>
          <w:tblCellMar>
            <w:top w:w="0" w:type="dxa"/>
            <w:left w:w="0" w:type="dxa"/>
            <w:bottom w:w="0" w:type="dxa"/>
            <w:right w:w="0" w:type="dxa"/>
          </w:tblCellMar>
        </w:tblPrEx>
        <w:trPr>
          <w:trHeight w:hRule="exact" w:val="1057"/>
        </w:trPr>
        <w:tc>
          <w:tcPr>
            <w:tcW w:w="1232" w:type="dxa"/>
            <w:tcBorders>
              <w:top w:val="nil"/>
              <w:left w:val="nil"/>
              <w:bottom w:val="nil"/>
              <w:right w:val="nil"/>
            </w:tcBorders>
          </w:tcPr>
          <w:p w:rsidR="003331F0" w:rsidRDefault="003331F0">
            <w:pPr>
              <w:kinsoku w:val="0"/>
              <w:overflowPunct w:val="0"/>
              <w:autoSpaceDE/>
              <w:autoSpaceDN/>
              <w:adjustRightInd/>
              <w:spacing w:before="43" w:after="730" w:line="283" w:lineRule="exact"/>
              <w:ind w:right="123"/>
              <w:jc w:val="right"/>
              <w:textAlignment w:val="baseline"/>
              <w:rPr>
                <w:spacing w:val="30"/>
                <w:sz w:val="24"/>
                <w:szCs w:val="24"/>
                <w:lang w:eastAsia="en-US"/>
              </w:rPr>
            </w:pPr>
            <w:r>
              <w:rPr>
                <w:spacing w:val="30"/>
                <w:sz w:val="24"/>
                <w:szCs w:val="24"/>
                <w:lang w:eastAsia="en-US"/>
              </w:rPr>
              <w:t>(b)</w:t>
            </w:r>
          </w:p>
        </w:tc>
        <w:tc>
          <w:tcPr>
            <w:tcW w:w="7862" w:type="dxa"/>
            <w:tcBorders>
              <w:top w:val="nil"/>
              <w:left w:val="nil"/>
              <w:bottom w:val="nil"/>
              <w:right w:val="nil"/>
            </w:tcBorders>
          </w:tcPr>
          <w:p w:rsidR="003331F0" w:rsidRDefault="003331F0">
            <w:pPr>
              <w:kinsoku w:val="0"/>
              <w:overflowPunct w:val="0"/>
              <w:autoSpaceDE/>
              <w:autoSpaceDN/>
              <w:adjustRightInd/>
              <w:spacing w:line="264" w:lineRule="exact"/>
              <w:ind w:left="216"/>
              <w:jc w:val="both"/>
              <w:textAlignment w:val="baseline"/>
              <w:rPr>
                <w:sz w:val="24"/>
                <w:szCs w:val="24"/>
                <w:lang w:eastAsia="en-US"/>
              </w:rPr>
            </w:pPr>
            <w:r>
              <w:rPr>
                <w:sz w:val="24"/>
                <w:szCs w:val="24"/>
                <w:lang w:eastAsia="en-US"/>
              </w:rPr>
              <w:t>Notwithstanding the foregoing, each Obligor understands, acknowledges and accepts that certain of the officers, directors, employees or Representatives of the O</w:t>
            </w:r>
            <w:r>
              <w:rPr>
                <w:sz w:val="24"/>
                <w:szCs w:val="24"/>
                <w:lang w:val="es-ES" w:eastAsia="es-ES"/>
              </w:rPr>
              <w:t>ri</w:t>
            </w:r>
            <w:r>
              <w:rPr>
                <w:sz w:val="24"/>
                <w:szCs w:val="24"/>
                <w:lang w:eastAsia="en-US"/>
              </w:rPr>
              <w:t>ginal Lender, the Arranger or either of their Affiliates are members of the credit committees of both:</w:t>
            </w:r>
          </w:p>
        </w:tc>
      </w:tr>
    </w:tbl>
    <w:p w:rsidR="003331F0" w:rsidRDefault="003331F0">
      <w:pPr>
        <w:numPr>
          <w:ilvl w:val="0"/>
          <w:numId w:val="673"/>
        </w:numPr>
        <w:kinsoku w:val="0"/>
        <w:overflowPunct w:val="0"/>
        <w:autoSpaceDE/>
        <w:autoSpaceDN/>
        <w:adjustRightInd/>
        <w:spacing w:before="285" w:line="275" w:lineRule="exact"/>
        <w:jc w:val="both"/>
        <w:textAlignment w:val="baseline"/>
        <w:rPr>
          <w:sz w:val="24"/>
          <w:szCs w:val="24"/>
          <w:lang w:eastAsia="en-US"/>
        </w:rPr>
      </w:pPr>
      <w:r>
        <w:rPr>
          <w:sz w:val="24"/>
          <w:szCs w:val="24"/>
          <w:lang w:eastAsia="en-US"/>
        </w:rPr>
        <w:t>the Original Lender and/or the Arranger; and</w:t>
      </w:r>
    </w:p>
    <w:p w:rsidR="003331F0" w:rsidRDefault="003331F0">
      <w:pPr>
        <w:numPr>
          <w:ilvl w:val="0"/>
          <w:numId w:val="673"/>
        </w:numPr>
        <w:kinsoku w:val="0"/>
        <w:overflowPunct w:val="0"/>
        <w:autoSpaceDE/>
        <w:autoSpaceDN/>
        <w:adjustRightInd/>
        <w:spacing w:before="6" w:line="513" w:lineRule="exact"/>
        <w:ind w:right="576"/>
        <w:jc w:val="both"/>
        <w:textAlignment w:val="baseline"/>
        <w:rPr>
          <w:sz w:val="24"/>
          <w:szCs w:val="24"/>
          <w:lang w:eastAsia="en-US"/>
        </w:rPr>
      </w:pPr>
      <w:r>
        <w:rPr>
          <w:sz w:val="24"/>
          <w:szCs w:val="24"/>
          <w:lang w:eastAsia="en-US"/>
        </w:rPr>
        <w:t>the O</w:t>
      </w:r>
      <w:r>
        <w:rPr>
          <w:sz w:val="24"/>
          <w:szCs w:val="24"/>
          <w:lang w:val="es-ES" w:eastAsia="es-ES"/>
        </w:rPr>
        <w:t>ri</w:t>
      </w:r>
      <w:r>
        <w:rPr>
          <w:sz w:val="24"/>
          <w:szCs w:val="24"/>
          <w:lang w:eastAsia="en-US"/>
        </w:rPr>
        <w:t xml:space="preserve">ginal Lender's and/or the Arranger's Related Equity Funds, (such persons being "Relevant </w:t>
      </w:r>
      <w:r>
        <w:rPr>
          <w:b/>
          <w:bCs/>
          <w:sz w:val="24"/>
          <w:szCs w:val="24"/>
          <w:lang w:eastAsia="en-US"/>
        </w:rPr>
        <w:t xml:space="preserve">Personnel") </w:t>
      </w:r>
      <w:r>
        <w:rPr>
          <w:sz w:val="24"/>
          <w:szCs w:val="24"/>
          <w:lang w:eastAsia="en-US"/>
        </w:rPr>
        <w:t>and that:</w:t>
      </w:r>
    </w:p>
    <w:p w:rsidR="003331F0" w:rsidRDefault="003331F0">
      <w:pPr>
        <w:numPr>
          <w:ilvl w:val="0"/>
          <w:numId w:val="674"/>
        </w:numPr>
        <w:tabs>
          <w:tab w:val="right" w:pos="9072"/>
        </w:tabs>
        <w:kinsoku w:val="0"/>
        <w:overflowPunct w:val="0"/>
        <w:autoSpaceDE/>
        <w:autoSpaceDN/>
        <w:adjustRightInd/>
        <w:spacing w:before="242" w:line="276" w:lineRule="exact"/>
        <w:jc w:val="both"/>
        <w:textAlignment w:val="baseline"/>
        <w:rPr>
          <w:sz w:val="24"/>
          <w:szCs w:val="24"/>
          <w:lang w:eastAsia="en-US"/>
        </w:rPr>
      </w:pPr>
      <w:r>
        <w:rPr>
          <w:sz w:val="24"/>
          <w:szCs w:val="24"/>
          <w:lang w:eastAsia="en-US"/>
        </w:rPr>
        <w:t xml:space="preserve">the restrictions in this Clause 40 </w:t>
      </w:r>
      <w:r>
        <w:rPr>
          <w:i/>
          <w:iCs/>
          <w:sz w:val="24"/>
          <w:szCs w:val="24"/>
          <w:lang w:eastAsia="en-US"/>
        </w:rPr>
        <w:t xml:space="preserve">(Confidentiality) </w:t>
      </w:r>
      <w:r>
        <w:rPr>
          <w:sz w:val="24"/>
          <w:szCs w:val="24"/>
          <w:lang w:eastAsia="en-US"/>
        </w:rPr>
        <w:t>shall not</w:t>
      </w:r>
      <w:r>
        <w:rPr>
          <w:sz w:val="24"/>
          <w:szCs w:val="24"/>
          <w:lang w:eastAsia="en-US"/>
        </w:rPr>
        <w:br/>
        <w:t>restrict the ordinary course meetings of such credit committees and the individuals comprising them; and</w:t>
      </w:r>
    </w:p>
    <w:p w:rsidR="003331F0" w:rsidRDefault="003331F0">
      <w:pPr>
        <w:numPr>
          <w:ilvl w:val="0"/>
          <w:numId w:val="674"/>
        </w:numPr>
        <w:tabs>
          <w:tab w:val="right" w:pos="9072"/>
        </w:tabs>
        <w:kinsoku w:val="0"/>
        <w:overflowPunct w:val="0"/>
        <w:autoSpaceDE/>
        <w:autoSpaceDN/>
        <w:adjustRightInd/>
        <w:spacing w:before="237" w:line="276" w:lineRule="exact"/>
        <w:jc w:val="both"/>
        <w:textAlignment w:val="baseline"/>
        <w:rPr>
          <w:sz w:val="24"/>
          <w:szCs w:val="24"/>
          <w:lang w:eastAsia="en-US"/>
        </w:rPr>
      </w:pPr>
      <w:r>
        <w:rPr>
          <w:sz w:val="24"/>
          <w:szCs w:val="24"/>
          <w:lang w:eastAsia="en-US"/>
        </w:rPr>
        <w:t>neither the Arranger not the O</w:t>
      </w:r>
      <w:r>
        <w:rPr>
          <w:sz w:val="24"/>
          <w:szCs w:val="24"/>
          <w:lang w:val="es-ES" w:eastAsia="es-ES"/>
        </w:rPr>
        <w:t>ri</w:t>
      </w:r>
      <w:r>
        <w:rPr>
          <w:sz w:val="24"/>
          <w:szCs w:val="24"/>
          <w:lang w:eastAsia="en-US"/>
        </w:rPr>
        <w:t>ginal Lender shall be</w:t>
      </w:r>
      <w:r>
        <w:rPr>
          <w:sz w:val="24"/>
          <w:szCs w:val="24"/>
          <w:lang w:eastAsia="en-US"/>
        </w:rPr>
        <w:br/>
        <w:t xml:space="preserve">considered to have breached its obligations under this Clause 40 </w:t>
      </w:r>
      <w:r>
        <w:rPr>
          <w:i/>
          <w:iCs/>
          <w:sz w:val="24"/>
          <w:szCs w:val="24"/>
          <w:lang w:eastAsia="en-US"/>
        </w:rPr>
        <w:t xml:space="preserve">(Confidentiality) </w:t>
      </w:r>
      <w:r>
        <w:rPr>
          <w:sz w:val="24"/>
          <w:szCs w:val="24"/>
          <w:lang w:eastAsia="en-US"/>
        </w:rPr>
        <w:t>as a result of the disclosure of Confidential Information to such Relevant Personnel provided that such disclosure occurred solely as a result of the Relevant Personnel's membership of a credit committee of the Original Lender and/or the Arranger.</w:t>
      </w:r>
    </w:p>
    <w:p w:rsidR="003331F0" w:rsidRDefault="003331F0">
      <w:pPr>
        <w:kinsoku w:val="0"/>
        <w:overflowPunct w:val="0"/>
        <w:autoSpaceDE/>
        <w:autoSpaceDN/>
        <w:adjustRightInd/>
        <w:spacing w:before="244" w:line="276" w:lineRule="exact"/>
        <w:textAlignment w:val="baseline"/>
        <w:rPr>
          <w:b/>
          <w:bCs/>
          <w:spacing w:val="11"/>
          <w:sz w:val="24"/>
          <w:szCs w:val="24"/>
          <w:lang w:eastAsia="en-US"/>
        </w:rPr>
      </w:pPr>
      <w:r>
        <w:rPr>
          <w:spacing w:val="11"/>
          <w:sz w:val="24"/>
          <w:szCs w:val="24"/>
          <w:lang w:eastAsia="en-US"/>
        </w:rPr>
        <w:t xml:space="preserve">40.4 </w:t>
      </w:r>
      <w:r>
        <w:rPr>
          <w:b/>
          <w:bCs/>
          <w:spacing w:val="11"/>
          <w:sz w:val="24"/>
          <w:szCs w:val="24"/>
          <w:lang w:eastAsia="en-US"/>
        </w:rPr>
        <w:t>Entire agreement</w:t>
      </w:r>
    </w:p>
    <w:p w:rsidR="003331F0" w:rsidRDefault="003331F0">
      <w:pPr>
        <w:kinsoku w:val="0"/>
        <w:overflowPunct w:val="0"/>
        <w:autoSpaceDE/>
        <w:autoSpaceDN/>
        <w:adjustRightInd/>
        <w:spacing w:before="238" w:line="275" w:lineRule="exact"/>
        <w:ind w:left="720"/>
        <w:jc w:val="both"/>
        <w:textAlignment w:val="baseline"/>
        <w:rPr>
          <w:sz w:val="24"/>
          <w:szCs w:val="24"/>
          <w:lang w:eastAsia="en-US"/>
        </w:rPr>
      </w:pPr>
      <w:r>
        <w:rPr>
          <w:sz w:val="24"/>
          <w:szCs w:val="24"/>
          <w:lang w:eastAsia="en-US"/>
        </w:rPr>
        <w:t>This Clause 40 constitutes the entire agreement between the Parties in relation to the obligations of the Finance Parties under the Finance Documents regarding Confidential Information and supersedes any previous agreement, whether express or implied, regarding Confidential Information.</w:t>
      </w:r>
    </w:p>
    <w:p w:rsidR="003331F0" w:rsidRDefault="003331F0">
      <w:pPr>
        <w:kinsoku w:val="0"/>
        <w:overflowPunct w:val="0"/>
        <w:autoSpaceDE/>
        <w:autoSpaceDN/>
        <w:adjustRightInd/>
        <w:spacing w:before="243" w:line="276" w:lineRule="exact"/>
        <w:textAlignment w:val="baseline"/>
        <w:rPr>
          <w:b/>
          <w:bCs/>
          <w:spacing w:val="10"/>
          <w:sz w:val="24"/>
          <w:szCs w:val="24"/>
          <w:lang w:eastAsia="en-US"/>
        </w:rPr>
      </w:pPr>
      <w:r>
        <w:rPr>
          <w:spacing w:val="10"/>
          <w:sz w:val="24"/>
          <w:szCs w:val="24"/>
          <w:lang w:eastAsia="en-US"/>
        </w:rPr>
        <w:t xml:space="preserve">40.5 </w:t>
      </w:r>
      <w:r>
        <w:rPr>
          <w:b/>
          <w:bCs/>
          <w:spacing w:val="10"/>
          <w:sz w:val="24"/>
          <w:szCs w:val="24"/>
          <w:lang w:eastAsia="en-US"/>
        </w:rPr>
        <w:t>Inside information</w:t>
      </w:r>
    </w:p>
    <w:p w:rsidR="003331F0" w:rsidRDefault="003331F0">
      <w:pPr>
        <w:kinsoku w:val="0"/>
        <w:overflowPunct w:val="0"/>
        <w:autoSpaceDE/>
        <w:autoSpaceDN/>
        <w:adjustRightInd/>
        <w:spacing w:before="238" w:after="1857" w:line="276" w:lineRule="exact"/>
        <w:ind w:left="720"/>
        <w:jc w:val="both"/>
        <w:textAlignment w:val="baseline"/>
        <w:rPr>
          <w:sz w:val="24"/>
          <w:szCs w:val="24"/>
          <w:lang w:eastAsia="en-US"/>
        </w:rPr>
      </w:pPr>
      <w:r>
        <w:rPr>
          <w:sz w:val="24"/>
          <w:szCs w:val="24"/>
          <w:lang w:eastAsia="en-US"/>
        </w:rPr>
        <w:t>Each of the Finance Parties acknowledges that some or all of the Confidential Information is or may be price-sensitive information and that the use of such information may be regulated or prohibited by applicable legislation including securities law relating to insider dealing and market abuse and each of the Finance Parties undertakes not to use any Confidential Information for any unlawful purpose.</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- 193 -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2" w:line="278" w:lineRule="exact"/>
        <w:textAlignment w:val="baseline"/>
        <w:rPr>
          <w:b/>
          <w:bCs/>
          <w:spacing w:val="7"/>
          <w:sz w:val="24"/>
          <w:szCs w:val="24"/>
          <w:lang w:eastAsia="en-US"/>
        </w:rPr>
      </w:pPr>
      <w:r>
        <w:rPr>
          <w:spacing w:val="7"/>
          <w:sz w:val="24"/>
          <w:szCs w:val="24"/>
          <w:lang w:eastAsia="en-US"/>
        </w:rPr>
        <w:lastRenderedPageBreak/>
        <w:t xml:space="preserve">40.6 </w:t>
      </w:r>
      <w:r>
        <w:rPr>
          <w:b/>
          <w:bCs/>
          <w:spacing w:val="7"/>
          <w:sz w:val="24"/>
          <w:szCs w:val="24"/>
          <w:lang w:eastAsia="en-US"/>
        </w:rPr>
        <w:t>Notification of disclosure</w:t>
      </w:r>
    </w:p>
    <w:p w:rsidR="003331F0" w:rsidRDefault="003331F0">
      <w:pPr>
        <w:kinsoku w:val="0"/>
        <w:overflowPunct w:val="0"/>
        <w:autoSpaceDE/>
        <w:autoSpaceDN/>
        <w:adjustRightInd/>
        <w:spacing w:before="233" w:line="277" w:lineRule="exact"/>
        <w:ind w:left="720"/>
        <w:jc w:val="both"/>
        <w:textAlignment w:val="baseline"/>
        <w:rPr>
          <w:sz w:val="24"/>
          <w:szCs w:val="24"/>
          <w:lang w:eastAsia="en-US"/>
        </w:rPr>
      </w:pPr>
      <w:r>
        <w:rPr>
          <w:sz w:val="24"/>
          <w:szCs w:val="24"/>
          <w:lang w:eastAsia="en-US"/>
        </w:rPr>
        <w:t>Each of the Finance Parties agrees (to the extent permitted by law and regulation) to inform the Obligors' Agent:</w:t>
      </w:r>
    </w:p>
    <w:p w:rsidR="003331F0" w:rsidRDefault="003331F0">
      <w:pPr>
        <w:tabs>
          <w:tab w:val="right" w:pos="9072"/>
        </w:tabs>
        <w:kinsoku w:val="0"/>
        <w:overflowPunct w:val="0"/>
        <w:autoSpaceDE/>
        <w:autoSpaceDN/>
        <w:adjustRightInd/>
        <w:spacing w:before="241" w:line="274" w:lineRule="exact"/>
        <w:ind w:left="720"/>
        <w:jc w:val="both"/>
        <w:textAlignment w:val="baseline"/>
        <w:rPr>
          <w:sz w:val="24"/>
          <w:szCs w:val="24"/>
          <w:lang w:eastAsia="en-US"/>
        </w:rPr>
      </w:pPr>
      <w:r>
        <w:rPr>
          <w:sz w:val="24"/>
          <w:szCs w:val="24"/>
          <w:lang w:eastAsia="en-US"/>
        </w:rPr>
        <w:t>(a)</w:t>
      </w:r>
      <w:r>
        <w:rPr>
          <w:sz w:val="24"/>
          <w:szCs w:val="24"/>
          <w:lang w:eastAsia="en-US"/>
        </w:rPr>
        <w:tab/>
        <w:t>of the circumstances of any disclosure of Confidential Information made</w:t>
      </w:r>
    </w:p>
    <w:p w:rsidR="003331F0" w:rsidRDefault="003331F0">
      <w:pPr>
        <w:kinsoku w:val="0"/>
        <w:overflowPunct w:val="0"/>
        <w:autoSpaceDE/>
        <w:autoSpaceDN/>
        <w:adjustRightInd/>
        <w:spacing w:before="4" w:line="275" w:lineRule="exact"/>
        <w:ind w:left="1440"/>
        <w:jc w:val="both"/>
        <w:textAlignment w:val="baseline"/>
        <w:rPr>
          <w:sz w:val="24"/>
          <w:szCs w:val="24"/>
          <w:lang w:eastAsia="en-US"/>
        </w:rPr>
      </w:pPr>
      <w:r>
        <w:rPr>
          <w:sz w:val="24"/>
          <w:szCs w:val="24"/>
          <w:lang w:eastAsia="en-US"/>
        </w:rPr>
        <w:t xml:space="preserve">pursuant to paragraph (b)(v) of Clause 40.2 </w:t>
      </w:r>
      <w:r>
        <w:rPr>
          <w:i/>
          <w:iCs/>
          <w:sz w:val="24"/>
          <w:szCs w:val="24"/>
          <w:lang w:eastAsia="en-US"/>
        </w:rPr>
        <w:t xml:space="preserve">(Disclosure of Confidential Information) </w:t>
      </w:r>
      <w:r>
        <w:rPr>
          <w:sz w:val="24"/>
          <w:szCs w:val="24"/>
          <w:lang w:eastAsia="en-US"/>
        </w:rPr>
        <w:t>except where such disclosure is made to any of the persons referred to in that paragraph during the ordinary course of its supervisory or regulatory function; and</w:t>
      </w:r>
    </w:p>
    <w:p w:rsidR="003331F0" w:rsidRDefault="003331F0">
      <w:pPr>
        <w:kinsoku w:val="0"/>
        <w:overflowPunct w:val="0"/>
        <w:autoSpaceDE/>
        <w:autoSpaceDN/>
        <w:adjustRightInd/>
        <w:spacing w:before="244" w:line="274" w:lineRule="exact"/>
        <w:jc w:val="both"/>
        <w:textAlignment w:val="baseline"/>
        <w:rPr>
          <w:sz w:val="24"/>
          <w:szCs w:val="24"/>
          <w:lang w:eastAsia="en-US"/>
        </w:rPr>
      </w:pPr>
      <w:r>
        <w:rPr>
          <w:sz w:val="24"/>
          <w:szCs w:val="24"/>
          <w:lang w:eastAsia="en-US"/>
        </w:rPr>
        <w:t>upon becoming aware that Confidential Information has been disclosed in breach of this Clause 40.</w:t>
      </w:r>
    </w:p>
    <w:p w:rsidR="003331F0" w:rsidRDefault="003331F0">
      <w:pPr>
        <w:kinsoku w:val="0"/>
        <w:overflowPunct w:val="0"/>
        <w:autoSpaceDE/>
        <w:autoSpaceDN/>
        <w:adjustRightInd/>
        <w:spacing w:before="244" w:line="278" w:lineRule="exact"/>
        <w:textAlignment w:val="baseline"/>
        <w:rPr>
          <w:b/>
          <w:bCs/>
          <w:spacing w:val="8"/>
          <w:sz w:val="24"/>
          <w:szCs w:val="24"/>
          <w:lang w:eastAsia="en-US"/>
        </w:rPr>
      </w:pPr>
      <w:r>
        <w:rPr>
          <w:spacing w:val="8"/>
          <w:sz w:val="24"/>
          <w:szCs w:val="24"/>
          <w:lang w:eastAsia="en-US"/>
        </w:rPr>
        <w:t xml:space="preserve">40.7 </w:t>
      </w:r>
      <w:r>
        <w:rPr>
          <w:b/>
          <w:bCs/>
          <w:spacing w:val="8"/>
          <w:sz w:val="24"/>
          <w:szCs w:val="24"/>
          <w:lang w:eastAsia="en-US"/>
        </w:rPr>
        <w:t>Continuing obligations</w:t>
      </w:r>
    </w:p>
    <w:p w:rsidR="003331F0" w:rsidRDefault="003331F0">
      <w:pPr>
        <w:kinsoku w:val="0"/>
        <w:overflowPunct w:val="0"/>
        <w:autoSpaceDE/>
        <w:autoSpaceDN/>
        <w:adjustRightInd/>
        <w:spacing w:before="235" w:line="275" w:lineRule="exact"/>
        <w:ind w:left="720"/>
        <w:jc w:val="both"/>
        <w:textAlignment w:val="baseline"/>
        <w:rPr>
          <w:spacing w:val="1"/>
          <w:sz w:val="24"/>
          <w:szCs w:val="24"/>
          <w:lang w:eastAsia="en-US"/>
        </w:rPr>
      </w:pPr>
      <w:r>
        <w:rPr>
          <w:spacing w:val="1"/>
          <w:sz w:val="24"/>
          <w:szCs w:val="24"/>
          <w:lang w:eastAsia="en-US"/>
        </w:rPr>
        <w:t xml:space="preserve">The obligations in this Clause 40 are continuing </w:t>
      </w:r>
      <w:r>
        <w:rPr>
          <w:spacing w:val="1"/>
          <w:sz w:val="24"/>
          <w:szCs w:val="24"/>
          <w:lang w:val="es-ES" w:eastAsia="es-ES"/>
        </w:rPr>
        <w:t>an</w:t>
      </w:r>
      <w:r>
        <w:rPr>
          <w:spacing w:val="1"/>
          <w:sz w:val="24"/>
          <w:szCs w:val="24"/>
          <w:lang w:eastAsia="en-US"/>
        </w:rPr>
        <w:t>d, in pa</w:t>
      </w:r>
      <w:r>
        <w:rPr>
          <w:spacing w:val="1"/>
          <w:sz w:val="24"/>
          <w:szCs w:val="24"/>
          <w:lang w:val="es-ES" w:eastAsia="es-ES"/>
        </w:rPr>
        <w:t>rt</w:t>
      </w:r>
      <w:r>
        <w:rPr>
          <w:spacing w:val="1"/>
          <w:sz w:val="24"/>
          <w:szCs w:val="24"/>
          <w:lang w:eastAsia="en-US"/>
        </w:rPr>
        <w:t>icular, shall survive and remain binding on each Finance Party for a period of twelve months from the earlier of:</w:t>
      </w:r>
    </w:p>
    <w:p w:rsidR="003331F0" w:rsidRDefault="003331F0">
      <w:pPr>
        <w:numPr>
          <w:ilvl w:val="0"/>
          <w:numId w:val="675"/>
        </w:numPr>
        <w:tabs>
          <w:tab w:val="right" w:pos="9072"/>
        </w:tabs>
        <w:kinsoku w:val="0"/>
        <w:overflowPunct w:val="0"/>
        <w:autoSpaceDE/>
        <w:autoSpaceDN/>
        <w:adjustRightInd/>
        <w:spacing w:before="245" w:after="236" w:line="276" w:lineRule="exact"/>
        <w:jc w:val="both"/>
        <w:textAlignment w:val="baseline"/>
        <w:rPr>
          <w:sz w:val="24"/>
          <w:szCs w:val="24"/>
          <w:lang w:eastAsia="en-US"/>
        </w:rPr>
      </w:pPr>
      <w:r>
        <w:rPr>
          <w:sz w:val="24"/>
          <w:szCs w:val="24"/>
          <w:lang w:eastAsia="en-US"/>
        </w:rPr>
        <w:t>the date on which all amounts payable by the Obligors under or in connection</w:t>
      </w:r>
      <w:r>
        <w:rPr>
          <w:sz w:val="24"/>
          <w:szCs w:val="24"/>
          <w:lang w:eastAsia="en-US"/>
        </w:rPr>
        <w:br/>
        <w:t>with the Finance Documents have been paid in full and all Commitments have been cancelled or otherwise cease to be available; and</w:t>
      </w:r>
    </w:p>
    <w:tbl>
      <w:tblPr>
        <w:tblW w:w="0" w:type="auto"/>
        <w:tblLayout w:type="fixed"/>
        <w:tblCellMar>
          <w:left w:w="0" w:type="dxa"/>
          <w:right w:w="0" w:type="dxa"/>
        </w:tblCellMar>
        <w:tblLook w:val="0000" w:firstRow="0" w:lastRow="0" w:firstColumn="0" w:lastColumn="0" w:noHBand="0" w:noVBand="0"/>
      </w:tblPr>
      <w:tblGrid>
        <w:gridCol w:w="1247"/>
        <w:gridCol w:w="7847"/>
      </w:tblGrid>
      <w:tr w:rsidR="003331F0">
        <w:tblPrEx>
          <w:tblCellMar>
            <w:top w:w="0" w:type="dxa"/>
            <w:left w:w="0" w:type="dxa"/>
            <w:bottom w:w="0" w:type="dxa"/>
            <w:right w:w="0" w:type="dxa"/>
          </w:tblCellMar>
        </w:tblPrEx>
        <w:trPr>
          <w:trHeight w:hRule="exact" w:val="297"/>
        </w:trPr>
        <w:tc>
          <w:tcPr>
            <w:tcW w:w="1247" w:type="dxa"/>
            <w:tcBorders>
              <w:top w:val="nil"/>
              <w:left w:val="nil"/>
              <w:bottom w:val="nil"/>
              <w:right w:val="nil"/>
            </w:tcBorders>
            <w:vAlign w:val="center"/>
          </w:tcPr>
          <w:p w:rsidR="003331F0" w:rsidRDefault="003331F0">
            <w:pPr>
              <w:numPr>
                <w:ilvl w:val="0"/>
                <w:numId w:val="676"/>
              </w:numPr>
              <w:kinsoku w:val="0"/>
              <w:overflowPunct w:val="0"/>
              <w:autoSpaceDE/>
              <w:autoSpaceDN/>
              <w:adjustRightInd/>
              <w:spacing w:before="43" w:line="240" w:lineRule="exact"/>
              <w:ind w:right="126"/>
              <w:jc w:val="right"/>
              <w:textAlignment w:val="baseline"/>
              <w:rPr>
                <w:spacing w:val="301"/>
                <w:sz w:val="24"/>
                <w:szCs w:val="24"/>
                <w:lang w:eastAsia="en-US"/>
              </w:rPr>
            </w:pPr>
          </w:p>
        </w:tc>
        <w:tc>
          <w:tcPr>
            <w:tcW w:w="7847" w:type="dxa"/>
            <w:tcBorders>
              <w:top w:val="nil"/>
              <w:left w:val="nil"/>
              <w:bottom w:val="nil"/>
              <w:right w:val="nil"/>
            </w:tcBorders>
            <w:vAlign w:val="center"/>
          </w:tcPr>
          <w:p w:rsidR="003331F0" w:rsidRDefault="003331F0">
            <w:pPr>
              <w:kinsoku w:val="0"/>
              <w:overflowPunct w:val="0"/>
              <w:autoSpaceDE/>
              <w:autoSpaceDN/>
              <w:adjustRightInd/>
              <w:spacing w:after="11" w:line="272" w:lineRule="exact"/>
              <w:jc w:val="center"/>
              <w:textAlignment w:val="baseline"/>
              <w:rPr>
                <w:sz w:val="24"/>
                <w:szCs w:val="24"/>
                <w:lang w:eastAsia="en-US"/>
              </w:rPr>
            </w:pPr>
            <w:r>
              <w:rPr>
                <w:sz w:val="24"/>
                <w:szCs w:val="24"/>
                <w:lang w:eastAsia="en-US"/>
              </w:rPr>
              <w:t>the date on which such Finance Party otherwise ceases to be a Finance Party.</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kinsoku w:val="0"/>
        <w:overflowPunct w:val="0"/>
        <w:autoSpaceDE/>
        <w:autoSpaceDN/>
        <w:adjustRightInd/>
        <w:spacing w:before="2" w:line="278" w:lineRule="exact"/>
        <w:textAlignment w:val="baseline"/>
        <w:rPr>
          <w:b/>
          <w:bCs/>
          <w:spacing w:val="21"/>
          <w:sz w:val="24"/>
          <w:szCs w:val="24"/>
        </w:rPr>
      </w:pPr>
      <w:r>
        <w:rPr>
          <w:spacing w:val="21"/>
          <w:sz w:val="24"/>
          <w:szCs w:val="24"/>
        </w:rPr>
        <w:t xml:space="preserve">41. </w:t>
      </w:r>
      <w:r>
        <w:rPr>
          <w:b/>
          <w:bCs/>
          <w:spacing w:val="21"/>
          <w:sz w:val="24"/>
          <w:szCs w:val="24"/>
        </w:rPr>
        <w:t>COUNTERPARTS</w:t>
      </w:r>
    </w:p>
    <w:p w:rsidR="003331F0" w:rsidRDefault="003331F0">
      <w:pPr>
        <w:kinsoku w:val="0"/>
        <w:overflowPunct w:val="0"/>
        <w:autoSpaceDE/>
        <w:autoSpaceDN/>
        <w:adjustRightInd/>
        <w:spacing w:before="237" w:after="6391" w:line="275" w:lineRule="exact"/>
        <w:ind w:left="720"/>
        <w:jc w:val="both"/>
        <w:textAlignment w:val="baseline"/>
        <w:rPr>
          <w:sz w:val="24"/>
          <w:szCs w:val="24"/>
        </w:rPr>
      </w:pPr>
      <w:r>
        <w:rPr>
          <w:sz w:val="24"/>
          <w:szCs w:val="24"/>
        </w:rPr>
        <w:t>Each Finance Document may be executed in any number of counterparts, and this has the same effect as if the signatures on the counterparts were on a single copy of the Finance Document.</w:t>
      </w:r>
    </w:p>
    <w:p w:rsidR="003331F0" w:rsidRDefault="003331F0">
      <w:pPr>
        <w:kinsoku w:val="0"/>
        <w:overflowPunct w:val="0"/>
        <w:autoSpaceDE/>
        <w:autoSpaceDN/>
        <w:adjustRightInd/>
        <w:spacing w:before="202" w:after="375" w:line="282"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tabs>
          <w:tab w:val="left" w:pos="4176"/>
          <w:tab w:val="right" w:pos="9072"/>
        </w:tabs>
        <w:kinsoku w:val="0"/>
        <w:overflowPunct w:val="0"/>
        <w:autoSpaceDE/>
        <w:autoSpaceDN/>
        <w:adjustRightInd/>
        <w:spacing w:after="47" w:line="243"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- 194 -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7" w:line="271" w:lineRule="exact"/>
        <w:jc w:val="center"/>
        <w:textAlignment w:val="baseline"/>
        <w:rPr>
          <w:b/>
          <w:bCs/>
          <w:spacing w:val="-1"/>
          <w:sz w:val="24"/>
          <w:szCs w:val="24"/>
          <w:lang w:eastAsia="en-US"/>
        </w:rPr>
      </w:pPr>
      <w:r>
        <w:rPr>
          <w:b/>
          <w:bCs/>
          <w:spacing w:val="-1"/>
          <w:sz w:val="24"/>
          <w:szCs w:val="24"/>
          <w:lang w:eastAsia="en-US"/>
        </w:rPr>
        <w:lastRenderedPageBreak/>
        <w:t>SECTION 13</w:t>
      </w:r>
    </w:p>
    <w:p w:rsidR="003331F0" w:rsidRDefault="003331F0">
      <w:pPr>
        <w:kinsoku w:val="0"/>
        <w:overflowPunct w:val="0"/>
        <w:autoSpaceDE/>
        <w:autoSpaceDN/>
        <w:adjustRightInd/>
        <w:spacing w:before="7" w:line="271" w:lineRule="exact"/>
        <w:jc w:val="center"/>
        <w:textAlignment w:val="baseline"/>
        <w:rPr>
          <w:b/>
          <w:bCs/>
          <w:sz w:val="24"/>
          <w:szCs w:val="24"/>
          <w:lang w:eastAsia="en-US"/>
        </w:rPr>
      </w:pPr>
      <w:r>
        <w:rPr>
          <w:b/>
          <w:bCs/>
          <w:sz w:val="24"/>
          <w:szCs w:val="24"/>
          <w:lang w:eastAsia="en-US"/>
        </w:rPr>
        <w:t>GOVERNING LAW AND ENFORCEMENT</w:t>
      </w:r>
    </w:p>
    <w:p w:rsidR="003331F0" w:rsidRDefault="003331F0">
      <w:pPr>
        <w:numPr>
          <w:ilvl w:val="0"/>
          <w:numId w:val="677"/>
        </w:numPr>
        <w:kinsoku w:val="0"/>
        <w:overflowPunct w:val="0"/>
        <w:autoSpaceDE/>
        <w:autoSpaceDN/>
        <w:adjustRightInd/>
        <w:spacing w:before="242" w:line="271" w:lineRule="exact"/>
        <w:textAlignment w:val="baseline"/>
        <w:rPr>
          <w:b/>
          <w:bCs/>
          <w:spacing w:val="2"/>
          <w:sz w:val="24"/>
          <w:szCs w:val="24"/>
          <w:lang w:eastAsia="en-US"/>
        </w:rPr>
      </w:pPr>
      <w:r>
        <w:rPr>
          <w:b/>
          <w:bCs/>
          <w:spacing w:val="2"/>
          <w:sz w:val="24"/>
          <w:szCs w:val="24"/>
          <w:lang w:eastAsia="en-US"/>
        </w:rPr>
        <w:t>GOVERNING LAW</w:t>
      </w:r>
    </w:p>
    <w:p w:rsidR="003331F0" w:rsidRDefault="003331F0">
      <w:pPr>
        <w:kinsoku w:val="0"/>
        <w:overflowPunct w:val="0"/>
        <w:autoSpaceDE/>
        <w:autoSpaceDN/>
        <w:adjustRightInd/>
        <w:spacing w:before="240" w:line="276" w:lineRule="exact"/>
        <w:ind w:left="720"/>
        <w:textAlignment w:val="baseline"/>
        <w:rPr>
          <w:sz w:val="24"/>
          <w:szCs w:val="24"/>
          <w:lang w:eastAsia="en-US"/>
        </w:rPr>
      </w:pPr>
      <w:r>
        <w:rPr>
          <w:sz w:val="24"/>
          <w:szCs w:val="24"/>
          <w:lang w:eastAsia="en-US"/>
        </w:rPr>
        <w:t>This Agreement and any non-contractual obligations arising out of or in connection with it are governed by English law.</w:t>
      </w:r>
    </w:p>
    <w:p w:rsidR="003331F0" w:rsidRDefault="003331F0">
      <w:pPr>
        <w:numPr>
          <w:ilvl w:val="0"/>
          <w:numId w:val="677"/>
        </w:numPr>
        <w:kinsoku w:val="0"/>
        <w:overflowPunct w:val="0"/>
        <w:autoSpaceDE/>
        <w:autoSpaceDN/>
        <w:adjustRightInd/>
        <w:spacing w:before="5" w:line="514" w:lineRule="exact"/>
        <w:ind w:right="6408"/>
        <w:textAlignment w:val="baseline"/>
        <w:rPr>
          <w:b/>
          <w:bCs/>
          <w:sz w:val="24"/>
          <w:szCs w:val="24"/>
          <w:lang w:eastAsia="en-US"/>
        </w:rPr>
      </w:pPr>
      <w:r>
        <w:rPr>
          <w:b/>
          <w:bCs/>
          <w:sz w:val="24"/>
          <w:szCs w:val="24"/>
          <w:lang w:eastAsia="en-US"/>
        </w:rPr>
        <w:t>ENFORCEMENT 43.1 Jurisdiction</w:t>
      </w:r>
    </w:p>
    <w:p w:rsidR="003331F0" w:rsidRDefault="003331F0">
      <w:pPr>
        <w:numPr>
          <w:ilvl w:val="0"/>
          <w:numId w:val="678"/>
        </w:numPr>
        <w:tabs>
          <w:tab w:val="right" w:pos="9072"/>
        </w:tabs>
        <w:kinsoku w:val="0"/>
        <w:overflowPunct w:val="0"/>
        <w:autoSpaceDE/>
        <w:autoSpaceDN/>
        <w:adjustRightInd/>
        <w:spacing w:before="238" w:after="230" w:line="276" w:lineRule="exact"/>
        <w:jc w:val="both"/>
        <w:textAlignment w:val="baseline"/>
        <w:rPr>
          <w:b/>
          <w:bCs/>
          <w:sz w:val="24"/>
          <w:szCs w:val="24"/>
          <w:lang w:eastAsia="en-US"/>
        </w:rPr>
      </w:pPr>
      <w:r>
        <w:rPr>
          <w:sz w:val="24"/>
          <w:szCs w:val="24"/>
          <w:lang w:eastAsia="en-US"/>
        </w:rPr>
        <w:t>The courts of England have exclusive jurisdiction to settle any dispute arising</w:t>
      </w:r>
      <w:r>
        <w:rPr>
          <w:sz w:val="24"/>
          <w:szCs w:val="24"/>
          <w:lang w:eastAsia="en-US"/>
        </w:rPr>
        <w:br/>
        <w:t xml:space="preserve">out of or in connection with this Agreement (including a dispute relating to the existence, validity or termination of this Agreement or the consequences of its nullity or any non-contractual obligations arising out of or in connection with this Agreement) (a </w:t>
      </w:r>
      <w:r>
        <w:rPr>
          <w:b/>
          <w:bCs/>
          <w:sz w:val="24"/>
          <w:szCs w:val="24"/>
          <w:lang w:eastAsia="en-US"/>
        </w:rPr>
        <w:t>"Dispute").</w:t>
      </w:r>
    </w:p>
    <w:tbl>
      <w:tblPr>
        <w:tblW w:w="0" w:type="auto"/>
        <w:tblLayout w:type="fixed"/>
        <w:tblCellMar>
          <w:left w:w="0" w:type="dxa"/>
          <w:right w:w="0" w:type="dxa"/>
        </w:tblCellMar>
        <w:tblLook w:val="0000" w:firstRow="0" w:lastRow="0" w:firstColumn="0" w:lastColumn="0" w:noHBand="0" w:noVBand="0"/>
      </w:tblPr>
      <w:tblGrid>
        <w:gridCol w:w="1249"/>
        <w:gridCol w:w="7845"/>
      </w:tblGrid>
      <w:tr w:rsidR="003331F0">
        <w:tblPrEx>
          <w:tblCellMar>
            <w:top w:w="0" w:type="dxa"/>
            <w:left w:w="0" w:type="dxa"/>
            <w:bottom w:w="0" w:type="dxa"/>
            <w:right w:w="0" w:type="dxa"/>
          </w:tblCellMar>
        </w:tblPrEx>
        <w:trPr>
          <w:trHeight w:hRule="exact" w:val="850"/>
        </w:trPr>
        <w:tc>
          <w:tcPr>
            <w:tcW w:w="1249" w:type="dxa"/>
            <w:tcBorders>
              <w:top w:val="nil"/>
              <w:left w:val="nil"/>
              <w:bottom w:val="nil"/>
              <w:right w:val="nil"/>
            </w:tcBorders>
          </w:tcPr>
          <w:p w:rsidR="003331F0" w:rsidRDefault="003331F0">
            <w:pPr>
              <w:numPr>
                <w:ilvl w:val="0"/>
                <w:numId w:val="679"/>
              </w:numPr>
              <w:kinsoku w:val="0"/>
              <w:overflowPunct w:val="0"/>
              <w:autoSpaceDE/>
              <w:autoSpaceDN/>
              <w:adjustRightInd/>
              <w:spacing w:before="46" w:after="509" w:line="282" w:lineRule="exact"/>
              <w:ind w:right="128"/>
              <w:jc w:val="right"/>
              <w:textAlignment w:val="baseline"/>
              <w:rPr>
                <w:spacing w:val="301"/>
                <w:sz w:val="24"/>
                <w:szCs w:val="24"/>
                <w:lang w:eastAsia="en-US"/>
              </w:rPr>
            </w:pPr>
          </w:p>
        </w:tc>
        <w:tc>
          <w:tcPr>
            <w:tcW w:w="7845" w:type="dxa"/>
            <w:tcBorders>
              <w:top w:val="nil"/>
              <w:left w:val="nil"/>
              <w:bottom w:val="nil"/>
              <w:right w:val="nil"/>
            </w:tcBorders>
          </w:tcPr>
          <w:p w:rsidR="003331F0" w:rsidRDefault="003331F0">
            <w:pPr>
              <w:kinsoku w:val="0"/>
              <w:overflowPunct w:val="0"/>
              <w:autoSpaceDE/>
              <w:autoSpaceDN/>
              <w:adjustRightInd/>
              <w:spacing w:after="11" w:line="275" w:lineRule="exact"/>
              <w:ind w:left="216"/>
              <w:jc w:val="both"/>
              <w:textAlignment w:val="baseline"/>
              <w:rPr>
                <w:sz w:val="24"/>
                <w:szCs w:val="24"/>
                <w:lang w:eastAsia="en-US"/>
              </w:rPr>
            </w:pPr>
            <w:r>
              <w:rPr>
                <w:sz w:val="24"/>
                <w:szCs w:val="24"/>
                <w:lang w:eastAsia="en-US"/>
              </w:rPr>
              <w:t>The Parties agree that the courts of England are the most appropriate and convenient courts to settle Disputes and accordingly no Party shall argue to the contrary.</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678"/>
        </w:numPr>
        <w:tabs>
          <w:tab w:val="right" w:pos="9072"/>
        </w:tabs>
        <w:kinsoku w:val="0"/>
        <w:overflowPunct w:val="0"/>
        <w:autoSpaceDE/>
        <w:autoSpaceDN/>
        <w:adjustRightInd/>
        <w:spacing w:line="276" w:lineRule="exact"/>
        <w:jc w:val="both"/>
        <w:textAlignment w:val="baseline"/>
        <w:rPr>
          <w:sz w:val="24"/>
          <w:szCs w:val="24"/>
        </w:rPr>
      </w:pPr>
      <w:r>
        <w:rPr>
          <w:sz w:val="24"/>
          <w:szCs w:val="24"/>
        </w:rPr>
        <w:t>This Clause 43.1 is for the benefit of the Finance Parties only. As a result, and</w:t>
      </w:r>
      <w:r>
        <w:rPr>
          <w:sz w:val="24"/>
          <w:szCs w:val="24"/>
        </w:rPr>
        <w:br/>
        <w:t>notwithstanding paragraph (a) of this Clause 43.1, any Finance Party may take proceedings relating to a Dispute in any other courts with jurisdiction. To the extent allowed by law, the Finance Parties may take concurrent proceedings in any number of jurisdictions.</w:t>
      </w:r>
    </w:p>
    <w:p w:rsidR="003331F0" w:rsidRDefault="003331F0">
      <w:pPr>
        <w:kinsoku w:val="0"/>
        <w:overflowPunct w:val="0"/>
        <w:autoSpaceDE/>
        <w:autoSpaceDN/>
        <w:adjustRightInd/>
        <w:spacing w:before="244" w:line="276" w:lineRule="exact"/>
        <w:textAlignment w:val="baseline"/>
        <w:rPr>
          <w:b/>
          <w:bCs/>
          <w:spacing w:val="10"/>
          <w:sz w:val="24"/>
          <w:szCs w:val="24"/>
        </w:rPr>
      </w:pPr>
      <w:r>
        <w:rPr>
          <w:spacing w:val="10"/>
          <w:sz w:val="24"/>
          <w:szCs w:val="24"/>
        </w:rPr>
        <w:t xml:space="preserve">43.2 </w:t>
      </w:r>
      <w:r>
        <w:rPr>
          <w:b/>
          <w:bCs/>
          <w:spacing w:val="10"/>
          <w:sz w:val="24"/>
          <w:szCs w:val="24"/>
        </w:rPr>
        <w:t>Service of process</w:t>
      </w:r>
    </w:p>
    <w:p w:rsidR="003331F0" w:rsidRDefault="003331F0">
      <w:pPr>
        <w:kinsoku w:val="0"/>
        <w:overflowPunct w:val="0"/>
        <w:autoSpaceDE/>
        <w:autoSpaceDN/>
        <w:adjustRightInd/>
        <w:spacing w:before="234" w:line="276" w:lineRule="exact"/>
        <w:ind w:left="720"/>
        <w:jc w:val="both"/>
        <w:textAlignment w:val="baseline"/>
        <w:rPr>
          <w:sz w:val="24"/>
          <w:szCs w:val="24"/>
        </w:rPr>
      </w:pPr>
      <w:r>
        <w:rPr>
          <w:sz w:val="24"/>
          <w:szCs w:val="24"/>
        </w:rPr>
        <w:t>Each Obligor agrees that the documents which start any proceedings in relation to any Finance Document, and any other documents required to be served in connection with those proceedings, may be served on it by being delivered to Kohlberg Kravis Roberts &amp; Co Partners LLP at Stirling Square, 7 Carlton Gardens, London SW1Y 5AD, or to such other address in England and Wales as each such Obligor may specify by notice in writing to the Agent. Nothing in this paragraph shall affect the right of any Finance Party to serve process in any other manner permitted by law. This Clause applies to proceedings in England and proceedings elsewhere.</w:t>
      </w:r>
    </w:p>
    <w:p w:rsidR="003331F0" w:rsidRDefault="003331F0">
      <w:pPr>
        <w:kinsoku w:val="0"/>
        <w:overflowPunct w:val="0"/>
        <w:autoSpaceDE/>
        <w:autoSpaceDN/>
        <w:adjustRightInd/>
        <w:spacing w:before="242" w:after="3662" w:line="278" w:lineRule="exact"/>
        <w:jc w:val="both"/>
        <w:textAlignment w:val="baseline"/>
        <w:rPr>
          <w:b/>
          <w:bCs/>
          <w:sz w:val="24"/>
          <w:szCs w:val="24"/>
        </w:rPr>
      </w:pPr>
      <w:r>
        <w:rPr>
          <w:b/>
          <w:bCs/>
          <w:sz w:val="24"/>
          <w:szCs w:val="24"/>
        </w:rPr>
        <w:t>This Agreement has been entered into on the date stated at the beginning of this Agreement.</w:t>
      </w:r>
    </w:p>
    <w:p w:rsidR="003331F0" w:rsidRDefault="003331F0">
      <w:pPr>
        <w:tabs>
          <w:tab w:val="left" w:pos="4176"/>
          <w:tab w:val="right" w:pos="9072"/>
        </w:tabs>
        <w:kinsoku w:val="0"/>
        <w:overflowPunct w:val="0"/>
        <w:autoSpaceDE/>
        <w:autoSpaceDN/>
        <w:adjustRightInd/>
        <w:spacing w:after="47" w:line="241" w:lineRule="exact"/>
        <w:textAlignment w:val="baseline"/>
        <w:rPr>
          <w:sz w:val="16"/>
          <w:szCs w:val="16"/>
        </w:rPr>
      </w:pPr>
      <w:r>
        <w:rPr>
          <w:sz w:val="16"/>
          <w:szCs w:val="16"/>
        </w:rPr>
        <w:lastRenderedPageBreak/>
        <w:t>80184-5-446-v17.0</w:t>
      </w:r>
      <w:r>
        <w:rPr>
          <w:sz w:val="16"/>
          <w:szCs w:val="16"/>
        </w:rPr>
        <w:tab/>
      </w:r>
      <w:r>
        <w:rPr>
          <w:sz w:val="24"/>
          <w:szCs w:val="24"/>
        </w:rPr>
        <w:t>- 195 -</w:t>
      </w:r>
      <w:r>
        <w:rPr>
          <w:sz w:val="24"/>
          <w:szCs w:val="24"/>
        </w:rPr>
        <w:tab/>
      </w:r>
      <w:r>
        <w:rPr>
          <w:sz w:val="16"/>
          <w:szCs w:val="16"/>
        </w:rPr>
        <w:t>70-40580707</w:t>
      </w:r>
    </w:p>
    <w:p w:rsidR="003331F0" w:rsidRDefault="003331F0">
      <w:pPr>
        <w:pageBreakBefore/>
        <w:kinsoku w:val="0"/>
        <w:overflowPunct w:val="0"/>
        <w:autoSpaceDE/>
        <w:autoSpaceDN/>
        <w:adjustRightInd/>
        <w:spacing w:before="16" w:after="277" w:line="268" w:lineRule="exact"/>
        <w:jc w:val="center"/>
        <w:textAlignment w:val="baseline"/>
        <w:rPr>
          <w:b/>
          <w:bCs/>
          <w:spacing w:val="-2"/>
          <w:sz w:val="24"/>
          <w:szCs w:val="24"/>
        </w:rPr>
      </w:pPr>
      <w:r>
        <w:rPr>
          <w:b/>
          <w:bCs/>
          <w:spacing w:val="-2"/>
          <w:sz w:val="24"/>
          <w:szCs w:val="24"/>
        </w:rPr>
        <w:lastRenderedPageBreak/>
        <w:t>SCHEDULE 1</w:t>
      </w:r>
    </w:p>
    <w:p w:rsidR="003331F0" w:rsidRDefault="003331F0">
      <w:pPr>
        <w:kinsoku w:val="0"/>
        <w:overflowPunct w:val="0"/>
        <w:autoSpaceDE/>
        <w:autoSpaceDN/>
        <w:adjustRightInd/>
        <w:spacing w:before="3" w:line="268" w:lineRule="exact"/>
        <w:textAlignment w:val="baseline"/>
        <w:rPr>
          <w:b/>
          <w:bCs/>
          <w:spacing w:val="-4"/>
          <w:sz w:val="24"/>
          <w:szCs w:val="24"/>
        </w:rPr>
      </w:pPr>
      <w:r>
        <w:rPr>
          <w:b/>
          <w:bCs/>
          <w:spacing w:val="-4"/>
          <w:sz w:val="24"/>
          <w:szCs w:val="24"/>
        </w:rPr>
        <w:t>ORIG</w:t>
      </w:r>
      <w:r>
        <w:rPr>
          <w:b/>
          <w:bCs/>
          <w:spacing w:val="-4"/>
          <w:sz w:val="24"/>
          <w:szCs w:val="24"/>
          <w:lang w:val="es-ES" w:eastAsia="es-ES"/>
        </w:rPr>
        <w:t>IN</w:t>
      </w:r>
      <w:r>
        <w:rPr>
          <w:b/>
          <w:bCs/>
          <w:spacing w:val="-4"/>
          <w:sz w:val="24"/>
          <w:szCs w:val="24"/>
        </w:rPr>
        <w:t>AL LENDERS AND PROPERTY</w:t>
      </w:r>
    </w:p>
    <w:p w:rsidR="003331F0" w:rsidRDefault="003331F0">
      <w:pPr>
        <w:kinsoku w:val="0"/>
        <w:overflowPunct w:val="0"/>
        <w:autoSpaceDE/>
        <w:autoSpaceDN/>
        <w:adjustRightInd/>
        <w:spacing w:before="1828" w:line="268" w:lineRule="exact"/>
        <w:textAlignment w:val="baseline"/>
        <w:rPr>
          <w:b/>
          <w:bCs/>
          <w:sz w:val="24"/>
          <w:szCs w:val="24"/>
        </w:rPr>
      </w:pPr>
      <w:r>
        <w:rPr>
          <w:b/>
          <w:bCs/>
          <w:sz w:val="24"/>
          <w:szCs w:val="24"/>
        </w:rPr>
        <w:t>Original Lenders</w:t>
      </w:r>
    </w:p>
    <w:p w:rsidR="003331F0" w:rsidRDefault="003331F0">
      <w:pPr>
        <w:kinsoku w:val="0"/>
        <w:overflowPunct w:val="0"/>
        <w:autoSpaceDE/>
        <w:autoSpaceDN/>
        <w:adjustRightInd/>
        <w:spacing w:before="513" w:line="276" w:lineRule="exact"/>
        <w:textAlignment w:val="baseline"/>
        <w:rPr>
          <w:sz w:val="24"/>
          <w:szCs w:val="24"/>
        </w:rPr>
      </w:pPr>
      <w:r>
        <w:rPr>
          <w:sz w:val="24"/>
          <w:szCs w:val="24"/>
        </w:rPr>
        <w:t xml:space="preserve">Parlex 6 Lux Finco, S.á r.l., a private limited liability company </w:t>
      </w:r>
      <w:r>
        <w:rPr>
          <w:i/>
          <w:iCs/>
          <w:sz w:val="24"/>
          <w:szCs w:val="24"/>
        </w:rPr>
        <w:t xml:space="preserve">(société ei responsabilité limitée) </w:t>
      </w:r>
      <w:r>
        <w:rPr>
          <w:sz w:val="24"/>
          <w:szCs w:val="24"/>
        </w:rPr>
        <w:t>incorporated under the laws of Luxembourg with its registered office at 6, rue Eugene Ruppert, L-2453 Luxembourg being registered with the Register of Commerce and Companies in Luxembourg under number B 198762 and with a share capital of EUR12,500</w:t>
      </w:r>
    </w:p>
    <w:p w:rsidR="003331F0" w:rsidRDefault="003331F0">
      <w:pPr>
        <w:kinsoku w:val="0"/>
        <w:overflowPunct w:val="0"/>
        <w:autoSpaceDE/>
        <w:autoSpaceDN/>
        <w:adjustRightInd/>
        <w:spacing w:before="240" w:after="5145" w:line="276" w:lineRule="exact"/>
        <w:textAlignment w:val="baseline"/>
        <w:rPr>
          <w:sz w:val="24"/>
          <w:szCs w:val="24"/>
        </w:rPr>
      </w:pPr>
      <w:r>
        <w:rPr>
          <w:sz w:val="24"/>
          <w:szCs w:val="24"/>
        </w:rPr>
        <w:t>All O</w:t>
      </w:r>
      <w:r>
        <w:rPr>
          <w:sz w:val="24"/>
          <w:szCs w:val="24"/>
          <w:lang w:val="es-ES" w:eastAsia="es-ES"/>
        </w:rPr>
        <w:t>ri</w:t>
      </w:r>
      <w:r>
        <w:rPr>
          <w:sz w:val="24"/>
          <w:szCs w:val="24"/>
        </w:rPr>
        <w:t>ginal Lenders' Total Commitments:</w:t>
      </w:r>
    </w:p>
    <w:p w:rsidR="003331F0" w:rsidRDefault="003331F0">
      <w:pPr>
        <w:kinsoku w:val="0"/>
        <w:overflowPunct w:val="0"/>
        <w:autoSpaceDE/>
        <w:autoSpaceDN/>
        <w:adjustRightInd/>
        <w:spacing w:before="3" w:line="268" w:lineRule="exact"/>
        <w:ind w:left="1728"/>
        <w:textAlignment w:val="baseline"/>
        <w:rPr>
          <w:b/>
          <w:bCs/>
          <w:spacing w:val="-3"/>
          <w:sz w:val="24"/>
          <w:szCs w:val="24"/>
        </w:rPr>
      </w:pPr>
      <w:r>
        <w:rPr>
          <w:b/>
          <w:bCs/>
          <w:spacing w:val="-3"/>
          <w:sz w:val="24"/>
          <w:szCs w:val="24"/>
        </w:rPr>
        <w:t>PART 1</w:t>
      </w:r>
    </w:p>
    <w:p w:rsidR="003331F0" w:rsidRDefault="003331F0">
      <w:pPr>
        <w:kinsoku w:val="0"/>
        <w:overflowPunct w:val="0"/>
        <w:autoSpaceDE/>
        <w:autoSpaceDN/>
        <w:adjustRightInd/>
        <w:spacing w:before="11" w:line="273" w:lineRule="exact"/>
        <w:ind w:left="936"/>
        <w:textAlignment w:val="baseline"/>
        <w:rPr>
          <w:b/>
          <w:bCs/>
          <w:sz w:val="24"/>
          <w:szCs w:val="24"/>
        </w:rPr>
      </w:pPr>
      <w:r>
        <w:rPr>
          <w:b/>
          <w:bCs/>
          <w:sz w:val="24"/>
          <w:szCs w:val="24"/>
        </w:rPr>
        <w:t>ORIG</w:t>
      </w:r>
      <w:r>
        <w:rPr>
          <w:b/>
          <w:bCs/>
          <w:sz w:val="24"/>
          <w:szCs w:val="24"/>
          <w:lang w:val="es-ES" w:eastAsia="es-ES"/>
        </w:rPr>
        <w:t>IN</w:t>
      </w:r>
      <w:r>
        <w:rPr>
          <w:b/>
          <w:bCs/>
          <w:sz w:val="24"/>
          <w:szCs w:val="24"/>
        </w:rPr>
        <w:t>AL LENDERS</w:t>
      </w:r>
    </w:p>
    <w:p w:rsidR="003331F0" w:rsidRDefault="003331F0">
      <w:pPr>
        <w:tabs>
          <w:tab w:val="left" w:pos="2808"/>
          <w:tab w:val="left" w:pos="5112"/>
        </w:tabs>
        <w:kinsoku w:val="0"/>
        <w:overflowPunct w:val="0"/>
        <w:autoSpaceDE/>
        <w:autoSpaceDN/>
        <w:adjustRightInd/>
        <w:spacing w:before="236" w:line="268" w:lineRule="exact"/>
        <w:ind w:left="504"/>
        <w:textAlignment w:val="baseline"/>
        <w:rPr>
          <w:b/>
          <w:bCs/>
          <w:sz w:val="24"/>
          <w:szCs w:val="24"/>
        </w:rPr>
      </w:pPr>
      <w:r>
        <w:rPr>
          <w:b/>
          <w:bCs/>
          <w:sz w:val="24"/>
          <w:szCs w:val="24"/>
        </w:rPr>
        <w:t>Facility A</w:t>
      </w:r>
      <w:r>
        <w:rPr>
          <w:b/>
          <w:bCs/>
          <w:sz w:val="24"/>
          <w:szCs w:val="24"/>
        </w:rPr>
        <w:tab/>
        <w:t>Facility B</w:t>
      </w:r>
      <w:r>
        <w:rPr>
          <w:b/>
          <w:bCs/>
          <w:sz w:val="24"/>
          <w:szCs w:val="24"/>
        </w:rPr>
        <w:tab/>
        <w:t>Facility C</w:t>
      </w:r>
    </w:p>
    <w:p w:rsidR="003331F0" w:rsidRDefault="003331F0">
      <w:pPr>
        <w:kinsoku w:val="0"/>
        <w:overflowPunct w:val="0"/>
        <w:autoSpaceDE/>
        <w:autoSpaceDN/>
        <w:adjustRightInd/>
        <w:spacing w:before="16" w:line="268" w:lineRule="exact"/>
        <w:textAlignment w:val="baseline"/>
        <w:rPr>
          <w:b/>
          <w:bCs/>
          <w:spacing w:val="3"/>
          <w:sz w:val="24"/>
          <w:szCs w:val="24"/>
        </w:rPr>
      </w:pPr>
      <w:r>
        <w:rPr>
          <w:b/>
          <w:bCs/>
          <w:spacing w:val="3"/>
          <w:sz w:val="24"/>
          <w:szCs w:val="24"/>
        </w:rPr>
        <w:t>Commitment (EUR) Commitment (EUR) Commitment (EUR)</w:t>
      </w:r>
    </w:p>
    <w:p w:rsidR="003331F0" w:rsidRDefault="003331F0">
      <w:pPr>
        <w:tabs>
          <w:tab w:val="left" w:pos="2808"/>
          <w:tab w:val="left" w:pos="5112"/>
        </w:tabs>
        <w:kinsoku w:val="0"/>
        <w:overflowPunct w:val="0"/>
        <w:autoSpaceDE/>
        <w:autoSpaceDN/>
        <w:adjustRightInd/>
        <w:spacing w:before="233" w:line="269" w:lineRule="exact"/>
        <w:ind w:left="504"/>
        <w:textAlignment w:val="baseline"/>
        <w:rPr>
          <w:sz w:val="24"/>
          <w:szCs w:val="24"/>
        </w:rPr>
      </w:pPr>
      <w:r>
        <w:rPr>
          <w:sz w:val="24"/>
          <w:szCs w:val="24"/>
        </w:rPr>
        <w:t>59,660,000</w:t>
      </w:r>
      <w:r>
        <w:rPr>
          <w:sz w:val="24"/>
          <w:szCs w:val="24"/>
        </w:rPr>
        <w:tab/>
        <w:t>8,675,000</w:t>
      </w:r>
      <w:r>
        <w:rPr>
          <w:sz w:val="24"/>
          <w:szCs w:val="24"/>
        </w:rPr>
        <w:tab/>
        <w:t>3,665,000</w:t>
      </w:r>
    </w:p>
    <w:p w:rsidR="003331F0" w:rsidRDefault="003331F0">
      <w:pPr>
        <w:tabs>
          <w:tab w:val="left" w:pos="2376"/>
          <w:tab w:val="right" w:pos="5616"/>
        </w:tabs>
        <w:kinsoku w:val="0"/>
        <w:overflowPunct w:val="0"/>
        <w:autoSpaceDE/>
        <w:autoSpaceDN/>
        <w:adjustRightInd/>
        <w:spacing w:line="267" w:lineRule="exact"/>
        <w:textAlignment w:val="baseline"/>
        <w:rPr>
          <w:sz w:val="24"/>
          <w:szCs w:val="24"/>
        </w:rPr>
      </w:pPr>
      <w:r>
        <w:rPr>
          <w:sz w:val="24"/>
          <w:szCs w:val="24"/>
        </w:rPr>
        <w:t>59,660,000</w:t>
      </w:r>
      <w:r>
        <w:rPr>
          <w:sz w:val="24"/>
          <w:szCs w:val="24"/>
        </w:rPr>
        <w:tab/>
        <w:t>8,675,000</w:t>
      </w:r>
      <w:r>
        <w:rPr>
          <w:sz w:val="24"/>
          <w:szCs w:val="24"/>
        </w:rPr>
        <w:tab/>
        <w:t>3,665,000</w:t>
      </w:r>
    </w:p>
    <w:p w:rsidR="003331F0" w:rsidRDefault="003331F0">
      <w:pPr>
        <w:tabs>
          <w:tab w:val="left" w:pos="4176"/>
          <w:tab w:val="right" w:pos="9072"/>
        </w:tabs>
        <w:kinsoku w:val="0"/>
        <w:overflowPunct w:val="0"/>
        <w:autoSpaceDE/>
        <w:autoSpaceDN/>
        <w:adjustRightInd/>
        <w:spacing w:after="47" w:line="246" w:lineRule="exact"/>
        <w:textAlignment w:val="baseline"/>
        <w:rPr>
          <w:sz w:val="16"/>
          <w:szCs w:val="16"/>
        </w:rPr>
      </w:pPr>
      <w:r>
        <w:rPr>
          <w:sz w:val="16"/>
          <w:szCs w:val="16"/>
        </w:rPr>
        <w:t>80184-5-446-v17.0</w:t>
      </w:r>
      <w:r>
        <w:rPr>
          <w:sz w:val="16"/>
          <w:szCs w:val="16"/>
        </w:rPr>
        <w:tab/>
      </w:r>
      <w:r>
        <w:rPr>
          <w:sz w:val="24"/>
          <w:szCs w:val="24"/>
        </w:rPr>
        <w:t>- 196 -</w:t>
      </w:r>
      <w:r>
        <w:rPr>
          <w:sz w:val="24"/>
          <w:szCs w:val="24"/>
        </w:rPr>
        <w:tab/>
      </w:r>
      <w:r>
        <w:rPr>
          <w:sz w:val="16"/>
          <w:szCs w:val="16"/>
        </w:rPr>
        <w:t>70-40580707</w:t>
      </w:r>
    </w:p>
    <w:p w:rsidR="003331F0" w:rsidRDefault="003331F0">
      <w:pPr>
        <w:pageBreakBefore/>
        <w:kinsoku w:val="0"/>
        <w:overflowPunct w:val="0"/>
        <w:autoSpaceDE/>
        <w:autoSpaceDN/>
        <w:adjustRightInd/>
        <w:spacing w:before="6" w:after="230" w:line="278" w:lineRule="exact"/>
        <w:jc w:val="center"/>
        <w:textAlignment w:val="baseline"/>
        <w:rPr>
          <w:b/>
          <w:bCs/>
          <w:sz w:val="24"/>
          <w:szCs w:val="24"/>
        </w:rPr>
      </w:pPr>
      <w:r>
        <w:rPr>
          <w:b/>
          <w:bCs/>
          <w:sz w:val="24"/>
          <w:szCs w:val="24"/>
        </w:rPr>
        <w:lastRenderedPageBreak/>
        <w:t>PART 2</w:t>
      </w:r>
      <w:r>
        <w:rPr>
          <w:b/>
          <w:bCs/>
          <w:sz w:val="24"/>
          <w:szCs w:val="24"/>
        </w:rPr>
        <w:br/>
        <w:t>PROPERTY</w:t>
      </w:r>
    </w:p>
    <w:p w:rsidR="003331F0" w:rsidRDefault="003331F0">
      <w:pPr>
        <w:kinsoku w:val="0"/>
        <w:overflowPunct w:val="0"/>
        <w:autoSpaceDE/>
        <w:autoSpaceDN/>
        <w:adjustRightInd/>
        <w:spacing w:before="3" w:line="267" w:lineRule="exact"/>
        <w:textAlignment w:val="baseline"/>
        <w:rPr>
          <w:b/>
          <w:bCs/>
          <w:sz w:val="24"/>
          <w:szCs w:val="24"/>
        </w:rPr>
      </w:pPr>
      <w:r>
        <w:rPr>
          <w:b/>
          <w:bCs/>
          <w:sz w:val="24"/>
          <w:szCs w:val="24"/>
        </w:rPr>
        <w:t>Owner</w:t>
      </w:r>
    </w:p>
    <w:p w:rsidR="003331F0" w:rsidRDefault="003331F0">
      <w:pPr>
        <w:kinsoku w:val="0"/>
        <w:overflowPunct w:val="0"/>
        <w:autoSpaceDE/>
        <w:autoSpaceDN/>
        <w:adjustRightInd/>
        <w:spacing w:line="518" w:lineRule="exact"/>
        <w:textAlignment w:val="baseline"/>
        <w:rPr>
          <w:sz w:val="24"/>
          <w:szCs w:val="24"/>
        </w:rPr>
      </w:pPr>
      <w:r>
        <w:rPr>
          <w:sz w:val="24"/>
          <w:szCs w:val="24"/>
        </w:rPr>
        <w:t>Nassica Propco Nassica Propco</w:t>
      </w:r>
    </w:p>
    <w:p w:rsidR="003331F0" w:rsidRDefault="003331F0">
      <w:pPr>
        <w:kinsoku w:val="0"/>
        <w:overflowPunct w:val="0"/>
        <w:autoSpaceDE/>
        <w:autoSpaceDN/>
        <w:adjustRightInd/>
        <w:spacing w:before="2210" w:after="1" w:line="791" w:lineRule="exact"/>
        <w:textAlignment w:val="baseline"/>
        <w:rPr>
          <w:spacing w:val="-1"/>
          <w:sz w:val="24"/>
          <w:szCs w:val="24"/>
        </w:rPr>
      </w:pPr>
      <w:r>
        <w:rPr>
          <w:spacing w:val="-1"/>
          <w:sz w:val="24"/>
          <w:szCs w:val="24"/>
        </w:rPr>
        <w:t>Nassica Propco Nassica Propco Vista Alegre Propco</w:t>
      </w:r>
    </w:p>
    <w:p w:rsidR="003331F0" w:rsidRDefault="003331F0">
      <w:pPr>
        <w:kinsoku w:val="0"/>
        <w:overflowPunct w:val="0"/>
        <w:autoSpaceDE/>
        <w:autoSpaceDN/>
        <w:adjustRightInd/>
        <w:spacing w:line="435" w:lineRule="exact"/>
        <w:jc w:val="center"/>
        <w:textAlignment w:val="baseline"/>
        <w:rPr>
          <w:sz w:val="24"/>
          <w:szCs w:val="24"/>
        </w:rPr>
      </w:pPr>
      <w:r>
        <w:rPr>
          <w:b/>
          <w:bCs/>
          <w:sz w:val="24"/>
          <w:szCs w:val="24"/>
        </w:rPr>
        <w:t>Address of Property</w:t>
      </w:r>
      <w:r>
        <w:rPr>
          <w:b/>
          <w:bCs/>
          <w:sz w:val="24"/>
          <w:szCs w:val="24"/>
        </w:rPr>
        <w:br/>
      </w:r>
      <w:r>
        <w:rPr>
          <w:sz w:val="24"/>
          <w:szCs w:val="24"/>
        </w:rPr>
        <w:t>Nassica Shopping Centre</w:t>
      </w:r>
      <w:r>
        <w:rPr>
          <w:sz w:val="24"/>
          <w:szCs w:val="24"/>
        </w:rPr>
        <w:br/>
        <w:t>Nassica Land Plot</w:t>
      </w:r>
    </w:p>
    <w:p w:rsidR="003331F0" w:rsidRDefault="003331F0">
      <w:pPr>
        <w:kinsoku w:val="0"/>
        <w:overflowPunct w:val="0"/>
        <w:autoSpaceDE/>
        <w:autoSpaceDN/>
        <w:adjustRightInd/>
        <w:spacing w:before="2726" w:line="274" w:lineRule="exact"/>
        <w:jc w:val="center"/>
        <w:textAlignment w:val="baseline"/>
        <w:rPr>
          <w:sz w:val="24"/>
          <w:szCs w:val="24"/>
        </w:rPr>
      </w:pPr>
      <w:r>
        <w:rPr>
          <w:sz w:val="24"/>
          <w:szCs w:val="24"/>
        </w:rPr>
        <w:t>Nassica Retained Plot (being part of the</w:t>
      </w:r>
      <w:r>
        <w:rPr>
          <w:sz w:val="24"/>
          <w:szCs w:val="24"/>
        </w:rPr>
        <w:br/>
        <w:t>Nassica Land Plot)</w:t>
      </w:r>
    </w:p>
    <w:p w:rsidR="003331F0" w:rsidRDefault="003331F0">
      <w:pPr>
        <w:kinsoku w:val="0"/>
        <w:overflowPunct w:val="0"/>
        <w:autoSpaceDE/>
        <w:autoSpaceDN/>
        <w:adjustRightInd/>
        <w:spacing w:before="244" w:line="274" w:lineRule="exact"/>
        <w:jc w:val="center"/>
        <w:textAlignment w:val="baseline"/>
        <w:rPr>
          <w:sz w:val="24"/>
          <w:szCs w:val="24"/>
        </w:rPr>
      </w:pPr>
      <w:r>
        <w:rPr>
          <w:sz w:val="24"/>
          <w:szCs w:val="24"/>
        </w:rPr>
        <w:t>Nassica Pre-emption Plot (being part of</w:t>
      </w:r>
      <w:r>
        <w:rPr>
          <w:sz w:val="24"/>
          <w:szCs w:val="24"/>
        </w:rPr>
        <w:br/>
        <w:t>the Nassica Land Plot)</w:t>
      </w:r>
    </w:p>
    <w:p w:rsidR="003331F0" w:rsidRDefault="003331F0">
      <w:pPr>
        <w:kinsoku w:val="0"/>
        <w:overflowPunct w:val="0"/>
        <w:autoSpaceDE/>
        <w:autoSpaceDN/>
        <w:adjustRightInd/>
        <w:spacing w:before="243" w:after="1" w:line="275" w:lineRule="exact"/>
        <w:jc w:val="center"/>
        <w:textAlignment w:val="baseline"/>
        <w:rPr>
          <w:sz w:val="24"/>
          <w:szCs w:val="24"/>
        </w:rPr>
      </w:pPr>
      <w:r>
        <w:rPr>
          <w:sz w:val="24"/>
          <w:szCs w:val="24"/>
        </w:rPr>
        <w:t>Vista Alegre Property</w:t>
      </w:r>
    </w:p>
    <w:p w:rsidR="003331F0" w:rsidRDefault="003331F0">
      <w:pPr>
        <w:kinsoku w:val="0"/>
        <w:overflowPunct w:val="0"/>
        <w:autoSpaceDE/>
        <w:autoSpaceDN/>
        <w:adjustRightInd/>
        <w:spacing w:before="3" w:line="256" w:lineRule="exact"/>
        <w:textAlignment w:val="baseline"/>
        <w:rPr>
          <w:b/>
          <w:bCs/>
          <w:spacing w:val="-1"/>
          <w:sz w:val="24"/>
          <w:szCs w:val="24"/>
        </w:rPr>
      </w:pPr>
      <w:r>
        <w:rPr>
          <w:b/>
          <w:bCs/>
          <w:spacing w:val="-1"/>
          <w:sz w:val="24"/>
          <w:szCs w:val="24"/>
        </w:rPr>
        <w:t>Allocated Loan Amount</w:t>
      </w:r>
    </w:p>
    <w:p w:rsidR="003331F0" w:rsidRDefault="003331F0">
      <w:pPr>
        <w:kinsoku w:val="0"/>
        <w:overflowPunct w:val="0"/>
        <w:autoSpaceDE/>
        <w:autoSpaceDN/>
        <w:adjustRightInd/>
        <w:spacing w:before="241" w:after="244" w:line="265" w:lineRule="exact"/>
        <w:jc w:val="center"/>
        <w:textAlignment w:val="baseline"/>
        <w:rPr>
          <w:sz w:val="24"/>
          <w:szCs w:val="24"/>
          <w:lang w:eastAsia="en-US"/>
        </w:rPr>
      </w:pPr>
      <w:r>
        <w:rPr>
          <w:sz w:val="24"/>
          <w:szCs w:val="24"/>
          <w:lang w:eastAsia="en-US"/>
        </w:rPr>
        <w:t>EUR59,660,000</w:t>
      </w:r>
    </w:p>
    <w:p w:rsidR="003331F0" w:rsidRDefault="003331F0">
      <w:pPr>
        <w:kinsoku w:val="0"/>
        <w:overflowPunct w:val="0"/>
        <w:autoSpaceDE/>
        <w:autoSpaceDN/>
        <w:adjustRightInd/>
        <w:spacing w:line="275" w:lineRule="exact"/>
        <w:jc w:val="both"/>
        <w:textAlignment w:val="baseline"/>
        <w:rPr>
          <w:spacing w:val="6"/>
          <w:sz w:val="24"/>
          <w:szCs w:val="24"/>
          <w:lang w:eastAsia="en-US"/>
        </w:rPr>
      </w:pPr>
      <w:r>
        <w:rPr>
          <w:spacing w:val="6"/>
          <w:sz w:val="24"/>
          <w:szCs w:val="24"/>
          <w:lang w:eastAsia="en-US"/>
        </w:rPr>
        <w:t>If, the Nassica Pre</w:t>
      </w:r>
      <w:r>
        <w:rPr>
          <w:spacing w:val="6"/>
          <w:sz w:val="24"/>
          <w:szCs w:val="24"/>
          <w:lang w:eastAsia="en-US"/>
        </w:rPr>
        <w:softHyphen/>
        <w:t>emption Right has not been exercised or the Agent has been provided with evidence that the</w:t>
      </w:r>
    </w:p>
    <w:p w:rsidR="003331F0" w:rsidRDefault="003331F0">
      <w:pPr>
        <w:tabs>
          <w:tab w:val="right" w:pos="2520"/>
        </w:tabs>
        <w:kinsoku w:val="0"/>
        <w:overflowPunct w:val="0"/>
        <w:autoSpaceDE/>
        <w:autoSpaceDN/>
        <w:adjustRightInd/>
        <w:spacing w:line="247" w:lineRule="exact"/>
        <w:jc w:val="both"/>
        <w:textAlignment w:val="baseline"/>
        <w:rPr>
          <w:sz w:val="24"/>
          <w:szCs w:val="24"/>
          <w:lang w:eastAsia="en-US"/>
        </w:rPr>
      </w:pPr>
      <w:r>
        <w:rPr>
          <w:sz w:val="24"/>
          <w:szCs w:val="24"/>
          <w:lang w:eastAsia="en-US"/>
        </w:rPr>
        <w:t>Nassica</w:t>
      </w:r>
      <w:r>
        <w:rPr>
          <w:sz w:val="24"/>
          <w:szCs w:val="24"/>
          <w:lang w:eastAsia="en-US"/>
        </w:rPr>
        <w:tab/>
        <w:t>Pre-emption</w:t>
      </w:r>
      <w:r>
        <w:rPr>
          <w:sz w:val="24"/>
          <w:szCs w:val="24"/>
          <w:lang w:eastAsia="en-US"/>
        </w:rPr>
        <w:br/>
        <w:t>Beneficiary has waived the Nassica Pre-emption Right, EUR3,665,000, otherwise, EUR2,500,000</w:t>
      </w:r>
    </w:p>
    <w:p w:rsidR="003331F0" w:rsidRDefault="003331F0">
      <w:pPr>
        <w:kinsoku w:val="0"/>
        <w:overflowPunct w:val="0"/>
        <w:autoSpaceDE/>
        <w:autoSpaceDN/>
        <w:adjustRightInd/>
        <w:spacing w:line="715" w:lineRule="exact"/>
        <w:textAlignment w:val="baseline"/>
        <w:rPr>
          <w:sz w:val="24"/>
          <w:szCs w:val="24"/>
          <w:lang w:eastAsia="en-US"/>
        </w:rPr>
      </w:pPr>
      <w:r>
        <w:rPr>
          <w:sz w:val="24"/>
          <w:szCs w:val="24"/>
          <w:lang w:eastAsia="en-US"/>
        </w:rPr>
        <w:t>EUR2,500,000 EUR1,165,000</w:t>
      </w:r>
    </w:p>
    <w:p w:rsidR="003331F0" w:rsidRDefault="003331F0">
      <w:pPr>
        <w:kinsoku w:val="0"/>
        <w:overflowPunct w:val="0"/>
        <w:autoSpaceDE/>
        <w:autoSpaceDN/>
        <w:adjustRightInd/>
        <w:spacing w:before="528" w:after="10" w:line="265" w:lineRule="exact"/>
        <w:jc w:val="center"/>
        <w:textAlignment w:val="baseline"/>
        <w:rPr>
          <w:sz w:val="24"/>
          <w:szCs w:val="24"/>
          <w:lang w:eastAsia="en-US"/>
        </w:rPr>
      </w:pPr>
      <w:r>
        <w:rPr>
          <w:sz w:val="24"/>
          <w:szCs w:val="24"/>
          <w:lang w:eastAsia="en-US"/>
        </w:rPr>
        <w:t>EUR8,675,000</w:t>
      </w:r>
    </w:p>
    <w:p w:rsidR="003331F0" w:rsidRDefault="003331F0">
      <w:pPr>
        <w:tabs>
          <w:tab w:val="left" w:pos="4176"/>
          <w:tab w:val="left" w:pos="8136"/>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- 197 -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6" w:line="273" w:lineRule="exact"/>
        <w:jc w:val="center"/>
        <w:textAlignment w:val="baseline"/>
        <w:rPr>
          <w:b/>
          <w:bCs/>
          <w:spacing w:val="-1"/>
          <w:sz w:val="24"/>
          <w:szCs w:val="24"/>
          <w:lang w:eastAsia="en-US"/>
        </w:rPr>
      </w:pPr>
      <w:r>
        <w:rPr>
          <w:b/>
          <w:bCs/>
          <w:spacing w:val="-1"/>
          <w:sz w:val="24"/>
          <w:szCs w:val="24"/>
          <w:lang w:val="es-ES" w:eastAsia="es-ES"/>
        </w:rPr>
        <w:lastRenderedPageBreak/>
        <w:t xml:space="preserve">SCHEDULE </w:t>
      </w:r>
      <w:r>
        <w:rPr>
          <w:b/>
          <w:bCs/>
          <w:spacing w:val="-1"/>
          <w:sz w:val="24"/>
          <w:szCs w:val="24"/>
          <w:lang w:eastAsia="en-US"/>
        </w:rPr>
        <w:t>2</w:t>
      </w:r>
    </w:p>
    <w:p w:rsidR="003331F0" w:rsidRDefault="003331F0">
      <w:pPr>
        <w:kinsoku w:val="0"/>
        <w:overflowPunct w:val="0"/>
        <w:autoSpaceDE/>
        <w:autoSpaceDN/>
        <w:adjustRightInd/>
        <w:spacing w:before="6" w:line="269" w:lineRule="exact"/>
        <w:jc w:val="center"/>
        <w:textAlignment w:val="baseline"/>
        <w:rPr>
          <w:b/>
          <w:bCs/>
          <w:sz w:val="24"/>
          <w:szCs w:val="24"/>
          <w:lang w:eastAsia="en-US"/>
        </w:rPr>
      </w:pPr>
      <w:r>
        <w:rPr>
          <w:b/>
          <w:bCs/>
          <w:sz w:val="24"/>
          <w:szCs w:val="24"/>
          <w:lang w:eastAsia="en-US"/>
        </w:rPr>
        <w:t>CONDITIONS PRECEDENT AND CONDITIONS SUBSEQUENT</w:t>
      </w:r>
    </w:p>
    <w:p w:rsidR="003331F0" w:rsidRDefault="003331F0">
      <w:pPr>
        <w:kinsoku w:val="0"/>
        <w:overflowPunct w:val="0"/>
        <w:autoSpaceDE/>
        <w:autoSpaceDN/>
        <w:adjustRightInd/>
        <w:spacing w:before="243" w:line="269" w:lineRule="exact"/>
        <w:jc w:val="center"/>
        <w:textAlignment w:val="baseline"/>
        <w:rPr>
          <w:b/>
          <w:bCs/>
          <w:spacing w:val="-3"/>
          <w:sz w:val="24"/>
          <w:szCs w:val="24"/>
          <w:lang w:eastAsia="en-US"/>
        </w:rPr>
      </w:pPr>
      <w:r>
        <w:rPr>
          <w:b/>
          <w:bCs/>
          <w:spacing w:val="-3"/>
          <w:sz w:val="24"/>
          <w:szCs w:val="24"/>
          <w:lang w:eastAsia="en-US"/>
        </w:rPr>
        <w:t>PART 1</w:t>
      </w:r>
    </w:p>
    <w:p w:rsidR="003331F0" w:rsidRDefault="003331F0">
      <w:pPr>
        <w:kinsoku w:val="0"/>
        <w:overflowPunct w:val="0"/>
        <w:autoSpaceDE/>
        <w:autoSpaceDN/>
        <w:adjustRightInd/>
        <w:spacing w:before="11" w:line="269" w:lineRule="exact"/>
        <w:jc w:val="center"/>
        <w:textAlignment w:val="baseline"/>
        <w:rPr>
          <w:b/>
          <w:bCs/>
          <w:sz w:val="24"/>
          <w:szCs w:val="24"/>
          <w:lang w:eastAsia="en-US"/>
        </w:rPr>
      </w:pPr>
      <w:r>
        <w:rPr>
          <w:b/>
          <w:bCs/>
          <w:sz w:val="24"/>
          <w:szCs w:val="24"/>
          <w:lang w:eastAsia="en-US"/>
        </w:rPr>
        <w:t>CONDITIONS PRECEDENT</w:t>
      </w:r>
    </w:p>
    <w:p w:rsidR="003331F0" w:rsidRDefault="003331F0">
      <w:pPr>
        <w:numPr>
          <w:ilvl w:val="0"/>
          <w:numId w:val="680"/>
        </w:numPr>
        <w:kinsoku w:val="0"/>
        <w:overflowPunct w:val="0"/>
        <w:autoSpaceDE/>
        <w:autoSpaceDN/>
        <w:adjustRightInd/>
        <w:spacing w:before="245" w:line="269" w:lineRule="exact"/>
        <w:textAlignment w:val="baseline"/>
        <w:rPr>
          <w:b/>
          <w:bCs/>
          <w:sz w:val="24"/>
          <w:szCs w:val="24"/>
          <w:lang w:eastAsia="en-US"/>
        </w:rPr>
      </w:pPr>
      <w:r>
        <w:rPr>
          <w:b/>
          <w:bCs/>
          <w:sz w:val="24"/>
          <w:szCs w:val="24"/>
          <w:lang w:eastAsia="en-US"/>
        </w:rPr>
        <w:t>Group Structure Chart</w:t>
      </w:r>
    </w:p>
    <w:p w:rsidR="003331F0" w:rsidRDefault="003331F0">
      <w:pPr>
        <w:kinsoku w:val="0"/>
        <w:overflowPunct w:val="0"/>
        <w:autoSpaceDE/>
        <w:autoSpaceDN/>
        <w:adjustRightInd/>
        <w:spacing w:before="236" w:line="278" w:lineRule="exact"/>
        <w:ind w:left="720"/>
        <w:jc w:val="both"/>
        <w:textAlignment w:val="baseline"/>
        <w:rPr>
          <w:sz w:val="24"/>
          <w:szCs w:val="24"/>
          <w:lang w:eastAsia="en-US"/>
        </w:rPr>
      </w:pPr>
      <w:r>
        <w:rPr>
          <w:sz w:val="24"/>
          <w:szCs w:val="24"/>
          <w:lang w:eastAsia="en-US"/>
        </w:rPr>
        <w:t>A Group Structure Chart certified by the Obligors' Agent as being true as at the date of this Agreement and as at the Utilisation Date.</w:t>
      </w:r>
    </w:p>
    <w:p w:rsidR="003331F0" w:rsidRDefault="003331F0">
      <w:pPr>
        <w:numPr>
          <w:ilvl w:val="0"/>
          <w:numId w:val="680"/>
        </w:numPr>
        <w:kinsoku w:val="0"/>
        <w:overflowPunct w:val="0"/>
        <w:autoSpaceDE/>
        <w:autoSpaceDN/>
        <w:adjustRightInd/>
        <w:spacing w:before="249" w:line="269" w:lineRule="exact"/>
        <w:textAlignment w:val="baseline"/>
        <w:rPr>
          <w:b/>
          <w:bCs/>
          <w:sz w:val="24"/>
          <w:szCs w:val="24"/>
          <w:lang w:eastAsia="en-US"/>
        </w:rPr>
      </w:pPr>
      <w:r>
        <w:rPr>
          <w:b/>
          <w:bCs/>
          <w:sz w:val="24"/>
          <w:szCs w:val="24"/>
          <w:lang w:eastAsia="en-US"/>
        </w:rPr>
        <w:t>Transaction Obligors (Spain)</w:t>
      </w:r>
    </w:p>
    <w:p w:rsidR="003331F0" w:rsidRDefault="003331F0">
      <w:pPr>
        <w:numPr>
          <w:ilvl w:val="0"/>
          <w:numId w:val="681"/>
        </w:numPr>
        <w:tabs>
          <w:tab w:val="right" w:pos="9000"/>
        </w:tabs>
        <w:kinsoku w:val="0"/>
        <w:overflowPunct w:val="0"/>
        <w:autoSpaceDE/>
        <w:autoSpaceDN/>
        <w:adjustRightInd/>
        <w:spacing w:before="241" w:after="237" w:line="273" w:lineRule="exact"/>
        <w:jc w:val="both"/>
        <w:textAlignment w:val="baseline"/>
        <w:rPr>
          <w:sz w:val="24"/>
          <w:szCs w:val="24"/>
          <w:lang w:eastAsia="en-US"/>
        </w:rPr>
      </w:pPr>
      <w:r>
        <w:rPr>
          <w:sz w:val="24"/>
          <w:szCs w:val="24"/>
          <w:lang w:eastAsia="en-US"/>
        </w:rPr>
        <w:t>A copy of the constitutional documents of each Transaction Obligor</w:t>
      </w:r>
      <w:r>
        <w:rPr>
          <w:sz w:val="24"/>
          <w:szCs w:val="24"/>
          <w:lang w:eastAsia="en-US"/>
        </w:rPr>
        <w:br/>
        <w:t>incorporated in Spain.</w:t>
      </w:r>
    </w:p>
    <w:tbl>
      <w:tblPr>
        <w:tblW w:w="0" w:type="auto"/>
        <w:tblLayout w:type="fixed"/>
        <w:tblCellMar>
          <w:left w:w="0" w:type="dxa"/>
          <w:right w:w="0" w:type="dxa"/>
        </w:tblCellMar>
        <w:tblLook w:val="0000" w:firstRow="0" w:lastRow="0" w:firstColumn="0" w:lastColumn="0" w:noHBand="0" w:noVBand="0"/>
      </w:tblPr>
      <w:tblGrid>
        <w:gridCol w:w="1222"/>
        <w:gridCol w:w="7872"/>
      </w:tblGrid>
      <w:tr w:rsidR="003331F0">
        <w:tblPrEx>
          <w:tblCellMar>
            <w:top w:w="0" w:type="dxa"/>
            <w:left w:w="0" w:type="dxa"/>
            <w:bottom w:w="0" w:type="dxa"/>
            <w:right w:w="0" w:type="dxa"/>
          </w:tblCellMar>
        </w:tblPrEx>
        <w:trPr>
          <w:trHeight w:hRule="exact" w:val="578"/>
        </w:trPr>
        <w:tc>
          <w:tcPr>
            <w:tcW w:w="1222" w:type="dxa"/>
            <w:tcBorders>
              <w:top w:val="nil"/>
              <w:left w:val="nil"/>
              <w:bottom w:val="nil"/>
              <w:right w:val="nil"/>
            </w:tcBorders>
          </w:tcPr>
          <w:p w:rsidR="003331F0" w:rsidRDefault="003331F0">
            <w:pPr>
              <w:numPr>
                <w:ilvl w:val="0"/>
                <w:numId w:val="682"/>
              </w:numPr>
              <w:kinsoku w:val="0"/>
              <w:overflowPunct w:val="0"/>
              <w:autoSpaceDE/>
              <w:autoSpaceDN/>
              <w:adjustRightInd/>
              <w:spacing w:before="44" w:after="240" w:line="282" w:lineRule="exact"/>
              <w:ind w:right="126"/>
              <w:jc w:val="right"/>
              <w:textAlignment w:val="baseline"/>
              <w:rPr>
                <w:spacing w:val="276"/>
                <w:sz w:val="24"/>
                <w:szCs w:val="24"/>
                <w:lang w:eastAsia="en-US"/>
              </w:rPr>
            </w:pPr>
          </w:p>
        </w:tc>
        <w:tc>
          <w:tcPr>
            <w:tcW w:w="7872" w:type="dxa"/>
            <w:tcBorders>
              <w:top w:val="nil"/>
              <w:left w:val="nil"/>
              <w:bottom w:val="nil"/>
              <w:right w:val="nil"/>
            </w:tcBorders>
          </w:tcPr>
          <w:p w:rsidR="003331F0" w:rsidRDefault="003331F0">
            <w:pPr>
              <w:kinsoku w:val="0"/>
              <w:overflowPunct w:val="0"/>
              <w:autoSpaceDE/>
              <w:autoSpaceDN/>
              <w:adjustRightInd/>
              <w:spacing w:after="21" w:line="272" w:lineRule="exact"/>
              <w:ind w:left="216" w:right="72"/>
              <w:textAlignment w:val="baseline"/>
              <w:rPr>
                <w:sz w:val="24"/>
                <w:szCs w:val="24"/>
                <w:lang w:eastAsia="en-US"/>
              </w:rPr>
            </w:pPr>
            <w:r>
              <w:rPr>
                <w:sz w:val="24"/>
                <w:szCs w:val="24"/>
                <w:lang w:eastAsia="en-US"/>
              </w:rPr>
              <w:t>A copy of a notarised resolution of the board of directors of each Transaction Obligor incorporated in Spain:</w:t>
            </w:r>
          </w:p>
        </w:tc>
      </w:tr>
    </w:tbl>
    <w:p w:rsidR="003331F0" w:rsidRDefault="003331F0">
      <w:pPr>
        <w:kinsoku w:val="0"/>
        <w:overflowPunct w:val="0"/>
        <w:autoSpaceDE/>
        <w:autoSpaceDN/>
        <w:adjustRightInd/>
        <w:spacing w:after="160" w:line="20" w:lineRule="exact"/>
        <w:textAlignment w:val="baseline"/>
        <w:rPr>
          <w:sz w:val="24"/>
          <w:szCs w:val="24"/>
        </w:rPr>
      </w:pPr>
    </w:p>
    <w:p w:rsidR="003331F0" w:rsidRDefault="003331F0">
      <w:pPr>
        <w:numPr>
          <w:ilvl w:val="0"/>
          <w:numId w:val="683"/>
        </w:numPr>
        <w:tabs>
          <w:tab w:val="right" w:pos="9000"/>
        </w:tabs>
        <w:kinsoku w:val="0"/>
        <w:overflowPunct w:val="0"/>
        <w:autoSpaceDE/>
        <w:autoSpaceDN/>
        <w:adjustRightInd/>
        <w:spacing w:before="27" w:line="277" w:lineRule="exact"/>
        <w:ind w:right="72"/>
        <w:jc w:val="both"/>
        <w:textAlignment w:val="baseline"/>
        <w:rPr>
          <w:sz w:val="24"/>
          <w:szCs w:val="24"/>
        </w:rPr>
      </w:pPr>
      <w:r>
        <w:rPr>
          <w:sz w:val="24"/>
          <w:szCs w:val="24"/>
        </w:rPr>
        <w:t>approving the terms of, and the transactions contemplated by, the</w:t>
      </w:r>
      <w:r>
        <w:rPr>
          <w:sz w:val="24"/>
          <w:szCs w:val="24"/>
        </w:rPr>
        <w:br/>
        <w:t>Finance Documents to which it is a party and resolving that it execute, deliver and perform the Finance Documents to which it is a party;</w:t>
      </w:r>
    </w:p>
    <w:p w:rsidR="003331F0" w:rsidRDefault="003331F0">
      <w:pPr>
        <w:numPr>
          <w:ilvl w:val="0"/>
          <w:numId w:val="683"/>
        </w:numPr>
        <w:tabs>
          <w:tab w:val="right" w:pos="9000"/>
        </w:tabs>
        <w:kinsoku w:val="0"/>
        <w:overflowPunct w:val="0"/>
        <w:autoSpaceDE/>
        <w:autoSpaceDN/>
        <w:adjustRightInd/>
        <w:spacing w:before="234" w:line="279" w:lineRule="exact"/>
        <w:ind w:right="72"/>
        <w:jc w:val="both"/>
        <w:textAlignment w:val="baseline"/>
        <w:rPr>
          <w:sz w:val="24"/>
          <w:szCs w:val="24"/>
        </w:rPr>
      </w:pPr>
      <w:r>
        <w:rPr>
          <w:sz w:val="24"/>
          <w:szCs w:val="24"/>
        </w:rPr>
        <w:t>authorising a specified person or persons to execute the Finance</w:t>
      </w:r>
      <w:r>
        <w:rPr>
          <w:sz w:val="24"/>
          <w:szCs w:val="24"/>
        </w:rPr>
        <w:br/>
        <w:t>Documents to which it is a party on its behalf; and</w:t>
      </w:r>
    </w:p>
    <w:p w:rsidR="003331F0" w:rsidRDefault="003331F0">
      <w:pPr>
        <w:numPr>
          <w:ilvl w:val="0"/>
          <w:numId w:val="683"/>
        </w:numPr>
        <w:tabs>
          <w:tab w:val="right" w:pos="9000"/>
        </w:tabs>
        <w:kinsoku w:val="0"/>
        <w:overflowPunct w:val="0"/>
        <w:autoSpaceDE/>
        <w:autoSpaceDN/>
        <w:adjustRightInd/>
        <w:spacing w:before="238" w:line="276" w:lineRule="exact"/>
        <w:ind w:right="72"/>
        <w:jc w:val="both"/>
        <w:textAlignment w:val="baseline"/>
        <w:rPr>
          <w:sz w:val="24"/>
          <w:szCs w:val="24"/>
        </w:rPr>
      </w:pPr>
      <w:r>
        <w:rPr>
          <w:sz w:val="24"/>
          <w:szCs w:val="24"/>
        </w:rPr>
        <w:t>authorising a specified person or persons, on its behalf, to sign and/or</w:t>
      </w:r>
      <w:r>
        <w:rPr>
          <w:sz w:val="24"/>
          <w:szCs w:val="24"/>
        </w:rPr>
        <w:br/>
        <w:t>despatch all documents and notices (including, if relev</w:t>
      </w:r>
      <w:r>
        <w:rPr>
          <w:sz w:val="24"/>
          <w:szCs w:val="24"/>
          <w:lang w:val="es-ES" w:eastAsia="es-ES"/>
        </w:rPr>
        <w:t>an</w:t>
      </w:r>
      <w:r>
        <w:rPr>
          <w:sz w:val="24"/>
          <w:szCs w:val="24"/>
        </w:rPr>
        <w:t>t, any Utilisation Request) to be signed and/or despatched by it under or in connection with the Finance Documents to which it is a party and in the case of an Obligor other than the Obligors' Agent, authorising the Obligors' Agent to act as its agent in connection with the Finance Documents.</w:t>
      </w:r>
    </w:p>
    <w:p w:rsidR="003331F0" w:rsidRDefault="003331F0">
      <w:pPr>
        <w:numPr>
          <w:ilvl w:val="0"/>
          <w:numId w:val="684"/>
        </w:numPr>
        <w:tabs>
          <w:tab w:val="right" w:pos="9000"/>
        </w:tabs>
        <w:kinsoku w:val="0"/>
        <w:overflowPunct w:val="0"/>
        <w:autoSpaceDE/>
        <w:autoSpaceDN/>
        <w:adjustRightInd/>
        <w:spacing w:before="244" w:line="274" w:lineRule="exact"/>
        <w:ind w:right="72"/>
        <w:jc w:val="both"/>
        <w:textAlignment w:val="baseline"/>
        <w:rPr>
          <w:sz w:val="24"/>
          <w:szCs w:val="24"/>
        </w:rPr>
      </w:pPr>
      <w:r>
        <w:rPr>
          <w:sz w:val="24"/>
          <w:szCs w:val="24"/>
        </w:rPr>
        <w:t>A copy of a resolution signed by all the holders of the issued shares in each</w:t>
      </w:r>
      <w:r>
        <w:rPr>
          <w:sz w:val="24"/>
          <w:szCs w:val="24"/>
        </w:rPr>
        <w:br/>
        <w:t>Transaction Obligor incorporated in Spain, approving the terms of, and the transactions contemplated by, the Finance Documents to which it is a party.</w:t>
      </w:r>
    </w:p>
    <w:p w:rsidR="003331F0" w:rsidRDefault="003331F0">
      <w:pPr>
        <w:numPr>
          <w:ilvl w:val="0"/>
          <w:numId w:val="684"/>
        </w:numPr>
        <w:tabs>
          <w:tab w:val="right" w:pos="9000"/>
        </w:tabs>
        <w:kinsoku w:val="0"/>
        <w:overflowPunct w:val="0"/>
        <w:autoSpaceDE/>
        <w:autoSpaceDN/>
        <w:adjustRightInd/>
        <w:spacing w:before="245" w:line="273" w:lineRule="exact"/>
        <w:ind w:right="72"/>
        <w:jc w:val="both"/>
        <w:textAlignment w:val="baseline"/>
        <w:rPr>
          <w:sz w:val="24"/>
          <w:szCs w:val="24"/>
        </w:rPr>
      </w:pPr>
      <w:r>
        <w:rPr>
          <w:sz w:val="24"/>
          <w:szCs w:val="24"/>
        </w:rPr>
        <w:t>A certificate signed by a duly authorised representative of each Transaction</w:t>
      </w:r>
      <w:r>
        <w:rPr>
          <w:sz w:val="24"/>
          <w:szCs w:val="24"/>
        </w:rPr>
        <w:br/>
        <w:t>Obligor incorporated in Spain:</w:t>
      </w:r>
    </w:p>
    <w:p w:rsidR="003331F0" w:rsidRDefault="003331F0">
      <w:pPr>
        <w:numPr>
          <w:ilvl w:val="0"/>
          <w:numId w:val="685"/>
        </w:numPr>
        <w:tabs>
          <w:tab w:val="right" w:pos="9000"/>
        </w:tabs>
        <w:kinsoku w:val="0"/>
        <w:overflowPunct w:val="0"/>
        <w:autoSpaceDE/>
        <w:autoSpaceDN/>
        <w:adjustRightInd/>
        <w:spacing w:before="239" w:line="277" w:lineRule="exact"/>
        <w:ind w:right="72"/>
        <w:jc w:val="both"/>
        <w:textAlignment w:val="baseline"/>
        <w:rPr>
          <w:sz w:val="24"/>
          <w:szCs w:val="24"/>
        </w:rPr>
      </w:pPr>
      <w:r>
        <w:rPr>
          <w:sz w:val="24"/>
          <w:szCs w:val="24"/>
        </w:rPr>
        <w:t>attaching a specimen of the signature of each person authorised by the</w:t>
      </w:r>
      <w:r>
        <w:rPr>
          <w:sz w:val="24"/>
          <w:szCs w:val="24"/>
        </w:rPr>
        <w:br/>
        <w:t>resolution referred to in paragraph (b) above;</w:t>
      </w:r>
    </w:p>
    <w:p w:rsidR="003331F0" w:rsidRDefault="003331F0">
      <w:pPr>
        <w:numPr>
          <w:ilvl w:val="0"/>
          <w:numId w:val="685"/>
        </w:numPr>
        <w:tabs>
          <w:tab w:val="right" w:pos="9000"/>
        </w:tabs>
        <w:kinsoku w:val="0"/>
        <w:overflowPunct w:val="0"/>
        <w:autoSpaceDE/>
        <w:autoSpaceDN/>
        <w:adjustRightInd/>
        <w:spacing w:before="242" w:line="276" w:lineRule="exact"/>
        <w:textAlignment w:val="baseline"/>
        <w:rPr>
          <w:spacing w:val="-1"/>
          <w:sz w:val="24"/>
          <w:szCs w:val="24"/>
        </w:rPr>
      </w:pPr>
      <w:r>
        <w:rPr>
          <w:spacing w:val="-1"/>
          <w:sz w:val="24"/>
          <w:szCs w:val="24"/>
        </w:rPr>
        <w:t>confirming that borrowing or guaranteeing, as appropriate, or securing,</w:t>
      </w:r>
      <w:r>
        <w:rPr>
          <w:spacing w:val="-1"/>
          <w:sz w:val="24"/>
          <w:szCs w:val="24"/>
        </w:rPr>
        <w:br/>
        <w:t>as appropriate, the Total Commitments would not cause any borrowing, guarantee, security or similar limit binding on it to be exceeded; and</w:t>
      </w:r>
    </w:p>
    <w:p w:rsidR="003331F0" w:rsidRDefault="003331F0">
      <w:pPr>
        <w:numPr>
          <w:ilvl w:val="0"/>
          <w:numId w:val="685"/>
        </w:numPr>
        <w:tabs>
          <w:tab w:val="right" w:pos="9000"/>
        </w:tabs>
        <w:kinsoku w:val="0"/>
        <w:overflowPunct w:val="0"/>
        <w:autoSpaceDE/>
        <w:autoSpaceDN/>
        <w:adjustRightInd/>
        <w:spacing w:before="236" w:after="788" w:line="277" w:lineRule="exact"/>
        <w:ind w:right="72"/>
        <w:jc w:val="both"/>
        <w:textAlignment w:val="baseline"/>
        <w:rPr>
          <w:sz w:val="24"/>
          <w:szCs w:val="24"/>
        </w:rPr>
      </w:pPr>
      <w:r>
        <w:rPr>
          <w:sz w:val="24"/>
          <w:szCs w:val="24"/>
        </w:rPr>
        <w:lastRenderedPageBreak/>
        <w:t>certifying that each copy document relating to it specified in this</w:t>
      </w:r>
      <w:r>
        <w:rPr>
          <w:sz w:val="24"/>
          <w:szCs w:val="24"/>
        </w:rPr>
        <w:br/>
        <w:t xml:space="preserve">Schedule 2 </w:t>
      </w:r>
      <w:r>
        <w:rPr>
          <w:i/>
          <w:iCs/>
          <w:sz w:val="24"/>
          <w:szCs w:val="24"/>
        </w:rPr>
        <w:t xml:space="preserve">(Conditions Precedent and Conditions Subsequent) </w:t>
      </w:r>
      <w:r>
        <w:rPr>
          <w:sz w:val="24"/>
          <w:szCs w:val="24"/>
        </w:rPr>
        <w:t>is correct, complete and in full force and effect as at a date no earlier than the Utilisation Date.</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t>80184-5-446-v17.0</w:t>
      </w:r>
      <w:r>
        <w:rPr>
          <w:sz w:val="16"/>
          <w:szCs w:val="16"/>
        </w:rPr>
        <w:tab/>
      </w:r>
      <w:r>
        <w:rPr>
          <w:sz w:val="24"/>
          <w:szCs w:val="24"/>
        </w:rPr>
        <w:t>- 198 -</w:t>
      </w:r>
      <w:r>
        <w:rPr>
          <w:sz w:val="24"/>
          <w:szCs w:val="24"/>
        </w:rPr>
        <w:tab/>
      </w:r>
      <w:r>
        <w:rPr>
          <w:sz w:val="16"/>
          <w:szCs w:val="16"/>
        </w:rPr>
        <w:t>70-40580707</w:t>
      </w:r>
    </w:p>
    <w:p w:rsidR="003331F0" w:rsidRDefault="003331F0">
      <w:pPr>
        <w:pageBreakBefore/>
        <w:tabs>
          <w:tab w:val="left" w:pos="720"/>
        </w:tabs>
        <w:kinsoku w:val="0"/>
        <w:overflowPunct w:val="0"/>
        <w:autoSpaceDE/>
        <w:autoSpaceDN/>
        <w:adjustRightInd/>
        <w:spacing w:before="12" w:line="274" w:lineRule="exact"/>
        <w:textAlignment w:val="baseline"/>
        <w:rPr>
          <w:b/>
          <w:bCs/>
          <w:sz w:val="24"/>
          <w:szCs w:val="24"/>
        </w:rPr>
      </w:pPr>
      <w:r>
        <w:rPr>
          <w:sz w:val="24"/>
          <w:szCs w:val="24"/>
        </w:rPr>
        <w:lastRenderedPageBreak/>
        <w:t>3.</w:t>
      </w:r>
      <w:r>
        <w:rPr>
          <w:sz w:val="24"/>
          <w:szCs w:val="24"/>
        </w:rPr>
        <w:tab/>
      </w:r>
      <w:r>
        <w:rPr>
          <w:b/>
          <w:bCs/>
          <w:sz w:val="24"/>
          <w:szCs w:val="24"/>
        </w:rPr>
        <w:t>Transaction Obligors (The Netherlands)</w:t>
      </w:r>
    </w:p>
    <w:p w:rsidR="003331F0" w:rsidRDefault="003331F0">
      <w:pPr>
        <w:numPr>
          <w:ilvl w:val="0"/>
          <w:numId w:val="686"/>
        </w:numPr>
        <w:tabs>
          <w:tab w:val="right" w:pos="9072"/>
        </w:tabs>
        <w:kinsoku w:val="0"/>
        <w:overflowPunct w:val="0"/>
        <w:autoSpaceDE/>
        <w:autoSpaceDN/>
        <w:adjustRightInd/>
        <w:spacing w:before="240" w:after="227" w:line="276" w:lineRule="exact"/>
        <w:jc w:val="both"/>
        <w:textAlignment w:val="baseline"/>
        <w:rPr>
          <w:sz w:val="24"/>
          <w:szCs w:val="24"/>
        </w:rPr>
      </w:pPr>
      <w:r>
        <w:rPr>
          <w:sz w:val="24"/>
          <w:szCs w:val="24"/>
        </w:rPr>
        <w:t xml:space="preserve">A copy of the articles of association </w:t>
      </w:r>
      <w:r>
        <w:rPr>
          <w:i/>
          <w:iCs/>
          <w:sz w:val="24"/>
          <w:szCs w:val="24"/>
        </w:rPr>
        <w:t xml:space="preserve">(statuten) </w:t>
      </w:r>
      <w:r>
        <w:rPr>
          <w:sz w:val="24"/>
          <w:szCs w:val="24"/>
        </w:rPr>
        <w:t>and deed of incorporation</w:t>
      </w:r>
      <w:r>
        <w:rPr>
          <w:sz w:val="24"/>
          <w:szCs w:val="24"/>
        </w:rPr>
        <w:br/>
      </w:r>
      <w:r>
        <w:rPr>
          <w:i/>
          <w:iCs/>
          <w:sz w:val="24"/>
          <w:szCs w:val="24"/>
        </w:rPr>
        <w:t xml:space="preserve">(oprichtingsakte) </w:t>
      </w:r>
      <w:r>
        <w:rPr>
          <w:sz w:val="24"/>
          <w:szCs w:val="24"/>
        </w:rPr>
        <w:t xml:space="preserve">of each Transaction Obligor incorporated in The Netherlands together with an extract </w:t>
      </w:r>
      <w:r>
        <w:rPr>
          <w:i/>
          <w:iCs/>
          <w:sz w:val="24"/>
          <w:szCs w:val="24"/>
        </w:rPr>
        <w:t xml:space="preserve">(uittreksel) </w:t>
      </w:r>
      <w:r>
        <w:rPr>
          <w:sz w:val="24"/>
          <w:szCs w:val="24"/>
        </w:rPr>
        <w:t xml:space="preserve">from the Dutch Commercial Register </w:t>
      </w:r>
      <w:r>
        <w:rPr>
          <w:i/>
          <w:iCs/>
          <w:sz w:val="24"/>
          <w:szCs w:val="24"/>
        </w:rPr>
        <w:t xml:space="preserve">(Handelsregister) </w:t>
      </w:r>
      <w:r>
        <w:rPr>
          <w:sz w:val="24"/>
          <w:szCs w:val="24"/>
        </w:rPr>
        <w:t>in respect of each such entity.</w:t>
      </w:r>
    </w:p>
    <w:tbl>
      <w:tblPr>
        <w:tblW w:w="0" w:type="auto"/>
        <w:tblLayout w:type="fixed"/>
        <w:tblCellMar>
          <w:left w:w="0" w:type="dxa"/>
          <w:right w:w="0" w:type="dxa"/>
        </w:tblCellMar>
        <w:tblLook w:val="0000" w:firstRow="0" w:lastRow="0" w:firstColumn="0" w:lastColumn="0" w:noHBand="0" w:noVBand="0"/>
      </w:tblPr>
      <w:tblGrid>
        <w:gridCol w:w="1232"/>
        <w:gridCol w:w="7862"/>
      </w:tblGrid>
      <w:tr w:rsidR="003331F0">
        <w:tblPrEx>
          <w:tblCellMar>
            <w:top w:w="0" w:type="dxa"/>
            <w:left w:w="0" w:type="dxa"/>
            <w:bottom w:w="0" w:type="dxa"/>
            <w:right w:w="0" w:type="dxa"/>
          </w:tblCellMar>
        </w:tblPrEx>
        <w:trPr>
          <w:trHeight w:hRule="exact" w:val="577"/>
        </w:trPr>
        <w:tc>
          <w:tcPr>
            <w:tcW w:w="1232" w:type="dxa"/>
            <w:tcBorders>
              <w:top w:val="nil"/>
              <w:left w:val="nil"/>
              <w:bottom w:val="nil"/>
              <w:right w:val="nil"/>
            </w:tcBorders>
          </w:tcPr>
          <w:p w:rsidR="003331F0" w:rsidRDefault="003331F0">
            <w:pPr>
              <w:numPr>
                <w:ilvl w:val="0"/>
                <w:numId w:val="687"/>
              </w:numPr>
              <w:kinsoku w:val="0"/>
              <w:overflowPunct w:val="0"/>
              <w:autoSpaceDE/>
              <w:autoSpaceDN/>
              <w:adjustRightInd/>
              <w:spacing w:before="44" w:after="250" w:line="283" w:lineRule="exact"/>
              <w:ind w:right="126"/>
              <w:jc w:val="right"/>
              <w:textAlignment w:val="baseline"/>
              <w:rPr>
                <w:spacing w:val="286"/>
                <w:sz w:val="24"/>
                <w:szCs w:val="24"/>
                <w:lang w:eastAsia="en-US"/>
              </w:rPr>
            </w:pPr>
          </w:p>
        </w:tc>
        <w:tc>
          <w:tcPr>
            <w:tcW w:w="7862" w:type="dxa"/>
            <w:tcBorders>
              <w:top w:val="nil"/>
              <w:left w:val="nil"/>
              <w:bottom w:val="nil"/>
              <w:right w:val="nil"/>
            </w:tcBorders>
          </w:tcPr>
          <w:p w:rsidR="003331F0" w:rsidRDefault="003331F0">
            <w:pPr>
              <w:kinsoku w:val="0"/>
              <w:overflowPunct w:val="0"/>
              <w:autoSpaceDE/>
              <w:autoSpaceDN/>
              <w:adjustRightInd/>
              <w:spacing w:after="26" w:line="275" w:lineRule="exact"/>
              <w:ind w:left="216" w:right="36"/>
              <w:textAlignment w:val="baseline"/>
              <w:rPr>
                <w:sz w:val="24"/>
                <w:szCs w:val="24"/>
                <w:lang w:eastAsia="en-US"/>
              </w:rPr>
            </w:pPr>
            <w:r>
              <w:rPr>
                <w:sz w:val="24"/>
                <w:szCs w:val="24"/>
                <w:lang w:eastAsia="en-US"/>
              </w:rPr>
              <w:t>A copy of a resolution of the board of managing directors of each Transaction Obligor incorporated in The Netherlands:</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688"/>
        </w:numPr>
        <w:kinsoku w:val="0"/>
        <w:overflowPunct w:val="0"/>
        <w:autoSpaceDE/>
        <w:autoSpaceDN/>
        <w:adjustRightInd/>
        <w:spacing w:line="276" w:lineRule="exact"/>
        <w:jc w:val="both"/>
        <w:textAlignment w:val="baseline"/>
        <w:rPr>
          <w:sz w:val="24"/>
          <w:szCs w:val="24"/>
        </w:rPr>
      </w:pPr>
      <w:r>
        <w:rPr>
          <w:sz w:val="24"/>
          <w:szCs w:val="24"/>
        </w:rPr>
        <w:t>approving the terms of, and the transactions contemplated by, the Finance Documents to which it is a party and resolving that it execute, deliver and perform the Finance Documents to which it is a party;</w:t>
      </w:r>
    </w:p>
    <w:p w:rsidR="003331F0" w:rsidRDefault="003331F0">
      <w:pPr>
        <w:numPr>
          <w:ilvl w:val="0"/>
          <w:numId w:val="688"/>
        </w:numPr>
        <w:kinsoku w:val="0"/>
        <w:overflowPunct w:val="0"/>
        <w:autoSpaceDE/>
        <w:autoSpaceDN/>
        <w:adjustRightInd/>
        <w:spacing w:before="244" w:line="274" w:lineRule="exact"/>
        <w:jc w:val="both"/>
        <w:textAlignment w:val="baseline"/>
        <w:rPr>
          <w:sz w:val="24"/>
          <w:szCs w:val="24"/>
        </w:rPr>
      </w:pPr>
      <w:r>
        <w:rPr>
          <w:sz w:val="24"/>
          <w:szCs w:val="24"/>
        </w:rPr>
        <w:t>authorising a specified person or persons to execute the Finance Documents to which it is a party on its behalf; and</w:t>
      </w:r>
    </w:p>
    <w:p w:rsidR="003331F0" w:rsidRDefault="003331F0">
      <w:pPr>
        <w:numPr>
          <w:ilvl w:val="0"/>
          <w:numId w:val="688"/>
        </w:numPr>
        <w:kinsoku w:val="0"/>
        <w:overflowPunct w:val="0"/>
        <w:autoSpaceDE/>
        <w:autoSpaceDN/>
        <w:adjustRightInd/>
        <w:spacing w:before="242" w:line="276" w:lineRule="exact"/>
        <w:jc w:val="both"/>
        <w:textAlignment w:val="baseline"/>
        <w:rPr>
          <w:sz w:val="24"/>
          <w:szCs w:val="24"/>
        </w:rPr>
      </w:pPr>
      <w:r>
        <w:rPr>
          <w:sz w:val="24"/>
          <w:szCs w:val="24"/>
        </w:rPr>
        <w:t>authorising a specified person or persons, on its behalf, to sign and/or despatch all documents and notices (including, if relev</w:t>
      </w:r>
      <w:r>
        <w:rPr>
          <w:sz w:val="24"/>
          <w:szCs w:val="24"/>
          <w:lang w:val="es-ES" w:eastAsia="es-ES"/>
        </w:rPr>
        <w:t>an</w:t>
      </w:r>
      <w:r>
        <w:rPr>
          <w:sz w:val="24"/>
          <w:szCs w:val="24"/>
        </w:rPr>
        <w:t>t, any Utilisation Request) to be signed and/or despatched by it under or in connection with the Finance Documents to which it is a party and in the case of an Obligor other than the Obligors' Agent, authorising the Obligors' Agent to act as its agent in connection with the Finance Documents.</w:t>
      </w:r>
    </w:p>
    <w:p w:rsidR="003331F0" w:rsidRDefault="003331F0">
      <w:pPr>
        <w:tabs>
          <w:tab w:val="left" w:pos="1440"/>
        </w:tabs>
        <w:kinsoku w:val="0"/>
        <w:overflowPunct w:val="0"/>
        <w:autoSpaceDE/>
        <w:autoSpaceDN/>
        <w:adjustRightInd/>
        <w:spacing w:before="240" w:line="274" w:lineRule="exact"/>
        <w:ind w:left="720"/>
        <w:textAlignment w:val="baseline"/>
        <w:rPr>
          <w:sz w:val="24"/>
          <w:szCs w:val="24"/>
        </w:rPr>
      </w:pPr>
      <w:r>
        <w:rPr>
          <w:sz w:val="24"/>
          <w:szCs w:val="24"/>
        </w:rPr>
        <w:t>(c)</w:t>
      </w:r>
      <w:r>
        <w:rPr>
          <w:sz w:val="24"/>
          <w:szCs w:val="24"/>
        </w:rPr>
        <w:tab/>
        <w:t>If applicable, a copy of the resolution of the board of supervisory directors of</w:t>
      </w:r>
    </w:p>
    <w:p w:rsidR="003331F0" w:rsidRDefault="003331F0">
      <w:pPr>
        <w:kinsoku w:val="0"/>
        <w:overflowPunct w:val="0"/>
        <w:autoSpaceDE/>
        <w:autoSpaceDN/>
        <w:adjustRightInd/>
        <w:spacing w:before="4" w:line="274" w:lineRule="exact"/>
        <w:ind w:left="1440"/>
        <w:jc w:val="both"/>
        <w:textAlignment w:val="baseline"/>
        <w:rPr>
          <w:sz w:val="24"/>
          <w:szCs w:val="24"/>
        </w:rPr>
      </w:pPr>
      <w:r>
        <w:rPr>
          <w:sz w:val="24"/>
          <w:szCs w:val="24"/>
        </w:rPr>
        <w:t>each Transaction Obligor incorporated in The Netherlands approving the resolutions of the board of managing directors referred to under (b) above.</w:t>
      </w:r>
    </w:p>
    <w:p w:rsidR="003331F0" w:rsidRDefault="003331F0">
      <w:pPr>
        <w:tabs>
          <w:tab w:val="left" w:pos="1440"/>
        </w:tabs>
        <w:kinsoku w:val="0"/>
        <w:overflowPunct w:val="0"/>
        <w:autoSpaceDE/>
        <w:autoSpaceDN/>
        <w:adjustRightInd/>
        <w:spacing w:before="244" w:line="271" w:lineRule="exact"/>
        <w:ind w:left="720"/>
        <w:textAlignment w:val="baseline"/>
        <w:rPr>
          <w:spacing w:val="4"/>
          <w:sz w:val="24"/>
          <w:szCs w:val="24"/>
        </w:rPr>
      </w:pPr>
      <w:r>
        <w:rPr>
          <w:spacing w:val="4"/>
          <w:sz w:val="24"/>
          <w:szCs w:val="24"/>
        </w:rPr>
        <w:t>(d)</w:t>
      </w:r>
      <w:r>
        <w:rPr>
          <w:spacing w:val="4"/>
          <w:sz w:val="24"/>
          <w:szCs w:val="24"/>
        </w:rPr>
        <w:tab/>
        <w:t>If applicable, a copy of a resolution signed by all the holders of the issued</w:t>
      </w:r>
    </w:p>
    <w:p w:rsidR="003331F0" w:rsidRDefault="003331F0">
      <w:pPr>
        <w:kinsoku w:val="0"/>
        <w:overflowPunct w:val="0"/>
        <w:autoSpaceDE/>
        <w:autoSpaceDN/>
        <w:adjustRightInd/>
        <w:spacing w:line="277" w:lineRule="exact"/>
        <w:ind w:left="1440"/>
        <w:jc w:val="both"/>
        <w:textAlignment w:val="baseline"/>
        <w:rPr>
          <w:spacing w:val="7"/>
          <w:sz w:val="24"/>
          <w:szCs w:val="24"/>
        </w:rPr>
      </w:pPr>
      <w:r>
        <w:rPr>
          <w:spacing w:val="7"/>
          <w:sz w:val="24"/>
          <w:szCs w:val="24"/>
        </w:rPr>
        <w:t>shares in each Transaction Obligor incorporated in The Netherlands, approving the terms of, and the transactions contemplated by, the Finance</w:t>
      </w:r>
    </w:p>
    <w:p w:rsidR="003331F0" w:rsidRDefault="003331F0">
      <w:pPr>
        <w:kinsoku w:val="0"/>
        <w:overflowPunct w:val="0"/>
        <w:autoSpaceDE/>
        <w:autoSpaceDN/>
        <w:adjustRightInd/>
        <w:spacing w:line="274" w:lineRule="exact"/>
        <w:ind w:left="1440"/>
        <w:textAlignment w:val="baseline"/>
        <w:rPr>
          <w:sz w:val="24"/>
          <w:szCs w:val="24"/>
        </w:rPr>
      </w:pPr>
      <w:r>
        <w:rPr>
          <w:sz w:val="24"/>
          <w:szCs w:val="24"/>
        </w:rPr>
        <w:t>Documents to which the relevant Transaction Obligor is a party.</w:t>
      </w:r>
    </w:p>
    <w:p w:rsidR="003331F0" w:rsidRDefault="003331F0">
      <w:pPr>
        <w:tabs>
          <w:tab w:val="left" w:pos="1440"/>
        </w:tabs>
        <w:kinsoku w:val="0"/>
        <w:overflowPunct w:val="0"/>
        <w:autoSpaceDE/>
        <w:autoSpaceDN/>
        <w:adjustRightInd/>
        <w:spacing w:before="240" w:line="274" w:lineRule="exact"/>
        <w:ind w:left="720"/>
        <w:textAlignment w:val="baseline"/>
        <w:rPr>
          <w:spacing w:val="2"/>
          <w:sz w:val="24"/>
          <w:szCs w:val="24"/>
        </w:rPr>
      </w:pPr>
      <w:r>
        <w:rPr>
          <w:spacing w:val="2"/>
          <w:sz w:val="24"/>
          <w:szCs w:val="24"/>
        </w:rPr>
        <w:t>(e)</w:t>
      </w:r>
      <w:r>
        <w:rPr>
          <w:spacing w:val="2"/>
          <w:sz w:val="24"/>
          <w:szCs w:val="24"/>
        </w:rPr>
        <w:tab/>
        <w:t>If applicable, confirmation from the relevant managing directors that it does</w:t>
      </w:r>
    </w:p>
    <w:p w:rsidR="003331F0" w:rsidRDefault="003331F0">
      <w:pPr>
        <w:kinsoku w:val="0"/>
        <w:overflowPunct w:val="0"/>
        <w:autoSpaceDE/>
        <w:autoSpaceDN/>
        <w:adjustRightInd/>
        <w:spacing w:before="6" w:line="275" w:lineRule="exact"/>
        <w:ind w:left="1440"/>
        <w:jc w:val="both"/>
        <w:textAlignment w:val="baseline"/>
        <w:rPr>
          <w:spacing w:val="1"/>
          <w:sz w:val="24"/>
          <w:szCs w:val="24"/>
        </w:rPr>
      </w:pPr>
      <w:r>
        <w:rPr>
          <w:spacing w:val="1"/>
          <w:sz w:val="24"/>
          <w:szCs w:val="24"/>
        </w:rPr>
        <w:t xml:space="preserve">not have nor is it in the process of establishing a works' council </w:t>
      </w:r>
      <w:r>
        <w:rPr>
          <w:i/>
          <w:iCs/>
          <w:spacing w:val="1"/>
          <w:sz w:val="24"/>
          <w:szCs w:val="24"/>
        </w:rPr>
        <w:t xml:space="preserve">(ondernemingsraad) </w:t>
      </w:r>
      <w:r>
        <w:rPr>
          <w:spacing w:val="1"/>
          <w:sz w:val="24"/>
          <w:szCs w:val="24"/>
        </w:rPr>
        <w:t xml:space="preserve">as at the date of entering into the Finance Documents or if a member of the Group has a works' council </w:t>
      </w:r>
      <w:r>
        <w:rPr>
          <w:i/>
          <w:iCs/>
          <w:spacing w:val="1"/>
          <w:sz w:val="24"/>
          <w:szCs w:val="24"/>
        </w:rPr>
        <w:t xml:space="preserve">(ondernemingsraad) </w:t>
      </w:r>
      <w:r>
        <w:rPr>
          <w:spacing w:val="1"/>
          <w:sz w:val="24"/>
          <w:szCs w:val="24"/>
        </w:rPr>
        <w:t>or central or European works council with jurisdiction over the transactions contemplated by this Agreement or any Finance Document to which that Obligor is to become a party, a copy of:</w:t>
      </w:r>
    </w:p>
    <w:p w:rsidR="003331F0" w:rsidRDefault="003331F0">
      <w:pPr>
        <w:numPr>
          <w:ilvl w:val="0"/>
          <w:numId w:val="689"/>
        </w:numPr>
        <w:kinsoku w:val="0"/>
        <w:overflowPunct w:val="0"/>
        <w:autoSpaceDE/>
        <w:autoSpaceDN/>
        <w:adjustRightInd/>
        <w:spacing w:before="244" w:line="274" w:lineRule="exact"/>
        <w:textAlignment w:val="baseline"/>
        <w:rPr>
          <w:sz w:val="24"/>
          <w:szCs w:val="24"/>
        </w:rPr>
      </w:pPr>
      <w:r>
        <w:rPr>
          <w:sz w:val="24"/>
          <w:szCs w:val="24"/>
        </w:rPr>
        <w:t>the request for advice from each such works council; and</w:t>
      </w:r>
    </w:p>
    <w:p w:rsidR="003331F0" w:rsidRDefault="003331F0">
      <w:pPr>
        <w:numPr>
          <w:ilvl w:val="0"/>
          <w:numId w:val="689"/>
        </w:numPr>
        <w:kinsoku w:val="0"/>
        <w:overflowPunct w:val="0"/>
        <w:autoSpaceDE/>
        <w:autoSpaceDN/>
        <w:adjustRightInd/>
        <w:spacing w:before="238" w:line="276" w:lineRule="exact"/>
        <w:jc w:val="both"/>
        <w:textAlignment w:val="baseline"/>
        <w:rPr>
          <w:sz w:val="24"/>
          <w:szCs w:val="24"/>
        </w:rPr>
      </w:pPr>
      <w:r>
        <w:rPr>
          <w:sz w:val="24"/>
          <w:szCs w:val="24"/>
        </w:rPr>
        <w:t>the applicable advice providing evidence necessary to authorise the relevant Obligors in respect of the Finance Documents (as the case may be) to which that Obligor is to become a party.</w:t>
      </w:r>
    </w:p>
    <w:p w:rsidR="003331F0" w:rsidRDefault="003331F0">
      <w:pPr>
        <w:tabs>
          <w:tab w:val="left" w:pos="1440"/>
        </w:tabs>
        <w:kinsoku w:val="0"/>
        <w:overflowPunct w:val="0"/>
        <w:autoSpaceDE/>
        <w:autoSpaceDN/>
        <w:adjustRightInd/>
        <w:spacing w:before="191" w:line="328" w:lineRule="exact"/>
        <w:ind w:left="720"/>
        <w:textAlignment w:val="baseline"/>
        <w:rPr>
          <w:spacing w:val="3"/>
          <w:sz w:val="24"/>
          <w:szCs w:val="24"/>
        </w:rPr>
      </w:pPr>
      <w:r>
        <w:rPr>
          <w:spacing w:val="3"/>
          <w:sz w:val="24"/>
          <w:szCs w:val="24"/>
        </w:rPr>
        <w:t>(f)</w:t>
      </w:r>
      <w:r>
        <w:rPr>
          <w:spacing w:val="3"/>
          <w:sz w:val="24"/>
          <w:szCs w:val="24"/>
        </w:rPr>
        <w:tab/>
        <w:t>A certificate signed by an authorised signatory of each Transaction Obligor</w:t>
      </w:r>
    </w:p>
    <w:p w:rsidR="003331F0" w:rsidRDefault="003331F0">
      <w:pPr>
        <w:kinsoku w:val="0"/>
        <w:overflowPunct w:val="0"/>
        <w:autoSpaceDE/>
        <w:autoSpaceDN/>
        <w:adjustRightInd/>
        <w:spacing w:after="1235" w:line="272" w:lineRule="exact"/>
        <w:ind w:left="1440"/>
        <w:textAlignment w:val="baseline"/>
        <w:rPr>
          <w:sz w:val="24"/>
          <w:szCs w:val="24"/>
        </w:rPr>
      </w:pPr>
      <w:r>
        <w:rPr>
          <w:sz w:val="24"/>
          <w:szCs w:val="24"/>
        </w:rPr>
        <w:lastRenderedPageBreak/>
        <w:t>incorporated in The Netherlands:</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t>80184-5-446-v17.0</w:t>
      </w:r>
      <w:r>
        <w:rPr>
          <w:sz w:val="16"/>
          <w:szCs w:val="16"/>
        </w:rPr>
        <w:tab/>
      </w:r>
      <w:r>
        <w:rPr>
          <w:sz w:val="24"/>
          <w:szCs w:val="24"/>
        </w:rPr>
        <w:t>- 199 -</w:t>
      </w:r>
      <w:r>
        <w:rPr>
          <w:sz w:val="24"/>
          <w:szCs w:val="24"/>
        </w:rPr>
        <w:tab/>
      </w:r>
      <w:r>
        <w:rPr>
          <w:sz w:val="16"/>
          <w:szCs w:val="16"/>
        </w:rPr>
        <w:t>70-40580707</w:t>
      </w:r>
    </w:p>
    <w:p w:rsidR="003331F0" w:rsidRDefault="003331F0">
      <w:pPr>
        <w:pageBreakBefore/>
        <w:numPr>
          <w:ilvl w:val="0"/>
          <w:numId w:val="690"/>
        </w:numPr>
        <w:tabs>
          <w:tab w:val="right" w:pos="9000"/>
        </w:tabs>
        <w:kinsoku w:val="0"/>
        <w:overflowPunct w:val="0"/>
        <w:autoSpaceDE/>
        <w:autoSpaceDN/>
        <w:adjustRightInd/>
        <w:spacing w:before="12" w:line="274" w:lineRule="exact"/>
        <w:jc w:val="both"/>
        <w:textAlignment w:val="baseline"/>
        <w:rPr>
          <w:sz w:val="24"/>
          <w:szCs w:val="24"/>
        </w:rPr>
      </w:pPr>
      <w:r>
        <w:rPr>
          <w:sz w:val="24"/>
          <w:szCs w:val="24"/>
        </w:rPr>
        <w:lastRenderedPageBreak/>
        <w:t>attaching a specimen of the signature of each person authorised by the</w:t>
      </w:r>
      <w:r>
        <w:rPr>
          <w:sz w:val="24"/>
          <w:szCs w:val="24"/>
        </w:rPr>
        <w:br/>
        <w:t>resolution referred to in paragraph (b) above;</w:t>
      </w:r>
    </w:p>
    <w:p w:rsidR="003331F0" w:rsidRDefault="003331F0">
      <w:pPr>
        <w:numPr>
          <w:ilvl w:val="0"/>
          <w:numId w:val="690"/>
        </w:numPr>
        <w:tabs>
          <w:tab w:val="right" w:pos="9000"/>
        </w:tabs>
        <w:kinsoku w:val="0"/>
        <w:overflowPunct w:val="0"/>
        <w:autoSpaceDE/>
        <w:autoSpaceDN/>
        <w:adjustRightInd/>
        <w:spacing w:before="242" w:line="276" w:lineRule="exact"/>
        <w:jc w:val="both"/>
        <w:textAlignment w:val="baseline"/>
        <w:rPr>
          <w:spacing w:val="-1"/>
          <w:sz w:val="24"/>
          <w:szCs w:val="24"/>
        </w:rPr>
      </w:pPr>
      <w:r>
        <w:rPr>
          <w:spacing w:val="-1"/>
          <w:sz w:val="24"/>
          <w:szCs w:val="24"/>
        </w:rPr>
        <w:t>confirming that borrowing or guaranteeing, as appropriate, or securing,</w:t>
      </w:r>
      <w:r>
        <w:rPr>
          <w:spacing w:val="-1"/>
          <w:sz w:val="24"/>
          <w:szCs w:val="24"/>
        </w:rPr>
        <w:br/>
        <w:t>as appropriate, the Total Commitments would not cause any borrowing, guarantee, security or similar limit binding on it to be exceeded; and</w:t>
      </w:r>
    </w:p>
    <w:p w:rsidR="003331F0" w:rsidRDefault="003331F0">
      <w:pPr>
        <w:numPr>
          <w:ilvl w:val="0"/>
          <w:numId w:val="690"/>
        </w:numPr>
        <w:tabs>
          <w:tab w:val="right" w:pos="9000"/>
        </w:tabs>
        <w:kinsoku w:val="0"/>
        <w:overflowPunct w:val="0"/>
        <w:autoSpaceDE/>
        <w:autoSpaceDN/>
        <w:adjustRightInd/>
        <w:spacing w:before="236" w:line="277" w:lineRule="exact"/>
        <w:jc w:val="both"/>
        <w:textAlignment w:val="baseline"/>
        <w:rPr>
          <w:sz w:val="24"/>
          <w:szCs w:val="24"/>
        </w:rPr>
      </w:pPr>
      <w:r>
        <w:rPr>
          <w:sz w:val="24"/>
          <w:szCs w:val="24"/>
        </w:rPr>
        <w:t>certifying that each copy document relating to it specified in this</w:t>
      </w:r>
      <w:r>
        <w:rPr>
          <w:sz w:val="24"/>
          <w:szCs w:val="24"/>
        </w:rPr>
        <w:br/>
        <w:t xml:space="preserve">Schedule 2 </w:t>
      </w:r>
      <w:r>
        <w:rPr>
          <w:i/>
          <w:iCs/>
          <w:sz w:val="24"/>
          <w:szCs w:val="24"/>
        </w:rPr>
        <w:t xml:space="preserve">(Conditions Precedent and Conditions Subsequent) </w:t>
      </w:r>
      <w:r>
        <w:rPr>
          <w:sz w:val="24"/>
          <w:szCs w:val="24"/>
        </w:rPr>
        <w:t>is correct, complete and in full force and effect as at a date no earlier than the Utilisation Date.</w:t>
      </w:r>
    </w:p>
    <w:p w:rsidR="003331F0" w:rsidRDefault="003331F0">
      <w:pPr>
        <w:tabs>
          <w:tab w:val="right" w:pos="9000"/>
        </w:tabs>
        <w:kinsoku w:val="0"/>
        <w:overflowPunct w:val="0"/>
        <w:autoSpaceDE/>
        <w:autoSpaceDN/>
        <w:adjustRightInd/>
        <w:spacing w:before="187" w:line="330" w:lineRule="exact"/>
        <w:ind w:left="720"/>
        <w:textAlignment w:val="baseline"/>
        <w:rPr>
          <w:sz w:val="24"/>
          <w:szCs w:val="24"/>
        </w:rPr>
      </w:pPr>
      <w:r>
        <w:rPr>
          <w:sz w:val="24"/>
          <w:szCs w:val="24"/>
        </w:rPr>
        <w:t>(g)</w:t>
      </w:r>
      <w:r>
        <w:rPr>
          <w:sz w:val="24"/>
          <w:szCs w:val="24"/>
        </w:rPr>
        <w:tab/>
        <w:t>A copy of the shareholders' register of each Transaction Obligor incorporated</w:t>
      </w:r>
    </w:p>
    <w:p w:rsidR="003331F0" w:rsidRDefault="003331F0">
      <w:pPr>
        <w:kinsoku w:val="0"/>
        <w:overflowPunct w:val="0"/>
        <w:autoSpaceDE/>
        <w:autoSpaceDN/>
        <w:adjustRightInd/>
        <w:spacing w:before="1" w:line="274" w:lineRule="exact"/>
        <w:ind w:left="1440"/>
        <w:textAlignment w:val="baseline"/>
        <w:rPr>
          <w:sz w:val="24"/>
          <w:szCs w:val="24"/>
        </w:rPr>
      </w:pPr>
      <w:r>
        <w:rPr>
          <w:sz w:val="24"/>
          <w:szCs w:val="24"/>
        </w:rPr>
        <w:t>in the Netherlands.</w:t>
      </w:r>
    </w:p>
    <w:p w:rsidR="003331F0" w:rsidRDefault="003331F0">
      <w:pPr>
        <w:tabs>
          <w:tab w:val="left" w:pos="648"/>
        </w:tabs>
        <w:kinsoku w:val="0"/>
        <w:overflowPunct w:val="0"/>
        <w:autoSpaceDE/>
        <w:autoSpaceDN/>
        <w:adjustRightInd/>
        <w:spacing w:before="244" w:line="275" w:lineRule="exact"/>
        <w:textAlignment w:val="baseline"/>
        <w:rPr>
          <w:b/>
          <w:bCs/>
          <w:spacing w:val="1"/>
          <w:sz w:val="24"/>
          <w:szCs w:val="24"/>
        </w:rPr>
      </w:pPr>
      <w:r>
        <w:rPr>
          <w:spacing w:val="1"/>
          <w:sz w:val="24"/>
          <w:szCs w:val="24"/>
        </w:rPr>
        <w:t>4.</w:t>
      </w:r>
      <w:r>
        <w:rPr>
          <w:spacing w:val="1"/>
          <w:sz w:val="24"/>
          <w:szCs w:val="24"/>
        </w:rPr>
        <w:tab/>
      </w:r>
      <w:r>
        <w:rPr>
          <w:b/>
          <w:bCs/>
          <w:spacing w:val="1"/>
          <w:sz w:val="24"/>
          <w:szCs w:val="24"/>
        </w:rPr>
        <w:t>Transaction Obligors (Luxembourg)</w:t>
      </w:r>
    </w:p>
    <w:p w:rsidR="003331F0" w:rsidRDefault="003331F0">
      <w:pPr>
        <w:tabs>
          <w:tab w:val="right" w:pos="9000"/>
        </w:tabs>
        <w:kinsoku w:val="0"/>
        <w:overflowPunct w:val="0"/>
        <w:autoSpaceDE/>
        <w:autoSpaceDN/>
        <w:adjustRightInd/>
        <w:spacing w:before="239" w:line="273" w:lineRule="exact"/>
        <w:ind w:left="720"/>
        <w:textAlignment w:val="baseline"/>
        <w:rPr>
          <w:sz w:val="24"/>
          <w:szCs w:val="24"/>
        </w:rPr>
      </w:pPr>
      <w:r>
        <w:rPr>
          <w:sz w:val="24"/>
          <w:szCs w:val="24"/>
        </w:rPr>
        <w:t>(a)</w:t>
      </w:r>
      <w:r>
        <w:rPr>
          <w:sz w:val="24"/>
          <w:szCs w:val="24"/>
        </w:rPr>
        <w:tab/>
        <w:t>A copy of the up to date articles of association of each Transaction Obligor</w:t>
      </w:r>
    </w:p>
    <w:p w:rsidR="003331F0" w:rsidRDefault="003331F0">
      <w:pPr>
        <w:kinsoku w:val="0"/>
        <w:overflowPunct w:val="0"/>
        <w:autoSpaceDE/>
        <w:autoSpaceDN/>
        <w:adjustRightInd/>
        <w:spacing w:after="242" w:line="274" w:lineRule="exact"/>
        <w:ind w:left="1440"/>
        <w:textAlignment w:val="baseline"/>
        <w:rPr>
          <w:sz w:val="24"/>
          <w:szCs w:val="24"/>
        </w:rPr>
      </w:pPr>
      <w:r>
        <w:rPr>
          <w:sz w:val="24"/>
          <w:szCs w:val="24"/>
        </w:rPr>
        <w:t>incorporated in Luxembourg.</w:t>
      </w:r>
    </w:p>
    <w:tbl>
      <w:tblPr>
        <w:tblW w:w="0" w:type="auto"/>
        <w:tblLayout w:type="fixed"/>
        <w:tblCellMar>
          <w:left w:w="0" w:type="dxa"/>
          <w:right w:w="0" w:type="dxa"/>
        </w:tblCellMar>
        <w:tblLook w:val="0000" w:firstRow="0" w:lastRow="0" w:firstColumn="0" w:lastColumn="0" w:noHBand="0" w:noVBand="0"/>
      </w:tblPr>
      <w:tblGrid>
        <w:gridCol w:w="1225"/>
        <w:gridCol w:w="7869"/>
      </w:tblGrid>
      <w:tr w:rsidR="003331F0">
        <w:tblPrEx>
          <w:tblCellMar>
            <w:top w:w="0" w:type="dxa"/>
            <w:left w:w="0" w:type="dxa"/>
            <w:bottom w:w="0" w:type="dxa"/>
            <w:right w:w="0" w:type="dxa"/>
          </w:tblCellMar>
        </w:tblPrEx>
        <w:trPr>
          <w:trHeight w:hRule="exact" w:val="578"/>
        </w:trPr>
        <w:tc>
          <w:tcPr>
            <w:tcW w:w="1225" w:type="dxa"/>
            <w:tcBorders>
              <w:top w:val="nil"/>
              <w:left w:val="nil"/>
              <w:bottom w:val="nil"/>
              <w:right w:val="nil"/>
            </w:tcBorders>
          </w:tcPr>
          <w:p w:rsidR="003331F0" w:rsidRDefault="003331F0">
            <w:pPr>
              <w:kinsoku w:val="0"/>
              <w:overflowPunct w:val="0"/>
              <w:autoSpaceDE/>
              <w:autoSpaceDN/>
              <w:adjustRightInd/>
              <w:spacing w:before="44" w:after="245" w:line="282" w:lineRule="exact"/>
              <w:ind w:right="126"/>
              <w:jc w:val="right"/>
              <w:textAlignment w:val="baseline"/>
              <w:rPr>
                <w:spacing w:val="30"/>
                <w:sz w:val="24"/>
                <w:szCs w:val="24"/>
                <w:lang w:eastAsia="en-US"/>
              </w:rPr>
            </w:pPr>
            <w:r>
              <w:rPr>
                <w:spacing w:val="30"/>
                <w:sz w:val="24"/>
                <w:szCs w:val="24"/>
                <w:lang w:eastAsia="en-US"/>
              </w:rPr>
              <w:t>(b)</w:t>
            </w:r>
          </w:p>
        </w:tc>
        <w:tc>
          <w:tcPr>
            <w:tcW w:w="7869" w:type="dxa"/>
            <w:tcBorders>
              <w:top w:val="nil"/>
              <w:left w:val="nil"/>
              <w:bottom w:val="nil"/>
              <w:right w:val="nil"/>
            </w:tcBorders>
          </w:tcPr>
          <w:p w:rsidR="003331F0" w:rsidRDefault="003331F0">
            <w:pPr>
              <w:kinsoku w:val="0"/>
              <w:overflowPunct w:val="0"/>
              <w:autoSpaceDE/>
              <w:autoSpaceDN/>
              <w:adjustRightInd/>
              <w:spacing w:after="26" w:line="272" w:lineRule="exact"/>
              <w:ind w:left="216" w:right="72"/>
              <w:textAlignment w:val="baseline"/>
              <w:rPr>
                <w:sz w:val="24"/>
                <w:szCs w:val="24"/>
                <w:lang w:eastAsia="en-US"/>
              </w:rPr>
            </w:pPr>
            <w:r>
              <w:rPr>
                <w:sz w:val="24"/>
                <w:szCs w:val="24"/>
                <w:lang w:eastAsia="en-US"/>
              </w:rPr>
              <w:t>A copy of a resolution of the board of managers of each Transaction Obligor incorporated in Luxembourg:</w:t>
            </w:r>
          </w:p>
        </w:tc>
      </w:tr>
    </w:tbl>
    <w:p w:rsidR="003331F0" w:rsidRDefault="003331F0">
      <w:pPr>
        <w:kinsoku w:val="0"/>
        <w:overflowPunct w:val="0"/>
        <w:autoSpaceDE/>
        <w:autoSpaceDN/>
        <w:adjustRightInd/>
        <w:spacing w:after="160" w:line="20" w:lineRule="exact"/>
        <w:textAlignment w:val="baseline"/>
        <w:rPr>
          <w:sz w:val="24"/>
          <w:szCs w:val="24"/>
        </w:rPr>
      </w:pPr>
    </w:p>
    <w:p w:rsidR="003331F0" w:rsidRDefault="003331F0">
      <w:pPr>
        <w:numPr>
          <w:ilvl w:val="0"/>
          <w:numId w:val="691"/>
        </w:numPr>
        <w:tabs>
          <w:tab w:val="right" w:pos="9000"/>
        </w:tabs>
        <w:kinsoku w:val="0"/>
        <w:overflowPunct w:val="0"/>
        <w:autoSpaceDE/>
        <w:autoSpaceDN/>
        <w:adjustRightInd/>
        <w:spacing w:before="27" w:line="277" w:lineRule="exact"/>
        <w:ind w:right="72"/>
        <w:jc w:val="both"/>
        <w:textAlignment w:val="baseline"/>
        <w:rPr>
          <w:sz w:val="24"/>
          <w:szCs w:val="24"/>
        </w:rPr>
      </w:pPr>
      <w:r>
        <w:rPr>
          <w:sz w:val="24"/>
          <w:szCs w:val="24"/>
        </w:rPr>
        <w:t>approving the terms of, and the transactions contemplated by, the</w:t>
      </w:r>
      <w:r>
        <w:rPr>
          <w:sz w:val="24"/>
          <w:szCs w:val="24"/>
        </w:rPr>
        <w:br/>
        <w:t>Finance Documents to which it is a party and resolving that it execute, deliver and perform the Finance Documents to which it is a party;</w:t>
      </w:r>
    </w:p>
    <w:p w:rsidR="003331F0" w:rsidRDefault="003331F0">
      <w:pPr>
        <w:numPr>
          <w:ilvl w:val="0"/>
          <w:numId w:val="691"/>
        </w:numPr>
        <w:tabs>
          <w:tab w:val="right" w:pos="9000"/>
        </w:tabs>
        <w:kinsoku w:val="0"/>
        <w:overflowPunct w:val="0"/>
        <w:autoSpaceDE/>
        <w:autoSpaceDN/>
        <w:adjustRightInd/>
        <w:spacing w:before="234" w:line="279" w:lineRule="exact"/>
        <w:ind w:right="72"/>
        <w:jc w:val="both"/>
        <w:textAlignment w:val="baseline"/>
        <w:rPr>
          <w:sz w:val="24"/>
          <w:szCs w:val="24"/>
        </w:rPr>
      </w:pPr>
      <w:r>
        <w:rPr>
          <w:sz w:val="24"/>
          <w:szCs w:val="24"/>
        </w:rPr>
        <w:t>authorising a specified person or persons to execute the Finance</w:t>
      </w:r>
      <w:r>
        <w:rPr>
          <w:sz w:val="24"/>
          <w:szCs w:val="24"/>
        </w:rPr>
        <w:br/>
        <w:t>Documents to which it is a party on its behalf; and</w:t>
      </w:r>
    </w:p>
    <w:p w:rsidR="003331F0" w:rsidRDefault="003331F0">
      <w:pPr>
        <w:numPr>
          <w:ilvl w:val="0"/>
          <w:numId w:val="691"/>
        </w:numPr>
        <w:tabs>
          <w:tab w:val="right" w:pos="9000"/>
        </w:tabs>
        <w:kinsoku w:val="0"/>
        <w:overflowPunct w:val="0"/>
        <w:autoSpaceDE/>
        <w:autoSpaceDN/>
        <w:adjustRightInd/>
        <w:spacing w:before="238" w:line="276" w:lineRule="exact"/>
        <w:ind w:right="72"/>
        <w:jc w:val="both"/>
        <w:textAlignment w:val="baseline"/>
        <w:rPr>
          <w:sz w:val="24"/>
          <w:szCs w:val="24"/>
        </w:rPr>
      </w:pPr>
      <w:r>
        <w:rPr>
          <w:sz w:val="24"/>
          <w:szCs w:val="24"/>
        </w:rPr>
        <w:t>authorising a specified person or persons, on its behalf, to sign and/or</w:t>
      </w:r>
      <w:r>
        <w:rPr>
          <w:sz w:val="24"/>
          <w:szCs w:val="24"/>
        </w:rPr>
        <w:br/>
        <w:t>despatch all documents and notices (including, if relev</w:t>
      </w:r>
      <w:r>
        <w:rPr>
          <w:sz w:val="24"/>
          <w:szCs w:val="24"/>
          <w:lang w:val="es-ES" w:eastAsia="es-ES"/>
        </w:rPr>
        <w:t>an</w:t>
      </w:r>
      <w:r>
        <w:rPr>
          <w:sz w:val="24"/>
          <w:szCs w:val="24"/>
        </w:rPr>
        <w:t>t, any Utilisation Request) to be signed and/or despatched by it under or in connection with the Finance Documents to which it is a party and in the case of an Obligor other than the Obligors' Agent, authorising the Obligors' Agent to act as its agent in connection with the Finance Documents.</w:t>
      </w:r>
    </w:p>
    <w:p w:rsidR="003331F0" w:rsidRDefault="003331F0">
      <w:pPr>
        <w:tabs>
          <w:tab w:val="right" w:pos="9000"/>
        </w:tabs>
        <w:kinsoku w:val="0"/>
        <w:overflowPunct w:val="0"/>
        <w:autoSpaceDE/>
        <w:autoSpaceDN/>
        <w:adjustRightInd/>
        <w:spacing w:before="240" w:line="277" w:lineRule="exact"/>
        <w:ind w:left="720"/>
        <w:textAlignment w:val="baseline"/>
        <w:rPr>
          <w:sz w:val="24"/>
          <w:szCs w:val="24"/>
        </w:rPr>
      </w:pPr>
      <w:r>
        <w:rPr>
          <w:sz w:val="24"/>
          <w:szCs w:val="24"/>
        </w:rPr>
        <w:t>(c)</w:t>
      </w:r>
      <w:r>
        <w:rPr>
          <w:sz w:val="24"/>
          <w:szCs w:val="24"/>
        </w:rPr>
        <w:tab/>
        <w:t>A certificate signed by two m</w:t>
      </w:r>
      <w:r>
        <w:rPr>
          <w:sz w:val="24"/>
          <w:szCs w:val="24"/>
          <w:lang w:val="es-ES" w:eastAsia="es-ES"/>
        </w:rPr>
        <w:t>an</w:t>
      </w:r>
      <w:r>
        <w:rPr>
          <w:sz w:val="24"/>
          <w:szCs w:val="24"/>
        </w:rPr>
        <w:t>agers of each Transaction Obligor</w:t>
      </w:r>
    </w:p>
    <w:p w:rsidR="003331F0" w:rsidRDefault="003331F0">
      <w:pPr>
        <w:kinsoku w:val="0"/>
        <w:overflowPunct w:val="0"/>
        <w:autoSpaceDE/>
        <w:autoSpaceDN/>
        <w:adjustRightInd/>
        <w:spacing w:line="274" w:lineRule="exact"/>
        <w:ind w:left="1440"/>
        <w:textAlignment w:val="baseline"/>
        <w:rPr>
          <w:sz w:val="24"/>
          <w:szCs w:val="24"/>
        </w:rPr>
      </w:pPr>
      <w:r>
        <w:rPr>
          <w:sz w:val="24"/>
          <w:szCs w:val="24"/>
        </w:rPr>
        <w:t>incorporated in Luxembourg:</w:t>
      </w:r>
    </w:p>
    <w:p w:rsidR="003331F0" w:rsidRDefault="003331F0">
      <w:pPr>
        <w:numPr>
          <w:ilvl w:val="0"/>
          <w:numId w:val="692"/>
        </w:numPr>
        <w:tabs>
          <w:tab w:val="right" w:pos="9000"/>
        </w:tabs>
        <w:kinsoku w:val="0"/>
        <w:overflowPunct w:val="0"/>
        <w:autoSpaceDE/>
        <w:autoSpaceDN/>
        <w:adjustRightInd/>
        <w:spacing w:before="231" w:line="281" w:lineRule="exact"/>
        <w:ind w:right="72"/>
        <w:jc w:val="both"/>
        <w:textAlignment w:val="baseline"/>
        <w:rPr>
          <w:sz w:val="24"/>
          <w:szCs w:val="24"/>
        </w:rPr>
      </w:pPr>
      <w:r>
        <w:rPr>
          <w:sz w:val="24"/>
          <w:szCs w:val="24"/>
        </w:rPr>
        <w:t>attaching a specimen of the signature of each individual authorised by</w:t>
      </w:r>
      <w:r>
        <w:rPr>
          <w:sz w:val="24"/>
          <w:szCs w:val="24"/>
        </w:rPr>
        <w:br/>
        <w:t>the resolution referred to in paragraph (b) above;</w:t>
      </w:r>
    </w:p>
    <w:p w:rsidR="003331F0" w:rsidRDefault="003331F0">
      <w:pPr>
        <w:numPr>
          <w:ilvl w:val="0"/>
          <w:numId w:val="692"/>
        </w:numPr>
        <w:tabs>
          <w:tab w:val="right" w:pos="9000"/>
        </w:tabs>
        <w:kinsoku w:val="0"/>
        <w:overflowPunct w:val="0"/>
        <w:autoSpaceDE/>
        <w:autoSpaceDN/>
        <w:adjustRightInd/>
        <w:spacing w:before="236" w:line="277" w:lineRule="exact"/>
        <w:textAlignment w:val="baseline"/>
        <w:rPr>
          <w:sz w:val="24"/>
          <w:szCs w:val="24"/>
        </w:rPr>
      </w:pPr>
      <w:r>
        <w:rPr>
          <w:sz w:val="24"/>
          <w:szCs w:val="24"/>
        </w:rPr>
        <w:t>confirming that borrowing or guaranteeing, as appropriate, or securing,</w:t>
      </w:r>
      <w:r>
        <w:rPr>
          <w:sz w:val="24"/>
          <w:szCs w:val="24"/>
        </w:rPr>
        <w:br/>
        <w:t>as appropriate, the Total Commitments would not cause any borrowing, guarantee, security or similar limit binding on the relevant Transaction Obligor to be exceeded;</w:t>
      </w:r>
    </w:p>
    <w:p w:rsidR="003331F0" w:rsidRDefault="003331F0">
      <w:pPr>
        <w:numPr>
          <w:ilvl w:val="0"/>
          <w:numId w:val="692"/>
        </w:numPr>
        <w:tabs>
          <w:tab w:val="right" w:pos="9000"/>
        </w:tabs>
        <w:kinsoku w:val="0"/>
        <w:overflowPunct w:val="0"/>
        <w:autoSpaceDE/>
        <w:autoSpaceDN/>
        <w:adjustRightInd/>
        <w:spacing w:before="234" w:after="1026" w:line="280" w:lineRule="exact"/>
        <w:ind w:right="72"/>
        <w:jc w:val="both"/>
        <w:textAlignment w:val="baseline"/>
        <w:rPr>
          <w:i/>
          <w:iCs/>
          <w:sz w:val="24"/>
          <w:szCs w:val="24"/>
        </w:rPr>
      </w:pPr>
      <w:r>
        <w:rPr>
          <w:sz w:val="24"/>
          <w:szCs w:val="24"/>
        </w:rPr>
        <w:lastRenderedPageBreak/>
        <w:t>certifying that each copy document relating to it specified in this</w:t>
      </w:r>
      <w:r>
        <w:rPr>
          <w:sz w:val="24"/>
          <w:szCs w:val="24"/>
        </w:rPr>
        <w:br/>
        <w:t xml:space="preserve">Schedule 2 </w:t>
      </w:r>
      <w:r>
        <w:rPr>
          <w:i/>
          <w:iCs/>
          <w:sz w:val="24"/>
          <w:szCs w:val="24"/>
        </w:rPr>
        <w:t>(Conditions Precedent and Conditions Subsequent) is</w:t>
      </w:r>
    </w:p>
    <w:p w:rsidR="003331F0" w:rsidRDefault="003331F0">
      <w:pPr>
        <w:tabs>
          <w:tab w:val="left" w:pos="4176"/>
          <w:tab w:val="right" w:pos="9072"/>
        </w:tabs>
        <w:kinsoku w:val="0"/>
        <w:overflowPunct w:val="0"/>
        <w:autoSpaceDE/>
        <w:autoSpaceDN/>
        <w:adjustRightInd/>
        <w:spacing w:after="47" w:line="235" w:lineRule="exact"/>
        <w:textAlignment w:val="baseline"/>
        <w:rPr>
          <w:sz w:val="16"/>
          <w:szCs w:val="16"/>
        </w:rPr>
      </w:pPr>
      <w:r>
        <w:rPr>
          <w:sz w:val="16"/>
          <w:szCs w:val="16"/>
        </w:rPr>
        <w:t>80184-5-446-v17.0</w:t>
      </w:r>
      <w:r>
        <w:rPr>
          <w:sz w:val="16"/>
          <w:szCs w:val="16"/>
        </w:rPr>
        <w:tab/>
      </w:r>
      <w:r>
        <w:rPr>
          <w:sz w:val="24"/>
          <w:szCs w:val="24"/>
        </w:rPr>
        <w:t>- 200 -</w:t>
      </w:r>
      <w:r>
        <w:rPr>
          <w:sz w:val="24"/>
          <w:szCs w:val="24"/>
        </w:rPr>
        <w:tab/>
      </w:r>
      <w:r>
        <w:rPr>
          <w:sz w:val="16"/>
          <w:szCs w:val="16"/>
        </w:rPr>
        <w:t>70-40580707</w:t>
      </w:r>
    </w:p>
    <w:p w:rsidR="003331F0" w:rsidRDefault="003331F0">
      <w:pPr>
        <w:pageBreakBefore/>
        <w:kinsoku w:val="0"/>
        <w:overflowPunct w:val="0"/>
        <w:autoSpaceDE/>
        <w:autoSpaceDN/>
        <w:adjustRightInd/>
        <w:spacing w:before="8" w:line="276" w:lineRule="exact"/>
        <w:ind w:left="2160"/>
        <w:jc w:val="both"/>
        <w:textAlignment w:val="baseline"/>
        <w:rPr>
          <w:sz w:val="24"/>
          <w:szCs w:val="24"/>
        </w:rPr>
      </w:pPr>
      <w:r>
        <w:rPr>
          <w:sz w:val="24"/>
          <w:szCs w:val="24"/>
        </w:rPr>
        <w:lastRenderedPageBreak/>
        <w:t>correct, complete and in full force and effect as at a date no earlier than the Utilisation Date;</w:t>
      </w:r>
    </w:p>
    <w:p w:rsidR="003331F0" w:rsidRDefault="003331F0">
      <w:pPr>
        <w:numPr>
          <w:ilvl w:val="0"/>
          <w:numId w:val="693"/>
        </w:numPr>
        <w:tabs>
          <w:tab w:val="right" w:pos="9072"/>
        </w:tabs>
        <w:kinsoku w:val="0"/>
        <w:overflowPunct w:val="0"/>
        <w:autoSpaceDE/>
        <w:autoSpaceDN/>
        <w:adjustRightInd/>
        <w:spacing w:before="240" w:line="276" w:lineRule="exact"/>
        <w:jc w:val="both"/>
        <w:textAlignment w:val="baseline"/>
        <w:rPr>
          <w:sz w:val="24"/>
          <w:szCs w:val="24"/>
        </w:rPr>
      </w:pPr>
      <w:r>
        <w:rPr>
          <w:sz w:val="24"/>
          <w:szCs w:val="24"/>
        </w:rPr>
        <w:t>certifying the solvency of that Transaction Obligor including</w:t>
      </w:r>
      <w:r>
        <w:rPr>
          <w:sz w:val="24"/>
          <w:szCs w:val="24"/>
        </w:rPr>
        <w:br/>
        <w:t xml:space="preserve">certifications that (i) the relevant entity is not subject to bankruptcy </w:t>
      </w:r>
      <w:r>
        <w:rPr>
          <w:i/>
          <w:iCs/>
          <w:sz w:val="24"/>
          <w:szCs w:val="24"/>
        </w:rPr>
        <w:t xml:space="preserve">(faillite), </w:t>
      </w:r>
      <w:r>
        <w:rPr>
          <w:sz w:val="24"/>
          <w:szCs w:val="24"/>
        </w:rPr>
        <w:t>controlled m</w:t>
      </w:r>
      <w:r>
        <w:rPr>
          <w:sz w:val="24"/>
          <w:szCs w:val="24"/>
          <w:lang w:val="es-ES" w:eastAsia="es-ES"/>
        </w:rPr>
        <w:t>an</w:t>
      </w:r>
      <w:r>
        <w:rPr>
          <w:sz w:val="24"/>
          <w:szCs w:val="24"/>
        </w:rPr>
        <w:t xml:space="preserve">agement </w:t>
      </w:r>
      <w:r>
        <w:rPr>
          <w:i/>
          <w:iCs/>
          <w:sz w:val="24"/>
          <w:szCs w:val="24"/>
        </w:rPr>
        <w:t xml:space="preserve">(gestion contrólée), </w:t>
      </w:r>
      <w:r>
        <w:rPr>
          <w:sz w:val="24"/>
          <w:szCs w:val="24"/>
        </w:rPr>
        <w:t xml:space="preserve">suspension of payments </w:t>
      </w:r>
      <w:r>
        <w:rPr>
          <w:i/>
          <w:iCs/>
          <w:sz w:val="24"/>
          <w:szCs w:val="24"/>
        </w:rPr>
        <w:t xml:space="preserve">(sursis de paiement), </w:t>
      </w:r>
      <w:r>
        <w:rPr>
          <w:sz w:val="24"/>
          <w:szCs w:val="24"/>
        </w:rPr>
        <w:t xml:space="preserve">arrangement with creditors </w:t>
      </w:r>
      <w:r>
        <w:rPr>
          <w:i/>
          <w:iCs/>
          <w:sz w:val="24"/>
          <w:szCs w:val="24"/>
        </w:rPr>
        <w:t xml:space="preserve">(concordat préventif de faillite) </w:t>
      </w:r>
      <w:r>
        <w:rPr>
          <w:sz w:val="24"/>
          <w:szCs w:val="24"/>
        </w:rPr>
        <w:t xml:space="preserve">and judicial liquidation </w:t>
      </w:r>
      <w:r>
        <w:rPr>
          <w:i/>
          <w:iCs/>
          <w:sz w:val="24"/>
          <w:szCs w:val="24"/>
        </w:rPr>
        <w:t xml:space="preserve">(liquidation judiciaire) </w:t>
      </w:r>
      <w:r>
        <w:rPr>
          <w:sz w:val="24"/>
          <w:szCs w:val="24"/>
        </w:rPr>
        <w:t xml:space="preserve">proceedings </w:t>
      </w:r>
      <w:r>
        <w:rPr>
          <w:sz w:val="24"/>
          <w:szCs w:val="24"/>
          <w:lang w:val="es-ES" w:eastAsia="es-ES"/>
        </w:rPr>
        <w:t>an</w:t>
      </w:r>
      <w:r>
        <w:rPr>
          <w:sz w:val="24"/>
          <w:szCs w:val="24"/>
        </w:rPr>
        <w:t xml:space="preserve">d, to the best of its knowledge, no petition for the opening of such proceedings has been presented, (ii) the place of the central administration </w:t>
      </w:r>
      <w:r>
        <w:rPr>
          <w:i/>
          <w:iCs/>
          <w:sz w:val="24"/>
          <w:szCs w:val="24"/>
        </w:rPr>
        <w:t xml:space="preserve">(siege de l'administration centrale) </w:t>
      </w:r>
      <w:r>
        <w:rPr>
          <w:sz w:val="24"/>
          <w:szCs w:val="24"/>
        </w:rPr>
        <w:t xml:space="preserve">and the centre of main interests of each Transaction Obligor incorporated in Luxembourg is located at its registered office </w:t>
      </w:r>
      <w:r>
        <w:rPr>
          <w:i/>
          <w:iCs/>
          <w:sz w:val="24"/>
          <w:szCs w:val="24"/>
        </w:rPr>
        <w:t xml:space="preserve">(siege statutaire) </w:t>
      </w:r>
      <w:r>
        <w:rPr>
          <w:sz w:val="24"/>
          <w:szCs w:val="24"/>
        </w:rPr>
        <w:t>in Luxembourg and that it has no establishment outside Luxembourg (such terms as defined respectively in the Council Regulation (EC) n°1346/2000 of May 29, 2000 on insolvency proceedings or domestic Luxembourg law), and (iii) the relevant entity is in compliance with the Luxembourg law dated 31 May 1999 on the domiciliation of companies, as amended (and the relevant regulations);</w:t>
      </w:r>
    </w:p>
    <w:p w:rsidR="003331F0" w:rsidRDefault="003331F0">
      <w:pPr>
        <w:numPr>
          <w:ilvl w:val="0"/>
          <w:numId w:val="693"/>
        </w:numPr>
        <w:tabs>
          <w:tab w:val="right" w:pos="9072"/>
        </w:tabs>
        <w:kinsoku w:val="0"/>
        <w:overflowPunct w:val="0"/>
        <w:autoSpaceDE/>
        <w:autoSpaceDN/>
        <w:adjustRightInd/>
        <w:spacing w:before="242" w:line="276" w:lineRule="exact"/>
        <w:jc w:val="both"/>
        <w:textAlignment w:val="baseline"/>
        <w:rPr>
          <w:sz w:val="24"/>
          <w:szCs w:val="24"/>
        </w:rPr>
      </w:pPr>
      <w:r>
        <w:rPr>
          <w:sz w:val="24"/>
          <w:szCs w:val="24"/>
        </w:rPr>
        <w:t>attaching an excerpt of the Luxembourg Trade and Companies</w:t>
      </w:r>
      <w:r>
        <w:rPr>
          <w:sz w:val="24"/>
          <w:szCs w:val="24"/>
        </w:rPr>
        <w:br/>
        <w:t>Register in respect of each of that Transaction Obligor dated no earlier than the Utilisation Date;</w:t>
      </w:r>
    </w:p>
    <w:p w:rsidR="003331F0" w:rsidRDefault="003331F0">
      <w:pPr>
        <w:numPr>
          <w:ilvl w:val="0"/>
          <w:numId w:val="694"/>
        </w:numPr>
        <w:kinsoku w:val="0"/>
        <w:overflowPunct w:val="0"/>
        <w:autoSpaceDE/>
        <w:autoSpaceDN/>
        <w:adjustRightInd/>
        <w:spacing w:before="238" w:line="276" w:lineRule="exact"/>
        <w:jc w:val="both"/>
        <w:textAlignment w:val="baseline"/>
        <w:rPr>
          <w:sz w:val="24"/>
          <w:szCs w:val="24"/>
        </w:rPr>
      </w:pPr>
      <w:r>
        <w:rPr>
          <w:sz w:val="24"/>
          <w:szCs w:val="24"/>
        </w:rPr>
        <w:t xml:space="preserve">a certificate from the Luxembourg Trade and Companies Register in respect of each Transaction Obligor dated no earlier than the Utilisation Date stating that no judicial decision has been registered by application of article 13, items 2 to 11 and 13 and article 14 of the Luxembourg law dated 19 December 2002 relating to the register of commerce and companies as well as the accounting and the annual accounts of companies, as amended (the </w:t>
      </w:r>
      <w:r>
        <w:rPr>
          <w:b/>
          <w:bCs/>
          <w:sz w:val="24"/>
          <w:szCs w:val="24"/>
        </w:rPr>
        <w:t xml:space="preserve">"RCS Law"), </w:t>
      </w:r>
      <w:r>
        <w:rPr>
          <w:sz w:val="24"/>
          <w:szCs w:val="24"/>
        </w:rPr>
        <w:t xml:space="preserve">according to which the relevant company would be subject to one of the judicial proceedings referred to in these provisions of the RCS Law including in particular, bankruptcy </w:t>
      </w:r>
      <w:r>
        <w:rPr>
          <w:i/>
          <w:iCs/>
          <w:sz w:val="24"/>
          <w:szCs w:val="24"/>
        </w:rPr>
        <w:t xml:space="preserve">(faillite), </w:t>
      </w:r>
      <w:r>
        <w:rPr>
          <w:sz w:val="24"/>
          <w:szCs w:val="24"/>
        </w:rPr>
        <w:t>controlled m</w:t>
      </w:r>
      <w:r>
        <w:rPr>
          <w:sz w:val="24"/>
          <w:szCs w:val="24"/>
          <w:lang w:val="es-ES" w:eastAsia="es-ES"/>
        </w:rPr>
        <w:t>an</w:t>
      </w:r>
      <w:r>
        <w:rPr>
          <w:sz w:val="24"/>
          <w:szCs w:val="24"/>
        </w:rPr>
        <w:t xml:space="preserve">agement </w:t>
      </w:r>
      <w:r>
        <w:rPr>
          <w:i/>
          <w:iCs/>
          <w:sz w:val="24"/>
          <w:szCs w:val="24"/>
        </w:rPr>
        <w:t xml:space="preserve">(gestion contrólée), </w:t>
      </w:r>
      <w:r>
        <w:rPr>
          <w:sz w:val="24"/>
          <w:szCs w:val="24"/>
        </w:rPr>
        <w:t xml:space="preserve">suspension of payments </w:t>
      </w:r>
      <w:r>
        <w:rPr>
          <w:i/>
          <w:iCs/>
          <w:sz w:val="24"/>
          <w:szCs w:val="24"/>
        </w:rPr>
        <w:t xml:space="preserve">(sursis de paiement), </w:t>
      </w:r>
      <w:r>
        <w:rPr>
          <w:sz w:val="24"/>
          <w:szCs w:val="24"/>
        </w:rPr>
        <w:t xml:space="preserve">arrangement with creditors </w:t>
      </w:r>
      <w:r>
        <w:rPr>
          <w:i/>
          <w:iCs/>
          <w:sz w:val="24"/>
          <w:szCs w:val="24"/>
        </w:rPr>
        <w:t xml:space="preserve">(concordat préventif de la faillite) </w:t>
      </w:r>
      <w:r>
        <w:rPr>
          <w:sz w:val="24"/>
          <w:szCs w:val="24"/>
        </w:rPr>
        <w:t xml:space="preserve">and judicial liquidation </w:t>
      </w:r>
      <w:r>
        <w:rPr>
          <w:i/>
          <w:iCs/>
          <w:sz w:val="24"/>
          <w:szCs w:val="24"/>
        </w:rPr>
        <w:t xml:space="preserve">(liquidation judiciaire) </w:t>
      </w:r>
      <w:r>
        <w:rPr>
          <w:sz w:val="24"/>
          <w:szCs w:val="24"/>
        </w:rPr>
        <w:t>proceedings.</w:t>
      </w:r>
    </w:p>
    <w:p w:rsidR="003331F0" w:rsidRDefault="003331F0">
      <w:pPr>
        <w:tabs>
          <w:tab w:val="left" w:pos="720"/>
        </w:tabs>
        <w:kinsoku w:val="0"/>
        <w:overflowPunct w:val="0"/>
        <w:autoSpaceDE/>
        <w:autoSpaceDN/>
        <w:adjustRightInd/>
        <w:spacing w:before="241" w:line="276" w:lineRule="exact"/>
        <w:textAlignment w:val="baseline"/>
        <w:rPr>
          <w:b/>
          <w:bCs/>
          <w:sz w:val="24"/>
          <w:szCs w:val="24"/>
        </w:rPr>
      </w:pPr>
      <w:r>
        <w:rPr>
          <w:sz w:val="24"/>
          <w:szCs w:val="24"/>
        </w:rPr>
        <w:t>5.</w:t>
      </w:r>
      <w:r>
        <w:rPr>
          <w:sz w:val="24"/>
          <w:szCs w:val="24"/>
        </w:rPr>
        <w:tab/>
      </w:r>
      <w:r>
        <w:rPr>
          <w:b/>
          <w:bCs/>
          <w:sz w:val="24"/>
          <w:szCs w:val="24"/>
        </w:rPr>
        <w:t>Financial and other information</w:t>
      </w:r>
    </w:p>
    <w:p w:rsidR="003331F0" w:rsidRDefault="003331F0">
      <w:pPr>
        <w:numPr>
          <w:ilvl w:val="0"/>
          <w:numId w:val="695"/>
        </w:numPr>
        <w:kinsoku w:val="0"/>
        <w:overflowPunct w:val="0"/>
        <w:autoSpaceDE/>
        <w:autoSpaceDN/>
        <w:adjustRightInd/>
        <w:spacing w:before="242" w:line="276" w:lineRule="exact"/>
        <w:textAlignment w:val="baseline"/>
        <w:rPr>
          <w:sz w:val="24"/>
          <w:szCs w:val="24"/>
        </w:rPr>
      </w:pPr>
      <w:r>
        <w:rPr>
          <w:sz w:val="24"/>
          <w:szCs w:val="24"/>
        </w:rPr>
        <w:t>The O</w:t>
      </w:r>
      <w:r>
        <w:rPr>
          <w:sz w:val="24"/>
          <w:szCs w:val="24"/>
          <w:lang w:val="es-ES" w:eastAsia="es-ES"/>
        </w:rPr>
        <w:t>ri</w:t>
      </w:r>
      <w:r>
        <w:rPr>
          <w:sz w:val="24"/>
          <w:szCs w:val="24"/>
        </w:rPr>
        <w:t>ginal Financial Statements.</w:t>
      </w:r>
    </w:p>
    <w:p w:rsidR="003331F0" w:rsidRDefault="003331F0">
      <w:pPr>
        <w:numPr>
          <w:ilvl w:val="0"/>
          <w:numId w:val="695"/>
        </w:numPr>
        <w:kinsoku w:val="0"/>
        <w:overflowPunct w:val="0"/>
        <w:autoSpaceDE/>
        <w:autoSpaceDN/>
        <w:adjustRightInd/>
        <w:spacing w:before="234" w:line="276" w:lineRule="exact"/>
        <w:textAlignment w:val="baseline"/>
        <w:rPr>
          <w:sz w:val="24"/>
          <w:szCs w:val="24"/>
        </w:rPr>
      </w:pPr>
      <w:r>
        <w:rPr>
          <w:sz w:val="24"/>
          <w:szCs w:val="24"/>
        </w:rPr>
        <w:t>The Initial Business Plan.</w:t>
      </w:r>
    </w:p>
    <w:p w:rsidR="003331F0" w:rsidRDefault="003331F0">
      <w:pPr>
        <w:numPr>
          <w:ilvl w:val="0"/>
          <w:numId w:val="695"/>
        </w:numPr>
        <w:kinsoku w:val="0"/>
        <w:overflowPunct w:val="0"/>
        <w:autoSpaceDE/>
        <w:autoSpaceDN/>
        <w:adjustRightInd/>
        <w:spacing w:before="243" w:line="276" w:lineRule="exact"/>
        <w:jc w:val="both"/>
        <w:textAlignment w:val="baseline"/>
        <w:rPr>
          <w:sz w:val="24"/>
          <w:szCs w:val="24"/>
        </w:rPr>
      </w:pPr>
      <w:r>
        <w:rPr>
          <w:sz w:val="24"/>
          <w:szCs w:val="24"/>
        </w:rPr>
        <w:t>Copies of each agreement or instrument to which an Obligor is a party (including IGL1, IGL2, IGL3 and IGL4 (each as defined in the Acquisition Agreement) to the extent that such loans have not been discharged in full on or prior to the Utilisation Date) evidencing Subordinated Debt consistent with the Funds Flow Statement.</w:t>
      </w:r>
    </w:p>
    <w:p w:rsidR="003331F0" w:rsidRDefault="003331F0">
      <w:pPr>
        <w:numPr>
          <w:ilvl w:val="0"/>
          <w:numId w:val="695"/>
        </w:numPr>
        <w:kinsoku w:val="0"/>
        <w:overflowPunct w:val="0"/>
        <w:autoSpaceDE/>
        <w:autoSpaceDN/>
        <w:adjustRightInd/>
        <w:spacing w:before="238" w:after="836" w:line="276" w:lineRule="exact"/>
        <w:jc w:val="both"/>
        <w:textAlignment w:val="baseline"/>
        <w:rPr>
          <w:sz w:val="24"/>
          <w:szCs w:val="24"/>
        </w:rPr>
      </w:pPr>
      <w:r>
        <w:rPr>
          <w:sz w:val="24"/>
          <w:szCs w:val="24"/>
        </w:rPr>
        <w:t>The Funds Flow Statement.</w:t>
      </w:r>
    </w:p>
    <w:p w:rsidR="003331F0" w:rsidRDefault="003331F0">
      <w:pPr>
        <w:tabs>
          <w:tab w:val="left" w:pos="4176"/>
          <w:tab w:val="right" w:pos="9072"/>
        </w:tabs>
        <w:kinsoku w:val="0"/>
        <w:overflowPunct w:val="0"/>
        <w:autoSpaceDE/>
        <w:autoSpaceDN/>
        <w:adjustRightInd/>
        <w:spacing w:after="47" w:line="247" w:lineRule="exact"/>
        <w:textAlignment w:val="baseline"/>
        <w:rPr>
          <w:sz w:val="16"/>
          <w:szCs w:val="16"/>
        </w:rPr>
      </w:pPr>
      <w:r>
        <w:rPr>
          <w:sz w:val="16"/>
          <w:szCs w:val="16"/>
        </w:rPr>
        <w:lastRenderedPageBreak/>
        <w:t>80184-5-446-v17.0</w:t>
      </w:r>
      <w:r>
        <w:rPr>
          <w:sz w:val="16"/>
          <w:szCs w:val="16"/>
        </w:rPr>
        <w:tab/>
      </w:r>
      <w:r>
        <w:rPr>
          <w:sz w:val="24"/>
          <w:szCs w:val="24"/>
        </w:rPr>
        <w:t>-201 -</w:t>
      </w:r>
      <w:r>
        <w:rPr>
          <w:sz w:val="24"/>
          <w:szCs w:val="24"/>
        </w:rPr>
        <w:tab/>
      </w:r>
      <w:r>
        <w:rPr>
          <w:sz w:val="16"/>
          <w:szCs w:val="16"/>
        </w:rPr>
        <w:t>70-40580707</w:t>
      </w:r>
    </w:p>
    <w:p w:rsidR="003331F0" w:rsidRDefault="003331F0">
      <w:pPr>
        <w:pageBreakBefore/>
        <w:kinsoku w:val="0"/>
        <w:overflowPunct w:val="0"/>
        <w:autoSpaceDE/>
        <w:autoSpaceDN/>
        <w:adjustRightInd/>
        <w:spacing w:before="10" w:line="276" w:lineRule="exact"/>
        <w:jc w:val="both"/>
        <w:textAlignment w:val="baseline"/>
        <w:rPr>
          <w:sz w:val="24"/>
          <w:szCs w:val="24"/>
        </w:rPr>
      </w:pPr>
      <w:r>
        <w:rPr>
          <w:sz w:val="24"/>
          <w:szCs w:val="24"/>
        </w:rPr>
        <w:lastRenderedPageBreak/>
        <w:t>Satisfactory evidence that all amounts required to be funded by way of equity contribution or Subordinated Debt in order to allow completion of the Acquisition as set out in the Funds Flow Statement have been funded.</w:t>
      </w:r>
    </w:p>
    <w:p w:rsidR="003331F0" w:rsidRDefault="003331F0">
      <w:pPr>
        <w:kinsoku w:val="0"/>
        <w:overflowPunct w:val="0"/>
        <w:autoSpaceDE/>
        <w:autoSpaceDN/>
        <w:adjustRightInd/>
        <w:spacing w:before="239" w:line="274" w:lineRule="exact"/>
        <w:textAlignment w:val="baseline"/>
        <w:rPr>
          <w:spacing w:val="-2"/>
          <w:sz w:val="24"/>
          <w:szCs w:val="24"/>
        </w:rPr>
      </w:pPr>
      <w:r>
        <w:rPr>
          <w:spacing w:val="-2"/>
          <w:sz w:val="24"/>
          <w:szCs w:val="24"/>
        </w:rPr>
        <w:t>The Completion Steps Paper.</w:t>
      </w:r>
    </w:p>
    <w:p w:rsidR="003331F0" w:rsidRDefault="003331F0">
      <w:pPr>
        <w:kinsoku w:val="0"/>
        <w:overflowPunct w:val="0"/>
        <w:autoSpaceDE/>
        <w:autoSpaceDN/>
        <w:adjustRightInd/>
        <w:spacing w:before="245" w:line="275" w:lineRule="exact"/>
        <w:jc w:val="both"/>
        <w:textAlignment w:val="baseline"/>
        <w:rPr>
          <w:spacing w:val="2"/>
          <w:sz w:val="24"/>
          <w:szCs w:val="24"/>
        </w:rPr>
      </w:pPr>
      <w:r>
        <w:rPr>
          <w:spacing w:val="2"/>
          <w:sz w:val="24"/>
          <w:szCs w:val="24"/>
        </w:rPr>
        <w:t>A certificate of the Obligors' Agent confirming the amounts which are required to be withdrawn from a Rent Account and credited to a Service Charge Account in accordance with paragraph (e) of Clause 17.3 (Rent Account).</w:t>
      </w:r>
    </w:p>
    <w:p w:rsidR="003331F0" w:rsidRDefault="003331F0">
      <w:pPr>
        <w:tabs>
          <w:tab w:val="left" w:pos="1440"/>
        </w:tabs>
        <w:kinsoku w:val="0"/>
        <w:overflowPunct w:val="0"/>
        <w:autoSpaceDE/>
        <w:autoSpaceDN/>
        <w:adjustRightInd/>
        <w:spacing w:before="244" w:line="274" w:lineRule="exact"/>
        <w:ind w:left="720"/>
        <w:textAlignment w:val="baseline"/>
        <w:rPr>
          <w:sz w:val="24"/>
          <w:szCs w:val="24"/>
        </w:rPr>
      </w:pPr>
      <w:r>
        <w:rPr>
          <w:sz w:val="24"/>
          <w:szCs w:val="24"/>
        </w:rPr>
        <w:t>(h)</w:t>
      </w:r>
      <w:r>
        <w:rPr>
          <w:sz w:val="24"/>
          <w:szCs w:val="24"/>
        </w:rPr>
        <w:tab/>
        <w:t>The agreed form of the Quarterly M</w:t>
      </w:r>
      <w:r>
        <w:rPr>
          <w:sz w:val="24"/>
          <w:szCs w:val="24"/>
          <w:lang w:val="es-ES" w:eastAsia="es-ES"/>
        </w:rPr>
        <w:t>an</w:t>
      </w:r>
      <w:r>
        <w:rPr>
          <w:sz w:val="24"/>
          <w:szCs w:val="24"/>
        </w:rPr>
        <w:t>agement Repo</w:t>
      </w:r>
      <w:r>
        <w:rPr>
          <w:sz w:val="24"/>
          <w:szCs w:val="24"/>
          <w:lang w:val="es-ES" w:eastAsia="es-ES"/>
        </w:rPr>
        <w:t>rt</w:t>
      </w:r>
      <w:r>
        <w:rPr>
          <w:sz w:val="24"/>
          <w:szCs w:val="24"/>
        </w:rPr>
        <w:t>.</w:t>
      </w:r>
    </w:p>
    <w:p w:rsidR="003331F0" w:rsidRDefault="003331F0">
      <w:pPr>
        <w:tabs>
          <w:tab w:val="decimal" w:pos="144"/>
          <w:tab w:val="left" w:pos="720"/>
        </w:tabs>
        <w:kinsoku w:val="0"/>
        <w:overflowPunct w:val="0"/>
        <w:autoSpaceDE/>
        <w:autoSpaceDN/>
        <w:adjustRightInd/>
        <w:spacing w:before="246" w:line="274" w:lineRule="exact"/>
        <w:textAlignment w:val="baseline"/>
        <w:rPr>
          <w:sz w:val="24"/>
          <w:szCs w:val="24"/>
        </w:rPr>
      </w:pPr>
      <w:r>
        <w:rPr>
          <w:sz w:val="24"/>
          <w:szCs w:val="24"/>
        </w:rPr>
        <w:tab/>
        <w:t>6.</w:t>
      </w:r>
      <w:r>
        <w:rPr>
          <w:sz w:val="24"/>
          <w:szCs w:val="24"/>
        </w:rPr>
        <w:tab/>
        <w:t>Reports</w:t>
      </w:r>
    </w:p>
    <w:p w:rsidR="003331F0" w:rsidRDefault="003331F0">
      <w:pPr>
        <w:tabs>
          <w:tab w:val="left" w:pos="1440"/>
        </w:tabs>
        <w:kinsoku w:val="0"/>
        <w:overflowPunct w:val="0"/>
        <w:autoSpaceDE/>
        <w:autoSpaceDN/>
        <w:adjustRightInd/>
        <w:spacing w:before="238" w:line="274" w:lineRule="exact"/>
        <w:ind w:left="720"/>
        <w:textAlignment w:val="baseline"/>
        <w:rPr>
          <w:sz w:val="24"/>
          <w:szCs w:val="24"/>
        </w:rPr>
      </w:pPr>
      <w:r>
        <w:rPr>
          <w:sz w:val="24"/>
          <w:szCs w:val="24"/>
        </w:rPr>
        <w:t>(a)</w:t>
      </w:r>
      <w:r>
        <w:rPr>
          <w:sz w:val="24"/>
          <w:szCs w:val="24"/>
        </w:rPr>
        <w:tab/>
        <w:t>The Initial Valuation.</w:t>
      </w:r>
    </w:p>
    <w:p w:rsidR="003331F0" w:rsidRDefault="003331F0">
      <w:pPr>
        <w:tabs>
          <w:tab w:val="left" w:pos="1440"/>
        </w:tabs>
        <w:kinsoku w:val="0"/>
        <w:overflowPunct w:val="0"/>
        <w:autoSpaceDE/>
        <w:autoSpaceDN/>
        <w:adjustRightInd/>
        <w:spacing w:before="239" w:line="274" w:lineRule="exact"/>
        <w:ind w:left="720"/>
        <w:textAlignment w:val="baseline"/>
        <w:rPr>
          <w:sz w:val="24"/>
          <w:szCs w:val="24"/>
        </w:rPr>
      </w:pPr>
      <w:r>
        <w:rPr>
          <w:sz w:val="24"/>
          <w:szCs w:val="24"/>
        </w:rPr>
        <w:t>(b)</w:t>
      </w:r>
      <w:r>
        <w:rPr>
          <w:sz w:val="24"/>
          <w:szCs w:val="24"/>
        </w:rPr>
        <w:tab/>
        <w:t>The Technical Due Diligence Repo</w:t>
      </w:r>
      <w:r>
        <w:rPr>
          <w:sz w:val="24"/>
          <w:szCs w:val="24"/>
          <w:lang w:val="es-ES" w:eastAsia="es-ES"/>
        </w:rPr>
        <w:t>rt</w:t>
      </w:r>
      <w:r>
        <w:rPr>
          <w:sz w:val="24"/>
          <w:szCs w:val="24"/>
        </w:rPr>
        <w:t>.</w:t>
      </w:r>
    </w:p>
    <w:p w:rsidR="003331F0" w:rsidRDefault="003331F0">
      <w:pPr>
        <w:tabs>
          <w:tab w:val="left" w:pos="1440"/>
        </w:tabs>
        <w:kinsoku w:val="0"/>
        <w:overflowPunct w:val="0"/>
        <w:autoSpaceDE/>
        <w:autoSpaceDN/>
        <w:adjustRightInd/>
        <w:spacing w:before="245" w:line="274" w:lineRule="exact"/>
        <w:ind w:left="720"/>
        <w:textAlignment w:val="baseline"/>
        <w:rPr>
          <w:sz w:val="24"/>
          <w:szCs w:val="24"/>
        </w:rPr>
      </w:pPr>
      <w:r>
        <w:rPr>
          <w:sz w:val="24"/>
          <w:szCs w:val="24"/>
        </w:rPr>
        <w:t>(c)</w:t>
      </w:r>
      <w:r>
        <w:rPr>
          <w:sz w:val="24"/>
          <w:szCs w:val="24"/>
        </w:rPr>
        <w:tab/>
        <w:t>The Environmental Repo</w:t>
      </w:r>
      <w:r>
        <w:rPr>
          <w:sz w:val="24"/>
          <w:szCs w:val="24"/>
          <w:lang w:val="es-ES" w:eastAsia="es-ES"/>
        </w:rPr>
        <w:t>rt</w:t>
      </w:r>
      <w:r>
        <w:rPr>
          <w:sz w:val="24"/>
          <w:szCs w:val="24"/>
        </w:rPr>
        <w:t>.</w:t>
      </w:r>
    </w:p>
    <w:p w:rsidR="003331F0" w:rsidRDefault="003331F0">
      <w:pPr>
        <w:tabs>
          <w:tab w:val="left" w:pos="1440"/>
        </w:tabs>
        <w:kinsoku w:val="0"/>
        <w:overflowPunct w:val="0"/>
        <w:autoSpaceDE/>
        <w:autoSpaceDN/>
        <w:adjustRightInd/>
        <w:spacing w:before="239" w:line="274" w:lineRule="exact"/>
        <w:ind w:left="720"/>
        <w:textAlignment w:val="baseline"/>
        <w:rPr>
          <w:sz w:val="24"/>
          <w:szCs w:val="24"/>
        </w:rPr>
      </w:pPr>
      <w:r>
        <w:rPr>
          <w:sz w:val="24"/>
          <w:szCs w:val="24"/>
        </w:rPr>
        <w:t>(d)</w:t>
      </w:r>
      <w:r>
        <w:rPr>
          <w:sz w:val="24"/>
          <w:szCs w:val="24"/>
        </w:rPr>
        <w:tab/>
        <w:t>The Tax and Financial Due Diligence Repo</w:t>
      </w:r>
      <w:r>
        <w:rPr>
          <w:sz w:val="24"/>
          <w:szCs w:val="24"/>
          <w:lang w:val="es-ES" w:eastAsia="es-ES"/>
        </w:rPr>
        <w:t>rt</w:t>
      </w:r>
      <w:r>
        <w:rPr>
          <w:sz w:val="24"/>
          <w:szCs w:val="24"/>
        </w:rPr>
        <w:t>.</w:t>
      </w:r>
    </w:p>
    <w:p w:rsidR="003331F0" w:rsidRDefault="003331F0">
      <w:pPr>
        <w:tabs>
          <w:tab w:val="left" w:pos="1440"/>
        </w:tabs>
        <w:kinsoku w:val="0"/>
        <w:overflowPunct w:val="0"/>
        <w:autoSpaceDE/>
        <w:autoSpaceDN/>
        <w:adjustRightInd/>
        <w:spacing w:before="245" w:line="274" w:lineRule="exact"/>
        <w:ind w:left="720"/>
        <w:textAlignment w:val="baseline"/>
        <w:rPr>
          <w:sz w:val="24"/>
          <w:szCs w:val="24"/>
        </w:rPr>
      </w:pPr>
      <w:r>
        <w:rPr>
          <w:sz w:val="24"/>
          <w:szCs w:val="24"/>
        </w:rPr>
        <w:t>(e)</w:t>
      </w:r>
      <w:r>
        <w:rPr>
          <w:sz w:val="24"/>
          <w:szCs w:val="24"/>
        </w:rPr>
        <w:tab/>
        <w:t>The Legal Due Diligence Repo</w:t>
      </w:r>
      <w:r>
        <w:rPr>
          <w:sz w:val="24"/>
          <w:szCs w:val="24"/>
          <w:lang w:val="es-ES" w:eastAsia="es-ES"/>
        </w:rPr>
        <w:t>rt</w:t>
      </w:r>
      <w:r>
        <w:rPr>
          <w:sz w:val="24"/>
          <w:szCs w:val="24"/>
        </w:rPr>
        <w:t>.</w:t>
      </w:r>
    </w:p>
    <w:p w:rsidR="003331F0" w:rsidRDefault="003331F0">
      <w:pPr>
        <w:tabs>
          <w:tab w:val="left" w:pos="1440"/>
        </w:tabs>
        <w:kinsoku w:val="0"/>
        <w:overflowPunct w:val="0"/>
        <w:autoSpaceDE/>
        <w:autoSpaceDN/>
        <w:adjustRightInd/>
        <w:spacing w:before="239" w:line="274" w:lineRule="exact"/>
        <w:ind w:left="720"/>
        <w:textAlignment w:val="baseline"/>
        <w:rPr>
          <w:sz w:val="24"/>
          <w:szCs w:val="24"/>
        </w:rPr>
      </w:pPr>
      <w:r>
        <w:rPr>
          <w:sz w:val="24"/>
          <w:szCs w:val="24"/>
        </w:rPr>
        <w:t>(f)</w:t>
      </w:r>
      <w:r>
        <w:rPr>
          <w:sz w:val="24"/>
          <w:szCs w:val="24"/>
        </w:rPr>
        <w:tab/>
        <w:t>The Tax Structure Repo</w:t>
      </w:r>
      <w:r>
        <w:rPr>
          <w:sz w:val="24"/>
          <w:szCs w:val="24"/>
          <w:lang w:val="es-ES" w:eastAsia="es-ES"/>
        </w:rPr>
        <w:t>rt</w:t>
      </w:r>
      <w:r>
        <w:rPr>
          <w:sz w:val="24"/>
          <w:szCs w:val="24"/>
        </w:rPr>
        <w:t>.</w:t>
      </w:r>
    </w:p>
    <w:p w:rsidR="003331F0" w:rsidRDefault="003331F0">
      <w:pPr>
        <w:tabs>
          <w:tab w:val="left" w:pos="1440"/>
        </w:tabs>
        <w:kinsoku w:val="0"/>
        <w:overflowPunct w:val="0"/>
        <w:autoSpaceDE/>
        <w:autoSpaceDN/>
        <w:adjustRightInd/>
        <w:spacing w:before="245" w:line="274" w:lineRule="exact"/>
        <w:ind w:left="720"/>
        <w:textAlignment w:val="baseline"/>
        <w:rPr>
          <w:sz w:val="24"/>
          <w:szCs w:val="24"/>
        </w:rPr>
      </w:pPr>
      <w:r>
        <w:rPr>
          <w:sz w:val="24"/>
          <w:szCs w:val="24"/>
        </w:rPr>
        <w:t>(g)</w:t>
      </w:r>
      <w:r>
        <w:rPr>
          <w:sz w:val="24"/>
          <w:szCs w:val="24"/>
        </w:rPr>
        <w:tab/>
        <w:t>The Property Overview Repo</w:t>
      </w:r>
      <w:r>
        <w:rPr>
          <w:sz w:val="24"/>
          <w:szCs w:val="24"/>
          <w:lang w:val="es-ES" w:eastAsia="es-ES"/>
        </w:rPr>
        <w:t>rt</w:t>
      </w:r>
      <w:r>
        <w:rPr>
          <w:sz w:val="24"/>
          <w:szCs w:val="24"/>
        </w:rPr>
        <w:t>.</w:t>
      </w:r>
    </w:p>
    <w:p w:rsidR="003331F0" w:rsidRDefault="003331F0">
      <w:pPr>
        <w:kinsoku w:val="0"/>
        <w:overflowPunct w:val="0"/>
        <w:autoSpaceDE/>
        <w:autoSpaceDN/>
        <w:adjustRightInd/>
        <w:spacing w:before="236" w:line="278" w:lineRule="exact"/>
        <w:ind w:left="720"/>
        <w:jc w:val="both"/>
        <w:textAlignment w:val="baseline"/>
        <w:rPr>
          <w:sz w:val="24"/>
          <w:szCs w:val="24"/>
        </w:rPr>
      </w:pPr>
      <w:r>
        <w:rPr>
          <w:sz w:val="24"/>
          <w:szCs w:val="24"/>
        </w:rPr>
        <w:t>Each duly addressed to the Finance Parties or together with a reliance letter in favour of the Finance Pa</w:t>
      </w:r>
      <w:r>
        <w:rPr>
          <w:sz w:val="24"/>
          <w:szCs w:val="24"/>
          <w:lang w:val="es-ES" w:eastAsia="es-ES"/>
        </w:rPr>
        <w:t>rt</w:t>
      </w:r>
      <w:r>
        <w:rPr>
          <w:sz w:val="24"/>
          <w:szCs w:val="24"/>
        </w:rPr>
        <w:t>ies.</w:t>
      </w:r>
    </w:p>
    <w:p w:rsidR="003331F0" w:rsidRDefault="003331F0">
      <w:pPr>
        <w:tabs>
          <w:tab w:val="decimal" w:pos="144"/>
          <w:tab w:val="left" w:pos="720"/>
        </w:tabs>
        <w:kinsoku w:val="0"/>
        <w:overflowPunct w:val="0"/>
        <w:autoSpaceDE/>
        <w:autoSpaceDN/>
        <w:adjustRightInd/>
        <w:spacing w:before="245" w:line="274" w:lineRule="exact"/>
        <w:textAlignment w:val="baseline"/>
        <w:rPr>
          <w:b/>
          <w:bCs/>
          <w:sz w:val="24"/>
          <w:szCs w:val="24"/>
        </w:rPr>
      </w:pPr>
      <w:r>
        <w:rPr>
          <w:sz w:val="24"/>
          <w:szCs w:val="24"/>
        </w:rPr>
        <w:tab/>
        <w:t>7.</w:t>
      </w:r>
      <w:r>
        <w:rPr>
          <w:sz w:val="24"/>
          <w:szCs w:val="24"/>
        </w:rPr>
        <w:tab/>
      </w:r>
      <w:r>
        <w:rPr>
          <w:b/>
          <w:bCs/>
          <w:sz w:val="24"/>
          <w:szCs w:val="24"/>
        </w:rPr>
        <w:t>Insurance</w:t>
      </w:r>
    </w:p>
    <w:p w:rsidR="003331F0" w:rsidRDefault="003331F0">
      <w:pPr>
        <w:numPr>
          <w:ilvl w:val="0"/>
          <w:numId w:val="696"/>
        </w:numPr>
        <w:kinsoku w:val="0"/>
        <w:overflowPunct w:val="0"/>
        <w:autoSpaceDE/>
        <w:autoSpaceDN/>
        <w:adjustRightInd/>
        <w:spacing w:before="237" w:after="242" w:line="276" w:lineRule="exact"/>
        <w:jc w:val="both"/>
        <w:textAlignment w:val="baseline"/>
        <w:rPr>
          <w:sz w:val="24"/>
          <w:szCs w:val="24"/>
        </w:rPr>
      </w:pPr>
      <w:r>
        <w:rPr>
          <w:sz w:val="24"/>
          <w:szCs w:val="24"/>
        </w:rPr>
        <w:t>Evidence (including, but not limited to, an insurance broker's letter) that the insurance cover in force in respect of each Property (other than the Nassica Land Plot) complies with the terms of this Agreement and that the necessary premia have been paid and confirming that the interest of the Finance Parties is stated as co-insured in accordance with the requirements of this Agreement.</w:t>
      </w:r>
    </w:p>
    <w:tbl>
      <w:tblPr>
        <w:tblW w:w="0" w:type="auto"/>
        <w:tblLayout w:type="fixed"/>
        <w:tblCellMar>
          <w:left w:w="0" w:type="dxa"/>
          <w:right w:w="0" w:type="dxa"/>
        </w:tblCellMar>
        <w:tblLook w:val="0000" w:firstRow="0" w:lastRow="0" w:firstColumn="0" w:lastColumn="0" w:noHBand="0" w:noVBand="0"/>
      </w:tblPr>
      <w:tblGrid>
        <w:gridCol w:w="1244"/>
        <w:gridCol w:w="7850"/>
      </w:tblGrid>
      <w:tr w:rsidR="003331F0">
        <w:tblPrEx>
          <w:tblCellMar>
            <w:top w:w="0" w:type="dxa"/>
            <w:left w:w="0" w:type="dxa"/>
            <w:bottom w:w="0" w:type="dxa"/>
            <w:right w:w="0" w:type="dxa"/>
          </w:tblCellMar>
        </w:tblPrEx>
        <w:trPr>
          <w:trHeight w:hRule="exact" w:val="576"/>
        </w:trPr>
        <w:tc>
          <w:tcPr>
            <w:tcW w:w="1244" w:type="dxa"/>
            <w:tcBorders>
              <w:top w:val="nil"/>
              <w:left w:val="nil"/>
              <w:bottom w:val="nil"/>
              <w:right w:val="nil"/>
            </w:tcBorders>
          </w:tcPr>
          <w:p w:rsidR="003331F0" w:rsidRDefault="003331F0">
            <w:pPr>
              <w:numPr>
                <w:ilvl w:val="0"/>
                <w:numId w:val="697"/>
              </w:numPr>
              <w:kinsoku w:val="0"/>
              <w:overflowPunct w:val="0"/>
              <w:autoSpaceDE/>
              <w:autoSpaceDN/>
              <w:adjustRightInd/>
              <w:spacing w:before="43" w:after="250" w:line="283" w:lineRule="exact"/>
              <w:ind w:right="126"/>
              <w:jc w:val="right"/>
              <w:textAlignment w:val="baseline"/>
              <w:rPr>
                <w:spacing w:val="298"/>
                <w:sz w:val="24"/>
                <w:szCs w:val="24"/>
                <w:lang w:eastAsia="en-US"/>
              </w:rPr>
            </w:pPr>
          </w:p>
        </w:tc>
        <w:tc>
          <w:tcPr>
            <w:tcW w:w="7850" w:type="dxa"/>
            <w:tcBorders>
              <w:top w:val="nil"/>
              <w:left w:val="nil"/>
              <w:bottom w:val="nil"/>
              <w:right w:val="nil"/>
            </w:tcBorders>
          </w:tcPr>
          <w:p w:rsidR="003331F0" w:rsidRDefault="003331F0">
            <w:pPr>
              <w:kinsoku w:val="0"/>
              <w:overflowPunct w:val="0"/>
              <w:autoSpaceDE/>
              <w:autoSpaceDN/>
              <w:adjustRightInd/>
              <w:spacing w:after="30" w:line="273" w:lineRule="exact"/>
              <w:ind w:left="216" w:right="36"/>
              <w:textAlignment w:val="baseline"/>
              <w:rPr>
                <w:sz w:val="24"/>
                <w:szCs w:val="24"/>
                <w:lang w:eastAsia="en-US"/>
              </w:rPr>
            </w:pPr>
            <w:r>
              <w:rPr>
                <w:sz w:val="24"/>
                <w:szCs w:val="24"/>
                <w:lang w:eastAsia="en-US"/>
              </w:rPr>
              <w:t>A copy of the latest insurance valuation in relation to each Property (other than the Nassica Land Plot).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tabs>
          <w:tab w:val="left" w:pos="720"/>
        </w:tabs>
        <w:kinsoku w:val="0"/>
        <w:overflowPunct w:val="0"/>
        <w:autoSpaceDE/>
        <w:autoSpaceDN/>
        <w:adjustRightInd/>
        <w:spacing w:line="272" w:lineRule="exact"/>
        <w:textAlignment w:val="baseline"/>
        <w:rPr>
          <w:b/>
          <w:bCs/>
          <w:sz w:val="24"/>
          <w:szCs w:val="24"/>
        </w:rPr>
      </w:pPr>
      <w:r>
        <w:rPr>
          <w:sz w:val="24"/>
          <w:szCs w:val="24"/>
        </w:rPr>
        <w:t>8.</w:t>
      </w:r>
      <w:r>
        <w:rPr>
          <w:sz w:val="24"/>
          <w:szCs w:val="24"/>
        </w:rPr>
        <w:tab/>
      </w:r>
      <w:r>
        <w:rPr>
          <w:b/>
          <w:bCs/>
          <w:sz w:val="24"/>
          <w:szCs w:val="24"/>
        </w:rPr>
        <w:t>Property</w:t>
      </w:r>
    </w:p>
    <w:p w:rsidR="003331F0" w:rsidRDefault="003331F0">
      <w:pPr>
        <w:numPr>
          <w:ilvl w:val="0"/>
          <w:numId w:val="698"/>
        </w:numPr>
        <w:kinsoku w:val="0"/>
        <w:overflowPunct w:val="0"/>
        <w:autoSpaceDE/>
        <w:autoSpaceDN/>
        <w:adjustRightInd/>
        <w:spacing w:before="236" w:line="278" w:lineRule="exact"/>
        <w:textAlignment w:val="baseline"/>
        <w:rPr>
          <w:sz w:val="24"/>
          <w:szCs w:val="24"/>
        </w:rPr>
      </w:pPr>
      <w:r>
        <w:rPr>
          <w:sz w:val="24"/>
          <w:szCs w:val="24"/>
        </w:rPr>
        <w:t>Copies of all title documents relating to the relevant Obligor's interests in each relevant Property, if appropriate duly stamped for stamp duty purposes.</w:t>
      </w:r>
    </w:p>
    <w:p w:rsidR="003331F0" w:rsidRDefault="003331F0">
      <w:pPr>
        <w:numPr>
          <w:ilvl w:val="0"/>
          <w:numId w:val="698"/>
        </w:numPr>
        <w:kinsoku w:val="0"/>
        <w:overflowPunct w:val="0"/>
        <w:autoSpaceDE/>
        <w:autoSpaceDN/>
        <w:adjustRightInd/>
        <w:spacing w:before="240" w:line="274" w:lineRule="exact"/>
        <w:textAlignment w:val="baseline"/>
        <w:rPr>
          <w:sz w:val="24"/>
          <w:szCs w:val="24"/>
        </w:rPr>
      </w:pPr>
      <w:r>
        <w:rPr>
          <w:sz w:val="24"/>
          <w:szCs w:val="24"/>
        </w:rPr>
        <w:t>Copies of Lease Documents relating to the following tenants:</w:t>
      </w:r>
    </w:p>
    <w:p w:rsidR="003331F0" w:rsidRDefault="003331F0">
      <w:pPr>
        <w:tabs>
          <w:tab w:val="left" w:pos="2088"/>
        </w:tabs>
        <w:kinsoku w:val="0"/>
        <w:overflowPunct w:val="0"/>
        <w:autoSpaceDE/>
        <w:autoSpaceDN/>
        <w:adjustRightInd/>
        <w:spacing w:before="187" w:after="236" w:line="331" w:lineRule="exact"/>
        <w:ind w:left="1440"/>
        <w:textAlignment w:val="baseline"/>
        <w:rPr>
          <w:spacing w:val="1"/>
          <w:sz w:val="24"/>
          <w:szCs w:val="24"/>
          <w:lang w:eastAsia="en-US"/>
        </w:rPr>
      </w:pPr>
      <w:r>
        <w:rPr>
          <w:spacing w:val="1"/>
          <w:sz w:val="24"/>
          <w:szCs w:val="24"/>
          <w:lang w:val="es-ES" w:eastAsia="es-ES"/>
        </w:rPr>
        <w:t>(i)</w:t>
      </w:r>
      <w:r>
        <w:rPr>
          <w:spacing w:val="1"/>
          <w:sz w:val="24"/>
          <w:szCs w:val="24"/>
          <w:lang w:val="es-ES" w:eastAsia="es-ES"/>
        </w:rPr>
        <w:tab/>
      </w:r>
      <w:r>
        <w:rPr>
          <w:spacing w:val="1"/>
          <w:sz w:val="24"/>
          <w:szCs w:val="24"/>
          <w:lang w:eastAsia="en-US"/>
        </w:rPr>
        <w:t>in relation to the Nassica Shopping Centre:</w:t>
      </w:r>
    </w:p>
    <w:p w:rsidR="003331F0" w:rsidRDefault="003331F0">
      <w:pPr>
        <w:tabs>
          <w:tab w:val="left" w:pos="2880"/>
        </w:tabs>
        <w:kinsoku w:val="0"/>
        <w:overflowPunct w:val="0"/>
        <w:autoSpaceDE/>
        <w:autoSpaceDN/>
        <w:adjustRightInd/>
        <w:spacing w:after="717" w:line="272" w:lineRule="exact"/>
        <w:ind w:left="2160"/>
        <w:textAlignment w:val="baseline"/>
        <w:rPr>
          <w:sz w:val="24"/>
          <w:szCs w:val="24"/>
          <w:lang w:val="es-ES" w:eastAsia="es-ES"/>
        </w:rPr>
      </w:pPr>
      <w:r>
        <w:rPr>
          <w:sz w:val="24"/>
          <w:szCs w:val="24"/>
          <w:lang w:val="es-ES" w:eastAsia="es-ES"/>
        </w:rPr>
        <w:t>(A)</w:t>
      </w:r>
      <w:r>
        <w:rPr>
          <w:sz w:val="24"/>
          <w:szCs w:val="24"/>
          <w:lang w:val="es-ES" w:eastAsia="es-ES"/>
        </w:rPr>
        <w:tab/>
        <w:t>Centros Comerciales Carrefour, S.A.;</w:t>
      </w:r>
    </w:p>
    <w:p w:rsidR="003331F0" w:rsidRDefault="003331F0">
      <w:pPr>
        <w:tabs>
          <w:tab w:val="left" w:pos="4176"/>
          <w:tab w:val="right" w:pos="9072"/>
        </w:tabs>
        <w:kinsoku w:val="0"/>
        <w:overflowPunct w:val="0"/>
        <w:autoSpaceDE/>
        <w:autoSpaceDN/>
        <w:adjustRightInd/>
        <w:spacing w:after="47" w:line="243"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- 202 -</w:t>
      </w:r>
      <w:r>
        <w:rPr>
          <w:sz w:val="24"/>
          <w:szCs w:val="24"/>
          <w:lang w:eastAsia="en-US"/>
        </w:rPr>
        <w:tab/>
      </w:r>
      <w:r>
        <w:rPr>
          <w:sz w:val="16"/>
          <w:szCs w:val="16"/>
          <w:lang w:eastAsia="en-US"/>
        </w:rPr>
        <w:t>70-40580707</w:t>
      </w:r>
    </w:p>
    <w:p w:rsidR="003331F0" w:rsidRDefault="003331F0">
      <w:pPr>
        <w:pageBreakBefore/>
        <w:numPr>
          <w:ilvl w:val="0"/>
          <w:numId w:val="699"/>
        </w:numPr>
        <w:kinsoku w:val="0"/>
        <w:overflowPunct w:val="0"/>
        <w:autoSpaceDE/>
        <w:autoSpaceDN/>
        <w:adjustRightInd/>
        <w:spacing w:before="11" w:line="274" w:lineRule="exact"/>
        <w:textAlignment w:val="baseline"/>
        <w:rPr>
          <w:spacing w:val="1"/>
          <w:sz w:val="24"/>
          <w:szCs w:val="24"/>
          <w:lang w:eastAsia="en-US"/>
        </w:rPr>
      </w:pPr>
      <w:r>
        <w:rPr>
          <w:spacing w:val="1"/>
          <w:sz w:val="24"/>
          <w:szCs w:val="24"/>
          <w:lang w:eastAsia="en-US"/>
        </w:rPr>
        <w:lastRenderedPageBreak/>
        <w:t xml:space="preserve">Merkal </w:t>
      </w:r>
      <w:r>
        <w:rPr>
          <w:spacing w:val="1"/>
          <w:sz w:val="24"/>
          <w:szCs w:val="24"/>
          <w:lang w:val="es-ES" w:eastAsia="es-ES"/>
        </w:rPr>
        <w:t xml:space="preserve">Calzados, </w:t>
      </w:r>
      <w:r>
        <w:rPr>
          <w:spacing w:val="1"/>
          <w:sz w:val="24"/>
          <w:szCs w:val="24"/>
          <w:lang w:eastAsia="en-US"/>
        </w:rPr>
        <w:t>S.L.;</w:t>
      </w:r>
    </w:p>
    <w:p w:rsidR="003331F0" w:rsidRDefault="003331F0">
      <w:pPr>
        <w:numPr>
          <w:ilvl w:val="0"/>
          <w:numId w:val="699"/>
        </w:numPr>
        <w:kinsoku w:val="0"/>
        <w:overflowPunct w:val="0"/>
        <w:autoSpaceDE/>
        <w:autoSpaceDN/>
        <w:adjustRightInd/>
        <w:spacing w:before="241" w:line="274" w:lineRule="exact"/>
        <w:textAlignment w:val="baseline"/>
        <w:rPr>
          <w:sz w:val="24"/>
          <w:szCs w:val="24"/>
          <w:lang w:eastAsia="en-US"/>
        </w:rPr>
      </w:pPr>
      <w:r>
        <w:rPr>
          <w:sz w:val="24"/>
          <w:szCs w:val="24"/>
          <w:lang w:eastAsia="en-US"/>
        </w:rPr>
        <w:t xml:space="preserve">Conforama </w:t>
      </w:r>
      <w:r>
        <w:rPr>
          <w:sz w:val="24"/>
          <w:szCs w:val="24"/>
          <w:lang w:val="es-ES" w:eastAsia="es-ES"/>
        </w:rPr>
        <w:t xml:space="preserve">España, </w:t>
      </w:r>
      <w:r>
        <w:rPr>
          <w:sz w:val="24"/>
          <w:szCs w:val="24"/>
          <w:lang w:eastAsia="en-US"/>
        </w:rPr>
        <w:t>S.A.U.;</w:t>
      </w:r>
    </w:p>
    <w:p w:rsidR="003331F0" w:rsidRDefault="003331F0">
      <w:pPr>
        <w:numPr>
          <w:ilvl w:val="0"/>
          <w:numId w:val="699"/>
        </w:numPr>
        <w:kinsoku w:val="0"/>
        <w:overflowPunct w:val="0"/>
        <w:autoSpaceDE/>
        <w:autoSpaceDN/>
        <w:adjustRightInd/>
        <w:spacing w:before="244" w:line="274" w:lineRule="exact"/>
        <w:textAlignment w:val="baseline"/>
        <w:rPr>
          <w:sz w:val="24"/>
          <w:szCs w:val="24"/>
          <w:lang w:eastAsia="en-US"/>
        </w:rPr>
      </w:pPr>
      <w:r>
        <w:rPr>
          <w:sz w:val="24"/>
          <w:szCs w:val="24"/>
          <w:lang w:eastAsia="en-US"/>
        </w:rPr>
        <w:t xml:space="preserve">Multicines y </w:t>
      </w:r>
      <w:r>
        <w:rPr>
          <w:sz w:val="24"/>
          <w:szCs w:val="24"/>
          <w:lang w:val="es-ES" w:eastAsia="es-ES"/>
        </w:rPr>
        <w:t xml:space="preserve">Espectáculos </w:t>
      </w:r>
      <w:r>
        <w:rPr>
          <w:sz w:val="24"/>
          <w:szCs w:val="24"/>
          <w:lang w:eastAsia="en-US"/>
        </w:rPr>
        <w:t>Centro, S.L.; and</w:t>
      </w:r>
    </w:p>
    <w:p w:rsidR="003331F0" w:rsidRDefault="003331F0">
      <w:pPr>
        <w:numPr>
          <w:ilvl w:val="0"/>
          <w:numId w:val="699"/>
        </w:numPr>
        <w:kinsoku w:val="0"/>
        <w:overflowPunct w:val="0"/>
        <w:autoSpaceDE/>
        <w:autoSpaceDN/>
        <w:adjustRightInd/>
        <w:spacing w:before="239" w:line="274" w:lineRule="exact"/>
        <w:textAlignment w:val="baseline"/>
        <w:rPr>
          <w:spacing w:val="1"/>
          <w:sz w:val="24"/>
          <w:szCs w:val="24"/>
          <w:lang w:eastAsia="en-US"/>
        </w:rPr>
      </w:pPr>
      <w:r>
        <w:rPr>
          <w:spacing w:val="1"/>
          <w:sz w:val="24"/>
          <w:szCs w:val="24"/>
          <w:lang w:eastAsia="en-US"/>
        </w:rPr>
        <w:t>Toys "R" Us Iberia S.A.U.; and</w:t>
      </w:r>
    </w:p>
    <w:p w:rsidR="003331F0" w:rsidRDefault="003331F0">
      <w:pPr>
        <w:tabs>
          <w:tab w:val="left" w:pos="2160"/>
        </w:tabs>
        <w:kinsoku w:val="0"/>
        <w:overflowPunct w:val="0"/>
        <w:autoSpaceDE/>
        <w:autoSpaceDN/>
        <w:adjustRightInd/>
        <w:spacing w:before="245" w:line="274" w:lineRule="exact"/>
        <w:ind w:left="1440"/>
        <w:textAlignment w:val="baseline"/>
        <w:rPr>
          <w:sz w:val="24"/>
          <w:szCs w:val="24"/>
          <w:lang w:eastAsia="en-US"/>
        </w:rPr>
      </w:pPr>
      <w:r>
        <w:rPr>
          <w:sz w:val="24"/>
          <w:szCs w:val="24"/>
          <w:lang w:eastAsia="en-US"/>
        </w:rPr>
        <w:t>(ii)</w:t>
      </w:r>
      <w:r>
        <w:rPr>
          <w:sz w:val="24"/>
          <w:szCs w:val="24"/>
          <w:lang w:eastAsia="en-US"/>
        </w:rPr>
        <w:tab/>
        <w:t>in relation to the Vista Alegre Property:</w:t>
      </w:r>
    </w:p>
    <w:p w:rsidR="003331F0" w:rsidRDefault="003331F0">
      <w:pPr>
        <w:numPr>
          <w:ilvl w:val="0"/>
          <w:numId w:val="700"/>
        </w:numPr>
        <w:kinsoku w:val="0"/>
        <w:overflowPunct w:val="0"/>
        <w:autoSpaceDE/>
        <w:autoSpaceDN/>
        <w:adjustRightInd/>
        <w:spacing w:before="238" w:line="274" w:lineRule="exact"/>
        <w:textAlignment w:val="baseline"/>
        <w:rPr>
          <w:sz w:val="24"/>
          <w:szCs w:val="24"/>
          <w:lang w:eastAsia="en-US"/>
        </w:rPr>
      </w:pPr>
      <w:r>
        <w:rPr>
          <w:sz w:val="24"/>
          <w:szCs w:val="24"/>
          <w:lang w:val="es-ES" w:eastAsia="es-ES"/>
        </w:rPr>
        <w:t xml:space="preserve">Distribuciones </w:t>
      </w:r>
      <w:r>
        <w:rPr>
          <w:sz w:val="24"/>
          <w:szCs w:val="24"/>
          <w:lang w:eastAsia="en-US"/>
        </w:rPr>
        <w:t>Froiz, S.A.;</w:t>
      </w:r>
    </w:p>
    <w:p w:rsidR="003331F0" w:rsidRDefault="003331F0">
      <w:pPr>
        <w:numPr>
          <w:ilvl w:val="0"/>
          <w:numId w:val="701"/>
        </w:numPr>
        <w:kinsoku w:val="0"/>
        <w:overflowPunct w:val="0"/>
        <w:autoSpaceDE/>
        <w:autoSpaceDN/>
        <w:adjustRightInd/>
        <w:spacing w:before="245" w:line="274" w:lineRule="exact"/>
        <w:textAlignment w:val="baseline"/>
        <w:rPr>
          <w:spacing w:val="1"/>
          <w:sz w:val="24"/>
          <w:szCs w:val="24"/>
          <w:lang w:eastAsia="en-US"/>
        </w:rPr>
      </w:pPr>
      <w:r>
        <w:rPr>
          <w:spacing w:val="1"/>
          <w:sz w:val="24"/>
          <w:szCs w:val="24"/>
          <w:lang w:eastAsia="en-US"/>
        </w:rPr>
        <w:t>El Co</w:t>
      </w:r>
      <w:r>
        <w:rPr>
          <w:spacing w:val="1"/>
          <w:sz w:val="24"/>
          <w:szCs w:val="24"/>
          <w:lang w:val="es-ES" w:eastAsia="es-ES"/>
        </w:rPr>
        <w:t>rt</w:t>
      </w:r>
      <w:r>
        <w:rPr>
          <w:spacing w:val="1"/>
          <w:sz w:val="24"/>
          <w:szCs w:val="24"/>
          <w:lang w:eastAsia="en-US"/>
        </w:rPr>
        <w:t xml:space="preserve">e </w:t>
      </w:r>
      <w:r>
        <w:rPr>
          <w:spacing w:val="1"/>
          <w:sz w:val="24"/>
          <w:szCs w:val="24"/>
          <w:lang w:val="es-ES" w:eastAsia="es-ES"/>
        </w:rPr>
        <w:t xml:space="preserve">Inglés, </w:t>
      </w:r>
      <w:r>
        <w:rPr>
          <w:spacing w:val="1"/>
          <w:sz w:val="24"/>
          <w:szCs w:val="24"/>
          <w:lang w:eastAsia="en-US"/>
        </w:rPr>
        <w:t>S.A.;</w:t>
      </w:r>
    </w:p>
    <w:p w:rsidR="003331F0" w:rsidRDefault="003331F0">
      <w:pPr>
        <w:numPr>
          <w:ilvl w:val="0"/>
          <w:numId w:val="702"/>
        </w:numPr>
        <w:kinsoku w:val="0"/>
        <w:overflowPunct w:val="0"/>
        <w:autoSpaceDE/>
        <w:autoSpaceDN/>
        <w:adjustRightInd/>
        <w:spacing w:before="240" w:line="274" w:lineRule="exact"/>
        <w:textAlignment w:val="baseline"/>
        <w:rPr>
          <w:sz w:val="24"/>
          <w:szCs w:val="24"/>
          <w:lang w:eastAsia="en-US"/>
        </w:rPr>
      </w:pPr>
      <w:r>
        <w:rPr>
          <w:sz w:val="24"/>
          <w:szCs w:val="24"/>
          <w:lang w:eastAsia="en-US"/>
        </w:rPr>
        <w:t xml:space="preserve">Kiabi </w:t>
      </w:r>
      <w:r>
        <w:rPr>
          <w:sz w:val="24"/>
          <w:szCs w:val="24"/>
          <w:lang w:val="es-ES" w:eastAsia="es-ES"/>
        </w:rPr>
        <w:t xml:space="preserve">España </w:t>
      </w:r>
      <w:r>
        <w:rPr>
          <w:sz w:val="24"/>
          <w:szCs w:val="24"/>
          <w:lang w:eastAsia="en-US"/>
        </w:rPr>
        <w:t>KSCE, S.A.;</w:t>
      </w:r>
    </w:p>
    <w:p w:rsidR="003331F0" w:rsidRDefault="003331F0">
      <w:pPr>
        <w:numPr>
          <w:ilvl w:val="0"/>
          <w:numId w:val="701"/>
        </w:numPr>
        <w:kinsoku w:val="0"/>
        <w:overflowPunct w:val="0"/>
        <w:autoSpaceDE/>
        <w:autoSpaceDN/>
        <w:adjustRightInd/>
        <w:spacing w:before="245" w:line="274" w:lineRule="exact"/>
        <w:textAlignment w:val="baseline"/>
        <w:rPr>
          <w:spacing w:val="1"/>
          <w:sz w:val="24"/>
          <w:szCs w:val="24"/>
          <w:lang w:eastAsia="en-US"/>
        </w:rPr>
      </w:pPr>
      <w:r>
        <w:rPr>
          <w:spacing w:val="1"/>
          <w:sz w:val="24"/>
          <w:szCs w:val="24"/>
          <w:lang w:eastAsia="en-US"/>
        </w:rPr>
        <w:t>Sp</w:t>
      </w:r>
      <w:r>
        <w:rPr>
          <w:spacing w:val="1"/>
          <w:sz w:val="24"/>
          <w:szCs w:val="24"/>
          <w:lang w:val="es-ES" w:eastAsia="es-ES"/>
        </w:rPr>
        <w:t>ri</w:t>
      </w:r>
      <w:r>
        <w:rPr>
          <w:spacing w:val="1"/>
          <w:sz w:val="24"/>
          <w:szCs w:val="24"/>
          <w:lang w:eastAsia="en-US"/>
        </w:rPr>
        <w:t xml:space="preserve">nter Mega </w:t>
      </w:r>
      <w:r>
        <w:rPr>
          <w:spacing w:val="1"/>
          <w:sz w:val="24"/>
          <w:szCs w:val="24"/>
          <w:lang w:val="es-ES" w:eastAsia="es-ES"/>
        </w:rPr>
        <w:t xml:space="preserve">Centros </w:t>
      </w:r>
      <w:r>
        <w:rPr>
          <w:spacing w:val="1"/>
          <w:sz w:val="24"/>
          <w:szCs w:val="24"/>
          <w:lang w:eastAsia="en-US"/>
        </w:rPr>
        <w:t xml:space="preserve">del </w:t>
      </w:r>
      <w:r>
        <w:rPr>
          <w:spacing w:val="1"/>
          <w:sz w:val="24"/>
          <w:szCs w:val="24"/>
          <w:lang w:val="es-ES" w:eastAsia="es-ES"/>
        </w:rPr>
        <w:t xml:space="preserve">Deporte, </w:t>
      </w:r>
      <w:r>
        <w:rPr>
          <w:spacing w:val="1"/>
          <w:sz w:val="24"/>
          <w:szCs w:val="24"/>
          <w:lang w:eastAsia="en-US"/>
        </w:rPr>
        <w:t>S.L.; and</w:t>
      </w:r>
    </w:p>
    <w:p w:rsidR="003331F0" w:rsidRDefault="003331F0">
      <w:pPr>
        <w:numPr>
          <w:ilvl w:val="0"/>
          <w:numId w:val="701"/>
        </w:numPr>
        <w:kinsoku w:val="0"/>
        <w:overflowPunct w:val="0"/>
        <w:autoSpaceDE/>
        <w:autoSpaceDN/>
        <w:adjustRightInd/>
        <w:spacing w:before="238" w:line="274" w:lineRule="exact"/>
        <w:textAlignment w:val="baseline"/>
        <w:rPr>
          <w:sz w:val="24"/>
          <w:szCs w:val="24"/>
          <w:lang w:eastAsia="en-US"/>
        </w:rPr>
      </w:pPr>
      <w:r>
        <w:rPr>
          <w:sz w:val="24"/>
          <w:szCs w:val="24"/>
          <w:lang w:eastAsia="en-US"/>
        </w:rPr>
        <w:t xml:space="preserve">Aki </w:t>
      </w:r>
      <w:r>
        <w:rPr>
          <w:sz w:val="24"/>
          <w:szCs w:val="24"/>
          <w:lang w:val="es-ES" w:eastAsia="es-ES"/>
        </w:rPr>
        <w:t xml:space="preserve">Bricolage, </w:t>
      </w:r>
      <w:r>
        <w:rPr>
          <w:sz w:val="24"/>
          <w:szCs w:val="24"/>
          <w:lang w:eastAsia="en-US"/>
        </w:rPr>
        <w:t>S.A.</w:t>
      </w:r>
    </w:p>
    <w:p w:rsidR="003331F0" w:rsidRDefault="003331F0">
      <w:pPr>
        <w:numPr>
          <w:ilvl w:val="0"/>
          <w:numId w:val="703"/>
        </w:numPr>
        <w:kinsoku w:val="0"/>
        <w:overflowPunct w:val="0"/>
        <w:autoSpaceDE/>
        <w:autoSpaceDN/>
        <w:adjustRightInd/>
        <w:spacing w:before="246" w:line="274" w:lineRule="exact"/>
        <w:jc w:val="both"/>
        <w:textAlignment w:val="baseline"/>
        <w:rPr>
          <w:sz w:val="24"/>
          <w:szCs w:val="24"/>
          <w:lang w:eastAsia="en-US"/>
        </w:rPr>
      </w:pPr>
      <w:r>
        <w:rPr>
          <w:sz w:val="24"/>
          <w:szCs w:val="24"/>
          <w:lang w:eastAsia="en-US"/>
        </w:rPr>
        <w:t>Confirmation from the Arranger that it has carried out a satisfactory inspection of each Property.</w:t>
      </w:r>
    </w:p>
    <w:p w:rsidR="003331F0" w:rsidRDefault="003331F0">
      <w:pPr>
        <w:numPr>
          <w:ilvl w:val="0"/>
          <w:numId w:val="703"/>
        </w:numPr>
        <w:kinsoku w:val="0"/>
        <w:overflowPunct w:val="0"/>
        <w:autoSpaceDE/>
        <w:autoSpaceDN/>
        <w:adjustRightInd/>
        <w:spacing w:before="242" w:line="276" w:lineRule="exact"/>
        <w:jc w:val="both"/>
        <w:textAlignment w:val="baseline"/>
        <w:rPr>
          <w:sz w:val="24"/>
          <w:szCs w:val="24"/>
          <w:lang w:eastAsia="en-US"/>
        </w:rPr>
      </w:pPr>
      <w:r>
        <w:rPr>
          <w:sz w:val="24"/>
          <w:szCs w:val="24"/>
          <w:lang w:eastAsia="en-US"/>
        </w:rPr>
        <w:t xml:space="preserve">Evidence of payment of the annual property tax </w:t>
      </w:r>
      <w:r>
        <w:rPr>
          <w:i/>
          <w:iCs/>
          <w:sz w:val="24"/>
          <w:szCs w:val="24"/>
          <w:lang w:eastAsia="en-US"/>
        </w:rPr>
        <w:t xml:space="preserve">(Impuesto sobre Bienes Inmuebles) </w:t>
      </w:r>
      <w:r>
        <w:rPr>
          <w:sz w:val="24"/>
          <w:szCs w:val="24"/>
          <w:lang w:eastAsia="en-US"/>
        </w:rPr>
        <w:t>with respect to each Property for the past four years (plus the current year).</w:t>
      </w:r>
    </w:p>
    <w:p w:rsidR="003331F0" w:rsidRDefault="003331F0">
      <w:pPr>
        <w:tabs>
          <w:tab w:val="left" w:pos="720"/>
        </w:tabs>
        <w:kinsoku w:val="0"/>
        <w:overflowPunct w:val="0"/>
        <w:autoSpaceDE/>
        <w:autoSpaceDN/>
        <w:adjustRightInd/>
        <w:spacing w:before="245" w:line="274" w:lineRule="exact"/>
        <w:textAlignment w:val="baseline"/>
        <w:rPr>
          <w:b/>
          <w:bCs/>
          <w:sz w:val="24"/>
          <w:szCs w:val="24"/>
          <w:lang w:eastAsia="en-US"/>
        </w:rPr>
      </w:pPr>
      <w:r>
        <w:rPr>
          <w:sz w:val="24"/>
          <w:szCs w:val="24"/>
          <w:lang w:eastAsia="en-US"/>
        </w:rPr>
        <w:t>9.</w:t>
      </w:r>
      <w:r>
        <w:rPr>
          <w:sz w:val="24"/>
          <w:szCs w:val="24"/>
          <w:lang w:eastAsia="en-US"/>
        </w:rPr>
        <w:tab/>
      </w:r>
      <w:r>
        <w:rPr>
          <w:b/>
          <w:bCs/>
          <w:sz w:val="24"/>
          <w:szCs w:val="24"/>
          <w:lang w:eastAsia="en-US"/>
        </w:rPr>
        <w:t>Acquisition Documents</w:t>
      </w:r>
    </w:p>
    <w:p w:rsidR="003331F0" w:rsidRDefault="003331F0">
      <w:pPr>
        <w:numPr>
          <w:ilvl w:val="0"/>
          <w:numId w:val="704"/>
        </w:numPr>
        <w:kinsoku w:val="0"/>
        <w:overflowPunct w:val="0"/>
        <w:autoSpaceDE/>
        <w:autoSpaceDN/>
        <w:adjustRightInd/>
        <w:spacing w:before="239" w:after="241" w:line="274" w:lineRule="exact"/>
        <w:jc w:val="both"/>
        <w:textAlignment w:val="baseline"/>
        <w:rPr>
          <w:sz w:val="24"/>
          <w:szCs w:val="24"/>
          <w:lang w:eastAsia="en-US"/>
        </w:rPr>
      </w:pPr>
      <w:r>
        <w:rPr>
          <w:sz w:val="24"/>
          <w:szCs w:val="24"/>
          <w:lang w:eastAsia="en-US"/>
        </w:rPr>
        <w:t>A copy of each Acquisition Document (other than the Nassica Land Plot Acquisition Document).</w:t>
      </w:r>
    </w:p>
    <w:tbl>
      <w:tblPr>
        <w:tblW w:w="0" w:type="auto"/>
        <w:tblLayout w:type="fixed"/>
        <w:tblCellMar>
          <w:left w:w="0" w:type="dxa"/>
          <w:right w:w="0" w:type="dxa"/>
        </w:tblCellMar>
        <w:tblLook w:val="0000" w:firstRow="0" w:lastRow="0" w:firstColumn="0" w:lastColumn="0" w:noHBand="0" w:noVBand="0"/>
      </w:tblPr>
      <w:tblGrid>
        <w:gridCol w:w="1246"/>
        <w:gridCol w:w="7848"/>
      </w:tblGrid>
      <w:tr w:rsidR="003331F0">
        <w:tblPrEx>
          <w:tblCellMar>
            <w:top w:w="0" w:type="dxa"/>
            <w:left w:w="0" w:type="dxa"/>
            <w:bottom w:w="0" w:type="dxa"/>
            <w:right w:w="0" w:type="dxa"/>
          </w:tblCellMar>
        </w:tblPrEx>
        <w:trPr>
          <w:trHeight w:hRule="exact" w:val="578"/>
        </w:trPr>
        <w:tc>
          <w:tcPr>
            <w:tcW w:w="1246" w:type="dxa"/>
            <w:tcBorders>
              <w:top w:val="nil"/>
              <w:left w:val="nil"/>
              <w:bottom w:val="nil"/>
              <w:right w:val="nil"/>
            </w:tcBorders>
          </w:tcPr>
          <w:p w:rsidR="003331F0" w:rsidRDefault="003331F0">
            <w:pPr>
              <w:numPr>
                <w:ilvl w:val="0"/>
                <w:numId w:val="705"/>
              </w:numPr>
              <w:kinsoku w:val="0"/>
              <w:overflowPunct w:val="0"/>
              <w:autoSpaceDE/>
              <w:autoSpaceDN/>
              <w:adjustRightInd/>
              <w:spacing w:before="46" w:after="245" w:line="282" w:lineRule="exact"/>
              <w:ind w:right="128"/>
              <w:jc w:val="right"/>
              <w:textAlignment w:val="baseline"/>
              <w:rPr>
                <w:spacing w:val="298"/>
                <w:sz w:val="24"/>
                <w:szCs w:val="24"/>
                <w:lang w:eastAsia="en-US"/>
              </w:rPr>
            </w:pPr>
          </w:p>
        </w:tc>
        <w:tc>
          <w:tcPr>
            <w:tcW w:w="7848" w:type="dxa"/>
            <w:tcBorders>
              <w:top w:val="nil"/>
              <w:left w:val="nil"/>
              <w:bottom w:val="nil"/>
              <w:right w:val="nil"/>
            </w:tcBorders>
          </w:tcPr>
          <w:p w:rsidR="003331F0" w:rsidRDefault="003331F0">
            <w:pPr>
              <w:kinsoku w:val="0"/>
              <w:overflowPunct w:val="0"/>
              <w:autoSpaceDE/>
              <w:autoSpaceDN/>
              <w:adjustRightInd/>
              <w:spacing w:after="26" w:line="273" w:lineRule="exact"/>
              <w:ind w:left="216" w:right="36"/>
              <w:textAlignment w:val="baseline"/>
              <w:rPr>
                <w:sz w:val="24"/>
                <w:szCs w:val="24"/>
                <w:lang w:eastAsia="en-US"/>
              </w:rPr>
            </w:pPr>
            <w:r>
              <w:rPr>
                <w:sz w:val="24"/>
                <w:szCs w:val="24"/>
                <w:lang w:eastAsia="en-US"/>
              </w:rPr>
              <w:t>Evidence that all restructuring steps indicated in the Restructuring Pl</w:t>
            </w:r>
            <w:r>
              <w:rPr>
                <w:sz w:val="24"/>
                <w:szCs w:val="24"/>
                <w:lang w:val="es-ES" w:eastAsia="es-ES"/>
              </w:rPr>
              <w:t xml:space="preserve">an </w:t>
            </w:r>
            <w:r>
              <w:rPr>
                <w:sz w:val="24"/>
                <w:szCs w:val="24"/>
                <w:lang w:eastAsia="en-US"/>
              </w:rPr>
              <w:t>(as defined in the Acquisition Agreement) have been carried out.</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tabs>
          <w:tab w:val="left" w:pos="1440"/>
        </w:tabs>
        <w:kinsoku w:val="0"/>
        <w:overflowPunct w:val="0"/>
        <w:autoSpaceDE/>
        <w:autoSpaceDN/>
        <w:adjustRightInd/>
        <w:spacing w:line="269" w:lineRule="exact"/>
        <w:ind w:left="720"/>
        <w:textAlignment w:val="baseline"/>
        <w:rPr>
          <w:spacing w:val="2"/>
          <w:sz w:val="24"/>
          <w:szCs w:val="24"/>
        </w:rPr>
      </w:pPr>
      <w:r>
        <w:rPr>
          <w:spacing w:val="2"/>
          <w:sz w:val="24"/>
          <w:szCs w:val="24"/>
        </w:rPr>
        <w:t>(c)</w:t>
      </w:r>
      <w:r>
        <w:rPr>
          <w:spacing w:val="2"/>
          <w:sz w:val="24"/>
          <w:szCs w:val="24"/>
        </w:rPr>
        <w:tab/>
        <w:t>Evidence of the repayment, set-off and/or discharge of the Intragroup Loans</w:t>
      </w:r>
    </w:p>
    <w:p w:rsidR="003331F0" w:rsidRDefault="003331F0">
      <w:pPr>
        <w:kinsoku w:val="0"/>
        <w:overflowPunct w:val="0"/>
        <w:autoSpaceDE/>
        <w:autoSpaceDN/>
        <w:adjustRightInd/>
        <w:spacing w:line="277" w:lineRule="exact"/>
        <w:ind w:left="1440"/>
        <w:textAlignment w:val="baseline"/>
        <w:rPr>
          <w:sz w:val="24"/>
          <w:szCs w:val="24"/>
        </w:rPr>
      </w:pPr>
      <w:r>
        <w:rPr>
          <w:sz w:val="24"/>
          <w:szCs w:val="24"/>
        </w:rPr>
        <w:t>(as defined in the Acquisition Agreement) in accordance with clause 5.1(ii)(d) of the Acquisition Agreement.</w:t>
      </w:r>
    </w:p>
    <w:p w:rsidR="003331F0" w:rsidRDefault="003331F0">
      <w:pPr>
        <w:tabs>
          <w:tab w:val="left" w:pos="1440"/>
        </w:tabs>
        <w:kinsoku w:val="0"/>
        <w:overflowPunct w:val="0"/>
        <w:autoSpaceDE/>
        <w:autoSpaceDN/>
        <w:adjustRightInd/>
        <w:spacing w:before="240" w:line="274" w:lineRule="exact"/>
        <w:ind w:left="720"/>
        <w:textAlignment w:val="baseline"/>
        <w:rPr>
          <w:sz w:val="24"/>
          <w:szCs w:val="24"/>
        </w:rPr>
      </w:pPr>
      <w:r>
        <w:rPr>
          <w:sz w:val="24"/>
          <w:szCs w:val="24"/>
        </w:rPr>
        <w:t>(d)</w:t>
      </w:r>
      <w:r>
        <w:rPr>
          <w:sz w:val="24"/>
          <w:szCs w:val="24"/>
        </w:rPr>
        <w:tab/>
        <w:t>Evidence that the Vendor has complied with its obligations under:</w:t>
      </w:r>
    </w:p>
    <w:p w:rsidR="003331F0" w:rsidRDefault="003331F0">
      <w:pPr>
        <w:numPr>
          <w:ilvl w:val="0"/>
          <w:numId w:val="706"/>
        </w:numPr>
        <w:kinsoku w:val="0"/>
        <w:overflowPunct w:val="0"/>
        <w:autoSpaceDE/>
        <w:autoSpaceDN/>
        <w:adjustRightInd/>
        <w:spacing w:before="244" w:line="274" w:lineRule="exact"/>
        <w:textAlignment w:val="baseline"/>
        <w:rPr>
          <w:sz w:val="24"/>
          <w:szCs w:val="24"/>
        </w:rPr>
      </w:pPr>
      <w:r>
        <w:rPr>
          <w:sz w:val="24"/>
          <w:szCs w:val="24"/>
        </w:rPr>
        <w:t>clause 5.1(ii)(c) of the Acquisition Agreement;</w:t>
      </w:r>
    </w:p>
    <w:p w:rsidR="003331F0" w:rsidRDefault="003331F0">
      <w:pPr>
        <w:numPr>
          <w:ilvl w:val="0"/>
          <w:numId w:val="706"/>
        </w:numPr>
        <w:kinsoku w:val="0"/>
        <w:overflowPunct w:val="0"/>
        <w:autoSpaceDE/>
        <w:autoSpaceDN/>
        <w:adjustRightInd/>
        <w:spacing w:before="239" w:line="274" w:lineRule="exact"/>
        <w:textAlignment w:val="baseline"/>
        <w:rPr>
          <w:sz w:val="24"/>
          <w:szCs w:val="24"/>
        </w:rPr>
      </w:pPr>
      <w:r>
        <w:rPr>
          <w:sz w:val="24"/>
          <w:szCs w:val="24"/>
        </w:rPr>
        <w:t>clause 5.1(ii)(g) of the Acquisition Agreement;</w:t>
      </w:r>
    </w:p>
    <w:p w:rsidR="003331F0" w:rsidRDefault="003331F0">
      <w:pPr>
        <w:numPr>
          <w:ilvl w:val="0"/>
          <w:numId w:val="706"/>
        </w:numPr>
        <w:kinsoku w:val="0"/>
        <w:overflowPunct w:val="0"/>
        <w:autoSpaceDE/>
        <w:autoSpaceDN/>
        <w:adjustRightInd/>
        <w:spacing w:before="240" w:line="274" w:lineRule="exact"/>
        <w:textAlignment w:val="baseline"/>
        <w:rPr>
          <w:sz w:val="24"/>
          <w:szCs w:val="24"/>
        </w:rPr>
      </w:pPr>
      <w:r>
        <w:rPr>
          <w:sz w:val="24"/>
          <w:szCs w:val="24"/>
        </w:rPr>
        <w:t>clause 5.1(ii)(h) of the Acquisition Agreement; and</w:t>
      </w:r>
    </w:p>
    <w:p w:rsidR="003331F0" w:rsidRDefault="003331F0">
      <w:pPr>
        <w:numPr>
          <w:ilvl w:val="0"/>
          <w:numId w:val="706"/>
        </w:numPr>
        <w:kinsoku w:val="0"/>
        <w:overflowPunct w:val="0"/>
        <w:autoSpaceDE/>
        <w:autoSpaceDN/>
        <w:adjustRightInd/>
        <w:spacing w:before="244" w:line="274" w:lineRule="exact"/>
        <w:textAlignment w:val="baseline"/>
        <w:rPr>
          <w:sz w:val="24"/>
          <w:szCs w:val="24"/>
        </w:rPr>
      </w:pPr>
      <w:r>
        <w:rPr>
          <w:sz w:val="24"/>
          <w:szCs w:val="24"/>
        </w:rPr>
        <w:t>clause 5.2(vi) of the Acquisition Agreement.</w:t>
      </w:r>
    </w:p>
    <w:p w:rsidR="003331F0" w:rsidRDefault="003331F0">
      <w:pPr>
        <w:tabs>
          <w:tab w:val="left" w:pos="1440"/>
        </w:tabs>
        <w:kinsoku w:val="0"/>
        <w:overflowPunct w:val="0"/>
        <w:autoSpaceDE/>
        <w:autoSpaceDN/>
        <w:adjustRightInd/>
        <w:spacing w:before="241" w:line="274" w:lineRule="exact"/>
        <w:ind w:left="720"/>
        <w:textAlignment w:val="baseline"/>
        <w:rPr>
          <w:spacing w:val="2"/>
          <w:sz w:val="24"/>
          <w:szCs w:val="24"/>
        </w:rPr>
      </w:pPr>
      <w:r>
        <w:rPr>
          <w:spacing w:val="2"/>
          <w:sz w:val="24"/>
          <w:szCs w:val="24"/>
        </w:rPr>
        <w:t>(e)</w:t>
      </w:r>
      <w:r>
        <w:rPr>
          <w:spacing w:val="2"/>
          <w:sz w:val="24"/>
          <w:szCs w:val="24"/>
        </w:rPr>
        <w:tab/>
        <w:t>A copy of the transfer pricing report required to be delivered by the Vendor</w:t>
      </w:r>
    </w:p>
    <w:p w:rsidR="003331F0" w:rsidRDefault="003331F0">
      <w:pPr>
        <w:kinsoku w:val="0"/>
        <w:overflowPunct w:val="0"/>
        <w:autoSpaceDE/>
        <w:autoSpaceDN/>
        <w:adjustRightInd/>
        <w:spacing w:before="3" w:after="1317" w:line="274" w:lineRule="exact"/>
        <w:ind w:left="1440"/>
        <w:textAlignment w:val="baseline"/>
        <w:rPr>
          <w:sz w:val="24"/>
          <w:szCs w:val="24"/>
        </w:rPr>
      </w:pPr>
      <w:r>
        <w:rPr>
          <w:sz w:val="24"/>
          <w:szCs w:val="24"/>
        </w:rPr>
        <w:t>under clause 5.1(ii)(i) of the Acquisition Agreement.</w:t>
      </w:r>
    </w:p>
    <w:p w:rsidR="003331F0" w:rsidRDefault="003331F0">
      <w:pPr>
        <w:tabs>
          <w:tab w:val="left" w:pos="4176"/>
          <w:tab w:val="right" w:pos="9072"/>
        </w:tabs>
        <w:kinsoku w:val="0"/>
        <w:overflowPunct w:val="0"/>
        <w:autoSpaceDE/>
        <w:autoSpaceDN/>
        <w:adjustRightInd/>
        <w:spacing w:after="47" w:line="235" w:lineRule="exact"/>
        <w:textAlignment w:val="baseline"/>
        <w:rPr>
          <w:sz w:val="16"/>
          <w:szCs w:val="16"/>
        </w:rPr>
      </w:pPr>
      <w:r>
        <w:rPr>
          <w:sz w:val="16"/>
          <w:szCs w:val="16"/>
        </w:rPr>
        <w:lastRenderedPageBreak/>
        <w:t>80184-5-446-v17.0</w:t>
      </w:r>
      <w:r>
        <w:rPr>
          <w:sz w:val="16"/>
          <w:szCs w:val="16"/>
        </w:rPr>
        <w:tab/>
      </w:r>
      <w:r>
        <w:rPr>
          <w:sz w:val="24"/>
          <w:szCs w:val="24"/>
        </w:rPr>
        <w:t>- 203 -</w:t>
      </w:r>
      <w:r>
        <w:rPr>
          <w:sz w:val="24"/>
          <w:szCs w:val="24"/>
        </w:rPr>
        <w:tab/>
      </w:r>
      <w:r>
        <w:rPr>
          <w:sz w:val="16"/>
          <w:szCs w:val="16"/>
        </w:rPr>
        <w:t>70-40580707</w:t>
      </w:r>
    </w:p>
    <w:p w:rsidR="003331F0" w:rsidRDefault="003331F0">
      <w:pPr>
        <w:pageBreakBefore/>
        <w:tabs>
          <w:tab w:val="right" w:pos="9000"/>
        </w:tabs>
        <w:kinsoku w:val="0"/>
        <w:overflowPunct w:val="0"/>
        <w:autoSpaceDE/>
        <w:autoSpaceDN/>
        <w:adjustRightInd/>
        <w:spacing w:before="14" w:line="273" w:lineRule="exact"/>
        <w:ind w:left="720"/>
        <w:textAlignment w:val="baseline"/>
        <w:rPr>
          <w:sz w:val="24"/>
          <w:szCs w:val="24"/>
        </w:rPr>
      </w:pPr>
      <w:r>
        <w:rPr>
          <w:sz w:val="24"/>
          <w:szCs w:val="24"/>
        </w:rPr>
        <w:lastRenderedPageBreak/>
        <w:t>(f)</w:t>
      </w:r>
      <w:r>
        <w:rPr>
          <w:sz w:val="24"/>
          <w:szCs w:val="24"/>
        </w:rPr>
        <w:tab/>
        <w:t>A copy of a duly executed subordination letter in the form attached as Annex</w:t>
      </w:r>
    </w:p>
    <w:p w:rsidR="003331F0" w:rsidRDefault="003331F0">
      <w:pPr>
        <w:kinsoku w:val="0"/>
        <w:overflowPunct w:val="0"/>
        <w:autoSpaceDE/>
        <w:autoSpaceDN/>
        <w:adjustRightInd/>
        <w:spacing w:line="273" w:lineRule="exact"/>
        <w:ind w:left="1440"/>
        <w:textAlignment w:val="baseline"/>
        <w:rPr>
          <w:sz w:val="24"/>
          <w:szCs w:val="24"/>
        </w:rPr>
      </w:pPr>
      <w:r>
        <w:rPr>
          <w:sz w:val="24"/>
          <w:szCs w:val="24"/>
        </w:rPr>
        <w:t>10 to the Acquisition Agreement.</w:t>
      </w:r>
    </w:p>
    <w:p w:rsidR="003331F0" w:rsidRDefault="003331F0">
      <w:pPr>
        <w:numPr>
          <w:ilvl w:val="0"/>
          <w:numId w:val="707"/>
        </w:numPr>
        <w:kinsoku w:val="0"/>
        <w:overflowPunct w:val="0"/>
        <w:autoSpaceDE/>
        <w:autoSpaceDN/>
        <w:adjustRightInd/>
        <w:spacing w:before="249" w:line="269" w:lineRule="exact"/>
        <w:textAlignment w:val="baseline"/>
        <w:rPr>
          <w:b/>
          <w:bCs/>
          <w:sz w:val="24"/>
          <w:szCs w:val="24"/>
        </w:rPr>
      </w:pPr>
      <w:r>
        <w:rPr>
          <w:b/>
          <w:bCs/>
          <w:sz w:val="24"/>
          <w:szCs w:val="24"/>
        </w:rPr>
        <w:t>Finance Documents</w:t>
      </w:r>
    </w:p>
    <w:p w:rsidR="003331F0" w:rsidRDefault="003331F0">
      <w:pPr>
        <w:kinsoku w:val="0"/>
        <w:overflowPunct w:val="0"/>
        <w:autoSpaceDE/>
        <w:autoSpaceDN/>
        <w:adjustRightInd/>
        <w:spacing w:before="240" w:line="276" w:lineRule="exact"/>
        <w:ind w:left="720"/>
        <w:jc w:val="both"/>
        <w:textAlignment w:val="baseline"/>
        <w:rPr>
          <w:sz w:val="24"/>
          <w:szCs w:val="24"/>
        </w:rPr>
      </w:pPr>
      <w:r>
        <w:rPr>
          <w:sz w:val="24"/>
          <w:szCs w:val="24"/>
        </w:rPr>
        <w:t xml:space="preserve">Each Finance Document (other than any Finance Document listed in Part 2 </w:t>
      </w:r>
      <w:r>
        <w:rPr>
          <w:i/>
          <w:iCs/>
          <w:sz w:val="24"/>
          <w:szCs w:val="24"/>
        </w:rPr>
        <w:t xml:space="preserve">(Conditions Subsequent) </w:t>
      </w:r>
      <w:r>
        <w:rPr>
          <w:sz w:val="24"/>
          <w:szCs w:val="24"/>
        </w:rPr>
        <w:t xml:space="preserve">of Schedule 6 </w:t>
      </w:r>
      <w:r>
        <w:rPr>
          <w:i/>
          <w:iCs/>
          <w:sz w:val="24"/>
          <w:szCs w:val="24"/>
        </w:rPr>
        <w:t xml:space="preserve">(Initial Security Documents) </w:t>
      </w:r>
      <w:r>
        <w:rPr>
          <w:sz w:val="24"/>
          <w:szCs w:val="24"/>
        </w:rPr>
        <w:t xml:space="preserve">or paragraph 3(b) of Part 2 </w:t>
      </w:r>
      <w:r>
        <w:rPr>
          <w:i/>
          <w:iCs/>
          <w:sz w:val="24"/>
          <w:szCs w:val="24"/>
        </w:rPr>
        <w:t xml:space="preserve">(Conditions Subsequent) </w:t>
      </w:r>
      <w:r>
        <w:rPr>
          <w:sz w:val="24"/>
          <w:szCs w:val="24"/>
        </w:rPr>
        <w:t>of this Schedule 2) duly executed by each Obligor, the Ultimate Parent, each Subordinated Creditor and each other person which is, or is expressed to be, a party to it.</w:t>
      </w:r>
    </w:p>
    <w:p w:rsidR="003331F0" w:rsidRDefault="003331F0">
      <w:pPr>
        <w:numPr>
          <w:ilvl w:val="0"/>
          <w:numId w:val="707"/>
        </w:numPr>
        <w:kinsoku w:val="0"/>
        <w:overflowPunct w:val="0"/>
        <w:autoSpaceDE/>
        <w:autoSpaceDN/>
        <w:adjustRightInd/>
        <w:spacing w:before="1" w:line="515" w:lineRule="exact"/>
        <w:ind w:right="5976"/>
        <w:textAlignment w:val="baseline"/>
        <w:rPr>
          <w:i/>
          <w:iCs/>
          <w:sz w:val="24"/>
          <w:szCs w:val="24"/>
        </w:rPr>
      </w:pPr>
      <w:r>
        <w:rPr>
          <w:b/>
          <w:bCs/>
          <w:sz w:val="24"/>
          <w:szCs w:val="24"/>
        </w:rPr>
        <w:t xml:space="preserve">Security Requirements </w:t>
      </w:r>
      <w:r>
        <w:rPr>
          <w:i/>
          <w:iCs/>
          <w:sz w:val="24"/>
          <w:szCs w:val="24"/>
        </w:rPr>
        <w:t>The Netherlands</w:t>
      </w:r>
    </w:p>
    <w:p w:rsidR="003331F0" w:rsidRDefault="003331F0">
      <w:pPr>
        <w:numPr>
          <w:ilvl w:val="0"/>
          <w:numId w:val="708"/>
        </w:numPr>
        <w:tabs>
          <w:tab w:val="right" w:pos="9000"/>
        </w:tabs>
        <w:kinsoku w:val="0"/>
        <w:overflowPunct w:val="0"/>
        <w:autoSpaceDE/>
        <w:autoSpaceDN/>
        <w:adjustRightInd/>
        <w:spacing w:before="242" w:line="276" w:lineRule="exact"/>
        <w:jc w:val="both"/>
        <w:textAlignment w:val="baseline"/>
        <w:rPr>
          <w:sz w:val="24"/>
          <w:szCs w:val="24"/>
        </w:rPr>
      </w:pPr>
      <w:r>
        <w:rPr>
          <w:sz w:val="24"/>
          <w:szCs w:val="24"/>
        </w:rPr>
        <w:t>A power of attorney for the Security Agent and each relevant Obligor for the</w:t>
      </w:r>
      <w:r>
        <w:rPr>
          <w:sz w:val="24"/>
          <w:szCs w:val="24"/>
        </w:rPr>
        <w:br/>
        <w:t>purpose of notarising each share pledge agreement to be granted in respect of an Obligor incorporated in the Netherlands.</w:t>
      </w:r>
    </w:p>
    <w:p w:rsidR="003331F0" w:rsidRDefault="003331F0">
      <w:pPr>
        <w:numPr>
          <w:ilvl w:val="0"/>
          <w:numId w:val="708"/>
        </w:numPr>
        <w:tabs>
          <w:tab w:val="right" w:pos="9000"/>
        </w:tabs>
        <w:kinsoku w:val="0"/>
        <w:overflowPunct w:val="0"/>
        <w:autoSpaceDE/>
        <w:autoSpaceDN/>
        <w:adjustRightInd/>
        <w:spacing w:before="240" w:line="276" w:lineRule="exact"/>
        <w:jc w:val="both"/>
        <w:textAlignment w:val="baseline"/>
        <w:rPr>
          <w:sz w:val="24"/>
          <w:szCs w:val="24"/>
        </w:rPr>
      </w:pPr>
      <w:r>
        <w:rPr>
          <w:sz w:val="24"/>
          <w:szCs w:val="24"/>
        </w:rPr>
        <w:t>Notice to the bank holding each Account of a Dutch Obligor in respect of the</w:t>
      </w:r>
      <w:r>
        <w:rPr>
          <w:sz w:val="24"/>
          <w:szCs w:val="24"/>
        </w:rPr>
        <w:br/>
        <w:t>Security taken over that Account substantially in the form required by the relevant Security Agreement to which an Obligor is a party, duly executed by the relevant Obligor.</w:t>
      </w:r>
    </w:p>
    <w:p w:rsidR="003331F0" w:rsidRDefault="003331F0">
      <w:pPr>
        <w:numPr>
          <w:ilvl w:val="0"/>
          <w:numId w:val="708"/>
        </w:numPr>
        <w:tabs>
          <w:tab w:val="right" w:pos="9000"/>
        </w:tabs>
        <w:kinsoku w:val="0"/>
        <w:overflowPunct w:val="0"/>
        <w:autoSpaceDE/>
        <w:autoSpaceDN/>
        <w:adjustRightInd/>
        <w:spacing w:before="238" w:line="276" w:lineRule="exact"/>
        <w:jc w:val="both"/>
        <w:textAlignment w:val="baseline"/>
        <w:rPr>
          <w:sz w:val="24"/>
          <w:szCs w:val="24"/>
        </w:rPr>
      </w:pPr>
      <w:r>
        <w:rPr>
          <w:sz w:val="24"/>
          <w:szCs w:val="24"/>
        </w:rPr>
        <w:t>A notice to each counterparty under the relevant intercompany lo</w:t>
      </w:r>
      <w:r>
        <w:rPr>
          <w:sz w:val="24"/>
          <w:szCs w:val="24"/>
          <w:lang w:val="es-ES" w:eastAsia="es-ES"/>
        </w:rPr>
        <w:t xml:space="preserve">an </w:t>
      </w:r>
      <w:r>
        <w:rPr>
          <w:sz w:val="24"/>
          <w:szCs w:val="24"/>
        </w:rPr>
        <w:t>agreement</w:t>
      </w:r>
      <w:r>
        <w:rPr>
          <w:sz w:val="24"/>
          <w:szCs w:val="24"/>
        </w:rPr>
        <w:br/>
        <w:t>governed by Dutch law under each pledge over intercompany receivables substantially in the form required by the Security Documents.</w:t>
      </w:r>
    </w:p>
    <w:p w:rsidR="003331F0" w:rsidRDefault="003331F0">
      <w:pPr>
        <w:numPr>
          <w:ilvl w:val="0"/>
          <w:numId w:val="708"/>
        </w:numPr>
        <w:tabs>
          <w:tab w:val="right" w:pos="9000"/>
        </w:tabs>
        <w:kinsoku w:val="0"/>
        <w:overflowPunct w:val="0"/>
        <w:autoSpaceDE/>
        <w:autoSpaceDN/>
        <w:adjustRightInd/>
        <w:spacing w:before="242" w:line="276" w:lineRule="exact"/>
        <w:jc w:val="both"/>
        <w:textAlignment w:val="baseline"/>
        <w:rPr>
          <w:sz w:val="24"/>
          <w:szCs w:val="24"/>
        </w:rPr>
      </w:pPr>
      <w:r>
        <w:rPr>
          <w:sz w:val="24"/>
          <w:szCs w:val="24"/>
        </w:rPr>
        <w:t>An acknowledgement addressed to the Security Agent from each counterparty</w:t>
      </w:r>
      <w:r>
        <w:rPr>
          <w:sz w:val="24"/>
          <w:szCs w:val="24"/>
        </w:rPr>
        <w:br/>
        <w:t>to an intercompany lo</w:t>
      </w:r>
      <w:r>
        <w:rPr>
          <w:sz w:val="24"/>
          <w:szCs w:val="24"/>
          <w:lang w:val="es-ES" w:eastAsia="es-ES"/>
        </w:rPr>
        <w:t xml:space="preserve">an </w:t>
      </w:r>
      <w:r>
        <w:rPr>
          <w:sz w:val="24"/>
          <w:szCs w:val="24"/>
        </w:rPr>
        <w:t>agreement governed by Dutch law substantially in the form required by each Security Agreement.</w:t>
      </w:r>
    </w:p>
    <w:p w:rsidR="003331F0" w:rsidRDefault="003331F0">
      <w:pPr>
        <w:kinsoku w:val="0"/>
        <w:overflowPunct w:val="0"/>
        <w:autoSpaceDE/>
        <w:autoSpaceDN/>
        <w:adjustRightInd/>
        <w:spacing w:before="239" w:line="274" w:lineRule="exact"/>
        <w:ind w:left="720"/>
        <w:textAlignment w:val="baseline"/>
        <w:rPr>
          <w:i/>
          <w:iCs/>
          <w:spacing w:val="1"/>
          <w:sz w:val="24"/>
          <w:szCs w:val="24"/>
        </w:rPr>
      </w:pPr>
      <w:r>
        <w:rPr>
          <w:i/>
          <w:iCs/>
          <w:spacing w:val="1"/>
          <w:sz w:val="24"/>
          <w:szCs w:val="24"/>
        </w:rPr>
        <w:t>Luxembourg</w:t>
      </w:r>
    </w:p>
    <w:p w:rsidR="003331F0" w:rsidRDefault="003331F0">
      <w:pPr>
        <w:numPr>
          <w:ilvl w:val="0"/>
          <w:numId w:val="708"/>
        </w:numPr>
        <w:tabs>
          <w:tab w:val="right" w:pos="9000"/>
        </w:tabs>
        <w:kinsoku w:val="0"/>
        <w:overflowPunct w:val="0"/>
        <w:autoSpaceDE/>
        <w:autoSpaceDN/>
        <w:adjustRightInd/>
        <w:spacing w:before="239" w:line="276" w:lineRule="exact"/>
        <w:jc w:val="both"/>
        <w:textAlignment w:val="baseline"/>
        <w:rPr>
          <w:sz w:val="24"/>
          <w:szCs w:val="24"/>
        </w:rPr>
      </w:pPr>
      <w:r>
        <w:rPr>
          <w:sz w:val="24"/>
          <w:szCs w:val="24"/>
        </w:rPr>
        <w:t>The register of shareholders of the Parent evidencing (i) the ownership of its</w:t>
      </w:r>
      <w:r>
        <w:rPr>
          <w:sz w:val="24"/>
          <w:szCs w:val="24"/>
        </w:rPr>
        <w:br/>
        <w:t>entire share capital by the Ultimate Parent and (ii) the recording of the Security Agent's security interest under the relevant Security Document.</w:t>
      </w:r>
    </w:p>
    <w:p w:rsidR="003331F0" w:rsidRDefault="003331F0">
      <w:pPr>
        <w:numPr>
          <w:ilvl w:val="0"/>
          <w:numId w:val="708"/>
        </w:numPr>
        <w:tabs>
          <w:tab w:val="right" w:pos="9000"/>
        </w:tabs>
        <w:kinsoku w:val="0"/>
        <w:overflowPunct w:val="0"/>
        <w:autoSpaceDE/>
        <w:autoSpaceDN/>
        <w:adjustRightInd/>
        <w:spacing w:before="240" w:line="276" w:lineRule="exact"/>
        <w:jc w:val="both"/>
        <w:textAlignment w:val="baseline"/>
        <w:rPr>
          <w:sz w:val="24"/>
          <w:szCs w:val="24"/>
        </w:rPr>
      </w:pPr>
      <w:r>
        <w:rPr>
          <w:sz w:val="24"/>
          <w:szCs w:val="24"/>
        </w:rPr>
        <w:t>Notice to the bank holding each Account of a Luxembourg Obligor in respect</w:t>
      </w:r>
      <w:r>
        <w:rPr>
          <w:sz w:val="24"/>
          <w:szCs w:val="24"/>
        </w:rPr>
        <w:br/>
        <w:t>of the Security taken over that Account substantially in the form required by the relevant Security Agreement to which an Obligor is a party, duly executed by the relevant Obligor.</w:t>
      </w:r>
    </w:p>
    <w:p w:rsidR="003331F0" w:rsidRDefault="003331F0">
      <w:pPr>
        <w:numPr>
          <w:ilvl w:val="0"/>
          <w:numId w:val="708"/>
        </w:numPr>
        <w:tabs>
          <w:tab w:val="right" w:pos="9000"/>
        </w:tabs>
        <w:kinsoku w:val="0"/>
        <w:overflowPunct w:val="0"/>
        <w:autoSpaceDE/>
        <w:autoSpaceDN/>
        <w:adjustRightInd/>
        <w:spacing w:before="242" w:line="276" w:lineRule="exact"/>
        <w:jc w:val="both"/>
        <w:textAlignment w:val="baseline"/>
        <w:rPr>
          <w:sz w:val="24"/>
          <w:szCs w:val="24"/>
        </w:rPr>
      </w:pPr>
      <w:r>
        <w:rPr>
          <w:sz w:val="24"/>
          <w:szCs w:val="24"/>
        </w:rPr>
        <w:t>An acknowledgement addressed to the Security Agent from each bank holding</w:t>
      </w:r>
      <w:r>
        <w:rPr>
          <w:sz w:val="24"/>
          <w:szCs w:val="24"/>
        </w:rPr>
        <w:br/>
        <w:t>an Account of a Luxembourg Obligor substantially in the form required by each Security Agreement.</w:t>
      </w:r>
    </w:p>
    <w:p w:rsidR="003331F0" w:rsidRDefault="003331F0">
      <w:pPr>
        <w:kinsoku w:val="0"/>
        <w:overflowPunct w:val="0"/>
        <w:autoSpaceDE/>
        <w:autoSpaceDN/>
        <w:adjustRightInd/>
        <w:spacing w:before="245" w:line="274" w:lineRule="exact"/>
        <w:ind w:left="720"/>
        <w:textAlignment w:val="baseline"/>
        <w:rPr>
          <w:i/>
          <w:iCs/>
          <w:sz w:val="24"/>
          <w:szCs w:val="24"/>
        </w:rPr>
      </w:pPr>
      <w:r>
        <w:rPr>
          <w:i/>
          <w:iCs/>
          <w:sz w:val="24"/>
          <w:szCs w:val="24"/>
        </w:rPr>
        <w:lastRenderedPageBreak/>
        <w:t>Spain</w:t>
      </w:r>
    </w:p>
    <w:p w:rsidR="003331F0" w:rsidRDefault="003331F0">
      <w:pPr>
        <w:numPr>
          <w:ilvl w:val="0"/>
          <w:numId w:val="708"/>
        </w:numPr>
        <w:tabs>
          <w:tab w:val="right" w:pos="9000"/>
        </w:tabs>
        <w:kinsoku w:val="0"/>
        <w:overflowPunct w:val="0"/>
        <w:autoSpaceDE/>
        <w:autoSpaceDN/>
        <w:adjustRightInd/>
        <w:spacing w:before="237" w:after="773" w:line="276" w:lineRule="exact"/>
        <w:jc w:val="both"/>
        <w:textAlignment w:val="baseline"/>
        <w:rPr>
          <w:sz w:val="24"/>
          <w:szCs w:val="24"/>
        </w:rPr>
      </w:pPr>
      <w:r>
        <w:rPr>
          <w:sz w:val="24"/>
          <w:szCs w:val="24"/>
        </w:rPr>
        <w:t>A notice of the assignment of receivables under the Acquisition Documents</w:t>
      </w:r>
      <w:r>
        <w:rPr>
          <w:sz w:val="24"/>
          <w:szCs w:val="24"/>
        </w:rPr>
        <w:br/>
        <w:t>(other than the Nassica Land Plot Acquisition Document) from each Obligor which is a party to an Acquisition Document (other than the Nassica Land Plot</w:t>
      </w:r>
    </w:p>
    <w:p w:rsidR="003331F0" w:rsidRDefault="003331F0">
      <w:pPr>
        <w:tabs>
          <w:tab w:val="left" w:pos="4176"/>
          <w:tab w:val="right" w:pos="9072"/>
        </w:tabs>
        <w:kinsoku w:val="0"/>
        <w:overflowPunct w:val="0"/>
        <w:autoSpaceDE/>
        <w:autoSpaceDN/>
        <w:adjustRightInd/>
        <w:spacing w:after="47" w:line="241" w:lineRule="exact"/>
        <w:textAlignment w:val="baseline"/>
        <w:rPr>
          <w:sz w:val="16"/>
          <w:szCs w:val="16"/>
        </w:rPr>
      </w:pPr>
      <w:r>
        <w:rPr>
          <w:sz w:val="16"/>
          <w:szCs w:val="16"/>
        </w:rPr>
        <w:t>80184-5-446-v17.0</w:t>
      </w:r>
      <w:r>
        <w:rPr>
          <w:sz w:val="16"/>
          <w:szCs w:val="16"/>
        </w:rPr>
        <w:tab/>
      </w:r>
      <w:r>
        <w:rPr>
          <w:sz w:val="24"/>
          <w:szCs w:val="24"/>
        </w:rPr>
        <w:t>- 204 -</w:t>
      </w:r>
      <w:r>
        <w:rPr>
          <w:sz w:val="24"/>
          <w:szCs w:val="24"/>
        </w:rPr>
        <w:tab/>
      </w:r>
      <w:r>
        <w:rPr>
          <w:sz w:val="16"/>
          <w:szCs w:val="16"/>
        </w:rPr>
        <w:t>70-40580707</w:t>
      </w:r>
    </w:p>
    <w:p w:rsidR="003331F0" w:rsidRDefault="003331F0">
      <w:pPr>
        <w:pageBreakBefore/>
        <w:kinsoku w:val="0"/>
        <w:overflowPunct w:val="0"/>
        <w:autoSpaceDE/>
        <w:autoSpaceDN/>
        <w:adjustRightInd/>
        <w:spacing w:before="11" w:line="276" w:lineRule="exact"/>
        <w:ind w:left="1368" w:right="72"/>
        <w:jc w:val="both"/>
        <w:textAlignment w:val="baseline"/>
        <w:rPr>
          <w:sz w:val="24"/>
          <w:szCs w:val="24"/>
        </w:rPr>
      </w:pPr>
      <w:r>
        <w:rPr>
          <w:sz w:val="24"/>
          <w:szCs w:val="24"/>
        </w:rPr>
        <w:lastRenderedPageBreak/>
        <w:t>Acquisition Document) to each counterparty to the Acquisition Documents (other than the Nassica Land Plot Acquisition Document) substantially in the form required by the Security Documents.</w:t>
      </w:r>
    </w:p>
    <w:p w:rsidR="003331F0" w:rsidRDefault="003331F0">
      <w:pPr>
        <w:tabs>
          <w:tab w:val="decimal" w:pos="216"/>
          <w:tab w:val="left" w:pos="648"/>
        </w:tabs>
        <w:kinsoku w:val="0"/>
        <w:overflowPunct w:val="0"/>
        <w:autoSpaceDE/>
        <w:autoSpaceDN/>
        <w:adjustRightInd/>
        <w:spacing w:before="243" w:line="275" w:lineRule="exact"/>
        <w:ind w:right="72"/>
        <w:textAlignment w:val="baseline"/>
        <w:rPr>
          <w:sz w:val="24"/>
          <w:szCs w:val="24"/>
        </w:rPr>
      </w:pPr>
      <w:r>
        <w:rPr>
          <w:sz w:val="24"/>
          <w:szCs w:val="24"/>
        </w:rPr>
        <w:tab/>
        <w:t>12.</w:t>
      </w:r>
      <w:r>
        <w:rPr>
          <w:sz w:val="24"/>
          <w:szCs w:val="24"/>
        </w:rPr>
        <w:tab/>
        <w:t>Accounts</w:t>
      </w:r>
    </w:p>
    <w:p w:rsidR="003331F0" w:rsidRDefault="003331F0">
      <w:pPr>
        <w:numPr>
          <w:ilvl w:val="0"/>
          <w:numId w:val="709"/>
        </w:numPr>
        <w:kinsoku w:val="0"/>
        <w:overflowPunct w:val="0"/>
        <w:autoSpaceDE/>
        <w:autoSpaceDN/>
        <w:adjustRightInd/>
        <w:spacing w:before="240" w:line="274" w:lineRule="exact"/>
        <w:ind w:right="72"/>
        <w:jc w:val="both"/>
        <w:textAlignment w:val="baseline"/>
        <w:rPr>
          <w:sz w:val="24"/>
          <w:szCs w:val="24"/>
        </w:rPr>
      </w:pPr>
      <w:r>
        <w:rPr>
          <w:sz w:val="24"/>
          <w:szCs w:val="24"/>
        </w:rPr>
        <w:t>Evidence of the establishment and maintenance of the Accounts by each Obligor (other than the General Account of Dutch Holdco).</w:t>
      </w:r>
    </w:p>
    <w:p w:rsidR="003331F0" w:rsidRDefault="003331F0">
      <w:pPr>
        <w:numPr>
          <w:ilvl w:val="0"/>
          <w:numId w:val="709"/>
        </w:numPr>
        <w:kinsoku w:val="0"/>
        <w:overflowPunct w:val="0"/>
        <w:autoSpaceDE/>
        <w:autoSpaceDN/>
        <w:adjustRightInd/>
        <w:spacing w:before="243" w:line="275" w:lineRule="exact"/>
        <w:ind w:right="72"/>
        <w:jc w:val="both"/>
        <w:textAlignment w:val="baseline"/>
        <w:rPr>
          <w:spacing w:val="1"/>
          <w:sz w:val="24"/>
          <w:szCs w:val="24"/>
        </w:rPr>
      </w:pPr>
      <w:r>
        <w:rPr>
          <w:spacing w:val="1"/>
          <w:sz w:val="24"/>
          <w:szCs w:val="24"/>
        </w:rPr>
        <w:t>Duly signed bank mandates for each Account located in Luxembourg.</w:t>
      </w:r>
    </w:p>
    <w:p w:rsidR="003331F0" w:rsidRDefault="003331F0">
      <w:pPr>
        <w:numPr>
          <w:ilvl w:val="0"/>
          <w:numId w:val="709"/>
        </w:numPr>
        <w:kinsoku w:val="0"/>
        <w:overflowPunct w:val="0"/>
        <w:autoSpaceDE/>
        <w:autoSpaceDN/>
        <w:adjustRightInd/>
        <w:spacing w:before="238" w:line="276" w:lineRule="exact"/>
        <w:ind w:right="72"/>
        <w:jc w:val="both"/>
        <w:textAlignment w:val="baseline"/>
        <w:rPr>
          <w:sz w:val="24"/>
          <w:szCs w:val="24"/>
        </w:rPr>
      </w:pPr>
      <w:r>
        <w:rPr>
          <w:sz w:val="24"/>
          <w:szCs w:val="24"/>
        </w:rPr>
        <w:t>Evidence that the amount of EUR3,000,000 has been (or will be upon first Utilisation) funded to the Capex Reserve Account in accordance with the Funds Flow Statement.</w:t>
      </w:r>
    </w:p>
    <w:p w:rsidR="003331F0" w:rsidRDefault="003331F0">
      <w:pPr>
        <w:tabs>
          <w:tab w:val="decimal" w:pos="216"/>
          <w:tab w:val="left" w:pos="648"/>
        </w:tabs>
        <w:kinsoku w:val="0"/>
        <w:overflowPunct w:val="0"/>
        <w:autoSpaceDE/>
        <w:autoSpaceDN/>
        <w:adjustRightInd/>
        <w:spacing w:before="242" w:line="276" w:lineRule="exact"/>
        <w:ind w:right="72"/>
        <w:textAlignment w:val="baseline"/>
        <w:rPr>
          <w:b/>
          <w:bCs/>
          <w:sz w:val="24"/>
          <w:szCs w:val="24"/>
        </w:rPr>
      </w:pPr>
      <w:r>
        <w:rPr>
          <w:sz w:val="24"/>
          <w:szCs w:val="24"/>
        </w:rPr>
        <w:tab/>
        <w:t>13.</w:t>
      </w:r>
      <w:r>
        <w:rPr>
          <w:sz w:val="24"/>
          <w:szCs w:val="24"/>
        </w:rPr>
        <w:tab/>
      </w:r>
      <w:r>
        <w:rPr>
          <w:b/>
          <w:bCs/>
          <w:sz w:val="24"/>
          <w:szCs w:val="24"/>
        </w:rPr>
        <w:t>Managing Agent</w:t>
      </w:r>
    </w:p>
    <w:p w:rsidR="003331F0" w:rsidRDefault="003331F0">
      <w:pPr>
        <w:kinsoku w:val="0"/>
        <w:overflowPunct w:val="0"/>
        <w:autoSpaceDE/>
        <w:autoSpaceDN/>
        <w:adjustRightInd/>
        <w:spacing w:before="237" w:line="276" w:lineRule="exact"/>
        <w:ind w:left="720" w:right="72"/>
        <w:jc w:val="both"/>
        <w:textAlignment w:val="baseline"/>
        <w:rPr>
          <w:sz w:val="24"/>
          <w:szCs w:val="24"/>
        </w:rPr>
      </w:pPr>
      <w:r>
        <w:rPr>
          <w:sz w:val="24"/>
          <w:szCs w:val="24"/>
        </w:rPr>
        <w:t>Evidence that the Existing M</w:t>
      </w:r>
      <w:r>
        <w:rPr>
          <w:sz w:val="24"/>
          <w:szCs w:val="24"/>
          <w:lang w:val="es-ES" w:eastAsia="es-ES"/>
        </w:rPr>
        <w:t>an</w:t>
      </w:r>
      <w:r>
        <w:rPr>
          <w:sz w:val="24"/>
          <w:szCs w:val="24"/>
        </w:rPr>
        <w:t>agement Agreements shall terminate on or before the date falling two Months after the Utilisation Date on the terms specified in clause 5.1(ii)(b) of the Acquisition Agreement.</w:t>
      </w:r>
    </w:p>
    <w:p w:rsidR="003331F0" w:rsidRDefault="003331F0">
      <w:pPr>
        <w:tabs>
          <w:tab w:val="decimal" w:pos="216"/>
          <w:tab w:val="left" w:pos="648"/>
        </w:tabs>
        <w:kinsoku w:val="0"/>
        <w:overflowPunct w:val="0"/>
        <w:autoSpaceDE/>
        <w:autoSpaceDN/>
        <w:adjustRightInd/>
        <w:spacing w:before="244" w:line="276" w:lineRule="exact"/>
        <w:ind w:right="72"/>
        <w:textAlignment w:val="baseline"/>
        <w:rPr>
          <w:b/>
          <w:bCs/>
          <w:sz w:val="24"/>
          <w:szCs w:val="24"/>
        </w:rPr>
      </w:pPr>
      <w:r>
        <w:rPr>
          <w:sz w:val="24"/>
          <w:szCs w:val="24"/>
        </w:rPr>
        <w:tab/>
        <w:t>14.</w:t>
      </w:r>
      <w:r>
        <w:rPr>
          <w:sz w:val="24"/>
          <w:szCs w:val="24"/>
        </w:rPr>
        <w:tab/>
      </w:r>
      <w:r>
        <w:rPr>
          <w:b/>
          <w:bCs/>
          <w:sz w:val="24"/>
          <w:szCs w:val="24"/>
        </w:rPr>
        <w:t>Other documents and evidence</w:t>
      </w:r>
    </w:p>
    <w:p w:rsidR="003331F0" w:rsidRDefault="003331F0">
      <w:pPr>
        <w:numPr>
          <w:ilvl w:val="0"/>
          <w:numId w:val="710"/>
        </w:numPr>
        <w:kinsoku w:val="0"/>
        <w:overflowPunct w:val="0"/>
        <w:autoSpaceDE/>
        <w:autoSpaceDN/>
        <w:adjustRightInd/>
        <w:spacing w:before="235" w:after="231" w:line="278" w:lineRule="exact"/>
        <w:ind w:right="72"/>
        <w:jc w:val="both"/>
        <w:textAlignment w:val="baseline"/>
        <w:rPr>
          <w:sz w:val="24"/>
          <w:szCs w:val="24"/>
        </w:rPr>
      </w:pPr>
      <w:r>
        <w:rPr>
          <w:sz w:val="24"/>
          <w:szCs w:val="24"/>
        </w:rPr>
        <w:t>Evidence of the payment of all outstanding arrangement fees and outstanding fees of the legal advisors to the Arranger and the Valuer.</w:t>
      </w:r>
    </w:p>
    <w:tbl>
      <w:tblPr>
        <w:tblW w:w="0" w:type="auto"/>
        <w:tblLayout w:type="fixed"/>
        <w:tblCellMar>
          <w:left w:w="0" w:type="dxa"/>
          <w:right w:w="0" w:type="dxa"/>
        </w:tblCellMar>
        <w:tblLook w:val="0000" w:firstRow="0" w:lastRow="0" w:firstColumn="0" w:lastColumn="0" w:noHBand="0" w:noVBand="0"/>
      </w:tblPr>
      <w:tblGrid>
        <w:gridCol w:w="1210"/>
        <w:gridCol w:w="7884"/>
      </w:tblGrid>
      <w:tr w:rsidR="003331F0">
        <w:tblPrEx>
          <w:tblCellMar>
            <w:top w:w="0" w:type="dxa"/>
            <w:left w:w="0" w:type="dxa"/>
            <w:bottom w:w="0" w:type="dxa"/>
            <w:right w:w="0" w:type="dxa"/>
          </w:tblCellMar>
        </w:tblPrEx>
        <w:trPr>
          <w:trHeight w:hRule="exact" w:val="854"/>
        </w:trPr>
        <w:tc>
          <w:tcPr>
            <w:tcW w:w="1210" w:type="dxa"/>
            <w:tcBorders>
              <w:top w:val="nil"/>
              <w:left w:val="nil"/>
              <w:bottom w:val="nil"/>
              <w:right w:val="nil"/>
            </w:tcBorders>
          </w:tcPr>
          <w:p w:rsidR="003331F0" w:rsidRDefault="003331F0">
            <w:pPr>
              <w:numPr>
                <w:ilvl w:val="0"/>
                <w:numId w:val="711"/>
              </w:numPr>
              <w:kinsoku w:val="0"/>
              <w:overflowPunct w:val="0"/>
              <w:autoSpaceDE/>
              <w:autoSpaceDN/>
              <w:adjustRightInd/>
              <w:spacing w:before="43" w:after="514" w:line="283" w:lineRule="exact"/>
              <w:ind w:right="123"/>
              <w:jc w:val="right"/>
              <w:textAlignment w:val="baseline"/>
              <w:rPr>
                <w:spacing w:val="267"/>
                <w:sz w:val="24"/>
                <w:szCs w:val="24"/>
                <w:lang w:eastAsia="en-US"/>
              </w:rPr>
            </w:pPr>
          </w:p>
        </w:tc>
        <w:tc>
          <w:tcPr>
            <w:tcW w:w="7884" w:type="dxa"/>
            <w:tcBorders>
              <w:top w:val="nil"/>
              <w:left w:val="nil"/>
              <w:bottom w:val="nil"/>
              <w:right w:val="nil"/>
            </w:tcBorders>
          </w:tcPr>
          <w:p w:rsidR="003331F0" w:rsidRDefault="003331F0">
            <w:pPr>
              <w:kinsoku w:val="0"/>
              <w:overflowPunct w:val="0"/>
              <w:autoSpaceDE/>
              <w:autoSpaceDN/>
              <w:adjustRightInd/>
              <w:spacing w:after="15" w:line="275" w:lineRule="exact"/>
              <w:ind w:left="216" w:right="72"/>
              <w:jc w:val="both"/>
              <w:textAlignment w:val="baseline"/>
              <w:rPr>
                <w:sz w:val="24"/>
                <w:szCs w:val="24"/>
                <w:lang w:eastAsia="en-US"/>
              </w:rPr>
            </w:pPr>
            <w:r>
              <w:rPr>
                <w:sz w:val="24"/>
                <w:szCs w:val="24"/>
                <w:lang w:eastAsia="en-US"/>
              </w:rPr>
              <w:t xml:space="preserve">Evidence that any other fees, costs and expenses then due from the Obligors pursuant to Clause 11 </w:t>
            </w:r>
            <w:r>
              <w:rPr>
                <w:i/>
                <w:iCs/>
                <w:sz w:val="24"/>
                <w:szCs w:val="24"/>
                <w:lang w:eastAsia="en-US"/>
              </w:rPr>
              <w:t xml:space="preserve">(Fees) </w:t>
            </w:r>
            <w:r>
              <w:rPr>
                <w:sz w:val="24"/>
                <w:szCs w:val="24"/>
                <w:lang w:eastAsia="en-US"/>
              </w:rPr>
              <w:t xml:space="preserve">and Clause 16 </w:t>
            </w:r>
            <w:r>
              <w:rPr>
                <w:i/>
                <w:iCs/>
                <w:sz w:val="24"/>
                <w:szCs w:val="24"/>
                <w:lang w:eastAsia="en-US"/>
              </w:rPr>
              <w:t xml:space="preserve">(Costs and expenses) </w:t>
            </w:r>
            <w:r>
              <w:rPr>
                <w:sz w:val="24"/>
                <w:szCs w:val="24"/>
                <w:lang w:eastAsia="en-US"/>
              </w:rPr>
              <w:t>have been paid or will be paid by the relevant Utilisation Date.</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710"/>
        </w:numPr>
        <w:tabs>
          <w:tab w:val="right" w:pos="9000"/>
        </w:tabs>
        <w:kinsoku w:val="0"/>
        <w:overflowPunct w:val="0"/>
        <w:autoSpaceDE/>
        <w:autoSpaceDN/>
        <w:adjustRightInd/>
        <w:spacing w:line="274" w:lineRule="exact"/>
        <w:ind w:right="72"/>
        <w:jc w:val="both"/>
        <w:textAlignment w:val="baseline"/>
        <w:rPr>
          <w:sz w:val="24"/>
          <w:szCs w:val="24"/>
        </w:rPr>
      </w:pPr>
      <w:r>
        <w:rPr>
          <w:sz w:val="24"/>
          <w:szCs w:val="24"/>
        </w:rPr>
        <w:t>Satisfactory completion by each Finance Party of relevant "Know your</w:t>
      </w:r>
      <w:r>
        <w:rPr>
          <w:sz w:val="24"/>
          <w:szCs w:val="24"/>
        </w:rPr>
        <w:br/>
        <w:t>Customer" checks.</w:t>
      </w:r>
    </w:p>
    <w:p w:rsidR="003331F0" w:rsidRDefault="003331F0">
      <w:pPr>
        <w:numPr>
          <w:ilvl w:val="0"/>
          <w:numId w:val="710"/>
        </w:numPr>
        <w:tabs>
          <w:tab w:val="right" w:pos="9000"/>
        </w:tabs>
        <w:kinsoku w:val="0"/>
        <w:overflowPunct w:val="0"/>
        <w:autoSpaceDE/>
        <w:autoSpaceDN/>
        <w:adjustRightInd/>
        <w:spacing w:before="244" w:line="274" w:lineRule="exact"/>
        <w:ind w:right="72"/>
        <w:jc w:val="both"/>
        <w:textAlignment w:val="baseline"/>
        <w:rPr>
          <w:sz w:val="24"/>
          <w:szCs w:val="24"/>
        </w:rPr>
      </w:pPr>
      <w:r>
        <w:rPr>
          <w:sz w:val="24"/>
          <w:szCs w:val="24"/>
        </w:rPr>
        <w:t xml:space="preserve">Evidence that any Process Agent referred to in Clause 43.2 </w:t>
      </w:r>
      <w:r>
        <w:rPr>
          <w:i/>
          <w:iCs/>
          <w:sz w:val="24"/>
          <w:szCs w:val="24"/>
        </w:rPr>
        <w:t>(Service of</w:t>
      </w:r>
      <w:r>
        <w:rPr>
          <w:i/>
          <w:iCs/>
          <w:sz w:val="24"/>
          <w:szCs w:val="24"/>
        </w:rPr>
        <w:br/>
        <w:t xml:space="preserve">process), </w:t>
      </w:r>
      <w:r>
        <w:rPr>
          <w:sz w:val="24"/>
          <w:szCs w:val="24"/>
        </w:rPr>
        <w:t>if not an Obligor, has accepted its appointment.</w:t>
      </w:r>
    </w:p>
    <w:p w:rsidR="003331F0" w:rsidRDefault="003331F0">
      <w:pPr>
        <w:numPr>
          <w:ilvl w:val="0"/>
          <w:numId w:val="710"/>
        </w:numPr>
        <w:tabs>
          <w:tab w:val="right" w:pos="9000"/>
        </w:tabs>
        <w:kinsoku w:val="0"/>
        <w:overflowPunct w:val="0"/>
        <w:autoSpaceDE/>
        <w:autoSpaceDN/>
        <w:adjustRightInd/>
        <w:spacing w:before="244" w:line="274" w:lineRule="exact"/>
        <w:ind w:right="72"/>
        <w:jc w:val="both"/>
        <w:textAlignment w:val="baseline"/>
        <w:rPr>
          <w:sz w:val="24"/>
          <w:szCs w:val="24"/>
        </w:rPr>
      </w:pPr>
      <w:r>
        <w:rPr>
          <w:sz w:val="24"/>
          <w:szCs w:val="24"/>
        </w:rPr>
        <w:t>Evidence that all Security (other than under a Security Document) affecting</w:t>
      </w:r>
      <w:r>
        <w:rPr>
          <w:sz w:val="24"/>
          <w:szCs w:val="24"/>
        </w:rPr>
        <w:br/>
        <w:t>the relevant Obligor's assets has been or will be discharged by the first Utilisation Date.</w:t>
      </w:r>
    </w:p>
    <w:p w:rsidR="003331F0" w:rsidRDefault="003331F0">
      <w:pPr>
        <w:numPr>
          <w:ilvl w:val="0"/>
          <w:numId w:val="710"/>
        </w:numPr>
        <w:tabs>
          <w:tab w:val="right" w:pos="9000"/>
        </w:tabs>
        <w:kinsoku w:val="0"/>
        <w:overflowPunct w:val="0"/>
        <w:autoSpaceDE/>
        <w:autoSpaceDN/>
        <w:adjustRightInd/>
        <w:spacing w:before="242" w:line="276" w:lineRule="exact"/>
        <w:ind w:right="72"/>
        <w:jc w:val="both"/>
        <w:textAlignment w:val="baseline"/>
        <w:rPr>
          <w:sz w:val="24"/>
          <w:szCs w:val="24"/>
        </w:rPr>
      </w:pPr>
      <w:r>
        <w:rPr>
          <w:sz w:val="24"/>
          <w:szCs w:val="24"/>
        </w:rPr>
        <w:t>A report recoveries side letter between each addressee of a Report that is not</w:t>
      </w:r>
      <w:r>
        <w:rPr>
          <w:sz w:val="24"/>
          <w:szCs w:val="24"/>
        </w:rPr>
        <w:br/>
        <w:t>an Obligor or a Finance Party and the Agent or evidence that no Report is addressed to any person that is not an Obligor.</w:t>
      </w:r>
    </w:p>
    <w:p w:rsidR="003331F0" w:rsidRDefault="003331F0">
      <w:pPr>
        <w:numPr>
          <w:ilvl w:val="0"/>
          <w:numId w:val="710"/>
        </w:numPr>
        <w:tabs>
          <w:tab w:val="right" w:pos="9000"/>
        </w:tabs>
        <w:kinsoku w:val="0"/>
        <w:overflowPunct w:val="0"/>
        <w:autoSpaceDE/>
        <w:autoSpaceDN/>
        <w:adjustRightInd/>
        <w:spacing w:before="236" w:line="278" w:lineRule="exact"/>
        <w:ind w:right="72"/>
        <w:jc w:val="both"/>
        <w:textAlignment w:val="baseline"/>
        <w:rPr>
          <w:sz w:val="24"/>
          <w:szCs w:val="24"/>
        </w:rPr>
      </w:pPr>
      <w:r>
        <w:rPr>
          <w:sz w:val="24"/>
          <w:szCs w:val="24"/>
        </w:rPr>
        <w:t>A Spanish law governed starting deed in relation to the escrow and release of</w:t>
      </w:r>
      <w:r>
        <w:rPr>
          <w:sz w:val="24"/>
          <w:szCs w:val="24"/>
        </w:rPr>
        <w:br/>
        <w:t>the Spanish law governed Finance Documents on the Utilisation Date.</w:t>
      </w:r>
    </w:p>
    <w:p w:rsidR="003331F0" w:rsidRDefault="003331F0">
      <w:pPr>
        <w:numPr>
          <w:ilvl w:val="0"/>
          <w:numId w:val="710"/>
        </w:numPr>
        <w:tabs>
          <w:tab w:val="right" w:pos="9000"/>
        </w:tabs>
        <w:kinsoku w:val="0"/>
        <w:overflowPunct w:val="0"/>
        <w:autoSpaceDE/>
        <w:autoSpaceDN/>
        <w:adjustRightInd/>
        <w:spacing w:before="235" w:after="1652" w:line="278" w:lineRule="exact"/>
        <w:ind w:right="72"/>
        <w:jc w:val="both"/>
        <w:textAlignment w:val="baseline"/>
        <w:rPr>
          <w:sz w:val="24"/>
          <w:szCs w:val="24"/>
        </w:rPr>
      </w:pPr>
      <w:r>
        <w:rPr>
          <w:sz w:val="24"/>
          <w:szCs w:val="24"/>
        </w:rPr>
        <w:t>A Dutch law governed notary letter in relation to the completion of the</w:t>
      </w:r>
      <w:r>
        <w:rPr>
          <w:sz w:val="24"/>
          <w:szCs w:val="24"/>
        </w:rPr>
        <w:br/>
        <w:t>Acquisition on the Utilisation Date.</w:t>
      </w:r>
    </w:p>
    <w:p w:rsidR="003331F0" w:rsidRDefault="003331F0">
      <w:pPr>
        <w:tabs>
          <w:tab w:val="left" w:pos="4176"/>
          <w:tab w:val="right" w:pos="9072"/>
        </w:tabs>
        <w:kinsoku w:val="0"/>
        <w:overflowPunct w:val="0"/>
        <w:autoSpaceDE/>
        <w:autoSpaceDN/>
        <w:adjustRightInd/>
        <w:spacing w:after="47" w:line="235" w:lineRule="exact"/>
        <w:textAlignment w:val="baseline"/>
        <w:rPr>
          <w:sz w:val="16"/>
          <w:szCs w:val="16"/>
        </w:rPr>
      </w:pPr>
      <w:r>
        <w:rPr>
          <w:sz w:val="16"/>
          <w:szCs w:val="16"/>
        </w:rPr>
        <w:lastRenderedPageBreak/>
        <w:t>80184-5-446-v17.0</w:t>
      </w:r>
      <w:r>
        <w:rPr>
          <w:sz w:val="16"/>
          <w:szCs w:val="16"/>
        </w:rPr>
        <w:tab/>
      </w:r>
      <w:r>
        <w:rPr>
          <w:sz w:val="24"/>
          <w:szCs w:val="24"/>
        </w:rPr>
        <w:t>- 205 -</w:t>
      </w:r>
      <w:r>
        <w:rPr>
          <w:sz w:val="24"/>
          <w:szCs w:val="24"/>
        </w:rPr>
        <w:tab/>
      </w:r>
      <w:r>
        <w:rPr>
          <w:sz w:val="16"/>
          <w:szCs w:val="16"/>
        </w:rPr>
        <w:t>70-40580707</w:t>
      </w:r>
    </w:p>
    <w:p w:rsidR="003331F0" w:rsidRDefault="003331F0">
      <w:pPr>
        <w:pageBreakBefore/>
        <w:kinsoku w:val="0"/>
        <w:overflowPunct w:val="0"/>
        <w:autoSpaceDE/>
        <w:autoSpaceDN/>
        <w:adjustRightInd/>
        <w:spacing w:before="15" w:line="269" w:lineRule="exact"/>
        <w:jc w:val="center"/>
        <w:textAlignment w:val="baseline"/>
        <w:rPr>
          <w:b/>
          <w:bCs/>
          <w:spacing w:val="-1"/>
          <w:sz w:val="24"/>
          <w:szCs w:val="24"/>
        </w:rPr>
      </w:pPr>
      <w:r>
        <w:rPr>
          <w:b/>
          <w:bCs/>
          <w:spacing w:val="-1"/>
          <w:sz w:val="24"/>
          <w:szCs w:val="24"/>
        </w:rPr>
        <w:lastRenderedPageBreak/>
        <w:t>PART 2</w:t>
      </w:r>
    </w:p>
    <w:p w:rsidR="003331F0" w:rsidRDefault="003331F0">
      <w:pPr>
        <w:kinsoku w:val="0"/>
        <w:overflowPunct w:val="0"/>
        <w:autoSpaceDE/>
        <w:autoSpaceDN/>
        <w:adjustRightInd/>
        <w:spacing w:before="11" w:line="269" w:lineRule="exact"/>
        <w:jc w:val="center"/>
        <w:textAlignment w:val="baseline"/>
        <w:rPr>
          <w:b/>
          <w:bCs/>
          <w:sz w:val="24"/>
          <w:szCs w:val="24"/>
        </w:rPr>
      </w:pPr>
      <w:r>
        <w:rPr>
          <w:b/>
          <w:bCs/>
          <w:sz w:val="24"/>
          <w:szCs w:val="24"/>
        </w:rPr>
        <w:t>CONDITIONS SUBSEQUENT</w:t>
      </w:r>
    </w:p>
    <w:p w:rsidR="003331F0" w:rsidRDefault="003331F0">
      <w:pPr>
        <w:numPr>
          <w:ilvl w:val="0"/>
          <w:numId w:val="712"/>
        </w:numPr>
        <w:kinsoku w:val="0"/>
        <w:overflowPunct w:val="0"/>
        <w:autoSpaceDE/>
        <w:autoSpaceDN/>
        <w:adjustRightInd/>
        <w:spacing w:before="244" w:line="269" w:lineRule="exact"/>
        <w:textAlignment w:val="baseline"/>
        <w:rPr>
          <w:b/>
          <w:bCs/>
          <w:spacing w:val="-2"/>
          <w:sz w:val="24"/>
          <w:szCs w:val="24"/>
        </w:rPr>
      </w:pPr>
      <w:r>
        <w:rPr>
          <w:b/>
          <w:bCs/>
          <w:spacing w:val="-2"/>
          <w:sz w:val="24"/>
          <w:szCs w:val="24"/>
        </w:rPr>
        <w:t>Finance Documents</w:t>
      </w:r>
    </w:p>
    <w:p w:rsidR="003331F0" w:rsidRDefault="003331F0">
      <w:pPr>
        <w:kinsoku w:val="0"/>
        <w:overflowPunct w:val="0"/>
        <w:autoSpaceDE/>
        <w:autoSpaceDN/>
        <w:adjustRightInd/>
        <w:spacing w:before="238" w:line="277" w:lineRule="exact"/>
        <w:ind w:left="792"/>
        <w:jc w:val="both"/>
        <w:textAlignment w:val="baseline"/>
        <w:rPr>
          <w:sz w:val="24"/>
          <w:szCs w:val="24"/>
        </w:rPr>
      </w:pPr>
      <w:r>
        <w:rPr>
          <w:sz w:val="24"/>
          <w:szCs w:val="24"/>
        </w:rPr>
        <w:t xml:space="preserve">Each of the Finance Documents listed in Part 2 </w:t>
      </w:r>
      <w:r>
        <w:rPr>
          <w:i/>
          <w:iCs/>
          <w:sz w:val="24"/>
          <w:szCs w:val="24"/>
        </w:rPr>
        <w:t xml:space="preserve">(Conditions Subsequent) </w:t>
      </w:r>
      <w:r>
        <w:rPr>
          <w:sz w:val="24"/>
          <w:szCs w:val="24"/>
        </w:rPr>
        <w:t xml:space="preserve">of Schedule 6 </w:t>
      </w:r>
      <w:r>
        <w:rPr>
          <w:i/>
          <w:iCs/>
          <w:sz w:val="24"/>
          <w:szCs w:val="24"/>
        </w:rPr>
        <w:t xml:space="preserve">(Initial Security Documents) </w:t>
      </w:r>
      <w:r>
        <w:rPr>
          <w:sz w:val="24"/>
          <w:szCs w:val="24"/>
        </w:rPr>
        <w:t>duly executed by each Obligor, the Ultimate Parent, each Subordinated Creditor and each other person which is, or is expressed to be, a party to it.</w:t>
      </w:r>
    </w:p>
    <w:p w:rsidR="003331F0" w:rsidRDefault="003331F0">
      <w:pPr>
        <w:numPr>
          <w:ilvl w:val="0"/>
          <w:numId w:val="712"/>
        </w:numPr>
        <w:kinsoku w:val="0"/>
        <w:overflowPunct w:val="0"/>
        <w:autoSpaceDE/>
        <w:autoSpaceDN/>
        <w:adjustRightInd/>
        <w:spacing w:before="1" w:line="516" w:lineRule="exact"/>
        <w:ind w:right="5976"/>
        <w:textAlignment w:val="baseline"/>
        <w:rPr>
          <w:i/>
          <w:iCs/>
          <w:spacing w:val="-2"/>
          <w:sz w:val="24"/>
          <w:szCs w:val="24"/>
        </w:rPr>
      </w:pPr>
      <w:r>
        <w:rPr>
          <w:b/>
          <w:bCs/>
          <w:spacing w:val="-2"/>
          <w:sz w:val="24"/>
          <w:szCs w:val="24"/>
        </w:rPr>
        <w:t xml:space="preserve">Security Requirements </w:t>
      </w:r>
      <w:r>
        <w:rPr>
          <w:i/>
          <w:iCs/>
          <w:spacing w:val="-2"/>
          <w:sz w:val="24"/>
          <w:szCs w:val="24"/>
        </w:rPr>
        <w:t>Spain</w:t>
      </w:r>
    </w:p>
    <w:p w:rsidR="003331F0" w:rsidRDefault="003331F0">
      <w:pPr>
        <w:numPr>
          <w:ilvl w:val="0"/>
          <w:numId w:val="713"/>
        </w:numPr>
        <w:tabs>
          <w:tab w:val="right" w:pos="9072"/>
        </w:tabs>
        <w:kinsoku w:val="0"/>
        <w:overflowPunct w:val="0"/>
        <w:autoSpaceDE/>
        <w:autoSpaceDN/>
        <w:adjustRightInd/>
        <w:spacing w:before="238" w:after="233" w:line="275" w:lineRule="exact"/>
        <w:jc w:val="both"/>
        <w:textAlignment w:val="baseline"/>
        <w:rPr>
          <w:sz w:val="24"/>
          <w:szCs w:val="24"/>
        </w:rPr>
      </w:pPr>
      <w:r>
        <w:rPr>
          <w:sz w:val="24"/>
          <w:szCs w:val="24"/>
        </w:rPr>
        <w:t>A notice to each occupational tenant of each Property, substantially in the</w:t>
      </w:r>
      <w:r>
        <w:rPr>
          <w:sz w:val="24"/>
          <w:szCs w:val="24"/>
        </w:rPr>
        <w:br/>
        <w:t>relevant form set out in the Security Agreement duly executed by each relevant Obligor.</w:t>
      </w:r>
    </w:p>
    <w:tbl>
      <w:tblPr>
        <w:tblW w:w="0" w:type="auto"/>
        <w:tblLayout w:type="fixed"/>
        <w:tblCellMar>
          <w:left w:w="0" w:type="dxa"/>
          <w:right w:w="0" w:type="dxa"/>
        </w:tblCellMar>
        <w:tblLook w:val="0000" w:firstRow="0" w:lastRow="0" w:firstColumn="0" w:lastColumn="0" w:noHBand="0" w:noVBand="0"/>
      </w:tblPr>
      <w:tblGrid>
        <w:gridCol w:w="1244"/>
        <w:gridCol w:w="7850"/>
      </w:tblGrid>
      <w:tr w:rsidR="003331F0">
        <w:tblPrEx>
          <w:tblCellMar>
            <w:top w:w="0" w:type="dxa"/>
            <w:left w:w="0" w:type="dxa"/>
            <w:bottom w:w="0" w:type="dxa"/>
            <w:right w:w="0" w:type="dxa"/>
          </w:tblCellMar>
        </w:tblPrEx>
        <w:trPr>
          <w:trHeight w:hRule="exact" w:val="850"/>
        </w:trPr>
        <w:tc>
          <w:tcPr>
            <w:tcW w:w="1244" w:type="dxa"/>
            <w:tcBorders>
              <w:top w:val="nil"/>
              <w:left w:val="nil"/>
              <w:bottom w:val="nil"/>
              <w:right w:val="nil"/>
            </w:tcBorders>
          </w:tcPr>
          <w:p w:rsidR="003331F0" w:rsidRDefault="003331F0">
            <w:pPr>
              <w:numPr>
                <w:ilvl w:val="0"/>
                <w:numId w:val="714"/>
              </w:numPr>
              <w:kinsoku w:val="0"/>
              <w:overflowPunct w:val="0"/>
              <w:autoSpaceDE/>
              <w:autoSpaceDN/>
              <w:adjustRightInd/>
              <w:spacing w:before="44" w:after="524" w:line="282" w:lineRule="exact"/>
              <w:ind w:right="123"/>
              <w:jc w:val="right"/>
              <w:textAlignment w:val="baseline"/>
              <w:rPr>
                <w:spacing w:val="301"/>
                <w:sz w:val="24"/>
                <w:szCs w:val="24"/>
                <w:lang w:eastAsia="en-US"/>
              </w:rPr>
            </w:pPr>
          </w:p>
        </w:tc>
        <w:tc>
          <w:tcPr>
            <w:tcW w:w="7850" w:type="dxa"/>
            <w:tcBorders>
              <w:top w:val="nil"/>
              <w:left w:val="nil"/>
              <w:bottom w:val="nil"/>
              <w:right w:val="nil"/>
            </w:tcBorders>
          </w:tcPr>
          <w:p w:rsidR="003331F0" w:rsidRDefault="003331F0">
            <w:pPr>
              <w:kinsoku w:val="0"/>
              <w:overflowPunct w:val="0"/>
              <w:autoSpaceDE/>
              <w:autoSpaceDN/>
              <w:adjustRightInd/>
              <w:spacing w:after="27" w:line="274" w:lineRule="exact"/>
              <w:ind w:left="216"/>
              <w:jc w:val="both"/>
              <w:textAlignment w:val="baseline"/>
              <w:rPr>
                <w:sz w:val="24"/>
                <w:szCs w:val="24"/>
                <w:lang w:eastAsia="en-US"/>
              </w:rPr>
            </w:pPr>
            <w:r>
              <w:rPr>
                <w:sz w:val="24"/>
                <w:szCs w:val="24"/>
                <w:lang w:eastAsia="en-US"/>
              </w:rPr>
              <w:t>Notices of the Security created pursuant to the Security Agreements over the Insurance Policies to the relevant insurer duly executed by each relevant Obligor.</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tabs>
          <w:tab w:val="left" w:pos="1440"/>
        </w:tabs>
        <w:kinsoku w:val="0"/>
        <w:overflowPunct w:val="0"/>
        <w:autoSpaceDE/>
        <w:autoSpaceDN/>
        <w:adjustRightInd/>
        <w:spacing w:line="272" w:lineRule="exact"/>
        <w:ind w:left="792"/>
        <w:textAlignment w:val="baseline"/>
        <w:rPr>
          <w:spacing w:val="-1"/>
          <w:sz w:val="24"/>
          <w:szCs w:val="24"/>
        </w:rPr>
      </w:pPr>
      <w:r>
        <w:rPr>
          <w:spacing w:val="-1"/>
          <w:sz w:val="24"/>
          <w:szCs w:val="24"/>
        </w:rPr>
        <w:t>(c)</w:t>
      </w:r>
      <w:r>
        <w:rPr>
          <w:spacing w:val="-1"/>
          <w:sz w:val="24"/>
          <w:szCs w:val="24"/>
        </w:rPr>
        <w:tab/>
        <w:t>Notice to the bank holding each Account of a Spanish Obligor in respect of the</w:t>
      </w:r>
    </w:p>
    <w:p w:rsidR="003331F0" w:rsidRDefault="003331F0">
      <w:pPr>
        <w:kinsoku w:val="0"/>
        <w:overflowPunct w:val="0"/>
        <w:autoSpaceDE/>
        <w:autoSpaceDN/>
        <w:adjustRightInd/>
        <w:spacing w:before="2" w:line="276" w:lineRule="exact"/>
        <w:ind w:left="1512"/>
        <w:jc w:val="both"/>
        <w:textAlignment w:val="baseline"/>
        <w:rPr>
          <w:sz w:val="24"/>
          <w:szCs w:val="24"/>
        </w:rPr>
      </w:pPr>
      <w:r>
        <w:rPr>
          <w:sz w:val="24"/>
          <w:szCs w:val="24"/>
        </w:rPr>
        <w:t>Security taken over that Account substantially in the form required by the relevant Security Agreement to which an Obligor is a party, duly executed by the relevant Obligor.</w:t>
      </w:r>
    </w:p>
    <w:p w:rsidR="003331F0" w:rsidRDefault="003331F0">
      <w:pPr>
        <w:tabs>
          <w:tab w:val="decimal" w:pos="144"/>
          <w:tab w:val="left" w:pos="720"/>
        </w:tabs>
        <w:kinsoku w:val="0"/>
        <w:overflowPunct w:val="0"/>
        <w:autoSpaceDE/>
        <w:autoSpaceDN/>
        <w:adjustRightInd/>
        <w:spacing w:before="244" w:line="274" w:lineRule="exact"/>
        <w:textAlignment w:val="baseline"/>
        <w:rPr>
          <w:b/>
          <w:bCs/>
          <w:sz w:val="24"/>
          <w:szCs w:val="24"/>
        </w:rPr>
      </w:pPr>
      <w:r>
        <w:rPr>
          <w:sz w:val="24"/>
          <w:szCs w:val="24"/>
        </w:rPr>
        <w:tab/>
        <w:t>3.</w:t>
      </w:r>
      <w:r>
        <w:rPr>
          <w:sz w:val="24"/>
          <w:szCs w:val="24"/>
        </w:rPr>
        <w:tab/>
      </w:r>
      <w:r>
        <w:rPr>
          <w:b/>
          <w:bCs/>
          <w:sz w:val="24"/>
          <w:szCs w:val="24"/>
        </w:rPr>
        <w:t>Managing Agent</w:t>
      </w:r>
    </w:p>
    <w:p w:rsidR="003331F0" w:rsidRDefault="003331F0">
      <w:pPr>
        <w:numPr>
          <w:ilvl w:val="0"/>
          <w:numId w:val="715"/>
        </w:numPr>
        <w:kinsoku w:val="0"/>
        <w:overflowPunct w:val="0"/>
        <w:autoSpaceDE/>
        <w:autoSpaceDN/>
        <w:adjustRightInd/>
        <w:spacing w:before="240" w:line="274" w:lineRule="exact"/>
        <w:textAlignment w:val="baseline"/>
        <w:rPr>
          <w:sz w:val="24"/>
          <w:szCs w:val="24"/>
        </w:rPr>
      </w:pPr>
      <w:r>
        <w:rPr>
          <w:sz w:val="24"/>
          <w:szCs w:val="24"/>
        </w:rPr>
        <w:t>A copy of the appointment of each Managing Agent.</w:t>
      </w:r>
    </w:p>
    <w:p w:rsidR="003331F0" w:rsidRDefault="003331F0">
      <w:pPr>
        <w:numPr>
          <w:ilvl w:val="0"/>
          <w:numId w:val="715"/>
        </w:numPr>
        <w:kinsoku w:val="0"/>
        <w:overflowPunct w:val="0"/>
        <w:autoSpaceDE/>
        <w:autoSpaceDN/>
        <w:adjustRightInd/>
        <w:spacing w:before="236" w:line="277" w:lineRule="exact"/>
        <w:jc w:val="both"/>
        <w:textAlignment w:val="baseline"/>
        <w:rPr>
          <w:sz w:val="24"/>
          <w:szCs w:val="24"/>
        </w:rPr>
      </w:pPr>
      <w:r>
        <w:rPr>
          <w:sz w:val="24"/>
          <w:szCs w:val="24"/>
        </w:rPr>
        <w:t>A Duty of Care Agreement executed by each Managing Agent (other than any m</w:t>
      </w:r>
      <w:r>
        <w:rPr>
          <w:sz w:val="24"/>
          <w:szCs w:val="24"/>
          <w:lang w:val="es-ES" w:eastAsia="es-ES"/>
        </w:rPr>
        <w:t>an</w:t>
      </w:r>
      <w:r>
        <w:rPr>
          <w:sz w:val="24"/>
          <w:szCs w:val="24"/>
        </w:rPr>
        <w:t>ager under an Existing M</w:t>
      </w:r>
      <w:r>
        <w:rPr>
          <w:sz w:val="24"/>
          <w:szCs w:val="24"/>
          <w:lang w:val="es-ES" w:eastAsia="es-ES"/>
        </w:rPr>
        <w:t>an</w:t>
      </w:r>
      <w:r>
        <w:rPr>
          <w:sz w:val="24"/>
          <w:szCs w:val="24"/>
        </w:rPr>
        <w:t>agement Agreement), the Obligor concerned and the Security Agent.</w:t>
      </w:r>
    </w:p>
    <w:p w:rsidR="003331F0" w:rsidRDefault="003331F0">
      <w:pPr>
        <w:tabs>
          <w:tab w:val="decimal" w:pos="144"/>
          <w:tab w:val="left" w:pos="720"/>
        </w:tabs>
        <w:kinsoku w:val="0"/>
        <w:overflowPunct w:val="0"/>
        <w:autoSpaceDE/>
        <w:autoSpaceDN/>
        <w:adjustRightInd/>
        <w:spacing w:before="247" w:line="269" w:lineRule="exact"/>
        <w:textAlignment w:val="baseline"/>
        <w:rPr>
          <w:b/>
          <w:bCs/>
          <w:sz w:val="24"/>
          <w:szCs w:val="24"/>
        </w:rPr>
      </w:pPr>
      <w:r>
        <w:rPr>
          <w:b/>
          <w:bCs/>
          <w:sz w:val="24"/>
          <w:szCs w:val="24"/>
        </w:rPr>
        <w:tab/>
        <w:t>4.</w:t>
      </w:r>
      <w:r>
        <w:rPr>
          <w:b/>
          <w:bCs/>
          <w:sz w:val="24"/>
          <w:szCs w:val="24"/>
        </w:rPr>
        <w:tab/>
        <w:t>Legal opinions</w:t>
      </w:r>
    </w:p>
    <w:p w:rsidR="003331F0" w:rsidRDefault="003331F0">
      <w:pPr>
        <w:numPr>
          <w:ilvl w:val="0"/>
          <w:numId w:val="716"/>
        </w:numPr>
        <w:kinsoku w:val="0"/>
        <w:overflowPunct w:val="0"/>
        <w:autoSpaceDE/>
        <w:autoSpaceDN/>
        <w:adjustRightInd/>
        <w:spacing w:before="238" w:line="276" w:lineRule="exact"/>
        <w:jc w:val="both"/>
        <w:textAlignment w:val="baseline"/>
        <w:rPr>
          <w:sz w:val="24"/>
          <w:szCs w:val="24"/>
        </w:rPr>
      </w:pPr>
      <w:r>
        <w:rPr>
          <w:sz w:val="24"/>
          <w:szCs w:val="24"/>
        </w:rPr>
        <w:t>A legal opinion of Clifford Ch</w:t>
      </w:r>
      <w:r>
        <w:rPr>
          <w:sz w:val="24"/>
          <w:szCs w:val="24"/>
          <w:lang w:val="es-ES" w:eastAsia="es-ES"/>
        </w:rPr>
        <w:t>an</w:t>
      </w:r>
      <w:r>
        <w:rPr>
          <w:sz w:val="24"/>
          <w:szCs w:val="24"/>
        </w:rPr>
        <w:t>ce LLP, English legal advisers to the Arranger, substantially in the form distributed to the Original Lenders prior to the first Utilisation Date.</w:t>
      </w:r>
    </w:p>
    <w:p w:rsidR="003331F0" w:rsidRDefault="003331F0">
      <w:pPr>
        <w:numPr>
          <w:ilvl w:val="0"/>
          <w:numId w:val="716"/>
        </w:numPr>
        <w:kinsoku w:val="0"/>
        <w:overflowPunct w:val="0"/>
        <w:autoSpaceDE/>
        <w:autoSpaceDN/>
        <w:adjustRightInd/>
        <w:spacing w:before="238" w:line="276" w:lineRule="exact"/>
        <w:jc w:val="both"/>
        <w:textAlignment w:val="baseline"/>
        <w:rPr>
          <w:sz w:val="24"/>
          <w:szCs w:val="24"/>
        </w:rPr>
      </w:pPr>
      <w:r>
        <w:rPr>
          <w:sz w:val="24"/>
          <w:szCs w:val="24"/>
        </w:rPr>
        <w:t>A legal opinion of Elvinger Hoss Prussen, Luxembourg legal advisers to the Arranger, substantially in the form distributed to the Original Lenders prior to the first Utilisation Date.</w:t>
      </w:r>
    </w:p>
    <w:p w:rsidR="003331F0" w:rsidRDefault="003331F0">
      <w:pPr>
        <w:numPr>
          <w:ilvl w:val="0"/>
          <w:numId w:val="716"/>
        </w:numPr>
        <w:kinsoku w:val="0"/>
        <w:overflowPunct w:val="0"/>
        <w:autoSpaceDE/>
        <w:autoSpaceDN/>
        <w:adjustRightInd/>
        <w:spacing w:before="245" w:line="275" w:lineRule="exact"/>
        <w:jc w:val="both"/>
        <w:textAlignment w:val="baseline"/>
        <w:rPr>
          <w:sz w:val="24"/>
          <w:szCs w:val="24"/>
        </w:rPr>
      </w:pPr>
      <w:r>
        <w:rPr>
          <w:sz w:val="24"/>
          <w:szCs w:val="24"/>
        </w:rPr>
        <w:t>A legal opinion of Clifford Ch</w:t>
      </w:r>
      <w:r>
        <w:rPr>
          <w:sz w:val="24"/>
          <w:szCs w:val="24"/>
          <w:lang w:val="es-ES" w:eastAsia="es-ES"/>
        </w:rPr>
        <w:t>an</w:t>
      </w:r>
      <w:r>
        <w:rPr>
          <w:sz w:val="24"/>
          <w:szCs w:val="24"/>
        </w:rPr>
        <w:t>ce S.L., Spanish legal advisers to the Arranger, substantially in the form distributed to the Original Lenders prior to the first Utilisation Date.</w:t>
      </w:r>
    </w:p>
    <w:p w:rsidR="003331F0" w:rsidRDefault="003331F0">
      <w:pPr>
        <w:numPr>
          <w:ilvl w:val="0"/>
          <w:numId w:val="716"/>
        </w:numPr>
        <w:kinsoku w:val="0"/>
        <w:overflowPunct w:val="0"/>
        <w:autoSpaceDE/>
        <w:autoSpaceDN/>
        <w:adjustRightInd/>
        <w:spacing w:before="243" w:after="822" w:line="276" w:lineRule="exact"/>
        <w:jc w:val="both"/>
        <w:textAlignment w:val="baseline"/>
        <w:rPr>
          <w:sz w:val="24"/>
          <w:szCs w:val="24"/>
        </w:rPr>
      </w:pPr>
      <w:r>
        <w:rPr>
          <w:sz w:val="24"/>
          <w:szCs w:val="24"/>
        </w:rPr>
        <w:t>A legal opinion of Clifford Chance LLP (The Netherlands), Dutch legal advisers to the Arranger, substantially in the form distributed to the Original Lenders p</w:t>
      </w:r>
      <w:r>
        <w:rPr>
          <w:sz w:val="24"/>
          <w:szCs w:val="24"/>
          <w:lang w:val="es-ES" w:eastAsia="es-ES"/>
        </w:rPr>
        <w:t>ri</w:t>
      </w:r>
      <w:r>
        <w:rPr>
          <w:sz w:val="24"/>
          <w:szCs w:val="24"/>
        </w:rPr>
        <w:t>or to the first Utilisation Date.</w:t>
      </w:r>
    </w:p>
    <w:p w:rsidR="003331F0" w:rsidRDefault="003331F0">
      <w:pPr>
        <w:tabs>
          <w:tab w:val="left" w:pos="4176"/>
          <w:tab w:val="right" w:pos="9072"/>
        </w:tabs>
        <w:kinsoku w:val="0"/>
        <w:overflowPunct w:val="0"/>
        <w:autoSpaceDE/>
        <w:autoSpaceDN/>
        <w:adjustRightInd/>
        <w:spacing w:after="47" w:line="235" w:lineRule="exact"/>
        <w:textAlignment w:val="baseline"/>
        <w:rPr>
          <w:sz w:val="16"/>
          <w:szCs w:val="16"/>
        </w:rPr>
      </w:pPr>
      <w:r>
        <w:rPr>
          <w:sz w:val="16"/>
          <w:szCs w:val="16"/>
        </w:rPr>
        <w:lastRenderedPageBreak/>
        <w:t>80184-5-446-v17.0</w:t>
      </w:r>
      <w:r>
        <w:rPr>
          <w:sz w:val="16"/>
          <w:szCs w:val="16"/>
        </w:rPr>
        <w:tab/>
      </w:r>
      <w:r>
        <w:rPr>
          <w:sz w:val="24"/>
          <w:szCs w:val="24"/>
        </w:rPr>
        <w:t>- 206 -</w:t>
      </w:r>
      <w:r>
        <w:rPr>
          <w:sz w:val="24"/>
          <w:szCs w:val="24"/>
        </w:rPr>
        <w:tab/>
      </w:r>
      <w:r>
        <w:rPr>
          <w:sz w:val="16"/>
          <w:szCs w:val="16"/>
        </w:rPr>
        <w:t>70-40580707</w:t>
      </w:r>
    </w:p>
    <w:p w:rsidR="003331F0" w:rsidRDefault="003331F0">
      <w:pPr>
        <w:pageBreakBefore/>
        <w:numPr>
          <w:ilvl w:val="0"/>
          <w:numId w:val="717"/>
        </w:numPr>
        <w:tabs>
          <w:tab w:val="right" w:pos="9072"/>
        </w:tabs>
        <w:kinsoku w:val="0"/>
        <w:overflowPunct w:val="0"/>
        <w:autoSpaceDE/>
        <w:autoSpaceDN/>
        <w:adjustRightInd/>
        <w:spacing w:before="11" w:line="276" w:lineRule="exact"/>
        <w:jc w:val="both"/>
        <w:textAlignment w:val="baseline"/>
        <w:rPr>
          <w:sz w:val="24"/>
          <w:szCs w:val="24"/>
        </w:rPr>
      </w:pPr>
      <w:r>
        <w:rPr>
          <w:sz w:val="24"/>
          <w:szCs w:val="24"/>
        </w:rPr>
        <w:lastRenderedPageBreak/>
        <w:t>A legal opinion of Clifford Chance, Luxembourg legal advisers to the</w:t>
      </w:r>
      <w:r>
        <w:rPr>
          <w:sz w:val="24"/>
          <w:szCs w:val="24"/>
        </w:rPr>
        <w:br/>
        <w:t>Obligors in relation to the Finance Documents executed by each Transaction Obligor incorporated in Luxembourg, substantially in the form distributed to the Original Lenders p</w:t>
      </w:r>
      <w:r>
        <w:rPr>
          <w:sz w:val="24"/>
          <w:szCs w:val="24"/>
          <w:lang w:val="es-ES" w:eastAsia="es-ES"/>
        </w:rPr>
        <w:t>ri</w:t>
      </w:r>
      <w:r>
        <w:rPr>
          <w:sz w:val="24"/>
          <w:szCs w:val="24"/>
        </w:rPr>
        <w:t>or to the first Utilisation Date.</w:t>
      </w:r>
    </w:p>
    <w:p w:rsidR="003331F0" w:rsidRDefault="003331F0">
      <w:pPr>
        <w:numPr>
          <w:ilvl w:val="0"/>
          <w:numId w:val="717"/>
        </w:numPr>
        <w:tabs>
          <w:tab w:val="right" w:pos="9072"/>
        </w:tabs>
        <w:kinsoku w:val="0"/>
        <w:overflowPunct w:val="0"/>
        <w:autoSpaceDE/>
        <w:autoSpaceDN/>
        <w:adjustRightInd/>
        <w:spacing w:before="237" w:line="276" w:lineRule="exact"/>
        <w:jc w:val="both"/>
        <w:textAlignment w:val="baseline"/>
        <w:rPr>
          <w:sz w:val="24"/>
          <w:szCs w:val="24"/>
        </w:rPr>
      </w:pPr>
      <w:r>
        <w:rPr>
          <w:sz w:val="24"/>
          <w:szCs w:val="24"/>
        </w:rPr>
        <w:t>A legal opinion of Freshfields Bruckhaus Deringer, Spanish legal advisers to</w:t>
      </w:r>
      <w:r>
        <w:rPr>
          <w:sz w:val="24"/>
          <w:szCs w:val="24"/>
        </w:rPr>
        <w:br/>
        <w:t>the Obligors in relation to the Finance Documents executed by each Transaction Obligor incorporated in Spain, substantially in the form distributed to the Original Lenders prior to the first Utilisation Date.</w:t>
      </w:r>
    </w:p>
    <w:p w:rsidR="003331F0" w:rsidRDefault="003331F0">
      <w:pPr>
        <w:numPr>
          <w:ilvl w:val="0"/>
          <w:numId w:val="718"/>
        </w:numPr>
        <w:kinsoku w:val="0"/>
        <w:overflowPunct w:val="0"/>
        <w:autoSpaceDE/>
        <w:autoSpaceDN/>
        <w:adjustRightInd/>
        <w:spacing w:before="245" w:line="278" w:lineRule="exact"/>
        <w:jc w:val="both"/>
        <w:textAlignment w:val="baseline"/>
        <w:rPr>
          <w:b/>
          <w:bCs/>
          <w:spacing w:val="1"/>
          <w:sz w:val="24"/>
          <w:szCs w:val="24"/>
        </w:rPr>
      </w:pPr>
      <w:r>
        <w:rPr>
          <w:b/>
          <w:bCs/>
          <w:spacing w:val="1"/>
          <w:sz w:val="24"/>
          <w:szCs w:val="24"/>
        </w:rPr>
        <w:t>Other documents and evidence</w:t>
      </w:r>
    </w:p>
    <w:p w:rsidR="003331F0" w:rsidRDefault="003331F0">
      <w:pPr>
        <w:kinsoku w:val="0"/>
        <w:overflowPunct w:val="0"/>
        <w:autoSpaceDE/>
        <w:autoSpaceDN/>
        <w:adjustRightInd/>
        <w:spacing w:before="236" w:line="276" w:lineRule="exact"/>
        <w:ind w:left="720"/>
        <w:jc w:val="both"/>
        <w:textAlignment w:val="baseline"/>
        <w:rPr>
          <w:sz w:val="24"/>
          <w:szCs w:val="24"/>
        </w:rPr>
      </w:pPr>
      <w:r>
        <w:rPr>
          <w:sz w:val="24"/>
          <w:szCs w:val="24"/>
        </w:rPr>
        <w:t>Evidence that all Security (other than under a Security Document) affecting the relevant Obligor's assets has been discharged by the first Utilisation Date.</w:t>
      </w:r>
    </w:p>
    <w:p w:rsidR="003331F0" w:rsidRDefault="003331F0">
      <w:pPr>
        <w:numPr>
          <w:ilvl w:val="0"/>
          <w:numId w:val="718"/>
        </w:numPr>
        <w:kinsoku w:val="0"/>
        <w:overflowPunct w:val="0"/>
        <w:autoSpaceDE/>
        <w:autoSpaceDN/>
        <w:adjustRightInd/>
        <w:spacing w:before="245" w:line="278" w:lineRule="exact"/>
        <w:textAlignment w:val="baseline"/>
        <w:rPr>
          <w:b/>
          <w:bCs/>
          <w:spacing w:val="2"/>
          <w:sz w:val="24"/>
          <w:szCs w:val="24"/>
        </w:rPr>
      </w:pPr>
      <w:r>
        <w:rPr>
          <w:b/>
          <w:bCs/>
          <w:spacing w:val="2"/>
          <w:sz w:val="24"/>
          <w:szCs w:val="24"/>
        </w:rPr>
        <w:t>Accounts</w:t>
      </w:r>
    </w:p>
    <w:p w:rsidR="003331F0" w:rsidRDefault="003331F0">
      <w:pPr>
        <w:kinsoku w:val="0"/>
        <w:overflowPunct w:val="0"/>
        <w:autoSpaceDE/>
        <w:autoSpaceDN/>
        <w:adjustRightInd/>
        <w:spacing w:before="233" w:after="9279" w:line="276" w:lineRule="exact"/>
        <w:ind w:left="720"/>
        <w:jc w:val="both"/>
        <w:textAlignment w:val="baseline"/>
        <w:rPr>
          <w:sz w:val="24"/>
          <w:szCs w:val="24"/>
        </w:rPr>
      </w:pPr>
      <w:r>
        <w:rPr>
          <w:sz w:val="24"/>
          <w:szCs w:val="24"/>
        </w:rPr>
        <w:t>Duly signed bank mandates for each Account located in Spain together with evidence of the transmission of such bank mandates to the bank or financial institution at which such Accounts are held.</w:t>
      </w:r>
    </w:p>
    <w:p w:rsidR="003331F0" w:rsidRDefault="003331F0">
      <w:pPr>
        <w:tabs>
          <w:tab w:val="left" w:pos="4176"/>
          <w:tab w:val="right" w:pos="9072"/>
        </w:tabs>
        <w:kinsoku w:val="0"/>
        <w:overflowPunct w:val="0"/>
        <w:autoSpaceDE/>
        <w:autoSpaceDN/>
        <w:adjustRightInd/>
        <w:spacing w:after="47" w:line="242" w:lineRule="exact"/>
        <w:textAlignment w:val="baseline"/>
        <w:rPr>
          <w:sz w:val="16"/>
          <w:szCs w:val="16"/>
        </w:rPr>
      </w:pPr>
      <w:r>
        <w:rPr>
          <w:sz w:val="16"/>
          <w:szCs w:val="16"/>
        </w:rPr>
        <w:lastRenderedPageBreak/>
        <w:t>80184-5-446-v17.0</w:t>
      </w:r>
      <w:r>
        <w:rPr>
          <w:sz w:val="16"/>
          <w:szCs w:val="16"/>
        </w:rPr>
        <w:tab/>
      </w:r>
      <w:r>
        <w:rPr>
          <w:sz w:val="24"/>
          <w:szCs w:val="24"/>
        </w:rPr>
        <w:t>- 207 -</w:t>
      </w:r>
      <w:r>
        <w:rPr>
          <w:sz w:val="24"/>
          <w:szCs w:val="24"/>
        </w:rPr>
        <w:tab/>
      </w:r>
      <w:r>
        <w:rPr>
          <w:sz w:val="16"/>
          <w:szCs w:val="16"/>
        </w:rPr>
        <w:t>70-40580707</w:t>
      </w:r>
    </w:p>
    <w:p w:rsidR="003331F0" w:rsidRDefault="003331F0">
      <w:pPr>
        <w:pageBreakBefore/>
        <w:kinsoku w:val="0"/>
        <w:overflowPunct w:val="0"/>
        <w:autoSpaceDE/>
        <w:autoSpaceDN/>
        <w:adjustRightInd/>
        <w:spacing w:before="16" w:line="273" w:lineRule="exact"/>
        <w:jc w:val="center"/>
        <w:textAlignment w:val="baseline"/>
        <w:rPr>
          <w:b/>
          <w:bCs/>
          <w:spacing w:val="-1"/>
          <w:sz w:val="24"/>
          <w:szCs w:val="24"/>
          <w:lang w:eastAsia="en-US"/>
        </w:rPr>
      </w:pPr>
      <w:r>
        <w:rPr>
          <w:b/>
          <w:bCs/>
          <w:spacing w:val="-1"/>
          <w:sz w:val="24"/>
          <w:szCs w:val="24"/>
          <w:lang w:val="es-ES" w:eastAsia="es-ES"/>
        </w:rPr>
        <w:lastRenderedPageBreak/>
        <w:t xml:space="preserve">SCHEDULE </w:t>
      </w:r>
      <w:r>
        <w:rPr>
          <w:b/>
          <w:bCs/>
          <w:spacing w:val="-1"/>
          <w:sz w:val="24"/>
          <w:szCs w:val="24"/>
          <w:lang w:eastAsia="en-US"/>
        </w:rPr>
        <w:t>3</w:t>
      </w:r>
    </w:p>
    <w:p w:rsidR="003331F0" w:rsidRDefault="003331F0">
      <w:pPr>
        <w:kinsoku w:val="0"/>
        <w:overflowPunct w:val="0"/>
        <w:autoSpaceDE/>
        <w:autoSpaceDN/>
        <w:adjustRightInd/>
        <w:spacing w:before="6" w:line="269" w:lineRule="exact"/>
        <w:jc w:val="center"/>
        <w:textAlignment w:val="baseline"/>
        <w:rPr>
          <w:b/>
          <w:bCs/>
          <w:spacing w:val="-2"/>
          <w:sz w:val="24"/>
          <w:szCs w:val="24"/>
          <w:lang w:eastAsia="en-US"/>
        </w:rPr>
      </w:pPr>
      <w:r>
        <w:rPr>
          <w:b/>
          <w:bCs/>
          <w:spacing w:val="-2"/>
          <w:sz w:val="24"/>
          <w:szCs w:val="24"/>
          <w:lang w:eastAsia="en-US"/>
        </w:rPr>
        <w:t>CONDITIONS PRECEDENT — NASSICA LAND PLOT</w:t>
      </w:r>
    </w:p>
    <w:p w:rsidR="003331F0" w:rsidRDefault="003331F0">
      <w:pPr>
        <w:tabs>
          <w:tab w:val="decimal" w:pos="144"/>
          <w:tab w:val="left" w:pos="720"/>
        </w:tabs>
        <w:kinsoku w:val="0"/>
        <w:overflowPunct w:val="0"/>
        <w:autoSpaceDE/>
        <w:autoSpaceDN/>
        <w:adjustRightInd/>
        <w:spacing w:before="239" w:line="274" w:lineRule="exact"/>
        <w:textAlignment w:val="baseline"/>
        <w:rPr>
          <w:b/>
          <w:bCs/>
          <w:sz w:val="24"/>
          <w:szCs w:val="24"/>
          <w:lang w:eastAsia="en-US"/>
        </w:rPr>
      </w:pPr>
      <w:r>
        <w:rPr>
          <w:sz w:val="24"/>
          <w:szCs w:val="24"/>
          <w:lang w:eastAsia="en-US"/>
        </w:rPr>
        <w:tab/>
        <w:t>1.</w:t>
      </w:r>
      <w:r>
        <w:rPr>
          <w:sz w:val="24"/>
          <w:szCs w:val="24"/>
          <w:lang w:eastAsia="en-US"/>
        </w:rPr>
        <w:tab/>
      </w:r>
      <w:r>
        <w:rPr>
          <w:b/>
          <w:bCs/>
          <w:sz w:val="24"/>
          <w:szCs w:val="24"/>
          <w:lang w:eastAsia="en-US"/>
        </w:rPr>
        <w:t>Transaction Obligors (Spain)</w:t>
      </w:r>
    </w:p>
    <w:p w:rsidR="003331F0" w:rsidRDefault="003331F0">
      <w:pPr>
        <w:tabs>
          <w:tab w:val="right" w:pos="9000"/>
        </w:tabs>
        <w:kinsoku w:val="0"/>
        <w:overflowPunct w:val="0"/>
        <w:autoSpaceDE/>
        <w:autoSpaceDN/>
        <w:adjustRightInd/>
        <w:spacing w:before="241" w:line="274" w:lineRule="exact"/>
        <w:ind w:left="720"/>
        <w:textAlignment w:val="baseline"/>
        <w:rPr>
          <w:sz w:val="24"/>
          <w:szCs w:val="24"/>
          <w:lang w:eastAsia="en-US"/>
        </w:rPr>
      </w:pPr>
      <w:r>
        <w:rPr>
          <w:sz w:val="24"/>
          <w:szCs w:val="24"/>
          <w:lang w:eastAsia="en-US"/>
        </w:rPr>
        <w:t>(a)</w:t>
      </w:r>
      <w:r>
        <w:rPr>
          <w:sz w:val="24"/>
          <w:szCs w:val="24"/>
          <w:lang w:eastAsia="en-US"/>
        </w:rPr>
        <w:tab/>
        <w:t>A copy of the constitutional documents of the Nassica Propco or a certificate</w:t>
      </w:r>
    </w:p>
    <w:p w:rsidR="003331F0" w:rsidRDefault="003331F0">
      <w:pPr>
        <w:kinsoku w:val="0"/>
        <w:overflowPunct w:val="0"/>
        <w:autoSpaceDE/>
        <w:autoSpaceDN/>
        <w:adjustRightInd/>
        <w:spacing w:before="3" w:line="275" w:lineRule="exact"/>
        <w:ind w:left="1440" w:right="72"/>
        <w:jc w:val="both"/>
        <w:textAlignment w:val="baseline"/>
        <w:rPr>
          <w:sz w:val="24"/>
          <w:szCs w:val="24"/>
          <w:lang w:eastAsia="en-US"/>
        </w:rPr>
      </w:pPr>
      <w:r>
        <w:rPr>
          <w:sz w:val="24"/>
          <w:szCs w:val="24"/>
          <w:lang w:eastAsia="en-US"/>
        </w:rPr>
        <w:t>or a certificate signed by two directors of the Nassica Propco certifying that the constitutional documents of the Nassica Propco previously delivered to the Agent for the purposes of this Agreement have not been amended and remain in full force and effect.</w:t>
      </w:r>
    </w:p>
    <w:p w:rsidR="003331F0" w:rsidRDefault="003331F0">
      <w:pPr>
        <w:tabs>
          <w:tab w:val="left" w:pos="1440"/>
        </w:tabs>
        <w:kinsoku w:val="0"/>
        <w:overflowPunct w:val="0"/>
        <w:autoSpaceDE/>
        <w:autoSpaceDN/>
        <w:adjustRightInd/>
        <w:spacing w:before="245" w:line="274" w:lineRule="exact"/>
        <w:ind w:left="720"/>
        <w:textAlignment w:val="baseline"/>
        <w:rPr>
          <w:sz w:val="24"/>
          <w:szCs w:val="24"/>
          <w:lang w:eastAsia="en-US"/>
        </w:rPr>
      </w:pPr>
      <w:r>
        <w:rPr>
          <w:sz w:val="24"/>
          <w:szCs w:val="24"/>
          <w:lang w:eastAsia="en-US"/>
        </w:rPr>
        <w:t>(b)</w:t>
      </w:r>
      <w:r>
        <w:rPr>
          <w:sz w:val="24"/>
          <w:szCs w:val="24"/>
          <w:lang w:eastAsia="en-US"/>
        </w:rPr>
        <w:tab/>
        <w:t>A copy of a resolution of the board of directors of the Nassica Propco:</w:t>
      </w:r>
    </w:p>
    <w:p w:rsidR="003331F0" w:rsidRDefault="003331F0">
      <w:pPr>
        <w:numPr>
          <w:ilvl w:val="0"/>
          <w:numId w:val="719"/>
        </w:numPr>
        <w:tabs>
          <w:tab w:val="right" w:pos="9000"/>
        </w:tabs>
        <w:kinsoku w:val="0"/>
        <w:overflowPunct w:val="0"/>
        <w:autoSpaceDE/>
        <w:autoSpaceDN/>
        <w:adjustRightInd/>
        <w:spacing w:before="235" w:line="277" w:lineRule="exact"/>
        <w:ind w:right="72"/>
        <w:jc w:val="both"/>
        <w:textAlignment w:val="baseline"/>
        <w:rPr>
          <w:sz w:val="24"/>
          <w:szCs w:val="24"/>
          <w:lang w:eastAsia="en-US"/>
        </w:rPr>
      </w:pPr>
      <w:r>
        <w:rPr>
          <w:sz w:val="24"/>
          <w:szCs w:val="24"/>
          <w:lang w:eastAsia="en-US"/>
        </w:rPr>
        <w:t>approving the terms of, and the transactions contemplated by, the</w:t>
      </w:r>
      <w:r>
        <w:rPr>
          <w:sz w:val="24"/>
          <w:szCs w:val="24"/>
          <w:lang w:eastAsia="en-US"/>
        </w:rPr>
        <w:br/>
        <w:t>Finance Documents referred to in this Schedule 3 and resolving that it execute, deliver and perform such Finance Documents;</w:t>
      </w:r>
    </w:p>
    <w:p w:rsidR="003331F0" w:rsidRDefault="003331F0">
      <w:pPr>
        <w:numPr>
          <w:ilvl w:val="0"/>
          <w:numId w:val="719"/>
        </w:numPr>
        <w:tabs>
          <w:tab w:val="right" w:pos="9000"/>
        </w:tabs>
        <w:kinsoku w:val="0"/>
        <w:overflowPunct w:val="0"/>
        <w:autoSpaceDE/>
        <w:autoSpaceDN/>
        <w:adjustRightInd/>
        <w:spacing w:before="244" w:line="274" w:lineRule="exact"/>
        <w:ind w:right="72"/>
        <w:jc w:val="both"/>
        <w:textAlignment w:val="baseline"/>
        <w:rPr>
          <w:sz w:val="24"/>
          <w:szCs w:val="24"/>
          <w:lang w:eastAsia="en-US"/>
        </w:rPr>
      </w:pPr>
      <w:r>
        <w:rPr>
          <w:sz w:val="24"/>
          <w:szCs w:val="24"/>
          <w:lang w:eastAsia="en-US"/>
        </w:rPr>
        <w:t>authorising a specified person or persons to execute the Finance</w:t>
      </w:r>
      <w:r>
        <w:rPr>
          <w:sz w:val="24"/>
          <w:szCs w:val="24"/>
          <w:lang w:eastAsia="en-US"/>
        </w:rPr>
        <w:br/>
        <w:t>Documents referred to in this Schedule 3 on its behalf; and</w:t>
      </w:r>
    </w:p>
    <w:p w:rsidR="003331F0" w:rsidRDefault="003331F0">
      <w:pPr>
        <w:numPr>
          <w:ilvl w:val="0"/>
          <w:numId w:val="719"/>
        </w:numPr>
        <w:tabs>
          <w:tab w:val="right" w:pos="9000"/>
        </w:tabs>
        <w:kinsoku w:val="0"/>
        <w:overflowPunct w:val="0"/>
        <w:autoSpaceDE/>
        <w:autoSpaceDN/>
        <w:adjustRightInd/>
        <w:spacing w:before="243" w:line="275" w:lineRule="exact"/>
        <w:ind w:right="72"/>
        <w:jc w:val="both"/>
        <w:textAlignment w:val="baseline"/>
        <w:rPr>
          <w:sz w:val="24"/>
          <w:szCs w:val="24"/>
          <w:lang w:eastAsia="en-US"/>
        </w:rPr>
      </w:pPr>
      <w:r>
        <w:rPr>
          <w:sz w:val="24"/>
          <w:szCs w:val="24"/>
          <w:lang w:eastAsia="en-US"/>
        </w:rPr>
        <w:t>authorising a specified person or persons, on its behalf, to sign and/or</w:t>
      </w:r>
      <w:r>
        <w:rPr>
          <w:sz w:val="24"/>
          <w:szCs w:val="24"/>
          <w:lang w:eastAsia="en-US"/>
        </w:rPr>
        <w:br/>
        <w:t>despatch all documents and notices (including, if relev</w:t>
      </w:r>
      <w:r>
        <w:rPr>
          <w:sz w:val="24"/>
          <w:szCs w:val="24"/>
          <w:lang w:val="es-ES" w:eastAsia="es-ES"/>
        </w:rPr>
        <w:t>an</w:t>
      </w:r>
      <w:r>
        <w:rPr>
          <w:sz w:val="24"/>
          <w:szCs w:val="24"/>
          <w:lang w:eastAsia="en-US"/>
        </w:rPr>
        <w:t>t, any Utilisation Request) to be signed and/or despatched by it under or in connection with the Finance Documents referred to in this Schedule 3.</w:t>
      </w:r>
    </w:p>
    <w:p w:rsidR="003331F0" w:rsidRDefault="003331F0">
      <w:pPr>
        <w:tabs>
          <w:tab w:val="right" w:pos="9000"/>
        </w:tabs>
        <w:kinsoku w:val="0"/>
        <w:overflowPunct w:val="0"/>
        <w:autoSpaceDE/>
        <w:autoSpaceDN/>
        <w:adjustRightInd/>
        <w:spacing w:before="245" w:line="272" w:lineRule="exact"/>
        <w:ind w:left="720"/>
        <w:textAlignment w:val="baseline"/>
        <w:rPr>
          <w:sz w:val="24"/>
          <w:szCs w:val="24"/>
          <w:lang w:eastAsia="en-US"/>
        </w:rPr>
      </w:pPr>
      <w:r>
        <w:rPr>
          <w:sz w:val="24"/>
          <w:szCs w:val="24"/>
          <w:lang w:eastAsia="en-US"/>
        </w:rPr>
        <w:t>(c)</w:t>
      </w:r>
      <w:r>
        <w:rPr>
          <w:sz w:val="24"/>
          <w:szCs w:val="24"/>
          <w:lang w:eastAsia="en-US"/>
        </w:rPr>
        <w:tab/>
        <w:t>A copy of a resolution signed by all the holders of the issued shares in the</w:t>
      </w:r>
    </w:p>
    <w:p w:rsidR="003331F0" w:rsidRDefault="003331F0">
      <w:pPr>
        <w:kinsoku w:val="0"/>
        <w:overflowPunct w:val="0"/>
        <w:autoSpaceDE/>
        <w:autoSpaceDN/>
        <w:adjustRightInd/>
        <w:spacing w:line="277" w:lineRule="exact"/>
        <w:ind w:left="1440" w:right="72"/>
        <w:jc w:val="both"/>
        <w:textAlignment w:val="baseline"/>
        <w:rPr>
          <w:sz w:val="24"/>
          <w:szCs w:val="24"/>
          <w:lang w:eastAsia="en-US"/>
        </w:rPr>
      </w:pPr>
      <w:r>
        <w:rPr>
          <w:sz w:val="24"/>
          <w:szCs w:val="24"/>
          <w:lang w:eastAsia="en-US"/>
        </w:rPr>
        <w:t>Nassica Propco, approving the terms of, and the transactions contemplated by, the Finance Documents referred to in this Schedule 3.</w:t>
      </w:r>
    </w:p>
    <w:p w:rsidR="003331F0" w:rsidRDefault="003331F0">
      <w:pPr>
        <w:tabs>
          <w:tab w:val="left" w:pos="1440"/>
        </w:tabs>
        <w:kinsoku w:val="0"/>
        <w:overflowPunct w:val="0"/>
        <w:autoSpaceDE/>
        <w:autoSpaceDN/>
        <w:adjustRightInd/>
        <w:spacing w:before="240" w:line="274" w:lineRule="exact"/>
        <w:ind w:left="720"/>
        <w:textAlignment w:val="baseline"/>
        <w:rPr>
          <w:sz w:val="24"/>
          <w:szCs w:val="24"/>
          <w:lang w:eastAsia="en-US"/>
        </w:rPr>
      </w:pPr>
      <w:r>
        <w:rPr>
          <w:sz w:val="24"/>
          <w:szCs w:val="24"/>
          <w:lang w:eastAsia="en-US"/>
        </w:rPr>
        <w:t>(d)</w:t>
      </w:r>
      <w:r>
        <w:rPr>
          <w:sz w:val="24"/>
          <w:szCs w:val="24"/>
          <w:lang w:eastAsia="en-US"/>
        </w:rPr>
        <w:tab/>
        <w:t>A certificate signed by a duly authorised representative of the Nassica Propco:</w:t>
      </w:r>
    </w:p>
    <w:p w:rsidR="003331F0" w:rsidRDefault="003331F0">
      <w:pPr>
        <w:numPr>
          <w:ilvl w:val="0"/>
          <w:numId w:val="720"/>
        </w:numPr>
        <w:tabs>
          <w:tab w:val="right" w:pos="9000"/>
        </w:tabs>
        <w:kinsoku w:val="0"/>
        <w:overflowPunct w:val="0"/>
        <w:autoSpaceDE/>
        <w:autoSpaceDN/>
        <w:adjustRightInd/>
        <w:spacing w:before="240" w:line="276" w:lineRule="exact"/>
        <w:ind w:right="72"/>
        <w:jc w:val="both"/>
        <w:textAlignment w:val="baseline"/>
        <w:rPr>
          <w:sz w:val="24"/>
          <w:szCs w:val="24"/>
          <w:lang w:eastAsia="en-US"/>
        </w:rPr>
      </w:pPr>
      <w:r>
        <w:rPr>
          <w:sz w:val="24"/>
          <w:szCs w:val="24"/>
          <w:lang w:eastAsia="en-US"/>
        </w:rPr>
        <w:t>attaching a specimen of the signature of each person authorised by the</w:t>
      </w:r>
      <w:r>
        <w:rPr>
          <w:sz w:val="24"/>
          <w:szCs w:val="24"/>
          <w:lang w:eastAsia="en-US"/>
        </w:rPr>
        <w:br/>
        <w:t>resolution referred to in paragraph (b) above;</w:t>
      </w:r>
    </w:p>
    <w:p w:rsidR="003331F0" w:rsidRDefault="003331F0">
      <w:pPr>
        <w:numPr>
          <w:ilvl w:val="0"/>
          <w:numId w:val="720"/>
        </w:numPr>
        <w:tabs>
          <w:tab w:val="right" w:pos="9000"/>
        </w:tabs>
        <w:kinsoku w:val="0"/>
        <w:overflowPunct w:val="0"/>
        <w:autoSpaceDE/>
        <w:autoSpaceDN/>
        <w:adjustRightInd/>
        <w:spacing w:before="246" w:line="273" w:lineRule="exact"/>
        <w:textAlignment w:val="baseline"/>
        <w:rPr>
          <w:spacing w:val="-1"/>
          <w:sz w:val="24"/>
          <w:szCs w:val="24"/>
          <w:lang w:eastAsia="en-US"/>
        </w:rPr>
      </w:pPr>
      <w:r>
        <w:rPr>
          <w:spacing w:val="-1"/>
          <w:sz w:val="24"/>
          <w:szCs w:val="24"/>
          <w:lang w:eastAsia="en-US"/>
        </w:rPr>
        <w:t>confirming that borrowing or guaranteeing, as appropriate, or securing,</w:t>
      </w:r>
      <w:r>
        <w:rPr>
          <w:spacing w:val="-1"/>
          <w:sz w:val="24"/>
          <w:szCs w:val="24"/>
          <w:lang w:eastAsia="en-US"/>
        </w:rPr>
        <w:br/>
        <w:t>as appropriate, the Total Commitments would not cause any borrowing, guarantee, security or similar limit binding on it to be exceeded;</w:t>
      </w:r>
    </w:p>
    <w:p w:rsidR="003331F0" w:rsidRDefault="003331F0">
      <w:pPr>
        <w:numPr>
          <w:ilvl w:val="0"/>
          <w:numId w:val="720"/>
        </w:numPr>
        <w:tabs>
          <w:tab w:val="right" w:pos="9000"/>
        </w:tabs>
        <w:kinsoku w:val="0"/>
        <w:overflowPunct w:val="0"/>
        <w:autoSpaceDE/>
        <w:autoSpaceDN/>
        <w:adjustRightInd/>
        <w:spacing w:before="245" w:line="275" w:lineRule="exact"/>
        <w:ind w:right="72"/>
        <w:jc w:val="both"/>
        <w:textAlignment w:val="baseline"/>
        <w:rPr>
          <w:sz w:val="24"/>
          <w:szCs w:val="24"/>
          <w:lang w:eastAsia="en-US"/>
        </w:rPr>
      </w:pPr>
      <w:r>
        <w:rPr>
          <w:sz w:val="24"/>
          <w:szCs w:val="24"/>
          <w:lang w:eastAsia="en-US"/>
        </w:rPr>
        <w:t>certifying that each copy document relating to it specified in this</w:t>
      </w:r>
      <w:r>
        <w:rPr>
          <w:sz w:val="24"/>
          <w:szCs w:val="24"/>
          <w:lang w:eastAsia="en-US"/>
        </w:rPr>
        <w:br/>
        <w:t xml:space="preserve">referred to in this Schedule 3 </w:t>
      </w:r>
      <w:r>
        <w:rPr>
          <w:i/>
          <w:iCs/>
          <w:sz w:val="24"/>
          <w:szCs w:val="24"/>
          <w:lang w:eastAsia="en-US"/>
        </w:rPr>
        <w:t xml:space="preserve">(Conditions precedent — Nassica Land Plot) </w:t>
      </w:r>
      <w:r>
        <w:rPr>
          <w:sz w:val="24"/>
          <w:szCs w:val="24"/>
          <w:lang w:eastAsia="en-US"/>
        </w:rPr>
        <w:t>is correct, complete and in full force and effect as at a date no earlier than the relevant Utilisation Date.</w:t>
      </w:r>
    </w:p>
    <w:p w:rsidR="003331F0" w:rsidRDefault="003331F0">
      <w:pPr>
        <w:tabs>
          <w:tab w:val="decimal" w:pos="144"/>
          <w:tab w:val="left" w:pos="720"/>
        </w:tabs>
        <w:kinsoku w:val="0"/>
        <w:overflowPunct w:val="0"/>
        <w:autoSpaceDE/>
        <w:autoSpaceDN/>
        <w:adjustRightInd/>
        <w:spacing w:before="242" w:line="274" w:lineRule="exact"/>
        <w:textAlignment w:val="baseline"/>
        <w:rPr>
          <w:b/>
          <w:bCs/>
          <w:sz w:val="24"/>
          <w:szCs w:val="24"/>
          <w:lang w:eastAsia="en-US"/>
        </w:rPr>
      </w:pPr>
      <w:r>
        <w:rPr>
          <w:sz w:val="24"/>
          <w:szCs w:val="24"/>
          <w:lang w:eastAsia="en-US"/>
        </w:rPr>
        <w:tab/>
        <w:t>2.</w:t>
      </w:r>
      <w:r>
        <w:rPr>
          <w:sz w:val="24"/>
          <w:szCs w:val="24"/>
          <w:lang w:eastAsia="en-US"/>
        </w:rPr>
        <w:tab/>
      </w:r>
      <w:r>
        <w:rPr>
          <w:b/>
          <w:bCs/>
          <w:sz w:val="24"/>
          <w:szCs w:val="24"/>
          <w:lang w:eastAsia="en-US"/>
        </w:rPr>
        <w:t>Financial and other information</w:t>
      </w:r>
    </w:p>
    <w:p w:rsidR="003331F0" w:rsidRDefault="003331F0">
      <w:pPr>
        <w:numPr>
          <w:ilvl w:val="0"/>
          <w:numId w:val="721"/>
        </w:numPr>
        <w:tabs>
          <w:tab w:val="right" w:pos="9000"/>
        </w:tabs>
        <w:kinsoku w:val="0"/>
        <w:overflowPunct w:val="0"/>
        <w:autoSpaceDE/>
        <w:autoSpaceDN/>
        <w:adjustRightInd/>
        <w:spacing w:before="238" w:after="232" w:line="278" w:lineRule="exact"/>
        <w:ind w:right="72"/>
        <w:jc w:val="both"/>
        <w:textAlignment w:val="baseline"/>
        <w:rPr>
          <w:sz w:val="24"/>
          <w:szCs w:val="24"/>
          <w:lang w:eastAsia="en-US"/>
        </w:rPr>
      </w:pPr>
      <w:r>
        <w:rPr>
          <w:sz w:val="24"/>
          <w:szCs w:val="24"/>
          <w:lang w:eastAsia="en-US"/>
        </w:rPr>
        <w:t>Copies of each agreement or instrument evidencing Subordinated Debt</w:t>
      </w:r>
      <w:r>
        <w:rPr>
          <w:sz w:val="24"/>
          <w:szCs w:val="24"/>
          <w:lang w:eastAsia="en-US"/>
        </w:rPr>
        <w:br/>
        <w:t>consistent with the Funds Flow Statement.</w:t>
      </w:r>
    </w:p>
    <w:tbl>
      <w:tblPr>
        <w:tblW w:w="0" w:type="auto"/>
        <w:tblLayout w:type="fixed"/>
        <w:tblCellMar>
          <w:left w:w="0" w:type="dxa"/>
          <w:right w:w="0" w:type="dxa"/>
        </w:tblCellMar>
        <w:tblLook w:val="0000" w:firstRow="0" w:lastRow="0" w:firstColumn="0" w:lastColumn="0" w:noHBand="0" w:noVBand="0"/>
      </w:tblPr>
      <w:tblGrid>
        <w:gridCol w:w="1222"/>
        <w:gridCol w:w="7872"/>
      </w:tblGrid>
      <w:tr w:rsidR="003331F0">
        <w:tblPrEx>
          <w:tblCellMar>
            <w:top w:w="0" w:type="dxa"/>
            <w:left w:w="0" w:type="dxa"/>
            <w:bottom w:w="0" w:type="dxa"/>
            <w:right w:w="0" w:type="dxa"/>
          </w:tblCellMar>
        </w:tblPrEx>
        <w:trPr>
          <w:trHeight w:hRule="exact" w:val="1063"/>
        </w:trPr>
        <w:tc>
          <w:tcPr>
            <w:tcW w:w="1222" w:type="dxa"/>
            <w:tcBorders>
              <w:top w:val="nil"/>
              <w:left w:val="nil"/>
              <w:bottom w:val="nil"/>
              <w:right w:val="nil"/>
            </w:tcBorders>
          </w:tcPr>
          <w:p w:rsidR="003331F0" w:rsidRDefault="003331F0">
            <w:pPr>
              <w:numPr>
                <w:ilvl w:val="0"/>
                <w:numId w:val="722"/>
              </w:numPr>
              <w:kinsoku w:val="0"/>
              <w:overflowPunct w:val="0"/>
              <w:autoSpaceDE/>
              <w:autoSpaceDN/>
              <w:adjustRightInd/>
              <w:spacing w:before="43" w:after="729" w:line="283" w:lineRule="exact"/>
              <w:ind w:right="126"/>
              <w:jc w:val="right"/>
              <w:textAlignment w:val="baseline"/>
              <w:rPr>
                <w:spacing w:val="276"/>
                <w:sz w:val="24"/>
                <w:szCs w:val="24"/>
                <w:lang w:eastAsia="en-US"/>
              </w:rPr>
            </w:pPr>
          </w:p>
        </w:tc>
        <w:tc>
          <w:tcPr>
            <w:tcW w:w="7872" w:type="dxa"/>
            <w:tcBorders>
              <w:top w:val="nil"/>
              <w:left w:val="nil"/>
              <w:bottom w:val="nil"/>
              <w:right w:val="nil"/>
            </w:tcBorders>
          </w:tcPr>
          <w:p w:rsidR="003331F0" w:rsidRDefault="003331F0">
            <w:pPr>
              <w:kinsoku w:val="0"/>
              <w:overflowPunct w:val="0"/>
              <w:autoSpaceDE/>
              <w:autoSpaceDN/>
              <w:adjustRightInd/>
              <w:spacing w:line="263" w:lineRule="exact"/>
              <w:ind w:left="216" w:right="36"/>
              <w:jc w:val="both"/>
              <w:textAlignment w:val="baseline"/>
              <w:rPr>
                <w:sz w:val="24"/>
                <w:szCs w:val="24"/>
                <w:lang w:eastAsia="en-US"/>
              </w:rPr>
            </w:pPr>
            <w:r>
              <w:rPr>
                <w:sz w:val="24"/>
                <w:szCs w:val="24"/>
                <w:lang w:eastAsia="en-US"/>
              </w:rPr>
              <w:t>Satisfactory evidence that all amounts required to be funded by way of equity contribution or Subordinated Debt in order to allow completion of the acquisition of the Nassica Land Plot as set out in the Funds Flow Statement have been funded.</w:t>
            </w:r>
          </w:p>
        </w:tc>
      </w:tr>
    </w:tbl>
    <w:p w:rsidR="003331F0" w:rsidRDefault="003331F0">
      <w:pPr>
        <w:kinsoku w:val="0"/>
        <w:overflowPunct w:val="0"/>
        <w:autoSpaceDE/>
        <w:autoSpaceDN/>
        <w:adjustRightInd/>
        <w:spacing w:after="808" w:line="20" w:lineRule="exact"/>
        <w:textAlignment w:val="baseline"/>
        <w:rPr>
          <w:sz w:val="24"/>
          <w:szCs w:val="24"/>
        </w:rPr>
      </w:pPr>
    </w:p>
    <w:p w:rsidR="003331F0" w:rsidRDefault="003331F0">
      <w:pPr>
        <w:tabs>
          <w:tab w:val="left" w:pos="4176"/>
          <w:tab w:val="right" w:pos="9072"/>
        </w:tabs>
        <w:kinsoku w:val="0"/>
        <w:overflowPunct w:val="0"/>
        <w:autoSpaceDE/>
        <w:autoSpaceDN/>
        <w:adjustRightInd/>
        <w:spacing w:after="47" w:line="240" w:lineRule="exact"/>
        <w:textAlignment w:val="baseline"/>
        <w:rPr>
          <w:sz w:val="16"/>
          <w:szCs w:val="16"/>
        </w:rPr>
      </w:pPr>
      <w:r>
        <w:rPr>
          <w:sz w:val="16"/>
          <w:szCs w:val="16"/>
        </w:rPr>
        <w:t>80184-5-446-v17.0</w:t>
      </w:r>
      <w:r>
        <w:rPr>
          <w:sz w:val="16"/>
          <w:szCs w:val="16"/>
        </w:rPr>
        <w:tab/>
      </w:r>
      <w:r>
        <w:rPr>
          <w:sz w:val="24"/>
          <w:szCs w:val="24"/>
        </w:rPr>
        <w:t>- 208 -</w:t>
      </w:r>
      <w:r>
        <w:rPr>
          <w:sz w:val="24"/>
          <w:szCs w:val="24"/>
        </w:rPr>
        <w:tab/>
      </w:r>
      <w:r>
        <w:rPr>
          <w:sz w:val="16"/>
          <w:szCs w:val="16"/>
        </w:rPr>
        <w:t>70-40580707</w:t>
      </w:r>
    </w:p>
    <w:p w:rsidR="003331F0" w:rsidRDefault="003331F0">
      <w:pPr>
        <w:pageBreakBefore/>
        <w:tabs>
          <w:tab w:val="decimal" w:pos="144"/>
          <w:tab w:val="left" w:pos="720"/>
        </w:tabs>
        <w:kinsoku w:val="0"/>
        <w:overflowPunct w:val="0"/>
        <w:autoSpaceDE/>
        <w:autoSpaceDN/>
        <w:adjustRightInd/>
        <w:spacing w:before="12" w:line="274" w:lineRule="exact"/>
        <w:textAlignment w:val="baseline"/>
        <w:rPr>
          <w:b/>
          <w:bCs/>
          <w:sz w:val="24"/>
          <w:szCs w:val="24"/>
        </w:rPr>
      </w:pPr>
      <w:r>
        <w:rPr>
          <w:sz w:val="24"/>
          <w:szCs w:val="24"/>
        </w:rPr>
        <w:lastRenderedPageBreak/>
        <w:tab/>
        <w:t>3.</w:t>
      </w:r>
      <w:r>
        <w:rPr>
          <w:sz w:val="24"/>
          <w:szCs w:val="24"/>
        </w:rPr>
        <w:tab/>
      </w:r>
      <w:r>
        <w:rPr>
          <w:b/>
          <w:bCs/>
          <w:sz w:val="24"/>
          <w:szCs w:val="24"/>
        </w:rPr>
        <w:t>Insurance</w:t>
      </w:r>
    </w:p>
    <w:p w:rsidR="003331F0" w:rsidRDefault="003331F0">
      <w:pPr>
        <w:kinsoku w:val="0"/>
        <w:overflowPunct w:val="0"/>
        <w:autoSpaceDE/>
        <w:autoSpaceDN/>
        <w:adjustRightInd/>
        <w:spacing w:before="236" w:line="277" w:lineRule="exact"/>
        <w:ind w:left="720"/>
        <w:jc w:val="both"/>
        <w:textAlignment w:val="baseline"/>
        <w:rPr>
          <w:sz w:val="24"/>
          <w:szCs w:val="24"/>
        </w:rPr>
      </w:pPr>
      <w:r>
        <w:rPr>
          <w:sz w:val="24"/>
          <w:szCs w:val="24"/>
        </w:rPr>
        <w:t>Evidence (including, but not limited to, an insurance broker's letter) that the insurance cover in force in respect of the Nassica Land Plot (being in respect of public liability only) complies with the terms of this Agreement and that the necessary premia have been paid.</w:t>
      </w:r>
    </w:p>
    <w:p w:rsidR="003331F0" w:rsidRDefault="003331F0">
      <w:pPr>
        <w:tabs>
          <w:tab w:val="decimal" w:pos="144"/>
          <w:tab w:val="left" w:pos="720"/>
        </w:tabs>
        <w:kinsoku w:val="0"/>
        <w:overflowPunct w:val="0"/>
        <w:autoSpaceDE/>
        <w:autoSpaceDN/>
        <w:adjustRightInd/>
        <w:spacing w:before="249" w:line="269" w:lineRule="exact"/>
        <w:textAlignment w:val="baseline"/>
        <w:rPr>
          <w:b/>
          <w:bCs/>
          <w:sz w:val="24"/>
          <w:szCs w:val="24"/>
        </w:rPr>
      </w:pPr>
      <w:r>
        <w:rPr>
          <w:b/>
          <w:bCs/>
          <w:sz w:val="24"/>
          <w:szCs w:val="24"/>
        </w:rPr>
        <w:tab/>
        <w:t>4.</w:t>
      </w:r>
      <w:r>
        <w:rPr>
          <w:b/>
          <w:bCs/>
          <w:sz w:val="24"/>
          <w:szCs w:val="24"/>
        </w:rPr>
        <w:tab/>
        <w:t>Property</w:t>
      </w:r>
    </w:p>
    <w:p w:rsidR="003331F0" w:rsidRDefault="003331F0">
      <w:pPr>
        <w:numPr>
          <w:ilvl w:val="0"/>
          <w:numId w:val="723"/>
        </w:numPr>
        <w:kinsoku w:val="0"/>
        <w:overflowPunct w:val="0"/>
        <w:autoSpaceDE/>
        <w:autoSpaceDN/>
        <w:adjustRightInd/>
        <w:spacing w:before="240" w:line="274" w:lineRule="exact"/>
        <w:textAlignment w:val="baseline"/>
        <w:rPr>
          <w:sz w:val="24"/>
          <w:szCs w:val="24"/>
        </w:rPr>
      </w:pPr>
      <w:r>
        <w:rPr>
          <w:sz w:val="24"/>
          <w:szCs w:val="24"/>
        </w:rPr>
        <w:t>Copies of all Lease Documents relating to the Nassica Land Plot.</w:t>
      </w:r>
    </w:p>
    <w:p w:rsidR="003331F0" w:rsidRDefault="003331F0">
      <w:pPr>
        <w:numPr>
          <w:ilvl w:val="0"/>
          <w:numId w:val="723"/>
        </w:numPr>
        <w:kinsoku w:val="0"/>
        <w:overflowPunct w:val="0"/>
        <w:autoSpaceDE/>
        <w:autoSpaceDN/>
        <w:adjustRightInd/>
        <w:spacing w:before="236" w:line="278" w:lineRule="exact"/>
        <w:jc w:val="both"/>
        <w:textAlignment w:val="baseline"/>
        <w:rPr>
          <w:sz w:val="24"/>
          <w:szCs w:val="24"/>
        </w:rPr>
      </w:pPr>
      <w:r>
        <w:rPr>
          <w:sz w:val="24"/>
          <w:szCs w:val="24"/>
        </w:rPr>
        <w:t>Confirmation from the Arranger that it has carried out a satisfactory inspection of the Nassica Land Plot.</w:t>
      </w:r>
    </w:p>
    <w:p w:rsidR="003331F0" w:rsidRDefault="003331F0">
      <w:pPr>
        <w:numPr>
          <w:ilvl w:val="0"/>
          <w:numId w:val="723"/>
        </w:numPr>
        <w:kinsoku w:val="0"/>
        <w:overflowPunct w:val="0"/>
        <w:autoSpaceDE/>
        <w:autoSpaceDN/>
        <w:adjustRightInd/>
        <w:spacing w:before="236" w:line="278" w:lineRule="exact"/>
        <w:jc w:val="both"/>
        <w:textAlignment w:val="baseline"/>
        <w:rPr>
          <w:sz w:val="24"/>
          <w:szCs w:val="24"/>
        </w:rPr>
      </w:pPr>
      <w:r>
        <w:rPr>
          <w:sz w:val="24"/>
          <w:szCs w:val="24"/>
        </w:rPr>
        <w:t>Instructions from each Borrower directing each of the occupational tenants of the Nassica Land Plot to pay Rental Income to its Rent Account.</w:t>
      </w:r>
    </w:p>
    <w:p w:rsidR="003331F0" w:rsidRDefault="003331F0">
      <w:pPr>
        <w:numPr>
          <w:ilvl w:val="0"/>
          <w:numId w:val="723"/>
        </w:numPr>
        <w:kinsoku w:val="0"/>
        <w:overflowPunct w:val="0"/>
        <w:autoSpaceDE/>
        <w:autoSpaceDN/>
        <w:adjustRightInd/>
        <w:spacing w:before="240" w:line="275" w:lineRule="exact"/>
        <w:jc w:val="both"/>
        <w:textAlignment w:val="baseline"/>
        <w:rPr>
          <w:sz w:val="24"/>
          <w:szCs w:val="24"/>
        </w:rPr>
      </w:pPr>
      <w:r>
        <w:rPr>
          <w:sz w:val="24"/>
          <w:szCs w:val="24"/>
        </w:rPr>
        <w:t xml:space="preserve">Evidence of payment of the annual property tax </w:t>
      </w:r>
      <w:r>
        <w:rPr>
          <w:i/>
          <w:iCs/>
          <w:sz w:val="24"/>
          <w:szCs w:val="24"/>
        </w:rPr>
        <w:t xml:space="preserve">(Impuesto sobre Bienes Inmuebles) </w:t>
      </w:r>
      <w:r>
        <w:rPr>
          <w:sz w:val="24"/>
          <w:szCs w:val="24"/>
        </w:rPr>
        <w:t>with respect to the Nassica Land Plot for the past four years (plus the current year).</w:t>
      </w:r>
    </w:p>
    <w:p w:rsidR="003331F0" w:rsidRDefault="003331F0">
      <w:pPr>
        <w:tabs>
          <w:tab w:val="decimal" w:pos="144"/>
          <w:tab w:val="left" w:pos="720"/>
        </w:tabs>
        <w:kinsoku w:val="0"/>
        <w:overflowPunct w:val="0"/>
        <w:autoSpaceDE/>
        <w:autoSpaceDN/>
        <w:adjustRightInd/>
        <w:spacing w:before="245" w:line="274" w:lineRule="exact"/>
        <w:textAlignment w:val="baseline"/>
        <w:rPr>
          <w:b/>
          <w:bCs/>
          <w:sz w:val="24"/>
          <w:szCs w:val="24"/>
        </w:rPr>
      </w:pPr>
      <w:r>
        <w:rPr>
          <w:sz w:val="24"/>
          <w:szCs w:val="24"/>
        </w:rPr>
        <w:tab/>
        <w:t>5.</w:t>
      </w:r>
      <w:r>
        <w:rPr>
          <w:sz w:val="24"/>
          <w:szCs w:val="24"/>
        </w:rPr>
        <w:tab/>
      </w:r>
      <w:r>
        <w:rPr>
          <w:b/>
          <w:bCs/>
          <w:sz w:val="24"/>
          <w:szCs w:val="24"/>
        </w:rPr>
        <w:t>Acquisition Documents</w:t>
      </w:r>
    </w:p>
    <w:p w:rsidR="003331F0" w:rsidRDefault="003331F0">
      <w:pPr>
        <w:numPr>
          <w:ilvl w:val="0"/>
          <w:numId w:val="724"/>
        </w:numPr>
        <w:kinsoku w:val="0"/>
        <w:overflowPunct w:val="0"/>
        <w:autoSpaceDE/>
        <w:autoSpaceDN/>
        <w:adjustRightInd/>
        <w:spacing w:before="240" w:line="274" w:lineRule="exact"/>
        <w:textAlignment w:val="baseline"/>
        <w:rPr>
          <w:sz w:val="24"/>
          <w:szCs w:val="24"/>
        </w:rPr>
      </w:pPr>
      <w:r>
        <w:rPr>
          <w:sz w:val="24"/>
          <w:szCs w:val="24"/>
        </w:rPr>
        <w:t>A copy of the Nassica Land Plot Acquisition Document.</w:t>
      </w:r>
    </w:p>
    <w:p w:rsidR="003331F0" w:rsidRDefault="003331F0">
      <w:pPr>
        <w:numPr>
          <w:ilvl w:val="0"/>
          <w:numId w:val="724"/>
        </w:numPr>
        <w:kinsoku w:val="0"/>
        <w:overflowPunct w:val="0"/>
        <w:autoSpaceDE/>
        <w:autoSpaceDN/>
        <w:adjustRightInd/>
        <w:spacing w:before="242" w:line="276" w:lineRule="exact"/>
        <w:jc w:val="both"/>
        <w:textAlignment w:val="baseline"/>
        <w:rPr>
          <w:sz w:val="24"/>
          <w:szCs w:val="24"/>
        </w:rPr>
      </w:pPr>
      <w:r>
        <w:rPr>
          <w:sz w:val="24"/>
          <w:szCs w:val="24"/>
        </w:rPr>
        <w:t>A copy of an agreement pursuant to which the obligation of the Nassica Propco to pay a portion of the purchase price for the Nassica Land Plot will be transferred to the Ultimate Parent as described in the Tax Structure Paper.</w:t>
      </w:r>
    </w:p>
    <w:p w:rsidR="003331F0" w:rsidRDefault="003331F0">
      <w:pPr>
        <w:tabs>
          <w:tab w:val="decimal" w:pos="144"/>
          <w:tab w:val="left" w:pos="720"/>
        </w:tabs>
        <w:kinsoku w:val="0"/>
        <w:overflowPunct w:val="0"/>
        <w:autoSpaceDE/>
        <w:autoSpaceDN/>
        <w:adjustRightInd/>
        <w:spacing w:before="245" w:line="274" w:lineRule="exact"/>
        <w:textAlignment w:val="baseline"/>
        <w:rPr>
          <w:b/>
          <w:bCs/>
          <w:sz w:val="24"/>
          <w:szCs w:val="24"/>
        </w:rPr>
      </w:pPr>
      <w:r>
        <w:rPr>
          <w:sz w:val="24"/>
          <w:szCs w:val="24"/>
        </w:rPr>
        <w:tab/>
        <w:t>6.</w:t>
      </w:r>
      <w:r>
        <w:rPr>
          <w:sz w:val="24"/>
          <w:szCs w:val="24"/>
        </w:rPr>
        <w:tab/>
      </w:r>
      <w:r>
        <w:rPr>
          <w:b/>
          <w:bCs/>
          <w:sz w:val="24"/>
          <w:szCs w:val="24"/>
        </w:rPr>
        <w:t>Finance Documents</w:t>
      </w:r>
    </w:p>
    <w:p w:rsidR="003331F0" w:rsidRDefault="003331F0">
      <w:pPr>
        <w:kinsoku w:val="0"/>
        <w:overflowPunct w:val="0"/>
        <w:autoSpaceDE/>
        <w:autoSpaceDN/>
        <w:adjustRightInd/>
        <w:spacing w:before="237" w:line="276" w:lineRule="exact"/>
        <w:ind w:left="720"/>
        <w:jc w:val="both"/>
        <w:textAlignment w:val="baseline"/>
        <w:rPr>
          <w:sz w:val="24"/>
          <w:szCs w:val="24"/>
        </w:rPr>
      </w:pPr>
      <w:r>
        <w:rPr>
          <w:sz w:val="24"/>
          <w:szCs w:val="24"/>
        </w:rPr>
        <w:t>Each Finance Document required to be entered into in connection with the grant of security in relation to the Nassica Land Plot duly executed by the Nassica Propco and each other person which is, or is expressed to be, a party to it.</w:t>
      </w:r>
    </w:p>
    <w:p w:rsidR="003331F0" w:rsidRDefault="003331F0">
      <w:pPr>
        <w:tabs>
          <w:tab w:val="decimal" w:pos="144"/>
          <w:tab w:val="left" w:pos="720"/>
        </w:tabs>
        <w:kinsoku w:val="0"/>
        <w:overflowPunct w:val="0"/>
        <w:autoSpaceDE/>
        <w:autoSpaceDN/>
        <w:adjustRightInd/>
        <w:spacing w:before="245" w:line="274" w:lineRule="exact"/>
        <w:textAlignment w:val="baseline"/>
        <w:rPr>
          <w:b/>
          <w:bCs/>
          <w:sz w:val="24"/>
          <w:szCs w:val="24"/>
        </w:rPr>
      </w:pPr>
      <w:r>
        <w:rPr>
          <w:sz w:val="24"/>
          <w:szCs w:val="24"/>
        </w:rPr>
        <w:tab/>
        <w:t>7.</w:t>
      </w:r>
      <w:r>
        <w:rPr>
          <w:sz w:val="24"/>
          <w:szCs w:val="24"/>
        </w:rPr>
        <w:tab/>
      </w:r>
      <w:r>
        <w:rPr>
          <w:b/>
          <w:bCs/>
          <w:sz w:val="24"/>
          <w:szCs w:val="24"/>
        </w:rPr>
        <w:t>Security Requirements</w:t>
      </w:r>
    </w:p>
    <w:p w:rsidR="003331F0" w:rsidRDefault="003331F0">
      <w:pPr>
        <w:kinsoku w:val="0"/>
        <w:overflowPunct w:val="0"/>
        <w:autoSpaceDE/>
        <w:autoSpaceDN/>
        <w:adjustRightInd/>
        <w:spacing w:before="241" w:line="274" w:lineRule="exact"/>
        <w:ind w:left="720"/>
        <w:textAlignment w:val="baseline"/>
        <w:rPr>
          <w:i/>
          <w:iCs/>
          <w:sz w:val="24"/>
          <w:szCs w:val="24"/>
        </w:rPr>
      </w:pPr>
      <w:r>
        <w:rPr>
          <w:i/>
          <w:iCs/>
          <w:sz w:val="24"/>
          <w:szCs w:val="24"/>
        </w:rPr>
        <w:t>Spain</w:t>
      </w:r>
    </w:p>
    <w:p w:rsidR="003331F0" w:rsidRDefault="003331F0">
      <w:pPr>
        <w:numPr>
          <w:ilvl w:val="0"/>
          <w:numId w:val="725"/>
        </w:numPr>
        <w:kinsoku w:val="0"/>
        <w:overflowPunct w:val="0"/>
        <w:autoSpaceDE/>
        <w:autoSpaceDN/>
        <w:adjustRightInd/>
        <w:spacing w:before="238" w:after="237" w:line="275" w:lineRule="exact"/>
        <w:jc w:val="both"/>
        <w:textAlignment w:val="baseline"/>
        <w:rPr>
          <w:sz w:val="24"/>
          <w:szCs w:val="24"/>
        </w:rPr>
      </w:pPr>
      <w:r>
        <w:rPr>
          <w:sz w:val="24"/>
          <w:szCs w:val="24"/>
        </w:rPr>
        <w:t>A notice to each occupational tenant of the Nassica Land Plot, substantially in the relevant form set out in the Security Agreement duly executed by each relevant Obligor.</w:t>
      </w:r>
    </w:p>
    <w:tbl>
      <w:tblPr>
        <w:tblW w:w="0" w:type="auto"/>
        <w:tblLayout w:type="fixed"/>
        <w:tblCellMar>
          <w:left w:w="0" w:type="dxa"/>
          <w:right w:w="0" w:type="dxa"/>
        </w:tblCellMar>
        <w:tblLook w:val="0000" w:firstRow="0" w:lastRow="0" w:firstColumn="0" w:lastColumn="0" w:noHBand="0" w:noVBand="0"/>
      </w:tblPr>
      <w:tblGrid>
        <w:gridCol w:w="1235"/>
        <w:gridCol w:w="7859"/>
      </w:tblGrid>
      <w:tr w:rsidR="003331F0">
        <w:tblPrEx>
          <w:tblCellMar>
            <w:top w:w="0" w:type="dxa"/>
            <w:left w:w="0" w:type="dxa"/>
            <w:bottom w:w="0" w:type="dxa"/>
            <w:right w:w="0" w:type="dxa"/>
          </w:tblCellMar>
        </w:tblPrEx>
        <w:trPr>
          <w:trHeight w:hRule="exact" w:val="1327"/>
        </w:trPr>
        <w:tc>
          <w:tcPr>
            <w:tcW w:w="1235" w:type="dxa"/>
            <w:tcBorders>
              <w:top w:val="nil"/>
              <w:left w:val="nil"/>
              <w:bottom w:val="nil"/>
              <w:right w:val="nil"/>
            </w:tcBorders>
          </w:tcPr>
          <w:p w:rsidR="003331F0" w:rsidRDefault="003331F0">
            <w:pPr>
              <w:numPr>
                <w:ilvl w:val="0"/>
                <w:numId w:val="726"/>
              </w:numPr>
              <w:kinsoku w:val="0"/>
              <w:overflowPunct w:val="0"/>
              <w:autoSpaceDE/>
              <w:autoSpaceDN/>
              <w:adjustRightInd/>
              <w:spacing w:before="43" w:after="993" w:line="283" w:lineRule="exact"/>
              <w:ind w:right="126"/>
              <w:jc w:val="right"/>
              <w:textAlignment w:val="baseline"/>
              <w:rPr>
                <w:spacing w:val="289"/>
                <w:sz w:val="24"/>
                <w:szCs w:val="24"/>
                <w:lang w:eastAsia="en-US"/>
              </w:rPr>
            </w:pPr>
          </w:p>
        </w:tc>
        <w:tc>
          <w:tcPr>
            <w:tcW w:w="7859" w:type="dxa"/>
            <w:tcBorders>
              <w:top w:val="nil"/>
              <w:left w:val="nil"/>
              <w:bottom w:val="nil"/>
              <w:right w:val="nil"/>
            </w:tcBorders>
          </w:tcPr>
          <w:p w:rsidR="003331F0" w:rsidRDefault="003331F0">
            <w:pPr>
              <w:kinsoku w:val="0"/>
              <w:overflowPunct w:val="0"/>
              <w:autoSpaceDE/>
              <w:autoSpaceDN/>
              <w:adjustRightInd/>
              <w:spacing w:line="263" w:lineRule="exact"/>
              <w:ind w:left="216"/>
              <w:jc w:val="both"/>
              <w:textAlignment w:val="baseline"/>
              <w:rPr>
                <w:sz w:val="24"/>
                <w:szCs w:val="24"/>
                <w:lang w:eastAsia="en-US"/>
              </w:rPr>
            </w:pPr>
            <w:r>
              <w:rPr>
                <w:sz w:val="24"/>
                <w:szCs w:val="24"/>
                <w:lang w:eastAsia="en-US"/>
              </w:rPr>
              <w:t>A notice of the assignment of receivables under the Nassica Land Plot Acquisition Documents from each Obligor which is a party to a Nassica Land Plot Acquisition Document to each counterparty to a Nassica Land Plot Acquisition Document substantially in the form required by the Security Documents.</w:t>
            </w:r>
          </w:p>
        </w:tc>
      </w:tr>
    </w:tbl>
    <w:p w:rsidR="003331F0" w:rsidRDefault="003331F0">
      <w:pPr>
        <w:kinsoku w:val="0"/>
        <w:overflowPunct w:val="0"/>
        <w:autoSpaceDE/>
        <w:autoSpaceDN/>
        <w:adjustRightInd/>
        <w:spacing w:after="1960" w:line="20" w:lineRule="exact"/>
        <w:textAlignment w:val="baseline"/>
        <w:rPr>
          <w:sz w:val="24"/>
          <w:szCs w:val="24"/>
        </w:rPr>
      </w:pPr>
    </w:p>
    <w:p w:rsidR="003331F0" w:rsidRDefault="003331F0">
      <w:pPr>
        <w:tabs>
          <w:tab w:val="left" w:pos="4176"/>
          <w:tab w:val="right" w:pos="9072"/>
        </w:tabs>
        <w:kinsoku w:val="0"/>
        <w:overflowPunct w:val="0"/>
        <w:autoSpaceDE/>
        <w:autoSpaceDN/>
        <w:adjustRightInd/>
        <w:spacing w:after="47" w:line="240" w:lineRule="exact"/>
        <w:textAlignment w:val="baseline"/>
        <w:rPr>
          <w:sz w:val="16"/>
          <w:szCs w:val="16"/>
        </w:rPr>
      </w:pPr>
      <w:r>
        <w:rPr>
          <w:sz w:val="16"/>
          <w:szCs w:val="16"/>
        </w:rPr>
        <w:lastRenderedPageBreak/>
        <w:t>80184-5-446-v17.0</w:t>
      </w:r>
      <w:r>
        <w:rPr>
          <w:sz w:val="16"/>
          <w:szCs w:val="16"/>
        </w:rPr>
        <w:tab/>
      </w:r>
      <w:r>
        <w:rPr>
          <w:sz w:val="24"/>
          <w:szCs w:val="24"/>
        </w:rPr>
        <w:t>- 209 -</w:t>
      </w:r>
      <w:r>
        <w:rPr>
          <w:sz w:val="24"/>
          <w:szCs w:val="24"/>
        </w:rPr>
        <w:tab/>
      </w:r>
      <w:r>
        <w:rPr>
          <w:sz w:val="16"/>
          <w:szCs w:val="16"/>
        </w:rPr>
        <w:t>70-40580707</w:t>
      </w:r>
    </w:p>
    <w:p w:rsidR="003331F0" w:rsidRDefault="003331F0">
      <w:pPr>
        <w:pageBreakBefore/>
        <w:kinsoku w:val="0"/>
        <w:overflowPunct w:val="0"/>
        <w:autoSpaceDE/>
        <w:autoSpaceDN/>
        <w:adjustRightInd/>
        <w:spacing w:line="400" w:lineRule="exact"/>
        <w:ind w:left="720" w:right="5616"/>
        <w:textAlignment w:val="baseline"/>
        <w:rPr>
          <w:sz w:val="24"/>
          <w:szCs w:val="24"/>
        </w:rPr>
      </w:pPr>
      <w:r>
        <w:rPr>
          <w:b/>
          <w:bCs/>
          <w:sz w:val="24"/>
          <w:szCs w:val="24"/>
        </w:rPr>
        <w:lastRenderedPageBreak/>
        <w:t xml:space="preserve">Nassica Pre-emption Right </w:t>
      </w:r>
      <w:r>
        <w:rPr>
          <w:sz w:val="24"/>
          <w:szCs w:val="24"/>
        </w:rPr>
        <w:t>A copy of:</w:t>
      </w:r>
    </w:p>
    <w:p w:rsidR="003331F0" w:rsidRDefault="003331F0">
      <w:pPr>
        <w:tabs>
          <w:tab w:val="right" w:pos="9072"/>
        </w:tabs>
        <w:kinsoku w:val="0"/>
        <w:overflowPunct w:val="0"/>
        <w:autoSpaceDE/>
        <w:autoSpaceDN/>
        <w:adjustRightInd/>
        <w:spacing w:before="244" w:line="272" w:lineRule="exact"/>
        <w:ind w:left="720"/>
        <w:textAlignment w:val="baseline"/>
        <w:rPr>
          <w:sz w:val="24"/>
          <w:szCs w:val="24"/>
        </w:rPr>
      </w:pPr>
      <w:r>
        <w:rPr>
          <w:sz w:val="24"/>
          <w:szCs w:val="24"/>
        </w:rPr>
        <w:t>(a)</w:t>
      </w:r>
      <w:r>
        <w:rPr>
          <w:sz w:val="24"/>
          <w:szCs w:val="24"/>
        </w:rPr>
        <w:tab/>
        <w:t>a notice by burofax to the Nassica Pre-emption Beneficiary notifying the</w:t>
      </w:r>
    </w:p>
    <w:p w:rsidR="003331F0" w:rsidRDefault="003331F0">
      <w:pPr>
        <w:kinsoku w:val="0"/>
        <w:overflowPunct w:val="0"/>
        <w:autoSpaceDE/>
        <w:autoSpaceDN/>
        <w:adjustRightInd/>
        <w:spacing w:line="277" w:lineRule="exact"/>
        <w:ind w:left="1440"/>
        <w:textAlignment w:val="baseline"/>
        <w:rPr>
          <w:sz w:val="24"/>
          <w:szCs w:val="24"/>
        </w:rPr>
      </w:pPr>
      <w:r>
        <w:rPr>
          <w:sz w:val="24"/>
          <w:szCs w:val="24"/>
        </w:rPr>
        <w:t>Nassica Pre-emption Benficiary of the acquisition by the Nassica Propco of the Nassica Land Plot; or</w:t>
      </w:r>
    </w:p>
    <w:p w:rsidR="003331F0" w:rsidRDefault="003331F0">
      <w:pPr>
        <w:kinsoku w:val="0"/>
        <w:overflowPunct w:val="0"/>
        <w:autoSpaceDE/>
        <w:autoSpaceDN/>
        <w:adjustRightInd/>
        <w:spacing w:before="236" w:line="278" w:lineRule="exact"/>
        <w:jc w:val="both"/>
        <w:textAlignment w:val="baseline"/>
        <w:rPr>
          <w:sz w:val="24"/>
          <w:szCs w:val="24"/>
        </w:rPr>
      </w:pPr>
      <w:r>
        <w:rPr>
          <w:sz w:val="24"/>
          <w:szCs w:val="24"/>
        </w:rPr>
        <w:t>evidence that the Nassica Pre-emption Beneficiary has provided a written waiver of its rights to exercise the Nassica Pre-emption Right.</w:t>
      </w:r>
    </w:p>
    <w:p w:rsidR="003331F0" w:rsidRDefault="003331F0">
      <w:pPr>
        <w:tabs>
          <w:tab w:val="decimal" w:pos="144"/>
          <w:tab w:val="left" w:pos="720"/>
        </w:tabs>
        <w:kinsoku w:val="0"/>
        <w:overflowPunct w:val="0"/>
        <w:autoSpaceDE/>
        <w:autoSpaceDN/>
        <w:adjustRightInd/>
        <w:spacing w:before="245" w:line="276" w:lineRule="exact"/>
        <w:textAlignment w:val="baseline"/>
        <w:rPr>
          <w:b/>
          <w:bCs/>
          <w:sz w:val="24"/>
          <w:szCs w:val="24"/>
        </w:rPr>
      </w:pPr>
      <w:r>
        <w:rPr>
          <w:sz w:val="24"/>
          <w:szCs w:val="24"/>
        </w:rPr>
        <w:tab/>
        <w:t>8.</w:t>
      </w:r>
      <w:r>
        <w:rPr>
          <w:sz w:val="24"/>
          <w:szCs w:val="24"/>
        </w:rPr>
        <w:tab/>
      </w:r>
      <w:r>
        <w:rPr>
          <w:b/>
          <w:bCs/>
          <w:sz w:val="24"/>
          <w:szCs w:val="24"/>
        </w:rPr>
        <w:t>Legal opinions</w:t>
      </w:r>
    </w:p>
    <w:p w:rsidR="003331F0" w:rsidRDefault="003331F0">
      <w:pPr>
        <w:tabs>
          <w:tab w:val="right" w:pos="9072"/>
        </w:tabs>
        <w:kinsoku w:val="0"/>
        <w:overflowPunct w:val="0"/>
        <w:autoSpaceDE/>
        <w:autoSpaceDN/>
        <w:adjustRightInd/>
        <w:spacing w:before="237" w:line="273" w:lineRule="exact"/>
        <w:ind w:left="720"/>
        <w:textAlignment w:val="baseline"/>
        <w:rPr>
          <w:sz w:val="24"/>
          <w:szCs w:val="24"/>
        </w:rPr>
      </w:pPr>
      <w:r>
        <w:rPr>
          <w:sz w:val="24"/>
          <w:szCs w:val="24"/>
        </w:rPr>
        <w:t>(a)</w:t>
      </w:r>
      <w:r>
        <w:rPr>
          <w:sz w:val="24"/>
          <w:szCs w:val="24"/>
        </w:rPr>
        <w:tab/>
        <w:t>A legal opinion of Clifford Ch</w:t>
      </w:r>
      <w:r>
        <w:rPr>
          <w:sz w:val="24"/>
          <w:szCs w:val="24"/>
          <w:lang w:val="es-ES" w:eastAsia="es-ES"/>
        </w:rPr>
        <w:t>an</w:t>
      </w:r>
      <w:r>
        <w:rPr>
          <w:sz w:val="24"/>
          <w:szCs w:val="24"/>
        </w:rPr>
        <w:t>ce S.L., Spanish legal advisers to the</w:t>
      </w:r>
    </w:p>
    <w:p w:rsidR="003331F0" w:rsidRDefault="003331F0">
      <w:pPr>
        <w:kinsoku w:val="0"/>
        <w:overflowPunct w:val="0"/>
        <w:autoSpaceDE/>
        <w:autoSpaceDN/>
        <w:adjustRightInd/>
        <w:spacing w:line="276" w:lineRule="exact"/>
        <w:ind w:left="1440"/>
        <w:textAlignment w:val="baseline"/>
        <w:rPr>
          <w:sz w:val="24"/>
          <w:szCs w:val="24"/>
        </w:rPr>
      </w:pPr>
      <w:r>
        <w:rPr>
          <w:sz w:val="24"/>
          <w:szCs w:val="24"/>
        </w:rPr>
        <w:t>Arranger, substantially in the form distributed to the Original Lenders prior to the Utilisation Date of Facility C.</w:t>
      </w:r>
    </w:p>
    <w:p w:rsidR="003331F0" w:rsidRDefault="003331F0">
      <w:pPr>
        <w:kinsoku w:val="0"/>
        <w:overflowPunct w:val="0"/>
        <w:autoSpaceDE/>
        <w:autoSpaceDN/>
        <w:adjustRightInd/>
        <w:spacing w:before="240" w:line="277" w:lineRule="exact"/>
        <w:jc w:val="both"/>
        <w:textAlignment w:val="baseline"/>
        <w:rPr>
          <w:sz w:val="24"/>
          <w:szCs w:val="24"/>
        </w:rPr>
      </w:pPr>
      <w:r>
        <w:rPr>
          <w:sz w:val="24"/>
          <w:szCs w:val="24"/>
        </w:rPr>
        <w:t>A legal opinion of Freshfields Bruckhaus Deringer Spanish legal advisers to the Obligors in relation to the Finance Documents executed by each Transaction Obligor incorporated in Spain, substantially in the form distributed to the O</w:t>
      </w:r>
      <w:r>
        <w:rPr>
          <w:sz w:val="24"/>
          <w:szCs w:val="24"/>
          <w:lang w:val="es-ES" w:eastAsia="es-ES"/>
        </w:rPr>
        <w:t>ri</w:t>
      </w:r>
      <w:r>
        <w:rPr>
          <w:sz w:val="24"/>
          <w:szCs w:val="24"/>
        </w:rPr>
        <w:t>ginal Lenders prior to the Utilisation Date of Facility C.</w:t>
      </w:r>
    </w:p>
    <w:p w:rsidR="003331F0" w:rsidRDefault="003331F0">
      <w:pPr>
        <w:tabs>
          <w:tab w:val="decimal" w:pos="144"/>
          <w:tab w:val="left" w:pos="720"/>
        </w:tabs>
        <w:kinsoku w:val="0"/>
        <w:overflowPunct w:val="0"/>
        <w:autoSpaceDE/>
        <w:autoSpaceDN/>
        <w:adjustRightInd/>
        <w:spacing w:before="241" w:line="276" w:lineRule="exact"/>
        <w:textAlignment w:val="baseline"/>
        <w:rPr>
          <w:b/>
          <w:bCs/>
          <w:sz w:val="24"/>
          <w:szCs w:val="24"/>
        </w:rPr>
      </w:pPr>
      <w:r>
        <w:rPr>
          <w:sz w:val="24"/>
          <w:szCs w:val="24"/>
        </w:rPr>
        <w:tab/>
        <w:t>9.</w:t>
      </w:r>
      <w:r>
        <w:rPr>
          <w:sz w:val="24"/>
          <w:szCs w:val="24"/>
        </w:rPr>
        <w:tab/>
      </w:r>
      <w:r>
        <w:rPr>
          <w:b/>
          <w:bCs/>
          <w:sz w:val="24"/>
          <w:szCs w:val="24"/>
        </w:rPr>
        <w:t>Other documents and evidence</w:t>
      </w:r>
    </w:p>
    <w:p w:rsidR="003331F0" w:rsidRDefault="003331F0">
      <w:pPr>
        <w:numPr>
          <w:ilvl w:val="0"/>
          <w:numId w:val="727"/>
        </w:numPr>
        <w:tabs>
          <w:tab w:val="right" w:pos="9072"/>
        </w:tabs>
        <w:kinsoku w:val="0"/>
        <w:overflowPunct w:val="0"/>
        <w:autoSpaceDE/>
        <w:autoSpaceDN/>
        <w:adjustRightInd/>
        <w:spacing w:before="239" w:after="234" w:line="272" w:lineRule="exact"/>
        <w:jc w:val="both"/>
        <w:textAlignment w:val="baseline"/>
        <w:rPr>
          <w:sz w:val="24"/>
          <w:szCs w:val="24"/>
        </w:rPr>
      </w:pPr>
      <w:r>
        <w:rPr>
          <w:sz w:val="24"/>
          <w:szCs w:val="24"/>
        </w:rPr>
        <w:t>Evidence of the payment of all outstanding fees of the legal advisors to the</w:t>
      </w:r>
      <w:r>
        <w:rPr>
          <w:sz w:val="24"/>
          <w:szCs w:val="24"/>
        </w:rPr>
        <w:br/>
        <w:t>Arranger.</w:t>
      </w:r>
    </w:p>
    <w:tbl>
      <w:tblPr>
        <w:tblW w:w="0" w:type="auto"/>
        <w:tblLayout w:type="fixed"/>
        <w:tblCellMar>
          <w:left w:w="0" w:type="dxa"/>
          <w:right w:w="0" w:type="dxa"/>
        </w:tblCellMar>
        <w:tblLook w:val="0000" w:firstRow="0" w:lastRow="0" w:firstColumn="0" w:lastColumn="0" w:noHBand="0" w:noVBand="0"/>
      </w:tblPr>
      <w:tblGrid>
        <w:gridCol w:w="1229"/>
        <w:gridCol w:w="7865"/>
      </w:tblGrid>
      <w:tr w:rsidR="003331F0">
        <w:tblPrEx>
          <w:tblCellMar>
            <w:top w:w="0" w:type="dxa"/>
            <w:left w:w="0" w:type="dxa"/>
            <w:bottom w:w="0" w:type="dxa"/>
            <w:right w:w="0" w:type="dxa"/>
          </w:tblCellMar>
        </w:tblPrEx>
        <w:trPr>
          <w:trHeight w:hRule="exact" w:val="850"/>
        </w:trPr>
        <w:tc>
          <w:tcPr>
            <w:tcW w:w="1229" w:type="dxa"/>
            <w:tcBorders>
              <w:top w:val="nil"/>
              <w:left w:val="nil"/>
              <w:bottom w:val="nil"/>
              <w:right w:val="nil"/>
            </w:tcBorders>
          </w:tcPr>
          <w:p w:rsidR="003331F0" w:rsidRDefault="003331F0">
            <w:pPr>
              <w:numPr>
                <w:ilvl w:val="0"/>
                <w:numId w:val="728"/>
              </w:numPr>
              <w:kinsoku w:val="0"/>
              <w:overflowPunct w:val="0"/>
              <w:autoSpaceDE/>
              <w:autoSpaceDN/>
              <w:adjustRightInd/>
              <w:spacing w:before="44" w:after="524" w:line="282" w:lineRule="exact"/>
              <w:ind w:right="123"/>
              <w:jc w:val="right"/>
              <w:textAlignment w:val="baseline"/>
              <w:rPr>
                <w:spacing w:val="286"/>
                <w:sz w:val="24"/>
                <w:szCs w:val="24"/>
                <w:lang w:eastAsia="en-US"/>
              </w:rPr>
            </w:pPr>
          </w:p>
        </w:tc>
        <w:tc>
          <w:tcPr>
            <w:tcW w:w="7865" w:type="dxa"/>
            <w:tcBorders>
              <w:top w:val="nil"/>
              <w:left w:val="nil"/>
              <w:bottom w:val="nil"/>
              <w:right w:val="nil"/>
            </w:tcBorders>
          </w:tcPr>
          <w:p w:rsidR="003331F0" w:rsidRDefault="003331F0">
            <w:pPr>
              <w:kinsoku w:val="0"/>
              <w:overflowPunct w:val="0"/>
              <w:autoSpaceDE/>
              <w:autoSpaceDN/>
              <w:adjustRightInd/>
              <w:spacing w:after="26" w:line="274" w:lineRule="exact"/>
              <w:ind w:left="216" w:right="36"/>
              <w:jc w:val="both"/>
              <w:textAlignment w:val="baseline"/>
              <w:rPr>
                <w:sz w:val="24"/>
                <w:szCs w:val="24"/>
                <w:lang w:eastAsia="en-US"/>
              </w:rPr>
            </w:pPr>
            <w:r>
              <w:rPr>
                <w:sz w:val="24"/>
                <w:szCs w:val="24"/>
                <w:lang w:eastAsia="en-US"/>
              </w:rPr>
              <w:t xml:space="preserve">Evidence that any other fees, costs and expenses then due from the Obligors pursuant to Clause 11 </w:t>
            </w:r>
            <w:r>
              <w:rPr>
                <w:i/>
                <w:iCs/>
                <w:sz w:val="24"/>
                <w:szCs w:val="24"/>
                <w:lang w:eastAsia="en-US"/>
              </w:rPr>
              <w:t xml:space="preserve">(Fees) </w:t>
            </w:r>
            <w:r>
              <w:rPr>
                <w:sz w:val="24"/>
                <w:szCs w:val="24"/>
                <w:lang w:eastAsia="en-US"/>
              </w:rPr>
              <w:t xml:space="preserve">and Clause 16 </w:t>
            </w:r>
            <w:r>
              <w:rPr>
                <w:i/>
                <w:iCs/>
                <w:sz w:val="24"/>
                <w:szCs w:val="24"/>
                <w:lang w:eastAsia="en-US"/>
              </w:rPr>
              <w:t xml:space="preserve">(Costs and expenses) </w:t>
            </w:r>
            <w:r>
              <w:rPr>
                <w:sz w:val="24"/>
                <w:szCs w:val="24"/>
                <w:lang w:eastAsia="en-US"/>
              </w:rPr>
              <w:t>have been paid or will be paid by the relevant Utilisation Date.</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727"/>
        </w:numPr>
        <w:tabs>
          <w:tab w:val="right" w:pos="9072"/>
        </w:tabs>
        <w:kinsoku w:val="0"/>
        <w:overflowPunct w:val="0"/>
        <w:autoSpaceDE/>
        <w:autoSpaceDN/>
        <w:adjustRightInd/>
        <w:spacing w:after="5598" w:line="276" w:lineRule="exact"/>
        <w:jc w:val="both"/>
        <w:textAlignment w:val="baseline"/>
        <w:rPr>
          <w:sz w:val="24"/>
          <w:szCs w:val="24"/>
        </w:rPr>
      </w:pPr>
      <w:r>
        <w:rPr>
          <w:sz w:val="24"/>
          <w:szCs w:val="24"/>
        </w:rPr>
        <w:t>Evidence that all Security (other than under a Security Document) affecting</w:t>
      </w:r>
      <w:r>
        <w:rPr>
          <w:sz w:val="24"/>
          <w:szCs w:val="24"/>
        </w:rPr>
        <w:br/>
        <w:t>the Nassica Land Plot have been or will be discharged by the relevant Utilisation Date.</w:t>
      </w:r>
    </w:p>
    <w:p w:rsidR="003331F0" w:rsidRDefault="003331F0">
      <w:pPr>
        <w:kinsoku w:val="0"/>
        <w:overflowPunct w:val="0"/>
        <w:autoSpaceDE/>
        <w:autoSpaceDN/>
        <w:adjustRightInd/>
        <w:spacing w:before="199" w:after="370" w:line="283" w:lineRule="exact"/>
        <w:jc w:val="center"/>
        <w:textAlignment w:val="baseline"/>
        <w:rPr>
          <w:spacing w:val="30"/>
          <w:sz w:val="24"/>
          <w:szCs w:val="24"/>
          <w:lang w:eastAsia="en-US"/>
        </w:rPr>
      </w:pPr>
      <w:r>
        <w:rPr>
          <w:spacing w:val="30"/>
          <w:sz w:val="24"/>
          <w:szCs w:val="24"/>
          <w:lang w:eastAsia="en-US"/>
        </w:rPr>
        <w:lastRenderedPageBreak/>
        <w:t>(b)</w:t>
      </w:r>
    </w:p>
    <w:p w:rsidR="003331F0" w:rsidRDefault="003331F0">
      <w:pPr>
        <w:kinsoku w:val="0"/>
        <w:overflowPunct w:val="0"/>
        <w:autoSpaceDE/>
        <w:autoSpaceDN/>
        <w:adjustRightInd/>
        <w:spacing w:before="197" w:after="931" w:line="283" w:lineRule="exact"/>
        <w:jc w:val="center"/>
        <w:textAlignment w:val="baseline"/>
        <w:rPr>
          <w:spacing w:val="30"/>
          <w:sz w:val="24"/>
          <w:szCs w:val="24"/>
          <w:lang w:eastAsia="en-US"/>
        </w:rPr>
      </w:pPr>
      <w:r>
        <w:rPr>
          <w:spacing w:val="30"/>
          <w:sz w:val="24"/>
          <w:szCs w:val="24"/>
          <w:lang w:eastAsia="en-US"/>
        </w:rPr>
        <w:t>(b)</w:t>
      </w:r>
    </w:p>
    <w:p w:rsidR="003331F0" w:rsidRDefault="003331F0">
      <w:pPr>
        <w:tabs>
          <w:tab w:val="left" w:pos="4176"/>
          <w:tab w:val="right" w:pos="9072"/>
        </w:tabs>
        <w:kinsoku w:val="0"/>
        <w:overflowPunct w:val="0"/>
        <w:autoSpaceDE/>
        <w:autoSpaceDN/>
        <w:adjustRightInd/>
        <w:spacing w:after="47" w:line="241"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- 210 -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6" w:line="273" w:lineRule="exact"/>
        <w:jc w:val="center"/>
        <w:textAlignment w:val="baseline"/>
        <w:rPr>
          <w:b/>
          <w:bCs/>
          <w:sz w:val="24"/>
          <w:szCs w:val="24"/>
          <w:lang w:eastAsia="en-US"/>
        </w:rPr>
      </w:pPr>
      <w:r>
        <w:rPr>
          <w:b/>
          <w:bCs/>
          <w:sz w:val="24"/>
          <w:szCs w:val="24"/>
          <w:lang w:val="es-ES" w:eastAsia="es-ES"/>
        </w:rPr>
        <w:lastRenderedPageBreak/>
        <w:t xml:space="preserve">SCHEDULE </w:t>
      </w:r>
      <w:r>
        <w:rPr>
          <w:b/>
          <w:bCs/>
          <w:sz w:val="24"/>
          <w:szCs w:val="24"/>
          <w:lang w:eastAsia="en-US"/>
        </w:rPr>
        <w:t>4</w:t>
      </w:r>
    </w:p>
    <w:p w:rsidR="003331F0" w:rsidRDefault="003331F0">
      <w:pPr>
        <w:kinsoku w:val="0"/>
        <w:overflowPunct w:val="0"/>
        <w:autoSpaceDE/>
        <w:autoSpaceDN/>
        <w:adjustRightInd/>
        <w:spacing w:before="6" w:line="269" w:lineRule="exact"/>
        <w:jc w:val="center"/>
        <w:textAlignment w:val="baseline"/>
        <w:rPr>
          <w:b/>
          <w:bCs/>
          <w:spacing w:val="-3"/>
          <w:sz w:val="24"/>
          <w:szCs w:val="24"/>
          <w:lang w:eastAsia="en-US"/>
        </w:rPr>
      </w:pPr>
      <w:r>
        <w:rPr>
          <w:b/>
          <w:bCs/>
          <w:spacing w:val="-3"/>
          <w:sz w:val="24"/>
          <w:szCs w:val="24"/>
          <w:lang w:eastAsia="en-US"/>
        </w:rPr>
        <w:t>CONDITIONS SUBSEQUENT — ACCOUNTS</w:t>
      </w:r>
    </w:p>
    <w:p w:rsidR="003331F0" w:rsidRDefault="003331F0">
      <w:pPr>
        <w:numPr>
          <w:ilvl w:val="0"/>
          <w:numId w:val="729"/>
        </w:numPr>
        <w:tabs>
          <w:tab w:val="left" w:pos="720"/>
        </w:tabs>
        <w:kinsoku w:val="0"/>
        <w:overflowPunct w:val="0"/>
        <w:autoSpaceDE/>
        <w:autoSpaceDN/>
        <w:adjustRightInd/>
        <w:spacing w:before="3" w:line="515" w:lineRule="exact"/>
        <w:ind w:right="5976"/>
        <w:textAlignment w:val="baseline"/>
        <w:rPr>
          <w:i/>
          <w:iCs/>
          <w:spacing w:val="-2"/>
          <w:sz w:val="24"/>
          <w:szCs w:val="24"/>
          <w:lang w:eastAsia="en-US"/>
        </w:rPr>
      </w:pPr>
      <w:r>
        <w:rPr>
          <w:b/>
          <w:bCs/>
          <w:spacing w:val="-2"/>
          <w:sz w:val="24"/>
          <w:szCs w:val="24"/>
          <w:lang w:eastAsia="en-US"/>
        </w:rPr>
        <w:t>Security Requirements</w:t>
      </w:r>
      <w:r>
        <w:rPr>
          <w:b/>
          <w:bCs/>
          <w:spacing w:val="-2"/>
          <w:sz w:val="24"/>
          <w:szCs w:val="24"/>
          <w:lang w:eastAsia="en-US"/>
        </w:rPr>
        <w:br/>
      </w:r>
      <w:r>
        <w:rPr>
          <w:i/>
          <w:iCs/>
          <w:spacing w:val="-2"/>
          <w:sz w:val="24"/>
          <w:szCs w:val="24"/>
          <w:lang w:eastAsia="en-US"/>
        </w:rPr>
        <w:t>The Netherlands</w:t>
      </w:r>
    </w:p>
    <w:p w:rsidR="003331F0" w:rsidRDefault="003331F0">
      <w:pPr>
        <w:kinsoku w:val="0"/>
        <w:overflowPunct w:val="0"/>
        <w:autoSpaceDE/>
        <w:autoSpaceDN/>
        <w:adjustRightInd/>
        <w:spacing w:before="240" w:line="275" w:lineRule="exact"/>
        <w:ind w:left="792"/>
        <w:jc w:val="both"/>
        <w:textAlignment w:val="baseline"/>
        <w:rPr>
          <w:spacing w:val="1"/>
          <w:sz w:val="24"/>
          <w:szCs w:val="24"/>
          <w:lang w:eastAsia="en-US"/>
        </w:rPr>
      </w:pPr>
      <w:r>
        <w:rPr>
          <w:spacing w:val="1"/>
          <w:sz w:val="24"/>
          <w:szCs w:val="24"/>
          <w:lang w:eastAsia="en-US"/>
        </w:rPr>
        <w:t>Notice to the bank holding the General Account of Dutch Holdco in respect of the Security taken over that Account substantially in the form required by the relevant Security Agreement to which Dutch Holdco is a party, duly executed by Dutch Holdco.</w:t>
      </w:r>
    </w:p>
    <w:p w:rsidR="003331F0" w:rsidRDefault="003331F0">
      <w:pPr>
        <w:numPr>
          <w:ilvl w:val="0"/>
          <w:numId w:val="729"/>
        </w:numPr>
        <w:tabs>
          <w:tab w:val="left" w:pos="720"/>
        </w:tabs>
        <w:kinsoku w:val="0"/>
        <w:overflowPunct w:val="0"/>
        <w:autoSpaceDE/>
        <w:autoSpaceDN/>
        <w:adjustRightInd/>
        <w:spacing w:before="248" w:line="269" w:lineRule="exact"/>
        <w:textAlignment w:val="baseline"/>
        <w:rPr>
          <w:b/>
          <w:bCs/>
          <w:spacing w:val="-5"/>
          <w:sz w:val="24"/>
          <w:szCs w:val="24"/>
          <w:lang w:eastAsia="en-US"/>
        </w:rPr>
      </w:pPr>
      <w:r>
        <w:rPr>
          <w:b/>
          <w:bCs/>
          <w:spacing w:val="-5"/>
          <w:sz w:val="24"/>
          <w:szCs w:val="24"/>
          <w:lang w:eastAsia="en-US"/>
        </w:rPr>
        <w:t>Accounts</w:t>
      </w:r>
    </w:p>
    <w:p w:rsidR="003331F0" w:rsidRDefault="003331F0">
      <w:pPr>
        <w:numPr>
          <w:ilvl w:val="0"/>
          <w:numId w:val="730"/>
        </w:numPr>
        <w:tabs>
          <w:tab w:val="right" w:pos="9072"/>
        </w:tabs>
        <w:kinsoku w:val="0"/>
        <w:overflowPunct w:val="0"/>
        <w:autoSpaceDE/>
        <w:autoSpaceDN/>
        <w:adjustRightInd/>
        <w:spacing w:before="237" w:line="278" w:lineRule="exact"/>
        <w:jc w:val="both"/>
        <w:textAlignment w:val="baseline"/>
        <w:rPr>
          <w:sz w:val="24"/>
          <w:szCs w:val="24"/>
          <w:lang w:eastAsia="en-US"/>
        </w:rPr>
      </w:pPr>
      <w:r>
        <w:rPr>
          <w:sz w:val="24"/>
          <w:szCs w:val="24"/>
          <w:lang w:eastAsia="en-US"/>
        </w:rPr>
        <w:t>Evidence of the establishment and maintenance of its General Account by</w:t>
      </w:r>
      <w:r>
        <w:rPr>
          <w:sz w:val="24"/>
          <w:szCs w:val="24"/>
          <w:lang w:eastAsia="en-US"/>
        </w:rPr>
        <w:br/>
        <w:t>Dutch Holdco.</w:t>
      </w:r>
    </w:p>
    <w:p w:rsidR="003331F0" w:rsidRDefault="003331F0">
      <w:pPr>
        <w:kinsoku w:val="0"/>
        <w:overflowPunct w:val="0"/>
        <w:autoSpaceDE/>
        <w:autoSpaceDN/>
        <w:adjustRightInd/>
        <w:spacing w:before="239" w:after="9883" w:line="275" w:lineRule="exact"/>
        <w:textAlignment w:val="baseline"/>
        <w:rPr>
          <w:sz w:val="24"/>
          <w:szCs w:val="24"/>
          <w:lang w:eastAsia="en-US"/>
        </w:rPr>
      </w:pPr>
      <w:r>
        <w:rPr>
          <w:sz w:val="24"/>
          <w:szCs w:val="24"/>
          <w:lang w:eastAsia="en-US"/>
        </w:rPr>
        <w:t>Duly signed bank mandates for the General Account of Dutch Holdco.</w:t>
      </w:r>
    </w:p>
    <w:p w:rsidR="003331F0" w:rsidRDefault="003331F0">
      <w:pPr>
        <w:numPr>
          <w:ilvl w:val="0"/>
          <w:numId w:val="731"/>
        </w:numPr>
        <w:kinsoku w:val="0"/>
        <w:overflowPunct w:val="0"/>
        <w:autoSpaceDE/>
        <w:autoSpaceDN/>
        <w:adjustRightInd/>
        <w:spacing w:before="200" w:after="9744" w:line="283" w:lineRule="exact"/>
        <w:textAlignment w:val="baseline"/>
        <w:rPr>
          <w:spacing w:val="-353"/>
          <w:sz w:val="24"/>
          <w:szCs w:val="24"/>
          <w:lang w:eastAsia="en-US"/>
        </w:rPr>
      </w:pPr>
    </w:p>
    <w:p w:rsidR="003331F0" w:rsidRDefault="003331F0">
      <w:pPr>
        <w:tabs>
          <w:tab w:val="left" w:pos="4176"/>
          <w:tab w:val="right" w:pos="9072"/>
        </w:tabs>
        <w:kinsoku w:val="0"/>
        <w:overflowPunct w:val="0"/>
        <w:autoSpaceDE/>
        <w:autoSpaceDN/>
        <w:adjustRightInd/>
        <w:spacing w:after="52" w:line="233"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- 211 -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6" w:line="273" w:lineRule="exact"/>
        <w:jc w:val="center"/>
        <w:textAlignment w:val="baseline"/>
        <w:rPr>
          <w:b/>
          <w:bCs/>
          <w:sz w:val="24"/>
          <w:szCs w:val="24"/>
          <w:lang w:eastAsia="en-US"/>
        </w:rPr>
      </w:pPr>
      <w:r>
        <w:rPr>
          <w:b/>
          <w:bCs/>
          <w:sz w:val="24"/>
          <w:szCs w:val="24"/>
          <w:lang w:val="es-ES" w:eastAsia="es-ES"/>
        </w:rPr>
        <w:lastRenderedPageBreak/>
        <w:t xml:space="preserve">SCHEDULE </w:t>
      </w:r>
      <w:r>
        <w:rPr>
          <w:b/>
          <w:bCs/>
          <w:sz w:val="24"/>
          <w:szCs w:val="24"/>
          <w:lang w:eastAsia="en-US"/>
        </w:rPr>
        <w:t>5</w:t>
      </w:r>
    </w:p>
    <w:p w:rsidR="003331F0" w:rsidRDefault="003331F0">
      <w:pPr>
        <w:kinsoku w:val="0"/>
        <w:overflowPunct w:val="0"/>
        <w:autoSpaceDE/>
        <w:autoSpaceDN/>
        <w:adjustRightInd/>
        <w:spacing w:before="5" w:line="268" w:lineRule="exact"/>
        <w:jc w:val="center"/>
        <w:textAlignment w:val="baseline"/>
        <w:rPr>
          <w:b/>
          <w:bCs/>
          <w:sz w:val="24"/>
          <w:szCs w:val="24"/>
          <w:lang w:eastAsia="en-US"/>
        </w:rPr>
      </w:pPr>
      <w:r>
        <w:rPr>
          <w:b/>
          <w:bCs/>
          <w:sz w:val="24"/>
          <w:szCs w:val="24"/>
          <w:lang w:eastAsia="en-US"/>
        </w:rPr>
        <w:t>UTILISATION REQUEST</w:t>
      </w:r>
    </w:p>
    <w:p w:rsidR="003331F0" w:rsidRDefault="003331F0">
      <w:pPr>
        <w:tabs>
          <w:tab w:val="left" w:pos="1656"/>
        </w:tabs>
        <w:kinsoku w:val="0"/>
        <w:overflowPunct w:val="0"/>
        <w:autoSpaceDE/>
        <w:autoSpaceDN/>
        <w:adjustRightInd/>
        <w:spacing w:before="243" w:line="273" w:lineRule="exact"/>
        <w:textAlignment w:val="baseline"/>
        <w:rPr>
          <w:spacing w:val="5"/>
          <w:sz w:val="24"/>
          <w:szCs w:val="24"/>
          <w:lang w:eastAsia="en-US"/>
        </w:rPr>
      </w:pPr>
      <w:r>
        <w:rPr>
          <w:spacing w:val="5"/>
          <w:sz w:val="24"/>
          <w:szCs w:val="24"/>
          <w:lang w:eastAsia="en-US"/>
        </w:rPr>
        <w:t>Dated:</w:t>
      </w:r>
      <w:r>
        <w:rPr>
          <w:spacing w:val="5"/>
          <w:sz w:val="24"/>
          <w:szCs w:val="24"/>
          <w:lang w:eastAsia="en-US"/>
        </w:rPr>
        <w:tab/>
        <w:t>[ ]</w:t>
      </w:r>
    </w:p>
    <w:p w:rsidR="003331F0" w:rsidRDefault="003331F0">
      <w:pPr>
        <w:tabs>
          <w:tab w:val="left" w:pos="1656"/>
        </w:tabs>
        <w:kinsoku w:val="0"/>
        <w:overflowPunct w:val="0"/>
        <w:autoSpaceDE/>
        <w:autoSpaceDN/>
        <w:adjustRightInd/>
        <w:spacing w:before="241" w:line="273" w:lineRule="exact"/>
        <w:textAlignment w:val="baseline"/>
        <w:rPr>
          <w:spacing w:val="6"/>
          <w:sz w:val="24"/>
          <w:szCs w:val="24"/>
          <w:lang w:eastAsia="en-US"/>
        </w:rPr>
      </w:pPr>
      <w:r>
        <w:rPr>
          <w:spacing w:val="6"/>
          <w:sz w:val="24"/>
          <w:szCs w:val="24"/>
          <w:lang w:eastAsia="en-US"/>
        </w:rPr>
        <w:t>To:</w:t>
      </w:r>
      <w:r>
        <w:rPr>
          <w:spacing w:val="6"/>
          <w:sz w:val="24"/>
          <w:szCs w:val="24"/>
          <w:lang w:eastAsia="en-US"/>
        </w:rPr>
        <w:tab/>
        <w:t>[ ]</w:t>
      </w:r>
    </w:p>
    <w:p w:rsidR="003331F0" w:rsidRDefault="003331F0">
      <w:pPr>
        <w:kinsoku w:val="0"/>
        <w:overflowPunct w:val="0"/>
        <w:autoSpaceDE/>
        <w:autoSpaceDN/>
        <w:adjustRightInd/>
        <w:spacing w:before="4" w:line="273" w:lineRule="exact"/>
        <w:ind w:left="1728"/>
        <w:textAlignment w:val="baseline"/>
        <w:rPr>
          <w:spacing w:val="-1"/>
          <w:sz w:val="24"/>
          <w:szCs w:val="24"/>
          <w:lang w:eastAsia="en-US"/>
        </w:rPr>
      </w:pPr>
      <w:r>
        <w:rPr>
          <w:spacing w:val="-1"/>
          <w:sz w:val="24"/>
          <w:szCs w:val="24"/>
          <w:lang w:eastAsia="en-US"/>
        </w:rPr>
        <w:t>as the Agent</w:t>
      </w:r>
    </w:p>
    <w:p w:rsidR="003331F0" w:rsidRDefault="003331F0">
      <w:pPr>
        <w:tabs>
          <w:tab w:val="left" w:pos="1656"/>
        </w:tabs>
        <w:kinsoku w:val="0"/>
        <w:overflowPunct w:val="0"/>
        <w:autoSpaceDE/>
        <w:autoSpaceDN/>
        <w:adjustRightInd/>
        <w:spacing w:before="240" w:line="273" w:lineRule="exact"/>
        <w:textAlignment w:val="baseline"/>
        <w:rPr>
          <w:sz w:val="24"/>
          <w:szCs w:val="24"/>
          <w:lang w:eastAsia="en-US"/>
        </w:rPr>
      </w:pPr>
      <w:r>
        <w:rPr>
          <w:sz w:val="24"/>
          <w:szCs w:val="24"/>
          <w:lang w:eastAsia="en-US"/>
        </w:rPr>
        <w:t>From:</w:t>
      </w:r>
      <w:r>
        <w:rPr>
          <w:sz w:val="24"/>
          <w:szCs w:val="24"/>
          <w:lang w:eastAsia="en-US"/>
        </w:rPr>
        <w:tab/>
        <w:t>[Target Spain 1] AND [Enter Borrower Name]</w:t>
      </w:r>
    </w:p>
    <w:p w:rsidR="003331F0" w:rsidRDefault="003331F0">
      <w:pPr>
        <w:kinsoku w:val="0"/>
        <w:overflowPunct w:val="0"/>
        <w:autoSpaceDE/>
        <w:autoSpaceDN/>
        <w:adjustRightInd/>
        <w:spacing w:before="246" w:line="273" w:lineRule="exact"/>
        <w:textAlignment w:val="baseline"/>
        <w:rPr>
          <w:sz w:val="24"/>
          <w:szCs w:val="24"/>
          <w:lang w:eastAsia="en-US"/>
        </w:rPr>
      </w:pPr>
      <w:r>
        <w:rPr>
          <w:sz w:val="24"/>
          <w:szCs w:val="24"/>
          <w:lang w:eastAsia="en-US"/>
        </w:rPr>
        <w:t>Dear Sirs,</w:t>
      </w:r>
    </w:p>
    <w:p w:rsidR="003331F0" w:rsidRDefault="003331F0">
      <w:pPr>
        <w:tabs>
          <w:tab w:val="right" w:pos="9000"/>
        </w:tabs>
        <w:kinsoku w:val="0"/>
        <w:overflowPunct w:val="0"/>
        <w:autoSpaceDE/>
        <w:autoSpaceDN/>
        <w:adjustRightInd/>
        <w:spacing w:before="240" w:line="273" w:lineRule="exact"/>
        <w:textAlignment w:val="baseline"/>
        <w:rPr>
          <w:b/>
          <w:bCs/>
          <w:sz w:val="24"/>
          <w:szCs w:val="24"/>
          <w:lang w:eastAsia="en-US"/>
        </w:rPr>
      </w:pPr>
      <w:r>
        <w:rPr>
          <w:b/>
          <w:bCs/>
          <w:sz w:val="24"/>
          <w:szCs w:val="24"/>
          <w:lang w:eastAsia="en-US"/>
        </w:rPr>
        <w:t xml:space="preserve">[Target Spain 1] </w:t>
      </w:r>
      <w:r>
        <w:rPr>
          <w:sz w:val="24"/>
          <w:szCs w:val="24"/>
          <w:lang w:eastAsia="en-US"/>
        </w:rPr>
        <w:t xml:space="preserve">AND [Enter </w:t>
      </w:r>
      <w:r>
        <w:rPr>
          <w:b/>
          <w:bCs/>
          <w:sz w:val="24"/>
          <w:szCs w:val="24"/>
          <w:lang w:eastAsia="en-US"/>
        </w:rPr>
        <w:t>Borrower Name] - [</w:t>
      </w:r>
      <w:r>
        <w:rPr>
          <w:b/>
          <w:bCs/>
          <w:sz w:val="24"/>
          <w:szCs w:val="24"/>
          <w:lang w:eastAsia="en-US"/>
        </w:rPr>
        <w:tab/>
        <w:t>] Facility Agreement dated</w:t>
      </w:r>
    </w:p>
    <w:p w:rsidR="003331F0" w:rsidRDefault="003331F0">
      <w:pPr>
        <w:tabs>
          <w:tab w:val="left" w:pos="648"/>
        </w:tabs>
        <w:kinsoku w:val="0"/>
        <w:overflowPunct w:val="0"/>
        <w:autoSpaceDE/>
        <w:autoSpaceDN/>
        <w:adjustRightInd/>
        <w:spacing w:line="278" w:lineRule="exact"/>
        <w:textAlignment w:val="baseline"/>
        <w:rPr>
          <w:b/>
          <w:bCs/>
          <w:spacing w:val="2"/>
          <w:sz w:val="24"/>
          <w:szCs w:val="24"/>
          <w:lang w:eastAsia="en-US"/>
        </w:rPr>
      </w:pPr>
      <w:r>
        <w:rPr>
          <w:spacing w:val="2"/>
          <w:sz w:val="24"/>
          <w:szCs w:val="24"/>
          <w:lang w:eastAsia="en-US"/>
        </w:rPr>
        <w:t>[</w:t>
      </w:r>
      <w:r>
        <w:rPr>
          <w:spacing w:val="2"/>
          <w:sz w:val="24"/>
          <w:szCs w:val="24"/>
          <w:lang w:eastAsia="en-US"/>
        </w:rPr>
        <w:tab/>
      </w:r>
      <w:r>
        <w:rPr>
          <w:b/>
          <w:bCs/>
          <w:spacing w:val="2"/>
          <w:sz w:val="24"/>
          <w:szCs w:val="24"/>
          <w:lang w:eastAsia="en-US"/>
        </w:rPr>
        <w:t>] (the "Agreement")</w:t>
      </w:r>
    </w:p>
    <w:p w:rsidR="003331F0" w:rsidRDefault="003331F0">
      <w:pPr>
        <w:tabs>
          <w:tab w:val="left" w:pos="648"/>
        </w:tabs>
        <w:kinsoku w:val="0"/>
        <w:overflowPunct w:val="0"/>
        <w:autoSpaceDE/>
        <w:autoSpaceDN/>
        <w:adjustRightInd/>
        <w:spacing w:before="241" w:line="273" w:lineRule="exact"/>
        <w:textAlignment w:val="baseline"/>
        <w:rPr>
          <w:spacing w:val="8"/>
          <w:sz w:val="24"/>
          <w:szCs w:val="24"/>
          <w:lang w:eastAsia="en-US"/>
        </w:rPr>
      </w:pPr>
      <w:r>
        <w:rPr>
          <w:spacing w:val="8"/>
          <w:sz w:val="24"/>
          <w:szCs w:val="24"/>
          <w:lang w:eastAsia="en-US"/>
        </w:rPr>
        <w:t>1</w:t>
      </w:r>
      <w:r>
        <w:rPr>
          <w:spacing w:val="8"/>
          <w:sz w:val="24"/>
          <w:szCs w:val="24"/>
          <w:lang w:eastAsia="en-US"/>
        </w:rPr>
        <w:tab/>
        <w:t>We refer to the Agreement. This is a Utilisation Request. Terms defined in the</w:t>
      </w:r>
    </w:p>
    <w:p w:rsidR="003331F0" w:rsidRDefault="003331F0">
      <w:pPr>
        <w:kinsoku w:val="0"/>
        <w:overflowPunct w:val="0"/>
        <w:autoSpaceDE/>
        <w:autoSpaceDN/>
        <w:adjustRightInd/>
        <w:spacing w:before="6" w:line="273" w:lineRule="exact"/>
        <w:ind w:left="720" w:right="72"/>
        <w:textAlignment w:val="baseline"/>
        <w:rPr>
          <w:sz w:val="24"/>
          <w:szCs w:val="24"/>
          <w:lang w:eastAsia="en-US"/>
        </w:rPr>
      </w:pPr>
      <w:r>
        <w:rPr>
          <w:sz w:val="24"/>
          <w:szCs w:val="24"/>
          <w:lang w:eastAsia="en-US"/>
        </w:rPr>
        <w:t>Agreement have the same meaning in this Utilisation Request unless given a different meaning in this Utilisation Request.</w:t>
      </w:r>
    </w:p>
    <w:p w:rsidR="003331F0" w:rsidRDefault="003331F0">
      <w:pPr>
        <w:tabs>
          <w:tab w:val="left" w:pos="648"/>
        </w:tabs>
        <w:kinsoku w:val="0"/>
        <w:overflowPunct w:val="0"/>
        <w:autoSpaceDE/>
        <w:autoSpaceDN/>
        <w:adjustRightInd/>
        <w:spacing w:before="246" w:after="238" w:line="273" w:lineRule="exact"/>
        <w:textAlignment w:val="baseline"/>
        <w:rPr>
          <w:sz w:val="24"/>
          <w:szCs w:val="24"/>
          <w:lang w:eastAsia="en-US"/>
        </w:rPr>
      </w:pPr>
      <w:r>
        <w:rPr>
          <w:sz w:val="24"/>
          <w:szCs w:val="24"/>
          <w:lang w:eastAsia="en-US"/>
        </w:rPr>
        <w:t>2.</w:t>
      </w:r>
      <w:r>
        <w:rPr>
          <w:sz w:val="24"/>
          <w:szCs w:val="24"/>
          <w:lang w:eastAsia="en-US"/>
        </w:rPr>
        <w:tab/>
        <w:t>We wish to borrow a Loan on the following terms:</w:t>
      </w:r>
    </w:p>
    <w:tbl>
      <w:tblPr>
        <w:tblW w:w="0" w:type="auto"/>
        <w:tblLayout w:type="fixed"/>
        <w:tblCellMar>
          <w:left w:w="0" w:type="dxa"/>
          <w:right w:w="0" w:type="dxa"/>
        </w:tblCellMar>
        <w:tblLook w:val="0000" w:firstRow="0" w:lastRow="0" w:firstColumn="0" w:lastColumn="0" w:noHBand="0" w:noVBand="0"/>
      </w:tblPr>
      <w:tblGrid>
        <w:gridCol w:w="5110"/>
        <w:gridCol w:w="3998"/>
      </w:tblGrid>
      <w:tr w:rsidR="003331F0">
        <w:tblPrEx>
          <w:tblCellMar>
            <w:top w:w="0" w:type="dxa"/>
            <w:left w:w="0" w:type="dxa"/>
            <w:bottom w:w="0" w:type="dxa"/>
            <w:right w:w="0" w:type="dxa"/>
          </w:tblCellMar>
        </w:tblPrEx>
        <w:trPr>
          <w:trHeight w:hRule="exact" w:val="835"/>
        </w:trPr>
        <w:tc>
          <w:tcPr>
            <w:tcW w:w="5110" w:type="dxa"/>
            <w:tcBorders>
              <w:top w:val="nil"/>
              <w:left w:val="nil"/>
              <w:bottom w:val="nil"/>
              <w:right w:val="nil"/>
            </w:tcBorders>
          </w:tcPr>
          <w:p w:rsidR="003331F0" w:rsidRDefault="003331F0">
            <w:pPr>
              <w:kinsoku w:val="0"/>
              <w:overflowPunct w:val="0"/>
              <w:autoSpaceDE/>
              <w:autoSpaceDN/>
              <w:adjustRightInd/>
              <w:spacing w:after="559" w:line="271" w:lineRule="exact"/>
              <w:ind w:left="720"/>
              <w:textAlignment w:val="baseline"/>
              <w:rPr>
                <w:sz w:val="24"/>
                <w:szCs w:val="24"/>
                <w:lang w:eastAsia="en-US"/>
              </w:rPr>
            </w:pPr>
            <w:r>
              <w:rPr>
                <w:sz w:val="24"/>
                <w:szCs w:val="24"/>
                <w:lang w:eastAsia="en-US"/>
              </w:rPr>
              <w:t>Proposed Utilisation Date:</w:t>
            </w:r>
          </w:p>
        </w:tc>
        <w:tc>
          <w:tcPr>
            <w:tcW w:w="3998" w:type="dxa"/>
            <w:tcBorders>
              <w:top w:val="nil"/>
              <w:left w:val="nil"/>
              <w:bottom w:val="nil"/>
              <w:right w:val="nil"/>
            </w:tcBorders>
          </w:tcPr>
          <w:p w:rsidR="003331F0" w:rsidRDefault="003331F0">
            <w:pPr>
              <w:tabs>
                <w:tab w:val="right" w:pos="3888"/>
              </w:tabs>
              <w:kinsoku w:val="0"/>
              <w:overflowPunct w:val="0"/>
              <w:autoSpaceDE/>
              <w:autoSpaceDN/>
              <w:adjustRightInd/>
              <w:spacing w:line="271" w:lineRule="exact"/>
              <w:textAlignment w:val="baseline"/>
              <w:rPr>
                <w:sz w:val="24"/>
                <w:szCs w:val="24"/>
                <w:lang w:eastAsia="en-US"/>
              </w:rPr>
            </w:pPr>
            <w:r>
              <w:rPr>
                <w:sz w:val="24"/>
                <w:szCs w:val="24"/>
                <w:lang w:eastAsia="en-US"/>
              </w:rPr>
              <w:t>[</w:t>
            </w:r>
            <w:r>
              <w:rPr>
                <w:sz w:val="24"/>
                <w:szCs w:val="24"/>
                <w:lang w:eastAsia="en-US"/>
              </w:rPr>
              <w:tab/>
              <w:t>] (or, if that is not a Business Day,</w:t>
            </w:r>
          </w:p>
          <w:p w:rsidR="003331F0" w:rsidRDefault="003331F0">
            <w:pPr>
              <w:kinsoku w:val="0"/>
              <w:overflowPunct w:val="0"/>
              <w:autoSpaceDE/>
              <w:autoSpaceDN/>
              <w:adjustRightInd/>
              <w:spacing w:before="5" w:after="281" w:line="273" w:lineRule="exact"/>
              <w:textAlignment w:val="baseline"/>
              <w:rPr>
                <w:sz w:val="24"/>
                <w:szCs w:val="24"/>
                <w:lang w:eastAsia="en-US"/>
              </w:rPr>
            </w:pPr>
            <w:r>
              <w:rPr>
                <w:sz w:val="24"/>
                <w:szCs w:val="24"/>
                <w:lang w:eastAsia="en-US"/>
              </w:rPr>
              <w:t>the next Business Day)</w:t>
            </w:r>
          </w:p>
        </w:tc>
      </w:tr>
      <w:tr w:rsidR="003331F0">
        <w:tblPrEx>
          <w:tblCellMar>
            <w:top w:w="0" w:type="dxa"/>
            <w:left w:w="0" w:type="dxa"/>
            <w:bottom w:w="0" w:type="dxa"/>
            <w:right w:w="0" w:type="dxa"/>
          </w:tblCellMar>
        </w:tblPrEx>
        <w:trPr>
          <w:trHeight w:hRule="exact" w:val="255"/>
        </w:trPr>
        <w:tc>
          <w:tcPr>
            <w:tcW w:w="5110" w:type="dxa"/>
            <w:tcBorders>
              <w:top w:val="nil"/>
              <w:left w:val="nil"/>
              <w:bottom w:val="nil"/>
              <w:right w:val="nil"/>
            </w:tcBorders>
            <w:vAlign w:val="center"/>
          </w:tcPr>
          <w:p w:rsidR="003331F0" w:rsidRDefault="003331F0">
            <w:pPr>
              <w:kinsoku w:val="0"/>
              <w:overflowPunct w:val="0"/>
              <w:autoSpaceDE/>
              <w:autoSpaceDN/>
              <w:adjustRightInd/>
              <w:spacing w:after="26" w:line="228" w:lineRule="exact"/>
              <w:ind w:left="720"/>
              <w:textAlignment w:val="baseline"/>
              <w:rPr>
                <w:sz w:val="24"/>
                <w:szCs w:val="24"/>
                <w:lang w:eastAsia="en-US"/>
              </w:rPr>
            </w:pPr>
            <w:r>
              <w:rPr>
                <w:sz w:val="24"/>
                <w:szCs w:val="24"/>
                <w:lang w:eastAsia="en-US"/>
              </w:rPr>
              <w:t>Relevant Properties:</w:t>
            </w:r>
          </w:p>
        </w:tc>
        <w:tc>
          <w:tcPr>
            <w:tcW w:w="3998" w:type="dxa"/>
            <w:tcBorders>
              <w:top w:val="nil"/>
              <w:left w:val="nil"/>
              <w:bottom w:val="nil"/>
              <w:right w:val="nil"/>
            </w:tcBorders>
          </w:tcPr>
          <w:p w:rsidR="003331F0" w:rsidRDefault="003331F0">
            <w:pPr>
              <w:kinsoku w:val="0"/>
              <w:overflowPunct w:val="0"/>
              <w:autoSpaceDE/>
              <w:autoSpaceDN/>
              <w:adjustRightInd/>
              <w:spacing w:after="26" w:line="228" w:lineRule="exact"/>
              <w:ind w:left="720"/>
              <w:textAlignment w:val="baseline"/>
              <w:rPr>
                <w:sz w:val="24"/>
                <w:szCs w:val="24"/>
                <w:lang w:eastAsia="en-US"/>
              </w:rPr>
            </w:pP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tabs>
          <w:tab w:val="left" w:pos="5112"/>
          <w:tab w:val="right" w:pos="9000"/>
        </w:tabs>
        <w:kinsoku w:val="0"/>
        <w:overflowPunct w:val="0"/>
        <w:autoSpaceDE/>
        <w:autoSpaceDN/>
        <w:adjustRightInd/>
        <w:spacing w:before="2" w:line="273" w:lineRule="exact"/>
        <w:ind w:left="720"/>
        <w:textAlignment w:val="baseline"/>
        <w:rPr>
          <w:sz w:val="24"/>
          <w:szCs w:val="24"/>
        </w:rPr>
      </w:pPr>
      <w:r>
        <w:rPr>
          <w:sz w:val="24"/>
          <w:szCs w:val="24"/>
        </w:rPr>
        <w:t>Amount:</w:t>
      </w:r>
      <w:r>
        <w:rPr>
          <w:sz w:val="24"/>
          <w:szCs w:val="24"/>
        </w:rPr>
        <w:tab/>
        <w:t>[</w:t>
      </w:r>
      <w:r>
        <w:rPr>
          <w:sz w:val="24"/>
          <w:szCs w:val="24"/>
        </w:rPr>
        <w:tab/>
        <w:t>] or, if less, the Available</w:t>
      </w:r>
    </w:p>
    <w:p w:rsidR="003331F0" w:rsidRDefault="003331F0">
      <w:pPr>
        <w:kinsoku w:val="0"/>
        <w:overflowPunct w:val="0"/>
        <w:autoSpaceDE/>
        <w:autoSpaceDN/>
        <w:adjustRightInd/>
        <w:spacing w:line="273" w:lineRule="exact"/>
        <w:ind w:left="5112"/>
        <w:textAlignment w:val="baseline"/>
        <w:rPr>
          <w:sz w:val="24"/>
          <w:szCs w:val="24"/>
        </w:rPr>
      </w:pPr>
      <w:r>
        <w:rPr>
          <w:sz w:val="24"/>
          <w:szCs w:val="24"/>
        </w:rPr>
        <w:t>Facility</w:t>
      </w:r>
    </w:p>
    <w:p w:rsidR="003331F0" w:rsidRDefault="003331F0">
      <w:pPr>
        <w:tabs>
          <w:tab w:val="left" w:pos="5112"/>
          <w:tab w:val="left" w:pos="6192"/>
        </w:tabs>
        <w:kinsoku w:val="0"/>
        <w:overflowPunct w:val="0"/>
        <w:autoSpaceDE/>
        <w:autoSpaceDN/>
        <w:adjustRightInd/>
        <w:spacing w:before="131" w:line="393" w:lineRule="exact"/>
        <w:ind w:left="720"/>
        <w:textAlignment w:val="baseline"/>
        <w:rPr>
          <w:sz w:val="24"/>
          <w:szCs w:val="24"/>
        </w:rPr>
      </w:pPr>
      <w:r>
        <w:rPr>
          <w:sz w:val="24"/>
          <w:szCs w:val="24"/>
        </w:rPr>
        <w:t>Payment instructions:</w:t>
      </w:r>
      <w:r>
        <w:rPr>
          <w:sz w:val="24"/>
          <w:szCs w:val="24"/>
        </w:rPr>
        <w:tab/>
        <w:t>[</w:t>
      </w:r>
      <w:r>
        <w:rPr>
          <w:sz w:val="24"/>
          <w:szCs w:val="24"/>
        </w:rPr>
        <w:tab/>
        <w:t>]</w:t>
      </w:r>
    </w:p>
    <w:p w:rsidR="003331F0" w:rsidRDefault="003331F0">
      <w:pPr>
        <w:numPr>
          <w:ilvl w:val="0"/>
          <w:numId w:val="732"/>
        </w:numPr>
        <w:kinsoku w:val="0"/>
        <w:overflowPunct w:val="0"/>
        <w:autoSpaceDE/>
        <w:autoSpaceDN/>
        <w:adjustRightInd/>
        <w:spacing w:before="271" w:line="276" w:lineRule="exact"/>
        <w:textAlignment w:val="baseline"/>
        <w:rPr>
          <w:sz w:val="24"/>
          <w:szCs w:val="24"/>
        </w:rPr>
      </w:pPr>
      <w:r>
        <w:rPr>
          <w:sz w:val="24"/>
          <w:szCs w:val="24"/>
        </w:rPr>
        <w:t xml:space="preserve">We confirm that each condition specified in Clause 4.2 </w:t>
      </w:r>
      <w:r>
        <w:rPr>
          <w:i/>
          <w:iCs/>
          <w:sz w:val="24"/>
          <w:szCs w:val="24"/>
        </w:rPr>
        <w:t xml:space="preserve">(Further conditions precedent) </w:t>
      </w:r>
      <w:r>
        <w:rPr>
          <w:sz w:val="24"/>
          <w:szCs w:val="24"/>
        </w:rPr>
        <w:t>of the Agreement is satisfied on the date of this Utilisation Request or will be satisfied on the proposed Utilisation Date.</w:t>
      </w:r>
    </w:p>
    <w:p w:rsidR="003331F0" w:rsidRDefault="003331F0">
      <w:pPr>
        <w:numPr>
          <w:ilvl w:val="0"/>
          <w:numId w:val="732"/>
        </w:numPr>
        <w:kinsoku w:val="0"/>
        <w:overflowPunct w:val="0"/>
        <w:autoSpaceDE/>
        <w:autoSpaceDN/>
        <w:adjustRightInd/>
        <w:spacing w:before="241" w:line="278" w:lineRule="exact"/>
        <w:textAlignment w:val="baseline"/>
        <w:rPr>
          <w:spacing w:val="1"/>
          <w:sz w:val="24"/>
          <w:szCs w:val="24"/>
        </w:rPr>
      </w:pPr>
      <w:r>
        <w:rPr>
          <w:spacing w:val="1"/>
          <w:sz w:val="24"/>
          <w:szCs w:val="24"/>
        </w:rPr>
        <w:t>The proceeds of this Lo</w:t>
      </w:r>
      <w:r>
        <w:rPr>
          <w:spacing w:val="1"/>
          <w:sz w:val="24"/>
          <w:szCs w:val="24"/>
          <w:lang w:val="es-ES" w:eastAsia="es-ES"/>
        </w:rPr>
        <w:t xml:space="preserve">an </w:t>
      </w:r>
      <w:r>
        <w:rPr>
          <w:spacing w:val="1"/>
          <w:sz w:val="24"/>
          <w:szCs w:val="24"/>
        </w:rPr>
        <w:t>should be credited to [ ] after deducting:</w:t>
      </w:r>
    </w:p>
    <w:p w:rsidR="003331F0" w:rsidRDefault="003331F0">
      <w:pPr>
        <w:numPr>
          <w:ilvl w:val="0"/>
          <w:numId w:val="733"/>
        </w:numPr>
        <w:tabs>
          <w:tab w:val="right" w:pos="9000"/>
        </w:tabs>
        <w:kinsoku w:val="0"/>
        <w:overflowPunct w:val="0"/>
        <w:autoSpaceDE/>
        <w:autoSpaceDN/>
        <w:adjustRightInd/>
        <w:spacing w:before="239" w:after="180" w:line="274" w:lineRule="exact"/>
        <w:ind w:right="72"/>
        <w:jc w:val="both"/>
        <w:textAlignment w:val="baseline"/>
        <w:rPr>
          <w:sz w:val="24"/>
          <w:szCs w:val="24"/>
        </w:rPr>
      </w:pPr>
      <w:r>
        <w:rPr>
          <w:sz w:val="24"/>
          <w:szCs w:val="24"/>
        </w:rPr>
        <w:t>the amount of EUR3,000,000 which should be paid directly into the Capex</w:t>
      </w:r>
      <w:r>
        <w:rPr>
          <w:sz w:val="24"/>
          <w:szCs w:val="24"/>
        </w:rPr>
        <w:br/>
        <w:t>Reserve Account;</w:t>
      </w:r>
    </w:p>
    <w:p w:rsidR="003331F0" w:rsidRDefault="003331F0">
      <w:pPr>
        <w:kinsoku w:val="0"/>
        <w:overflowPunct w:val="0"/>
        <w:autoSpaceDE/>
        <w:autoSpaceDN/>
        <w:adjustRightInd/>
        <w:spacing w:before="52" w:line="20" w:lineRule="exact"/>
        <w:textAlignment w:val="baseline"/>
        <w:rPr>
          <w:sz w:val="24"/>
          <w:szCs w:val="24"/>
        </w:rPr>
      </w:pPr>
    </w:p>
    <w:tbl>
      <w:tblPr>
        <w:tblW w:w="0" w:type="auto"/>
        <w:tblLayout w:type="fixed"/>
        <w:tblCellMar>
          <w:left w:w="0" w:type="dxa"/>
          <w:right w:w="0" w:type="dxa"/>
        </w:tblCellMar>
        <w:tblLook w:val="0000" w:firstRow="0" w:lastRow="0" w:firstColumn="0" w:lastColumn="0" w:noHBand="0" w:noVBand="0"/>
      </w:tblPr>
      <w:tblGrid>
        <w:gridCol w:w="1222"/>
        <w:gridCol w:w="7886"/>
      </w:tblGrid>
      <w:tr w:rsidR="003331F0">
        <w:tblPrEx>
          <w:tblCellMar>
            <w:top w:w="0" w:type="dxa"/>
            <w:left w:w="0" w:type="dxa"/>
            <w:bottom w:w="0" w:type="dxa"/>
            <w:right w:w="0" w:type="dxa"/>
          </w:tblCellMar>
        </w:tblPrEx>
        <w:trPr>
          <w:trHeight w:hRule="exact" w:val="559"/>
        </w:trPr>
        <w:tc>
          <w:tcPr>
            <w:tcW w:w="1222" w:type="dxa"/>
            <w:tcBorders>
              <w:top w:val="nil"/>
              <w:left w:val="nil"/>
              <w:bottom w:val="nil"/>
              <w:right w:val="nil"/>
            </w:tcBorders>
          </w:tcPr>
          <w:p w:rsidR="003331F0" w:rsidRDefault="003331F0">
            <w:pPr>
              <w:numPr>
                <w:ilvl w:val="0"/>
                <w:numId w:val="734"/>
              </w:numPr>
              <w:kinsoku w:val="0"/>
              <w:overflowPunct w:val="0"/>
              <w:autoSpaceDE/>
              <w:autoSpaceDN/>
              <w:adjustRightInd/>
              <w:spacing w:after="244" w:line="283" w:lineRule="exact"/>
              <w:ind w:right="126"/>
              <w:jc w:val="right"/>
              <w:textAlignment w:val="baseline"/>
              <w:rPr>
                <w:spacing w:val="276"/>
                <w:sz w:val="24"/>
                <w:szCs w:val="24"/>
                <w:lang w:eastAsia="en-US"/>
              </w:rPr>
            </w:pPr>
          </w:p>
        </w:tc>
        <w:tc>
          <w:tcPr>
            <w:tcW w:w="7886" w:type="dxa"/>
            <w:tcBorders>
              <w:top w:val="nil"/>
              <w:left w:val="nil"/>
              <w:bottom w:val="nil"/>
              <w:right w:val="nil"/>
            </w:tcBorders>
          </w:tcPr>
          <w:p w:rsidR="003331F0" w:rsidRDefault="003331F0">
            <w:pPr>
              <w:kinsoku w:val="0"/>
              <w:overflowPunct w:val="0"/>
              <w:autoSpaceDE/>
              <w:autoSpaceDN/>
              <w:adjustRightInd/>
              <w:spacing w:after="23" w:line="265" w:lineRule="exact"/>
              <w:ind w:left="216" w:right="72"/>
              <w:textAlignment w:val="baseline"/>
              <w:rPr>
                <w:sz w:val="24"/>
                <w:szCs w:val="24"/>
                <w:lang w:eastAsia="en-US"/>
              </w:rPr>
            </w:pPr>
            <w:r>
              <w:rPr>
                <w:sz w:val="24"/>
                <w:szCs w:val="24"/>
                <w:lang w:eastAsia="en-US"/>
              </w:rPr>
              <w:t>the outstanding bal</w:t>
            </w:r>
            <w:r>
              <w:rPr>
                <w:sz w:val="24"/>
                <w:szCs w:val="24"/>
                <w:lang w:val="es-ES" w:eastAsia="es-ES"/>
              </w:rPr>
              <w:t>an</w:t>
            </w:r>
            <w:r>
              <w:rPr>
                <w:sz w:val="24"/>
                <w:szCs w:val="24"/>
                <w:lang w:eastAsia="en-US"/>
              </w:rPr>
              <w:t>ce of all fees payable to the Finance Pa</w:t>
            </w:r>
            <w:r>
              <w:rPr>
                <w:sz w:val="24"/>
                <w:szCs w:val="24"/>
                <w:lang w:val="es-ES" w:eastAsia="es-ES"/>
              </w:rPr>
              <w:t>rt</w:t>
            </w:r>
            <w:r>
              <w:rPr>
                <w:sz w:val="24"/>
                <w:szCs w:val="24"/>
                <w:lang w:eastAsia="en-US"/>
              </w:rPr>
              <w:t>ies, being the sum of [ ];</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733"/>
        </w:numPr>
        <w:kinsoku w:val="0"/>
        <w:overflowPunct w:val="0"/>
        <w:autoSpaceDE/>
        <w:autoSpaceDN/>
        <w:adjustRightInd/>
        <w:spacing w:line="277" w:lineRule="exact"/>
        <w:ind w:right="72"/>
        <w:jc w:val="both"/>
        <w:textAlignment w:val="baseline"/>
        <w:rPr>
          <w:sz w:val="24"/>
          <w:szCs w:val="24"/>
        </w:rPr>
      </w:pPr>
      <w:r>
        <w:rPr>
          <w:sz w:val="24"/>
          <w:szCs w:val="24"/>
        </w:rPr>
        <w:t>the Agent's lawyers' fees and expenses or a reasonable estimate thereof, being the sum of [ ];</w:t>
      </w:r>
    </w:p>
    <w:p w:rsidR="003331F0" w:rsidRDefault="003331F0">
      <w:pPr>
        <w:numPr>
          <w:ilvl w:val="0"/>
          <w:numId w:val="733"/>
        </w:numPr>
        <w:kinsoku w:val="0"/>
        <w:overflowPunct w:val="0"/>
        <w:autoSpaceDE/>
        <w:autoSpaceDN/>
        <w:adjustRightInd/>
        <w:spacing w:before="238" w:line="277" w:lineRule="exact"/>
        <w:ind w:right="72"/>
        <w:jc w:val="both"/>
        <w:textAlignment w:val="baseline"/>
        <w:rPr>
          <w:sz w:val="24"/>
          <w:szCs w:val="24"/>
        </w:rPr>
      </w:pPr>
      <w:r>
        <w:rPr>
          <w:sz w:val="24"/>
          <w:szCs w:val="24"/>
        </w:rPr>
        <w:t>Valuer's, environmental and other due diligence fees and expenses or a reasonable estimate thereof, being the sum of [ ];</w:t>
      </w:r>
    </w:p>
    <w:p w:rsidR="003331F0" w:rsidRDefault="003331F0">
      <w:pPr>
        <w:numPr>
          <w:ilvl w:val="0"/>
          <w:numId w:val="733"/>
        </w:numPr>
        <w:kinsoku w:val="0"/>
        <w:overflowPunct w:val="0"/>
        <w:autoSpaceDE/>
        <w:autoSpaceDN/>
        <w:adjustRightInd/>
        <w:spacing w:before="242" w:line="273" w:lineRule="exact"/>
        <w:jc w:val="both"/>
        <w:textAlignment w:val="baseline"/>
        <w:rPr>
          <w:spacing w:val="2"/>
          <w:sz w:val="24"/>
          <w:szCs w:val="24"/>
        </w:rPr>
      </w:pPr>
      <w:r>
        <w:rPr>
          <w:spacing w:val="2"/>
          <w:sz w:val="24"/>
          <w:szCs w:val="24"/>
        </w:rPr>
        <w:t>relevant land registry fees, being the sum of [ ];</w:t>
      </w:r>
    </w:p>
    <w:p w:rsidR="003331F0" w:rsidRDefault="003331F0">
      <w:pPr>
        <w:numPr>
          <w:ilvl w:val="0"/>
          <w:numId w:val="733"/>
        </w:numPr>
        <w:kinsoku w:val="0"/>
        <w:overflowPunct w:val="0"/>
        <w:autoSpaceDE/>
        <w:autoSpaceDN/>
        <w:adjustRightInd/>
        <w:spacing w:before="244" w:after="920" w:line="273" w:lineRule="exact"/>
        <w:jc w:val="both"/>
        <w:textAlignment w:val="baseline"/>
        <w:rPr>
          <w:spacing w:val="2"/>
          <w:sz w:val="24"/>
          <w:szCs w:val="24"/>
        </w:rPr>
      </w:pPr>
      <w:r>
        <w:rPr>
          <w:spacing w:val="2"/>
          <w:sz w:val="24"/>
          <w:szCs w:val="24"/>
        </w:rPr>
        <w:t>relevant Companies Registry fees, being the sum of [ ]; and</w:t>
      </w:r>
    </w:p>
    <w:p w:rsidR="003331F0" w:rsidRDefault="003331F0">
      <w:pPr>
        <w:tabs>
          <w:tab w:val="left" w:pos="4248"/>
          <w:tab w:val="right" w:pos="9072"/>
        </w:tabs>
        <w:kinsoku w:val="0"/>
        <w:overflowPunct w:val="0"/>
        <w:autoSpaceDE/>
        <w:autoSpaceDN/>
        <w:adjustRightInd/>
        <w:spacing w:after="52" w:line="238" w:lineRule="exact"/>
        <w:ind w:left="72"/>
        <w:textAlignment w:val="baseline"/>
        <w:rPr>
          <w:sz w:val="16"/>
          <w:szCs w:val="16"/>
        </w:rPr>
      </w:pPr>
      <w:r>
        <w:rPr>
          <w:sz w:val="16"/>
          <w:szCs w:val="16"/>
        </w:rPr>
        <w:lastRenderedPageBreak/>
        <w:t>80184-5-446-v17.0</w:t>
      </w:r>
      <w:r>
        <w:rPr>
          <w:sz w:val="16"/>
          <w:szCs w:val="16"/>
        </w:rPr>
        <w:tab/>
      </w:r>
      <w:r>
        <w:rPr>
          <w:sz w:val="24"/>
          <w:szCs w:val="24"/>
        </w:rPr>
        <w:t>- 212 -</w:t>
      </w:r>
      <w:r>
        <w:rPr>
          <w:sz w:val="24"/>
          <w:szCs w:val="24"/>
        </w:rPr>
        <w:tab/>
      </w:r>
      <w:r>
        <w:rPr>
          <w:sz w:val="16"/>
          <w:szCs w:val="16"/>
        </w:rPr>
        <w:t>70-40580707</w:t>
      </w:r>
    </w:p>
    <w:p w:rsidR="003331F0" w:rsidRDefault="003331F0">
      <w:pPr>
        <w:pageBreakBefore/>
        <w:tabs>
          <w:tab w:val="left" w:pos="1440"/>
        </w:tabs>
        <w:kinsoku w:val="0"/>
        <w:overflowPunct w:val="0"/>
        <w:autoSpaceDE/>
        <w:autoSpaceDN/>
        <w:adjustRightInd/>
        <w:spacing w:before="252" w:line="273" w:lineRule="exact"/>
        <w:ind w:left="792"/>
        <w:textAlignment w:val="baseline"/>
        <w:rPr>
          <w:spacing w:val="1"/>
          <w:sz w:val="24"/>
          <w:szCs w:val="24"/>
        </w:rPr>
      </w:pPr>
      <w:r>
        <w:rPr>
          <w:spacing w:val="1"/>
          <w:sz w:val="24"/>
          <w:szCs w:val="24"/>
        </w:rPr>
        <w:lastRenderedPageBreak/>
        <w:t>(g)</w:t>
      </w:r>
      <w:r>
        <w:rPr>
          <w:spacing w:val="1"/>
          <w:sz w:val="24"/>
          <w:szCs w:val="24"/>
        </w:rPr>
        <w:tab/>
        <w:t>[stamp duty and/or stamp duty land tax], being the sum of [ ].</w:t>
      </w:r>
    </w:p>
    <w:p w:rsidR="003331F0" w:rsidRDefault="003331F0">
      <w:pPr>
        <w:tabs>
          <w:tab w:val="decimal" w:pos="144"/>
          <w:tab w:val="left" w:pos="720"/>
        </w:tabs>
        <w:kinsoku w:val="0"/>
        <w:overflowPunct w:val="0"/>
        <w:autoSpaceDE/>
        <w:autoSpaceDN/>
        <w:adjustRightInd/>
        <w:spacing w:before="241" w:line="278" w:lineRule="exact"/>
        <w:textAlignment w:val="baseline"/>
        <w:rPr>
          <w:sz w:val="24"/>
          <w:szCs w:val="24"/>
        </w:rPr>
      </w:pPr>
      <w:r>
        <w:rPr>
          <w:sz w:val="24"/>
          <w:szCs w:val="24"/>
        </w:rPr>
        <w:tab/>
        <w:t>5.</w:t>
      </w:r>
      <w:r>
        <w:rPr>
          <w:sz w:val="24"/>
          <w:szCs w:val="24"/>
        </w:rPr>
        <w:tab/>
        <w:t>The purpose of the Lo</w:t>
      </w:r>
      <w:r>
        <w:rPr>
          <w:sz w:val="24"/>
          <w:szCs w:val="24"/>
          <w:lang w:val="es-ES" w:eastAsia="es-ES"/>
        </w:rPr>
        <w:t xml:space="preserve">an </w:t>
      </w:r>
      <w:r>
        <w:rPr>
          <w:sz w:val="24"/>
          <w:szCs w:val="24"/>
        </w:rPr>
        <w:t>is [ ].</w:t>
      </w:r>
    </w:p>
    <w:p w:rsidR="003331F0" w:rsidRDefault="003331F0">
      <w:pPr>
        <w:tabs>
          <w:tab w:val="decimal" w:pos="144"/>
          <w:tab w:val="left" w:pos="720"/>
          <w:tab w:val="right" w:pos="9072"/>
        </w:tabs>
        <w:kinsoku w:val="0"/>
        <w:overflowPunct w:val="0"/>
        <w:autoSpaceDE/>
        <w:autoSpaceDN/>
        <w:adjustRightInd/>
        <w:spacing w:before="240" w:line="276" w:lineRule="exact"/>
        <w:textAlignment w:val="baseline"/>
        <w:rPr>
          <w:sz w:val="24"/>
          <w:szCs w:val="24"/>
        </w:rPr>
      </w:pPr>
      <w:r>
        <w:rPr>
          <w:sz w:val="24"/>
          <w:szCs w:val="24"/>
        </w:rPr>
        <w:tab/>
        <w:t>6.</w:t>
      </w:r>
      <w:r>
        <w:rPr>
          <w:sz w:val="24"/>
          <w:szCs w:val="24"/>
        </w:rPr>
        <w:tab/>
        <w:t>[We confirm that you may [disburse the Lo</w:t>
      </w:r>
      <w:r>
        <w:rPr>
          <w:sz w:val="24"/>
          <w:szCs w:val="24"/>
          <w:lang w:val="es-ES" w:eastAsia="es-ES"/>
        </w:rPr>
        <w:t xml:space="preserve">an </w:t>
      </w:r>
      <w:r>
        <w:rPr>
          <w:sz w:val="24"/>
          <w:szCs w:val="24"/>
        </w:rPr>
        <w:t>through [</w:t>
      </w:r>
      <w:r>
        <w:rPr>
          <w:sz w:val="24"/>
          <w:szCs w:val="24"/>
        </w:rPr>
        <w:tab/>
        <w:t xml:space="preserve">]' </w:t>
      </w:r>
      <w:r>
        <w:rPr>
          <w:sz w:val="24"/>
          <w:szCs w:val="24"/>
          <w:lang w:val="es-ES" w:eastAsia="es-ES"/>
        </w:rPr>
        <w:t>an</w:t>
      </w:r>
      <w:r>
        <w:rPr>
          <w:sz w:val="24"/>
          <w:szCs w:val="24"/>
        </w:rPr>
        <w:t>d] deduct from the</w:t>
      </w:r>
    </w:p>
    <w:p w:rsidR="003331F0" w:rsidRDefault="003331F0">
      <w:pPr>
        <w:kinsoku w:val="0"/>
        <w:overflowPunct w:val="0"/>
        <w:autoSpaceDE/>
        <w:autoSpaceDN/>
        <w:adjustRightInd/>
        <w:spacing w:line="276" w:lineRule="exact"/>
        <w:ind w:left="792"/>
        <w:textAlignment w:val="baseline"/>
        <w:rPr>
          <w:sz w:val="24"/>
          <w:szCs w:val="24"/>
        </w:rPr>
      </w:pPr>
      <w:r>
        <w:rPr>
          <w:sz w:val="24"/>
          <w:szCs w:val="24"/>
        </w:rPr>
        <w:t>Lo</w:t>
      </w:r>
      <w:r>
        <w:rPr>
          <w:sz w:val="24"/>
          <w:szCs w:val="24"/>
          <w:lang w:val="es-ES" w:eastAsia="es-ES"/>
        </w:rPr>
        <w:t xml:space="preserve">an </w:t>
      </w:r>
      <w:r>
        <w:rPr>
          <w:sz w:val="24"/>
          <w:szCs w:val="24"/>
        </w:rPr>
        <w:t>(although the amount of the Lo</w:t>
      </w:r>
      <w:r>
        <w:rPr>
          <w:sz w:val="24"/>
          <w:szCs w:val="24"/>
          <w:lang w:val="es-ES" w:eastAsia="es-ES"/>
        </w:rPr>
        <w:t xml:space="preserve">an </w:t>
      </w:r>
      <w:r>
        <w:rPr>
          <w:sz w:val="24"/>
          <w:szCs w:val="24"/>
        </w:rPr>
        <w:t>will remain the amount requested above):</w:t>
      </w:r>
    </w:p>
    <w:p w:rsidR="003331F0" w:rsidRDefault="003331F0">
      <w:pPr>
        <w:numPr>
          <w:ilvl w:val="0"/>
          <w:numId w:val="735"/>
        </w:numPr>
        <w:tabs>
          <w:tab w:val="left" w:pos="7848"/>
        </w:tabs>
        <w:kinsoku w:val="0"/>
        <w:overflowPunct w:val="0"/>
        <w:autoSpaceDE/>
        <w:autoSpaceDN/>
        <w:adjustRightInd/>
        <w:spacing w:before="196" w:line="321" w:lineRule="exact"/>
        <w:textAlignment w:val="baseline"/>
        <w:rPr>
          <w:spacing w:val="2"/>
          <w:sz w:val="24"/>
          <w:szCs w:val="24"/>
        </w:rPr>
      </w:pPr>
      <w:r>
        <w:rPr>
          <w:spacing w:val="2"/>
          <w:sz w:val="24"/>
          <w:szCs w:val="24"/>
        </w:rPr>
        <w:t>the outstanding bal</w:t>
      </w:r>
      <w:r>
        <w:rPr>
          <w:spacing w:val="2"/>
          <w:sz w:val="24"/>
          <w:szCs w:val="24"/>
          <w:lang w:val="es-ES" w:eastAsia="es-ES"/>
        </w:rPr>
        <w:t>an</w:t>
      </w:r>
      <w:r>
        <w:rPr>
          <w:spacing w:val="2"/>
          <w:sz w:val="24"/>
          <w:szCs w:val="24"/>
        </w:rPr>
        <w:t>ce of the arrangement fee being EUR[</w:t>
      </w:r>
      <w:r>
        <w:rPr>
          <w:spacing w:val="2"/>
          <w:sz w:val="24"/>
          <w:szCs w:val="24"/>
        </w:rPr>
        <w:tab/>
        <w:t>];</w:t>
      </w:r>
    </w:p>
    <w:p w:rsidR="003331F0" w:rsidRDefault="003331F0">
      <w:pPr>
        <w:numPr>
          <w:ilvl w:val="0"/>
          <w:numId w:val="735"/>
        </w:numPr>
        <w:kinsoku w:val="0"/>
        <w:overflowPunct w:val="0"/>
        <w:autoSpaceDE/>
        <w:autoSpaceDN/>
        <w:adjustRightInd/>
        <w:spacing w:before="237" w:line="273" w:lineRule="exact"/>
        <w:textAlignment w:val="baseline"/>
        <w:rPr>
          <w:sz w:val="24"/>
          <w:szCs w:val="24"/>
        </w:rPr>
      </w:pPr>
      <w:r>
        <w:rPr>
          <w:sz w:val="24"/>
          <w:szCs w:val="24"/>
        </w:rPr>
        <w:t>any commitment fee due and payable at the Utilisation Date;</w:t>
      </w:r>
    </w:p>
    <w:p w:rsidR="003331F0" w:rsidRDefault="003331F0">
      <w:pPr>
        <w:numPr>
          <w:ilvl w:val="0"/>
          <w:numId w:val="735"/>
        </w:numPr>
        <w:tabs>
          <w:tab w:val="left" w:pos="2160"/>
        </w:tabs>
        <w:kinsoku w:val="0"/>
        <w:overflowPunct w:val="0"/>
        <w:autoSpaceDE/>
        <w:autoSpaceDN/>
        <w:adjustRightInd/>
        <w:spacing w:before="246" w:line="273" w:lineRule="exact"/>
        <w:textAlignment w:val="baseline"/>
        <w:rPr>
          <w:spacing w:val="-1"/>
          <w:sz w:val="24"/>
          <w:szCs w:val="24"/>
        </w:rPr>
      </w:pPr>
      <w:r>
        <w:rPr>
          <w:spacing w:val="-1"/>
          <w:sz w:val="24"/>
          <w:szCs w:val="24"/>
        </w:rPr>
        <w:t>[</w:t>
      </w:r>
      <w:r>
        <w:rPr>
          <w:spacing w:val="-1"/>
          <w:sz w:val="24"/>
          <w:szCs w:val="24"/>
        </w:rPr>
        <w:tab/>
        <w:t>] fees;</w:t>
      </w:r>
    </w:p>
    <w:p w:rsidR="003331F0" w:rsidRDefault="003331F0">
      <w:pPr>
        <w:numPr>
          <w:ilvl w:val="0"/>
          <w:numId w:val="735"/>
        </w:numPr>
        <w:kinsoku w:val="0"/>
        <w:overflowPunct w:val="0"/>
        <w:autoSpaceDE/>
        <w:autoSpaceDN/>
        <w:adjustRightInd/>
        <w:spacing w:before="240" w:line="273" w:lineRule="exact"/>
        <w:textAlignment w:val="baseline"/>
        <w:rPr>
          <w:spacing w:val="2"/>
          <w:sz w:val="24"/>
          <w:szCs w:val="24"/>
        </w:rPr>
      </w:pPr>
      <w:r>
        <w:rPr>
          <w:spacing w:val="2"/>
          <w:sz w:val="24"/>
          <w:szCs w:val="24"/>
        </w:rPr>
        <w:t>The fees of the Valuer and [ ]</w:t>
      </w:r>
    </w:p>
    <w:p w:rsidR="003331F0" w:rsidRDefault="003331F0">
      <w:pPr>
        <w:numPr>
          <w:ilvl w:val="0"/>
          <w:numId w:val="735"/>
        </w:numPr>
        <w:kinsoku w:val="0"/>
        <w:overflowPunct w:val="0"/>
        <w:autoSpaceDE/>
        <w:autoSpaceDN/>
        <w:adjustRightInd/>
        <w:spacing w:before="246" w:line="273" w:lineRule="exact"/>
        <w:textAlignment w:val="baseline"/>
        <w:rPr>
          <w:sz w:val="24"/>
          <w:szCs w:val="24"/>
        </w:rPr>
      </w:pPr>
      <w:r>
        <w:rPr>
          <w:sz w:val="24"/>
          <w:szCs w:val="24"/>
        </w:rPr>
        <w:t>Land Registry fees; and</w:t>
      </w:r>
    </w:p>
    <w:p w:rsidR="003331F0" w:rsidRDefault="003331F0">
      <w:pPr>
        <w:numPr>
          <w:ilvl w:val="0"/>
          <w:numId w:val="735"/>
        </w:numPr>
        <w:kinsoku w:val="0"/>
        <w:overflowPunct w:val="0"/>
        <w:autoSpaceDE/>
        <w:autoSpaceDN/>
        <w:adjustRightInd/>
        <w:spacing w:before="239" w:line="273" w:lineRule="exact"/>
        <w:textAlignment w:val="baseline"/>
        <w:rPr>
          <w:spacing w:val="-2"/>
          <w:sz w:val="24"/>
          <w:szCs w:val="24"/>
        </w:rPr>
      </w:pPr>
      <w:r>
        <w:rPr>
          <w:spacing w:val="-2"/>
          <w:sz w:val="24"/>
          <w:szCs w:val="24"/>
        </w:rPr>
        <w:t>Stamp duty land tax.]</w:t>
      </w:r>
    </w:p>
    <w:p w:rsidR="003331F0" w:rsidRDefault="003331F0">
      <w:pPr>
        <w:tabs>
          <w:tab w:val="decimal" w:pos="144"/>
          <w:tab w:val="left" w:pos="720"/>
        </w:tabs>
        <w:kinsoku w:val="0"/>
        <w:overflowPunct w:val="0"/>
        <w:autoSpaceDE/>
        <w:autoSpaceDN/>
        <w:adjustRightInd/>
        <w:spacing w:before="2" w:line="515" w:lineRule="exact"/>
        <w:ind w:right="4608"/>
        <w:textAlignment w:val="baseline"/>
        <w:rPr>
          <w:spacing w:val="-1"/>
          <w:sz w:val="24"/>
          <w:szCs w:val="24"/>
        </w:rPr>
      </w:pPr>
      <w:r>
        <w:rPr>
          <w:spacing w:val="-1"/>
          <w:sz w:val="24"/>
          <w:szCs w:val="24"/>
        </w:rPr>
        <w:tab/>
        <w:t>7.</w:t>
      </w:r>
      <w:r>
        <w:rPr>
          <w:spacing w:val="-1"/>
          <w:sz w:val="24"/>
          <w:szCs w:val="24"/>
        </w:rPr>
        <w:tab/>
        <w:t>This Utilisation Request is irrevocable.</w:t>
      </w:r>
      <w:r>
        <w:rPr>
          <w:spacing w:val="-1"/>
          <w:sz w:val="24"/>
          <w:szCs w:val="24"/>
        </w:rPr>
        <w:br/>
        <w:t>Yours faithfully</w:t>
      </w:r>
    </w:p>
    <w:p w:rsidR="003331F0" w:rsidRDefault="003331F0">
      <w:pPr>
        <w:kinsoku w:val="0"/>
        <w:overflowPunct w:val="0"/>
        <w:autoSpaceDE/>
        <w:autoSpaceDN/>
        <w:adjustRightInd/>
        <w:spacing w:before="759" w:line="273" w:lineRule="exact"/>
        <w:textAlignment w:val="baseline"/>
        <w:rPr>
          <w:sz w:val="24"/>
          <w:szCs w:val="24"/>
        </w:rPr>
      </w:pPr>
      <w:r>
        <w:rPr>
          <w:sz w:val="24"/>
          <w:szCs w:val="24"/>
        </w:rPr>
        <w:t>authorised signatory for</w:t>
      </w:r>
    </w:p>
    <w:p w:rsidR="003331F0" w:rsidRDefault="003331F0">
      <w:pPr>
        <w:kinsoku w:val="0"/>
        <w:overflowPunct w:val="0"/>
        <w:autoSpaceDE/>
        <w:autoSpaceDN/>
        <w:adjustRightInd/>
        <w:spacing w:before="3" w:line="515" w:lineRule="exact"/>
        <w:ind w:right="3312"/>
        <w:textAlignment w:val="baseline"/>
        <w:rPr>
          <w:sz w:val="24"/>
          <w:szCs w:val="24"/>
        </w:rPr>
      </w:pPr>
      <w:r>
        <w:rPr>
          <w:b/>
          <w:bCs/>
          <w:sz w:val="24"/>
          <w:szCs w:val="24"/>
        </w:rPr>
        <w:t xml:space="preserve">[TARGET SPAIN 1] </w:t>
      </w:r>
      <w:r>
        <w:rPr>
          <w:sz w:val="24"/>
          <w:szCs w:val="24"/>
        </w:rPr>
        <w:t xml:space="preserve">AND [Enter </w:t>
      </w:r>
      <w:r>
        <w:rPr>
          <w:b/>
          <w:bCs/>
          <w:sz w:val="24"/>
          <w:szCs w:val="24"/>
        </w:rPr>
        <w:t xml:space="preserve">BORROWER NAME] </w:t>
      </w:r>
      <w:r>
        <w:rPr>
          <w:sz w:val="24"/>
          <w:szCs w:val="24"/>
        </w:rPr>
        <w:t>as Borrowers</w:t>
      </w:r>
    </w:p>
    <w:p w:rsidR="003331F0" w:rsidRDefault="003331F0">
      <w:pPr>
        <w:kinsoku w:val="0"/>
        <w:overflowPunct w:val="0"/>
        <w:autoSpaceDE/>
        <w:autoSpaceDN/>
        <w:adjustRightInd/>
        <w:spacing w:before="242" w:after="2693" w:line="276" w:lineRule="exact"/>
        <w:jc w:val="both"/>
        <w:textAlignment w:val="baseline"/>
        <w:rPr>
          <w:b/>
          <w:bCs/>
          <w:sz w:val="24"/>
          <w:szCs w:val="24"/>
        </w:rPr>
      </w:pPr>
      <w:r>
        <w:rPr>
          <w:b/>
          <w:bCs/>
          <w:sz w:val="24"/>
          <w:szCs w:val="24"/>
        </w:rPr>
        <w:t xml:space="preserve">WARNING NOTE: PLEASE SEEK DUTCH LEGAL ADVICE (I) UNTIL THE INTERPRETATION OF THE TERM "PUBLIC" (AS REFERRED TO </w:t>
      </w:r>
      <w:r>
        <w:rPr>
          <w:b/>
          <w:bCs/>
          <w:sz w:val="24"/>
          <w:szCs w:val="24"/>
          <w:lang w:val="es-ES" w:eastAsia="es-ES"/>
        </w:rPr>
        <w:t xml:space="preserve">IN </w:t>
      </w:r>
      <w:r>
        <w:rPr>
          <w:b/>
          <w:bCs/>
          <w:sz w:val="24"/>
          <w:szCs w:val="24"/>
        </w:rPr>
        <w:t xml:space="preserve">ARTICLE 4.1(1) OF THE CAPITAL REQUIREMENTS REGULATION (EU/575/2013)) HAS BEEN PUBLISHED BY THE COMPETENT AUTHORITY, IF THE SHARE OF A LENDER </w:t>
      </w:r>
      <w:r>
        <w:rPr>
          <w:b/>
          <w:bCs/>
          <w:sz w:val="24"/>
          <w:szCs w:val="24"/>
          <w:lang w:val="es-ES" w:eastAsia="es-ES"/>
        </w:rPr>
        <w:t xml:space="preserve">IN </w:t>
      </w:r>
      <w:r>
        <w:rPr>
          <w:b/>
          <w:bCs/>
          <w:sz w:val="24"/>
          <w:szCs w:val="24"/>
        </w:rPr>
        <w:t>ANY UTILISATION REQUESTED BY A DUTCH BORROWER IS LESS THAN EUR 100,000 (OR THE FOREIGN CURRENCY EQUIVALENT THEREOF) AND (H) AS SOON AS THE INTERPRETATION OF THE TERM "PUBLIC" HAS BEEN PUBLISHED BY THE COMPETENT AUTHORITY, IF THE LENDER IS CONSIDERED TO BE PART OF THE PUBLIC ON THE BASIS OF SUCH INTERPRETATION.</w:t>
      </w:r>
    </w:p>
    <w:p w:rsidR="003331F0" w:rsidRDefault="003331F0">
      <w:pPr>
        <w:kinsoku w:val="0"/>
        <w:overflowPunct w:val="0"/>
        <w:autoSpaceDE/>
        <w:autoSpaceDN/>
        <w:adjustRightInd/>
        <w:spacing w:before="132" w:after="551" w:line="230" w:lineRule="exact"/>
        <w:textAlignment w:val="baseline"/>
        <w:rPr>
          <w:spacing w:val="4"/>
        </w:rPr>
      </w:pPr>
      <w:r>
        <w:rPr>
          <w:spacing w:val="4"/>
          <w:sz w:val="13"/>
          <w:szCs w:val="13"/>
          <w:vertAlign w:val="superscript"/>
        </w:rPr>
        <w:t>1</w:t>
      </w:r>
      <w:r>
        <w:rPr>
          <w:spacing w:val="4"/>
        </w:rPr>
        <w:t xml:space="preserve"> If the Lo</w:t>
      </w:r>
      <w:r>
        <w:rPr>
          <w:spacing w:val="4"/>
          <w:lang w:val="es-ES" w:eastAsia="es-ES"/>
        </w:rPr>
        <w:t xml:space="preserve">an </w:t>
      </w:r>
      <w:r>
        <w:rPr>
          <w:spacing w:val="4"/>
        </w:rPr>
        <w:t>is to be disbursed through lawyers.</w:t>
      </w:r>
    </w:p>
    <w:p w:rsidR="003331F0" w:rsidRDefault="003331F0">
      <w:pPr>
        <w:tabs>
          <w:tab w:val="left" w:pos="4176"/>
          <w:tab w:val="right" w:pos="9072"/>
        </w:tabs>
        <w:kinsoku w:val="0"/>
        <w:overflowPunct w:val="0"/>
        <w:autoSpaceDE/>
        <w:autoSpaceDN/>
        <w:adjustRightInd/>
        <w:spacing w:before="198" w:after="47" w:line="287" w:lineRule="exact"/>
        <w:textAlignment w:val="baseline"/>
        <w:rPr>
          <w:sz w:val="16"/>
          <w:szCs w:val="16"/>
        </w:rPr>
      </w:pPr>
      <w:r>
        <w:rPr>
          <w:sz w:val="16"/>
          <w:szCs w:val="16"/>
        </w:rPr>
        <w:lastRenderedPageBreak/>
        <w:t>80184-5-446-v17.0</w:t>
      </w:r>
      <w:r>
        <w:rPr>
          <w:sz w:val="16"/>
          <w:szCs w:val="16"/>
        </w:rPr>
        <w:tab/>
      </w:r>
      <w:r>
        <w:rPr>
          <w:sz w:val="24"/>
          <w:szCs w:val="24"/>
        </w:rPr>
        <w:t>- 213 -</w:t>
      </w:r>
      <w:r>
        <w:rPr>
          <w:sz w:val="24"/>
          <w:szCs w:val="24"/>
        </w:rPr>
        <w:tab/>
      </w:r>
      <w:r>
        <w:rPr>
          <w:sz w:val="16"/>
          <w:szCs w:val="16"/>
        </w:rPr>
        <w:t>70-40580707</w:t>
      </w:r>
    </w:p>
    <w:p w:rsidR="003331F0" w:rsidRDefault="003331F0">
      <w:pPr>
        <w:pageBreakBefore/>
        <w:kinsoku w:val="0"/>
        <w:overflowPunct w:val="0"/>
        <w:autoSpaceDE/>
        <w:autoSpaceDN/>
        <w:adjustRightInd/>
        <w:spacing w:before="16" w:line="273" w:lineRule="exact"/>
        <w:jc w:val="center"/>
        <w:textAlignment w:val="baseline"/>
        <w:rPr>
          <w:b/>
          <w:bCs/>
          <w:sz w:val="24"/>
          <w:szCs w:val="24"/>
          <w:lang w:eastAsia="en-US"/>
        </w:rPr>
      </w:pPr>
      <w:r>
        <w:rPr>
          <w:b/>
          <w:bCs/>
          <w:sz w:val="24"/>
          <w:szCs w:val="24"/>
          <w:lang w:val="es-ES" w:eastAsia="es-ES"/>
        </w:rPr>
        <w:lastRenderedPageBreak/>
        <w:t xml:space="preserve">SCHEDULE </w:t>
      </w:r>
      <w:r>
        <w:rPr>
          <w:b/>
          <w:bCs/>
          <w:sz w:val="24"/>
          <w:szCs w:val="24"/>
          <w:lang w:eastAsia="en-US"/>
        </w:rPr>
        <w:t>6</w:t>
      </w:r>
    </w:p>
    <w:p w:rsidR="003331F0" w:rsidRDefault="003331F0">
      <w:pPr>
        <w:kinsoku w:val="0"/>
        <w:overflowPunct w:val="0"/>
        <w:autoSpaceDE/>
        <w:autoSpaceDN/>
        <w:adjustRightInd/>
        <w:spacing w:before="5" w:line="271" w:lineRule="exact"/>
        <w:jc w:val="center"/>
        <w:textAlignment w:val="baseline"/>
        <w:rPr>
          <w:b/>
          <w:bCs/>
          <w:sz w:val="24"/>
          <w:szCs w:val="24"/>
          <w:lang w:eastAsia="en-US"/>
        </w:rPr>
      </w:pPr>
      <w:r>
        <w:rPr>
          <w:b/>
          <w:bCs/>
          <w:sz w:val="24"/>
          <w:szCs w:val="24"/>
          <w:lang w:eastAsia="en-US"/>
        </w:rPr>
        <w:t>INITIAL SECURITY DOCUMENTS</w:t>
      </w:r>
    </w:p>
    <w:p w:rsidR="003331F0" w:rsidRDefault="003331F0">
      <w:pPr>
        <w:kinsoku w:val="0"/>
        <w:overflowPunct w:val="0"/>
        <w:autoSpaceDE/>
        <w:autoSpaceDN/>
        <w:adjustRightInd/>
        <w:spacing w:before="242" w:line="271" w:lineRule="exact"/>
        <w:jc w:val="center"/>
        <w:textAlignment w:val="baseline"/>
        <w:rPr>
          <w:b/>
          <w:bCs/>
          <w:spacing w:val="-3"/>
          <w:sz w:val="24"/>
          <w:szCs w:val="24"/>
          <w:lang w:eastAsia="en-US"/>
        </w:rPr>
      </w:pPr>
      <w:r>
        <w:rPr>
          <w:b/>
          <w:bCs/>
          <w:spacing w:val="-3"/>
          <w:sz w:val="24"/>
          <w:szCs w:val="24"/>
          <w:lang w:eastAsia="en-US"/>
        </w:rPr>
        <w:t>PART 1</w:t>
      </w:r>
    </w:p>
    <w:p w:rsidR="003331F0" w:rsidRDefault="003331F0">
      <w:pPr>
        <w:kinsoku w:val="0"/>
        <w:overflowPunct w:val="0"/>
        <w:autoSpaceDE/>
        <w:autoSpaceDN/>
        <w:adjustRightInd/>
        <w:spacing w:before="9" w:line="271" w:lineRule="exact"/>
        <w:jc w:val="center"/>
        <w:textAlignment w:val="baseline"/>
        <w:rPr>
          <w:b/>
          <w:bCs/>
          <w:sz w:val="24"/>
          <w:szCs w:val="24"/>
          <w:lang w:eastAsia="en-US"/>
        </w:rPr>
      </w:pPr>
      <w:r>
        <w:rPr>
          <w:b/>
          <w:bCs/>
          <w:sz w:val="24"/>
          <w:szCs w:val="24"/>
          <w:lang w:eastAsia="en-US"/>
        </w:rPr>
        <w:t>CONDITIONS PRECEDENT</w:t>
      </w:r>
    </w:p>
    <w:p w:rsidR="003331F0" w:rsidRDefault="003331F0">
      <w:pPr>
        <w:tabs>
          <w:tab w:val="left" w:pos="3384"/>
          <w:tab w:val="left" w:pos="6768"/>
        </w:tabs>
        <w:kinsoku w:val="0"/>
        <w:overflowPunct w:val="0"/>
        <w:autoSpaceDE/>
        <w:autoSpaceDN/>
        <w:adjustRightInd/>
        <w:spacing w:before="243" w:line="271" w:lineRule="exact"/>
        <w:ind w:left="216"/>
        <w:textAlignment w:val="baseline"/>
        <w:rPr>
          <w:b/>
          <w:bCs/>
          <w:sz w:val="24"/>
          <w:szCs w:val="24"/>
          <w:lang w:eastAsia="en-US"/>
        </w:rPr>
      </w:pPr>
      <w:r>
        <w:rPr>
          <w:b/>
          <w:bCs/>
          <w:sz w:val="24"/>
          <w:szCs w:val="24"/>
          <w:lang w:eastAsia="en-US"/>
        </w:rPr>
        <w:t>Transaction Obligor</w:t>
      </w:r>
      <w:r>
        <w:rPr>
          <w:b/>
          <w:bCs/>
          <w:sz w:val="24"/>
          <w:szCs w:val="24"/>
          <w:lang w:eastAsia="en-US"/>
        </w:rPr>
        <w:tab/>
        <w:t>Security Document</w:t>
      </w:r>
      <w:r>
        <w:rPr>
          <w:b/>
          <w:bCs/>
          <w:sz w:val="24"/>
          <w:szCs w:val="24"/>
          <w:lang w:eastAsia="en-US"/>
        </w:rPr>
        <w:tab/>
        <w:t>Governing Law</w:t>
      </w:r>
    </w:p>
    <w:p w:rsidR="003331F0" w:rsidRDefault="003331F0">
      <w:pPr>
        <w:tabs>
          <w:tab w:val="left" w:pos="2808"/>
        </w:tabs>
        <w:kinsoku w:val="0"/>
        <w:overflowPunct w:val="0"/>
        <w:autoSpaceDE/>
        <w:autoSpaceDN/>
        <w:adjustRightInd/>
        <w:spacing w:before="237" w:line="274" w:lineRule="exact"/>
        <w:textAlignment w:val="baseline"/>
        <w:rPr>
          <w:spacing w:val="9"/>
          <w:sz w:val="24"/>
          <w:szCs w:val="24"/>
          <w:lang w:eastAsia="en-US"/>
        </w:rPr>
      </w:pPr>
      <w:r>
        <w:rPr>
          <w:spacing w:val="9"/>
          <w:sz w:val="24"/>
          <w:szCs w:val="24"/>
          <w:lang w:eastAsia="en-US"/>
        </w:rPr>
        <w:t>Ultimate Parent</w:t>
      </w:r>
      <w:r>
        <w:rPr>
          <w:spacing w:val="9"/>
          <w:sz w:val="24"/>
          <w:szCs w:val="24"/>
          <w:lang w:eastAsia="en-US"/>
        </w:rPr>
        <w:tab/>
        <w:t>Pledge over the shares in the Luxembourg</w:t>
      </w:r>
    </w:p>
    <w:p w:rsidR="003331F0" w:rsidRDefault="003331F0">
      <w:pPr>
        <w:kinsoku w:val="0"/>
        <w:overflowPunct w:val="0"/>
        <w:autoSpaceDE/>
        <w:autoSpaceDN/>
        <w:adjustRightInd/>
        <w:spacing w:before="5" w:line="274" w:lineRule="exact"/>
        <w:ind w:left="2808"/>
        <w:textAlignment w:val="baseline"/>
        <w:rPr>
          <w:sz w:val="24"/>
          <w:szCs w:val="24"/>
          <w:lang w:eastAsia="en-US"/>
        </w:rPr>
      </w:pPr>
      <w:r>
        <w:rPr>
          <w:sz w:val="24"/>
          <w:szCs w:val="24"/>
          <w:lang w:eastAsia="en-US"/>
        </w:rPr>
        <w:t>Parent</w:t>
      </w:r>
    </w:p>
    <w:p w:rsidR="003331F0" w:rsidRDefault="003331F0">
      <w:pPr>
        <w:tabs>
          <w:tab w:val="left" w:pos="2808"/>
        </w:tabs>
        <w:kinsoku w:val="0"/>
        <w:overflowPunct w:val="0"/>
        <w:autoSpaceDE/>
        <w:autoSpaceDN/>
        <w:adjustRightInd/>
        <w:spacing w:before="240" w:line="274" w:lineRule="exact"/>
        <w:textAlignment w:val="baseline"/>
        <w:rPr>
          <w:spacing w:val="11"/>
          <w:sz w:val="24"/>
          <w:szCs w:val="24"/>
          <w:lang w:eastAsia="en-US"/>
        </w:rPr>
      </w:pPr>
      <w:r>
        <w:rPr>
          <w:spacing w:val="11"/>
          <w:sz w:val="24"/>
          <w:szCs w:val="24"/>
          <w:lang w:eastAsia="en-US"/>
        </w:rPr>
        <w:t>Ultimate Parent</w:t>
      </w:r>
      <w:r>
        <w:rPr>
          <w:spacing w:val="11"/>
          <w:sz w:val="24"/>
          <w:szCs w:val="24"/>
          <w:lang w:eastAsia="en-US"/>
        </w:rPr>
        <w:tab/>
        <w:t>Pledge over the receivables The Netherlands</w:t>
      </w:r>
    </w:p>
    <w:p w:rsidR="003331F0" w:rsidRDefault="003331F0">
      <w:pPr>
        <w:kinsoku w:val="0"/>
        <w:overflowPunct w:val="0"/>
        <w:autoSpaceDE/>
        <w:autoSpaceDN/>
        <w:adjustRightInd/>
        <w:spacing w:before="5" w:line="274" w:lineRule="exact"/>
        <w:ind w:left="2808"/>
        <w:textAlignment w:val="baseline"/>
        <w:rPr>
          <w:sz w:val="24"/>
          <w:szCs w:val="24"/>
          <w:lang w:eastAsia="en-US"/>
        </w:rPr>
      </w:pPr>
      <w:r>
        <w:rPr>
          <w:sz w:val="24"/>
          <w:szCs w:val="24"/>
          <w:lang w:eastAsia="en-US"/>
        </w:rPr>
        <w:t>owed to it by Dutch Holdco</w:t>
      </w:r>
    </w:p>
    <w:p w:rsidR="003331F0" w:rsidRDefault="003331F0">
      <w:pPr>
        <w:tabs>
          <w:tab w:val="left" w:pos="2808"/>
        </w:tabs>
        <w:kinsoku w:val="0"/>
        <w:overflowPunct w:val="0"/>
        <w:autoSpaceDE/>
        <w:autoSpaceDN/>
        <w:adjustRightInd/>
        <w:spacing w:before="239" w:line="274" w:lineRule="exact"/>
        <w:textAlignment w:val="baseline"/>
        <w:rPr>
          <w:spacing w:val="5"/>
          <w:sz w:val="24"/>
          <w:szCs w:val="24"/>
          <w:lang w:eastAsia="en-US"/>
        </w:rPr>
      </w:pPr>
      <w:r>
        <w:rPr>
          <w:spacing w:val="5"/>
          <w:sz w:val="24"/>
          <w:szCs w:val="24"/>
          <w:lang w:eastAsia="en-US"/>
        </w:rPr>
        <w:t>Parent</w:t>
      </w:r>
      <w:r>
        <w:rPr>
          <w:spacing w:val="5"/>
          <w:sz w:val="24"/>
          <w:szCs w:val="24"/>
          <w:lang w:eastAsia="en-US"/>
        </w:rPr>
        <w:tab/>
        <w:t>Account pledge in respect of its Luxembourg</w:t>
      </w:r>
    </w:p>
    <w:p w:rsidR="003331F0" w:rsidRDefault="003331F0">
      <w:pPr>
        <w:kinsoku w:val="0"/>
        <w:overflowPunct w:val="0"/>
        <w:autoSpaceDE/>
        <w:autoSpaceDN/>
        <w:adjustRightInd/>
        <w:spacing w:before="4" w:line="274" w:lineRule="exact"/>
        <w:ind w:left="2808"/>
        <w:textAlignment w:val="baseline"/>
        <w:rPr>
          <w:sz w:val="24"/>
          <w:szCs w:val="24"/>
          <w:lang w:eastAsia="en-US"/>
        </w:rPr>
      </w:pPr>
      <w:r>
        <w:rPr>
          <w:sz w:val="24"/>
          <w:szCs w:val="24"/>
          <w:lang w:eastAsia="en-US"/>
        </w:rPr>
        <w:t>General Account</w:t>
      </w:r>
    </w:p>
    <w:p w:rsidR="003331F0" w:rsidRDefault="003331F0">
      <w:pPr>
        <w:tabs>
          <w:tab w:val="left" w:pos="2808"/>
        </w:tabs>
        <w:kinsoku w:val="0"/>
        <w:overflowPunct w:val="0"/>
        <w:autoSpaceDE/>
        <w:autoSpaceDN/>
        <w:adjustRightInd/>
        <w:spacing w:before="240" w:line="274" w:lineRule="exact"/>
        <w:textAlignment w:val="baseline"/>
        <w:rPr>
          <w:spacing w:val="3"/>
          <w:sz w:val="24"/>
          <w:szCs w:val="24"/>
          <w:lang w:eastAsia="en-US"/>
        </w:rPr>
      </w:pPr>
      <w:r>
        <w:rPr>
          <w:spacing w:val="3"/>
          <w:sz w:val="24"/>
          <w:szCs w:val="24"/>
          <w:lang w:eastAsia="en-US"/>
        </w:rPr>
        <w:t>Parent</w:t>
      </w:r>
      <w:r>
        <w:rPr>
          <w:spacing w:val="3"/>
          <w:sz w:val="24"/>
          <w:szCs w:val="24"/>
          <w:lang w:eastAsia="en-US"/>
        </w:rPr>
        <w:tab/>
        <w:t>Notarial deed of pledge over the The Netherlands</w:t>
      </w:r>
    </w:p>
    <w:p w:rsidR="003331F0" w:rsidRDefault="003331F0">
      <w:pPr>
        <w:kinsoku w:val="0"/>
        <w:overflowPunct w:val="0"/>
        <w:autoSpaceDE/>
        <w:autoSpaceDN/>
        <w:adjustRightInd/>
        <w:spacing w:before="4" w:line="274" w:lineRule="exact"/>
        <w:ind w:left="2808" w:right="2664"/>
        <w:textAlignment w:val="baseline"/>
        <w:rPr>
          <w:sz w:val="24"/>
          <w:szCs w:val="24"/>
          <w:lang w:eastAsia="en-US"/>
        </w:rPr>
      </w:pPr>
      <w:r>
        <w:rPr>
          <w:sz w:val="24"/>
          <w:szCs w:val="24"/>
          <w:lang w:eastAsia="en-US"/>
        </w:rPr>
        <w:t>shares owned by it in Dutch Holdco</w:t>
      </w:r>
    </w:p>
    <w:p w:rsidR="003331F0" w:rsidRDefault="003331F0">
      <w:pPr>
        <w:tabs>
          <w:tab w:val="left" w:pos="2808"/>
        </w:tabs>
        <w:kinsoku w:val="0"/>
        <w:overflowPunct w:val="0"/>
        <w:autoSpaceDE/>
        <w:autoSpaceDN/>
        <w:adjustRightInd/>
        <w:spacing w:before="244" w:line="271" w:lineRule="exact"/>
        <w:textAlignment w:val="baseline"/>
        <w:rPr>
          <w:spacing w:val="3"/>
          <w:sz w:val="24"/>
          <w:szCs w:val="24"/>
          <w:lang w:eastAsia="en-US"/>
        </w:rPr>
      </w:pPr>
      <w:r>
        <w:rPr>
          <w:spacing w:val="3"/>
          <w:sz w:val="24"/>
          <w:szCs w:val="24"/>
          <w:lang w:eastAsia="en-US"/>
        </w:rPr>
        <w:t>Dutch Holdco</w:t>
      </w:r>
      <w:r>
        <w:rPr>
          <w:spacing w:val="3"/>
          <w:sz w:val="24"/>
          <w:szCs w:val="24"/>
          <w:lang w:eastAsia="en-US"/>
        </w:rPr>
        <w:tab/>
        <w:t>Notarial deed of pledge over the The Netherlands</w:t>
      </w:r>
    </w:p>
    <w:p w:rsidR="003331F0" w:rsidRDefault="003331F0">
      <w:pPr>
        <w:kinsoku w:val="0"/>
        <w:overflowPunct w:val="0"/>
        <w:autoSpaceDE/>
        <w:autoSpaceDN/>
        <w:adjustRightInd/>
        <w:spacing w:line="278" w:lineRule="exact"/>
        <w:ind w:left="2808" w:right="2664"/>
        <w:textAlignment w:val="baseline"/>
        <w:rPr>
          <w:sz w:val="24"/>
          <w:szCs w:val="24"/>
          <w:lang w:eastAsia="en-US"/>
        </w:rPr>
      </w:pPr>
      <w:r>
        <w:rPr>
          <w:sz w:val="24"/>
          <w:szCs w:val="24"/>
          <w:lang w:eastAsia="en-US"/>
        </w:rPr>
        <w:t>shares owned by it in the Nassica Holdco</w:t>
      </w:r>
    </w:p>
    <w:p w:rsidR="003331F0" w:rsidRDefault="003331F0">
      <w:pPr>
        <w:tabs>
          <w:tab w:val="left" w:pos="2808"/>
        </w:tabs>
        <w:kinsoku w:val="0"/>
        <w:overflowPunct w:val="0"/>
        <w:autoSpaceDE/>
        <w:autoSpaceDN/>
        <w:adjustRightInd/>
        <w:spacing w:before="239" w:line="274" w:lineRule="exact"/>
        <w:textAlignment w:val="baseline"/>
        <w:rPr>
          <w:spacing w:val="3"/>
          <w:sz w:val="24"/>
          <w:szCs w:val="24"/>
          <w:lang w:eastAsia="en-US"/>
        </w:rPr>
      </w:pPr>
      <w:r>
        <w:rPr>
          <w:spacing w:val="3"/>
          <w:sz w:val="24"/>
          <w:szCs w:val="24"/>
          <w:lang w:eastAsia="en-US"/>
        </w:rPr>
        <w:t>Dutch Holdco</w:t>
      </w:r>
      <w:r>
        <w:rPr>
          <w:spacing w:val="3"/>
          <w:sz w:val="24"/>
          <w:szCs w:val="24"/>
          <w:lang w:eastAsia="en-US"/>
        </w:rPr>
        <w:tab/>
        <w:t>Notarial deed of pledge over the The Netherlands</w:t>
      </w:r>
    </w:p>
    <w:p w:rsidR="003331F0" w:rsidRDefault="003331F0">
      <w:pPr>
        <w:kinsoku w:val="0"/>
        <w:overflowPunct w:val="0"/>
        <w:autoSpaceDE/>
        <w:autoSpaceDN/>
        <w:adjustRightInd/>
        <w:spacing w:before="5" w:line="273" w:lineRule="exact"/>
        <w:ind w:left="2808" w:right="2664"/>
        <w:textAlignment w:val="baseline"/>
        <w:rPr>
          <w:sz w:val="24"/>
          <w:szCs w:val="24"/>
          <w:lang w:eastAsia="en-US"/>
        </w:rPr>
      </w:pPr>
      <w:r>
        <w:rPr>
          <w:sz w:val="24"/>
          <w:szCs w:val="24"/>
          <w:lang w:eastAsia="en-US"/>
        </w:rPr>
        <w:t>shares owned by it in the Vista Alegre Holdco</w:t>
      </w:r>
    </w:p>
    <w:p w:rsidR="003331F0" w:rsidRDefault="003331F0">
      <w:pPr>
        <w:tabs>
          <w:tab w:val="left" w:pos="2808"/>
        </w:tabs>
        <w:kinsoku w:val="0"/>
        <w:overflowPunct w:val="0"/>
        <w:autoSpaceDE/>
        <w:autoSpaceDN/>
        <w:adjustRightInd/>
        <w:spacing w:before="245" w:line="272" w:lineRule="exact"/>
        <w:textAlignment w:val="baseline"/>
        <w:rPr>
          <w:spacing w:val="14"/>
          <w:sz w:val="24"/>
          <w:szCs w:val="24"/>
          <w:lang w:eastAsia="en-US"/>
        </w:rPr>
      </w:pPr>
      <w:r>
        <w:rPr>
          <w:spacing w:val="14"/>
          <w:sz w:val="24"/>
          <w:szCs w:val="24"/>
          <w:lang w:eastAsia="en-US"/>
        </w:rPr>
        <w:t>Dutch Holdco</w:t>
      </w:r>
      <w:r>
        <w:rPr>
          <w:spacing w:val="14"/>
          <w:sz w:val="24"/>
          <w:szCs w:val="24"/>
          <w:lang w:eastAsia="en-US"/>
        </w:rPr>
        <w:tab/>
        <w:t>Pledge over the receivables Spain</w:t>
      </w:r>
    </w:p>
    <w:p w:rsidR="003331F0" w:rsidRDefault="003331F0">
      <w:pPr>
        <w:kinsoku w:val="0"/>
        <w:overflowPunct w:val="0"/>
        <w:autoSpaceDE/>
        <w:autoSpaceDN/>
        <w:adjustRightInd/>
        <w:spacing w:line="277" w:lineRule="exact"/>
        <w:ind w:left="2808" w:right="2664"/>
        <w:textAlignment w:val="baseline"/>
        <w:rPr>
          <w:sz w:val="24"/>
          <w:szCs w:val="24"/>
          <w:lang w:eastAsia="en-US"/>
        </w:rPr>
      </w:pPr>
      <w:r>
        <w:rPr>
          <w:sz w:val="24"/>
          <w:szCs w:val="24"/>
          <w:lang w:eastAsia="en-US"/>
        </w:rPr>
        <w:t>owed to it under the Acquisition Documents</w:t>
      </w:r>
    </w:p>
    <w:p w:rsidR="003331F0" w:rsidRDefault="003331F0">
      <w:pPr>
        <w:tabs>
          <w:tab w:val="left" w:pos="2808"/>
        </w:tabs>
        <w:kinsoku w:val="0"/>
        <w:overflowPunct w:val="0"/>
        <w:autoSpaceDE/>
        <w:autoSpaceDN/>
        <w:adjustRightInd/>
        <w:spacing w:before="240" w:line="274" w:lineRule="exact"/>
        <w:textAlignment w:val="baseline"/>
        <w:rPr>
          <w:spacing w:val="4"/>
          <w:sz w:val="24"/>
          <w:szCs w:val="24"/>
          <w:lang w:eastAsia="en-US"/>
        </w:rPr>
      </w:pPr>
      <w:r>
        <w:rPr>
          <w:spacing w:val="4"/>
          <w:sz w:val="24"/>
          <w:szCs w:val="24"/>
          <w:lang w:eastAsia="en-US"/>
        </w:rPr>
        <w:t>Dutch Holdco</w:t>
      </w:r>
      <w:r>
        <w:rPr>
          <w:spacing w:val="4"/>
          <w:sz w:val="24"/>
          <w:szCs w:val="24"/>
          <w:lang w:eastAsia="en-US"/>
        </w:rPr>
        <w:tab/>
        <w:t>Account pledge in respect of its The Netherlands</w:t>
      </w:r>
    </w:p>
    <w:p w:rsidR="003331F0" w:rsidRDefault="003331F0">
      <w:pPr>
        <w:kinsoku w:val="0"/>
        <w:overflowPunct w:val="0"/>
        <w:autoSpaceDE/>
        <w:autoSpaceDN/>
        <w:adjustRightInd/>
        <w:spacing w:before="4" w:line="274" w:lineRule="exact"/>
        <w:ind w:left="2808"/>
        <w:textAlignment w:val="baseline"/>
        <w:rPr>
          <w:sz w:val="24"/>
          <w:szCs w:val="24"/>
          <w:lang w:eastAsia="en-US"/>
        </w:rPr>
      </w:pPr>
      <w:r>
        <w:rPr>
          <w:sz w:val="24"/>
          <w:szCs w:val="24"/>
          <w:lang w:eastAsia="en-US"/>
        </w:rPr>
        <w:t>General Account</w:t>
      </w:r>
    </w:p>
    <w:p w:rsidR="003331F0" w:rsidRDefault="003331F0">
      <w:pPr>
        <w:tabs>
          <w:tab w:val="left" w:pos="2808"/>
        </w:tabs>
        <w:kinsoku w:val="0"/>
        <w:overflowPunct w:val="0"/>
        <w:autoSpaceDE/>
        <w:autoSpaceDN/>
        <w:adjustRightInd/>
        <w:spacing w:before="240" w:line="274" w:lineRule="exact"/>
        <w:textAlignment w:val="baseline"/>
        <w:rPr>
          <w:spacing w:val="4"/>
          <w:sz w:val="24"/>
          <w:szCs w:val="24"/>
          <w:lang w:eastAsia="en-US"/>
        </w:rPr>
      </w:pPr>
      <w:r>
        <w:rPr>
          <w:spacing w:val="4"/>
          <w:sz w:val="24"/>
          <w:szCs w:val="24"/>
          <w:lang w:eastAsia="en-US"/>
        </w:rPr>
        <w:t>Nassica Holdco</w:t>
      </w:r>
      <w:r>
        <w:rPr>
          <w:spacing w:val="4"/>
          <w:sz w:val="24"/>
          <w:szCs w:val="24"/>
          <w:lang w:eastAsia="en-US"/>
        </w:rPr>
        <w:tab/>
        <w:t>Account pledge in respect of its The Netherlands</w:t>
      </w:r>
    </w:p>
    <w:p w:rsidR="003331F0" w:rsidRDefault="003331F0">
      <w:pPr>
        <w:kinsoku w:val="0"/>
        <w:overflowPunct w:val="0"/>
        <w:autoSpaceDE/>
        <w:autoSpaceDN/>
        <w:adjustRightInd/>
        <w:spacing w:line="274" w:lineRule="exact"/>
        <w:ind w:left="2808"/>
        <w:textAlignment w:val="baseline"/>
        <w:rPr>
          <w:sz w:val="24"/>
          <w:szCs w:val="24"/>
          <w:lang w:eastAsia="en-US"/>
        </w:rPr>
      </w:pPr>
      <w:r>
        <w:rPr>
          <w:sz w:val="24"/>
          <w:szCs w:val="24"/>
          <w:lang w:eastAsia="en-US"/>
        </w:rPr>
        <w:t>Accounts</w:t>
      </w:r>
    </w:p>
    <w:p w:rsidR="003331F0" w:rsidRDefault="003331F0">
      <w:pPr>
        <w:tabs>
          <w:tab w:val="left" w:pos="2808"/>
        </w:tabs>
        <w:kinsoku w:val="0"/>
        <w:overflowPunct w:val="0"/>
        <w:autoSpaceDE/>
        <w:autoSpaceDN/>
        <w:adjustRightInd/>
        <w:spacing w:before="244" w:line="274" w:lineRule="exact"/>
        <w:textAlignment w:val="baseline"/>
        <w:rPr>
          <w:spacing w:val="3"/>
          <w:sz w:val="24"/>
          <w:szCs w:val="24"/>
          <w:lang w:eastAsia="en-US"/>
        </w:rPr>
      </w:pPr>
      <w:r>
        <w:rPr>
          <w:spacing w:val="3"/>
          <w:sz w:val="24"/>
          <w:szCs w:val="24"/>
          <w:lang w:eastAsia="en-US"/>
        </w:rPr>
        <w:t>Vista Alegre Holdco</w:t>
      </w:r>
      <w:r>
        <w:rPr>
          <w:spacing w:val="3"/>
          <w:sz w:val="24"/>
          <w:szCs w:val="24"/>
          <w:lang w:eastAsia="en-US"/>
        </w:rPr>
        <w:tab/>
        <w:t>Account pledge in respect of its The Netherlands</w:t>
      </w:r>
    </w:p>
    <w:p w:rsidR="003331F0" w:rsidRDefault="003331F0">
      <w:pPr>
        <w:kinsoku w:val="0"/>
        <w:overflowPunct w:val="0"/>
        <w:autoSpaceDE/>
        <w:autoSpaceDN/>
        <w:adjustRightInd/>
        <w:spacing w:after="3740" w:line="274" w:lineRule="exact"/>
        <w:ind w:left="2808"/>
        <w:textAlignment w:val="baseline"/>
        <w:rPr>
          <w:sz w:val="24"/>
          <w:szCs w:val="24"/>
          <w:lang w:eastAsia="en-US"/>
        </w:rPr>
      </w:pPr>
      <w:r>
        <w:rPr>
          <w:sz w:val="24"/>
          <w:szCs w:val="24"/>
          <w:lang w:eastAsia="en-US"/>
        </w:rPr>
        <w:t>Accounts</w:t>
      </w:r>
    </w:p>
    <w:p w:rsidR="003331F0" w:rsidRDefault="003331F0">
      <w:pPr>
        <w:tabs>
          <w:tab w:val="left" w:pos="4176"/>
          <w:tab w:val="right" w:pos="9072"/>
        </w:tabs>
        <w:kinsoku w:val="0"/>
        <w:overflowPunct w:val="0"/>
        <w:autoSpaceDE/>
        <w:autoSpaceDN/>
        <w:adjustRightInd/>
        <w:spacing w:after="52" w:line="238" w:lineRule="exact"/>
        <w:textAlignment w:val="baseline"/>
        <w:rPr>
          <w:sz w:val="16"/>
          <w:szCs w:val="16"/>
          <w:lang w:eastAsia="en-US"/>
        </w:rPr>
      </w:pPr>
      <w:r>
        <w:rPr>
          <w:sz w:val="16"/>
          <w:szCs w:val="16"/>
          <w:lang w:eastAsia="en-US"/>
        </w:rPr>
        <w:lastRenderedPageBreak/>
        <w:t>80184-5-446-v17.0</w:t>
      </w:r>
      <w:r>
        <w:rPr>
          <w:sz w:val="16"/>
          <w:szCs w:val="16"/>
          <w:lang w:eastAsia="en-US"/>
        </w:rPr>
        <w:tab/>
      </w:r>
      <w:r>
        <w:rPr>
          <w:sz w:val="24"/>
          <w:szCs w:val="24"/>
          <w:lang w:eastAsia="en-US"/>
        </w:rPr>
        <w:t>- 214 -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5" w:line="269" w:lineRule="exact"/>
        <w:jc w:val="center"/>
        <w:textAlignment w:val="baseline"/>
        <w:rPr>
          <w:b/>
          <w:bCs/>
          <w:spacing w:val="-1"/>
          <w:sz w:val="24"/>
          <w:szCs w:val="24"/>
          <w:lang w:eastAsia="en-US"/>
        </w:rPr>
      </w:pPr>
      <w:r>
        <w:rPr>
          <w:b/>
          <w:bCs/>
          <w:spacing w:val="-1"/>
          <w:sz w:val="24"/>
          <w:szCs w:val="24"/>
          <w:lang w:eastAsia="en-US"/>
        </w:rPr>
        <w:lastRenderedPageBreak/>
        <w:t>PART 2</w:t>
      </w:r>
    </w:p>
    <w:p w:rsidR="003331F0" w:rsidRDefault="003331F0">
      <w:pPr>
        <w:kinsoku w:val="0"/>
        <w:overflowPunct w:val="0"/>
        <w:autoSpaceDE/>
        <w:autoSpaceDN/>
        <w:adjustRightInd/>
        <w:spacing w:before="11" w:after="516" w:line="269" w:lineRule="exact"/>
        <w:jc w:val="center"/>
        <w:textAlignment w:val="baseline"/>
        <w:rPr>
          <w:b/>
          <w:bCs/>
          <w:sz w:val="24"/>
          <w:szCs w:val="24"/>
          <w:lang w:eastAsia="en-US"/>
        </w:rPr>
      </w:pPr>
      <w:r>
        <w:rPr>
          <w:b/>
          <w:bCs/>
          <w:sz w:val="24"/>
          <w:szCs w:val="24"/>
          <w:lang w:eastAsia="en-US"/>
        </w:rPr>
        <w:t>CONDITIONS SUBSEQUENT</w:t>
      </w:r>
    </w:p>
    <w:p w:rsidR="003331F0" w:rsidRDefault="003331F0">
      <w:pPr>
        <w:kinsoku w:val="0"/>
        <w:overflowPunct w:val="0"/>
        <w:autoSpaceDE/>
        <w:autoSpaceDN/>
        <w:adjustRightInd/>
        <w:spacing w:line="532" w:lineRule="exact"/>
        <w:textAlignment w:val="baseline"/>
        <w:rPr>
          <w:sz w:val="24"/>
          <w:szCs w:val="24"/>
          <w:lang w:eastAsia="en-US"/>
        </w:rPr>
      </w:pPr>
      <w:r>
        <w:rPr>
          <w:sz w:val="24"/>
          <w:szCs w:val="24"/>
          <w:lang w:eastAsia="en-US"/>
        </w:rPr>
        <w:t>Ultimate Parent Nassica Holdco</w:t>
      </w:r>
    </w:p>
    <w:p w:rsidR="003331F0" w:rsidRDefault="003331F0">
      <w:pPr>
        <w:kinsoku w:val="0"/>
        <w:overflowPunct w:val="0"/>
        <w:autoSpaceDE/>
        <w:autoSpaceDN/>
        <w:adjustRightInd/>
        <w:spacing w:before="796" w:line="274" w:lineRule="exact"/>
        <w:textAlignment w:val="baseline"/>
        <w:rPr>
          <w:spacing w:val="-5"/>
          <w:sz w:val="24"/>
          <w:szCs w:val="24"/>
          <w:lang w:eastAsia="en-US"/>
        </w:rPr>
      </w:pPr>
      <w:r>
        <w:rPr>
          <w:spacing w:val="-5"/>
          <w:sz w:val="24"/>
          <w:szCs w:val="24"/>
          <w:lang w:eastAsia="en-US"/>
        </w:rPr>
        <w:t>Vista Alegre Holdco</w:t>
      </w:r>
    </w:p>
    <w:p w:rsidR="003331F0" w:rsidRDefault="003331F0">
      <w:pPr>
        <w:kinsoku w:val="0"/>
        <w:overflowPunct w:val="0"/>
        <w:autoSpaceDE/>
        <w:autoSpaceDN/>
        <w:adjustRightInd/>
        <w:spacing w:before="792" w:line="274" w:lineRule="exact"/>
        <w:textAlignment w:val="baseline"/>
        <w:rPr>
          <w:sz w:val="24"/>
          <w:szCs w:val="24"/>
          <w:lang w:eastAsia="en-US"/>
        </w:rPr>
      </w:pPr>
      <w:r>
        <w:rPr>
          <w:sz w:val="24"/>
          <w:szCs w:val="24"/>
          <w:lang w:eastAsia="en-US"/>
        </w:rPr>
        <w:t>Nassica Propco</w:t>
      </w:r>
    </w:p>
    <w:p w:rsidR="003331F0" w:rsidRDefault="003331F0">
      <w:pPr>
        <w:kinsoku w:val="0"/>
        <w:overflowPunct w:val="0"/>
        <w:autoSpaceDE/>
        <w:autoSpaceDN/>
        <w:adjustRightInd/>
        <w:spacing w:before="797" w:line="274" w:lineRule="exact"/>
        <w:textAlignment w:val="baseline"/>
        <w:rPr>
          <w:sz w:val="24"/>
          <w:szCs w:val="24"/>
          <w:lang w:eastAsia="en-US"/>
        </w:rPr>
      </w:pPr>
      <w:r>
        <w:rPr>
          <w:sz w:val="24"/>
          <w:szCs w:val="24"/>
          <w:lang w:eastAsia="en-US"/>
        </w:rPr>
        <w:t>Nassica Propco</w:t>
      </w:r>
    </w:p>
    <w:p w:rsidR="003331F0" w:rsidRDefault="003331F0">
      <w:pPr>
        <w:kinsoku w:val="0"/>
        <w:overflowPunct w:val="0"/>
        <w:autoSpaceDE/>
        <w:autoSpaceDN/>
        <w:adjustRightInd/>
        <w:spacing w:before="273" w:line="790" w:lineRule="exact"/>
        <w:textAlignment w:val="baseline"/>
        <w:rPr>
          <w:sz w:val="24"/>
          <w:szCs w:val="24"/>
          <w:lang w:eastAsia="en-US"/>
        </w:rPr>
      </w:pPr>
      <w:r>
        <w:rPr>
          <w:sz w:val="24"/>
          <w:szCs w:val="24"/>
          <w:lang w:eastAsia="en-US"/>
        </w:rPr>
        <w:t>Nassica Propco Nassica Propco Nassica Propco Vista Alegre Propco Vista Alegre Propco</w:t>
      </w:r>
    </w:p>
    <w:p w:rsidR="003331F0" w:rsidRDefault="003331F0">
      <w:pPr>
        <w:kinsoku w:val="0"/>
        <w:overflowPunct w:val="0"/>
        <w:autoSpaceDE/>
        <w:autoSpaceDN/>
        <w:adjustRightInd/>
        <w:spacing w:line="789" w:lineRule="exact"/>
        <w:jc w:val="center"/>
        <w:textAlignment w:val="baseline"/>
        <w:rPr>
          <w:spacing w:val="-1"/>
          <w:sz w:val="24"/>
          <w:szCs w:val="24"/>
          <w:lang w:eastAsia="en-US"/>
        </w:rPr>
      </w:pPr>
      <w:r>
        <w:rPr>
          <w:spacing w:val="-1"/>
          <w:sz w:val="24"/>
          <w:szCs w:val="24"/>
          <w:lang w:eastAsia="en-US"/>
        </w:rPr>
        <w:t>Vista Alegre Propco</w:t>
      </w:r>
      <w:r>
        <w:rPr>
          <w:spacing w:val="-1"/>
          <w:sz w:val="24"/>
          <w:szCs w:val="24"/>
          <w:lang w:eastAsia="en-US"/>
        </w:rPr>
        <w:br/>
        <w:t>Vista Alegre Propco</w:t>
      </w:r>
      <w:r>
        <w:rPr>
          <w:spacing w:val="-1"/>
          <w:sz w:val="24"/>
          <w:szCs w:val="24"/>
          <w:lang w:eastAsia="en-US"/>
        </w:rPr>
        <w:br/>
        <w:t>Vista Alegre Propco</w:t>
      </w:r>
    </w:p>
    <w:p w:rsidR="003331F0" w:rsidRDefault="003331F0">
      <w:pPr>
        <w:kinsoku w:val="0"/>
        <w:overflowPunct w:val="0"/>
        <w:autoSpaceDE/>
        <w:autoSpaceDN/>
        <w:adjustRightInd/>
        <w:spacing w:line="275" w:lineRule="exact"/>
        <w:ind w:right="1296"/>
        <w:textAlignment w:val="baseline"/>
        <w:rPr>
          <w:sz w:val="24"/>
          <w:szCs w:val="24"/>
          <w:lang w:eastAsia="en-US"/>
        </w:rPr>
      </w:pPr>
      <w:r>
        <w:rPr>
          <w:sz w:val="24"/>
          <w:szCs w:val="24"/>
          <w:lang w:eastAsia="en-US"/>
        </w:rPr>
        <w:t>Pledge over the receivables Spain owed to it by each Propco</w:t>
      </w:r>
    </w:p>
    <w:p w:rsidR="003331F0" w:rsidRDefault="003331F0">
      <w:pPr>
        <w:kinsoku w:val="0"/>
        <w:overflowPunct w:val="0"/>
        <w:autoSpaceDE/>
        <w:autoSpaceDN/>
        <w:adjustRightInd/>
        <w:spacing w:before="237" w:line="276" w:lineRule="exact"/>
        <w:ind w:right="1296"/>
        <w:textAlignment w:val="baseline"/>
        <w:rPr>
          <w:spacing w:val="7"/>
          <w:sz w:val="24"/>
          <w:szCs w:val="24"/>
          <w:lang w:eastAsia="en-US"/>
        </w:rPr>
      </w:pPr>
      <w:r>
        <w:rPr>
          <w:spacing w:val="7"/>
          <w:sz w:val="24"/>
          <w:szCs w:val="24"/>
          <w:lang w:eastAsia="en-US"/>
        </w:rPr>
        <w:t>Notarial deed of pledge over the Spain shares owned by it in the Nassica Propco</w:t>
      </w:r>
    </w:p>
    <w:p w:rsidR="003331F0" w:rsidRDefault="003331F0">
      <w:pPr>
        <w:kinsoku w:val="0"/>
        <w:overflowPunct w:val="0"/>
        <w:autoSpaceDE/>
        <w:autoSpaceDN/>
        <w:adjustRightInd/>
        <w:spacing w:before="242" w:line="276" w:lineRule="exact"/>
        <w:ind w:right="1296"/>
        <w:textAlignment w:val="baseline"/>
        <w:rPr>
          <w:sz w:val="24"/>
          <w:szCs w:val="24"/>
          <w:lang w:eastAsia="en-US"/>
        </w:rPr>
      </w:pPr>
      <w:r>
        <w:rPr>
          <w:sz w:val="24"/>
          <w:szCs w:val="24"/>
          <w:lang w:eastAsia="en-US"/>
        </w:rPr>
        <w:t>Notarial deed of pledge over the Spain shares owned by it in the Vista Alegre Propco</w:t>
      </w:r>
    </w:p>
    <w:p w:rsidR="003331F0" w:rsidRDefault="003331F0">
      <w:pPr>
        <w:kinsoku w:val="0"/>
        <w:overflowPunct w:val="0"/>
        <w:autoSpaceDE/>
        <w:autoSpaceDN/>
        <w:adjustRightInd/>
        <w:spacing w:before="238" w:line="276" w:lineRule="exact"/>
        <w:ind w:right="1296"/>
        <w:textAlignment w:val="baseline"/>
        <w:rPr>
          <w:spacing w:val="9"/>
          <w:sz w:val="24"/>
          <w:szCs w:val="24"/>
          <w:lang w:eastAsia="en-US"/>
        </w:rPr>
      </w:pPr>
      <w:r>
        <w:rPr>
          <w:spacing w:val="9"/>
          <w:sz w:val="24"/>
          <w:szCs w:val="24"/>
          <w:lang w:eastAsia="en-US"/>
        </w:rPr>
        <w:t>Notarial first-ranking Mortgage Spain over the Nassica Shopping Centre</w:t>
      </w:r>
    </w:p>
    <w:p w:rsidR="003331F0" w:rsidRDefault="003331F0">
      <w:pPr>
        <w:kinsoku w:val="0"/>
        <w:overflowPunct w:val="0"/>
        <w:autoSpaceDE/>
        <w:autoSpaceDN/>
        <w:adjustRightInd/>
        <w:spacing w:before="243" w:line="276" w:lineRule="exact"/>
        <w:ind w:right="1296"/>
        <w:textAlignment w:val="baseline"/>
        <w:rPr>
          <w:spacing w:val="8"/>
          <w:sz w:val="24"/>
          <w:szCs w:val="24"/>
          <w:lang w:eastAsia="en-US"/>
        </w:rPr>
      </w:pPr>
      <w:r>
        <w:rPr>
          <w:spacing w:val="8"/>
          <w:sz w:val="24"/>
          <w:szCs w:val="24"/>
          <w:lang w:eastAsia="en-US"/>
        </w:rPr>
        <w:t>Pledge over receivables owed to Spain it under each Occupational Lease</w:t>
      </w:r>
    </w:p>
    <w:p w:rsidR="003331F0" w:rsidRDefault="003331F0">
      <w:pPr>
        <w:kinsoku w:val="0"/>
        <w:overflowPunct w:val="0"/>
        <w:autoSpaceDE/>
        <w:autoSpaceDN/>
        <w:adjustRightInd/>
        <w:spacing w:before="234" w:line="279" w:lineRule="exact"/>
        <w:ind w:right="1296"/>
        <w:jc w:val="both"/>
        <w:textAlignment w:val="baseline"/>
        <w:rPr>
          <w:sz w:val="24"/>
          <w:szCs w:val="24"/>
          <w:lang w:eastAsia="en-US"/>
        </w:rPr>
      </w:pPr>
      <w:r>
        <w:rPr>
          <w:sz w:val="24"/>
          <w:szCs w:val="24"/>
          <w:lang w:eastAsia="en-US"/>
        </w:rPr>
        <w:t>Account pledge in respect of its Spain Accounts</w:t>
      </w:r>
    </w:p>
    <w:p w:rsidR="003331F0" w:rsidRDefault="003331F0">
      <w:pPr>
        <w:kinsoku w:val="0"/>
        <w:overflowPunct w:val="0"/>
        <w:autoSpaceDE/>
        <w:autoSpaceDN/>
        <w:adjustRightInd/>
        <w:spacing w:before="235" w:line="278" w:lineRule="exact"/>
        <w:jc w:val="both"/>
        <w:textAlignment w:val="baseline"/>
        <w:rPr>
          <w:sz w:val="24"/>
          <w:szCs w:val="24"/>
          <w:lang w:eastAsia="en-US"/>
        </w:rPr>
      </w:pPr>
      <w:r>
        <w:rPr>
          <w:sz w:val="24"/>
          <w:szCs w:val="24"/>
          <w:lang w:eastAsia="en-US"/>
        </w:rPr>
        <w:t>Security Agreement in respect England and Wales of its Hedging Agreements</w:t>
      </w:r>
    </w:p>
    <w:p w:rsidR="003331F0" w:rsidRDefault="003331F0">
      <w:pPr>
        <w:kinsoku w:val="0"/>
        <w:overflowPunct w:val="0"/>
        <w:autoSpaceDE/>
        <w:autoSpaceDN/>
        <w:adjustRightInd/>
        <w:spacing w:before="236" w:line="278" w:lineRule="exact"/>
        <w:ind w:right="1296"/>
        <w:jc w:val="both"/>
        <w:textAlignment w:val="baseline"/>
        <w:rPr>
          <w:sz w:val="24"/>
          <w:szCs w:val="24"/>
          <w:lang w:eastAsia="en-US"/>
        </w:rPr>
      </w:pPr>
      <w:r>
        <w:rPr>
          <w:sz w:val="24"/>
          <w:szCs w:val="24"/>
          <w:lang w:eastAsia="en-US"/>
        </w:rPr>
        <w:t>Pledge in respect of receivables Spain under Insurance Policies</w:t>
      </w:r>
    </w:p>
    <w:p w:rsidR="003331F0" w:rsidRDefault="003331F0">
      <w:pPr>
        <w:kinsoku w:val="0"/>
        <w:overflowPunct w:val="0"/>
        <w:autoSpaceDE/>
        <w:autoSpaceDN/>
        <w:adjustRightInd/>
        <w:spacing w:before="236" w:line="278" w:lineRule="exact"/>
        <w:ind w:right="1296"/>
        <w:jc w:val="both"/>
        <w:textAlignment w:val="baseline"/>
        <w:rPr>
          <w:sz w:val="24"/>
          <w:szCs w:val="24"/>
          <w:lang w:eastAsia="en-US"/>
        </w:rPr>
      </w:pPr>
      <w:r>
        <w:rPr>
          <w:sz w:val="24"/>
          <w:szCs w:val="24"/>
          <w:lang w:eastAsia="en-US"/>
        </w:rPr>
        <w:t>Notarial first-ranking Mortgage Spain over the Vista Alegre Property</w:t>
      </w:r>
    </w:p>
    <w:p w:rsidR="003331F0" w:rsidRDefault="003331F0">
      <w:pPr>
        <w:kinsoku w:val="0"/>
        <w:overflowPunct w:val="0"/>
        <w:autoSpaceDE/>
        <w:autoSpaceDN/>
        <w:adjustRightInd/>
        <w:spacing w:before="239" w:line="276" w:lineRule="exact"/>
        <w:ind w:right="1296"/>
        <w:textAlignment w:val="baseline"/>
        <w:rPr>
          <w:spacing w:val="8"/>
          <w:sz w:val="24"/>
          <w:szCs w:val="24"/>
          <w:lang w:eastAsia="en-US"/>
        </w:rPr>
      </w:pPr>
      <w:r>
        <w:rPr>
          <w:spacing w:val="8"/>
          <w:sz w:val="24"/>
          <w:szCs w:val="24"/>
          <w:lang w:eastAsia="en-US"/>
        </w:rPr>
        <w:t>Pledge over receivables owed to Spain it under each Occupational Lease</w:t>
      </w:r>
    </w:p>
    <w:p w:rsidR="003331F0" w:rsidRDefault="003331F0">
      <w:pPr>
        <w:kinsoku w:val="0"/>
        <w:overflowPunct w:val="0"/>
        <w:autoSpaceDE/>
        <w:autoSpaceDN/>
        <w:adjustRightInd/>
        <w:spacing w:before="235" w:line="278" w:lineRule="exact"/>
        <w:ind w:right="1296"/>
        <w:jc w:val="both"/>
        <w:textAlignment w:val="baseline"/>
        <w:rPr>
          <w:sz w:val="24"/>
          <w:szCs w:val="24"/>
          <w:lang w:eastAsia="en-US"/>
        </w:rPr>
      </w:pPr>
      <w:r>
        <w:rPr>
          <w:sz w:val="24"/>
          <w:szCs w:val="24"/>
          <w:lang w:eastAsia="en-US"/>
        </w:rPr>
        <w:lastRenderedPageBreak/>
        <w:t>Account pledge in respect of its Spain Accounts</w:t>
      </w:r>
    </w:p>
    <w:p w:rsidR="003331F0" w:rsidRDefault="003331F0">
      <w:pPr>
        <w:kinsoku w:val="0"/>
        <w:overflowPunct w:val="0"/>
        <w:autoSpaceDE/>
        <w:autoSpaceDN/>
        <w:adjustRightInd/>
        <w:spacing w:before="237" w:line="277" w:lineRule="exact"/>
        <w:jc w:val="both"/>
        <w:textAlignment w:val="baseline"/>
        <w:rPr>
          <w:sz w:val="24"/>
          <w:szCs w:val="24"/>
          <w:lang w:eastAsia="en-US"/>
        </w:rPr>
      </w:pPr>
      <w:r>
        <w:rPr>
          <w:sz w:val="24"/>
          <w:szCs w:val="24"/>
          <w:lang w:eastAsia="en-US"/>
        </w:rPr>
        <w:t>Security Agreement in respect England and Wales of its Hedging Agreements</w:t>
      </w:r>
    </w:p>
    <w:p w:rsidR="003331F0" w:rsidRDefault="003331F0">
      <w:pPr>
        <w:kinsoku w:val="0"/>
        <w:overflowPunct w:val="0"/>
        <w:autoSpaceDE/>
        <w:autoSpaceDN/>
        <w:adjustRightInd/>
        <w:spacing w:before="238" w:after="2119" w:line="277" w:lineRule="exact"/>
        <w:ind w:right="1296"/>
        <w:jc w:val="both"/>
        <w:textAlignment w:val="baseline"/>
        <w:rPr>
          <w:sz w:val="24"/>
          <w:szCs w:val="24"/>
          <w:lang w:eastAsia="en-US"/>
        </w:rPr>
      </w:pPr>
      <w:r>
        <w:rPr>
          <w:sz w:val="24"/>
          <w:szCs w:val="24"/>
          <w:lang w:eastAsia="en-US"/>
        </w:rPr>
        <w:t>Pledge in respect of receivables Spain under Insurance Policies</w:t>
      </w:r>
    </w:p>
    <w:p w:rsidR="003331F0" w:rsidRDefault="003331F0">
      <w:pPr>
        <w:tabs>
          <w:tab w:val="left" w:pos="4176"/>
          <w:tab w:val="right" w:pos="9072"/>
        </w:tabs>
        <w:kinsoku w:val="0"/>
        <w:overflowPunct w:val="0"/>
        <w:autoSpaceDE/>
        <w:autoSpaceDN/>
        <w:adjustRightInd/>
        <w:spacing w:after="47" w:line="241"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- 215 -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16" w:line="273" w:lineRule="exact"/>
        <w:jc w:val="center"/>
        <w:textAlignment w:val="baseline"/>
        <w:rPr>
          <w:b/>
          <w:bCs/>
          <w:sz w:val="24"/>
          <w:szCs w:val="24"/>
          <w:lang w:eastAsia="en-US"/>
        </w:rPr>
      </w:pPr>
      <w:r>
        <w:rPr>
          <w:b/>
          <w:bCs/>
          <w:sz w:val="24"/>
          <w:szCs w:val="24"/>
          <w:lang w:val="es-ES" w:eastAsia="es-ES"/>
        </w:rPr>
        <w:lastRenderedPageBreak/>
        <w:t xml:space="preserve">SCHEDULE </w:t>
      </w:r>
      <w:r>
        <w:rPr>
          <w:b/>
          <w:bCs/>
          <w:sz w:val="24"/>
          <w:szCs w:val="24"/>
          <w:lang w:eastAsia="en-US"/>
        </w:rPr>
        <w:t>7</w:t>
      </w:r>
    </w:p>
    <w:p w:rsidR="003331F0" w:rsidRDefault="003331F0">
      <w:pPr>
        <w:kinsoku w:val="0"/>
        <w:overflowPunct w:val="0"/>
        <w:autoSpaceDE/>
        <w:autoSpaceDN/>
        <w:adjustRightInd/>
        <w:spacing w:before="6" w:after="224" w:line="273" w:lineRule="exact"/>
        <w:jc w:val="center"/>
        <w:textAlignment w:val="baseline"/>
        <w:rPr>
          <w:b/>
          <w:bCs/>
          <w:sz w:val="24"/>
          <w:szCs w:val="24"/>
          <w:lang w:eastAsia="en-US"/>
        </w:rPr>
      </w:pPr>
      <w:r>
        <w:rPr>
          <w:b/>
          <w:bCs/>
          <w:sz w:val="24"/>
          <w:szCs w:val="24"/>
          <w:lang w:eastAsia="en-US"/>
        </w:rPr>
        <w:t>NASSICA LAND PLOT SECURITY DOCUMENTS</w:t>
      </w:r>
    </w:p>
    <w:p w:rsidR="003331F0" w:rsidRDefault="003331F0">
      <w:pPr>
        <w:kinsoku w:val="0"/>
        <w:overflowPunct w:val="0"/>
        <w:autoSpaceDE/>
        <w:autoSpaceDN/>
        <w:adjustRightInd/>
        <w:spacing w:after="1" w:line="272" w:lineRule="exact"/>
        <w:textAlignment w:val="baseline"/>
        <w:rPr>
          <w:spacing w:val="-6"/>
          <w:sz w:val="24"/>
          <w:szCs w:val="24"/>
          <w:lang w:eastAsia="en-US"/>
        </w:rPr>
      </w:pPr>
      <w:r>
        <w:rPr>
          <w:spacing w:val="-6"/>
          <w:sz w:val="24"/>
          <w:szCs w:val="24"/>
          <w:lang w:eastAsia="en-US"/>
        </w:rPr>
        <w:t>Nassica Propco</w:t>
      </w:r>
    </w:p>
    <w:p w:rsidR="003331F0" w:rsidRDefault="003331F0">
      <w:pPr>
        <w:kinsoku w:val="0"/>
        <w:overflowPunct w:val="0"/>
        <w:autoSpaceDE/>
        <w:autoSpaceDN/>
        <w:adjustRightInd/>
        <w:spacing w:after="1" w:line="272" w:lineRule="exact"/>
        <w:textAlignment w:val="baseline"/>
        <w:rPr>
          <w:spacing w:val="-6"/>
          <w:sz w:val="24"/>
          <w:szCs w:val="24"/>
          <w:lang w:eastAsia="en-US"/>
        </w:rPr>
      </w:pPr>
      <w:r>
        <w:rPr>
          <w:spacing w:val="-6"/>
          <w:sz w:val="24"/>
          <w:szCs w:val="24"/>
          <w:lang w:eastAsia="en-US"/>
        </w:rPr>
        <w:t>Nassica Propco</w:t>
      </w:r>
    </w:p>
    <w:p w:rsidR="003331F0" w:rsidRDefault="003331F0">
      <w:pPr>
        <w:kinsoku w:val="0"/>
        <w:overflowPunct w:val="0"/>
        <w:autoSpaceDE/>
        <w:autoSpaceDN/>
        <w:adjustRightInd/>
        <w:spacing w:line="268" w:lineRule="exact"/>
        <w:textAlignment w:val="baseline"/>
        <w:rPr>
          <w:spacing w:val="-6"/>
          <w:sz w:val="24"/>
          <w:szCs w:val="24"/>
          <w:lang w:eastAsia="en-US"/>
        </w:rPr>
      </w:pPr>
      <w:r>
        <w:rPr>
          <w:spacing w:val="-6"/>
          <w:sz w:val="24"/>
          <w:szCs w:val="24"/>
          <w:lang w:eastAsia="en-US"/>
        </w:rPr>
        <w:t>Nassica Propco</w:t>
      </w:r>
    </w:p>
    <w:p w:rsidR="003331F0" w:rsidRDefault="003331F0">
      <w:pPr>
        <w:kinsoku w:val="0"/>
        <w:overflowPunct w:val="0"/>
        <w:autoSpaceDE/>
        <w:autoSpaceDN/>
        <w:adjustRightInd/>
        <w:spacing w:line="273" w:lineRule="exact"/>
        <w:textAlignment w:val="baseline"/>
        <w:rPr>
          <w:sz w:val="24"/>
          <w:szCs w:val="24"/>
          <w:lang w:eastAsia="en-US"/>
        </w:rPr>
      </w:pPr>
      <w:r>
        <w:rPr>
          <w:sz w:val="24"/>
          <w:szCs w:val="24"/>
          <w:lang w:eastAsia="en-US"/>
        </w:rPr>
        <w:t>Notarial first-ranking Mortgage Spain over the Nassica Land Plot</w:t>
      </w:r>
    </w:p>
    <w:p w:rsidR="003331F0" w:rsidRDefault="003331F0">
      <w:pPr>
        <w:kinsoku w:val="0"/>
        <w:overflowPunct w:val="0"/>
        <w:autoSpaceDE/>
        <w:autoSpaceDN/>
        <w:adjustRightInd/>
        <w:spacing w:before="246" w:line="274" w:lineRule="exact"/>
        <w:textAlignment w:val="baseline"/>
        <w:rPr>
          <w:spacing w:val="19"/>
          <w:sz w:val="24"/>
          <w:szCs w:val="24"/>
          <w:lang w:eastAsia="en-US"/>
        </w:rPr>
      </w:pPr>
      <w:r>
        <w:rPr>
          <w:spacing w:val="19"/>
          <w:sz w:val="24"/>
          <w:szCs w:val="24"/>
          <w:lang w:eastAsia="en-US"/>
        </w:rPr>
        <w:t>Pledge over receivables owed to Spain it under each Occupational Lease relating to the Nassica Land Plot</w:t>
      </w:r>
    </w:p>
    <w:p w:rsidR="003331F0" w:rsidRDefault="003331F0">
      <w:pPr>
        <w:kinsoku w:val="0"/>
        <w:overflowPunct w:val="0"/>
        <w:autoSpaceDE/>
        <w:autoSpaceDN/>
        <w:adjustRightInd/>
        <w:spacing w:before="247" w:after="10878" w:line="275" w:lineRule="exact"/>
        <w:textAlignment w:val="baseline"/>
        <w:rPr>
          <w:spacing w:val="2"/>
          <w:sz w:val="24"/>
          <w:szCs w:val="24"/>
          <w:lang w:eastAsia="en-US"/>
        </w:rPr>
      </w:pPr>
      <w:r>
        <w:rPr>
          <w:spacing w:val="2"/>
          <w:sz w:val="24"/>
          <w:szCs w:val="24"/>
          <w:lang w:eastAsia="en-US"/>
        </w:rPr>
        <w:t>Pledge over receivables owed to Spain it under the Nassica Land Plot Acquisition Document</w:t>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- 216 -</w:t>
      </w:r>
      <w:r>
        <w:rPr>
          <w:sz w:val="24"/>
          <w:szCs w:val="24"/>
          <w:lang w:eastAsia="en-US"/>
        </w:rPr>
        <w:tab/>
      </w:r>
      <w:r>
        <w:rPr>
          <w:sz w:val="16"/>
          <w:szCs w:val="16"/>
          <w:lang w:eastAsia="en-US"/>
        </w:rPr>
        <w:t>70-40580707</w:t>
      </w:r>
    </w:p>
    <w:p w:rsidR="003331F0" w:rsidRDefault="003331F0">
      <w:pPr>
        <w:pageBreakBefore/>
        <w:kinsoku w:val="0"/>
        <w:overflowPunct w:val="0"/>
        <w:autoSpaceDE/>
        <w:autoSpaceDN/>
        <w:adjustRightInd/>
        <w:spacing w:before="9" w:line="277" w:lineRule="exact"/>
        <w:jc w:val="center"/>
        <w:textAlignment w:val="baseline"/>
        <w:rPr>
          <w:b/>
          <w:bCs/>
          <w:sz w:val="24"/>
          <w:szCs w:val="24"/>
          <w:lang w:eastAsia="en-US"/>
        </w:rPr>
      </w:pPr>
      <w:r>
        <w:rPr>
          <w:b/>
          <w:bCs/>
          <w:sz w:val="24"/>
          <w:szCs w:val="24"/>
          <w:lang w:eastAsia="en-US"/>
        </w:rPr>
        <w:lastRenderedPageBreak/>
        <w:t>SCHEDULE 8</w:t>
      </w:r>
    </w:p>
    <w:p w:rsidR="003331F0" w:rsidRDefault="003331F0">
      <w:pPr>
        <w:kinsoku w:val="0"/>
        <w:overflowPunct w:val="0"/>
        <w:autoSpaceDE/>
        <w:autoSpaceDN/>
        <w:adjustRightInd/>
        <w:spacing w:before="1" w:line="277" w:lineRule="exact"/>
        <w:jc w:val="center"/>
        <w:textAlignment w:val="baseline"/>
        <w:rPr>
          <w:b/>
          <w:bCs/>
          <w:sz w:val="24"/>
          <w:szCs w:val="24"/>
          <w:lang w:eastAsia="en-US"/>
        </w:rPr>
      </w:pPr>
      <w:r>
        <w:rPr>
          <w:b/>
          <w:bCs/>
          <w:sz w:val="24"/>
          <w:szCs w:val="24"/>
          <w:lang w:eastAsia="en-US"/>
        </w:rPr>
        <w:t>FORM OF TRANSFER CERTIFICATE</w:t>
      </w:r>
    </w:p>
    <w:p w:rsidR="003331F0" w:rsidRDefault="003331F0">
      <w:pPr>
        <w:tabs>
          <w:tab w:val="left" w:pos="1152"/>
        </w:tabs>
        <w:kinsoku w:val="0"/>
        <w:overflowPunct w:val="0"/>
        <w:autoSpaceDE/>
        <w:autoSpaceDN/>
        <w:adjustRightInd/>
        <w:spacing w:before="240" w:line="274" w:lineRule="exact"/>
        <w:textAlignment w:val="baseline"/>
        <w:rPr>
          <w:sz w:val="24"/>
          <w:szCs w:val="24"/>
          <w:lang w:eastAsia="en-US"/>
        </w:rPr>
      </w:pPr>
      <w:r>
        <w:rPr>
          <w:sz w:val="24"/>
          <w:szCs w:val="24"/>
          <w:lang w:eastAsia="en-US"/>
        </w:rPr>
        <w:t>To:</w:t>
      </w:r>
      <w:r>
        <w:rPr>
          <w:sz w:val="24"/>
          <w:szCs w:val="24"/>
          <w:lang w:eastAsia="en-US"/>
        </w:rPr>
        <w:tab/>
        <w:t>[Mount Street] as Agent</w:t>
      </w:r>
    </w:p>
    <w:p w:rsidR="003331F0" w:rsidRDefault="003331F0">
      <w:pPr>
        <w:tabs>
          <w:tab w:val="left" w:pos="1152"/>
        </w:tabs>
        <w:kinsoku w:val="0"/>
        <w:overflowPunct w:val="0"/>
        <w:autoSpaceDE/>
        <w:autoSpaceDN/>
        <w:adjustRightInd/>
        <w:spacing w:before="237" w:line="277" w:lineRule="exact"/>
        <w:textAlignment w:val="baseline"/>
        <w:rPr>
          <w:b/>
          <w:bCs/>
          <w:spacing w:val="-2"/>
          <w:sz w:val="24"/>
          <w:szCs w:val="24"/>
          <w:lang w:eastAsia="en-US"/>
        </w:rPr>
      </w:pPr>
      <w:r>
        <w:rPr>
          <w:spacing w:val="-2"/>
          <w:sz w:val="24"/>
          <w:szCs w:val="24"/>
          <w:lang w:eastAsia="en-US"/>
        </w:rPr>
        <w:t>From:</w:t>
      </w:r>
      <w:r>
        <w:rPr>
          <w:spacing w:val="-2"/>
          <w:sz w:val="24"/>
          <w:szCs w:val="24"/>
          <w:lang w:eastAsia="en-US"/>
        </w:rPr>
        <w:tab/>
      </w:r>
      <w:r>
        <w:rPr>
          <w:i/>
          <w:iCs/>
          <w:spacing w:val="-2"/>
          <w:sz w:val="24"/>
          <w:szCs w:val="24"/>
          <w:lang w:eastAsia="en-US"/>
        </w:rPr>
        <w:t xml:space="preserve">[The Existing Lender] </w:t>
      </w:r>
      <w:r>
        <w:rPr>
          <w:spacing w:val="-2"/>
          <w:sz w:val="24"/>
          <w:szCs w:val="24"/>
          <w:lang w:eastAsia="en-US"/>
        </w:rPr>
        <w:t xml:space="preserve">(the </w:t>
      </w:r>
      <w:r>
        <w:rPr>
          <w:b/>
          <w:bCs/>
          <w:spacing w:val="-2"/>
          <w:sz w:val="24"/>
          <w:szCs w:val="24"/>
          <w:lang w:eastAsia="en-US"/>
        </w:rPr>
        <w:t xml:space="preserve">"Existing Lender") </w:t>
      </w:r>
      <w:r>
        <w:rPr>
          <w:spacing w:val="-2"/>
          <w:sz w:val="24"/>
          <w:szCs w:val="24"/>
          <w:lang w:eastAsia="en-US"/>
        </w:rPr>
        <w:t xml:space="preserve">and </w:t>
      </w:r>
      <w:r>
        <w:rPr>
          <w:i/>
          <w:iCs/>
          <w:spacing w:val="-2"/>
          <w:sz w:val="24"/>
          <w:szCs w:val="24"/>
          <w:lang w:eastAsia="en-US"/>
        </w:rPr>
        <w:t xml:space="preserve">[The New Lender] </w:t>
      </w:r>
      <w:r>
        <w:rPr>
          <w:spacing w:val="-2"/>
          <w:sz w:val="24"/>
          <w:szCs w:val="24"/>
          <w:lang w:eastAsia="en-US"/>
        </w:rPr>
        <w:t xml:space="preserve">(the </w:t>
      </w:r>
      <w:r>
        <w:rPr>
          <w:b/>
          <w:bCs/>
          <w:spacing w:val="-2"/>
          <w:sz w:val="24"/>
          <w:szCs w:val="24"/>
          <w:lang w:eastAsia="en-US"/>
        </w:rPr>
        <w:t>"New</w:t>
      </w:r>
    </w:p>
    <w:p w:rsidR="003331F0" w:rsidRDefault="003331F0">
      <w:pPr>
        <w:kinsoku w:val="0"/>
        <w:overflowPunct w:val="0"/>
        <w:autoSpaceDE/>
        <w:autoSpaceDN/>
        <w:adjustRightInd/>
        <w:spacing w:before="1" w:line="277" w:lineRule="exact"/>
        <w:ind w:left="1080"/>
        <w:textAlignment w:val="baseline"/>
        <w:rPr>
          <w:b/>
          <w:bCs/>
          <w:spacing w:val="-4"/>
          <w:sz w:val="24"/>
          <w:szCs w:val="24"/>
          <w:lang w:eastAsia="en-US"/>
        </w:rPr>
      </w:pPr>
      <w:r>
        <w:rPr>
          <w:b/>
          <w:bCs/>
          <w:spacing w:val="-4"/>
          <w:sz w:val="24"/>
          <w:szCs w:val="24"/>
          <w:lang w:eastAsia="en-US"/>
        </w:rPr>
        <w:t>Lender")</w:t>
      </w:r>
    </w:p>
    <w:p w:rsidR="003331F0" w:rsidRDefault="003331F0">
      <w:pPr>
        <w:tabs>
          <w:tab w:val="left" w:pos="1152"/>
        </w:tabs>
        <w:kinsoku w:val="0"/>
        <w:overflowPunct w:val="0"/>
        <w:autoSpaceDE/>
        <w:autoSpaceDN/>
        <w:adjustRightInd/>
        <w:spacing w:before="241" w:line="274" w:lineRule="exact"/>
        <w:textAlignment w:val="baseline"/>
        <w:rPr>
          <w:spacing w:val="2"/>
          <w:sz w:val="24"/>
          <w:szCs w:val="24"/>
          <w:lang w:eastAsia="en-US"/>
        </w:rPr>
      </w:pPr>
      <w:r>
        <w:rPr>
          <w:spacing w:val="2"/>
          <w:sz w:val="24"/>
          <w:szCs w:val="24"/>
          <w:lang w:eastAsia="en-US"/>
        </w:rPr>
        <w:t>Dated:</w:t>
      </w:r>
      <w:r>
        <w:rPr>
          <w:spacing w:val="2"/>
          <w:sz w:val="24"/>
          <w:szCs w:val="24"/>
          <w:lang w:eastAsia="en-US"/>
        </w:rPr>
        <w:tab/>
        <w:t>[ ]</w:t>
      </w:r>
    </w:p>
    <w:p w:rsidR="003331F0" w:rsidRDefault="003331F0">
      <w:pPr>
        <w:kinsoku w:val="0"/>
        <w:overflowPunct w:val="0"/>
        <w:autoSpaceDE/>
        <w:autoSpaceDN/>
        <w:adjustRightInd/>
        <w:spacing w:before="243" w:line="274" w:lineRule="exact"/>
        <w:textAlignment w:val="baseline"/>
        <w:rPr>
          <w:sz w:val="24"/>
          <w:szCs w:val="24"/>
          <w:lang w:eastAsia="en-US"/>
        </w:rPr>
      </w:pPr>
      <w:r>
        <w:rPr>
          <w:sz w:val="24"/>
          <w:szCs w:val="24"/>
          <w:lang w:eastAsia="en-US"/>
        </w:rPr>
        <w:t>Dear Sirs,</w:t>
      </w:r>
    </w:p>
    <w:p w:rsidR="003331F0" w:rsidRDefault="003331F0">
      <w:pPr>
        <w:kinsoku w:val="0"/>
        <w:overflowPunct w:val="0"/>
        <w:autoSpaceDE/>
        <w:autoSpaceDN/>
        <w:adjustRightInd/>
        <w:spacing w:before="236" w:line="277" w:lineRule="exact"/>
        <w:textAlignment w:val="baseline"/>
        <w:rPr>
          <w:b/>
          <w:bCs/>
          <w:spacing w:val="9"/>
          <w:sz w:val="24"/>
          <w:szCs w:val="24"/>
          <w:lang w:eastAsia="en-US"/>
        </w:rPr>
      </w:pPr>
      <w:r>
        <w:rPr>
          <w:b/>
          <w:bCs/>
          <w:spacing w:val="9"/>
          <w:sz w:val="24"/>
          <w:szCs w:val="24"/>
          <w:lang w:eastAsia="en-US"/>
        </w:rPr>
        <w:t xml:space="preserve">[TARGET SPAIN </w:t>
      </w:r>
      <w:r>
        <w:rPr>
          <w:spacing w:val="9"/>
          <w:sz w:val="24"/>
          <w:szCs w:val="24"/>
          <w:lang w:eastAsia="en-US"/>
        </w:rPr>
        <w:t xml:space="preserve">1] [Enter </w:t>
      </w:r>
      <w:r>
        <w:rPr>
          <w:b/>
          <w:bCs/>
          <w:spacing w:val="9"/>
          <w:sz w:val="24"/>
          <w:szCs w:val="24"/>
          <w:lang w:eastAsia="en-US"/>
        </w:rPr>
        <w:t>BORROWER NAME] - [ ] Facility Agreement dated</w:t>
      </w:r>
    </w:p>
    <w:p w:rsidR="003331F0" w:rsidRDefault="003331F0">
      <w:pPr>
        <w:tabs>
          <w:tab w:val="left" w:pos="504"/>
        </w:tabs>
        <w:kinsoku w:val="0"/>
        <w:overflowPunct w:val="0"/>
        <w:autoSpaceDE/>
        <w:autoSpaceDN/>
        <w:adjustRightInd/>
        <w:spacing w:before="3" w:line="277" w:lineRule="exact"/>
        <w:textAlignment w:val="baseline"/>
        <w:rPr>
          <w:b/>
          <w:bCs/>
          <w:sz w:val="24"/>
          <w:szCs w:val="24"/>
          <w:lang w:eastAsia="en-US"/>
        </w:rPr>
      </w:pPr>
      <w:r>
        <w:rPr>
          <w:b/>
          <w:bCs/>
          <w:sz w:val="24"/>
          <w:szCs w:val="24"/>
          <w:lang w:eastAsia="en-US"/>
        </w:rPr>
        <w:t>[</w:t>
      </w:r>
      <w:r>
        <w:rPr>
          <w:b/>
          <w:bCs/>
          <w:sz w:val="24"/>
          <w:szCs w:val="24"/>
          <w:lang w:eastAsia="en-US"/>
        </w:rPr>
        <w:tab/>
        <w:t>] (the "Facility Agreement")</w:t>
      </w:r>
    </w:p>
    <w:p w:rsidR="003331F0" w:rsidRDefault="003331F0">
      <w:pPr>
        <w:tabs>
          <w:tab w:val="left" w:pos="720"/>
        </w:tabs>
        <w:kinsoku w:val="0"/>
        <w:overflowPunct w:val="0"/>
        <w:autoSpaceDE/>
        <w:autoSpaceDN/>
        <w:adjustRightInd/>
        <w:spacing w:before="238" w:line="274" w:lineRule="exact"/>
        <w:textAlignment w:val="baseline"/>
        <w:rPr>
          <w:sz w:val="24"/>
          <w:szCs w:val="24"/>
          <w:lang w:eastAsia="en-US"/>
        </w:rPr>
      </w:pPr>
      <w:r>
        <w:rPr>
          <w:sz w:val="24"/>
          <w:szCs w:val="24"/>
          <w:lang w:eastAsia="en-US"/>
        </w:rPr>
        <w:t>1.</w:t>
      </w:r>
      <w:r>
        <w:rPr>
          <w:sz w:val="24"/>
          <w:szCs w:val="24"/>
          <w:lang w:eastAsia="en-US"/>
        </w:rPr>
        <w:tab/>
        <w:t>We refer to the Facility Agreement. This is a Transfer Certificate for the purposes of</w:t>
      </w:r>
    </w:p>
    <w:p w:rsidR="003331F0" w:rsidRDefault="003331F0">
      <w:pPr>
        <w:kinsoku w:val="0"/>
        <w:overflowPunct w:val="0"/>
        <w:autoSpaceDE/>
        <w:autoSpaceDN/>
        <w:adjustRightInd/>
        <w:spacing w:before="4" w:line="276" w:lineRule="exact"/>
        <w:ind w:left="720" w:right="72"/>
        <w:jc w:val="both"/>
        <w:textAlignment w:val="baseline"/>
        <w:rPr>
          <w:sz w:val="24"/>
          <w:szCs w:val="24"/>
          <w:lang w:eastAsia="en-US"/>
        </w:rPr>
      </w:pPr>
      <w:r>
        <w:rPr>
          <w:sz w:val="24"/>
          <w:szCs w:val="24"/>
          <w:lang w:eastAsia="en-US"/>
        </w:rPr>
        <w:t>the Facility Agreement. Terms defined in the Facility Agreement have the same meaning in this Transfer Certificate unless given a different meaning in this Transfer Certificate.</w:t>
      </w:r>
    </w:p>
    <w:p w:rsidR="003331F0" w:rsidRDefault="003331F0">
      <w:pPr>
        <w:tabs>
          <w:tab w:val="left" w:pos="720"/>
        </w:tabs>
        <w:kinsoku w:val="0"/>
        <w:overflowPunct w:val="0"/>
        <w:autoSpaceDE/>
        <w:autoSpaceDN/>
        <w:adjustRightInd/>
        <w:spacing w:before="239" w:line="274" w:lineRule="exact"/>
        <w:textAlignment w:val="baseline"/>
        <w:rPr>
          <w:sz w:val="24"/>
          <w:szCs w:val="24"/>
          <w:lang w:eastAsia="en-US"/>
        </w:rPr>
      </w:pPr>
      <w:r>
        <w:rPr>
          <w:sz w:val="24"/>
          <w:szCs w:val="24"/>
          <w:lang w:eastAsia="en-US"/>
        </w:rPr>
        <w:t>2.</w:t>
      </w:r>
      <w:r>
        <w:rPr>
          <w:sz w:val="24"/>
          <w:szCs w:val="24"/>
          <w:lang w:eastAsia="en-US"/>
        </w:rPr>
        <w:tab/>
        <w:t xml:space="preserve">We refer to Clause 25.5 </w:t>
      </w:r>
      <w:r>
        <w:rPr>
          <w:i/>
          <w:iCs/>
          <w:sz w:val="24"/>
          <w:szCs w:val="24"/>
          <w:lang w:eastAsia="en-US"/>
        </w:rPr>
        <w:t xml:space="preserve">(Procedure for transfer) </w:t>
      </w:r>
      <w:r>
        <w:rPr>
          <w:sz w:val="24"/>
          <w:szCs w:val="24"/>
          <w:lang w:eastAsia="en-US"/>
        </w:rPr>
        <w:t>of the Facility Agreement:</w:t>
      </w:r>
    </w:p>
    <w:p w:rsidR="003331F0" w:rsidRDefault="003331F0">
      <w:pPr>
        <w:numPr>
          <w:ilvl w:val="0"/>
          <w:numId w:val="736"/>
        </w:numPr>
        <w:kinsoku w:val="0"/>
        <w:overflowPunct w:val="0"/>
        <w:autoSpaceDE/>
        <w:autoSpaceDN/>
        <w:adjustRightInd/>
        <w:spacing w:before="243" w:line="276" w:lineRule="exact"/>
        <w:ind w:right="72"/>
        <w:jc w:val="both"/>
        <w:textAlignment w:val="baseline"/>
        <w:rPr>
          <w:spacing w:val="1"/>
          <w:sz w:val="24"/>
          <w:szCs w:val="24"/>
          <w:lang w:eastAsia="en-US"/>
        </w:rPr>
      </w:pPr>
      <w:r>
        <w:rPr>
          <w:spacing w:val="1"/>
          <w:sz w:val="24"/>
          <w:szCs w:val="24"/>
          <w:lang w:eastAsia="en-US"/>
        </w:rPr>
        <w:t xml:space="preserve">The Existing Lender and the New Lender agree to the Existing Lender transferring to the New Lender by novation and in accordance with Clause 25.5 </w:t>
      </w:r>
      <w:r>
        <w:rPr>
          <w:i/>
          <w:iCs/>
          <w:spacing w:val="1"/>
          <w:sz w:val="24"/>
          <w:szCs w:val="24"/>
          <w:lang w:eastAsia="en-US"/>
        </w:rPr>
        <w:t xml:space="preserve">(Procedure for transfer) </w:t>
      </w:r>
      <w:r>
        <w:rPr>
          <w:spacing w:val="1"/>
          <w:sz w:val="24"/>
          <w:szCs w:val="24"/>
          <w:lang w:eastAsia="en-US"/>
        </w:rPr>
        <w:t>of the Facility Agreement all or part of the Existing Lender's rights and obligations under the Agreement and the other Finance Documents which relate to that portion of the Existing Lender's Commitment and participation in Loans under the Agreement as specified in the Schedule.</w:t>
      </w:r>
    </w:p>
    <w:p w:rsidR="003331F0" w:rsidRDefault="003331F0">
      <w:pPr>
        <w:numPr>
          <w:ilvl w:val="0"/>
          <w:numId w:val="736"/>
        </w:numPr>
        <w:tabs>
          <w:tab w:val="left" w:pos="5040"/>
        </w:tabs>
        <w:kinsoku w:val="0"/>
        <w:overflowPunct w:val="0"/>
        <w:autoSpaceDE/>
        <w:autoSpaceDN/>
        <w:adjustRightInd/>
        <w:spacing w:before="239" w:line="274" w:lineRule="exact"/>
        <w:jc w:val="both"/>
        <w:textAlignment w:val="baseline"/>
        <w:rPr>
          <w:sz w:val="24"/>
          <w:szCs w:val="24"/>
          <w:lang w:eastAsia="en-US"/>
        </w:rPr>
      </w:pPr>
      <w:r>
        <w:rPr>
          <w:sz w:val="24"/>
          <w:szCs w:val="24"/>
          <w:lang w:eastAsia="en-US"/>
        </w:rPr>
        <w:t>The proposed Transfer Date is [</w:t>
      </w:r>
      <w:r>
        <w:rPr>
          <w:sz w:val="24"/>
          <w:szCs w:val="24"/>
          <w:lang w:eastAsia="en-US"/>
        </w:rPr>
        <w:tab/>
        <w:t>].</w:t>
      </w:r>
    </w:p>
    <w:p w:rsidR="003331F0" w:rsidRDefault="003331F0">
      <w:pPr>
        <w:numPr>
          <w:ilvl w:val="0"/>
          <w:numId w:val="736"/>
        </w:numPr>
        <w:kinsoku w:val="0"/>
        <w:overflowPunct w:val="0"/>
        <w:autoSpaceDE/>
        <w:autoSpaceDN/>
        <w:adjustRightInd/>
        <w:spacing w:before="242" w:line="276" w:lineRule="exact"/>
        <w:ind w:right="72"/>
        <w:jc w:val="both"/>
        <w:textAlignment w:val="baseline"/>
        <w:rPr>
          <w:sz w:val="24"/>
          <w:szCs w:val="24"/>
          <w:lang w:eastAsia="en-US"/>
        </w:rPr>
      </w:pPr>
      <w:r>
        <w:rPr>
          <w:sz w:val="24"/>
          <w:szCs w:val="24"/>
          <w:lang w:eastAsia="en-US"/>
        </w:rPr>
        <w:t xml:space="preserve">The Facility Office and address, fax number and attention details for notices of the New Lender for the purposes of Clause 35.2 </w:t>
      </w:r>
      <w:r>
        <w:rPr>
          <w:i/>
          <w:iCs/>
          <w:sz w:val="24"/>
          <w:szCs w:val="24"/>
          <w:lang w:eastAsia="en-US"/>
        </w:rPr>
        <w:t xml:space="preserve">(Addresses) </w:t>
      </w:r>
      <w:r>
        <w:rPr>
          <w:sz w:val="24"/>
          <w:szCs w:val="24"/>
          <w:lang w:eastAsia="en-US"/>
        </w:rPr>
        <w:t>of the Facility Agreement are set out in the Schedule.</w:t>
      </w:r>
    </w:p>
    <w:p w:rsidR="003331F0" w:rsidRDefault="003331F0">
      <w:pPr>
        <w:tabs>
          <w:tab w:val="left" w:pos="720"/>
        </w:tabs>
        <w:kinsoku w:val="0"/>
        <w:overflowPunct w:val="0"/>
        <w:autoSpaceDE/>
        <w:autoSpaceDN/>
        <w:adjustRightInd/>
        <w:spacing w:before="239" w:line="272" w:lineRule="exact"/>
        <w:textAlignment w:val="baseline"/>
        <w:rPr>
          <w:spacing w:val="4"/>
          <w:sz w:val="24"/>
          <w:szCs w:val="24"/>
          <w:lang w:eastAsia="en-US"/>
        </w:rPr>
      </w:pPr>
      <w:r>
        <w:rPr>
          <w:spacing w:val="4"/>
          <w:sz w:val="24"/>
          <w:szCs w:val="24"/>
          <w:lang w:eastAsia="en-US"/>
        </w:rPr>
        <w:t>3.</w:t>
      </w:r>
      <w:r>
        <w:rPr>
          <w:spacing w:val="4"/>
          <w:sz w:val="24"/>
          <w:szCs w:val="24"/>
          <w:lang w:eastAsia="en-US"/>
        </w:rPr>
        <w:tab/>
        <w:t>The New Lender expressly acknowledges the limitations on the Existing Lender's</w:t>
      </w:r>
    </w:p>
    <w:p w:rsidR="003331F0" w:rsidRDefault="003331F0">
      <w:pPr>
        <w:kinsoku w:val="0"/>
        <w:overflowPunct w:val="0"/>
        <w:autoSpaceDE/>
        <w:autoSpaceDN/>
        <w:adjustRightInd/>
        <w:spacing w:line="277" w:lineRule="exact"/>
        <w:ind w:left="720"/>
        <w:textAlignment w:val="baseline"/>
        <w:rPr>
          <w:sz w:val="24"/>
          <w:szCs w:val="24"/>
          <w:lang w:eastAsia="en-US"/>
        </w:rPr>
      </w:pPr>
      <w:r>
        <w:rPr>
          <w:sz w:val="24"/>
          <w:szCs w:val="24"/>
          <w:lang w:eastAsia="en-US"/>
        </w:rPr>
        <w:t xml:space="preserve">obligations set out in paragraph (c) of Clause 25.4 </w:t>
      </w:r>
      <w:r>
        <w:rPr>
          <w:i/>
          <w:iCs/>
          <w:sz w:val="24"/>
          <w:szCs w:val="24"/>
          <w:lang w:eastAsia="en-US"/>
        </w:rPr>
        <w:t xml:space="preserve">(Limitation of responsibility of Existing Lenders) </w:t>
      </w:r>
      <w:r>
        <w:rPr>
          <w:sz w:val="24"/>
          <w:szCs w:val="24"/>
          <w:lang w:eastAsia="en-US"/>
        </w:rPr>
        <w:t>of the Facility Agreement.</w:t>
      </w:r>
    </w:p>
    <w:p w:rsidR="003331F0" w:rsidRDefault="003331F0">
      <w:pPr>
        <w:tabs>
          <w:tab w:val="left" w:pos="720"/>
        </w:tabs>
        <w:kinsoku w:val="0"/>
        <w:overflowPunct w:val="0"/>
        <w:autoSpaceDE/>
        <w:autoSpaceDN/>
        <w:adjustRightInd/>
        <w:spacing w:before="239" w:line="274" w:lineRule="exact"/>
        <w:textAlignment w:val="baseline"/>
        <w:rPr>
          <w:spacing w:val="3"/>
          <w:sz w:val="24"/>
          <w:szCs w:val="24"/>
          <w:lang w:eastAsia="en-US"/>
        </w:rPr>
      </w:pPr>
      <w:r>
        <w:rPr>
          <w:spacing w:val="3"/>
          <w:sz w:val="24"/>
          <w:szCs w:val="24"/>
          <w:lang w:eastAsia="en-US"/>
        </w:rPr>
        <w:t>4.</w:t>
      </w:r>
      <w:r>
        <w:rPr>
          <w:spacing w:val="3"/>
          <w:sz w:val="24"/>
          <w:szCs w:val="24"/>
          <w:lang w:eastAsia="en-US"/>
        </w:rPr>
        <w:tab/>
        <w:t>The New Lender confirms, for the benefit of the Agent and without liability to any</w:t>
      </w:r>
    </w:p>
    <w:p w:rsidR="003331F0" w:rsidRDefault="003331F0">
      <w:pPr>
        <w:kinsoku w:val="0"/>
        <w:overflowPunct w:val="0"/>
        <w:autoSpaceDE/>
        <w:autoSpaceDN/>
        <w:adjustRightInd/>
        <w:spacing w:before="4" w:line="274" w:lineRule="exact"/>
        <w:ind w:left="720"/>
        <w:textAlignment w:val="baseline"/>
        <w:rPr>
          <w:sz w:val="24"/>
          <w:szCs w:val="24"/>
          <w:lang w:eastAsia="en-US"/>
        </w:rPr>
      </w:pPr>
      <w:r>
        <w:rPr>
          <w:sz w:val="24"/>
          <w:szCs w:val="24"/>
          <w:lang w:eastAsia="en-US"/>
        </w:rPr>
        <w:t>Obligor, that it is:</w:t>
      </w:r>
    </w:p>
    <w:p w:rsidR="003331F0" w:rsidRDefault="003331F0">
      <w:pPr>
        <w:numPr>
          <w:ilvl w:val="0"/>
          <w:numId w:val="737"/>
        </w:numPr>
        <w:kinsoku w:val="0"/>
        <w:overflowPunct w:val="0"/>
        <w:autoSpaceDE/>
        <w:autoSpaceDN/>
        <w:adjustRightInd/>
        <w:spacing w:before="240" w:line="274" w:lineRule="exact"/>
        <w:textAlignment w:val="baseline"/>
        <w:rPr>
          <w:sz w:val="24"/>
          <w:szCs w:val="24"/>
          <w:lang w:eastAsia="en-US"/>
        </w:rPr>
      </w:pPr>
      <w:r>
        <w:rPr>
          <w:sz w:val="24"/>
          <w:szCs w:val="24"/>
          <w:lang w:eastAsia="en-US"/>
        </w:rPr>
        <w:t>[a Qualifying Lender (other than a Treaty Lender);]</w:t>
      </w:r>
    </w:p>
    <w:p w:rsidR="003331F0" w:rsidRDefault="003331F0">
      <w:pPr>
        <w:numPr>
          <w:ilvl w:val="0"/>
          <w:numId w:val="737"/>
        </w:numPr>
        <w:kinsoku w:val="0"/>
        <w:overflowPunct w:val="0"/>
        <w:autoSpaceDE/>
        <w:autoSpaceDN/>
        <w:adjustRightInd/>
        <w:spacing w:before="245" w:line="274" w:lineRule="exact"/>
        <w:textAlignment w:val="baseline"/>
        <w:rPr>
          <w:sz w:val="24"/>
          <w:szCs w:val="24"/>
          <w:lang w:eastAsia="en-US"/>
        </w:rPr>
      </w:pPr>
      <w:r>
        <w:rPr>
          <w:sz w:val="24"/>
          <w:szCs w:val="24"/>
          <w:lang w:eastAsia="en-US"/>
        </w:rPr>
        <w:t>[a Treaty Lender;]</w:t>
      </w:r>
    </w:p>
    <w:p w:rsidR="003331F0" w:rsidRDefault="003331F0">
      <w:pPr>
        <w:numPr>
          <w:ilvl w:val="0"/>
          <w:numId w:val="737"/>
        </w:numPr>
        <w:kinsoku w:val="0"/>
        <w:overflowPunct w:val="0"/>
        <w:autoSpaceDE/>
        <w:autoSpaceDN/>
        <w:adjustRightInd/>
        <w:spacing w:before="239" w:line="274" w:lineRule="exact"/>
        <w:textAlignment w:val="baseline"/>
        <w:rPr>
          <w:sz w:val="24"/>
          <w:szCs w:val="24"/>
          <w:lang w:eastAsia="en-US"/>
        </w:rPr>
      </w:pPr>
      <w:r>
        <w:rPr>
          <w:sz w:val="24"/>
          <w:szCs w:val="24"/>
          <w:lang w:eastAsia="en-US"/>
        </w:rPr>
        <w:t>[not a Qualifying Lender].*</w:t>
      </w:r>
    </w:p>
    <w:p w:rsidR="003331F0" w:rsidRDefault="003331F0">
      <w:pPr>
        <w:tabs>
          <w:tab w:val="left" w:pos="720"/>
        </w:tabs>
        <w:kinsoku w:val="0"/>
        <w:overflowPunct w:val="0"/>
        <w:autoSpaceDE/>
        <w:autoSpaceDN/>
        <w:adjustRightInd/>
        <w:spacing w:before="245" w:line="273" w:lineRule="exact"/>
        <w:textAlignment w:val="baseline"/>
        <w:rPr>
          <w:spacing w:val="4"/>
          <w:sz w:val="24"/>
          <w:szCs w:val="24"/>
          <w:lang w:eastAsia="en-US"/>
        </w:rPr>
      </w:pPr>
      <w:r>
        <w:rPr>
          <w:spacing w:val="4"/>
          <w:sz w:val="24"/>
          <w:szCs w:val="24"/>
          <w:lang w:eastAsia="en-US"/>
        </w:rPr>
        <w:t>5.</w:t>
      </w:r>
      <w:r>
        <w:rPr>
          <w:spacing w:val="4"/>
          <w:sz w:val="24"/>
          <w:szCs w:val="24"/>
          <w:lang w:eastAsia="en-US"/>
        </w:rPr>
        <w:tab/>
        <w:t>The New Lender confirms that it [is]/[is not] a member of the Group or a Sponsor</w:t>
      </w:r>
    </w:p>
    <w:p w:rsidR="003331F0" w:rsidRDefault="003331F0">
      <w:pPr>
        <w:kinsoku w:val="0"/>
        <w:overflowPunct w:val="0"/>
        <w:autoSpaceDE/>
        <w:autoSpaceDN/>
        <w:adjustRightInd/>
        <w:spacing w:after="1125" w:line="274" w:lineRule="exact"/>
        <w:ind w:left="720"/>
        <w:textAlignment w:val="baseline"/>
        <w:rPr>
          <w:sz w:val="24"/>
          <w:szCs w:val="24"/>
          <w:lang w:eastAsia="en-US"/>
        </w:rPr>
      </w:pPr>
      <w:r>
        <w:rPr>
          <w:sz w:val="24"/>
          <w:szCs w:val="24"/>
          <w:lang w:eastAsia="en-US"/>
        </w:rPr>
        <w:t>Affiliate.</w:t>
      </w:r>
    </w:p>
    <w:p w:rsidR="003331F0" w:rsidRDefault="003331F0">
      <w:pPr>
        <w:tabs>
          <w:tab w:val="left" w:pos="4176"/>
          <w:tab w:val="right" w:pos="9072"/>
        </w:tabs>
        <w:kinsoku w:val="0"/>
        <w:overflowPunct w:val="0"/>
        <w:autoSpaceDE/>
        <w:autoSpaceDN/>
        <w:adjustRightInd/>
        <w:spacing w:after="47" w:line="241" w:lineRule="exact"/>
        <w:textAlignment w:val="baseline"/>
        <w:rPr>
          <w:sz w:val="16"/>
          <w:szCs w:val="16"/>
          <w:lang w:eastAsia="en-US"/>
        </w:rPr>
      </w:pPr>
      <w:r>
        <w:rPr>
          <w:sz w:val="16"/>
          <w:szCs w:val="16"/>
          <w:lang w:eastAsia="en-US"/>
        </w:rPr>
        <w:t>80184-5-446-v17.0</w:t>
      </w:r>
      <w:r>
        <w:rPr>
          <w:sz w:val="16"/>
          <w:szCs w:val="16"/>
          <w:lang w:eastAsia="en-US"/>
        </w:rPr>
        <w:tab/>
      </w:r>
      <w:r>
        <w:rPr>
          <w:sz w:val="24"/>
          <w:szCs w:val="24"/>
          <w:lang w:eastAsia="en-US"/>
        </w:rPr>
        <w:t>- 217 -</w:t>
      </w:r>
      <w:r>
        <w:rPr>
          <w:sz w:val="24"/>
          <w:szCs w:val="24"/>
          <w:lang w:eastAsia="en-US"/>
        </w:rPr>
        <w:tab/>
      </w:r>
      <w:r>
        <w:rPr>
          <w:sz w:val="16"/>
          <w:szCs w:val="16"/>
          <w:lang w:eastAsia="en-US"/>
        </w:rPr>
        <w:t>70-40580707</w:t>
      </w:r>
    </w:p>
    <w:p w:rsidR="003331F0" w:rsidRDefault="003331F0">
      <w:pPr>
        <w:pageBreakBefore/>
        <w:numPr>
          <w:ilvl w:val="0"/>
          <w:numId w:val="738"/>
        </w:numPr>
        <w:tabs>
          <w:tab w:val="right" w:pos="9072"/>
        </w:tabs>
        <w:kinsoku w:val="0"/>
        <w:overflowPunct w:val="0"/>
        <w:autoSpaceDE/>
        <w:autoSpaceDN/>
        <w:adjustRightInd/>
        <w:spacing w:before="11" w:line="276" w:lineRule="exact"/>
        <w:jc w:val="both"/>
        <w:textAlignment w:val="baseline"/>
        <w:rPr>
          <w:sz w:val="24"/>
          <w:szCs w:val="24"/>
          <w:lang w:eastAsia="en-US"/>
        </w:rPr>
      </w:pPr>
      <w:r>
        <w:rPr>
          <w:sz w:val="24"/>
          <w:szCs w:val="24"/>
          <w:lang w:eastAsia="en-US"/>
        </w:rPr>
        <w:t>This Transfer Certificate may be executed in any number of counterparts and this has</w:t>
      </w:r>
      <w:r>
        <w:rPr>
          <w:sz w:val="24"/>
          <w:szCs w:val="24"/>
          <w:lang w:eastAsia="en-US"/>
        </w:rPr>
        <w:br/>
        <w:t>the same effect as if the signatures on the counterparts were on a single copy of this Transfer Certificate.</w:t>
      </w:r>
    </w:p>
    <w:p w:rsidR="003331F0" w:rsidRDefault="003331F0">
      <w:pPr>
        <w:numPr>
          <w:ilvl w:val="0"/>
          <w:numId w:val="738"/>
        </w:numPr>
        <w:tabs>
          <w:tab w:val="right" w:pos="9072"/>
        </w:tabs>
        <w:kinsoku w:val="0"/>
        <w:overflowPunct w:val="0"/>
        <w:autoSpaceDE/>
        <w:autoSpaceDN/>
        <w:adjustRightInd/>
        <w:spacing w:before="234" w:line="279" w:lineRule="exact"/>
        <w:jc w:val="both"/>
        <w:textAlignment w:val="baseline"/>
        <w:rPr>
          <w:sz w:val="24"/>
          <w:szCs w:val="24"/>
          <w:lang w:eastAsia="en-US"/>
        </w:rPr>
      </w:pPr>
      <w:r>
        <w:rPr>
          <w:sz w:val="24"/>
          <w:szCs w:val="24"/>
          <w:lang w:eastAsia="en-US"/>
        </w:rPr>
        <w:t>This Transfer Certificate and any non-contractual obligations arising out of or in</w:t>
      </w:r>
      <w:r>
        <w:rPr>
          <w:sz w:val="24"/>
          <w:szCs w:val="24"/>
          <w:lang w:eastAsia="en-US"/>
        </w:rPr>
        <w:br/>
        <w:t>connection with it are governed by English law.</w:t>
      </w:r>
    </w:p>
    <w:p w:rsidR="003331F0" w:rsidRDefault="003331F0">
      <w:pPr>
        <w:numPr>
          <w:ilvl w:val="0"/>
          <w:numId w:val="738"/>
        </w:numPr>
        <w:tabs>
          <w:tab w:val="right" w:pos="9072"/>
        </w:tabs>
        <w:kinsoku w:val="0"/>
        <w:overflowPunct w:val="0"/>
        <w:autoSpaceDE/>
        <w:autoSpaceDN/>
        <w:adjustRightInd/>
        <w:spacing w:before="236" w:line="278" w:lineRule="exact"/>
        <w:jc w:val="both"/>
        <w:textAlignment w:val="baseline"/>
        <w:rPr>
          <w:sz w:val="24"/>
          <w:szCs w:val="24"/>
          <w:lang w:eastAsia="en-US"/>
        </w:rPr>
      </w:pPr>
      <w:r>
        <w:rPr>
          <w:sz w:val="24"/>
          <w:szCs w:val="24"/>
          <w:lang w:eastAsia="en-US"/>
        </w:rPr>
        <w:t>This Transfer Certificate has been entered into on the date stated at the beginning of</w:t>
      </w:r>
      <w:r>
        <w:rPr>
          <w:sz w:val="24"/>
          <w:szCs w:val="24"/>
          <w:lang w:eastAsia="en-US"/>
        </w:rPr>
        <w:br/>
        <w:t>this Transfer Certificate.</w:t>
      </w:r>
    </w:p>
    <w:p w:rsidR="003331F0" w:rsidRDefault="003331F0">
      <w:pPr>
        <w:kinsoku w:val="0"/>
        <w:overflowPunct w:val="0"/>
        <w:autoSpaceDE/>
        <w:autoSpaceDN/>
        <w:adjustRightInd/>
        <w:spacing w:before="240" w:line="276" w:lineRule="exact"/>
        <w:jc w:val="both"/>
        <w:textAlignment w:val="baseline"/>
        <w:rPr>
          <w:b/>
          <w:bCs/>
          <w:sz w:val="24"/>
          <w:szCs w:val="24"/>
          <w:lang w:eastAsia="en-US"/>
        </w:rPr>
      </w:pPr>
      <w:r>
        <w:rPr>
          <w:b/>
          <w:bCs/>
          <w:sz w:val="24"/>
          <w:szCs w:val="24"/>
          <w:lang w:eastAsia="en-US"/>
        </w:rPr>
        <w:t>Note: The execution of this Transfer Certificate may not transfer a proportionate share of the Existing Lender's interest in the Transaction Security in all jurisdictions. It is the responsibility of the New Lender to ascertain whether any other documents or other formalities are required to perfect a transfer of such a share in the Existing Lender's Transaction Security in any jurisdiction and, if so, to arrange for execution of those documents and completion of those formalities.</w:t>
      </w:r>
    </w:p>
    <w:p w:rsidR="003331F0" w:rsidRDefault="003331F0">
      <w:pPr>
        <w:kinsoku w:val="0"/>
        <w:overflowPunct w:val="0"/>
        <w:autoSpaceDE/>
        <w:autoSpaceDN/>
        <w:adjustRightInd/>
        <w:spacing w:before="242" w:after="740" w:line="276" w:lineRule="exact"/>
        <w:jc w:val="both"/>
        <w:textAlignment w:val="baseline"/>
        <w:rPr>
          <w:b/>
          <w:bCs/>
          <w:sz w:val="24"/>
          <w:szCs w:val="24"/>
          <w:lang w:eastAsia="en-US"/>
        </w:rPr>
      </w:pPr>
      <w:r>
        <w:rPr>
          <w:b/>
          <w:bCs/>
          <w:sz w:val="24"/>
          <w:szCs w:val="24"/>
          <w:lang w:eastAsia="en-US"/>
        </w:rPr>
        <w:t>Note — Lender Status Confirmation: If a New Lender fails to indicate its status in accordance with paragraph 4 then such New Lender shall be treated for the purposes of the Facility Agreement as if it is not a Qualifying Lender until such time as it notifies the Agent which category applies (and the Agent, upon receipt of such notification, shall inform the Obligors' Agent).</w:t>
      </w:r>
    </w:p>
    <w:tbl>
      <w:tblPr>
        <w:tblW w:w="0" w:type="auto"/>
        <w:tblLayout w:type="fixed"/>
        <w:tblCellMar>
          <w:left w:w="0" w:type="dxa"/>
          <w:right w:w="0" w:type="dxa"/>
        </w:tblCellMar>
        <w:tblLook w:val="0000" w:firstRow="0" w:lastRow="0" w:firstColumn="0" w:lastColumn="0" w:noHBand="0" w:noVBand="0"/>
      </w:tblPr>
      <w:tblGrid>
        <w:gridCol w:w="3376"/>
        <w:gridCol w:w="5724"/>
      </w:tblGrid>
      <w:tr w:rsidR="003331F0">
        <w:tblPrEx>
          <w:tblCellMar>
            <w:top w:w="0" w:type="dxa"/>
            <w:left w:w="0" w:type="dxa"/>
            <w:bottom w:w="0" w:type="dxa"/>
            <w:right w:w="0" w:type="dxa"/>
          </w:tblCellMar>
        </w:tblPrEx>
        <w:trPr>
          <w:trHeight w:hRule="exact" w:val="1303"/>
        </w:trPr>
        <w:tc>
          <w:tcPr>
            <w:tcW w:w="3376" w:type="dxa"/>
            <w:tcBorders>
              <w:top w:val="nil"/>
              <w:left w:val="nil"/>
              <w:bottom w:val="nil"/>
              <w:right w:val="nil"/>
            </w:tcBorders>
          </w:tcPr>
          <w:p w:rsidR="003331F0" w:rsidRDefault="003331F0">
            <w:pPr>
              <w:kinsoku w:val="0"/>
              <w:overflowPunct w:val="0"/>
              <w:autoSpaceDE/>
              <w:autoSpaceDN/>
              <w:adjustRightInd/>
              <w:spacing w:line="273" w:lineRule="exact"/>
              <w:textAlignment w:val="baseline"/>
              <w:rPr>
                <w:sz w:val="24"/>
                <w:szCs w:val="24"/>
                <w:lang w:eastAsia="en-US"/>
              </w:rPr>
            </w:pPr>
            <w:r>
              <w:rPr>
                <w:sz w:val="24"/>
                <w:szCs w:val="24"/>
                <w:lang w:eastAsia="en-US"/>
              </w:rPr>
              <w:t>Yours faithfully,</w:t>
            </w:r>
          </w:p>
          <w:p w:rsidR="003331F0" w:rsidRDefault="003331F0">
            <w:pPr>
              <w:kinsoku w:val="0"/>
              <w:overflowPunct w:val="0"/>
              <w:autoSpaceDE/>
              <w:autoSpaceDN/>
              <w:adjustRightInd/>
              <w:spacing w:before="6" w:line="509" w:lineRule="exact"/>
              <w:ind w:right="1116"/>
              <w:textAlignment w:val="baseline"/>
              <w:rPr>
                <w:spacing w:val="-4"/>
                <w:sz w:val="24"/>
                <w:szCs w:val="24"/>
                <w:lang w:eastAsia="en-US"/>
              </w:rPr>
            </w:pPr>
            <w:r>
              <w:rPr>
                <w:spacing w:val="-4"/>
                <w:sz w:val="24"/>
                <w:szCs w:val="24"/>
                <w:lang w:eastAsia="en-US"/>
              </w:rPr>
              <w:t>[EXISTING LENDER] By:</w:t>
            </w:r>
          </w:p>
        </w:tc>
        <w:tc>
          <w:tcPr>
            <w:tcW w:w="5724" w:type="dxa"/>
            <w:tcBorders>
              <w:top w:val="nil"/>
              <w:left w:val="nil"/>
              <w:bottom w:val="nil"/>
              <w:right w:val="nil"/>
            </w:tcBorders>
          </w:tcPr>
          <w:p w:rsidR="003331F0" w:rsidRDefault="003331F0">
            <w:pPr>
              <w:kinsoku w:val="0"/>
              <w:overflowPunct w:val="0"/>
              <w:autoSpaceDE/>
              <w:autoSpaceDN/>
              <w:adjustRightInd/>
              <w:spacing w:before="279" w:line="509" w:lineRule="exact"/>
              <w:ind w:left="1008" w:right="2952" w:firstLine="72"/>
              <w:textAlignment w:val="baseline"/>
              <w:rPr>
                <w:spacing w:val="-2"/>
                <w:sz w:val="24"/>
                <w:szCs w:val="24"/>
                <w:lang w:eastAsia="en-US"/>
              </w:rPr>
            </w:pPr>
            <w:r>
              <w:rPr>
                <w:spacing w:val="-2"/>
                <w:sz w:val="24"/>
                <w:szCs w:val="24"/>
                <w:lang w:eastAsia="en-US"/>
              </w:rPr>
              <w:t>[NEW LENDER] By:</w:t>
            </w:r>
          </w:p>
        </w:tc>
      </w:tr>
    </w:tbl>
    <w:p w:rsidR="003331F0" w:rsidRDefault="003331F0">
      <w:pPr>
        <w:kinsoku w:val="0"/>
        <w:overflowPunct w:val="0"/>
        <w:autoSpaceDE/>
        <w:autoSpaceDN/>
        <w:adjustRightInd/>
        <w:spacing w:after="743" w:line="20" w:lineRule="exact"/>
        <w:textAlignment w:val="baseline"/>
        <w:rPr>
          <w:sz w:val="24"/>
          <w:szCs w:val="24"/>
        </w:rPr>
      </w:pPr>
    </w:p>
    <w:p w:rsidR="003331F0" w:rsidRDefault="003331F0">
      <w:pPr>
        <w:kinsoku w:val="0"/>
        <w:overflowPunct w:val="0"/>
        <w:autoSpaceDE/>
        <w:autoSpaceDN/>
        <w:adjustRightInd/>
        <w:spacing w:line="273" w:lineRule="exact"/>
        <w:textAlignment w:val="baseline"/>
        <w:rPr>
          <w:sz w:val="24"/>
          <w:szCs w:val="24"/>
        </w:rPr>
      </w:pPr>
      <w:r>
        <w:rPr>
          <w:sz w:val="24"/>
          <w:szCs w:val="24"/>
        </w:rPr>
        <w:t>This Transfer Certificate is accepted for the purposes of the Facility Agreement by the Agent</w:t>
      </w:r>
    </w:p>
    <w:p w:rsidR="003331F0" w:rsidRDefault="003331F0">
      <w:pPr>
        <w:tabs>
          <w:tab w:val="left" w:pos="5328"/>
        </w:tabs>
        <w:kinsoku w:val="0"/>
        <w:overflowPunct w:val="0"/>
        <w:autoSpaceDE/>
        <w:autoSpaceDN/>
        <w:adjustRightInd/>
        <w:spacing w:before="3" w:line="275" w:lineRule="exact"/>
        <w:textAlignment w:val="baseline"/>
        <w:rPr>
          <w:sz w:val="24"/>
          <w:szCs w:val="24"/>
        </w:rPr>
      </w:pPr>
      <w:r>
        <w:rPr>
          <w:sz w:val="24"/>
          <w:szCs w:val="24"/>
        </w:rPr>
        <w:t>and the Transfer Date is confirmed as [</w:t>
      </w:r>
      <w:r>
        <w:rPr>
          <w:sz w:val="24"/>
          <w:szCs w:val="24"/>
        </w:rPr>
        <w:tab/>
        <w:t>].</w:t>
      </w:r>
    </w:p>
    <w:p w:rsidR="003331F0" w:rsidRDefault="003331F0">
      <w:pPr>
        <w:kinsoku w:val="0"/>
        <w:overflowPunct w:val="0"/>
        <w:autoSpaceDE/>
        <w:autoSpaceDN/>
        <w:adjustRightInd/>
        <w:spacing w:before="239" w:after="226" w:line="275" w:lineRule="exact"/>
        <w:textAlignment w:val="baseline"/>
        <w:rPr>
          <w:spacing w:val="-1"/>
          <w:sz w:val="24"/>
          <w:szCs w:val="24"/>
        </w:rPr>
      </w:pPr>
      <w:r>
        <w:rPr>
          <w:spacing w:val="-1"/>
          <w:sz w:val="24"/>
          <w:szCs w:val="24"/>
        </w:rPr>
        <w:t>[Mount Street]</w:t>
      </w:r>
    </w:p>
    <w:p w:rsidR="003331F0" w:rsidRDefault="003331F0">
      <w:pPr>
        <w:tabs>
          <w:tab w:val="left" w:leader="dot" w:pos="4176"/>
        </w:tabs>
        <w:kinsoku w:val="0"/>
        <w:overflowPunct w:val="0"/>
        <w:autoSpaceDE/>
        <w:autoSpaceDN/>
        <w:adjustRightInd/>
        <w:spacing w:after="4308" w:line="273" w:lineRule="exact"/>
        <w:textAlignment w:val="baseline"/>
        <w:rPr>
          <w:spacing w:val="11"/>
          <w:sz w:val="24"/>
          <w:szCs w:val="24"/>
        </w:rPr>
      </w:pPr>
      <w:r>
        <w:rPr>
          <w:spacing w:val="11"/>
          <w:sz w:val="24"/>
          <w:szCs w:val="24"/>
        </w:rPr>
        <w:t xml:space="preserve">By: </w:t>
      </w:r>
      <w:r>
        <w:rPr>
          <w:spacing w:val="11"/>
          <w:sz w:val="24"/>
          <w:szCs w:val="24"/>
        </w:rPr>
        <w:tab/>
      </w:r>
    </w:p>
    <w:p w:rsidR="003331F0" w:rsidRDefault="003331F0">
      <w:pPr>
        <w:tabs>
          <w:tab w:val="left" w:pos="4176"/>
          <w:tab w:val="right" w:pos="9072"/>
        </w:tabs>
        <w:kinsoku w:val="0"/>
        <w:overflowPunct w:val="0"/>
        <w:autoSpaceDE/>
        <w:autoSpaceDN/>
        <w:adjustRightInd/>
        <w:spacing w:after="47" w:line="238" w:lineRule="exact"/>
        <w:textAlignment w:val="baseline"/>
        <w:rPr>
          <w:sz w:val="16"/>
          <w:szCs w:val="16"/>
        </w:rPr>
      </w:pPr>
      <w:r>
        <w:rPr>
          <w:sz w:val="16"/>
          <w:szCs w:val="16"/>
        </w:rPr>
        <w:t>80184-5-446-v17.0</w:t>
      </w:r>
      <w:r>
        <w:rPr>
          <w:sz w:val="16"/>
          <w:szCs w:val="16"/>
        </w:rPr>
        <w:tab/>
      </w:r>
      <w:r>
        <w:rPr>
          <w:sz w:val="24"/>
          <w:szCs w:val="24"/>
        </w:rPr>
        <w:t>- 218 -</w:t>
      </w:r>
      <w:r>
        <w:rPr>
          <w:sz w:val="24"/>
          <w:szCs w:val="24"/>
        </w:rPr>
        <w:tab/>
      </w:r>
      <w:r>
        <w:rPr>
          <w:sz w:val="16"/>
          <w:szCs w:val="16"/>
        </w:rPr>
        <w:t>70-40580707</w:t>
      </w:r>
    </w:p>
    <w:p w:rsidR="003331F0" w:rsidRDefault="003331F0">
      <w:pPr>
        <w:pageBreakBefore/>
        <w:kinsoku w:val="0"/>
        <w:overflowPunct w:val="0"/>
        <w:autoSpaceDE/>
        <w:autoSpaceDN/>
        <w:adjustRightInd/>
        <w:spacing w:before="6" w:line="276" w:lineRule="exact"/>
        <w:jc w:val="center"/>
        <w:textAlignment w:val="baseline"/>
        <w:rPr>
          <w:b/>
          <w:bCs/>
          <w:sz w:val="24"/>
          <w:szCs w:val="24"/>
        </w:rPr>
      </w:pPr>
      <w:r>
        <w:rPr>
          <w:b/>
          <w:bCs/>
          <w:sz w:val="24"/>
          <w:szCs w:val="24"/>
        </w:rPr>
        <w:t>THE SCHEDULE</w:t>
      </w:r>
    </w:p>
    <w:p w:rsidR="003331F0" w:rsidRDefault="003331F0">
      <w:pPr>
        <w:kinsoku w:val="0"/>
        <w:overflowPunct w:val="0"/>
        <w:autoSpaceDE/>
        <w:autoSpaceDN/>
        <w:adjustRightInd/>
        <w:spacing w:before="243" w:line="276" w:lineRule="exact"/>
        <w:jc w:val="center"/>
        <w:textAlignment w:val="baseline"/>
        <w:rPr>
          <w:b/>
          <w:bCs/>
          <w:sz w:val="24"/>
          <w:szCs w:val="24"/>
        </w:rPr>
      </w:pPr>
      <w:r>
        <w:rPr>
          <w:b/>
          <w:bCs/>
          <w:sz w:val="24"/>
          <w:szCs w:val="24"/>
        </w:rPr>
        <w:t>Commitment/rights and obligations to be transferred</w:t>
      </w:r>
    </w:p>
    <w:p w:rsidR="003331F0" w:rsidRDefault="003331F0">
      <w:pPr>
        <w:kinsoku w:val="0"/>
        <w:overflowPunct w:val="0"/>
        <w:autoSpaceDE/>
        <w:autoSpaceDN/>
        <w:adjustRightInd/>
        <w:spacing w:before="237" w:line="275" w:lineRule="exact"/>
        <w:jc w:val="center"/>
        <w:textAlignment w:val="baseline"/>
        <w:rPr>
          <w:i/>
          <w:iCs/>
          <w:spacing w:val="-2"/>
          <w:sz w:val="24"/>
          <w:szCs w:val="24"/>
        </w:rPr>
      </w:pPr>
      <w:r>
        <w:rPr>
          <w:i/>
          <w:iCs/>
          <w:spacing w:val="-2"/>
          <w:sz w:val="24"/>
          <w:szCs w:val="24"/>
        </w:rPr>
        <w:t>[insert relevant details]</w:t>
      </w:r>
    </w:p>
    <w:p w:rsidR="003331F0" w:rsidRDefault="003331F0">
      <w:pPr>
        <w:kinsoku w:val="0"/>
        <w:overflowPunct w:val="0"/>
        <w:autoSpaceDE/>
        <w:autoSpaceDN/>
        <w:adjustRightInd/>
        <w:spacing w:line="275" w:lineRule="exact"/>
        <w:ind w:left="144"/>
        <w:textAlignment w:val="baseline"/>
        <w:rPr>
          <w:i/>
          <w:iCs/>
          <w:spacing w:val="-1"/>
          <w:sz w:val="24"/>
          <w:szCs w:val="24"/>
        </w:rPr>
      </w:pPr>
      <w:r>
        <w:rPr>
          <w:i/>
          <w:iCs/>
          <w:spacing w:val="-1"/>
          <w:sz w:val="24"/>
          <w:szCs w:val="24"/>
        </w:rPr>
        <w:t>[Facility Office address, fax number and attention details for notices and account details for</w:t>
      </w:r>
    </w:p>
    <w:p w:rsidR="003331F0" w:rsidRDefault="003331F0">
      <w:pPr>
        <w:kinsoku w:val="0"/>
        <w:overflowPunct w:val="0"/>
        <w:autoSpaceDE/>
        <w:autoSpaceDN/>
        <w:adjustRightInd/>
        <w:spacing w:before="3" w:line="276" w:lineRule="exact"/>
        <w:ind w:left="3960"/>
        <w:textAlignment w:val="baseline"/>
        <w:rPr>
          <w:i/>
          <w:iCs/>
          <w:sz w:val="24"/>
          <w:szCs w:val="24"/>
        </w:rPr>
      </w:pPr>
      <w:r>
        <w:rPr>
          <w:i/>
          <w:iCs/>
          <w:sz w:val="24"/>
          <w:szCs w:val="24"/>
        </w:rPr>
        <w:t>payments,]</w:t>
      </w:r>
    </w:p>
    <w:p w:rsidR="003331F0" w:rsidRDefault="003331F0">
      <w:pPr>
        <w:kinsoku w:val="0"/>
        <w:overflowPunct w:val="0"/>
        <w:autoSpaceDE/>
        <w:autoSpaceDN/>
        <w:adjustRightInd/>
        <w:spacing w:before="2307" w:line="274" w:lineRule="exact"/>
        <w:textAlignment w:val="baseline"/>
        <w:rPr>
          <w:spacing w:val="-1"/>
          <w:sz w:val="24"/>
          <w:szCs w:val="24"/>
        </w:rPr>
      </w:pPr>
      <w:r>
        <w:rPr>
          <w:spacing w:val="-1"/>
          <w:sz w:val="24"/>
          <w:szCs w:val="24"/>
        </w:rPr>
        <w:t>NOTES:</w:t>
      </w:r>
    </w:p>
    <w:p w:rsidR="003331F0" w:rsidRDefault="003331F0">
      <w:pPr>
        <w:tabs>
          <w:tab w:val="right" w:pos="9072"/>
        </w:tabs>
        <w:kinsoku w:val="0"/>
        <w:overflowPunct w:val="0"/>
        <w:autoSpaceDE/>
        <w:autoSpaceDN/>
        <w:adjustRightInd/>
        <w:spacing w:before="244" w:line="274" w:lineRule="exact"/>
        <w:textAlignment w:val="baseline"/>
        <w:rPr>
          <w:sz w:val="24"/>
          <w:szCs w:val="24"/>
        </w:rPr>
      </w:pPr>
      <w:r>
        <w:rPr>
          <w:sz w:val="24"/>
          <w:szCs w:val="24"/>
        </w:rPr>
        <w:t>*</w:t>
      </w:r>
      <w:r>
        <w:rPr>
          <w:sz w:val="24"/>
          <w:szCs w:val="24"/>
        </w:rPr>
        <w:tab/>
        <w:t>Delete as applicable. Each New Lender is required to confirm which of these three</w:t>
      </w:r>
    </w:p>
    <w:p w:rsidR="003331F0" w:rsidRDefault="003331F0">
      <w:pPr>
        <w:kinsoku w:val="0"/>
        <w:overflowPunct w:val="0"/>
        <w:autoSpaceDE/>
        <w:autoSpaceDN/>
        <w:adjustRightInd/>
        <w:spacing w:line="274" w:lineRule="exact"/>
        <w:ind w:left="720"/>
        <w:textAlignment w:val="baseline"/>
        <w:rPr>
          <w:sz w:val="24"/>
          <w:szCs w:val="24"/>
        </w:rPr>
      </w:pPr>
      <w:r>
        <w:rPr>
          <w:sz w:val="24"/>
          <w:szCs w:val="24"/>
        </w:rPr>
        <w:t>categories it falls within.</w:t>
      </w:r>
    </w:p>
    <w:p w:rsidR="003331F0" w:rsidRDefault="003331F0">
      <w:pPr>
        <w:kinsoku w:val="0"/>
        <w:overflowPunct w:val="0"/>
        <w:autoSpaceDE/>
        <w:autoSpaceDN/>
        <w:adjustRightInd/>
        <w:spacing w:before="240" w:after="6390" w:line="276" w:lineRule="exact"/>
        <w:ind w:right="72"/>
        <w:jc w:val="both"/>
        <w:textAlignment w:val="baseline"/>
        <w:rPr>
          <w:b/>
          <w:bCs/>
          <w:sz w:val="24"/>
          <w:szCs w:val="24"/>
        </w:rPr>
      </w:pPr>
      <w:r>
        <w:rPr>
          <w:b/>
          <w:bCs/>
          <w:sz w:val="24"/>
          <w:szCs w:val="24"/>
        </w:rPr>
        <w:t xml:space="preserve">WARNING NOTE: PLEASE SEEK DUTCH LEGAL ADVICE (I) UNTIL THE INTERPRETATION OF THE TERM "PUBLIC" (AS REFERRED TO </w:t>
      </w:r>
      <w:r>
        <w:rPr>
          <w:b/>
          <w:bCs/>
          <w:sz w:val="24"/>
          <w:szCs w:val="24"/>
          <w:lang w:val="es-ES" w:eastAsia="es-ES"/>
        </w:rPr>
        <w:t xml:space="preserve">IN </w:t>
      </w:r>
      <w:r>
        <w:rPr>
          <w:b/>
          <w:bCs/>
          <w:sz w:val="24"/>
          <w:szCs w:val="24"/>
        </w:rPr>
        <w:t xml:space="preserve">ARTICLE 4.1(1) OF THE CAPITAL REQUIREMENTS REGULATION (EU/575/2013)) HAS BEEN PUBLISHED BY THE COMPETENT AUTHORITY, IF THE SHARE OF A LENDER </w:t>
      </w:r>
      <w:r>
        <w:rPr>
          <w:b/>
          <w:bCs/>
          <w:sz w:val="24"/>
          <w:szCs w:val="24"/>
          <w:lang w:val="es-ES" w:eastAsia="es-ES"/>
        </w:rPr>
        <w:t xml:space="preserve">IN </w:t>
      </w:r>
      <w:r>
        <w:rPr>
          <w:b/>
          <w:bCs/>
          <w:sz w:val="24"/>
          <w:szCs w:val="24"/>
        </w:rPr>
        <w:t>ANY UTILISATION REQUESTED BY A DUTCH BORROWER IS LESS THAN EUR 100,000 (OR THE FOREIGN CURRENCY EQUIVALENT THEREOF) AND (H) AS SOON AS THE INTERPRETATION OF THE TERM "PUBLIC" HAS BEEN PUBLISHED BY THE COMPETENT AUTHORITY, IF THE LENDER IS CONSIDERED TO BE PART OF THE PUBLIC ON THE BASIS OF SUCH INTERPRETATION.</w:t>
      </w:r>
    </w:p>
    <w:p w:rsidR="003331F0" w:rsidRDefault="003331F0">
      <w:pPr>
        <w:tabs>
          <w:tab w:val="left" w:pos="4176"/>
          <w:tab w:val="right" w:pos="9072"/>
        </w:tabs>
        <w:kinsoku w:val="0"/>
        <w:overflowPunct w:val="0"/>
        <w:autoSpaceDE/>
        <w:autoSpaceDN/>
        <w:adjustRightInd/>
        <w:spacing w:after="47" w:line="241" w:lineRule="exact"/>
        <w:textAlignment w:val="baseline"/>
        <w:rPr>
          <w:sz w:val="16"/>
          <w:szCs w:val="16"/>
        </w:rPr>
      </w:pPr>
      <w:r>
        <w:rPr>
          <w:sz w:val="16"/>
          <w:szCs w:val="16"/>
        </w:rPr>
        <w:t>80184-5-446-v17.0</w:t>
      </w:r>
      <w:r>
        <w:rPr>
          <w:sz w:val="16"/>
          <w:szCs w:val="16"/>
        </w:rPr>
        <w:tab/>
      </w:r>
      <w:r>
        <w:rPr>
          <w:sz w:val="24"/>
          <w:szCs w:val="24"/>
        </w:rPr>
        <w:t>- 219 -</w:t>
      </w:r>
      <w:r>
        <w:rPr>
          <w:sz w:val="24"/>
          <w:szCs w:val="24"/>
        </w:rPr>
        <w:tab/>
      </w:r>
      <w:r>
        <w:rPr>
          <w:sz w:val="16"/>
          <w:szCs w:val="16"/>
        </w:rPr>
        <w:t>70-40580707</w:t>
      </w:r>
    </w:p>
    <w:p w:rsidR="003331F0" w:rsidRDefault="003331F0">
      <w:pPr>
        <w:pageBreakBefore/>
        <w:kinsoku w:val="0"/>
        <w:overflowPunct w:val="0"/>
        <w:autoSpaceDE/>
        <w:autoSpaceDN/>
        <w:adjustRightInd/>
        <w:spacing w:before="12" w:line="276" w:lineRule="exact"/>
        <w:jc w:val="center"/>
        <w:textAlignment w:val="baseline"/>
        <w:rPr>
          <w:b/>
          <w:bCs/>
          <w:sz w:val="24"/>
          <w:szCs w:val="24"/>
          <w:lang w:eastAsia="en-US"/>
        </w:rPr>
      </w:pPr>
      <w:r>
        <w:rPr>
          <w:b/>
          <w:bCs/>
          <w:sz w:val="24"/>
          <w:szCs w:val="24"/>
          <w:lang w:val="es-ES" w:eastAsia="es-ES"/>
        </w:rPr>
        <w:t xml:space="preserve">SCHEDULE </w:t>
      </w:r>
      <w:r>
        <w:rPr>
          <w:b/>
          <w:bCs/>
          <w:sz w:val="24"/>
          <w:szCs w:val="24"/>
          <w:lang w:eastAsia="en-US"/>
        </w:rPr>
        <w:t>9</w:t>
      </w:r>
    </w:p>
    <w:p w:rsidR="003331F0" w:rsidRDefault="003331F0">
      <w:pPr>
        <w:kinsoku w:val="0"/>
        <w:overflowPunct w:val="0"/>
        <w:autoSpaceDE/>
        <w:autoSpaceDN/>
        <w:adjustRightInd/>
        <w:spacing w:line="277" w:lineRule="exact"/>
        <w:jc w:val="center"/>
        <w:textAlignment w:val="baseline"/>
        <w:rPr>
          <w:b/>
          <w:bCs/>
          <w:sz w:val="24"/>
          <w:szCs w:val="24"/>
          <w:lang w:eastAsia="en-US"/>
        </w:rPr>
      </w:pPr>
      <w:r>
        <w:rPr>
          <w:b/>
          <w:bCs/>
          <w:sz w:val="24"/>
          <w:szCs w:val="24"/>
          <w:lang w:eastAsia="en-US"/>
        </w:rPr>
        <w:t>FORM OF ASSIGNMENT AGREEMENT</w:t>
      </w:r>
    </w:p>
    <w:p w:rsidR="003331F0" w:rsidRDefault="003331F0">
      <w:pPr>
        <w:tabs>
          <w:tab w:val="right" w:pos="9072"/>
        </w:tabs>
        <w:kinsoku w:val="0"/>
        <w:overflowPunct w:val="0"/>
        <w:autoSpaceDE/>
        <w:autoSpaceDN/>
        <w:adjustRightInd/>
        <w:spacing w:before="239" w:line="275" w:lineRule="exact"/>
        <w:textAlignment w:val="baseline"/>
        <w:rPr>
          <w:sz w:val="24"/>
          <w:szCs w:val="24"/>
          <w:lang w:eastAsia="en-US"/>
        </w:rPr>
      </w:pPr>
      <w:r>
        <w:rPr>
          <w:sz w:val="24"/>
          <w:szCs w:val="24"/>
          <w:lang w:eastAsia="en-US"/>
        </w:rPr>
        <w:t>To:</w:t>
      </w:r>
      <w:r>
        <w:rPr>
          <w:sz w:val="24"/>
          <w:szCs w:val="24"/>
          <w:lang w:eastAsia="en-US"/>
        </w:rPr>
        <w:tab/>
        <w:t>[Mount Street] as Agent and [Mount Street] as Security Agent and [and [Enter</w:t>
      </w:r>
    </w:p>
    <w:p w:rsidR="003331F0" w:rsidRDefault="003331F0">
      <w:pPr>
        <w:kinsoku w:val="0"/>
        <w:overflowPunct w:val="0"/>
        <w:autoSpaceDE/>
        <w:autoSpaceDN/>
        <w:adjustRightInd/>
        <w:spacing w:before="18" w:line="275" w:lineRule="exact"/>
        <w:jc w:val="center"/>
        <w:textAlignment w:val="baseline"/>
        <w:rPr>
          <w:sz w:val="24"/>
          <w:szCs w:val="24"/>
          <w:lang w:eastAsia="en-US"/>
        </w:rPr>
      </w:pPr>
      <w:r>
        <w:rPr>
          <w:sz w:val="24"/>
          <w:szCs w:val="24"/>
          <w:lang w:eastAsia="en-US"/>
        </w:rPr>
        <w:t>Parent Name]][[•]] as Obligors' Agent for and on behalf of each Obligor</w:t>
      </w:r>
    </w:p>
    <w:p w:rsidR="003331F0" w:rsidRDefault="003331F0">
      <w:pPr>
        <w:kinsoku w:val="0"/>
        <w:overflowPunct w:val="0"/>
        <w:autoSpaceDE/>
        <w:autoSpaceDN/>
        <w:adjustRightInd/>
        <w:spacing w:before="237" w:line="277" w:lineRule="exact"/>
        <w:ind w:left="720" w:right="72" w:hanging="720"/>
        <w:jc w:val="both"/>
        <w:textAlignment w:val="baseline"/>
        <w:rPr>
          <w:b/>
          <w:bCs/>
          <w:sz w:val="24"/>
          <w:szCs w:val="24"/>
          <w:lang w:eastAsia="en-US"/>
        </w:rPr>
      </w:pPr>
      <w:r>
        <w:rPr>
          <w:sz w:val="24"/>
          <w:szCs w:val="24"/>
          <w:lang w:eastAsia="en-US"/>
        </w:rPr>
        <w:t xml:space="preserve">From: </w:t>
      </w:r>
      <w:r>
        <w:rPr>
          <w:i/>
          <w:iCs/>
          <w:sz w:val="24"/>
          <w:szCs w:val="24"/>
          <w:lang w:eastAsia="en-US"/>
        </w:rPr>
        <w:t xml:space="preserve">[the Existing Lender] </w:t>
      </w:r>
      <w:r>
        <w:rPr>
          <w:sz w:val="24"/>
          <w:szCs w:val="24"/>
          <w:lang w:eastAsia="en-US"/>
        </w:rPr>
        <w:t xml:space="preserve">(the </w:t>
      </w:r>
      <w:r>
        <w:rPr>
          <w:b/>
          <w:bCs/>
          <w:sz w:val="24"/>
          <w:szCs w:val="24"/>
          <w:lang w:eastAsia="en-US"/>
        </w:rPr>
        <w:t xml:space="preserve">"Existing Lender") </w:t>
      </w:r>
      <w:r>
        <w:rPr>
          <w:sz w:val="24"/>
          <w:szCs w:val="24"/>
          <w:lang w:eastAsia="en-US"/>
        </w:rPr>
        <w:t xml:space="preserve">and </w:t>
      </w:r>
      <w:r>
        <w:rPr>
          <w:i/>
          <w:iCs/>
          <w:sz w:val="24"/>
          <w:szCs w:val="24"/>
          <w:lang w:eastAsia="en-US"/>
        </w:rPr>
        <w:t xml:space="preserve">[the New Lender] </w:t>
      </w:r>
      <w:r>
        <w:rPr>
          <w:sz w:val="24"/>
          <w:szCs w:val="24"/>
          <w:lang w:eastAsia="en-US"/>
        </w:rPr>
        <w:t xml:space="preserve">(the </w:t>
      </w:r>
      <w:r>
        <w:rPr>
          <w:b/>
          <w:bCs/>
          <w:sz w:val="24"/>
          <w:szCs w:val="24"/>
          <w:lang w:eastAsia="en-US"/>
        </w:rPr>
        <w:t>"New Lender")</w:t>
      </w:r>
    </w:p>
    <w:p w:rsidR="003331F0" w:rsidRDefault="003331F0">
      <w:pPr>
        <w:kinsoku w:val="0"/>
        <w:overflowPunct w:val="0"/>
        <w:autoSpaceDE/>
        <w:autoSpaceDN/>
        <w:adjustRightInd/>
        <w:spacing w:before="241" w:line="275" w:lineRule="exact"/>
        <w:textAlignment w:val="baseline"/>
        <w:rPr>
          <w:spacing w:val="8"/>
          <w:sz w:val="24"/>
          <w:szCs w:val="24"/>
          <w:lang w:eastAsia="en-US"/>
        </w:rPr>
      </w:pPr>
      <w:r>
        <w:rPr>
          <w:spacing w:val="8"/>
          <w:sz w:val="24"/>
          <w:szCs w:val="24"/>
          <w:lang w:eastAsia="en-US"/>
        </w:rPr>
        <w:t>Dated:</w:t>
      </w:r>
    </w:p>
    <w:p w:rsidR="003331F0" w:rsidRDefault="003331F0">
      <w:pPr>
        <w:kinsoku w:val="0"/>
        <w:overflowPunct w:val="0"/>
        <w:autoSpaceDE/>
        <w:autoSpaceDN/>
        <w:adjustRightInd/>
        <w:spacing w:before="756" w:line="277" w:lineRule="exact"/>
        <w:jc w:val="center"/>
        <w:textAlignment w:val="baseline"/>
        <w:rPr>
          <w:b/>
          <w:bCs/>
          <w:sz w:val="24"/>
          <w:szCs w:val="24"/>
          <w:lang w:eastAsia="en-US"/>
        </w:rPr>
      </w:pPr>
      <w:r>
        <w:rPr>
          <w:b/>
          <w:bCs/>
          <w:sz w:val="24"/>
          <w:szCs w:val="24"/>
          <w:lang w:eastAsia="en-US"/>
        </w:rPr>
        <w:t xml:space="preserve">[TARGET SPAIN 1] </w:t>
      </w:r>
      <w:r>
        <w:rPr>
          <w:sz w:val="24"/>
          <w:szCs w:val="24"/>
          <w:lang w:eastAsia="en-US"/>
        </w:rPr>
        <w:t xml:space="preserve">[Enter </w:t>
      </w:r>
      <w:r>
        <w:rPr>
          <w:b/>
          <w:bCs/>
          <w:sz w:val="24"/>
          <w:szCs w:val="24"/>
          <w:lang w:eastAsia="en-US"/>
        </w:rPr>
        <w:t>BORROWER NAME] - Facility Agreement</w:t>
      </w:r>
      <w:r>
        <w:rPr>
          <w:b/>
          <w:bCs/>
          <w:sz w:val="24"/>
          <w:szCs w:val="24"/>
          <w:lang w:eastAsia="en-US"/>
        </w:rPr>
        <w:br/>
        <w:t>dated [ ] (the "Facility Agreement")</w:t>
      </w:r>
    </w:p>
    <w:p w:rsidR="003331F0" w:rsidRDefault="003331F0">
      <w:pPr>
        <w:numPr>
          <w:ilvl w:val="0"/>
          <w:numId w:val="739"/>
        </w:numPr>
        <w:tabs>
          <w:tab w:val="right" w:pos="9072"/>
        </w:tabs>
        <w:kinsoku w:val="0"/>
        <w:overflowPunct w:val="0"/>
        <w:autoSpaceDE/>
        <w:autoSpaceDN/>
        <w:adjustRightInd/>
        <w:spacing w:before="236" w:line="276" w:lineRule="exact"/>
        <w:ind w:right="72"/>
        <w:jc w:val="both"/>
        <w:textAlignment w:val="baseline"/>
        <w:rPr>
          <w:sz w:val="24"/>
          <w:szCs w:val="24"/>
          <w:lang w:eastAsia="en-US"/>
        </w:rPr>
      </w:pPr>
      <w:r>
        <w:rPr>
          <w:sz w:val="24"/>
          <w:szCs w:val="24"/>
          <w:lang w:eastAsia="en-US"/>
        </w:rPr>
        <w:t>We refer to the Facility Agreement. This agreement is an Assignment Agreement.</w:t>
      </w:r>
      <w:r>
        <w:rPr>
          <w:sz w:val="24"/>
          <w:szCs w:val="24"/>
          <w:lang w:eastAsia="en-US"/>
        </w:rPr>
        <w:br/>
        <w:t>Terms defined in the Facility Agreement have the same meaning in this Assignment Agreement unless given a different meaning in this Assignment Agreement.</w:t>
      </w:r>
    </w:p>
    <w:p w:rsidR="003331F0" w:rsidRDefault="003331F0">
      <w:pPr>
        <w:numPr>
          <w:ilvl w:val="0"/>
          <w:numId w:val="739"/>
        </w:numPr>
        <w:kinsoku w:val="0"/>
        <w:overflowPunct w:val="0"/>
        <w:autoSpaceDE/>
        <w:autoSpaceDN/>
        <w:adjustRightInd/>
        <w:spacing w:before="244" w:line="275" w:lineRule="exact"/>
        <w:jc w:val="both"/>
        <w:textAlignment w:val="baseline"/>
        <w:rPr>
          <w:sz w:val="24"/>
          <w:szCs w:val="24"/>
          <w:lang w:eastAsia="en-US"/>
        </w:rPr>
      </w:pPr>
      <w:r>
        <w:rPr>
          <w:sz w:val="24"/>
          <w:szCs w:val="24"/>
          <w:lang w:eastAsia="en-US"/>
        </w:rPr>
        <w:t xml:space="preserve">We refer to Clause 25.6 </w:t>
      </w:r>
      <w:r>
        <w:rPr>
          <w:i/>
          <w:iCs/>
          <w:sz w:val="24"/>
          <w:szCs w:val="24"/>
          <w:lang w:eastAsia="en-US"/>
        </w:rPr>
        <w:t xml:space="preserve">(Procedure for assignment) </w:t>
      </w:r>
      <w:r>
        <w:rPr>
          <w:sz w:val="24"/>
          <w:szCs w:val="24"/>
          <w:lang w:eastAsia="en-US"/>
        </w:rPr>
        <w:t>of the Facility Agreement.</w:t>
      </w:r>
    </w:p>
    <w:p w:rsidR="003331F0" w:rsidRDefault="003331F0">
      <w:pPr>
        <w:numPr>
          <w:ilvl w:val="0"/>
          <w:numId w:val="740"/>
        </w:numPr>
        <w:tabs>
          <w:tab w:val="right" w:pos="9072"/>
        </w:tabs>
        <w:kinsoku w:val="0"/>
        <w:overflowPunct w:val="0"/>
        <w:autoSpaceDE/>
        <w:autoSpaceDN/>
        <w:adjustRightInd/>
        <w:spacing w:before="238" w:after="240" w:line="276" w:lineRule="exact"/>
        <w:ind w:right="72"/>
        <w:jc w:val="both"/>
        <w:textAlignment w:val="baseline"/>
        <w:rPr>
          <w:sz w:val="24"/>
          <w:szCs w:val="24"/>
          <w:lang w:eastAsia="en-US"/>
        </w:rPr>
      </w:pPr>
      <w:r>
        <w:rPr>
          <w:sz w:val="24"/>
          <w:szCs w:val="24"/>
          <w:lang w:eastAsia="en-US"/>
        </w:rPr>
        <w:t>The Existing Lender assigns absolutely to the New Lender all the rights of the</w:t>
      </w:r>
      <w:r>
        <w:rPr>
          <w:sz w:val="24"/>
          <w:szCs w:val="24"/>
          <w:lang w:eastAsia="en-US"/>
        </w:rPr>
        <w:br/>
        <w:t>Existing Lender under the Facility Agreement and the other Finance Documents which relate to that portion of the Existing Lender's Commitment and participations in Loans under the Facility Agreement as specified in the Schedule.</w:t>
      </w:r>
    </w:p>
    <w:tbl>
      <w:tblPr>
        <w:tblW w:w="0" w:type="auto"/>
        <w:tblLayout w:type="fixed"/>
        <w:tblCellMar>
          <w:left w:w="0" w:type="dxa"/>
          <w:right w:w="0" w:type="dxa"/>
        </w:tblCellMar>
        <w:tblLook w:val="0000" w:firstRow="0" w:lastRow="0" w:firstColumn="0" w:lastColumn="0" w:noHBand="0" w:noVBand="0"/>
      </w:tblPr>
      <w:tblGrid>
        <w:gridCol w:w="1225"/>
        <w:gridCol w:w="7875"/>
      </w:tblGrid>
      <w:tr w:rsidR="003331F0">
        <w:tblPrEx>
          <w:tblCellMar>
            <w:top w:w="0" w:type="dxa"/>
            <w:left w:w="0" w:type="dxa"/>
            <w:bottom w:w="0" w:type="dxa"/>
            <w:right w:w="0" w:type="dxa"/>
          </w:tblCellMar>
        </w:tblPrEx>
        <w:trPr>
          <w:trHeight w:hRule="exact" w:val="851"/>
        </w:trPr>
        <w:tc>
          <w:tcPr>
            <w:tcW w:w="1225" w:type="dxa"/>
            <w:tcBorders>
              <w:top w:val="nil"/>
              <w:left w:val="nil"/>
              <w:bottom w:val="nil"/>
              <w:right w:val="nil"/>
            </w:tcBorders>
          </w:tcPr>
          <w:p w:rsidR="003331F0" w:rsidRDefault="003331F0">
            <w:pPr>
              <w:numPr>
                <w:ilvl w:val="0"/>
                <w:numId w:val="741"/>
              </w:numPr>
              <w:kinsoku w:val="0"/>
              <w:overflowPunct w:val="0"/>
              <w:autoSpaceDE/>
              <w:autoSpaceDN/>
              <w:adjustRightInd/>
              <w:spacing w:before="44" w:after="519" w:line="283" w:lineRule="exact"/>
              <w:ind w:right="123"/>
              <w:jc w:val="right"/>
              <w:textAlignment w:val="baseline"/>
              <w:rPr>
                <w:spacing w:val="282"/>
                <w:sz w:val="24"/>
                <w:szCs w:val="24"/>
                <w:lang w:eastAsia="en-US"/>
              </w:rPr>
            </w:pPr>
          </w:p>
        </w:tc>
        <w:tc>
          <w:tcPr>
            <w:tcW w:w="7875" w:type="dxa"/>
            <w:tcBorders>
              <w:top w:val="nil"/>
              <w:left w:val="nil"/>
              <w:bottom w:val="nil"/>
              <w:right w:val="nil"/>
            </w:tcBorders>
          </w:tcPr>
          <w:p w:rsidR="003331F0" w:rsidRDefault="003331F0">
            <w:pPr>
              <w:kinsoku w:val="0"/>
              <w:overflowPunct w:val="0"/>
              <w:autoSpaceDE/>
              <w:autoSpaceDN/>
              <w:adjustRightInd/>
              <w:spacing w:after="21" w:line="275" w:lineRule="exact"/>
              <w:ind w:left="216" w:right="36"/>
              <w:jc w:val="both"/>
              <w:textAlignment w:val="baseline"/>
              <w:rPr>
                <w:spacing w:val="-1"/>
                <w:sz w:val="24"/>
                <w:szCs w:val="24"/>
                <w:lang w:eastAsia="en-US"/>
              </w:rPr>
            </w:pPr>
            <w:r>
              <w:rPr>
                <w:spacing w:val="-1"/>
                <w:sz w:val="24"/>
                <w:szCs w:val="24"/>
                <w:lang w:eastAsia="en-US"/>
              </w:rPr>
              <w:t>The Existing Lender is released from all the obligations of the Existing Lender which correspond to that portion of the Existing Lender's Commitment and participations in Loans under the Facility Agreement specified in the Schedule.</w:t>
            </w:r>
          </w:p>
        </w:tc>
      </w:tr>
    </w:tbl>
    <w:p w:rsidR="003331F0" w:rsidRDefault="003331F0">
      <w:pPr>
        <w:kinsoku w:val="0"/>
        <w:overflowPunct w:val="0"/>
        <w:autoSpaceDE/>
        <w:autoSpaceDN/>
        <w:adjustRightInd/>
        <w:spacing w:after="196" w:line="20" w:lineRule="exact"/>
        <w:textAlignment w:val="baseline"/>
        <w:rPr>
          <w:sz w:val="24"/>
          <w:szCs w:val="24"/>
        </w:rPr>
      </w:pPr>
    </w:p>
    <w:p w:rsidR="003331F0" w:rsidRDefault="003331F0">
      <w:pPr>
        <w:numPr>
          <w:ilvl w:val="0"/>
          <w:numId w:val="740"/>
        </w:numPr>
        <w:kinsoku w:val="0"/>
        <w:overflowPunct w:val="0"/>
        <w:autoSpaceDE/>
        <w:autoSpaceDN/>
        <w:adjustRightInd/>
        <w:spacing w:line="276" w:lineRule="exact"/>
        <w:ind w:right="72"/>
        <w:jc w:val="both"/>
        <w:textAlignment w:val="baseline"/>
        <w:rPr>
          <w:sz w:val="24"/>
          <w:szCs w:val="24"/>
        </w:rPr>
      </w:pPr>
      <w:r>
        <w:rPr>
          <w:sz w:val="24"/>
          <w:szCs w:val="24"/>
        </w:rPr>
        <w:t>The New Lender becomes a Party as a Lender and is bound by obligations equivalent to those from which the Existing Lender is released under paragraph (b) above.</w:t>
      </w:r>
    </w:p>
    <w:p w:rsidR="003331F0" w:rsidRDefault="003331F0">
      <w:pPr>
        <w:numPr>
          <w:ilvl w:val="0"/>
          <w:numId w:val="742"/>
        </w:numPr>
        <w:kinsoku w:val="0"/>
        <w:overflowPunct w:val="0"/>
        <w:autoSpaceDE/>
        <w:autoSpaceDN/>
        <w:adjustRightInd/>
        <w:spacing w:before="243" w:line="275" w:lineRule="exact"/>
        <w:jc w:val="both"/>
        <w:textAlignment w:val="baseline"/>
        <w:rPr>
          <w:spacing w:val="8"/>
          <w:sz w:val="24"/>
          <w:szCs w:val="24"/>
        </w:rPr>
      </w:pPr>
      <w:r>
        <w:rPr>
          <w:spacing w:val="8"/>
          <w:sz w:val="24"/>
          <w:szCs w:val="24"/>
        </w:rPr>
        <w:t>The proposed Transfer Date is [ ].</w:t>
      </w:r>
    </w:p>
    <w:p w:rsidR="003331F0" w:rsidRDefault="003331F0">
      <w:pPr>
        <w:numPr>
          <w:ilvl w:val="0"/>
          <w:numId w:val="742"/>
        </w:numPr>
        <w:kinsoku w:val="0"/>
        <w:overflowPunct w:val="0"/>
        <w:autoSpaceDE/>
        <w:autoSpaceDN/>
        <w:adjustRightInd/>
        <w:spacing w:before="237" w:line="277" w:lineRule="exact"/>
        <w:ind w:right="72"/>
        <w:jc w:val="both"/>
        <w:textAlignment w:val="baseline"/>
        <w:rPr>
          <w:sz w:val="24"/>
          <w:szCs w:val="24"/>
        </w:rPr>
      </w:pPr>
      <w:r>
        <w:rPr>
          <w:sz w:val="24"/>
          <w:szCs w:val="24"/>
        </w:rPr>
        <w:t>On the Transfer Date the New Lender becomes Party to the Finance Documents as a Lender.</w:t>
      </w:r>
    </w:p>
    <w:p w:rsidR="003331F0" w:rsidRDefault="003331F0">
      <w:pPr>
        <w:numPr>
          <w:ilvl w:val="0"/>
          <w:numId w:val="742"/>
        </w:numPr>
        <w:kinsoku w:val="0"/>
        <w:overflowPunct w:val="0"/>
        <w:autoSpaceDE/>
        <w:autoSpaceDN/>
        <w:adjustRightInd/>
        <w:spacing w:before="237" w:line="278" w:lineRule="exact"/>
        <w:ind w:right="72"/>
        <w:jc w:val="both"/>
        <w:textAlignment w:val="baseline"/>
        <w:rPr>
          <w:sz w:val="24"/>
          <w:szCs w:val="24"/>
        </w:rPr>
      </w:pPr>
      <w:r>
        <w:rPr>
          <w:sz w:val="24"/>
          <w:szCs w:val="24"/>
        </w:rPr>
        <w:t xml:space="preserve">The Facility Office and address, fax number and attention details for notices of the New Lender for the purposes of Clause 35.2 </w:t>
      </w:r>
      <w:r>
        <w:rPr>
          <w:i/>
          <w:iCs/>
          <w:sz w:val="24"/>
          <w:szCs w:val="24"/>
        </w:rPr>
        <w:t xml:space="preserve">(Addresses) </w:t>
      </w:r>
      <w:r>
        <w:rPr>
          <w:sz w:val="24"/>
          <w:szCs w:val="24"/>
        </w:rPr>
        <w:t>are set out in the Schedule.</w:t>
      </w:r>
    </w:p>
    <w:p w:rsidR="003331F0" w:rsidRDefault="003331F0">
      <w:pPr>
        <w:numPr>
          <w:ilvl w:val="0"/>
          <w:numId w:val="742"/>
        </w:numPr>
        <w:kinsoku w:val="0"/>
        <w:overflowPunct w:val="0"/>
        <w:autoSpaceDE/>
        <w:autoSpaceDN/>
        <w:adjustRightInd/>
        <w:spacing w:before="235" w:line="277" w:lineRule="exact"/>
        <w:textAlignment w:val="baseline"/>
        <w:rPr>
          <w:i/>
          <w:iCs/>
          <w:sz w:val="24"/>
          <w:szCs w:val="24"/>
        </w:rPr>
      </w:pPr>
      <w:r>
        <w:rPr>
          <w:sz w:val="24"/>
          <w:szCs w:val="24"/>
        </w:rPr>
        <w:t xml:space="preserve">The New Lender expressly acknowledges the limitations on the Existing Lender's obligations set out in paragraph (a) of Clause 25.4 </w:t>
      </w:r>
      <w:r>
        <w:rPr>
          <w:i/>
          <w:iCs/>
          <w:sz w:val="24"/>
          <w:szCs w:val="24"/>
        </w:rPr>
        <w:t>(Limitation of responsibility of Existing Lenders).</w:t>
      </w:r>
    </w:p>
    <w:p w:rsidR="003331F0" w:rsidRDefault="003331F0">
      <w:pPr>
        <w:numPr>
          <w:ilvl w:val="0"/>
          <w:numId w:val="742"/>
        </w:numPr>
        <w:kinsoku w:val="0"/>
        <w:overflowPunct w:val="0"/>
        <w:autoSpaceDE/>
        <w:autoSpaceDN/>
        <w:adjustRightInd/>
        <w:spacing w:before="245" w:line="273" w:lineRule="exact"/>
        <w:ind w:right="72"/>
        <w:jc w:val="both"/>
        <w:textAlignment w:val="baseline"/>
        <w:rPr>
          <w:sz w:val="24"/>
          <w:szCs w:val="24"/>
        </w:rPr>
      </w:pPr>
      <w:r>
        <w:rPr>
          <w:sz w:val="24"/>
          <w:szCs w:val="24"/>
        </w:rPr>
        <w:t>The New Lender confirms, for the benefit of the Agent and without liability to any Obligor, that it is:</w:t>
      </w:r>
    </w:p>
    <w:p w:rsidR="003331F0" w:rsidRDefault="003331F0">
      <w:pPr>
        <w:tabs>
          <w:tab w:val="left" w:pos="1440"/>
        </w:tabs>
        <w:kinsoku w:val="0"/>
        <w:overflowPunct w:val="0"/>
        <w:autoSpaceDE/>
        <w:autoSpaceDN/>
        <w:adjustRightInd/>
        <w:spacing w:before="243" w:after="827" w:line="275" w:lineRule="exact"/>
        <w:ind w:left="720"/>
        <w:textAlignment w:val="baseline"/>
        <w:rPr>
          <w:sz w:val="24"/>
          <w:szCs w:val="24"/>
        </w:rPr>
      </w:pPr>
      <w:r>
        <w:rPr>
          <w:sz w:val="24"/>
          <w:szCs w:val="24"/>
        </w:rPr>
        <w:t>(a)</w:t>
      </w:r>
      <w:r>
        <w:rPr>
          <w:sz w:val="24"/>
          <w:szCs w:val="24"/>
        </w:rPr>
        <w:tab/>
        <w:t>[a Qualifying Lender (other than a Treaty Lender);]</w:t>
      </w:r>
    </w:p>
    <w:p w:rsidR="003331F0" w:rsidRDefault="003331F0">
      <w:pPr>
        <w:tabs>
          <w:tab w:val="left" w:pos="4248"/>
          <w:tab w:val="right" w:pos="9144"/>
        </w:tabs>
        <w:kinsoku w:val="0"/>
        <w:overflowPunct w:val="0"/>
        <w:autoSpaceDE/>
        <w:autoSpaceDN/>
        <w:adjustRightInd/>
        <w:spacing w:after="47" w:line="241" w:lineRule="exact"/>
        <w:ind w:left="72"/>
        <w:textAlignment w:val="baseline"/>
        <w:rPr>
          <w:sz w:val="16"/>
          <w:szCs w:val="16"/>
        </w:rPr>
      </w:pPr>
      <w:r>
        <w:rPr>
          <w:sz w:val="16"/>
          <w:szCs w:val="16"/>
        </w:rPr>
        <w:t>80184-5-446-v17.0</w:t>
      </w:r>
      <w:r>
        <w:rPr>
          <w:sz w:val="16"/>
          <w:szCs w:val="16"/>
        </w:rPr>
        <w:tab/>
      </w:r>
      <w:r>
        <w:rPr>
          <w:sz w:val="24"/>
          <w:szCs w:val="24"/>
        </w:rPr>
        <w:t>- 220 -</w:t>
      </w:r>
      <w:r>
        <w:rPr>
          <w:sz w:val="24"/>
          <w:szCs w:val="24"/>
        </w:rPr>
        <w:tab/>
      </w:r>
      <w:r>
        <w:rPr>
          <w:sz w:val="16"/>
          <w:szCs w:val="16"/>
        </w:rPr>
        <w:t>70-40580707</w:t>
      </w:r>
    </w:p>
    <w:p w:rsidR="003331F0" w:rsidRDefault="003331F0">
      <w:pPr>
        <w:pageBreakBefore/>
        <w:numPr>
          <w:ilvl w:val="0"/>
          <w:numId w:val="743"/>
        </w:numPr>
        <w:kinsoku w:val="0"/>
        <w:overflowPunct w:val="0"/>
        <w:autoSpaceDE/>
        <w:autoSpaceDN/>
        <w:adjustRightInd/>
        <w:spacing w:before="12" w:line="276" w:lineRule="exact"/>
        <w:jc w:val="both"/>
        <w:textAlignment w:val="baseline"/>
        <w:rPr>
          <w:sz w:val="24"/>
          <w:szCs w:val="24"/>
        </w:rPr>
      </w:pPr>
      <w:r>
        <w:rPr>
          <w:sz w:val="24"/>
          <w:szCs w:val="24"/>
        </w:rPr>
        <w:t>[a Treaty Lender;]</w:t>
      </w:r>
    </w:p>
    <w:p w:rsidR="003331F0" w:rsidRDefault="003331F0">
      <w:pPr>
        <w:numPr>
          <w:ilvl w:val="0"/>
          <w:numId w:val="743"/>
        </w:numPr>
        <w:kinsoku w:val="0"/>
        <w:overflowPunct w:val="0"/>
        <w:autoSpaceDE/>
        <w:autoSpaceDN/>
        <w:adjustRightInd/>
        <w:spacing w:before="237" w:line="276" w:lineRule="exact"/>
        <w:jc w:val="both"/>
        <w:textAlignment w:val="baseline"/>
        <w:rPr>
          <w:sz w:val="24"/>
          <w:szCs w:val="24"/>
        </w:rPr>
      </w:pPr>
      <w:r>
        <w:rPr>
          <w:sz w:val="24"/>
          <w:szCs w:val="24"/>
        </w:rPr>
        <w:t>[not a Qualifying Lender].*</w:t>
      </w:r>
    </w:p>
    <w:p w:rsidR="003331F0" w:rsidRDefault="003331F0">
      <w:pPr>
        <w:numPr>
          <w:ilvl w:val="0"/>
          <w:numId w:val="744"/>
        </w:numPr>
        <w:kinsoku w:val="0"/>
        <w:overflowPunct w:val="0"/>
        <w:autoSpaceDE/>
        <w:autoSpaceDN/>
        <w:adjustRightInd/>
        <w:spacing w:before="246" w:line="273" w:lineRule="exact"/>
        <w:jc w:val="both"/>
        <w:textAlignment w:val="baseline"/>
        <w:rPr>
          <w:sz w:val="24"/>
          <w:szCs w:val="24"/>
        </w:rPr>
      </w:pPr>
      <w:r>
        <w:rPr>
          <w:sz w:val="24"/>
          <w:szCs w:val="24"/>
        </w:rPr>
        <w:t>The New Lender confirms that it [is]/[is not] a member of the Group or a Sponsor Affiliate.</w:t>
      </w:r>
    </w:p>
    <w:p w:rsidR="003331F0" w:rsidRDefault="003331F0">
      <w:pPr>
        <w:numPr>
          <w:ilvl w:val="0"/>
          <w:numId w:val="744"/>
        </w:numPr>
        <w:kinsoku w:val="0"/>
        <w:overflowPunct w:val="0"/>
        <w:autoSpaceDE/>
        <w:autoSpaceDN/>
        <w:adjustRightInd/>
        <w:spacing w:before="244" w:line="275" w:lineRule="exact"/>
        <w:jc w:val="both"/>
        <w:textAlignment w:val="baseline"/>
        <w:rPr>
          <w:sz w:val="24"/>
          <w:szCs w:val="24"/>
        </w:rPr>
      </w:pPr>
      <w:r>
        <w:rPr>
          <w:sz w:val="24"/>
          <w:szCs w:val="24"/>
        </w:rPr>
        <w:t xml:space="preserve">This Assignment Agreement acts as notice to the Agent (on behalf of each Finance Party) </w:t>
      </w:r>
      <w:r>
        <w:rPr>
          <w:sz w:val="24"/>
          <w:szCs w:val="24"/>
          <w:lang w:val="es-ES" w:eastAsia="es-ES"/>
        </w:rPr>
        <w:t>an</w:t>
      </w:r>
      <w:r>
        <w:rPr>
          <w:sz w:val="24"/>
          <w:szCs w:val="24"/>
        </w:rPr>
        <w:t xml:space="preserve">d, upon delivery in accordance with Clause 25.7 </w:t>
      </w:r>
      <w:r>
        <w:rPr>
          <w:i/>
          <w:iCs/>
          <w:sz w:val="24"/>
          <w:szCs w:val="24"/>
        </w:rPr>
        <w:t xml:space="preserve">(Copy of Transfer Certificate or Assignment Agreement is Obligors' Agent) </w:t>
      </w:r>
      <w:r>
        <w:rPr>
          <w:sz w:val="24"/>
          <w:szCs w:val="24"/>
        </w:rPr>
        <w:t>to the Obligors' Agent (on behalf of each Obligor) of the assignment referred to in this Assignment Agreement.</w:t>
      </w:r>
    </w:p>
    <w:p w:rsidR="003331F0" w:rsidRDefault="003331F0">
      <w:pPr>
        <w:numPr>
          <w:ilvl w:val="0"/>
          <w:numId w:val="744"/>
        </w:numPr>
        <w:kinsoku w:val="0"/>
        <w:overflowPunct w:val="0"/>
        <w:autoSpaceDE/>
        <w:autoSpaceDN/>
        <w:adjustRightInd/>
        <w:spacing w:before="245" w:line="275" w:lineRule="exact"/>
        <w:jc w:val="both"/>
        <w:textAlignment w:val="baseline"/>
        <w:rPr>
          <w:sz w:val="24"/>
          <w:szCs w:val="24"/>
        </w:rPr>
      </w:pPr>
      <w:r>
        <w:rPr>
          <w:sz w:val="24"/>
          <w:szCs w:val="24"/>
        </w:rPr>
        <w:t>This Assignment Agreement may be executed in any number of counterparts and this has the same effect as if the signatures on the counterparts were on a single copy of this Assignment Agreement.</w:t>
      </w:r>
    </w:p>
    <w:p w:rsidR="003331F0" w:rsidRDefault="003331F0">
      <w:pPr>
        <w:numPr>
          <w:ilvl w:val="0"/>
          <w:numId w:val="744"/>
        </w:numPr>
        <w:kinsoku w:val="0"/>
        <w:overflowPunct w:val="0"/>
        <w:autoSpaceDE/>
        <w:autoSpaceDN/>
        <w:adjustRightInd/>
        <w:spacing w:before="235" w:line="279" w:lineRule="exact"/>
        <w:jc w:val="both"/>
        <w:textAlignment w:val="baseline"/>
        <w:rPr>
          <w:sz w:val="24"/>
          <w:szCs w:val="24"/>
        </w:rPr>
      </w:pPr>
      <w:r>
        <w:rPr>
          <w:sz w:val="24"/>
          <w:szCs w:val="24"/>
        </w:rPr>
        <w:t>This Assignment Agreement and any non-contractual obligations arising out of or in connection with it are governed by English law.</w:t>
      </w:r>
    </w:p>
    <w:p w:rsidR="003331F0" w:rsidRDefault="003331F0">
      <w:pPr>
        <w:numPr>
          <w:ilvl w:val="0"/>
          <w:numId w:val="744"/>
        </w:numPr>
        <w:kinsoku w:val="0"/>
        <w:overflowPunct w:val="0"/>
        <w:autoSpaceDE/>
        <w:autoSpaceDN/>
        <w:adjustRightInd/>
        <w:spacing w:before="235" w:line="278" w:lineRule="exact"/>
        <w:jc w:val="both"/>
        <w:textAlignment w:val="baseline"/>
        <w:rPr>
          <w:sz w:val="24"/>
          <w:szCs w:val="24"/>
        </w:rPr>
      </w:pPr>
      <w:r>
        <w:rPr>
          <w:sz w:val="24"/>
          <w:szCs w:val="24"/>
        </w:rPr>
        <w:t>This Assignment Agreement has been entered into on the date stated at the beginning of this Assignment Agreement.</w:t>
      </w:r>
    </w:p>
    <w:p w:rsidR="003331F0" w:rsidRDefault="003331F0">
      <w:pPr>
        <w:kinsoku w:val="0"/>
        <w:overflowPunct w:val="0"/>
        <w:autoSpaceDE/>
        <w:autoSpaceDN/>
        <w:adjustRightInd/>
        <w:spacing w:before="240" w:line="276" w:lineRule="exact"/>
        <w:ind w:left="72"/>
        <w:jc w:val="both"/>
        <w:textAlignment w:val="baseline"/>
        <w:rPr>
          <w:b/>
          <w:bCs/>
          <w:sz w:val="24"/>
          <w:szCs w:val="24"/>
        </w:rPr>
      </w:pPr>
      <w:r>
        <w:rPr>
          <w:b/>
          <w:bCs/>
          <w:sz w:val="24"/>
          <w:szCs w:val="24"/>
        </w:rPr>
        <w:t>Note: The execution of this Assignment Agreement may not transfer a proportionate share of the Existing Lender's interest in the Security in all jurisdictions. It is the responsibility of the New Lender to ascertain whether any other documents or other formalities are required to perfect a transfer of such a share in the Existing Lender's Security in any jurisdiction and, if so, to arrange for execution of those documents and completion of those formalities.</w:t>
      </w:r>
    </w:p>
    <w:p w:rsidR="003331F0" w:rsidRDefault="003331F0">
      <w:pPr>
        <w:kinsoku w:val="0"/>
        <w:overflowPunct w:val="0"/>
        <w:autoSpaceDE/>
        <w:autoSpaceDN/>
        <w:adjustRightInd/>
        <w:spacing w:before="242" w:after="5521" w:line="276" w:lineRule="exact"/>
        <w:ind w:left="72"/>
        <w:jc w:val="both"/>
        <w:textAlignment w:val="baseline"/>
        <w:rPr>
          <w:b/>
          <w:bCs/>
          <w:sz w:val="24"/>
          <w:szCs w:val="24"/>
        </w:rPr>
      </w:pPr>
      <w:r>
        <w:rPr>
          <w:b/>
          <w:bCs/>
          <w:sz w:val="24"/>
          <w:szCs w:val="24"/>
        </w:rPr>
        <w:t>Note — Lender Status Confirmation: If a New Lender fails to indicate its status in accordance with paragraph 4 then such New Lender shall be treated for the purposes of the Facility Agreement as if it is not a Qualifying Lender until such time as it notifies the Agent which category applies (and the Agent, upon receipt of such notification, shall inform the Obligors' Agent).</w:t>
      </w:r>
    </w:p>
    <w:p w:rsidR="003331F0" w:rsidRDefault="003331F0">
      <w:pPr>
        <w:tabs>
          <w:tab w:val="left" w:pos="4176"/>
          <w:tab w:val="right" w:pos="9072"/>
        </w:tabs>
        <w:kinsoku w:val="0"/>
        <w:overflowPunct w:val="0"/>
        <w:autoSpaceDE/>
        <w:autoSpaceDN/>
        <w:adjustRightInd/>
        <w:spacing w:after="52" w:line="238" w:lineRule="exact"/>
        <w:textAlignment w:val="baseline"/>
        <w:rPr>
          <w:sz w:val="16"/>
          <w:szCs w:val="16"/>
        </w:rPr>
      </w:pPr>
      <w:r>
        <w:rPr>
          <w:sz w:val="16"/>
          <w:szCs w:val="16"/>
        </w:rPr>
        <w:t>80184-5-446-v17.0</w:t>
      </w:r>
      <w:r>
        <w:rPr>
          <w:sz w:val="16"/>
          <w:szCs w:val="16"/>
        </w:rPr>
        <w:tab/>
      </w:r>
      <w:r>
        <w:rPr>
          <w:sz w:val="24"/>
          <w:szCs w:val="24"/>
        </w:rPr>
        <w:t>- 221 -</w:t>
      </w:r>
      <w:r>
        <w:rPr>
          <w:sz w:val="24"/>
          <w:szCs w:val="24"/>
        </w:rPr>
        <w:tab/>
      </w:r>
      <w:r>
        <w:rPr>
          <w:sz w:val="16"/>
          <w:szCs w:val="16"/>
        </w:rPr>
        <w:t>70-40580707</w:t>
      </w:r>
    </w:p>
    <w:p w:rsidR="003331F0" w:rsidRDefault="003331F0">
      <w:pPr>
        <w:pageBreakBefore/>
        <w:kinsoku w:val="0"/>
        <w:overflowPunct w:val="0"/>
        <w:autoSpaceDE/>
        <w:autoSpaceDN/>
        <w:adjustRightInd/>
        <w:spacing w:before="7" w:line="275" w:lineRule="exact"/>
        <w:jc w:val="center"/>
        <w:textAlignment w:val="baseline"/>
        <w:rPr>
          <w:b/>
          <w:bCs/>
          <w:sz w:val="24"/>
          <w:szCs w:val="24"/>
        </w:rPr>
      </w:pPr>
      <w:r>
        <w:rPr>
          <w:b/>
          <w:bCs/>
          <w:sz w:val="24"/>
          <w:szCs w:val="24"/>
        </w:rPr>
        <w:t>THE SCHEDULE</w:t>
      </w:r>
    </w:p>
    <w:p w:rsidR="003331F0" w:rsidRDefault="003331F0">
      <w:pPr>
        <w:kinsoku w:val="0"/>
        <w:overflowPunct w:val="0"/>
        <w:autoSpaceDE/>
        <w:autoSpaceDN/>
        <w:adjustRightInd/>
        <w:spacing w:before="243" w:line="275" w:lineRule="exact"/>
        <w:jc w:val="center"/>
        <w:textAlignment w:val="baseline"/>
        <w:rPr>
          <w:b/>
          <w:bCs/>
          <w:sz w:val="24"/>
          <w:szCs w:val="24"/>
        </w:rPr>
      </w:pPr>
      <w:r>
        <w:rPr>
          <w:b/>
          <w:bCs/>
          <w:sz w:val="24"/>
          <w:szCs w:val="24"/>
        </w:rPr>
        <w:t>Commitment/rights and obligations to be transferred by assignment,</w:t>
      </w:r>
      <w:r>
        <w:rPr>
          <w:b/>
          <w:bCs/>
          <w:sz w:val="24"/>
          <w:szCs w:val="24"/>
        </w:rPr>
        <w:br/>
        <w:t>release and accession</w:t>
      </w:r>
    </w:p>
    <w:p w:rsidR="003331F0" w:rsidRDefault="003331F0">
      <w:pPr>
        <w:kinsoku w:val="0"/>
        <w:overflowPunct w:val="0"/>
        <w:autoSpaceDE/>
        <w:autoSpaceDN/>
        <w:adjustRightInd/>
        <w:spacing w:before="244" w:line="271" w:lineRule="exact"/>
        <w:ind w:left="3456"/>
        <w:textAlignment w:val="baseline"/>
        <w:rPr>
          <w:i/>
          <w:iCs/>
          <w:spacing w:val="-2"/>
          <w:sz w:val="24"/>
          <w:szCs w:val="24"/>
        </w:rPr>
      </w:pPr>
      <w:r>
        <w:rPr>
          <w:i/>
          <w:iCs/>
          <w:spacing w:val="-2"/>
          <w:sz w:val="24"/>
          <w:szCs w:val="24"/>
        </w:rPr>
        <w:t>[insert relevant details]</w:t>
      </w:r>
    </w:p>
    <w:p w:rsidR="003331F0" w:rsidRDefault="003331F0">
      <w:pPr>
        <w:kinsoku w:val="0"/>
        <w:overflowPunct w:val="0"/>
        <w:autoSpaceDE/>
        <w:autoSpaceDN/>
        <w:adjustRightInd/>
        <w:spacing w:before="244" w:line="274" w:lineRule="exact"/>
        <w:jc w:val="center"/>
        <w:textAlignment w:val="baseline"/>
        <w:rPr>
          <w:i/>
          <w:iCs/>
          <w:sz w:val="24"/>
          <w:szCs w:val="24"/>
        </w:rPr>
      </w:pPr>
      <w:r>
        <w:rPr>
          <w:i/>
          <w:iCs/>
          <w:sz w:val="24"/>
          <w:szCs w:val="24"/>
        </w:rPr>
        <w:t>[Facility office address, fax number and attention details for notices</w:t>
      </w:r>
      <w:r>
        <w:rPr>
          <w:i/>
          <w:iCs/>
          <w:sz w:val="24"/>
          <w:szCs w:val="24"/>
        </w:rPr>
        <w:br/>
        <w:t>and account details for payments]</w:t>
      </w:r>
    </w:p>
    <w:p w:rsidR="003331F0" w:rsidRDefault="003331F0">
      <w:pPr>
        <w:tabs>
          <w:tab w:val="left" w:pos="4608"/>
        </w:tabs>
        <w:kinsoku w:val="0"/>
        <w:overflowPunct w:val="0"/>
        <w:autoSpaceDE/>
        <w:autoSpaceDN/>
        <w:adjustRightInd/>
        <w:spacing w:before="245" w:line="276" w:lineRule="exact"/>
        <w:textAlignment w:val="baseline"/>
        <w:rPr>
          <w:spacing w:val="-1"/>
          <w:sz w:val="24"/>
          <w:szCs w:val="24"/>
        </w:rPr>
      </w:pPr>
      <w:r>
        <w:rPr>
          <w:spacing w:val="-1"/>
          <w:sz w:val="24"/>
          <w:szCs w:val="24"/>
        </w:rPr>
        <w:t>[Existing Lender]</w:t>
      </w:r>
      <w:r>
        <w:rPr>
          <w:spacing w:val="-1"/>
          <w:sz w:val="24"/>
          <w:szCs w:val="24"/>
        </w:rPr>
        <w:tab/>
        <w:t>[New Lender]</w:t>
      </w:r>
    </w:p>
    <w:p w:rsidR="003331F0" w:rsidRDefault="003331F0">
      <w:pPr>
        <w:tabs>
          <w:tab w:val="left" w:pos="4608"/>
        </w:tabs>
        <w:kinsoku w:val="0"/>
        <w:overflowPunct w:val="0"/>
        <w:autoSpaceDE/>
        <w:autoSpaceDN/>
        <w:adjustRightInd/>
        <w:spacing w:before="236" w:line="276" w:lineRule="exact"/>
        <w:textAlignment w:val="baseline"/>
        <w:rPr>
          <w:spacing w:val="-4"/>
          <w:sz w:val="24"/>
          <w:szCs w:val="24"/>
        </w:rPr>
      </w:pPr>
      <w:r>
        <w:rPr>
          <w:spacing w:val="-4"/>
          <w:sz w:val="24"/>
          <w:szCs w:val="24"/>
        </w:rPr>
        <w:t>By:</w:t>
      </w:r>
      <w:r>
        <w:rPr>
          <w:spacing w:val="-4"/>
          <w:sz w:val="24"/>
          <w:szCs w:val="24"/>
        </w:rPr>
        <w:tab/>
        <w:t>By:</w:t>
      </w:r>
    </w:p>
    <w:p w:rsidR="003331F0" w:rsidRDefault="003331F0">
      <w:pPr>
        <w:kinsoku w:val="0"/>
        <w:overflowPunct w:val="0"/>
        <w:autoSpaceDE/>
        <w:autoSpaceDN/>
        <w:adjustRightInd/>
        <w:spacing w:before="758" w:line="276" w:lineRule="exact"/>
        <w:textAlignment w:val="baseline"/>
        <w:rPr>
          <w:sz w:val="24"/>
          <w:szCs w:val="24"/>
        </w:rPr>
      </w:pPr>
      <w:r>
        <w:rPr>
          <w:sz w:val="24"/>
          <w:szCs w:val="24"/>
        </w:rPr>
        <w:t>This Assignment Agreement is accepted by the Agent and the Transfer Date is confirmed as [</w:t>
      </w:r>
    </w:p>
    <w:p w:rsidR="003331F0" w:rsidRDefault="003331F0">
      <w:pPr>
        <w:kinsoku w:val="0"/>
        <w:overflowPunct w:val="0"/>
        <w:autoSpaceDE/>
        <w:autoSpaceDN/>
        <w:adjustRightInd/>
        <w:spacing w:before="516" w:line="276" w:lineRule="exact"/>
        <w:textAlignment w:val="baseline"/>
        <w:rPr>
          <w:sz w:val="24"/>
          <w:szCs w:val="24"/>
        </w:rPr>
      </w:pPr>
      <w:r>
        <w:rPr>
          <w:sz w:val="24"/>
          <w:szCs w:val="24"/>
        </w:rPr>
        <w:t>Signature of this Assignment Agreement by the Agent constitutes confirmation by the Agent of receipt of notice of the assignment referred to herein, which notice the Agent receives on behalf of each other Finance Party.</w:t>
      </w:r>
    </w:p>
    <w:p w:rsidR="003331F0" w:rsidRDefault="003331F0">
      <w:pPr>
        <w:kinsoku w:val="0"/>
        <w:overflowPunct w:val="0"/>
        <w:autoSpaceDE/>
        <w:autoSpaceDN/>
        <w:adjustRightInd/>
        <w:spacing w:before="242" w:after="226" w:line="276" w:lineRule="exact"/>
        <w:textAlignment w:val="baseline"/>
        <w:rPr>
          <w:spacing w:val="-3"/>
          <w:sz w:val="24"/>
          <w:szCs w:val="24"/>
        </w:rPr>
      </w:pPr>
      <w:r>
        <w:rPr>
          <w:spacing w:val="-3"/>
          <w:sz w:val="24"/>
          <w:szCs w:val="24"/>
        </w:rPr>
        <w:t>[Agent]</w:t>
      </w:r>
    </w:p>
    <w:p w:rsidR="003331F0" w:rsidRDefault="003331F0">
      <w:pPr>
        <w:kinsoku w:val="0"/>
        <w:overflowPunct w:val="0"/>
        <w:autoSpaceDE/>
        <w:autoSpaceDN/>
        <w:adjustRightInd/>
        <w:spacing w:after="751" w:line="274" w:lineRule="exact"/>
        <w:textAlignment w:val="baseline"/>
        <w:rPr>
          <w:spacing w:val="20"/>
          <w:sz w:val="24"/>
          <w:szCs w:val="24"/>
        </w:rPr>
      </w:pPr>
      <w:r>
        <w:rPr>
          <w:spacing w:val="20"/>
          <w:sz w:val="24"/>
          <w:szCs w:val="24"/>
        </w:rPr>
        <w:t>By:</w:t>
      </w:r>
    </w:p>
    <w:p w:rsidR="003331F0" w:rsidRDefault="003331F0">
      <w:pPr>
        <w:kinsoku w:val="0"/>
        <w:overflowPunct w:val="0"/>
        <w:autoSpaceDE/>
        <w:autoSpaceDN/>
        <w:adjustRightInd/>
        <w:spacing w:line="274" w:lineRule="exact"/>
        <w:textAlignment w:val="baseline"/>
        <w:rPr>
          <w:spacing w:val="-1"/>
          <w:sz w:val="24"/>
          <w:szCs w:val="24"/>
        </w:rPr>
      </w:pPr>
      <w:r>
        <w:rPr>
          <w:spacing w:val="-1"/>
          <w:sz w:val="24"/>
          <w:szCs w:val="24"/>
        </w:rPr>
        <w:t>NOTES:</w:t>
      </w:r>
    </w:p>
    <w:p w:rsidR="003331F0" w:rsidRDefault="003331F0">
      <w:pPr>
        <w:tabs>
          <w:tab w:val="right" w:pos="9072"/>
        </w:tabs>
        <w:kinsoku w:val="0"/>
        <w:overflowPunct w:val="0"/>
        <w:autoSpaceDE/>
        <w:autoSpaceDN/>
        <w:adjustRightInd/>
        <w:spacing w:before="242" w:line="274" w:lineRule="exact"/>
        <w:textAlignment w:val="baseline"/>
        <w:rPr>
          <w:sz w:val="24"/>
          <w:szCs w:val="24"/>
        </w:rPr>
      </w:pPr>
      <w:r>
        <w:rPr>
          <w:sz w:val="24"/>
          <w:szCs w:val="24"/>
        </w:rPr>
        <w:t>*</w:t>
      </w:r>
      <w:r>
        <w:rPr>
          <w:sz w:val="24"/>
          <w:szCs w:val="24"/>
        </w:rPr>
        <w:tab/>
        <w:t>Each New Lender is required to confirm which of these three categories it falls</w:t>
      </w:r>
    </w:p>
    <w:p w:rsidR="003331F0" w:rsidRDefault="003331F0">
      <w:pPr>
        <w:kinsoku w:val="0"/>
        <w:overflowPunct w:val="0"/>
        <w:autoSpaceDE/>
        <w:autoSpaceDN/>
        <w:adjustRightInd/>
        <w:spacing w:line="274" w:lineRule="exact"/>
        <w:ind w:left="720"/>
        <w:textAlignment w:val="baseline"/>
        <w:rPr>
          <w:spacing w:val="-1"/>
          <w:sz w:val="24"/>
          <w:szCs w:val="24"/>
        </w:rPr>
      </w:pPr>
      <w:r>
        <w:rPr>
          <w:spacing w:val="-1"/>
          <w:sz w:val="24"/>
          <w:szCs w:val="24"/>
        </w:rPr>
        <w:t>within.</w:t>
      </w:r>
    </w:p>
    <w:p w:rsidR="003331F0" w:rsidRDefault="003331F0">
      <w:pPr>
        <w:kinsoku w:val="0"/>
        <w:overflowPunct w:val="0"/>
        <w:autoSpaceDE/>
        <w:autoSpaceDN/>
        <w:adjustRightInd/>
        <w:spacing w:before="245" w:after="2987" w:line="275" w:lineRule="exact"/>
        <w:jc w:val="both"/>
        <w:textAlignment w:val="baseline"/>
        <w:rPr>
          <w:b/>
          <w:bCs/>
          <w:sz w:val="24"/>
          <w:szCs w:val="24"/>
        </w:rPr>
      </w:pPr>
      <w:r>
        <w:rPr>
          <w:b/>
          <w:bCs/>
          <w:sz w:val="24"/>
          <w:szCs w:val="24"/>
        </w:rPr>
        <w:t xml:space="preserve">WARNING NOTE: PLEASE SEEK DUTCH LEGAL ADVICE (I) UNTIL THE INTERPRETATION OF THE TERM "PUBLIC" (AS REFERRED TO </w:t>
      </w:r>
      <w:r>
        <w:rPr>
          <w:b/>
          <w:bCs/>
          <w:sz w:val="24"/>
          <w:szCs w:val="24"/>
          <w:lang w:val="es-ES" w:eastAsia="es-ES"/>
        </w:rPr>
        <w:t xml:space="preserve">IN </w:t>
      </w:r>
      <w:r>
        <w:rPr>
          <w:b/>
          <w:bCs/>
          <w:sz w:val="24"/>
          <w:szCs w:val="24"/>
        </w:rPr>
        <w:t xml:space="preserve">ARTICLE 4.1(1) OF THE CAPITAL REQUIREMENTS REGULATION (EU/575/2013)) HAS BEEN PUBLISHED BY THE COMPETENT AUTHORITY, IF THE SHARE OF A LENDER </w:t>
      </w:r>
      <w:r>
        <w:rPr>
          <w:b/>
          <w:bCs/>
          <w:sz w:val="24"/>
          <w:szCs w:val="24"/>
          <w:lang w:val="es-ES" w:eastAsia="es-ES"/>
        </w:rPr>
        <w:t xml:space="preserve">IN </w:t>
      </w:r>
      <w:r>
        <w:rPr>
          <w:b/>
          <w:bCs/>
          <w:sz w:val="24"/>
          <w:szCs w:val="24"/>
        </w:rPr>
        <w:t>ANY UTILISATION REQUESTED BY A DUTCH BORROWER IS LESS THAN EUR 100,000 (OR THE FOREIGN CURRENCY EQUIVALENT THEREOF) AND (H) AS SOON AS THE INTERPRETATION OF THE TERM "PUBLIC" HAS BEEN PUBLISHED BY THE COMPETENT AUTHORITY, IF THE LENDER IS CONSIDERED TO BE PART OF THE PUBLIC ON THE BASIS OF SUCH INTERPRETATION.</w:t>
      </w:r>
    </w:p>
    <w:p w:rsidR="003331F0" w:rsidRDefault="003331F0">
      <w:pPr>
        <w:tabs>
          <w:tab w:val="left" w:pos="4248"/>
          <w:tab w:val="right" w:pos="9144"/>
        </w:tabs>
        <w:kinsoku w:val="0"/>
        <w:overflowPunct w:val="0"/>
        <w:autoSpaceDE/>
        <w:autoSpaceDN/>
        <w:adjustRightInd/>
        <w:spacing w:after="52" w:line="238" w:lineRule="exact"/>
        <w:ind w:left="72"/>
        <w:textAlignment w:val="baseline"/>
        <w:rPr>
          <w:sz w:val="16"/>
          <w:szCs w:val="16"/>
        </w:rPr>
      </w:pPr>
      <w:r>
        <w:rPr>
          <w:sz w:val="16"/>
          <w:szCs w:val="16"/>
        </w:rPr>
        <w:t>80184-5-446-v17.0</w:t>
      </w:r>
      <w:r>
        <w:rPr>
          <w:sz w:val="16"/>
          <w:szCs w:val="16"/>
        </w:rPr>
        <w:tab/>
      </w:r>
      <w:r>
        <w:rPr>
          <w:sz w:val="24"/>
          <w:szCs w:val="24"/>
        </w:rPr>
        <w:t>- 222 -</w:t>
      </w:r>
      <w:r>
        <w:rPr>
          <w:sz w:val="24"/>
          <w:szCs w:val="24"/>
        </w:rPr>
        <w:tab/>
      </w:r>
      <w:r>
        <w:rPr>
          <w:sz w:val="16"/>
          <w:szCs w:val="16"/>
        </w:rPr>
        <w:t>70-40580707</w:t>
      </w:r>
    </w:p>
    <w:p w:rsidR="003331F0" w:rsidRDefault="003331F0">
      <w:pPr>
        <w:pageBreakBefore/>
        <w:kinsoku w:val="0"/>
        <w:overflowPunct w:val="0"/>
        <w:autoSpaceDE/>
        <w:autoSpaceDN/>
        <w:adjustRightInd/>
        <w:spacing w:before="7" w:line="276" w:lineRule="exact"/>
        <w:jc w:val="center"/>
        <w:textAlignment w:val="baseline"/>
        <w:rPr>
          <w:b/>
          <w:bCs/>
          <w:spacing w:val="-1"/>
          <w:sz w:val="24"/>
          <w:szCs w:val="24"/>
        </w:rPr>
      </w:pPr>
      <w:r>
        <w:rPr>
          <w:b/>
          <w:bCs/>
          <w:spacing w:val="-1"/>
          <w:sz w:val="24"/>
          <w:szCs w:val="24"/>
        </w:rPr>
        <w:t>SCHEDULE 10</w:t>
      </w:r>
    </w:p>
    <w:p w:rsidR="003331F0" w:rsidRDefault="003331F0">
      <w:pPr>
        <w:kinsoku w:val="0"/>
        <w:overflowPunct w:val="0"/>
        <w:autoSpaceDE/>
        <w:autoSpaceDN/>
        <w:adjustRightInd/>
        <w:spacing w:before="2" w:line="276" w:lineRule="exact"/>
        <w:jc w:val="center"/>
        <w:textAlignment w:val="baseline"/>
        <w:rPr>
          <w:b/>
          <w:bCs/>
          <w:sz w:val="24"/>
          <w:szCs w:val="24"/>
        </w:rPr>
      </w:pPr>
      <w:r>
        <w:rPr>
          <w:b/>
          <w:bCs/>
          <w:sz w:val="24"/>
          <w:szCs w:val="24"/>
        </w:rPr>
        <w:t>FORM OF RESIGNATION LETTER</w:t>
      </w:r>
    </w:p>
    <w:p w:rsidR="003331F0" w:rsidRDefault="003331F0">
      <w:pPr>
        <w:tabs>
          <w:tab w:val="left" w:pos="720"/>
        </w:tabs>
        <w:kinsoku w:val="0"/>
        <w:overflowPunct w:val="0"/>
        <w:autoSpaceDE/>
        <w:autoSpaceDN/>
        <w:adjustRightInd/>
        <w:spacing w:before="757" w:line="275" w:lineRule="exact"/>
        <w:textAlignment w:val="baseline"/>
        <w:rPr>
          <w:spacing w:val="15"/>
          <w:sz w:val="24"/>
          <w:szCs w:val="24"/>
        </w:rPr>
      </w:pPr>
      <w:r>
        <w:rPr>
          <w:spacing w:val="15"/>
          <w:sz w:val="24"/>
          <w:szCs w:val="24"/>
        </w:rPr>
        <w:t>To:</w:t>
      </w:r>
      <w:r>
        <w:rPr>
          <w:spacing w:val="15"/>
          <w:sz w:val="24"/>
          <w:szCs w:val="24"/>
        </w:rPr>
        <w:tab/>
        <w:t>[ ] as Agent</w:t>
      </w:r>
    </w:p>
    <w:p w:rsidR="003331F0" w:rsidRDefault="003331F0">
      <w:pPr>
        <w:kinsoku w:val="0"/>
        <w:overflowPunct w:val="0"/>
        <w:autoSpaceDE/>
        <w:autoSpaceDN/>
        <w:adjustRightInd/>
        <w:spacing w:before="3" w:line="515" w:lineRule="exact"/>
        <w:ind w:right="4320"/>
        <w:textAlignment w:val="baseline"/>
        <w:rPr>
          <w:sz w:val="24"/>
          <w:szCs w:val="24"/>
        </w:rPr>
      </w:pPr>
      <w:r>
        <w:rPr>
          <w:sz w:val="24"/>
          <w:szCs w:val="24"/>
        </w:rPr>
        <w:t xml:space="preserve">From: </w:t>
      </w:r>
      <w:r>
        <w:rPr>
          <w:i/>
          <w:iCs/>
          <w:sz w:val="24"/>
          <w:szCs w:val="24"/>
        </w:rPr>
        <w:t xml:space="preserve">[resigning Obligor] </w:t>
      </w:r>
      <w:r>
        <w:rPr>
          <w:sz w:val="24"/>
          <w:szCs w:val="24"/>
        </w:rPr>
        <w:t xml:space="preserve">and </w:t>
      </w:r>
      <w:r>
        <w:rPr>
          <w:i/>
          <w:iCs/>
          <w:sz w:val="24"/>
          <w:szCs w:val="24"/>
        </w:rPr>
        <w:t xml:space="preserve">[Obligors' Agent] </w:t>
      </w:r>
      <w:r>
        <w:rPr>
          <w:sz w:val="24"/>
          <w:szCs w:val="24"/>
        </w:rPr>
        <w:t>Dated:</w:t>
      </w:r>
    </w:p>
    <w:p w:rsidR="003331F0" w:rsidRDefault="003331F0">
      <w:pPr>
        <w:kinsoku w:val="0"/>
        <w:overflowPunct w:val="0"/>
        <w:autoSpaceDE/>
        <w:autoSpaceDN/>
        <w:adjustRightInd/>
        <w:spacing w:before="242" w:line="275" w:lineRule="exact"/>
        <w:textAlignment w:val="baseline"/>
        <w:rPr>
          <w:sz w:val="24"/>
          <w:szCs w:val="24"/>
        </w:rPr>
      </w:pPr>
      <w:r>
        <w:rPr>
          <w:sz w:val="24"/>
          <w:szCs w:val="24"/>
        </w:rPr>
        <w:t>Dear Sirs</w:t>
      </w:r>
    </w:p>
    <w:p w:rsidR="003331F0" w:rsidRDefault="003331F0">
      <w:pPr>
        <w:tabs>
          <w:tab w:val="left" w:pos="4752"/>
        </w:tabs>
        <w:kinsoku w:val="0"/>
        <w:overflowPunct w:val="0"/>
        <w:autoSpaceDE/>
        <w:autoSpaceDN/>
        <w:adjustRightInd/>
        <w:spacing w:before="239" w:line="275" w:lineRule="exact"/>
        <w:ind w:left="2232"/>
        <w:textAlignment w:val="baseline"/>
        <w:rPr>
          <w:b/>
          <w:bCs/>
          <w:sz w:val="24"/>
          <w:szCs w:val="24"/>
        </w:rPr>
      </w:pPr>
      <w:r>
        <w:rPr>
          <w:b/>
          <w:bCs/>
          <w:sz w:val="24"/>
          <w:szCs w:val="24"/>
        </w:rPr>
        <w:t>[Obligors' Agent] — [</w:t>
      </w:r>
      <w:r>
        <w:rPr>
          <w:b/>
          <w:bCs/>
          <w:sz w:val="24"/>
          <w:szCs w:val="24"/>
        </w:rPr>
        <w:tab/>
        <w:t>] Facility Agreement</w:t>
      </w:r>
    </w:p>
    <w:p w:rsidR="003331F0" w:rsidRDefault="003331F0">
      <w:pPr>
        <w:tabs>
          <w:tab w:val="left" w:pos="4032"/>
        </w:tabs>
        <w:kinsoku w:val="0"/>
        <w:overflowPunct w:val="0"/>
        <w:autoSpaceDE/>
        <w:autoSpaceDN/>
        <w:adjustRightInd/>
        <w:spacing w:line="276" w:lineRule="exact"/>
        <w:ind w:left="2952"/>
        <w:textAlignment w:val="baseline"/>
        <w:rPr>
          <w:b/>
          <w:bCs/>
          <w:sz w:val="24"/>
          <w:szCs w:val="24"/>
        </w:rPr>
      </w:pPr>
      <w:r>
        <w:rPr>
          <w:b/>
          <w:bCs/>
          <w:sz w:val="24"/>
          <w:szCs w:val="24"/>
        </w:rPr>
        <w:t>dated [</w:t>
      </w:r>
      <w:r>
        <w:rPr>
          <w:b/>
          <w:bCs/>
          <w:sz w:val="24"/>
          <w:szCs w:val="24"/>
        </w:rPr>
        <w:tab/>
        <w:t>] (the "Agreement")</w:t>
      </w:r>
    </w:p>
    <w:p w:rsidR="003331F0" w:rsidRDefault="003331F0">
      <w:pPr>
        <w:numPr>
          <w:ilvl w:val="0"/>
          <w:numId w:val="745"/>
        </w:numPr>
        <w:tabs>
          <w:tab w:val="left" w:pos="720"/>
        </w:tabs>
        <w:kinsoku w:val="0"/>
        <w:overflowPunct w:val="0"/>
        <w:autoSpaceDE/>
        <w:autoSpaceDN/>
        <w:adjustRightInd/>
        <w:spacing w:before="241" w:line="275" w:lineRule="exact"/>
        <w:jc w:val="both"/>
        <w:textAlignment w:val="baseline"/>
        <w:rPr>
          <w:sz w:val="24"/>
          <w:szCs w:val="24"/>
        </w:rPr>
      </w:pPr>
      <w:r>
        <w:rPr>
          <w:sz w:val="24"/>
          <w:szCs w:val="24"/>
        </w:rPr>
        <w:t>We refer to the Agreement. This is a Resignation Letter. Terms defined in the</w:t>
      </w:r>
      <w:r>
        <w:rPr>
          <w:sz w:val="24"/>
          <w:szCs w:val="24"/>
        </w:rPr>
        <w:br/>
        <w:t>Agreement have the same meaning in this Resignation Letter unless given a different meaning in this Resignation Letter.</w:t>
      </w:r>
    </w:p>
    <w:p w:rsidR="003331F0" w:rsidRDefault="003331F0">
      <w:pPr>
        <w:numPr>
          <w:ilvl w:val="0"/>
          <w:numId w:val="745"/>
        </w:numPr>
        <w:tabs>
          <w:tab w:val="left" w:pos="720"/>
        </w:tabs>
        <w:kinsoku w:val="0"/>
        <w:overflowPunct w:val="0"/>
        <w:autoSpaceDE/>
        <w:autoSpaceDN/>
        <w:adjustRightInd/>
        <w:spacing w:before="250" w:line="272" w:lineRule="exact"/>
        <w:jc w:val="both"/>
        <w:textAlignment w:val="baseline"/>
        <w:rPr>
          <w:sz w:val="24"/>
          <w:szCs w:val="24"/>
        </w:rPr>
      </w:pPr>
      <w:r>
        <w:rPr>
          <w:sz w:val="24"/>
          <w:szCs w:val="24"/>
        </w:rPr>
        <w:t xml:space="preserve">Pursuant to [Clause 27.2 </w:t>
      </w:r>
      <w:r>
        <w:rPr>
          <w:i/>
          <w:iCs/>
          <w:sz w:val="24"/>
          <w:szCs w:val="24"/>
        </w:rPr>
        <w:t xml:space="preserve">(Resignation of a Borrower), </w:t>
      </w:r>
      <w:r>
        <w:rPr>
          <w:sz w:val="24"/>
          <w:szCs w:val="24"/>
        </w:rPr>
        <w:t xml:space="preserve">we request that </w:t>
      </w:r>
      <w:r>
        <w:rPr>
          <w:i/>
          <w:iCs/>
          <w:sz w:val="24"/>
          <w:szCs w:val="24"/>
        </w:rPr>
        <w:t>[resigning</w:t>
      </w:r>
      <w:r>
        <w:rPr>
          <w:i/>
          <w:iCs/>
          <w:sz w:val="24"/>
          <w:szCs w:val="24"/>
        </w:rPr>
        <w:br/>
        <w:t xml:space="preserve">Borrower] </w:t>
      </w:r>
      <w:r>
        <w:rPr>
          <w:sz w:val="24"/>
          <w:szCs w:val="24"/>
        </w:rPr>
        <w:t>be released from its obligations as a Borrower under the Agreement.</w:t>
      </w:r>
    </w:p>
    <w:p w:rsidR="003331F0" w:rsidRDefault="003331F0">
      <w:pPr>
        <w:numPr>
          <w:ilvl w:val="0"/>
          <w:numId w:val="745"/>
        </w:numPr>
        <w:tabs>
          <w:tab w:val="left" w:pos="720"/>
        </w:tabs>
        <w:kinsoku w:val="0"/>
        <w:overflowPunct w:val="0"/>
        <w:autoSpaceDE/>
        <w:autoSpaceDN/>
        <w:adjustRightInd/>
        <w:spacing w:before="248" w:line="272" w:lineRule="exact"/>
        <w:jc w:val="both"/>
        <w:textAlignment w:val="baseline"/>
        <w:rPr>
          <w:sz w:val="24"/>
          <w:szCs w:val="24"/>
        </w:rPr>
      </w:pPr>
      <w:r>
        <w:rPr>
          <w:sz w:val="24"/>
          <w:szCs w:val="24"/>
        </w:rPr>
        <w:t xml:space="preserve">[Pursuant to Clause 27.3 </w:t>
      </w:r>
      <w:r>
        <w:rPr>
          <w:i/>
          <w:iCs/>
          <w:sz w:val="24"/>
          <w:szCs w:val="24"/>
        </w:rPr>
        <w:t xml:space="preserve">(Resignation of a Guarantor), </w:t>
      </w:r>
      <w:r>
        <w:rPr>
          <w:sz w:val="24"/>
          <w:szCs w:val="24"/>
        </w:rPr>
        <w:t xml:space="preserve">we request that </w:t>
      </w:r>
      <w:r>
        <w:rPr>
          <w:i/>
          <w:iCs/>
          <w:sz w:val="24"/>
          <w:szCs w:val="24"/>
        </w:rPr>
        <w:t>[resigning</w:t>
      </w:r>
      <w:r>
        <w:rPr>
          <w:i/>
          <w:iCs/>
          <w:sz w:val="24"/>
          <w:szCs w:val="24"/>
        </w:rPr>
        <w:br/>
        <w:t xml:space="preserve">Guarantor] </w:t>
      </w:r>
      <w:r>
        <w:rPr>
          <w:sz w:val="24"/>
          <w:szCs w:val="24"/>
        </w:rPr>
        <w:t>be released from its obligations as a Guarantor under this Agreement.]</w:t>
      </w:r>
    </w:p>
    <w:p w:rsidR="003331F0" w:rsidRDefault="003331F0">
      <w:pPr>
        <w:numPr>
          <w:ilvl w:val="0"/>
          <w:numId w:val="745"/>
        </w:numPr>
        <w:tabs>
          <w:tab w:val="left" w:pos="720"/>
        </w:tabs>
        <w:kinsoku w:val="0"/>
        <w:overflowPunct w:val="0"/>
        <w:autoSpaceDE/>
        <w:autoSpaceDN/>
        <w:adjustRightInd/>
        <w:spacing w:before="243" w:line="275" w:lineRule="exact"/>
        <w:jc w:val="both"/>
        <w:textAlignment w:val="baseline"/>
        <w:rPr>
          <w:spacing w:val="-3"/>
          <w:sz w:val="24"/>
          <w:szCs w:val="24"/>
        </w:rPr>
      </w:pPr>
      <w:r>
        <w:rPr>
          <w:spacing w:val="-3"/>
          <w:sz w:val="24"/>
          <w:szCs w:val="24"/>
        </w:rPr>
        <w:t>We confirm that:</w:t>
      </w:r>
    </w:p>
    <w:p w:rsidR="003331F0" w:rsidRDefault="003331F0">
      <w:pPr>
        <w:tabs>
          <w:tab w:val="right" w:pos="9072"/>
        </w:tabs>
        <w:kinsoku w:val="0"/>
        <w:overflowPunct w:val="0"/>
        <w:autoSpaceDE/>
        <w:autoSpaceDN/>
        <w:adjustRightInd/>
        <w:spacing w:before="239" w:line="275" w:lineRule="exact"/>
        <w:ind w:left="792"/>
        <w:textAlignment w:val="baseline"/>
        <w:rPr>
          <w:sz w:val="24"/>
          <w:szCs w:val="24"/>
        </w:rPr>
      </w:pPr>
      <w:r>
        <w:rPr>
          <w:sz w:val="24"/>
          <w:szCs w:val="24"/>
        </w:rPr>
        <w:t>(a)</w:t>
      </w:r>
      <w:r>
        <w:rPr>
          <w:sz w:val="24"/>
          <w:szCs w:val="24"/>
        </w:rPr>
        <w:tab/>
        <w:t>no Default is continuing or would result from the acceptance of this request;</w:t>
      </w:r>
    </w:p>
    <w:p w:rsidR="003331F0" w:rsidRDefault="003331F0">
      <w:pPr>
        <w:kinsoku w:val="0"/>
        <w:overflowPunct w:val="0"/>
        <w:autoSpaceDE/>
        <w:autoSpaceDN/>
        <w:adjustRightInd/>
        <w:spacing w:before="5" w:after="267" w:line="275" w:lineRule="exact"/>
        <w:ind w:left="1440"/>
        <w:textAlignment w:val="baseline"/>
        <w:rPr>
          <w:sz w:val="24"/>
          <w:szCs w:val="24"/>
        </w:rPr>
      </w:pPr>
      <w:r>
        <w:rPr>
          <w:sz w:val="24"/>
          <w:szCs w:val="24"/>
        </w:rPr>
        <w:t>and</w:t>
      </w:r>
    </w:p>
    <w:p w:rsidR="003331F0" w:rsidRDefault="003331F0">
      <w:pPr>
        <w:numPr>
          <w:ilvl w:val="0"/>
          <w:numId w:val="745"/>
        </w:numPr>
        <w:kinsoku w:val="0"/>
        <w:overflowPunct w:val="0"/>
        <w:autoSpaceDE/>
        <w:autoSpaceDN/>
        <w:adjustRightInd/>
        <w:spacing w:line="273" w:lineRule="exact"/>
        <w:textAlignment w:val="baseline"/>
        <w:rPr>
          <w:sz w:val="24"/>
          <w:szCs w:val="24"/>
        </w:rPr>
      </w:pPr>
      <w:r>
        <w:rPr>
          <w:sz w:val="24"/>
          <w:szCs w:val="24"/>
        </w:rPr>
        <w:t>This Resignation Letter and any non-contractual obligations arising out of or in connection with it are governed by English law.</w:t>
      </w:r>
    </w:p>
    <w:p w:rsidR="003331F0" w:rsidRDefault="003331F0">
      <w:pPr>
        <w:tabs>
          <w:tab w:val="left" w:pos="3384"/>
        </w:tabs>
        <w:kinsoku w:val="0"/>
        <w:overflowPunct w:val="0"/>
        <w:autoSpaceDE/>
        <w:autoSpaceDN/>
        <w:adjustRightInd/>
        <w:spacing w:before="245" w:after="751" w:line="272" w:lineRule="exact"/>
        <w:ind w:left="792"/>
        <w:textAlignment w:val="baseline"/>
        <w:rPr>
          <w:i/>
          <w:iCs/>
          <w:spacing w:val="-1"/>
          <w:sz w:val="24"/>
          <w:szCs w:val="24"/>
        </w:rPr>
      </w:pPr>
      <w:r>
        <w:rPr>
          <w:i/>
          <w:iCs/>
          <w:spacing w:val="-1"/>
          <w:sz w:val="24"/>
          <w:szCs w:val="24"/>
        </w:rPr>
        <w:t>[Obligors' Agent]</w:t>
      </w:r>
      <w:r>
        <w:rPr>
          <w:i/>
          <w:iCs/>
          <w:spacing w:val="-1"/>
          <w:sz w:val="24"/>
          <w:szCs w:val="24"/>
        </w:rPr>
        <w:tab/>
        <w:t>[Borrower][ [Guarantor]]</w:t>
      </w:r>
    </w:p>
    <w:p w:rsidR="003331F0" w:rsidRDefault="003331F0">
      <w:pPr>
        <w:tabs>
          <w:tab w:val="left" w:pos="3384"/>
        </w:tabs>
        <w:kinsoku w:val="0"/>
        <w:overflowPunct w:val="0"/>
        <w:autoSpaceDE/>
        <w:autoSpaceDN/>
        <w:adjustRightInd/>
        <w:spacing w:after="2729" w:line="273" w:lineRule="exact"/>
        <w:ind w:left="792"/>
        <w:textAlignment w:val="baseline"/>
        <w:rPr>
          <w:sz w:val="24"/>
          <w:szCs w:val="24"/>
        </w:rPr>
      </w:pPr>
      <w:r>
        <w:rPr>
          <w:sz w:val="24"/>
          <w:szCs w:val="24"/>
        </w:rPr>
        <w:t>By:</w:t>
      </w:r>
      <w:r>
        <w:rPr>
          <w:sz w:val="24"/>
          <w:szCs w:val="24"/>
        </w:rPr>
        <w:tab/>
        <w:t>By:</w:t>
      </w:r>
    </w:p>
    <w:p w:rsidR="003331F0" w:rsidRDefault="003331F0">
      <w:pPr>
        <w:kinsoku w:val="0"/>
        <w:overflowPunct w:val="0"/>
        <w:autoSpaceDE/>
        <w:autoSpaceDN/>
        <w:adjustRightInd/>
        <w:spacing w:before="131" w:after="785" w:line="227" w:lineRule="exact"/>
        <w:ind w:left="360"/>
        <w:textAlignment w:val="baseline"/>
      </w:pPr>
      <w:r>
        <w:t>Insert any other conditions required by the Facility Agreement.</w:t>
      </w:r>
    </w:p>
    <w:p w:rsidR="003331F0" w:rsidRDefault="003331F0">
      <w:pPr>
        <w:tabs>
          <w:tab w:val="left" w:pos="4176"/>
          <w:tab w:val="right" w:pos="9072"/>
        </w:tabs>
        <w:kinsoku w:val="0"/>
        <w:overflowPunct w:val="0"/>
        <w:autoSpaceDE/>
        <w:autoSpaceDN/>
        <w:adjustRightInd/>
        <w:spacing w:after="47" w:line="241" w:lineRule="exact"/>
        <w:textAlignment w:val="baseline"/>
        <w:rPr>
          <w:sz w:val="16"/>
          <w:szCs w:val="16"/>
        </w:rPr>
      </w:pPr>
      <w:r>
        <w:rPr>
          <w:sz w:val="16"/>
          <w:szCs w:val="16"/>
        </w:rPr>
        <w:t>80184-5-446-v17.0</w:t>
      </w:r>
      <w:r>
        <w:rPr>
          <w:sz w:val="16"/>
          <w:szCs w:val="16"/>
        </w:rPr>
        <w:tab/>
      </w:r>
      <w:r>
        <w:rPr>
          <w:sz w:val="24"/>
          <w:szCs w:val="24"/>
        </w:rPr>
        <w:t>- 223 -</w:t>
      </w:r>
      <w:r>
        <w:rPr>
          <w:sz w:val="24"/>
          <w:szCs w:val="24"/>
        </w:rPr>
        <w:tab/>
      </w:r>
      <w:r>
        <w:rPr>
          <w:sz w:val="16"/>
          <w:szCs w:val="16"/>
        </w:rPr>
        <w:t>70-40580707</w:t>
      </w:r>
    </w:p>
    <w:p w:rsidR="003331F0" w:rsidRDefault="003331F0">
      <w:pPr>
        <w:pageBreakBefore/>
        <w:kinsoku w:val="0"/>
        <w:overflowPunct w:val="0"/>
        <w:autoSpaceDE/>
        <w:autoSpaceDN/>
        <w:adjustRightInd/>
        <w:spacing w:before="9" w:line="276" w:lineRule="exact"/>
        <w:jc w:val="center"/>
        <w:textAlignment w:val="baseline"/>
        <w:rPr>
          <w:b/>
          <w:bCs/>
          <w:spacing w:val="-2"/>
          <w:sz w:val="24"/>
          <w:szCs w:val="24"/>
        </w:rPr>
      </w:pPr>
      <w:r>
        <w:rPr>
          <w:b/>
          <w:bCs/>
          <w:spacing w:val="-2"/>
          <w:sz w:val="24"/>
          <w:szCs w:val="24"/>
        </w:rPr>
        <w:t>SCHEDULE 11</w:t>
      </w:r>
    </w:p>
    <w:p w:rsidR="003331F0" w:rsidRDefault="003331F0">
      <w:pPr>
        <w:kinsoku w:val="0"/>
        <w:overflowPunct w:val="0"/>
        <w:autoSpaceDE/>
        <w:autoSpaceDN/>
        <w:adjustRightInd/>
        <w:spacing w:before="2" w:line="276" w:lineRule="exact"/>
        <w:jc w:val="center"/>
        <w:textAlignment w:val="baseline"/>
        <w:rPr>
          <w:b/>
          <w:bCs/>
          <w:sz w:val="24"/>
          <w:szCs w:val="24"/>
        </w:rPr>
      </w:pPr>
      <w:r>
        <w:rPr>
          <w:b/>
          <w:bCs/>
          <w:sz w:val="24"/>
          <w:szCs w:val="24"/>
        </w:rPr>
        <w:t>FORM OF OBLIGOR ACCESSION LETTER</w:t>
      </w:r>
    </w:p>
    <w:p w:rsidR="003331F0" w:rsidRDefault="003331F0">
      <w:pPr>
        <w:kinsoku w:val="0"/>
        <w:overflowPunct w:val="0"/>
        <w:autoSpaceDE/>
        <w:autoSpaceDN/>
        <w:adjustRightInd/>
        <w:spacing w:before="241" w:line="275" w:lineRule="exact"/>
        <w:textAlignment w:val="baseline"/>
        <w:rPr>
          <w:spacing w:val="10"/>
          <w:sz w:val="24"/>
          <w:szCs w:val="24"/>
        </w:rPr>
      </w:pPr>
      <w:r>
        <w:rPr>
          <w:spacing w:val="10"/>
          <w:sz w:val="24"/>
          <w:szCs w:val="24"/>
        </w:rPr>
        <w:t>To: [Enter Agent Name] as Agent</w:t>
      </w:r>
    </w:p>
    <w:p w:rsidR="003331F0" w:rsidRDefault="003331F0">
      <w:pPr>
        <w:kinsoku w:val="0"/>
        <w:overflowPunct w:val="0"/>
        <w:autoSpaceDE/>
        <w:autoSpaceDN/>
        <w:adjustRightInd/>
        <w:spacing w:before="237" w:line="275" w:lineRule="exact"/>
        <w:textAlignment w:val="baseline"/>
        <w:rPr>
          <w:sz w:val="24"/>
          <w:szCs w:val="24"/>
        </w:rPr>
      </w:pPr>
      <w:r>
        <w:rPr>
          <w:sz w:val="24"/>
          <w:szCs w:val="24"/>
        </w:rPr>
        <w:t xml:space="preserve">From: </w:t>
      </w:r>
      <w:r>
        <w:rPr>
          <w:i/>
          <w:iCs/>
          <w:sz w:val="24"/>
          <w:szCs w:val="24"/>
        </w:rPr>
        <w:t xml:space="preserve">[New Obligor] </w:t>
      </w:r>
      <w:r>
        <w:rPr>
          <w:sz w:val="24"/>
          <w:szCs w:val="24"/>
        </w:rPr>
        <w:t>[[Enter BORROWER NAME] [Enter Mark]]</w:t>
      </w:r>
    </w:p>
    <w:p w:rsidR="003331F0" w:rsidRDefault="003331F0">
      <w:pPr>
        <w:kinsoku w:val="0"/>
        <w:overflowPunct w:val="0"/>
        <w:autoSpaceDE/>
        <w:autoSpaceDN/>
        <w:adjustRightInd/>
        <w:spacing w:before="9" w:line="512" w:lineRule="exact"/>
        <w:ind w:right="8064"/>
        <w:textAlignment w:val="baseline"/>
        <w:rPr>
          <w:sz w:val="24"/>
          <w:szCs w:val="24"/>
        </w:rPr>
      </w:pPr>
      <w:r>
        <w:rPr>
          <w:sz w:val="24"/>
          <w:szCs w:val="24"/>
        </w:rPr>
        <w:t>Dated: [ ] Dear Sirs</w:t>
      </w:r>
    </w:p>
    <w:p w:rsidR="003331F0" w:rsidRDefault="003331F0">
      <w:pPr>
        <w:tabs>
          <w:tab w:val="right" w:pos="9072"/>
        </w:tabs>
        <w:kinsoku w:val="0"/>
        <w:overflowPunct w:val="0"/>
        <w:autoSpaceDE/>
        <w:autoSpaceDN/>
        <w:adjustRightInd/>
        <w:spacing w:before="242" w:line="274" w:lineRule="exact"/>
        <w:textAlignment w:val="baseline"/>
        <w:rPr>
          <w:b/>
          <w:bCs/>
          <w:sz w:val="24"/>
          <w:szCs w:val="24"/>
        </w:rPr>
      </w:pPr>
      <w:r>
        <w:rPr>
          <w:sz w:val="24"/>
          <w:szCs w:val="24"/>
        </w:rPr>
        <w:t xml:space="preserve">[[Enter </w:t>
      </w:r>
      <w:r>
        <w:rPr>
          <w:b/>
          <w:bCs/>
          <w:sz w:val="24"/>
          <w:szCs w:val="24"/>
        </w:rPr>
        <w:t xml:space="preserve">BORROWER </w:t>
      </w:r>
      <w:r>
        <w:rPr>
          <w:sz w:val="24"/>
          <w:szCs w:val="24"/>
        </w:rPr>
        <w:t>NAME][Enter Mark]] - [</w:t>
      </w:r>
      <w:r>
        <w:rPr>
          <w:sz w:val="24"/>
          <w:szCs w:val="24"/>
        </w:rPr>
        <w:tab/>
        <w:t xml:space="preserve">] </w:t>
      </w:r>
      <w:r>
        <w:rPr>
          <w:b/>
          <w:bCs/>
          <w:sz w:val="24"/>
          <w:szCs w:val="24"/>
        </w:rPr>
        <w:t>Facility Agreement dated [ ]</w:t>
      </w:r>
    </w:p>
    <w:p w:rsidR="003331F0" w:rsidRDefault="003331F0">
      <w:pPr>
        <w:kinsoku w:val="0"/>
        <w:overflowPunct w:val="0"/>
        <w:autoSpaceDE/>
        <w:autoSpaceDN/>
        <w:adjustRightInd/>
        <w:spacing w:line="275" w:lineRule="exact"/>
        <w:textAlignment w:val="baseline"/>
        <w:rPr>
          <w:b/>
          <w:bCs/>
          <w:sz w:val="24"/>
          <w:szCs w:val="24"/>
        </w:rPr>
      </w:pPr>
      <w:r>
        <w:rPr>
          <w:b/>
          <w:bCs/>
          <w:sz w:val="24"/>
          <w:szCs w:val="24"/>
        </w:rPr>
        <w:t>(the "Facility Agreement")</w:t>
      </w:r>
    </w:p>
    <w:p w:rsidR="003331F0" w:rsidRDefault="003331F0">
      <w:pPr>
        <w:numPr>
          <w:ilvl w:val="0"/>
          <w:numId w:val="746"/>
        </w:numPr>
        <w:kinsoku w:val="0"/>
        <w:overflowPunct w:val="0"/>
        <w:autoSpaceDE/>
        <w:autoSpaceDN/>
        <w:adjustRightInd/>
        <w:spacing w:before="244" w:line="276" w:lineRule="exact"/>
        <w:jc w:val="both"/>
        <w:textAlignment w:val="baseline"/>
        <w:rPr>
          <w:spacing w:val="1"/>
          <w:sz w:val="24"/>
          <w:szCs w:val="24"/>
        </w:rPr>
      </w:pPr>
      <w:r>
        <w:rPr>
          <w:spacing w:val="1"/>
          <w:sz w:val="24"/>
          <w:szCs w:val="24"/>
        </w:rPr>
        <w:t>We refer to the Facility Agreement. This is an Obligor Accession Letter. Terms defined in the Facility Agreement have the same meaning in this Obligor Accession Letter.</w:t>
      </w:r>
    </w:p>
    <w:p w:rsidR="003331F0" w:rsidRDefault="003331F0">
      <w:pPr>
        <w:numPr>
          <w:ilvl w:val="0"/>
          <w:numId w:val="746"/>
        </w:numPr>
        <w:tabs>
          <w:tab w:val="right" w:pos="9072"/>
        </w:tabs>
        <w:kinsoku w:val="0"/>
        <w:overflowPunct w:val="0"/>
        <w:autoSpaceDE/>
        <w:autoSpaceDN/>
        <w:adjustRightInd/>
        <w:spacing w:before="236" w:line="277" w:lineRule="exact"/>
        <w:jc w:val="both"/>
        <w:textAlignment w:val="baseline"/>
        <w:rPr>
          <w:sz w:val="24"/>
          <w:szCs w:val="24"/>
        </w:rPr>
      </w:pPr>
      <w:r>
        <w:rPr>
          <w:sz w:val="24"/>
          <w:szCs w:val="24"/>
        </w:rPr>
        <w:t>The Additional Obligor (registered in [England and Wales] number [</w:t>
      </w:r>
      <w:r>
        <w:rPr>
          <w:sz w:val="24"/>
          <w:szCs w:val="24"/>
        </w:rPr>
        <w:tab/>
        <w:t>]) agrees to</w:t>
      </w:r>
      <w:r>
        <w:rPr>
          <w:sz w:val="24"/>
          <w:szCs w:val="24"/>
        </w:rPr>
        <w:br/>
        <w:t xml:space="preserve">become a [Borrower/Guarantor] and to be bound by the terms of the Agreement as a [Borrower/Guarantor] in accordance with Clause 27.6 </w:t>
      </w:r>
      <w:r>
        <w:rPr>
          <w:i/>
          <w:iCs/>
          <w:sz w:val="24"/>
          <w:szCs w:val="24"/>
        </w:rPr>
        <w:t xml:space="preserve">(Additional Obligors) </w:t>
      </w:r>
      <w:r>
        <w:rPr>
          <w:sz w:val="24"/>
          <w:szCs w:val="24"/>
        </w:rPr>
        <w:t>of the Agreement.</w:t>
      </w:r>
    </w:p>
    <w:p w:rsidR="003331F0" w:rsidRDefault="003331F0">
      <w:pPr>
        <w:numPr>
          <w:ilvl w:val="0"/>
          <w:numId w:val="746"/>
        </w:numPr>
        <w:kinsoku w:val="0"/>
        <w:overflowPunct w:val="0"/>
        <w:autoSpaceDE/>
        <w:autoSpaceDN/>
        <w:adjustRightInd/>
        <w:spacing w:before="238" w:line="275" w:lineRule="exact"/>
        <w:jc w:val="both"/>
        <w:textAlignment w:val="baseline"/>
        <w:rPr>
          <w:sz w:val="24"/>
          <w:szCs w:val="24"/>
        </w:rPr>
      </w:pPr>
      <w:r>
        <w:rPr>
          <w:sz w:val="24"/>
          <w:szCs w:val="24"/>
        </w:rPr>
        <w:t>The Additional Obligor's administrative details are as follows:</w:t>
      </w:r>
    </w:p>
    <w:p w:rsidR="003331F0" w:rsidRDefault="003331F0">
      <w:pPr>
        <w:kinsoku w:val="0"/>
        <w:overflowPunct w:val="0"/>
        <w:autoSpaceDE/>
        <w:autoSpaceDN/>
        <w:adjustRightInd/>
        <w:spacing w:before="5" w:line="515" w:lineRule="exact"/>
        <w:ind w:left="792" w:right="7344"/>
        <w:textAlignment w:val="baseline"/>
        <w:rPr>
          <w:spacing w:val="-2"/>
          <w:sz w:val="24"/>
          <w:szCs w:val="24"/>
        </w:rPr>
      </w:pPr>
      <w:r>
        <w:rPr>
          <w:spacing w:val="-2"/>
          <w:sz w:val="24"/>
          <w:szCs w:val="24"/>
        </w:rPr>
        <w:t>Address: Fax No: Attention:</w:t>
      </w:r>
    </w:p>
    <w:p w:rsidR="003331F0" w:rsidRDefault="003331F0">
      <w:pPr>
        <w:numPr>
          <w:ilvl w:val="0"/>
          <w:numId w:val="746"/>
        </w:numPr>
        <w:kinsoku w:val="0"/>
        <w:overflowPunct w:val="0"/>
        <w:autoSpaceDE/>
        <w:autoSpaceDN/>
        <w:adjustRightInd/>
        <w:spacing w:before="235" w:line="279" w:lineRule="exact"/>
        <w:jc w:val="both"/>
        <w:textAlignment w:val="baseline"/>
        <w:rPr>
          <w:sz w:val="24"/>
          <w:szCs w:val="24"/>
        </w:rPr>
      </w:pPr>
      <w:r>
        <w:rPr>
          <w:sz w:val="24"/>
          <w:szCs w:val="24"/>
        </w:rPr>
        <w:t>This Obligor Accession Letter [and any non-contractual obligations arising out of or in connection with it are governed by English law.</w:t>
      </w:r>
    </w:p>
    <w:p w:rsidR="003331F0" w:rsidRDefault="003331F0">
      <w:pPr>
        <w:numPr>
          <w:ilvl w:val="0"/>
          <w:numId w:val="746"/>
        </w:numPr>
        <w:kinsoku w:val="0"/>
        <w:overflowPunct w:val="0"/>
        <w:autoSpaceDE/>
        <w:autoSpaceDN/>
        <w:adjustRightInd/>
        <w:spacing w:before="239" w:line="275" w:lineRule="exact"/>
        <w:jc w:val="both"/>
        <w:textAlignment w:val="baseline"/>
        <w:rPr>
          <w:sz w:val="24"/>
          <w:szCs w:val="24"/>
        </w:rPr>
      </w:pPr>
      <w:r>
        <w:rPr>
          <w:sz w:val="24"/>
          <w:szCs w:val="24"/>
        </w:rPr>
        <w:t>[This Obligor Accession Letter is entered into by deed.]</w:t>
      </w:r>
    </w:p>
    <w:p w:rsidR="003331F0" w:rsidRDefault="003331F0">
      <w:pPr>
        <w:kinsoku w:val="0"/>
        <w:overflowPunct w:val="0"/>
        <w:autoSpaceDE/>
        <w:autoSpaceDN/>
        <w:adjustRightInd/>
        <w:spacing w:before="757" w:line="275" w:lineRule="exact"/>
        <w:textAlignment w:val="baseline"/>
        <w:rPr>
          <w:sz w:val="24"/>
          <w:szCs w:val="24"/>
        </w:rPr>
      </w:pPr>
      <w:r>
        <w:rPr>
          <w:sz w:val="24"/>
          <w:szCs w:val="24"/>
        </w:rPr>
        <w:t>[authorised signatory for</w:t>
      </w:r>
    </w:p>
    <w:p w:rsidR="003331F0" w:rsidRDefault="003331F0">
      <w:pPr>
        <w:kinsoku w:val="0"/>
        <w:overflowPunct w:val="0"/>
        <w:autoSpaceDE/>
        <w:autoSpaceDN/>
        <w:adjustRightInd/>
        <w:spacing w:before="2" w:line="275" w:lineRule="exact"/>
        <w:ind w:right="6192"/>
        <w:textAlignment w:val="baseline"/>
        <w:rPr>
          <w:sz w:val="24"/>
          <w:szCs w:val="24"/>
        </w:rPr>
      </w:pPr>
      <w:r>
        <w:rPr>
          <w:sz w:val="24"/>
          <w:szCs w:val="24"/>
        </w:rPr>
        <w:t>[Enter BORROWER NAME] as a Borrower</w:t>
      </w:r>
    </w:p>
    <w:p w:rsidR="003331F0" w:rsidRDefault="003331F0">
      <w:pPr>
        <w:kinsoku w:val="0"/>
        <w:overflowPunct w:val="0"/>
        <w:autoSpaceDE/>
        <w:autoSpaceDN/>
        <w:adjustRightInd/>
        <w:spacing w:before="236" w:line="275" w:lineRule="exact"/>
        <w:textAlignment w:val="baseline"/>
        <w:rPr>
          <w:spacing w:val="-4"/>
          <w:sz w:val="24"/>
          <w:szCs w:val="24"/>
        </w:rPr>
      </w:pPr>
      <w:r>
        <w:rPr>
          <w:spacing w:val="-4"/>
          <w:sz w:val="24"/>
          <w:szCs w:val="24"/>
        </w:rPr>
        <w:t>By:</w:t>
      </w:r>
    </w:p>
    <w:p w:rsidR="003331F0" w:rsidRDefault="003331F0">
      <w:pPr>
        <w:kinsoku w:val="0"/>
        <w:overflowPunct w:val="0"/>
        <w:autoSpaceDE/>
        <w:autoSpaceDN/>
        <w:adjustRightInd/>
        <w:spacing w:before="291" w:line="251" w:lineRule="exact"/>
        <w:textAlignment w:val="baseline"/>
        <w:rPr>
          <w:sz w:val="24"/>
          <w:szCs w:val="24"/>
        </w:rPr>
      </w:pPr>
      <w:r>
        <w:rPr>
          <w:sz w:val="24"/>
          <w:szCs w:val="24"/>
        </w:rPr>
        <w:t>]</w:t>
      </w:r>
    </w:p>
    <w:p w:rsidR="003331F0" w:rsidRDefault="003331F0">
      <w:pPr>
        <w:kinsoku w:val="0"/>
        <w:overflowPunct w:val="0"/>
        <w:autoSpaceDE/>
        <w:autoSpaceDN/>
        <w:adjustRightInd/>
        <w:spacing w:after="230" w:line="508" w:lineRule="exact"/>
        <w:ind w:right="6408"/>
        <w:textAlignment w:val="baseline"/>
        <w:rPr>
          <w:sz w:val="24"/>
          <w:szCs w:val="24"/>
        </w:rPr>
      </w:pPr>
      <w:r>
        <w:rPr>
          <w:sz w:val="24"/>
          <w:szCs w:val="24"/>
        </w:rPr>
        <w:t xml:space="preserve">authorised signatory for </w:t>
      </w:r>
      <w:r>
        <w:rPr>
          <w:i/>
          <w:iCs/>
          <w:sz w:val="24"/>
          <w:szCs w:val="24"/>
        </w:rPr>
        <w:t xml:space="preserve">[ADDITIONAL OBLIGOR] </w:t>
      </w:r>
      <w:r>
        <w:rPr>
          <w:sz w:val="24"/>
          <w:szCs w:val="24"/>
        </w:rPr>
        <w:t>as [Borrower/Guarantor]</w:t>
      </w:r>
    </w:p>
    <w:p w:rsidR="003331F0" w:rsidRDefault="003331F0">
      <w:pPr>
        <w:kinsoku w:val="0"/>
        <w:overflowPunct w:val="0"/>
        <w:autoSpaceDE/>
        <w:autoSpaceDN/>
        <w:adjustRightInd/>
        <w:spacing w:after="752" w:line="273" w:lineRule="exact"/>
        <w:textAlignment w:val="baseline"/>
        <w:rPr>
          <w:spacing w:val="19"/>
          <w:sz w:val="24"/>
          <w:szCs w:val="24"/>
        </w:rPr>
      </w:pPr>
      <w:r>
        <w:rPr>
          <w:spacing w:val="19"/>
          <w:sz w:val="24"/>
          <w:szCs w:val="24"/>
        </w:rPr>
        <w:t>By:</w:t>
      </w:r>
    </w:p>
    <w:p w:rsidR="003331F0" w:rsidRDefault="003331F0">
      <w:pPr>
        <w:tabs>
          <w:tab w:val="left" w:pos="4248"/>
          <w:tab w:val="right" w:pos="9144"/>
        </w:tabs>
        <w:kinsoku w:val="0"/>
        <w:overflowPunct w:val="0"/>
        <w:autoSpaceDE/>
        <w:autoSpaceDN/>
        <w:adjustRightInd/>
        <w:spacing w:after="52" w:line="238" w:lineRule="exact"/>
        <w:ind w:left="72"/>
        <w:textAlignment w:val="baseline"/>
        <w:rPr>
          <w:sz w:val="16"/>
          <w:szCs w:val="16"/>
        </w:rPr>
      </w:pPr>
      <w:r>
        <w:rPr>
          <w:sz w:val="16"/>
          <w:szCs w:val="16"/>
        </w:rPr>
        <w:t>80184-5-446-v17.0</w:t>
      </w:r>
      <w:r>
        <w:rPr>
          <w:sz w:val="16"/>
          <w:szCs w:val="16"/>
        </w:rPr>
        <w:tab/>
      </w:r>
      <w:r>
        <w:rPr>
          <w:sz w:val="24"/>
          <w:szCs w:val="24"/>
        </w:rPr>
        <w:t>- 224 -</w:t>
      </w:r>
      <w:r>
        <w:rPr>
          <w:sz w:val="24"/>
          <w:szCs w:val="24"/>
        </w:rPr>
        <w:tab/>
      </w:r>
      <w:r>
        <w:rPr>
          <w:sz w:val="16"/>
          <w:szCs w:val="16"/>
        </w:rPr>
        <w:t>70-40580707</w:t>
      </w:r>
    </w:p>
    <w:p w:rsidR="003331F0" w:rsidRDefault="003331F0">
      <w:pPr>
        <w:pageBreakBefore/>
        <w:kinsoku w:val="0"/>
        <w:overflowPunct w:val="0"/>
        <w:autoSpaceDE/>
        <w:autoSpaceDN/>
        <w:adjustRightInd/>
        <w:spacing w:before="6" w:after="234" w:line="276" w:lineRule="exact"/>
        <w:jc w:val="right"/>
        <w:textAlignment w:val="baseline"/>
        <w:rPr>
          <w:sz w:val="24"/>
          <w:szCs w:val="24"/>
        </w:rPr>
      </w:pPr>
      <w:r>
        <w:rPr>
          <w:sz w:val="24"/>
          <w:szCs w:val="24"/>
        </w:rPr>
        <w:t>Accepted by the Agent</w:t>
      </w:r>
    </w:p>
    <w:p w:rsidR="003331F0" w:rsidRDefault="003331F0">
      <w:pPr>
        <w:kinsoku w:val="0"/>
        <w:overflowPunct w:val="0"/>
        <w:autoSpaceDE/>
        <w:autoSpaceDN/>
        <w:adjustRightInd/>
        <w:spacing w:after="13312" w:line="274" w:lineRule="exact"/>
        <w:textAlignment w:val="baseline"/>
        <w:rPr>
          <w:spacing w:val="28"/>
          <w:sz w:val="24"/>
          <w:szCs w:val="24"/>
        </w:rPr>
      </w:pPr>
      <w:r>
        <w:rPr>
          <w:spacing w:val="28"/>
          <w:sz w:val="24"/>
          <w:szCs w:val="24"/>
        </w:rPr>
        <w:t>By:</w:t>
      </w:r>
    </w:p>
    <w:p w:rsidR="003331F0" w:rsidRDefault="003331F0">
      <w:pPr>
        <w:tabs>
          <w:tab w:val="left" w:pos="4248"/>
          <w:tab w:val="right" w:pos="9144"/>
        </w:tabs>
        <w:kinsoku w:val="0"/>
        <w:overflowPunct w:val="0"/>
        <w:autoSpaceDE/>
        <w:autoSpaceDN/>
        <w:adjustRightInd/>
        <w:spacing w:after="47" w:line="241" w:lineRule="exact"/>
        <w:ind w:left="72"/>
        <w:textAlignment w:val="baseline"/>
        <w:rPr>
          <w:sz w:val="16"/>
          <w:szCs w:val="16"/>
        </w:rPr>
      </w:pPr>
      <w:r>
        <w:rPr>
          <w:sz w:val="16"/>
          <w:szCs w:val="16"/>
        </w:rPr>
        <w:t>80184-5-446-v17.0</w:t>
      </w:r>
      <w:r>
        <w:rPr>
          <w:sz w:val="16"/>
          <w:szCs w:val="16"/>
        </w:rPr>
        <w:tab/>
      </w:r>
      <w:r>
        <w:rPr>
          <w:sz w:val="24"/>
          <w:szCs w:val="24"/>
        </w:rPr>
        <w:t>- 225 -</w:t>
      </w:r>
      <w:r>
        <w:rPr>
          <w:sz w:val="24"/>
          <w:szCs w:val="24"/>
        </w:rPr>
        <w:tab/>
      </w:r>
      <w:r>
        <w:rPr>
          <w:sz w:val="16"/>
          <w:szCs w:val="16"/>
        </w:rPr>
        <w:t>70-40580707</w:t>
      </w:r>
    </w:p>
    <w:p w:rsidR="003331F0" w:rsidRDefault="003331F0">
      <w:pPr>
        <w:pageBreakBefore/>
        <w:kinsoku w:val="0"/>
        <w:overflowPunct w:val="0"/>
        <w:autoSpaceDE/>
        <w:autoSpaceDN/>
        <w:adjustRightInd/>
        <w:spacing w:before="12" w:after="744" w:line="277" w:lineRule="exact"/>
        <w:jc w:val="center"/>
        <w:textAlignment w:val="baseline"/>
        <w:rPr>
          <w:b/>
          <w:bCs/>
          <w:sz w:val="24"/>
          <w:szCs w:val="24"/>
        </w:rPr>
      </w:pPr>
      <w:r>
        <w:rPr>
          <w:b/>
          <w:bCs/>
          <w:sz w:val="24"/>
          <w:szCs w:val="24"/>
        </w:rPr>
        <w:t>SCHEDULE 12</w:t>
      </w:r>
      <w:r>
        <w:rPr>
          <w:b/>
          <w:bCs/>
          <w:sz w:val="24"/>
          <w:szCs w:val="24"/>
        </w:rPr>
        <w:br/>
        <w:t>TIMETABLE</w:t>
      </w:r>
    </w:p>
    <w:p w:rsidR="003331F0" w:rsidRDefault="003331F0">
      <w:pPr>
        <w:kinsoku w:val="0"/>
        <w:overflowPunct w:val="0"/>
        <w:autoSpaceDE/>
        <w:autoSpaceDN/>
        <w:adjustRightInd/>
        <w:spacing w:line="275" w:lineRule="exact"/>
        <w:jc w:val="both"/>
        <w:textAlignment w:val="baseline"/>
        <w:rPr>
          <w:i/>
          <w:iCs/>
          <w:sz w:val="24"/>
          <w:szCs w:val="24"/>
        </w:rPr>
      </w:pPr>
      <w:r>
        <w:rPr>
          <w:sz w:val="24"/>
          <w:szCs w:val="24"/>
        </w:rPr>
        <w:t xml:space="preserve">Delivery of a duly completed Utilisation Request (Clause 5.1 </w:t>
      </w:r>
      <w:r>
        <w:rPr>
          <w:i/>
          <w:iCs/>
          <w:sz w:val="24"/>
          <w:szCs w:val="24"/>
        </w:rPr>
        <w:t>(Delivery of a Utilisation Request)</w:t>
      </w:r>
    </w:p>
    <w:p w:rsidR="003331F0" w:rsidRDefault="003331F0">
      <w:pPr>
        <w:kinsoku w:val="0"/>
        <w:overflowPunct w:val="0"/>
        <w:autoSpaceDE/>
        <w:autoSpaceDN/>
        <w:adjustRightInd/>
        <w:spacing w:before="242" w:after="38" w:line="276" w:lineRule="exact"/>
        <w:jc w:val="both"/>
        <w:textAlignment w:val="baseline"/>
        <w:rPr>
          <w:i/>
          <w:iCs/>
          <w:sz w:val="24"/>
          <w:szCs w:val="24"/>
        </w:rPr>
      </w:pPr>
      <w:r>
        <w:rPr>
          <w:sz w:val="24"/>
          <w:szCs w:val="24"/>
        </w:rPr>
        <w:t xml:space="preserve">Agent notifies the Lenders of the Loan in accordance with paragraph (c) of Clause 5.4 </w:t>
      </w:r>
      <w:r>
        <w:rPr>
          <w:i/>
          <w:iCs/>
          <w:sz w:val="24"/>
          <w:szCs w:val="24"/>
        </w:rPr>
        <w:t>(Lenders' participation)</w:t>
      </w:r>
    </w:p>
    <w:p w:rsidR="003331F0" w:rsidRDefault="003331F0">
      <w:pPr>
        <w:kinsoku w:val="0"/>
        <w:overflowPunct w:val="0"/>
        <w:autoSpaceDE/>
        <w:autoSpaceDN/>
        <w:adjustRightInd/>
        <w:spacing w:line="275" w:lineRule="exact"/>
        <w:textAlignment w:val="baseline"/>
        <w:rPr>
          <w:sz w:val="24"/>
          <w:szCs w:val="24"/>
        </w:rPr>
      </w:pPr>
      <w:r>
        <w:rPr>
          <w:sz w:val="24"/>
          <w:szCs w:val="24"/>
        </w:rPr>
        <w:t>12 noon, two Business Days before Utilisation Date</w:t>
      </w:r>
    </w:p>
    <w:p w:rsidR="003331F0" w:rsidRDefault="003331F0">
      <w:pPr>
        <w:kinsoku w:val="0"/>
        <w:overflowPunct w:val="0"/>
        <w:autoSpaceDE/>
        <w:autoSpaceDN/>
        <w:adjustRightInd/>
        <w:spacing w:before="517" w:line="268" w:lineRule="exact"/>
        <w:jc w:val="both"/>
        <w:textAlignment w:val="baseline"/>
        <w:rPr>
          <w:sz w:val="24"/>
          <w:szCs w:val="24"/>
        </w:rPr>
      </w:pPr>
      <w:r>
        <w:rPr>
          <w:sz w:val="24"/>
          <w:szCs w:val="24"/>
        </w:rPr>
        <w:t>4.00 p.m., two Business Days before Utilisation Date</w:t>
      </w:r>
    </w:p>
    <w:p w:rsidR="003331F0" w:rsidRDefault="003331F0">
      <w:pPr>
        <w:tabs>
          <w:tab w:val="left" w:pos="4968"/>
        </w:tabs>
        <w:kinsoku w:val="0"/>
        <w:overflowPunct w:val="0"/>
        <w:autoSpaceDE/>
        <w:autoSpaceDN/>
        <w:adjustRightInd/>
        <w:spacing w:before="522" w:line="274" w:lineRule="exact"/>
        <w:ind w:left="216"/>
        <w:textAlignment w:val="baseline"/>
        <w:rPr>
          <w:sz w:val="24"/>
          <w:szCs w:val="24"/>
        </w:rPr>
      </w:pPr>
      <w:r>
        <w:rPr>
          <w:sz w:val="24"/>
          <w:szCs w:val="24"/>
        </w:rPr>
        <w:t>EURIBOR is fixed</w:t>
      </w:r>
      <w:r>
        <w:rPr>
          <w:sz w:val="24"/>
          <w:szCs w:val="24"/>
        </w:rPr>
        <w:tab/>
        <w:t>Quotation Day 11:00 a.m. Brussels time</w:t>
      </w:r>
    </w:p>
    <w:p w:rsidR="003331F0" w:rsidRDefault="003331F0">
      <w:pPr>
        <w:tabs>
          <w:tab w:val="left" w:pos="4968"/>
        </w:tabs>
        <w:kinsoku w:val="0"/>
        <w:overflowPunct w:val="0"/>
        <w:autoSpaceDE/>
        <w:autoSpaceDN/>
        <w:adjustRightInd/>
        <w:spacing w:before="246" w:after="10048" w:line="278" w:lineRule="exact"/>
        <w:ind w:left="216"/>
        <w:textAlignment w:val="baseline"/>
        <w:rPr>
          <w:sz w:val="24"/>
          <w:szCs w:val="24"/>
        </w:rPr>
      </w:pPr>
      <w:r>
        <w:rPr>
          <w:sz w:val="24"/>
          <w:szCs w:val="24"/>
        </w:rPr>
        <w:t>Disbursement of Lo</w:t>
      </w:r>
      <w:r>
        <w:rPr>
          <w:sz w:val="24"/>
          <w:szCs w:val="24"/>
          <w:lang w:val="es-ES" w:eastAsia="es-ES"/>
        </w:rPr>
        <w:t xml:space="preserve">an </w:t>
      </w:r>
      <w:r>
        <w:rPr>
          <w:sz w:val="24"/>
          <w:szCs w:val="24"/>
        </w:rPr>
        <w:t>proceeds</w:t>
      </w:r>
      <w:r>
        <w:rPr>
          <w:sz w:val="24"/>
          <w:szCs w:val="24"/>
        </w:rPr>
        <w:tab/>
        <w:t>Utilisation Date</w:t>
      </w:r>
    </w:p>
    <w:p w:rsidR="003331F0" w:rsidRDefault="003331F0">
      <w:pPr>
        <w:tabs>
          <w:tab w:val="left" w:pos="4392"/>
          <w:tab w:val="right" w:pos="9288"/>
        </w:tabs>
        <w:kinsoku w:val="0"/>
        <w:overflowPunct w:val="0"/>
        <w:autoSpaceDE/>
        <w:autoSpaceDN/>
        <w:adjustRightInd/>
        <w:spacing w:after="47" w:line="241" w:lineRule="exact"/>
        <w:ind w:left="216"/>
        <w:textAlignment w:val="baseline"/>
        <w:rPr>
          <w:sz w:val="16"/>
          <w:szCs w:val="16"/>
        </w:rPr>
      </w:pPr>
      <w:r>
        <w:rPr>
          <w:sz w:val="16"/>
          <w:szCs w:val="16"/>
        </w:rPr>
        <w:t>80184-5-446-v17.0</w:t>
      </w:r>
      <w:r>
        <w:rPr>
          <w:sz w:val="16"/>
          <w:szCs w:val="16"/>
        </w:rPr>
        <w:tab/>
      </w:r>
      <w:r>
        <w:rPr>
          <w:sz w:val="24"/>
          <w:szCs w:val="24"/>
        </w:rPr>
        <w:t>- 226 -</w:t>
      </w:r>
      <w:r>
        <w:rPr>
          <w:sz w:val="24"/>
          <w:szCs w:val="24"/>
        </w:rPr>
        <w:tab/>
      </w:r>
      <w:r>
        <w:rPr>
          <w:sz w:val="16"/>
          <w:szCs w:val="16"/>
        </w:rPr>
        <w:t>70-40580707</w:t>
      </w:r>
    </w:p>
    <w:p w:rsidR="003331F0" w:rsidRDefault="003331F0">
      <w:pPr>
        <w:pageBreakBefore/>
        <w:kinsoku w:val="0"/>
        <w:overflowPunct w:val="0"/>
        <w:autoSpaceDE/>
        <w:autoSpaceDN/>
        <w:adjustRightInd/>
        <w:spacing w:before="6" w:line="276" w:lineRule="exact"/>
        <w:jc w:val="center"/>
        <w:textAlignment w:val="baseline"/>
        <w:rPr>
          <w:b/>
          <w:bCs/>
          <w:spacing w:val="-1"/>
          <w:sz w:val="24"/>
          <w:szCs w:val="24"/>
        </w:rPr>
      </w:pPr>
      <w:r>
        <w:rPr>
          <w:b/>
          <w:bCs/>
          <w:spacing w:val="-1"/>
          <w:sz w:val="24"/>
          <w:szCs w:val="24"/>
        </w:rPr>
        <w:t>SCHEDULE 13</w:t>
      </w:r>
    </w:p>
    <w:p w:rsidR="003331F0" w:rsidRDefault="003331F0">
      <w:pPr>
        <w:kinsoku w:val="0"/>
        <w:overflowPunct w:val="0"/>
        <w:autoSpaceDE/>
        <w:autoSpaceDN/>
        <w:adjustRightInd/>
        <w:spacing w:before="2" w:line="276" w:lineRule="exact"/>
        <w:jc w:val="center"/>
        <w:textAlignment w:val="baseline"/>
        <w:rPr>
          <w:b/>
          <w:bCs/>
          <w:sz w:val="24"/>
          <w:szCs w:val="24"/>
        </w:rPr>
      </w:pPr>
      <w:r>
        <w:rPr>
          <w:b/>
          <w:bCs/>
          <w:sz w:val="24"/>
          <w:szCs w:val="24"/>
        </w:rPr>
        <w:t>FORM OF COMPLIANCE CERTIFICATE</w:t>
      </w:r>
    </w:p>
    <w:p w:rsidR="003331F0" w:rsidRDefault="003331F0">
      <w:pPr>
        <w:tabs>
          <w:tab w:val="left" w:pos="720"/>
        </w:tabs>
        <w:kinsoku w:val="0"/>
        <w:overflowPunct w:val="0"/>
        <w:autoSpaceDE/>
        <w:autoSpaceDN/>
        <w:adjustRightInd/>
        <w:spacing w:before="244" w:line="270" w:lineRule="exact"/>
        <w:textAlignment w:val="baseline"/>
        <w:rPr>
          <w:spacing w:val="15"/>
          <w:sz w:val="24"/>
          <w:szCs w:val="24"/>
        </w:rPr>
      </w:pPr>
      <w:r>
        <w:rPr>
          <w:spacing w:val="15"/>
          <w:sz w:val="24"/>
          <w:szCs w:val="24"/>
        </w:rPr>
        <w:t>To:</w:t>
      </w:r>
      <w:r>
        <w:rPr>
          <w:spacing w:val="15"/>
          <w:sz w:val="24"/>
          <w:szCs w:val="24"/>
        </w:rPr>
        <w:tab/>
        <w:t>[ ] as Agent</w:t>
      </w:r>
    </w:p>
    <w:p w:rsidR="003331F0" w:rsidRDefault="003331F0">
      <w:pPr>
        <w:kinsoku w:val="0"/>
        <w:overflowPunct w:val="0"/>
        <w:autoSpaceDE/>
        <w:autoSpaceDN/>
        <w:adjustRightInd/>
        <w:spacing w:line="518" w:lineRule="exact"/>
        <w:ind w:right="7128"/>
        <w:textAlignment w:val="baseline"/>
        <w:rPr>
          <w:sz w:val="24"/>
          <w:szCs w:val="24"/>
        </w:rPr>
      </w:pPr>
      <w:r>
        <w:rPr>
          <w:sz w:val="24"/>
          <w:szCs w:val="24"/>
        </w:rPr>
        <w:t xml:space="preserve">From: </w:t>
      </w:r>
      <w:r>
        <w:rPr>
          <w:i/>
          <w:iCs/>
          <w:sz w:val="24"/>
          <w:szCs w:val="24"/>
        </w:rPr>
        <w:t xml:space="preserve">[Borrowers] </w:t>
      </w:r>
      <w:r>
        <w:rPr>
          <w:sz w:val="24"/>
          <w:szCs w:val="24"/>
        </w:rPr>
        <w:t>Dated:</w:t>
      </w:r>
    </w:p>
    <w:p w:rsidR="003331F0" w:rsidRDefault="003331F0">
      <w:pPr>
        <w:kinsoku w:val="0"/>
        <w:overflowPunct w:val="0"/>
        <w:autoSpaceDE/>
        <w:autoSpaceDN/>
        <w:adjustRightInd/>
        <w:spacing w:before="238" w:line="274" w:lineRule="exact"/>
        <w:textAlignment w:val="baseline"/>
        <w:rPr>
          <w:sz w:val="24"/>
          <w:szCs w:val="24"/>
        </w:rPr>
      </w:pPr>
      <w:r>
        <w:rPr>
          <w:sz w:val="24"/>
          <w:szCs w:val="24"/>
        </w:rPr>
        <w:t>Dear Sirs</w:t>
      </w:r>
    </w:p>
    <w:p w:rsidR="003331F0" w:rsidRDefault="003331F0">
      <w:pPr>
        <w:kinsoku w:val="0"/>
        <w:overflowPunct w:val="0"/>
        <w:autoSpaceDE/>
        <w:autoSpaceDN/>
        <w:adjustRightInd/>
        <w:spacing w:before="243" w:line="275" w:lineRule="exact"/>
        <w:jc w:val="center"/>
        <w:textAlignment w:val="baseline"/>
        <w:rPr>
          <w:b/>
          <w:bCs/>
          <w:sz w:val="24"/>
          <w:szCs w:val="24"/>
        </w:rPr>
      </w:pPr>
      <w:r>
        <w:rPr>
          <w:b/>
          <w:bCs/>
          <w:sz w:val="24"/>
          <w:szCs w:val="24"/>
        </w:rPr>
        <w:t>[Borrowers] — [ ] Facility Agreement</w:t>
      </w:r>
      <w:r>
        <w:rPr>
          <w:b/>
          <w:bCs/>
          <w:sz w:val="24"/>
          <w:szCs w:val="24"/>
        </w:rPr>
        <w:br/>
        <w:t>dated [ ] (the "Agreement")</w:t>
      </w:r>
    </w:p>
    <w:p w:rsidR="003331F0" w:rsidRDefault="003331F0">
      <w:pPr>
        <w:tabs>
          <w:tab w:val="left" w:pos="720"/>
        </w:tabs>
        <w:kinsoku w:val="0"/>
        <w:overflowPunct w:val="0"/>
        <w:autoSpaceDE/>
        <w:autoSpaceDN/>
        <w:adjustRightInd/>
        <w:spacing w:line="276" w:lineRule="exact"/>
        <w:ind w:left="720" w:hanging="720"/>
        <w:textAlignment w:val="baseline"/>
        <w:rPr>
          <w:sz w:val="24"/>
          <w:szCs w:val="24"/>
        </w:rPr>
      </w:pPr>
      <w:r>
        <w:rPr>
          <w:b/>
          <w:bCs/>
          <w:sz w:val="24"/>
          <w:szCs w:val="24"/>
        </w:rPr>
        <w:t>1.</w:t>
      </w:r>
      <w:r>
        <w:rPr>
          <w:b/>
          <w:bCs/>
          <w:sz w:val="24"/>
          <w:szCs w:val="24"/>
        </w:rPr>
        <w:tab/>
      </w:r>
      <w:r>
        <w:rPr>
          <w:sz w:val="24"/>
          <w:szCs w:val="24"/>
        </w:rPr>
        <w:t>We refer to the Agreement. This is a Compliance Certificate. Terms defined in the</w:t>
      </w:r>
      <w:r>
        <w:rPr>
          <w:sz w:val="24"/>
          <w:szCs w:val="24"/>
        </w:rPr>
        <w:br/>
        <w:t>Agreement have the same meaning when used in this Compliance Certificate unless given a different meaning in this Compliance Certificate.</w:t>
      </w:r>
    </w:p>
    <w:p w:rsidR="003331F0" w:rsidRDefault="003331F0">
      <w:pPr>
        <w:kinsoku w:val="0"/>
        <w:overflowPunct w:val="0"/>
        <w:autoSpaceDE/>
        <w:autoSpaceDN/>
        <w:adjustRightInd/>
        <w:spacing w:before="247" w:line="275" w:lineRule="exact"/>
        <w:ind w:left="720"/>
        <w:textAlignment w:val="baseline"/>
        <w:rPr>
          <w:b/>
          <w:bCs/>
          <w:i/>
          <w:iCs/>
          <w:sz w:val="24"/>
          <w:szCs w:val="24"/>
        </w:rPr>
      </w:pPr>
      <w:r>
        <w:rPr>
          <w:b/>
          <w:bCs/>
          <w:i/>
          <w:iCs/>
          <w:sz w:val="24"/>
          <w:szCs w:val="24"/>
        </w:rPr>
        <w:t>Financial Covenants</w:t>
      </w:r>
    </w:p>
    <w:p w:rsidR="003331F0" w:rsidRDefault="003331F0">
      <w:pPr>
        <w:tabs>
          <w:tab w:val="left" w:pos="720"/>
        </w:tabs>
        <w:kinsoku w:val="0"/>
        <w:overflowPunct w:val="0"/>
        <w:autoSpaceDE/>
        <w:autoSpaceDN/>
        <w:adjustRightInd/>
        <w:spacing w:before="237" w:line="274" w:lineRule="exact"/>
        <w:textAlignment w:val="baseline"/>
        <w:rPr>
          <w:i/>
          <w:iCs/>
          <w:spacing w:val="-1"/>
          <w:sz w:val="24"/>
          <w:szCs w:val="24"/>
        </w:rPr>
      </w:pPr>
      <w:r>
        <w:rPr>
          <w:spacing w:val="-1"/>
          <w:sz w:val="24"/>
          <w:szCs w:val="24"/>
        </w:rPr>
        <w:t>2.</w:t>
      </w:r>
      <w:r>
        <w:rPr>
          <w:spacing w:val="-1"/>
          <w:sz w:val="24"/>
          <w:szCs w:val="24"/>
        </w:rPr>
        <w:tab/>
        <w:t xml:space="preserve">We confirm that as at </w:t>
      </w:r>
      <w:r>
        <w:rPr>
          <w:i/>
          <w:iCs/>
          <w:spacing w:val="-1"/>
          <w:sz w:val="24"/>
          <w:szCs w:val="24"/>
        </w:rPr>
        <w:t>[insert relevant Interest Payment Date]:</w:t>
      </w:r>
    </w:p>
    <w:p w:rsidR="003331F0" w:rsidRDefault="003331F0">
      <w:pPr>
        <w:numPr>
          <w:ilvl w:val="0"/>
          <w:numId w:val="747"/>
        </w:numPr>
        <w:tabs>
          <w:tab w:val="left" w:pos="1440"/>
        </w:tabs>
        <w:kinsoku w:val="0"/>
        <w:overflowPunct w:val="0"/>
        <w:autoSpaceDE/>
        <w:autoSpaceDN/>
        <w:adjustRightInd/>
        <w:spacing w:before="241" w:line="278" w:lineRule="exact"/>
        <w:textAlignment w:val="baseline"/>
        <w:rPr>
          <w:spacing w:val="5"/>
          <w:sz w:val="24"/>
          <w:szCs w:val="24"/>
        </w:rPr>
      </w:pPr>
      <w:r>
        <w:rPr>
          <w:spacing w:val="5"/>
          <w:sz w:val="24"/>
          <w:szCs w:val="24"/>
        </w:rPr>
        <w:t>Lo</w:t>
      </w:r>
      <w:r>
        <w:rPr>
          <w:spacing w:val="5"/>
          <w:sz w:val="24"/>
          <w:szCs w:val="24"/>
          <w:lang w:val="es-ES" w:eastAsia="es-ES"/>
        </w:rPr>
        <w:t xml:space="preserve">an </w:t>
      </w:r>
      <w:r>
        <w:rPr>
          <w:spacing w:val="5"/>
          <w:sz w:val="24"/>
          <w:szCs w:val="24"/>
        </w:rPr>
        <w:t>to Value is [ ] per cent.; [</w:t>
      </w:r>
      <w:r>
        <w:rPr>
          <w:spacing w:val="5"/>
          <w:sz w:val="24"/>
          <w:szCs w:val="24"/>
          <w:lang w:val="es-ES" w:eastAsia="es-ES"/>
        </w:rPr>
        <w:t>an</w:t>
      </w:r>
      <w:r>
        <w:rPr>
          <w:spacing w:val="5"/>
          <w:sz w:val="24"/>
          <w:szCs w:val="24"/>
        </w:rPr>
        <w:t>d]</w:t>
      </w:r>
    </w:p>
    <w:p w:rsidR="003331F0" w:rsidRDefault="003331F0">
      <w:pPr>
        <w:numPr>
          <w:ilvl w:val="0"/>
          <w:numId w:val="747"/>
        </w:numPr>
        <w:tabs>
          <w:tab w:val="left" w:pos="1440"/>
        </w:tabs>
        <w:kinsoku w:val="0"/>
        <w:overflowPunct w:val="0"/>
        <w:autoSpaceDE/>
        <w:autoSpaceDN/>
        <w:adjustRightInd/>
        <w:spacing w:before="239" w:line="274" w:lineRule="exact"/>
        <w:textAlignment w:val="baseline"/>
        <w:rPr>
          <w:spacing w:val="6"/>
          <w:sz w:val="24"/>
          <w:szCs w:val="24"/>
        </w:rPr>
      </w:pPr>
      <w:r>
        <w:rPr>
          <w:spacing w:val="6"/>
          <w:sz w:val="24"/>
          <w:szCs w:val="24"/>
        </w:rPr>
        <w:t>Debt Yield is [ ] per cent.</w:t>
      </w:r>
    </w:p>
    <w:p w:rsidR="003331F0" w:rsidRDefault="003331F0">
      <w:pPr>
        <w:kinsoku w:val="0"/>
        <w:overflowPunct w:val="0"/>
        <w:autoSpaceDE/>
        <w:autoSpaceDN/>
        <w:adjustRightInd/>
        <w:spacing w:before="238" w:line="276" w:lineRule="exact"/>
        <w:ind w:left="720"/>
        <w:textAlignment w:val="baseline"/>
        <w:rPr>
          <w:sz w:val="24"/>
          <w:szCs w:val="24"/>
        </w:rPr>
      </w:pPr>
      <w:r>
        <w:rPr>
          <w:sz w:val="24"/>
          <w:szCs w:val="24"/>
        </w:rPr>
        <w:t>calculated on the basis that the amounts st</w:t>
      </w:r>
      <w:r>
        <w:rPr>
          <w:sz w:val="24"/>
          <w:szCs w:val="24"/>
          <w:lang w:val="es-ES" w:eastAsia="es-ES"/>
        </w:rPr>
        <w:t>an</w:t>
      </w:r>
      <w:r>
        <w:rPr>
          <w:sz w:val="24"/>
          <w:szCs w:val="24"/>
        </w:rPr>
        <w:t xml:space="preserve">ding to the credit of the Capex Reserve Account and each Cash Trap Account as at that the relevant date </w:t>
      </w:r>
      <w:r>
        <w:rPr>
          <w:b/>
          <w:bCs/>
          <w:sz w:val="24"/>
          <w:szCs w:val="24"/>
        </w:rPr>
        <w:t xml:space="preserve">are </w:t>
      </w:r>
      <w:r>
        <w:rPr>
          <w:sz w:val="24"/>
          <w:szCs w:val="24"/>
        </w:rPr>
        <w:t>deducted from the aggregate sum of the Loans for the purposes of determining the Net Debt.</w:t>
      </w:r>
    </w:p>
    <w:p w:rsidR="003331F0" w:rsidRDefault="003331F0">
      <w:pPr>
        <w:kinsoku w:val="0"/>
        <w:overflowPunct w:val="0"/>
        <w:autoSpaceDE/>
        <w:autoSpaceDN/>
        <w:adjustRightInd/>
        <w:spacing w:before="244" w:line="275" w:lineRule="exact"/>
        <w:ind w:left="720"/>
        <w:textAlignment w:val="baseline"/>
        <w:rPr>
          <w:b/>
          <w:bCs/>
          <w:i/>
          <w:iCs/>
          <w:sz w:val="24"/>
          <w:szCs w:val="24"/>
        </w:rPr>
      </w:pPr>
      <w:r>
        <w:rPr>
          <w:b/>
          <w:bCs/>
          <w:i/>
          <w:iCs/>
          <w:sz w:val="24"/>
          <w:szCs w:val="24"/>
        </w:rPr>
        <w:t>Cash Trap Expiry Event</w:t>
      </w:r>
    </w:p>
    <w:p w:rsidR="003331F0" w:rsidRDefault="003331F0">
      <w:pPr>
        <w:tabs>
          <w:tab w:val="left" w:pos="720"/>
        </w:tabs>
        <w:kinsoku w:val="0"/>
        <w:overflowPunct w:val="0"/>
        <w:autoSpaceDE/>
        <w:autoSpaceDN/>
        <w:adjustRightInd/>
        <w:spacing w:before="239" w:line="274" w:lineRule="exact"/>
        <w:textAlignment w:val="baseline"/>
        <w:rPr>
          <w:i/>
          <w:iCs/>
          <w:spacing w:val="-1"/>
          <w:sz w:val="24"/>
          <w:szCs w:val="24"/>
        </w:rPr>
      </w:pPr>
      <w:r>
        <w:rPr>
          <w:spacing w:val="-1"/>
          <w:sz w:val="24"/>
          <w:szCs w:val="24"/>
        </w:rPr>
        <w:t>3.</w:t>
      </w:r>
      <w:r>
        <w:rPr>
          <w:spacing w:val="-1"/>
          <w:sz w:val="24"/>
          <w:szCs w:val="24"/>
        </w:rPr>
        <w:tab/>
        <w:t xml:space="preserve">We confirm that as at </w:t>
      </w:r>
      <w:r>
        <w:rPr>
          <w:i/>
          <w:iCs/>
          <w:spacing w:val="-1"/>
          <w:sz w:val="24"/>
          <w:szCs w:val="24"/>
        </w:rPr>
        <w:t>[insert relevant Interest Payment Date]:</w:t>
      </w:r>
    </w:p>
    <w:p w:rsidR="003331F0" w:rsidRDefault="003331F0">
      <w:pPr>
        <w:numPr>
          <w:ilvl w:val="0"/>
          <w:numId w:val="748"/>
        </w:numPr>
        <w:tabs>
          <w:tab w:val="left" w:pos="1440"/>
        </w:tabs>
        <w:kinsoku w:val="0"/>
        <w:overflowPunct w:val="0"/>
        <w:autoSpaceDE/>
        <w:autoSpaceDN/>
        <w:adjustRightInd/>
        <w:spacing w:before="245" w:line="278" w:lineRule="exact"/>
        <w:textAlignment w:val="baseline"/>
        <w:rPr>
          <w:spacing w:val="5"/>
          <w:sz w:val="24"/>
          <w:szCs w:val="24"/>
        </w:rPr>
      </w:pPr>
      <w:r>
        <w:rPr>
          <w:spacing w:val="5"/>
          <w:sz w:val="24"/>
          <w:szCs w:val="24"/>
        </w:rPr>
        <w:t>Lo</w:t>
      </w:r>
      <w:r>
        <w:rPr>
          <w:spacing w:val="5"/>
          <w:sz w:val="24"/>
          <w:szCs w:val="24"/>
          <w:lang w:val="es-ES" w:eastAsia="es-ES"/>
        </w:rPr>
        <w:t xml:space="preserve">an </w:t>
      </w:r>
      <w:r>
        <w:rPr>
          <w:spacing w:val="5"/>
          <w:sz w:val="24"/>
          <w:szCs w:val="24"/>
        </w:rPr>
        <w:t>to Value is [ ] per cent.; [</w:t>
      </w:r>
      <w:r>
        <w:rPr>
          <w:spacing w:val="5"/>
          <w:sz w:val="24"/>
          <w:szCs w:val="24"/>
          <w:lang w:val="es-ES" w:eastAsia="es-ES"/>
        </w:rPr>
        <w:t>an</w:t>
      </w:r>
      <w:r>
        <w:rPr>
          <w:spacing w:val="5"/>
          <w:sz w:val="24"/>
          <w:szCs w:val="24"/>
        </w:rPr>
        <w:t>d]</w:t>
      </w:r>
    </w:p>
    <w:p w:rsidR="003331F0" w:rsidRDefault="003331F0">
      <w:pPr>
        <w:numPr>
          <w:ilvl w:val="0"/>
          <w:numId w:val="748"/>
        </w:numPr>
        <w:tabs>
          <w:tab w:val="left" w:pos="1440"/>
        </w:tabs>
        <w:kinsoku w:val="0"/>
        <w:overflowPunct w:val="0"/>
        <w:autoSpaceDE/>
        <w:autoSpaceDN/>
        <w:adjustRightInd/>
        <w:spacing w:before="235" w:line="274" w:lineRule="exact"/>
        <w:textAlignment w:val="baseline"/>
        <w:rPr>
          <w:spacing w:val="6"/>
          <w:sz w:val="24"/>
          <w:szCs w:val="24"/>
        </w:rPr>
      </w:pPr>
      <w:r>
        <w:rPr>
          <w:spacing w:val="6"/>
          <w:sz w:val="24"/>
          <w:szCs w:val="24"/>
        </w:rPr>
        <w:t>Debt Yield is [ ] per cent.</w:t>
      </w:r>
    </w:p>
    <w:p w:rsidR="003331F0" w:rsidRDefault="003331F0">
      <w:pPr>
        <w:kinsoku w:val="0"/>
        <w:overflowPunct w:val="0"/>
        <w:autoSpaceDE/>
        <w:autoSpaceDN/>
        <w:adjustRightInd/>
        <w:spacing w:before="242" w:line="276" w:lineRule="exact"/>
        <w:ind w:left="720"/>
        <w:textAlignment w:val="baseline"/>
        <w:rPr>
          <w:sz w:val="24"/>
          <w:szCs w:val="24"/>
        </w:rPr>
      </w:pPr>
      <w:r>
        <w:rPr>
          <w:sz w:val="24"/>
          <w:szCs w:val="24"/>
        </w:rPr>
        <w:t>calculated on the basis that the amounts st</w:t>
      </w:r>
      <w:r>
        <w:rPr>
          <w:sz w:val="24"/>
          <w:szCs w:val="24"/>
          <w:lang w:val="es-ES" w:eastAsia="es-ES"/>
        </w:rPr>
        <w:t>an</w:t>
      </w:r>
      <w:r>
        <w:rPr>
          <w:sz w:val="24"/>
          <w:szCs w:val="24"/>
        </w:rPr>
        <w:t xml:space="preserve">ding to the credit of the Capex Reserve Account and each Cash Trap Account as at that the relevant date </w:t>
      </w:r>
      <w:r>
        <w:rPr>
          <w:b/>
          <w:bCs/>
          <w:sz w:val="24"/>
          <w:szCs w:val="24"/>
        </w:rPr>
        <w:t xml:space="preserve">are not </w:t>
      </w:r>
      <w:r>
        <w:rPr>
          <w:sz w:val="24"/>
          <w:szCs w:val="24"/>
        </w:rPr>
        <w:t>deducted from the aggregate sum of the Loans for the purposes of determining the Net Debt.</w:t>
      </w:r>
    </w:p>
    <w:p w:rsidR="003331F0" w:rsidRDefault="003331F0">
      <w:pPr>
        <w:tabs>
          <w:tab w:val="left" w:pos="720"/>
        </w:tabs>
        <w:kinsoku w:val="0"/>
        <w:overflowPunct w:val="0"/>
        <w:autoSpaceDE/>
        <w:autoSpaceDN/>
        <w:adjustRightInd/>
        <w:spacing w:before="240" w:line="274" w:lineRule="exact"/>
        <w:textAlignment w:val="baseline"/>
        <w:rPr>
          <w:sz w:val="24"/>
          <w:szCs w:val="24"/>
        </w:rPr>
      </w:pPr>
      <w:r>
        <w:rPr>
          <w:sz w:val="24"/>
          <w:szCs w:val="24"/>
        </w:rPr>
        <w:t>4.</w:t>
      </w:r>
      <w:r>
        <w:rPr>
          <w:sz w:val="24"/>
          <w:szCs w:val="24"/>
        </w:rPr>
        <w:tab/>
        <w:t>We set out below calculation establishing the figures in paragraphs 2 and 3:</w:t>
      </w:r>
    </w:p>
    <w:p w:rsidR="003331F0" w:rsidRDefault="003331F0">
      <w:pPr>
        <w:tabs>
          <w:tab w:val="left" w:pos="1080"/>
        </w:tabs>
        <w:kinsoku w:val="0"/>
        <w:overflowPunct w:val="0"/>
        <w:autoSpaceDE/>
        <w:autoSpaceDN/>
        <w:adjustRightInd/>
        <w:spacing w:before="242" w:line="321" w:lineRule="exact"/>
        <w:ind w:left="720"/>
        <w:textAlignment w:val="baseline"/>
        <w:rPr>
          <w:spacing w:val="25"/>
          <w:sz w:val="24"/>
          <w:szCs w:val="24"/>
        </w:rPr>
      </w:pPr>
      <w:r>
        <w:rPr>
          <w:spacing w:val="25"/>
          <w:sz w:val="24"/>
          <w:szCs w:val="24"/>
        </w:rPr>
        <w:t>[</w:t>
      </w:r>
      <w:r>
        <w:rPr>
          <w:spacing w:val="25"/>
          <w:sz w:val="24"/>
          <w:szCs w:val="24"/>
        </w:rPr>
        <w:tab/>
        <w:t>]</w:t>
      </w:r>
    </w:p>
    <w:p w:rsidR="003331F0" w:rsidRDefault="003331F0">
      <w:pPr>
        <w:kinsoku w:val="0"/>
        <w:overflowPunct w:val="0"/>
        <w:autoSpaceDE/>
        <w:autoSpaceDN/>
        <w:adjustRightInd/>
        <w:spacing w:before="191" w:line="275" w:lineRule="exact"/>
        <w:ind w:left="720"/>
        <w:textAlignment w:val="baseline"/>
        <w:rPr>
          <w:i/>
          <w:iCs/>
          <w:sz w:val="24"/>
          <w:szCs w:val="24"/>
        </w:rPr>
      </w:pPr>
      <w:r>
        <w:rPr>
          <w:i/>
          <w:iCs/>
          <w:sz w:val="24"/>
          <w:szCs w:val="24"/>
        </w:rPr>
        <w:t>[insert details of financial covenants and whether the are in compliance with those covenants.]</w:t>
      </w:r>
    </w:p>
    <w:p w:rsidR="003331F0" w:rsidRDefault="003331F0">
      <w:pPr>
        <w:tabs>
          <w:tab w:val="left" w:pos="720"/>
        </w:tabs>
        <w:kinsoku w:val="0"/>
        <w:overflowPunct w:val="0"/>
        <w:autoSpaceDE/>
        <w:autoSpaceDN/>
        <w:adjustRightInd/>
        <w:spacing w:before="247" w:line="275" w:lineRule="exact"/>
        <w:textAlignment w:val="baseline"/>
        <w:rPr>
          <w:b/>
          <w:bCs/>
          <w:i/>
          <w:iCs/>
          <w:spacing w:val="-1"/>
          <w:sz w:val="24"/>
          <w:szCs w:val="24"/>
        </w:rPr>
      </w:pPr>
      <w:r>
        <w:rPr>
          <w:b/>
          <w:bCs/>
          <w:i/>
          <w:iCs/>
          <w:spacing w:val="-1"/>
          <w:sz w:val="24"/>
          <w:szCs w:val="24"/>
        </w:rPr>
        <w:t>5.</w:t>
      </w:r>
      <w:r>
        <w:rPr>
          <w:b/>
          <w:bCs/>
          <w:i/>
          <w:iCs/>
          <w:spacing w:val="-1"/>
          <w:sz w:val="24"/>
          <w:szCs w:val="24"/>
        </w:rPr>
        <w:tab/>
        <w:t>Rent Account amounts</w:t>
      </w:r>
    </w:p>
    <w:p w:rsidR="003331F0" w:rsidRDefault="003331F0">
      <w:pPr>
        <w:tabs>
          <w:tab w:val="left" w:pos="1440"/>
        </w:tabs>
        <w:kinsoku w:val="0"/>
        <w:overflowPunct w:val="0"/>
        <w:autoSpaceDE/>
        <w:autoSpaceDN/>
        <w:adjustRightInd/>
        <w:spacing w:before="238" w:after="1264" w:line="278" w:lineRule="exact"/>
        <w:ind w:left="720"/>
        <w:textAlignment w:val="baseline"/>
        <w:rPr>
          <w:spacing w:val="-1"/>
          <w:sz w:val="24"/>
          <w:szCs w:val="24"/>
          <w:lang w:val="es-ES" w:eastAsia="es-ES"/>
        </w:rPr>
      </w:pPr>
      <w:r>
        <w:rPr>
          <w:spacing w:val="-1"/>
          <w:sz w:val="24"/>
          <w:szCs w:val="24"/>
        </w:rPr>
        <w:t>(a)</w:t>
      </w:r>
      <w:r>
        <w:rPr>
          <w:spacing w:val="-1"/>
          <w:sz w:val="24"/>
          <w:szCs w:val="24"/>
        </w:rPr>
        <w:tab/>
        <w:t>The amounts st</w:t>
      </w:r>
      <w:r>
        <w:rPr>
          <w:spacing w:val="-1"/>
          <w:sz w:val="24"/>
          <w:szCs w:val="24"/>
          <w:lang w:val="es-ES" w:eastAsia="es-ES"/>
        </w:rPr>
        <w:t>an</w:t>
      </w:r>
      <w:r>
        <w:rPr>
          <w:spacing w:val="-1"/>
          <w:sz w:val="24"/>
          <w:szCs w:val="24"/>
        </w:rPr>
        <w:t xml:space="preserve">ding to the credit </w:t>
      </w:r>
      <w:r>
        <w:rPr>
          <w:spacing w:val="-1"/>
          <w:sz w:val="24"/>
          <w:szCs w:val="24"/>
          <w:lang w:val="es-ES" w:eastAsia="es-ES"/>
        </w:rPr>
        <w:t>of:</w:t>
      </w:r>
    </w:p>
    <w:p w:rsidR="003331F0" w:rsidRDefault="003331F0">
      <w:pPr>
        <w:tabs>
          <w:tab w:val="left" w:pos="4176"/>
          <w:tab w:val="right" w:pos="9072"/>
        </w:tabs>
        <w:kinsoku w:val="0"/>
        <w:overflowPunct w:val="0"/>
        <w:autoSpaceDE/>
        <w:autoSpaceDN/>
        <w:adjustRightInd/>
        <w:spacing w:after="47" w:line="241" w:lineRule="exact"/>
        <w:textAlignment w:val="baseline"/>
        <w:rPr>
          <w:sz w:val="16"/>
          <w:szCs w:val="16"/>
        </w:rPr>
      </w:pPr>
      <w:r>
        <w:rPr>
          <w:sz w:val="16"/>
          <w:szCs w:val="16"/>
        </w:rPr>
        <w:t>80184-5-446-v17.0</w:t>
      </w:r>
      <w:r>
        <w:rPr>
          <w:sz w:val="16"/>
          <w:szCs w:val="16"/>
        </w:rPr>
        <w:tab/>
      </w:r>
      <w:r>
        <w:rPr>
          <w:sz w:val="24"/>
          <w:szCs w:val="24"/>
        </w:rPr>
        <w:t>- 227 -</w:t>
      </w:r>
      <w:r>
        <w:rPr>
          <w:sz w:val="24"/>
          <w:szCs w:val="24"/>
        </w:rPr>
        <w:tab/>
      </w:r>
      <w:r>
        <w:rPr>
          <w:sz w:val="16"/>
          <w:szCs w:val="16"/>
        </w:rPr>
        <w:t>70-40580707</w:t>
      </w:r>
    </w:p>
    <w:p w:rsidR="003331F0" w:rsidRDefault="003331F0">
      <w:pPr>
        <w:pageBreakBefore/>
        <w:numPr>
          <w:ilvl w:val="0"/>
          <w:numId w:val="749"/>
        </w:numPr>
        <w:tabs>
          <w:tab w:val="right" w:pos="9000"/>
        </w:tabs>
        <w:kinsoku w:val="0"/>
        <w:overflowPunct w:val="0"/>
        <w:autoSpaceDE/>
        <w:autoSpaceDN/>
        <w:adjustRightInd/>
        <w:spacing w:before="12" w:line="274" w:lineRule="exact"/>
        <w:ind w:right="72"/>
        <w:jc w:val="both"/>
        <w:textAlignment w:val="baseline"/>
        <w:rPr>
          <w:i/>
          <w:iCs/>
          <w:spacing w:val="-1"/>
          <w:sz w:val="24"/>
          <w:szCs w:val="24"/>
        </w:rPr>
      </w:pPr>
      <w:r>
        <w:rPr>
          <w:spacing w:val="-1"/>
          <w:sz w:val="24"/>
          <w:szCs w:val="24"/>
        </w:rPr>
        <w:t xml:space="preserve">the Rent Account of the Nassica Propco as at </w:t>
      </w:r>
      <w:r>
        <w:rPr>
          <w:i/>
          <w:iCs/>
          <w:spacing w:val="-1"/>
          <w:sz w:val="24"/>
          <w:szCs w:val="24"/>
        </w:rPr>
        <w:t>[insert relevant Interest Payment</w:t>
      </w:r>
      <w:r>
        <w:rPr>
          <w:i/>
          <w:iCs/>
          <w:spacing w:val="-1"/>
          <w:sz w:val="24"/>
          <w:szCs w:val="24"/>
        </w:rPr>
        <w:br/>
        <w:t xml:space="preserve">Date] </w:t>
      </w:r>
      <w:r>
        <w:rPr>
          <w:spacing w:val="-1"/>
          <w:sz w:val="24"/>
          <w:szCs w:val="24"/>
        </w:rPr>
        <w:t xml:space="preserve">which constitute Tenant Contributions </w:t>
      </w:r>
      <w:r>
        <w:rPr>
          <w:i/>
          <w:iCs/>
          <w:spacing w:val="-1"/>
          <w:sz w:val="24"/>
          <w:szCs w:val="24"/>
        </w:rPr>
        <w:t>is [insert EUR amount];</w:t>
      </w:r>
    </w:p>
    <w:p w:rsidR="003331F0" w:rsidRDefault="003331F0">
      <w:pPr>
        <w:numPr>
          <w:ilvl w:val="0"/>
          <w:numId w:val="749"/>
        </w:numPr>
        <w:tabs>
          <w:tab w:val="right" w:pos="9000"/>
        </w:tabs>
        <w:kinsoku w:val="0"/>
        <w:overflowPunct w:val="0"/>
        <w:autoSpaceDE/>
        <w:autoSpaceDN/>
        <w:adjustRightInd/>
        <w:spacing w:before="244" w:line="274" w:lineRule="exact"/>
        <w:ind w:right="72"/>
        <w:jc w:val="both"/>
        <w:textAlignment w:val="baseline"/>
        <w:rPr>
          <w:i/>
          <w:iCs/>
          <w:spacing w:val="-1"/>
          <w:sz w:val="24"/>
          <w:szCs w:val="24"/>
        </w:rPr>
      </w:pPr>
      <w:r>
        <w:rPr>
          <w:spacing w:val="-1"/>
          <w:sz w:val="24"/>
          <w:szCs w:val="24"/>
        </w:rPr>
        <w:t xml:space="preserve">the Rent Account of the Vista Alegre Propco as at </w:t>
      </w:r>
      <w:r>
        <w:rPr>
          <w:i/>
          <w:iCs/>
          <w:spacing w:val="-1"/>
          <w:sz w:val="24"/>
          <w:szCs w:val="24"/>
        </w:rPr>
        <w:t>[insert relevant Interest</w:t>
      </w:r>
      <w:r>
        <w:rPr>
          <w:i/>
          <w:iCs/>
          <w:spacing w:val="-1"/>
          <w:sz w:val="24"/>
          <w:szCs w:val="24"/>
        </w:rPr>
        <w:br/>
        <w:t xml:space="preserve">Payment Date] </w:t>
      </w:r>
      <w:r>
        <w:rPr>
          <w:spacing w:val="-1"/>
          <w:sz w:val="24"/>
          <w:szCs w:val="24"/>
        </w:rPr>
        <w:t xml:space="preserve">which constitute Tenant Contributions </w:t>
      </w:r>
      <w:r>
        <w:rPr>
          <w:i/>
          <w:iCs/>
          <w:spacing w:val="-1"/>
          <w:sz w:val="24"/>
          <w:szCs w:val="24"/>
        </w:rPr>
        <w:t>is [insert EUR amount];</w:t>
      </w:r>
    </w:p>
    <w:p w:rsidR="003331F0" w:rsidRDefault="003331F0">
      <w:pPr>
        <w:numPr>
          <w:ilvl w:val="0"/>
          <w:numId w:val="749"/>
        </w:numPr>
        <w:tabs>
          <w:tab w:val="right" w:pos="9000"/>
        </w:tabs>
        <w:kinsoku w:val="0"/>
        <w:overflowPunct w:val="0"/>
        <w:autoSpaceDE/>
        <w:autoSpaceDN/>
        <w:adjustRightInd/>
        <w:spacing w:before="249" w:line="274" w:lineRule="exact"/>
        <w:ind w:right="72"/>
        <w:jc w:val="both"/>
        <w:textAlignment w:val="baseline"/>
        <w:rPr>
          <w:sz w:val="24"/>
          <w:szCs w:val="24"/>
        </w:rPr>
      </w:pPr>
      <w:r>
        <w:rPr>
          <w:sz w:val="24"/>
          <w:szCs w:val="24"/>
        </w:rPr>
        <w:t>the amount of any Irrecoverable Expenses which are due and payable but</w:t>
      </w:r>
      <w:r>
        <w:rPr>
          <w:sz w:val="24"/>
          <w:szCs w:val="24"/>
        </w:rPr>
        <w:br/>
        <w:t xml:space="preserve">unpaid by the Nassica Propco as at </w:t>
      </w:r>
      <w:r>
        <w:rPr>
          <w:i/>
          <w:iCs/>
          <w:sz w:val="24"/>
          <w:szCs w:val="24"/>
        </w:rPr>
        <w:t xml:space="preserve">[insert relevant Interest Payment Date] is [insert EUR amount]; </w:t>
      </w:r>
      <w:r>
        <w:rPr>
          <w:sz w:val="24"/>
          <w:szCs w:val="24"/>
        </w:rPr>
        <w:t>and</w:t>
      </w:r>
    </w:p>
    <w:p w:rsidR="003331F0" w:rsidRDefault="003331F0">
      <w:pPr>
        <w:numPr>
          <w:ilvl w:val="0"/>
          <w:numId w:val="749"/>
        </w:numPr>
        <w:tabs>
          <w:tab w:val="right" w:pos="9000"/>
        </w:tabs>
        <w:kinsoku w:val="0"/>
        <w:overflowPunct w:val="0"/>
        <w:autoSpaceDE/>
        <w:autoSpaceDN/>
        <w:adjustRightInd/>
        <w:spacing w:before="239" w:line="274" w:lineRule="exact"/>
        <w:textAlignment w:val="baseline"/>
        <w:rPr>
          <w:i/>
          <w:iCs/>
          <w:sz w:val="24"/>
          <w:szCs w:val="24"/>
        </w:rPr>
      </w:pPr>
      <w:r>
        <w:rPr>
          <w:sz w:val="24"/>
          <w:szCs w:val="24"/>
        </w:rPr>
        <w:t>the amount of any Irrecoverable Expenses which are due and payable but</w:t>
      </w:r>
      <w:r>
        <w:rPr>
          <w:sz w:val="24"/>
          <w:szCs w:val="24"/>
        </w:rPr>
        <w:br/>
        <w:t xml:space="preserve">unpaid by the Vista Alegre Propco as at </w:t>
      </w:r>
      <w:r>
        <w:rPr>
          <w:i/>
          <w:iCs/>
          <w:sz w:val="24"/>
          <w:szCs w:val="24"/>
        </w:rPr>
        <w:t>[insert relevant Interest Payment Date] is [insert EUR amount].</w:t>
      </w:r>
    </w:p>
    <w:p w:rsidR="003331F0" w:rsidRDefault="003331F0">
      <w:pPr>
        <w:tabs>
          <w:tab w:val="left" w:pos="720"/>
        </w:tabs>
        <w:kinsoku w:val="0"/>
        <w:overflowPunct w:val="0"/>
        <w:autoSpaceDE/>
        <w:autoSpaceDN/>
        <w:adjustRightInd/>
        <w:spacing w:before="248" w:line="274" w:lineRule="exact"/>
        <w:textAlignment w:val="baseline"/>
        <w:rPr>
          <w:sz w:val="24"/>
          <w:szCs w:val="24"/>
        </w:rPr>
      </w:pPr>
      <w:r>
        <w:rPr>
          <w:sz w:val="24"/>
          <w:szCs w:val="24"/>
        </w:rPr>
        <w:t>6.</w:t>
      </w:r>
      <w:r>
        <w:rPr>
          <w:sz w:val="24"/>
          <w:szCs w:val="24"/>
        </w:rPr>
        <w:tab/>
        <w:t>[We confirm that no Default is continuing.]*</w:t>
      </w:r>
    </w:p>
    <w:p w:rsidR="003331F0" w:rsidRDefault="003331F0">
      <w:pPr>
        <w:kinsoku w:val="0"/>
        <w:overflowPunct w:val="0"/>
        <w:autoSpaceDE/>
        <w:autoSpaceDN/>
        <w:adjustRightInd/>
        <w:spacing w:before="239" w:line="274" w:lineRule="exact"/>
        <w:textAlignment w:val="baseline"/>
        <w:rPr>
          <w:spacing w:val="-3"/>
          <w:sz w:val="24"/>
          <w:szCs w:val="24"/>
        </w:rPr>
      </w:pPr>
      <w:r>
        <w:rPr>
          <w:spacing w:val="-3"/>
          <w:sz w:val="24"/>
          <w:szCs w:val="24"/>
        </w:rPr>
        <w:t>Signed:</w:t>
      </w:r>
    </w:p>
    <w:p w:rsidR="003331F0" w:rsidRDefault="003331F0">
      <w:pPr>
        <w:tabs>
          <w:tab w:val="left" w:pos="4320"/>
        </w:tabs>
        <w:kinsoku w:val="0"/>
        <w:overflowPunct w:val="0"/>
        <w:autoSpaceDE/>
        <w:autoSpaceDN/>
        <w:adjustRightInd/>
        <w:spacing w:before="4" w:line="274" w:lineRule="exact"/>
        <w:ind w:left="1008"/>
        <w:textAlignment w:val="baseline"/>
        <w:rPr>
          <w:spacing w:val="1"/>
          <w:sz w:val="24"/>
          <w:szCs w:val="24"/>
        </w:rPr>
      </w:pPr>
      <w:r>
        <w:rPr>
          <w:spacing w:val="1"/>
          <w:sz w:val="24"/>
          <w:szCs w:val="24"/>
        </w:rPr>
        <w:t>Director</w:t>
      </w:r>
      <w:r>
        <w:rPr>
          <w:spacing w:val="1"/>
          <w:sz w:val="24"/>
          <w:szCs w:val="24"/>
        </w:rPr>
        <w:tab/>
        <w:t>Director</w:t>
      </w:r>
    </w:p>
    <w:p w:rsidR="003331F0" w:rsidRDefault="003331F0">
      <w:pPr>
        <w:tabs>
          <w:tab w:val="left" w:pos="4320"/>
        </w:tabs>
        <w:kinsoku w:val="0"/>
        <w:overflowPunct w:val="0"/>
        <w:autoSpaceDE/>
        <w:autoSpaceDN/>
        <w:adjustRightInd/>
        <w:spacing w:line="273" w:lineRule="exact"/>
        <w:ind w:left="1008"/>
        <w:textAlignment w:val="baseline"/>
        <w:rPr>
          <w:spacing w:val="8"/>
          <w:sz w:val="24"/>
          <w:szCs w:val="24"/>
        </w:rPr>
      </w:pPr>
      <w:r>
        <w:rPr>
          <w:spacing w:val="8"/>
          <w:sz w:val="24"/>
          <w:szCs w:val="24"/>
        </w:rPr>
        <w:t>Of</w:t>
      </w:r>
      <w:r>
        <w:rPr>
          <w:spacing w:val="8"/>
          <w:sz w:val="24"/>
          <w:szCs w:val="24"/>
        </w:rPr>
        <w:tab/>
        <w:t>Of</w:t>
      </w:r>
    </w:p>
    <w:p w:rsidR="003331F0" w:rsidRDefault="003331F0">
      <w:pPr>
        <w:tabs>
          <w:tab w:val="left" w:pos="4320"/>
        </w:tabs>
        <w:kinsoku w:val="0"/>
        <w:overflowPunct w:val="0"/>
        <w:autoSpaceDE/>
        <w:autoSpaceDN/>
        <w:adjustRightInd/>
        <w:spacing w:line="274" w:lineRule="exact"/>
        <w:ind w:left="1008"/>
        <w:textAlignment w:val="baseline"/>
        <w:rPr>
          <w:i/>
          <w:iCs/>
          <w:spacing w:val="-1"/>
          <w:sz w:val="24"/>
          <w:szCs w:val="24"/>
        </w:rPr>
      </w:pPr>
      <w:r>
        <w:rPr>
          <w:i/>
          <w:iCs/>
          <w:spacing w:val="-1"/>
          <w:sz w:val="24"/>
          <w:szCs w:val="24"/>
        </w:rPr>
        <w:t>[Borrower]</w:t>
      </w:r>
      <w:r>
        <w:rPr>
          <w:i/>
          <w:iCs/>
          <w:spacing w:val="-1"/>
          <w:sz w:val="24"/>
          <w:szCs w:val="24"/>
        </w:rPr>
        <w:tab/>
        <w:t>[Borrower]</w:t>
      </w:r>
    </w:p>
    <w:p w:rsidR="003331F0" w:rsidRDefault="003331F0">
      <w:pPr>
        <w:tabs>
          <w:tab w:val="right" w:pos="9000"/>
        </w:tabs>
        <w:kinsoku w:val="0"/>
        <w:overflowPunct w:val="0"/>
        <w:autoSpaceDE/>
        <w:autoSpaceDN/>
        <w:adjustRightInd/>
        <w:spacing w:before="969" w:line="271" w:lineRule="exact"/>
        <w:textAlignment w:val="baseline"/>
        <w:rPr>
          <w:sz w:val="18"/>
          <w:szCs w:val="18"/>
        </w:rPr>
      </w:pPr>
      <w:r>
        <w:rPr>
          <w:sz w:val="24"/>
          <w:szCs w:val="24"/>
        </w:rPr>
        <w:t>*</w:t>
      </w:r>
      <w:r>
        <w:rPr>
          <w:sz w:val="24"/>
          <w:szCs w:val="24"/>
        </w:rPr>
        <w:tab/>
      </w:r>
      <w:r>
        <w:rPr>
          <w:sz w:val="18"/>
          <w:szCs w:val="18"/>
        </w:rPr>
        <w:t>If this statement cannot be made, the certificate should identify any Default that is continuing and the steps, if any,</w:t>
      </w:r>
    </w:p>
    <w:p w:rsidR="003331F0" w:rsidRDefault="003331F0">
      <w:pPr>
        <w:kinsoku w:val="0"/>
        <w:overflowPunct w:val="0"/>
        <w:autoSpaceDE/>
        <w:autoSpaceDN/>
        <w:adjustRightInd/>
        <w:spacing w:after="7867" w:line="208" w:lineRule="exact"/>
        <w:ind w:left="720"/>
        <w:textAlignment w:val="baseline"/>
        <w:rPr>
          <w:sz w:val="18"/>
          <w:szCs w:val="18"/>
        </w:rPr>
      </w:pPr>
      <w:r>
        <w:rPr>
          <w:sz w:val="18"/>
          <w:szCs w:val="18"/>
        </w:rPr>
        <w:t>being taken to remedy it.</w:t>
      </w:r>
    </w:p>
    <w:p w:rsidR="003331F0" w:rsidRDefault="003331F0">
      <w:pPr>
        <w:kinsoku w:val="0"/>
        <w:overflowPunct w:val="0"/>
        <w:autoSpaceDE/>
        <w:autoSpaceDN/>
        <w:adjustRightInd/>
        <w:spacing w:line="183" w:lineRule="exact"/>
        <w:textAlignment w:val="baseline"/>
        <w:rPr>
          <w:spacing w:val="-7"/>
          <w:sz w:val="16"/>
          <w:szCs w:val="16"/>
        </w:rPr>
      </w:pPr>
      <w:r>
        <w:rPr>
          <w:spacing w:val="-7"/>
          <w:sz w:val="16"/>
          <w:szCs w:val="16"/>
        </w:rPr>
        <w:t>80184-5-446-v17.0</w:t>
      </w:r>
    </w:p>
    <w:p w:rsidR="003331F0" w:rsidRDefault="003331F0">
      <w:pPr>
        <w:kinsoku w:val="0"/>
        <w:overflowPunct w:val="0"/>
        <w:autoSpaceDE/>
        <w:autoSpaceDN/>
        <w:adjustRightInd/>
        <w:spacing w:line="264" w:lineRule="exact"/>
        <w:textAlignment w:val="baseline"/>
        <w:rPr>
          <w:spacing w:val="7"/>
          <w:sz w:val="24"/>
          <w:szCs w:val="24"/>
        </w:rPr>
      </w:pPr>
      <w:r>
        <w:rPr>
          <w:spacing w:val="7"/>
          <w:sz w:val="24"/>
          <w:szCs w:val="24"/>
        </w:rPr>
        <w:t>- 228 -</w:t>
      </w:r>
    </w:p>
    <w:p w:rsidR="003331F0" w:rsidRDefault="003331F0">
      <w:pPr>
        <w:kinsoku w:val="0"/>
        <w:overflowPunct w:val="0"/>
        <w:autoSpaceDE/>
        <w:autoSpaceDN/>
        <w:adjustRightInd/>
        <w:spacing w:line="182" w:lineRule="exact"/>
        <w:textAlignment w:val="baseline"/>
        <w:rPr>
          <w:spacing w:val="-10"/>
          <w:sz w:val="16"/>
          <w:szCs w:val="16"/>
        </w:rPr>
      </w:pPr>
      <w:r>
        <w:rPr>
          <w:spacing w:val="-10"/>
          <w:sz w:val="16"/>
          <w:szCs w:val="16"/>
        </w:rPr>
        <w:t>70-40580707</w:t>
      </w:r>
    </w:p>
    <w:p w:rsidR="003331F0" w:rsidRDefault="003331F0">
      <w:pPr>
        <w:pageBreakBefore/>
        <w:kinsoku w:val="0"/>
        <w:overflowPunct w:val="0"/>
        <w:autoSpaceDE/>
        <w:autoSpaceDN/>
        <w:adjustRightInd/>
        <w:spacing w:before="16" w:line="273" w:lineRule="exact"/>
        <w:ind w:left="3672"/>
        <w:textAlignment w:val="baseline"/>
        <w:rPr>
          <w:b/>
          <w:bCs/>
          <w:spacing w:val="-1"/>
          <w:sz w:val="24"/>
          <w:szCs w:val="24"/>
        </w:rPr>
      </w:pPr>
      <w:r>
        <w:rPr>
          <w:b/>
          <w:bCs/>
          <w:spacing w:val="-1"/>
          <w:sz w:val="24"/>
          <w:szCs w:val="24"/>
        </w:rPr>
        <w:t>SCHEDULE 14</w:t>
      </w:r>
    </w:p>
    <w:p w:rsidR="003331F0" w:rsidRDefault="003331F0">
      <w:pPr>
        <w:kinsoku w:val="0"/>
        <w:overflowPunct w:val="0"/>
        <w:autoSpaceDE/>
        <w:autoSpaceDN/>
        <w:adjustRightInd/>
        <w:spacing w:before="4" w:line="273" w:lineRule="exact"/>
        <w:jc w:val="right"/>
        <w:textAlignment w:val="baseline"/>
        <w:rPr>
          <w:b/>
          <w:bCs/>
          <w:sz w:val="24"/>
          <w:szCs w:val="24"/>
        </w:rPr>
      </w:pPr>
      <w:r>
        <w:rPr>
          <w:b/>
          <w:bCs/>
          <w:sz w:val="24"/>
          <w:szCs w:val="24"/>
        </w:rPr>
        <w:t>PROHIBITED LENDERS</w:t>
      </w:r>
    </w:p>
    <w:p w:rsidR="003331F0" w:rsidRDefault="003331F0">
      <w:pPr>
        <w:numPr>
          <w:ilvl w:val="0"/>
          <w:numId w:val="750"/>
        </w:numPr>
        <w:kinsoku w:val="0"/>
        <w:overflowPunct w:val="0"/>
        <w:autoSpaceDE/>
        <w:autoSpaceDN/>
        <w:adjustRightInd/>
        <w:spacing w:before="238" w:line="278" w:lineRule="exact"/>
        <w:textAlignment w:val="baseline"/>
        <w:rPr>
          <w:sz w:val="24"/>
          <w:szCs w:val="24"/>
        </w:rPr>
      </w:pPr>
      <w:r>
        <w:rPr>
          <w:sz w:val="24"/>
          <w:szCs w:val="24"/>
        </w:rPr>
        <w:t>Lo</w:t>
      </w:r>
      <w:r>
        <w:rPr>
          <w:sz w:val="24"/>
          <w:szCs w:val="24"/>
          <w:lang w:val="es-ES" w:eastAsia="es-ES"/>
        </w:rPr>
        <w:t xml:space="preserve">an </w:t>
      </w:r>
      <w:r>
        <w:rPr>
          <w:sz w:val="24"/>
          <w:szCs w:val="24"/>
        </w:rPr>
        <w:t>Star Funds</w:t>
      </w:r>
    </w:p>
    <w:p w:rsidR="003331F0" w:rsidRDefault="003331F0">
      <w:pPr>
        <w:numPr>
          <w:ilvl w:val="0"/>
          <w:numId w:val="750"/>
        </w:numPr>
        <w:kinsoku w:val="0"/>
        <w:overflowPunct w:val="0"/>
        <w:autoSpaceDE/>
        <w:autoSpaceDN/>
        <w:adjustRightInd/>
        <w:spacing w:before="235" w:line="278" w:lineRule="exact"/>
        <w:textAlignment w:val="baseline"/>
        <w:rPr>
          <w:sz w:val="24"/>
          <w:szCs w:val="24"/>
        </w:rPr>
      </w:pPr>
      <w:r>
        <w:rPr>
          <w:sz w:val="24"/>
          <w:szCs w:val="24"/>
        </w:rPr>
        <w:t>Cerberus Capital M</w:t>
      </w:r>
      <w:r>
        <w:rPr>
          <w:sz w:val="24"/>
          <w:szCs w:val="24"/>
          <w:lang w:val="es-ES" w:eastAsia="es-ES"/>
        </w:rPr>
        <w:t>an</w:t>
      </w:r>
      <w:r>
        <w:rPr>
          <w:sz w:val="24"/>
          <w:szCs w:val="24"/>
        </w:rPr>
        <w:t>agement L.P.</w:t>
      </w:r>
    </w:p>
    <w:p w:rsidR="003331F0" w:rsidRDefault="003331F0">
      <w:pPr>
        <w:numPr>
          <w:ilvl w:val="0"/>
          <w:numId w:val="750"/>
        </w:numPr>
        <w:kinsoku w:val="0"/>
        <w:overflowPunct w:val="0"/>
        <w:autoSpaceDE/>
        <w:autoSpaceDN/>
        <w:adjustRightInd/>
        <w:spacing w:before="241" w:line="278" w:lineRule="exact"/>
        <w:textAlignment w:val="baseline"/>
        <w:rPr>
          <w:sz w:val="24"/>
          <w:szCs w:val="24"/>
        </w:rPr>
      </w:pPr>
      <w:r>
        <w:rPr>
          <w:sz w:val="24"/>
          <w:szCs w:val="24"/>
        </w:rPr>
        <w:t>Oaktree Capital M</w:t>
      </w:r>
      <w:r>
        <w:rPr>
          <w:sz w:val="24"/>
          <w:szCs w:val="24"/>
          <w:lang w:val="es-ES" w:eastAsia="es-ES"/>
        </w:rPr>
        <w:t>an</w:t>
      </w:r>
      <w:r>
        <w:rPr>
          <w:sz w:val="24"/>
          <w:szCs w:val="24"/>
        </w:rPr>
        <w:t>agement L.P</w:t>
      </w:r>
    </w:p>
    <w:p w:rsidR="003331F0" w:rsidRDefault="003331F0">
      <w:pPr>
        <w:numPr>
          <w:ilvl w:val="0"/>
          <w:numId w:val="750"/>
        </w:numPr>
        <w:kinsoku w:val="0"/>
        <w:overflowPunct w:val="0"/>
        <w:autoSpaceDE/>
        <w:autoSpaceDN/>
        <w:adjustRightInd/>
        <w:spacing w:before="235" w:line="274" w:lineRule="exact"/>
        <w:textAlignment w:val="baseline"/>
        <w:rPr>
          <w:sz w:val="24"/>
          <w:szCs w:val="24"/>
        </w:rPr>
      </w:pPr>
      <w:r>
        <w:rPr>
          <w:sz w:val="24"/>
          <w:szCs w:val="24"/>
        </w:rPr>
        <w:t>Fortress Investment Group LLC</w:t>
      </w:r>
    </w:p>
    <w:p w:rsidR="003331F0" w:rsidRDefault="003331F0">
      <w:pPr>
        <w:numPr>
          <w:ilvl w:val="0"/>
          <w:numId w:val="750"/>
        </w:numPr>
        <w:kinsoku w:val="0"/>
        <w:overflowPunct w:val="0"/>
        <w:autoSpaceDE/>
        <w:autoSpaceDN/>
        <w:adjustRightInd/>
        <w:spacing w:before="245" w:line="274" w:lineRule="exact"/>
        <w:textAlignment w:val="baseline"/>
        <w:rPr>
          <w:sz w:val="24"/>
          <w:szCs w:val="24"/>
        </w:rPr>
      </w:pPr>
      <w:r>
        <w:rPr>
          <w:sz w:val="24"/>
          <w:szCs w:val="24"/>
        </w:rPr>
        <w:t>Marathon Capital LLC</w:t>
      </w:r>
    </w:p>
    <w:p w:rsidR="003331F0" w:rsidRDefault="003331F0">
      <w:pPr>
        <w:numPr>
          <w:ilvl w:val="0"/>
          <w:numId w:val="750"/>
        </w:numPr>
        <w:kinsoku w:val="0"/>
        <w:overflowPunct w:val="0"/>
        <w:autoSpaceDE/>
        <w:autoSpaceDN/>
        <w:adjustRightInd/>
        <w:spacing w:before="240" w:after="10740" w:line="278" w:lineRule="exact"/>
        <w:textAlignment w:val="baseline"/>
        <w:rPr>
          <w:sz w:val="24"/>
          <w:szCs w:val="24"/>
        </w:rPr>
      </w:pPr>
      <w:r>
        <w:rPr>
          <w:sz w:val="24"/>
          <w:szCs w:val="24"/>
        </w:rPr>
        <w:t>Apollo Global M</w:t>
      </w:r>
      <w:r>
        <w:rPr>
          <w:sz w:val="24"/>
          <w:szCs w:val="24"/>
          <w:lang w:val="es-ES" w:eastAsia="es-ES"/>
        </w:rPr>
        <w:t>an</w:t>
      </w:r>
      <w:r>
        <w:rPr>
          <w:sz w:val="24"/>
          <w:szCs w:val="24"/>
        </w:rPr>
        <w:t>agement LLC</w:t>
      </w:r>
    </w:p>
    <w:p w:rsidR="003331F0" w:rsidRDefault="003331F0">
      <w:pPr>
        <w:tabs>
          <w:tab w:val="left" w:pos="4176"/>
          <w:tab w:val="right" w:pos="9072"/>
        </w:tabs>
        <w:kinsoku w:val="0"/>
        <w:overflowPunct w:val="0"/>
        <w:autoSpaceDE/>
        <w:autoSpaceDN/>
        <w:adjustRightInd/>
        <w:spacing w:before="197" w:after="47" w:line="287" w:lineRule="exact"/>
        <w:textAlignment w:val="baseline"/>
        <w:rPr>
          <w:sz w:val="16"/>
          <w:szCs w:val="16"/>
        </w:rPr>
      </w:pPr>
      <w:r>
        <w:rPr>
          <w:sz w:val="16"/>
          <w:szCs w:val="16"/>
        </w:rPr>
        <w:t>80184-5-446-v17.0</w:t>
      </w:r>
      <w:r>
        <w:rPr>
          <w:sz w:val="16"/>
          <w:szCs w:val="16"/>
        </w:rPr>
        <w:tab/>
      </w:r>
      <w:r>
        <w:rPr>
          <w:sz w:val="24"/>
          <w:szCs w:val="24"/>
        </w:rPr>
        <w:t>- 229 -</w:t>
      </w:r>
      <w:r>
        <w:rPr>
          <w:sz w:val="24"/>
          <w:szCs w:val="24"/>
        </w:rPr>
        <w:tab/>
      </w:r>
      <w:r>
        <w:rPr>
          <w:sz w:val="16"/>
          <w:szCs w:val="16"/>
        </w:rPr>
        <w:t>70-40580707</w:t>
      </w:r>
    </w:p>
    <w:p w:rsidR="003331F0" w:rsidRDefault="003331F0">
      <w:pPr>
        <w:pageBreakBefore/>
        <w:kinsoku w:val="0"/>
        <w:overflowPunct w:val="0"/>
        <w:autoSpaceDE/>
        <w:autoSpaceDN/>
        <w:adjustRightInd/>
        <w:spacing w:before="19" w:after="226" w:line="253" w:lineRule="exact"/>
        <w:jc w:val="center"/>
        <w:textAlignment w:val="baseline"/>
        <w:rPr>
          <w:spacing w:val="3"/>
          <w:sz w:val="23"/>
          <w:szCs w:val="23"/>
        </w:rPr>
      </w:pPr>
      <w:r>
        <w:rPr>
          <w:spacing w:val="3"/>
          <w:sz w:val="23"/>
          <w:szCs w:val="23"/>
        </w:rPr>
        <w:t>SIGNATURES</w:t>
      </w:r>
    </w:p>
    <w:p w:rsidR="003331F0" w:rsidRDefault="003331F0">
      <w:pPr>
        <w:kinsoku w:val="0"/>
        <w:overflowPunct w:val="0"/>
        <w:autoSpaceDE/>
        <w:autoSpaceDN/>
        <w:adjustRightInd/>
        <w:spacing w:before="6" w:line="252" w:lineRule="exact"/>
        <w:ind w:left="72"/>
        <w:textAlignment w:val="baseline"/>
        <w:rPr>
          <w:spacing w:val="9"/>
          <w:sz w:val="23"/>
          <w:szCs w:val="23"/>
        </w:rPr>
      </w:pPr>
      <w:r>
        <w:rPr>
          <w:spacing w:val="9"/>
          <w:sz w:val="23"/>
          <w:szCs w:val="23"/>
        </w:rPr>
        <w:t>Parent</w:t>
      </w:r>
    </w:p>
    <w:p w:rsidR="003331F0" w:rsidRDefault="003331F0">
      <w:pPr>
        <w:kinsoku w:val="0"/>
        <w:overflowPunct w:val="0"/>
        <w:autoSpaceDE/>
        <w:autoSpaceDN/>
        <w:adjustRightInd/>
        <w:spacing w:after="29" w:line="492" w:lineRule="exact"/>
        <w:ind w:left="72"/>
        <w:textAlignment w:val="baseline"/>
        <w:rPr>
          <w:sz w:val="23"/>
          <w:szCs w:val="23"/>
        </w:rPr>
      </w:pPr>
      <w:r>
        <w:rPr>
          <w:sz w:val="23"/>
          <w:szCs w:val="23"/>
        </w:rPr>
        <w:t>NEWS MIDCO S.A R.L. Duly represented</w:t>
      </w:r>
    </w:p>
    <w:p w:rsidR="003331F0" w:rsidRDefault="003331F0">
      <w:pPr>
        <w:kinsoku w:val="0"/>
        <w:overflowPunct w:val="0"/>
        <w:autoSpaceDE/>
        <w:autoSpaceDN/>
        <w:adjustRightInd/>
        <w:spacing w:line="274" w:lineRule="exact"/>
        <w:textAlignment w:val="baseline"/>
        <w:rPr>
          <w:rFonts w:ascii="Arial" w:hAnsi="Arial" w:cs="Arial"/>
          <w:spacing w:val="14"/>
          <w:sz w:val="30"/>
          <w:szCs w:val="30"/>
        </w:rPr>
      </w:pPr>
      <w:r>
        <w:rPr>
          <w:spacing w:val="14"/>
          <w:sz w:val="23"/>
          <w:szCs w:val="23"/>
        </w:rPr>
        <w:t xml:space="preserve">Name: </w:t>
      </w:r>
      <w:r>
        <w:rPr>
          <w:rFonts w:ascii="Arial" w:hAnsi="Arial" w:cs="Arial"/>
          <w:spacing w:val="14"/>
          <w:sz w:val="30"/>
          <w:szCs w:val="30"/>
        </w:rPr>
        <w:t>Stefan Lambert</w:t>
      </w:r>
    </w:p>
    <w:p w:rsidR="003331F0" w:rsidRDefault="003331F0">
      <w:pPr>
        <w:tabs>
          <w:tab w:val="left" w:pos="1368"/>
        </w:tabs>
        <w:kinsoku w:val="0"/>
        <w:overflowPunct w:val="0"/>
        <w:autoSpaceDE/>
        <w:autoSpaceDN/>
        <w:adjustRightInd/>
        <w:spacing w:before="33" w:after="283" w:line="384" w:lineRule="exact"/>
        <w:textAlignment w:val="baseline"/>
        <w:rPr>
          <w:rFonts w:ascii="Arial" w:hAnsi="Arial" w:cs="Arial"/>
          <w:spacing w:val="-4"/>
          <w:sz w:val="30"/>
          <w:szCs w:val="30"/>
        </w:rPr>
      </w:pPr>
      <w:r>
        <w:rPr>
          <w:spacing w:val="-4"/>
          <w:sz w:val="23"/>
          <w:szCs w:val="23"/>
        </w:rPr>
        <w:t>Title:</w:t>
      </w:r>
      <w:r>
        <w:rPr>
          <w:spacing w:val="-4"/>
          <w:sz w:val="23"/>
          <w:szCs w:val="23"/>
        </w:rPr>
        <w:tab/>
      </w:r>
      <w:r>
        <w:rPr>
          <w:rFonts w:ascii="Arial" w:hAnsi="Arial" w:cs="Arial"/>
          <w:spacing w:val="-4"/>
          <w:sz w:val="30"/>
          <w:szCs w:val="30"/>
        </w:rPr>
        <w:t>- Manager -</w:t>
      </w:r>
    </w:p>
    <w:p w:rsidR="003331F0" w:rsidRDefault="003331F0">
      <w:pPr>
        <w:kinsoku w:val="0"/>
        <w:overflowPunct w:val="0"/>
        <w:autoSpaceDE/>
        <w:autoSpaceDN/>
        <w:adjustRightInd/>
        <w:spacing w:before="6" w:line="244" w:lineRule="exact"/>
        <w:jc w:val="right"/>
        <w:textAlignment w:val="baseline"/>
        <w:rPr>
          <w:spacing w:val="-1"/>
          <w:sz w:val="23"/>
          <w:szCs w:val="23"/>
        </w:rPr>
      </w:pPr>
      <w:r>
        <w:rPr>
          <w:spacing w:val="-1"/>
          <w:sz w:val="23"/>
          <w:szCs w:val="23"/>
        </w:rPr>
        <w:t>Address for notices:</w:t>
      </w:r>
    </w:p>
    <w:p w:rsidR="003331F0" w:rsidRDefault="003331F0">
      <w:pPr>
        <w:kinsoku w:val="0"/>
        <w:overflowPunct w:val="0"/>
        <w:autoSpaceDE/>
        <w:autoSpaceDN/>
        <w:adjustRightInd/>
        <w:spacing w:before="3455" w:line="253" w:lineRule="exact"/>
        <w:textAlignment w:val="baseline"/>
        <w:rPr>
          <w:sz w:val="23"/>
          <w:szCs w:val="23"/>
        </w:rPr>
      </w:pPr>
      <w:r>
        <w:rPr>
          <w:sz w:val="23"/>
          <w:szCs w:val="23"/>
        </w:rPr>
        <w:t>Nevis Midco SA r.l.</w:t>
      </w:r>
    </w:p>
    <w:p w:rsidR="003331F0" w:rsidRDefault="003331F0">
      <w:pPr>
        <w:kinsoku w:val="0"/>
        <w:overflowPunct w:val="0"/>
        <w:autoSpaceDE/>
        <w:autoSpaceDN/>
        <w:adjustRightInd/>
        <w:spacing w:before="6" w:line="261" w:lineRule="exact"/>
        <w:textAlignment w:val="baseline"/>
        <w:rPr>
          <w:sz w:val="23"/>
          <w:szCs w:val="23"/>
        </w:rPr>
      </w:pPr>
      <w:r>
        <w:rPr>
          <w:sz w:val="23"/>
          <w:szCs w:val="23"/>
        </w:rPr>
        <w:t>61, rue de Rolligergrund L-2440 Luxembourg</w:t>
      </w:r>
    </w:p>
    <w:p w:rsidR="003331F0" w:rsidRDefault="003331F0">
      <w:pPr>
        <w:kinsoku w:val="0"/>
        <w:overflowPunct w:val="0"/>
        <w:autoSpaceDE/>
        <w:autoSpaceDN/>
        <w:adjustRightInd/>
        <w:spacing w:before="251" w:after="488" w:line="272" w:lineRule="exact"/>
        <w:ind w:right="504"/>
        <w:textAlignment w:val="baseline"/>
        <w:rPr>
          <w:sz w:val="23"/>
          <w:szCs w:val="23"/>
        </w:rPr>
      </w:pPr>
      <w:r>
        <w:rPr>
          <w:sz w:val="23"/>
          <w:szCs w:val="23"/>
        </w:rPr>
        <w:t>+352-47 24 73 Board of managers</w:t>
      </w:r>
    </w:p>
    <w:p w:rsidR="003331F0" w:rsidRDefault="003331F0">
      <w:pPr>
        <w:kinsoku w:val="0"/>
        <w:overflowPunct w:val="0"/>
        <w:autoSpaceDE/>
        <w:autoSpaceDN/>
        <w:adjustRightInd/>
        <w:spacing w:before="6" w:line="247" w:lineRule="exact"/>
        <w:textAlignment w:val="baseline"/>
        <w:rPr>
          <w:spacing w:val="-1"/>
          <w:sz w:val="23"/>
          <w:szCs w:val="23"/>
        </w:rPr>
      </w:pPr>
      <w:r>
        <w:rPr>
          <w:spacing w:val="-1"/>
          <w:sz w:val="23"/>
          <w:szCs w:val="23"/>
        </w:rPr>
        <w:t>(for all Obligors)</w:t>
      </w:r>
    </w:p>
    <w:p w:rsidR="003331F0" w:rsidRDefault="003331F0">
      <w:pPr>
        <w:kinsoku w:val="0"/>
        <w:overflowPunct w:val="0"/>
        <w:autoSpaceDE/>
        <w:autoSpaceDN/>
        <w:adjustRightInd/>
        <w:spacing w:line="265" w:lineRule="exact"/>
        <w:ind w:left="2664"/>
        <w:textAlignment w:val="baseline"/>
        <w:rPr>
          <w:spacing w:val="31"/>
          <w:sz w:val="23"/>
          <w:szCs w:val="23"/>
        </w:rPr>
      </w:pPr>
      <w:r>
        <w:rPr>
          <w:spacing w:val="31"/>
          <w:sz w:val="23"/>
          <w:szCs w:val="23"/>
        </w:rPr>
        <w:t>Fax: Att:</w:t>
      </w:r>
    </w:p>
    <w:p w:rsidR="003331F0" w:rsidRDefault="003331F0">
      <w:pPr>
        <w:kinsoku w:val="0"/>
        <w:overflowPunct w:val="0"/>
        <w:autoSpaceDE/>
        <w:autoSpaceDN/>
        <w:adjustRightInd/>
        <w:spacing w:before="6" w:line="253" w:lineRule="exact"/>
        <w:ind w:left="72"/>
        <w:textAlignment w:val="baseline"/>
        <w:rPr>
          <w:sz w:val="23"/>
          <w:szCs w:val="23"/>
        </w:rPr>
      </w:pPr>
      <w:r>
        <w:rPr>
          <w:sz w:val="23"/>
          <w:szCs w:val="23"/>
        </w:rPr>
        <w:t>with a copy to each of:</w:t>
      </w:r>
    </w:p>
    <w:p w:rsidR="003331F0" w:rsidRDefault="003331F0">
      <w:pPr>
        <w:tabs>
          <w:tab w:val="left" w:pos="4464"/>
        </w:tabs>
        <w:kinsoku w:val="0"/>
        <w:overflowPunct w:val="0"/>
        <w:autoSpaceDE/>
        <w:autoSpaceDN/>
        <w:adjustRightInd/>
        <w:spacing w:before="238" w:line="250" w:lineRule="exact"/>
        <w:ind w:left="72"/>
        <w:textAlignment w:val="baseline"/>
        <w:rPr>
          <w:spacing w:val="1"/>
          <w:sz w:val="23"/>
          <w:szCs w:val="23"/>
        </w:rPr>
      </w:pPr>
      <w:r>
        <w:rPr>
          <w:spacing w:val="1"/>
          <w:sz w:val="23"/>
          <w:szCs w:val="23"/>
        </w:rPr>
        <w:t>Address for notices:</w:t>
      </w:r>
      <w:r>
        <w:rPr>
          <w:spacing w:val="1"/>
          <w:sz w:val="23"/>
          <w:szCs w:val="23"/>
        </w:rPr>
        <w:tab/>
        <w:t>Nevis Getafe S.L.0</w:t>
      </w:r>
    </w:p>
    <w:p w:rsidR="003331F0" w:rsidRDefault="003331F0">
      <w:pPr>
        <w:kinsoku w:val="0"/>
        <w:overflowPunct w:val="0"/>
        <w:autoSpaceDE/>
        <w:autoSpaceDN/>
        <w:adjustRightInd/>
        <w:spacing w:line="265" w:lineRule="exact"/>
        <w:ind w:left="4464" w:right="360"/>
        <w:textAlignment w:val="baseline"/>
        <w:rPr>
          <w:sz w:val="23"/>
          <w:szCs w:val="23"/>
          <w:lang w:val="es-ES" w:eastAsia="es-ES"/>
        </w:rPr>
      </w:pPr>
      <w:r>
        <w:rPr>
          <w:sz w:val="23"/>
          <w:szCs w:val="23"/>
          <w:lang w:val="es-ES" w:eastAsia="es-ES"/>
        </w:rPr>
        <w:t xml:space="preserve">Francisca </w:t>
      </w:r>
      <w:r>
        <w:rPr>
          <w:sz w:val="23"/>
          <w:szCs w:val="23"/>
          <w:lang w:eastAsia="en-US"/>
        </w:rPr>
        <w:t xml:space="preserve">Delgado I I 5° </w:t>
      </w:r>
      <w:r>
        <w:rPr>
          <w:sz w:val="23"/>
          <w:szCs w:val="23"/>
          <w:lang w:val="es-ES" w:eastAsia="es-ES"/>
        </w:rPr>
        <w:t>planta</w:t>
      </w:r>
    </w:p>
    <w:p w:rsidR="003331F0" w:rsidRDefault="003331F0">
      <w:pPr>
        <w:kinsoku w:val="0"/>
        <w:overflowPunct w:val="0"/>
        <w:autoSpaceDE/>
        <w:autoSpaceDN/>
        <w:adjustRightInd/>
        <w:spacing w:line="261" w:lineRule="exact"/>
        <w:ind w:left="4464" w:right="648"/>
        <w:textAlignment w:val="baseline"/>
        <w:rPr>
          <w:sz w:val="23"/>
          <w:szCs w:val="23"/>
          <w:lang w:eastAsia="en-US"/>
        </w:rPr>
      </w:pPr>
      <w:r>
        <w:rPr>
          <w:sz w:val="23"/>
          <w:szCs w:val="23"/>
          <w:lang w:eastAsia="en-US"/>
        </w:rPr>
        <w:t>28108 Alcobendas Spain</w:t>
      </w:r>
    </w:p>
    <w:p w:rsidR="003331F0" w:rsidRDefault="003331F0">
      <w:pPr>
        <w:kinsoku w:val="0"/>
        <w:overflowPunct w:val="0"/>
        <w:autoSpaceDE/>
        <w:autoSpaceDN/>
        <w:adjustRightInd/>
        <w:spacing w:before="12" w:line="253" w:lineRule="exact"/>
        <w:ind w:left="72"/>
        <w:textAlignment w:val="baseline"/>
        <w:rPr>
          <w:spacing w:val="-1"/>
          <w:sz w:val="23"/>
          <w:szCs w:val="23"/>
          <w:lang w:eastAsia="en-US"/>
        </w:rPr>
      </w:pPr>
      <w:r>
        <w:rPr>
          <w:spacing w:val="-1"/>
          <w:sz w:val="23"/>
          <w:szCs w:val="23"/>
          <w:lang w:eastAsia="en-US"/>
        </w:rPr>
        <w:t>(for all Obligors)</w:t>
      </w:r>
    </w:p>
    <w:p w:rsidR="003331F0" w:rsidRDefault="003331F0">
      <w:pPr>
        <w:tabs>
          <w:tab w:val="left" w:pos="4464"/>
        </w:tabs>
        <w:kinsoku w:val="0"/>
        <w:overflowPunct w:val="0"/>
        <w:autoSpaceDE/>
        <w:autoSpaceDN/>
        <w:adjustRightInd/>
        <w:spacing w:before="8" w:line="253" w:lineRule="exact"/>
        <w:ind w:left="2808"/>
        <w:textAlignment w:val="baseline"/>
        <w:rPr>
          <w:spacing w:val="-2"/>
          <w:sz w:val="23"/>
          <w:szCs w:val="23"/>
          <w:lang w:eastAsia="en-US"/>
        </w:rPr>
      </w:pPr>
      <w:r>
        <w:rPr>
          <w:spacing w:val="-2"/>
          <w:sz w:val="23"/>
          <w:szCs w:val="23"/>
          <w:lang w:eastAsia="en-US"/>
        </w:rPr>
        <w:t>Fax:</w:t>
      </w:r>
      <w:r>
        <w:rPr>
          <w:spacing w:val="-2"/>
          <w:sz w:val="23"/>
          <w:szCs w:val="23"/>
          <w:lang w:eastAsia="en-US"/>
        </w:rPr>
        <w:tab/>
        <w:t>+34 91 490 23 01</w:t>
      </w:r>
    </w:p>
    <w:p w:rsidR="003331F0" w:rsidRDefault="003331F0">
      <w:pPr>
        <w:tabs>
          <w:tab w:val="left" w:pos="4464"/>
        </w:tabs>
        <w:kinsoku w:val="0"/>
        <w:overflowPunct w:val="0"/>
        <w:autoSpaceDE/>
        <w:autoSpaceDN/>
        <w:adjustRightInd/>
        <w:spacing w:before="8" w:line="253" w:lineRule="exact"/>
        <w:ind w:left="2808"/>
        <w:textAlignment w:val="baseline"/>
        <w:rPr>
          <w:sz w:val="23"/>
          <w:szCs w:val="23"/>
          <w:lang w:eastAsia="en-US"/>
        </w:rPr>
      </w:pPr>
      <w:r>
        <w:rPr>
          <w:sz w:val="23"/>
          <w:szCs w:val="23"/>
          <w:lang w:eastAsia="en-US"/>
        </w:rPr>
        <w:t>Att:</w:t>
      </w:r>
      <w:r>
        <w:rPr>
          <w:sz w:val="23"/>
          <w:szCs w:val="23"/>
          <w:lang w:eastAsia="en-US"/>
        </w:rPr>
        <w:tab/>
        <w:t>Guillaume Cassou</w:t>
      </w:r>
    </w:p>
    <w:p w:rsidR="003331F0" w:rsidRDefault="003331F0">
      <w:pPr>
        <w:kinsoku w:val="0"/>
        <w:overflowPunct w:val="0"/>
        <w:autoSpaceDE/>
        <w:autoSpaceDN/>
        <w:adjustRightInd/>
        <w:spacing w:before="502" w:line="253" w:lineRule="exact"/>
        <w:ind w:left="72"/>
        <w:textAlignment w:val="baseline"/>
        <w:rPr>
          <w:spacing w:val="21"/>
          <w:sz w:val="23"/>
          <w:szCs w:val="23"/>
          <w:lang w:eastAsia="en-US"/>
        </w:rPr>
      </w:pPr>
      <w:r>
        <w:rPr>
          <w:spacing w:val="21"/>
          <w:sz w:val="23"/>
          <w:szCs w:val="23"/>
          <w:lang w:eastAsia="en-US"/>
        </w:rPr>
        <w:t>and</w:t>
      </w:r>
    </w:p>
    <w:p w:rsidR="003331F0" w:rsidRDefault="003331F0">
      <w:pPr>
        <w:tabs>
          <w:tab w:val="left" w:pos="4464"/>
        </w:tabs>
        <w:kinsoku w:val="0"/>
        <w:overflowPunct w:val="0"/>
        <w:autoSpaceDE/>
        <w:autoSpaceDN/>
        <w:adjustRightInd/>
        <w:spacing w:before="237" w:line="253" w:lineRule="exact"/>
        <w:ind w:left="72"/>
        <w:textAlignment w:val="baseline"/>
        <w:rPr>
          <w:spacing w:val="-2"/>
          <w:sz w:val="23"/>
          <w:szCs w:val="23"/>
          <w:lang w:eastAsia="en-US"/>
        </w:rPr>
      </w:pPr>
      <w:r>
        <w:rPr>
          <w:spacing w:val="-2"/>
          <w:sz w:val="23"/>
          <w:szCs w:val="23"/>
          <w:lang w:eastAsia="en-US"/>
        </w:rPr>
        <w:t>Address for notices:</w:t>
      </w:r>
      <w:r>
        <w:rPr>
          <w:spacing w:val="-2"/>
          <w:sz w:val="23"/>
          <w:szCs w:val="23"/>
          <w:lang w:eastAsia="en-US"/>
        </w:rPr>
        <w:tab/>
        <w:t>KKR &amp; Co Partners LLP</w:t>
      </w:r>
    </w:p>
    <w:p w:rsidR="003331F0" w:rsidRDefault="003331F0">
      <w:pPr>
        <w:kinsoku w:val="0"/>
        <w:overflowPunct w:val="0"/>
        <w:autoSpaceDE/>
        <w:autoSpaceDN/>
        <w:adjustRightInd/>
        <w:spacing w:before="10" w:line="251" w:lineRule="exact"/>
        <w:ind w:left="4464"/>
        <w:textAlignment w:val="baseline"/>
        <w:rPr>
          <w:sz w:val="23"/>
          <w:szCs w:val="23"/>
          <w:lang w:eastAsia="en-US"/>
        </w:rPr>
      </w:pPr>
      <w:r>
        <w:rPr>
          <w:sz w:val="23"/>
          <w:szCs w:val="23"/>
          <w:lang w:eastAsia="en-US"/>
        </w:rPr>
        <w:t>Stirling Square</w:t>
      </w:r>
    </w:p>
    <w:p w:rsidR="003331F0" w:rsidRDefault="003331F0">
      <w:pPr>
        <w:kinsoku w:val="0"/>
        <w:overflowPunct w:val="0"/>
        <w:autoSpaceDE/>
        <w:autoSpaceDN/>
        <w:adjustRightInd/>
        <w:spacing w:line="263" w:lineRule="exact"/>
        <w:ind w:left="4464" w:right="432"/>
        <w:textAlignment w:val="baseline"/>
        <w:rPr>
          <w:spacing w:val="-4"/>
          <w:sz w:val="23"/>
          <w:szCs w:val="23"/>
          <w:lang w:eastAsia="en-US"/>
        </w:rPr>
      </w:pPr>
      <w:r>
        <w:rPr>
          <w:spacing w:val="-4"/>
          <w:sz w:val="23"/>
          <w:szCs w:val="23"/>
          <w:lang w:eastAsia="en-US"/>
        </w:rPr>
        <w:t>7 Carlton Garden London SW I Y 5AD</w:t>
      </w:r>
    </w:p>
    <w:p w:rsidR="003331F0" w:rsidRDefault="003331F0">
      <w:pPr>
        <w:kinsoku w:val="0"/>
        <w:overflowPunct w:val="0"/>
        <w:autoSpaceDE/>
        <w:autoSpaceDN/>
        <w:adjustRightInd/>
        <w:spacing w:before="15" w:line="250" w:lineRule="exact"/>
        <w:ind w:left="72"/>
        <w:textAlignment w:val="baseline"/>
        <w:rPr>
          <w:sz w:val="23"/>
          <w:szCs w:val="23"/>
          <w:lang w:eastAsia="en-US"/>
        </w:rPr>
      </w:pPr>
      <w:r>
        <w:rPr>
          <w:sz w:val="23"/>
          <w:szCs w:val="23"/>
          <w:lang w:eastAsia="en-US"/>
        </w:rPr>
        <w:t>(for all Obligors)</w:t>
      </w:r>
    </w:p>
    <w:p w:rsidR="003331F0" w:rsidRDefault="003331F0">
      <w:pPr>
        <w:tabs>
          <w:tab w:val="left" w:pos="4464"/>
        </w:tabs>
        <w:kinsoku w:val="0"/>
        <w:overflowPunct w:val="0"/>
        <w:autoSpaceDE/>
        <w:autoSpaceDN/>
        <w:adjustRightInd/>
        <w:spacing w:line="251" w:lineRule="exact"/>
        <w:ind w:left="2808"/>
        <w:textAlignment w:val="baseline"/>
        <w:rPr>
          <w:sz w:val="23"/>
          <w:szCs w:val="23"/>
          <w:lang w:eastAsia="en-US"/>
        </w:rPr>
      </w:pPr>
      <w:r>
        <w:rPr>
          <w:sz w:val="23"/>
          <w:szCs w:val="23"/>
          <w:lang w:eastAsia="en-US"/>
        </w:rPr>
        <w:t>Fax:</w:t>
      </w:r>
      <w:r>
        <w:rPr>
          <w:sz w:val="23"/>
          <w:szCs w:val="23"/>
          <w:lang w:eastAsia="en-US"/>
        </w:rPr>
        <w:tab/>
        <w:t>+44 207 839 9801</w:t>
      </w:r>
    </w:p>
    <w:p w:rsidR="003331F0" w:rsidRDefault="003331F0">
      <w:pPr>
        <w:tabs>
          <w:tab w:val="left" w:pos="4464"/>
        </w:tabs>
        <w:kinsoku w:val="0"/>
        <w:overflowPunct w:val="0"/>
        <w:autoSpaceDE/>
        <w:autoSpaceDN/>
        <w:adjustRightInd/>
        <w:spacing w:before="14" w:after="2522" w:line="253" w:lineRule="exact"/>
        <w:ind w:left="2808"/>
        <w:textAlignment w:val="baseline"/>
        <w:rPr>
          <w:spacing w:val="1"/>
          <w:sz w:val="23"/>
          <w:szCs w:val="23"/>
          <w:lang w:eastAsia="en-US"/>
        </w:rPr>
      </w:pPr>
      <w:r>
        <w:rPr>
          <w:spacing w:val="1"/>
          <w:sz w:val="23"/>
          <w:szCs w:val="23"/>
          <w:lang w:eastAsia="en-US"/>
        </w:rPr>
        <w:t>Att:</w:t>
      </w:r>
      <w:r>
        <w:rPr>
          <w:spacing w:val="1"/>
          <w:sz w:val="23"/>
          <w:szCs w:val="23"/>
          <w:lang w:eastAsia="en-US"/>
        </w:rPr>
        <w:tab/>
        <w:t>Guillaume Cassou</w:t>
      </w:r>
    </w:p>
    <w:p w:rsidR="003331F0" w:rsidRDefault="003331F0">
      <w:pPr>
        <w:kinsoku w:val="0"/>
        <w:overflowPunct w:val="0"/>
        <w:autoSpaceDE/>
        <w:autoSpaceDN/>
        <w:adjustRightInd/>
        <w:spacing w:before="18" w:line="172" w:lineRule="exact"/>
        <w:textAlignment w:val="baseline"/>
        <w:rPr>
          <w:rFonts w:ascii="Arial" w:hAnsi="Arial" w:cs="Arial"/>
          <w:spacing w:val="-14"/>
          <w:sz w:val="17"/>
          <w:szCs w:val="17"/>
          <w:lang w:eastAsia="en-US"/>
        </w:rPr>
      </w:pPr>
      <w:r>
        <w:rPr>
          <w:rFonts w:ascii="Arial" w:hAnsi="Arial" w:cs="Arial"/>
          <w:spacing w:val="-14"/>
          <w:sz w:val="17"/>
          <w:szCs w:val="17"/>
          <w:lang w:eastAsia="en-US"/>
        </w:rPr>
        <w:t>80184-5r46-v170</w:t>
      </w:r>
    </w:p>
    <w:p w:rsidR="003331F0" w:rsidRDefault="003331F0">
      <w:pPr>
        <w:kinsoku w:val="0"/>
        <w:overflowPunct w:val="0"/>
        <w:autoSpaceDE/>
        <w:autoSpaceDN/>
        <w:adjustRightInd/>
        <w:spacing w:before="6" w:line="247" w:lineRule="exact"/>
        <w:textAlignment w:val="baseline"/>
        <w:rPr>
          <w:spacing w:val="6"/>
          <w:sz w:val="23"/>
          <w:szCs w:val="23"/>
          <w:lang w:eastAsia="en-US"/>
        </w:rPr>
      </w:pPr>
      <w:r>
        <w:rPr>
          <w:spacing w:val="6"/>
          <w:sz w:val="23"/>
          <w:szCs w:val="23"/>
          <w:lang w:eastAsia="en-US"/>
        </w:rPr>
        <w:t>- 230 -</w:t>
      </w:r>
    </w:p>
    <w:p w:rsidR="003331F0" w:rsidRDefault="003331F0">
      <w:pPr>
        <w:kinsoku w:val="0"/>
        <w:overflowPunct w:val="0"/>
        <w:autoSpaceDE/>
        <w:autoSpaceDN/>
        <w:adjustRightInd/>
        <w:spacing w:before="32" w:after="1" w:line="178" w:lineRule="exact"/>
        <w:textAlignment w:val="baseline"/>
        <w:rPr>
          <w:rFonts w:ascii="Arial" w:hAnsi="Arial" w:cs="Arial"/>
          <w:spacing w:val="-22"/>
          <w:sz w:val="17"/>
          <w:szCs w:val="17"/>
          <w:lang w:eastAsia="en-US"/>
        </w:rPr>
      </w:pPr>
      <w:r>
        <w:rPr>
          <w:rFonts w:ascii="Arial" w:hAnsi="Arial" w:cs="Arial"/>
          <w:spacing w:val="-22"/>
          <w:sz w:val="17"/>
          <w:szCs w:val="17"/>
          <w:lang w:eastAsia="en-US"/>
        </w:rPr>
        <w:t>7a-4o5eo7m</w:t>
      </w:r>
    </w:p>
    <w:p w:rsidR="003331F0" w:rsidRDefault="003331F0">
      <w:pPr>
        <w:pageBreakBefore/>
        <w:kinsoku w:val="0"/>
        <w:overflowPunct w:val="0"/>
        <w:autoSpaceDE/>
        <w:autoSpaceDN/>
        <w:adjustRightInd/>
        <w:spacing w:line="228" w:lineRule="exact"/>
        <w:ind w:left="2736"/>
        <w:textAlignment w:val="baseline"/>
        <w:rPr>
          <w:sz w:val="22"/>
          <w:szCs w:val="22"/>
          <w:lang w:eastAsia="en-US"/>
        </w:rPr>
      </w:pPr>
      <w:r>
        <w:rPr>
          <w:sz w:val="22"/>
          <w:szCs w:val="22"/>
          <w:lang w:eastAsia="en-US"/>
        </w:rPr>
        <w:t>K</w:t>
      </w:r>
    </w:p>
    <w:p w:rsidR="003331F0" w:rsidRDefault="003331F0">
      <w:pPr>
        <w:tabs>
          <w:tab w:val="left" w:pos="864"/>
        </w:tabs>
        <w:kinsoku w:val="0"/>
        <w:overflowPunct w:val="0"/>
        <w:autoSpaceDE/>
        <w:autoSpaceDN/>
        <w:adjustRightInd/>
        <w:spacing w:line="253" w:lineRule="exact"/>
        <w:ind w:left="72"/>
        <w:textAlignment w:val="baseline"/>
        <w:rPr>
          <w:b/>
          <w:bCs/>
          <w:spacing w:val="-11"/>
          <w:sz w:val="25"/>
          <w:szCs w:val="25"/>
          <w:lang w:eastAsia="en-US"/>
        </w:rPr>
      </w:pPr>
      <w:r>
        <w:rPr>
          <w:spacing w:val="-11"/>
          <w:sz w:val="22"/>
          <w:szCs w:val="22"/>
          <w:vertAlign w:val="superscript"/>
          <w:lang w:eastAsia="en-US"/>
        </w:rPr>
        <w:t>B</w:t>
      </w:r>
      <w:r>
        <w:rPr>
          <w:spacing w:val="-11"/>
          <w:sz w:val="22"/>
          <w:szCs w:val="22"/>
          <w:lang w:eastAsia="en-US"/>
        </w:rPr>
        <w:t>y</w:t>
      </w:r>
      <w:r>
        <w:rPr>
          <w:spacing w:val="-11"/>
          <w:sz w:val="22"/>
          <w:szCs w:val="22"/>
          <w:vertAlign w:val="superscript"/>
          <w:lang w:eastAsia="en-US"/>
        </w:rPr>
        <w:t>:</w:t>
      </w:r>
      <w:r>
        <w:rPr>
          <w:b/>
          <w:bCs/>
          <w:spacing w:val="-11"/>
          <w:sz w:val="25"/>
          <w:szCs w:val="25"/>
          <w:lang w:eastAsia="en-US"/>
        </w:rPr>
        <w:tab/>
        <w:t>Hendrikus Zuidema</w:t>
      </w:r>
    </w:p>
    <w:p w:rsidR="003331F0" w:rsidRDefault="003331F0">
      <w:pPr>
        <w:kinsoku w:val="0"/>
        <w:overflowPunct w:val="0"/>
        <w:autoSpaceDE/>
        <w:autoSpaceDN/>
        <w:adjustRightInd/>
        <w:spacing w:line="467" w:lineRule="exact"/>
        <w:ind w:left="72" w:right="4896"/>
        <w:textAlignment w:val="baseline"/>
        <w:rPr>
          <w:sz w:val="22"/>
          <w:szCs w:val="22"/>
          <w:lang w:eastAsia="en-US"/>
        </w:rPr>
      </w:pPr>
      <w:r>
        <w:rPr>
          <w:sz w:val="22"/>
          <w:szCs w:val="22"/>
          <w:lang w:eastAsia="en-US"/>
        </w:rPr>
        <w:t>Title: Authorised representative Arranger</w:t>
      </w:r>
    </w:p>
    <w:p w:rsidR="003331F0" w:rsidRDefault="003331F0">
      <w:pPr>
        <w:kinsoku w:val="0"/>
        <w:overflowPunct w:val="0"/>
        <w:autoSpaceDE/>
        <w:autoSpaceDN/>
        <w:adjustRightInd/>
        <w:spacing w:before="13" w:after="969" w:line="490" w:lineRule="exact"/>
        <w:ind w:left="72" w:right="4392"/>
        <w:textAlignment w:val="baseline"/>
        <w:rPr>
          <w:sz w:val="22"/>
          <w:szCs w:val="22"/>
          <w:lang w:eastAsia="en-US"/>
        </w:rPr>
      </w:pPr>
      <w:r>
        <w:rPr>
          <w:sz w:val="22"/>
          <w:szCs w:val="22"/>
          <w:lang w:eastAsia="en-US"/>
        </w:rPr>
        <w:t xml:space="preserve">PARLEX 6 LUX </w:t>
      </w:r>
      <w:r>
        <w:rPr>
          <w:sz w:val="22"/>
          <w:szCs w:val="22"/>
          <w:lang w:val="es-ES" w:eastAsia="es-ES"/>
        </w:rPr>
        <w:t xml:space="preserve">FINCO, </w:t>
      </w:r>
      <w:r>
        <w:rPr>
          <w:sz w:val="22"/>
          <w:szCs w:val="22"/>
          <w:lang w:eastAsia="en-US"/>
        </w:rPr>
        <w:t>S.A R.L. Duly represented by:</w:t>
      </w:r>
    </w:p>
    <w:p w:rsidR="003331F0" w:rsidRDefault="003331F0">
      <w:pPr>
        <w:kinsoku w:val="0"/>
        <w:overflowPunct w:val="0"/>
        <w:autoSpaceDE/>
        <w:autoSpaceDN/>
        <w:adjustRightInd/>
        <w:spacing w:before="257" w:line="257" w:lineRule="exact"/>
        <w:ind w:left="72"/>
        <w:textAlignment w:val="baseline"/>
        <w:rPr>
          <w:spacing w:val="19"/>
          <w:sz w:val="22"/>
          <w:szCs w:val="22"/>
          <w:lang w:eastAsia="en-US"/>
        </w:rPr>
      </w:pPr>
      <w:r>
        <w:rPr>
          <w:spacing w:val="19"/>
          <w:sz w:val="22"/>
          <w:szCs w:val="22"/>
          <w:lang w:eastAsia="en-US"/>
        </w:rPr>
        <w:t>Name:</w:t>
      </w:r>
    </w:p>
    <w:p w:rsidR="003331F0" w:rsidRDefault="003331F0">
      <w:pPr>
        <w:kinsoku w:val="0"/>
        <w:overflowPunct w:val="0"/>
        <w:autoSpaceDE/>
        <w:autoSpaceDN/>
        <w:adjustRightInd/>
        <w:spacing w:before="244" w:line="258" w:lineRule="exact"/>
        <w:ind w:left="72"/>
        <w:textAlignment w:val="baseline"/>
        <w:rPr>
          <w:spacing w:val="4"/>
          <w:sz w:val="22"/>
          <w:szCs w:val="22"/>
          <w:lang w:eastAsia="en-US"/>
        </w:rPr>
      </w:pPr>
      <w:r>
        <w:rPr>
          <w:spacing w:val="4"/>
          <w:sz w:val="22"/>
          <w:szCs w:val="22"/>
          <w:lang w:eastAsia="en-US"/>
        </w:rPr>
        <w:t>Title: Class B Manager</w:t>
      </w:r>
    </w:p>
    <w:p w:rsidR="003331F0" w:rsidRDefault="003331F0">
      <w:pPr>
        <w:tabs>
          <w:tab w:val="left" w:pos="4536"/>
        </w:tabs>
        <w:kinsoku w:val="0"/>
        <w:overflowPunct w:val="0"/>
        <w:autoSpaceDE/>
        <w:autoSpaceDN/>
        <w:adjustRightInd/>
        <w:spacing w:before="740" w:line="257" w:lineRule="exact"/>
        <w:ind w:left="216"/>
        <w:textAlignment w:val="baseline"/>
        <w:rPr>
          <w:spacing w:val="2"/>
          <w:sz w:val="22"/>
          <w:szCs w:val="22"/>
          <w:lang w:eastAsia="en-US"/>
        </w:rPr>
      </w:pPr>
      <w:r>
        <w:rPr>
          <w:spacing w:val="2"/>
          <w:sz w:val="22"/>
          <w:szCs w:val="22"/>
          <w:lang w:eastAsia="en-US"/>
        </w:rPr>
        <w:t>Address for notices:</w:t>
      </w:r>
      <w:r>
        <w:rPr>
          <w:spacing w:val="2"/>
          <w:sz w:val="22"/>
          <w:szCs w:val="22"/>
          <w:lang w:eastAsia="en-US"/>
        </w:rPr>
        <w:tab/>
        <w:t xml:space="preserve">Parlex 6 Lux </w:t>
      </w:r>
      <w:r>
        <w:rPr>
          <w:spacing w:val="2"/>
          <w:sz w:val="22"/>
          <w:szCs w:val="22"/>
          <w:lang w:val="es-ES" w:eastAsia="es-ES"/>
        </w:rPr>
        <w:t xml:space="preserve">Finco, </w:t>
      </w:r>
      <w:r>
        <w:rPr>
          <w:spacing w:val="2"/>
          <w:sz w:val="22"/>
          <w:szCs w:val="22"/>
          <w:lang w:eastAsia="en-US"/>
        </w:rPr>
        <w:t>S.A R.L.</w:t>
      </w:r>
    </w:p>
    <w:p w:rsidR="003331F0" w:rsidRDefault="003331F0">
      <w:pPr>
        <w:kinsoku w:val="0"/>
        <w:overflowPunct w:val="0"/>
        <w:autoSpaceDE/>
        <w:autoSpaceDN/>
        <w:adjustRightInd/>
        <w:spacing w:before="9" w:line="265" w:lineRule="exact"/>
        <w:ind w:left="4536"/>
        <w:textAlignment w:val="baseline"/>
        <w:rPr>
          <w:sz w:val="22"/>
          <w:szCs w:val="22"/>
          <w:lang w:eastAsia="en-US"/>
        </w:rPr>
      </w:pPr>
      <w:r>
        <w:rPr>
          <w:sz w:val="22"/>
          <w:szCs w:val="22"/>
          <w:lang w:eastAsia="en-US"/>
        </w:rPr>
        <w:t>6, rue Eugene Ruppert, L — 2453 Luxembourg</w:t>
      </w:r>
    </w:p>
    <w:p w:rsidR="003331F0" w:rsidRDefault="003331F0">
      <w:pPr>
        <w:tabs>
          <w:tab w:val="left" w:pos="4536"/>
        </w:tabs>
        <w:kinsoku w:val="0"/>
        <w:overflowPunct w:val="0"/>
        <w:autoSpaceDE/>
        <w:autoSpaceDN/>
        <w:adjustRightInd/>
        <w:spacing w:before="261" w:line="257" w:lineRule="exact"/>
        <w:ind w:left="2736"/>
        <w:textAlignment w:val="baseline"/>
        <w:rPr>
          <w:sz w:val="22"/>
          <w:szCs w:val="22"/>
          <w:lang w:eastAsia="en-US"/>
        </w:rPr>
      </w:pPr>
      <w:r>
        <w:rPr>
          <w:sz w:val="22"/>
          <w:szCs w:val="22"/>
          <w:lang w:eastAsia="en-US"/>
        </w:rPr>
        <w:t>Fax:</w:t>
      </w:r>
      <w:r>
        <w:rPr>
          <w:sz w:val="22"/>
          <w:szCs w:val="22"/>
          <w:lang w:eastAsia="en-US"/>
        </w:rPr>
        <w:tab/>
        <w:t>+352 26 449 167</w:t>
      </w:r>
    </w:p>
    <w:p w:rsidR="003331F0" w:rsidRDefault="003331F0">
      <w:pPr>
        <w:tabs>
          <w:tab w:val="left" w:pos="4536"/>
        </w:tabs>
        <w:kinsoku w:val="0"/>
        <w:overflowPunct w:val="0"/>
        <w:autoSpaceDE/>
        <w:autoSpaceDN/>
        <w:adjustRightInd/>
        <w:spacing w:before="12" w:after="480" w:line="266" w:lineRule="exact"/>
        <w:ind w:left="2736"/>
        <w:textAlignment w:val="baseline"/>
        <w:rPr>
          <w:sz w:val="22"/>
          <w:szCs w:val="22"/>
          <w:lang w:eastAsia="en-US"/>
        </w:rPr>
      </w:pPr>
      <w:r>
        <w:rPr>
          <w:sz w:val="22"/>
          <w:szCs w:val="22"/>
          <w:lang w:eastAsia="en-US"/>
        </w:rPr>
        <w:t>Att:</w:t>
      </w:r>
      <w:r>
        <w:rPr>
          <w:sz w:val="22"/>
          <w:szCs w:val="22"/>
          <w:lang w:eastAsia="en-US"/>
        </w:rPr>
        <w:tab/>
        <w:t>Board of Managers</w:t>
      </w:r>
    </w:p>
    <w:tbl>
      <w:tblPr>
        <w:tblW w:w="0" w:type="auto"/>
        <w:tblLayout w:type="fixed"/>
        <w:tblCellMar>
          <w:left w:w="0" w:type="dxa"/>
          <w:right w:w="0" w:type="dxa"/>
        </w:tblCellMar>
        <w:tblLook w:val="0000" w:firstRow="0" w:lastRow="0" w:firstColumn="0" w:lastColumn="0" w:noHBand="0" w:noVBand="0"/>
      </w:tblPr>
      <w:tblGrid>
        <w:gridCol w:w="3236"/>
        <w:gridCol w:w="4724"/>
      </w:tblGrid>
      <w:tr w:rsidR="003331F0">
        <w:tblPrEx>
          <w:tblCellMar>
            <w:top w:w="0" w:type="dxa"/>
            <w:left w:w="0" w:type="dxa"/>
            <w:bottom w:w="0" w:type="dxa"/>
            <w:right w:w="0" w:type="dxa"/>
          </w:tblCellMar>
        </w:tblPrEx>
        <w:trPr>
          <w:trHeight w:hRule="exact" w:val="1559"/>
        </w:trPr>
        <w:tc>
          <w:tcPr>
            <w:tcW w:w="3236" w:type="dxa"/>
            <w:tcBorders>
              <w:top w:val="nil"/>
              <w:left w:val="nil"/>
              <w:bottom w:val="nil"/>
              <w:right w:val="nil"/>
            </w:tcBorders>
          </w:tcPr>
          <w:p w:rsidR="003331F0" w:rsidRDefault="003331F0">
            <w:pPr>
              <w:kinsoku w:val="0"/>
              <w:overflowPunct w:val="0"/>
              <w:autoSpaceDE/>
              <w:autoSpaceDN/>
              <w:adjustRightInd/>
              <w:spacing w:line="250" w:lineRule="exact"/>
              <w:ind w:left="72"/>
              <w:textAlignment w:val="baseline"/>
              <w:rPr>
                <w:spacing w:val="3"/>
                <w:sz w:val="22"/>
                <w:szCs w:val="22"/>
                <w:lang w:eastAsia="en-US"/>
              </w:rPr>
            </w:pPr>
            <w:r>
              <w:rPr>
                <w:spacing w:val="3"/>
                <w:sz w:val="22"/>
                <w:szCs w:val="22"/>
                <w:lang w:eastAsia="en-US"/>
              </w:rPr>
              <w:t>with a copy to:</w:t>
            </w:r>
          </w:p>
          <w:p w:rsidR="003331F0" w:rsidRDefault="003331F0">
            <w:pPr>
              <w:kinsoku w:val="0"/>
              <w:overflowPunct w:val="0"/>
              <w:autoSpaceDE/>
              <w:autoSpaceDN/>
              <w:adjustRightInd/>
              <w:spacing w:before="245" w:after="804" w:line="257" w:lineRule="exact"/>
              <w:ind w:left="72"/>
              <w:textAlignment w:val="baseline"/>
              <w:rPr>
                <w:spacing w:val="4"/>
                <w:sz w:val="22"/>
                <w:szCs w:val="22"/>
                <w:lang w:eastAsia="en-US"/>
              </w:rPr>
            </w:pPr>
            <w:r>
              <w:rPr>
                <w:spacing w:val="4"/>
                <w:sz w:val="22"/>
                <w:szCs w:val="22"/>
                <w:lang w:eastAsia="en-US"/>
              </w:rPr>
              <w:t>Address for notices:</w:t>
            </w:r>
          </w:p>
        </w:tc>
        <w:tc>
          <w:tcPr>
            <w:tcW w:w="4724" w:type="dxa"/>
            <w:tcBorders>
              <w:top w:val="nil"/>
              <w:left w:val="nil"/>
              <w:bottom w:val="nil"/>
              <w:right w:val="nil"/>
            </w:tcBorders>
            <w:vAlign w:val="bottom"/>
          </w:tcPr>
          <w:p w:rsidR="003331F0" w:rsidRDefault="003331F0">
            <w:pPr>
              <w:kinsoku w:val="0"/>
              <w:overflowPunct w:val="0"/>
              <w:autoSpaceDE/>
              <w:autoSpaceDN/>
              <w:adjustRightInd/>
              <w:spacing w:before="495" w:line="265" w:lineRule="exact"/>
              <w:ind w:left="1296" w:right="108"/>
              <w:textAlignment w:val="baseline"/>
              <w:rPr>
                <w:spacing w:val="9"/>
                <w:sz w:val="22"/>
                <w:szCs w:val="22"/>
                <w:lang w:eastAsia="en-US"/>
              </w:rPr>
            </w:pPr>
            <w:r>
              <w:rPr>
                <w:spacing w:val="9"/>
                <w:sz w:val="22"/>
                <w:szCs w:val="22"/>
                <w:lang w:eastAsia="en-US"/>
              </w:rPr>
              <w:t>Parlex 6 Lux Finco, S.A R.L. c/o Blackstone Mortgage Trust, Inc. 345 Park Avenue, 42nd floor New York, New York 10154</w:t>
            </w:r>
          </w:p>
        </w:tc>
      </w:tr>
    </w:tbl>
    <w:p w:rsidR="003331F0" w:rsidRDefault="003331F0">
      <w:pPr>
        <w:kinsoku w:val="0"/>
        <w:overflowPunct w:val="0"/>
        <w:autoSpaceDE/>
        <w:autoSpaceDN/>
        <w:adjustRightInd/>
        <w:spacing w:after="268" w:line="20" w:lineRule="exact"/>
        <w:textAlignment w:val="baseline"/>
        <w:rPr>
          <w:sz w:val="24"/>
          <w:szCs w:val="24"/>
        </w:rPr>
      </w:pPr>
    </w:p>
    <w:p w:rsidR="003331F0" w:rsidRDefault="003331F0">
      <w:pPr>
        <w:tabs>
          <w:tab w:val="left" w:pos="4464"/>
        </w:tabs>
        <w:kinsoku w:val="0"/>
        <w:overflowPunct w:val="0"/>
        <w:autoSpaceDE/>
        <w:autoSpaceDN/>
        <w:adjustRightInd/>
        <w:spacing w:line="256" w:lineRule="exact"/>
        <w:ind w:left="2808"/>
        <w:textAlignment w:val="baseline"/>
        <w:rPr>
          <w:sz w:val="22"/>
          <w:szCs w:val="22"/>
        </w:rPr>
      </w:pPr>
      <w:r>
        <w:rPr>
          <w:sz w:val="22"/>
          <w:szCs w:val="22"/>
        </w:rPr>
        <w:t>Att:</w:t>
      </w:r>
      <w:r>
        <w:rPr>
          <w:sz w:val="22"/>
          <w:szCs w:val="22"/>
        </w:rPr>
        <w:tab/>
        <w:t>Randall Rothschild and Tom Ruffing</w:t>
      </w:r>
    </w:p>
    <w:p w:rsidR="003331F0" w:rsidRDefault="003331F0">
      <w:pPr>
        <w:kinsoku w:val="0"/>
        <w:overflowPunct w:val="0"/>
        <w:autoSpaceDE/>
        <w:autoSpaceDN/>
        <w:adjustRightInd/>
        <w:spacing w:before="486" w:line="257" w:lineRule="exact"/>
        <w:ind w:left="72"/>
        <w:textAlignment w:val="baseline"/>
        <w:rPr>
          <w:spacing w:val="3"/>
          <w:sz w:val="22"/>
          <w:szCs w:val="22"/>
        </w:rPr>
      </w:pPr>
      <w:r>
        <w:rPr>
          <w:spacing w:val="3"/>
          <w:sz w:val="22"/>
          <w:szCs w:val="22"/>
        </w:rPr>
        <w:t>with a copy to:</w:t>
      </w:r>
    </w:p>
    <w:p w:rsidR="003331F0" w:rsidRDefault="003331F0">
      <w:pPr>
        <w:tabs>
          <w:tab w:val="left" w:pos="4464"/>
        </w:tabs>
        <w:kinsoku w:val="0"/>
        <w:overflowPunct w:val="0"/>
        <w:autoSpaceDE/>
        <w:autoSpaceDN/>
        <w:adjustRightInd/>
        <w:spacing w:before="244" w:line="257" w:lineRule="exact"/>
        <w:ind w:left="72"/>
        <w:textAlignment w:val="baseline"/>
        <w:rPr>
          <w:spacing w:val="3"/>
          <w:sz w:val="22"/>
          <w:szCs w:val="22"/>
        </w:rPr>
      </w:pPr>
      <w:r>
        <w:rPr>
          <w:spacing w:val="3"/>
          <w:sz w:val="22"/>
          <w:szCs w:val="22"/>
        </w:rPr>
        <w:t>Address for notices:</w:t>
      </w:r>
      <w:r>
        <w:rPr>
          <w:spacing w:val="3"/>
          <w:sz w:val="22"/>
          <w:szCs w:val="22"/>
        </w:rPr>
        <w:tab/>
        <w:t xml:space="preserve">Parlex 6 Lux </w:t>
      </w:r>
      <w:r>
        <w:rPr>
          <w:spacing w:val="3"/>
          <w:sz w:val="22"/>
          <w:szCs w:val="22"/>
          <w:lang w:val="es-ES" w:eastAsia="es-ES"/>
        </w:rPr>
        <w:t xml:space="preserve">Finco, </w:t>
      </w:r>
      <w:r>
        <w:rPr>
          <w:spacing w:val="3"/>
          <w:sz w:val="22"/>
          <w:szCs w:val="22"/>
        </w:rPr>
        <w:t>SA R.L.</w:t>
      </w:r>
    </w:p>
    <w:p w:rsidR="003331F0" w:rsidRDefault="003331F0">
      <w:pPr>
        <w:kinsoku w:val="0"/>
        <w:overflowPunct w:val="0"/>
        <w:autoSpaceDE/>
        <w:autoSpaceDN/>
        <w:adjustRightInd/>
        <w:spacing w:before="9" w:line="269" w:lineRule="exact"/>
        <w:ind w:left="4464" w:right="144"/>
        <w:textAlignment w:val="baseline"/>
        <w:rPr>
          <w:sz w:val="22"/>
          <w:szCs w:val="22"/>
        </w:rPr>
      </w:pPr>
      <w:r>
        <w:rPr>
          <w:sz w:val="22"/>
          <w:szCs w:val="22"/>
        </w:rPr>
        <w:t>c/o Blackstone Mortgage Trust, Inc. 40 Berkeley Square W1J 5AL</w:t>
      </w:r>
    </w:p>
    <w:p w:rsidR="003331F0" w:rsidRDefault="003331F0">
      <w:pPr>
        <w:tabs>
          <w:tab w:val="left" w:pos="4464"/>
        </w:tabs>
        <w:kinsoku w:val="0"/>
        <w:overflowPunct w:val="0"/>
        <w:autoSpaceDE/>
        <w:autoSpaceDN/>
        <w:adjustRightInd/>
        <w:spacing w:before="270" w:after="864" w:line="257" w:lineRule="exact"/>
        <w:ind w:left="2808"/>
        <w:textAlignment w:val="baseline"/>
        <w:rPr>
          <w:spacing w:val="1"/>
          <w:sz w:val="22"/>
          <w:szCs w:val="22"/>
        </w:rPr>
      </w:pPr>
      <w:r>
        <w:rPr>
          <w:spacing w:val="1"/>
          <w:sz w:val="22"/>
          <w:szCs w:val="22"/>
        </w:rPr>
        <w:t>Att:</w:t>
      </w:r>
      <w:r>
        <w:rPr>
          <w:spacing w:val="1"/>
          <w:sz w:val="22"/>
          <w:szCs w:val="22"/>
        </w:rPr>
        <w:tab/>
        <w:t>Tim Williams</w:t>
      </w:r>
    </w:p>
    <w:p w:rsidR="003331F0" w:rsidRDefault="003331F0">
      <w:pPr>
        <w:kinsoku w:val="0"/>
        <w:overflowPunct w:val="0"/>
        <w:autoSpaceDE/>
        <w:autoSpaceDN/>
        <w:adjustRightInd/>
        <w:spacing w:line="172" w:lineRule="exact"/>
        <w:textAlignment w:val="baseline"/>
        <w:rPr>
          <w:spacing w:val="-5"/>
          <w:sz w:val="22"/>
          <w:szCs w:val="22"/>
          <w:lang w:eastAsia="en-US"/>
        </w:rPr>
      </w:pPr>
      <w:r>
        <w:rPr>
          <w:spacing w:val="-5"/>
          <w:sz w:val="22"/>
          <w:szCs w:val="22"/>
          <w:lang w:eastAsia="en-US"/>
        </w:rPr>
        <w:t>Dutch HoEdc</w:t>
      </w:r>
    </w:p>
    <w:p w:rsidR="003331F0" w:rsidRDefault="003331F0">
      <w:pPr>
        <w:kinsoku w:val="0"/>
        <w:overflowPunct w:val="0"/>
        <w:autoSpaceDE/>
        <w:autoSpaceDN/>
        <w:adjustRightInd/>
        <w:spacing w:line="177" w:lineRule="exact"/>
        <w:textAlignment w:val="baseline"/>
        <w:rPr>
          <w:spacing w:val="-2"/>
          <w:sz w:val="22"/>
          <w:szCs w:val="22"/>
          <w:lang w:eastAsia="en-US"/>
        </w:rPr>
      </w:pPr>
      <w:r>
        <w:rPr>
          <w:spacing w:val="-2"/>
          <w:sz w:val="22"/>
          <w:szCs w:val="22"/>
          <w:lang w:eastAsia="en-US"/>
        </w:rPr>
        <w:t>For a, d on behalf e f</w:t>
      </w:r>
    </w:p>
    <w:p w:rsidR="003331F0" w:rsidRDefault="003331F0">
      <w:pPr>
        <w:kinsoku w:val="0"/>
        <w:overflowPunct w:val="0"/>
        <w:autoSpaceDE/>
        <w:autoSpaceDN/>
        <w:adjustRightInd/>
        <w:spacing w:line="162" w:lineRule="exact"/>
        <w:jc w:val="right"/>
        <w:textAlignment w:val="baseline"/>
        <w:rPr>
          <w:spacing w:val="21"/>
          <w:sz w:val="22"/>
          <w:szCs w:val="22"/>
          <w:lang w:eastAsia="en-US"/>
        </w:rPr>
      </w:pPr>
      <w:r>
        <w:rPr>
          <w:spacing w:val="21"/>
          <w:sz w:val="22"/>
          <w:szCs w:val="22"/>
          <w:lang w:eastAsia="en-US"/>
        </w:rPr>
        <w:t>NE t S DUTC HOLDCO B.V.</w:t>
      </w:r>
    </w:p>
    <w:p w:rsidR="003331F0" w:rsidRDefault="003331F0">
      <w:pPr>
        <w:kinsoku w:val="0"/>
        <w:overflowPunct w:val="0"/>
        <w:autoSpaceDE/>
        <w:autoSpaceDN/>
        <w:adjustRightInd/>
        <w:spacing w:before="5" w:line="175" w:lineRule="exact"/>
        <w:textAlignment w:val="baseline"/>
        <w:rPr>
          <w:spacing w:val="-10"/>
          <w:sz w:val="16"/>
          <w:szCs w:val="16"/>
          <w:lang w:eastAsia="en-US"/>
        </w:rPr>
      </w:pPr>
      <w:r>
        <w:rPr>
          <w:spacing w:val="-10"/>
          <w:sz w:val="16"/>
          <w:szCs w:val="16"/>
          <w:lang w:eastAsia="en-US"/>
        </w:rPr>
        <w:t>80184-5-446-v17.0</w:t>
      </w:r>
    </w:p>
    <w:p w:rsidR="003331F0" w:rsidRDefault="003331F0">
      <w:pPr>
        <w:kinsoku w:val="0"/>
        <w:overflowPunct w:val="0"/>
        <w:autoSpaceDE/>
        <w:autoSpaceDN/>
        <w:adjustRightInd/>
        <w:spacing w:line="243" w:lineRule="exact"/>
        <w:textAlignment w:val="baseline"/>
        <w:rPr>
          <w:spacing w:val="11"/>
          <w:sz w:val="22"/>
          <w:szCs w:val="22"/>
          <w:lang w:eastAsia="en-US"/>
        </w:rPr>
      </w:pPr>
      <w:r>
        <w:rPr>
          <w:spacing w:val="11"/>
          <w:sz w:val="22"/>
          <w:szCs w:val="22"/>
          <w:lang w:eastAsia="en-US"/>
        </w:rPr>
        <w:t>- 231 -</w:t>
      </w:r>
    </w:p>
    <w:p w:rsidR="003331F0" w:rsidRDefault="003331F0">
      <w:pPr>
        <w:kinsoku w:val="0"/>
        <w:overflowPunct w:val="0"/>
        <w:autoSpaceDE/>
        <w:autoSpaceDN/>
        <w:adjustRightInd/>
        <w:spacing w:before="5" w:line="167" w:lineRule="exact"/>
        <w:textAlignment w:val="baseline"/>
        <w:rPr>
          <w:spacing w:val="-14"/>
          <w:sz w:val="16"/>
          <w:szCs w:val="16"/>
          <w:lang w:eastAsia="en-US"/>
        </w:rPr>
      </w:pPr>
      <w:r>
        <w:rPr>
          <w:spacing w:val="-14"/>
          <w:sz w:val="16"/>
          <w:szCs w:val="16"/>
          <w:lang w:eastAsia="en-US"/>
        </w:rPr>
        <w:t>70-40580707</w:t>
      </w:r>
    </w:p>
    <w:p w:rsidR="003331F0" w:rsidRDefault="003331F0">
      <w:pPr>
        <w:pageBreakBefore/>
        <w:kinsoku w:val="0"/>
        <w:overflowPunct w:val="0"/>
        <w:autoSpaceDE/>
        <w:autoSpaceDN/>
        <w:adjustRightInd/>
        <w:spacing w:line="268" w:lineRule="exact"/>
        <w:ind w:left="72"/>
        <w:jc w:val="both"/>
        <w:textAlignment w:val="baseline"/>
        <w:rPr>
          <w:spacing w:val="1"/>
          <w:sz w:val="24"/>
          <w:szCs w:val="24"/>
          <w:lang w:eastAsia="en-US"/>
        </w:rPr>
      </w:pPr>
      <w:r>
        <w:rPr>
          <w:spacing w:val="1"/>
          <w:sz w:val="24"/>
          <w:szCs w:val="24"/>
          <w:lang w:eastAsia="en-US"/>
        </w:rPr>
        <w:t>Dutch Holdco</w:t>
      </w:r>
    </w:p>
    <w:p w:rsidR="003331F0" w:rsidRDefault="003331F0">
      <w:pPr>
        <w:kinsoku w:val="0"/>
        <w:overflowPunct w:val="0"/>
        <w:autoSpaceDE/>
        <w:autoSpaceDN/>
        <w:adjustRightInd/>
        <w:spacing w:before="230" w:line="268" w:lineRule="exact"/>
        <w:ind w:left="72"/>
        <w:jc w:val="both"/>
        <w:textAlignment w:val="baseline"/>
        <w:rPr>
          <w:spacing w:val="-2"/>
          <w:sz w:val="24"/>
          <w:szCs w:val="24"/>
          <w:lang w:eastAsia="en-US"/>
        </w:rPr>
      </w:pPr>
      <w:r>
        <w:rPr>
          <w:spacing w:val="-2"/>
          <w:sz w:val="24"/>
          <w:szCs w:val="24"/>
          <w:lang w:eastAsia="en-US"/>
        </w:rPr>
        <w:t>For and on behalf of</w:t>
      </w:r>
    </w:p>
    <w:p w:rsidR="003331F0" w:rsidRDefault="003331F0">
      <w:pPr>
        <w:kinsoku w:val="0"/>
        <w:overflowPunct w:val="0"/>
        <w:autoSpaceDE/>
        <w:autoSpaceDN/>
        <w:adjustRightInd/>
        <w:spacing w:before="8" w:line="268" w:lineRule="exact"/>
        <w:ind w:left="72"/>
        <w:jc w:val="both"/>
        <w:textAlignment w:val="baseline"/>
        <w:rPr>
          <w:sz w:val="24"/>
          <w:szCs w:val="24"/>
          <w:lang w:eastAsia="en-US"/>
        </w:rPr>
      </w:pPr>
      <w:r>
        <w:rPr>
          <w:sz w:val="24"/>
          <w:szCs w:val="24"/>
          <w:lang w:eastAsia="en-US"/>
        </w:rPr>
        <w:t>NEVIS DUTCH HOLDCO B.V.</w:t>
      </w:r>
    </w:p>
    <w:p w:rsidR="003331F0" w:rsidRDefault="003331F0">
      <w:pPr>
        <w:kinsoku w:val="0"/>
        <w:overflowPunct w:val="0"/>
        <w:autoSpaceDE/>
        <w:autoSpaceDN/>
        <w:adjustRightInd/>
        <w:spacing w:before="198" w:after="19" w:line="735" w:lineRule="exact"/>
        <w:ind w:left="72"/>
        <w:jc w:val="both"/>
        <w:textAlignment w:val="baseline"/>
        <w:rPr>
          <w:rFonts w:ascii="Arial" w:hAnsi="Arial" w:cs="Arial"/>
          <w:spacing w:val="-98"/>
          <w:w w:val="320"/>
          <w:sz w:val="47"/>
          <w:szCs w:val="47"/>
          <w:lang w:eastAsia="en-US"/>
        </w:rPr>
      </w:pPr>
      <w:r>
        <w:rPr>
          <w:spacing w:val="-98"/>
          <w:sz w:val="24"/>
          <w:szCs w:val="24"/>
          <w:lang w:eastAsia="en-US"/>
        </w:rPr>
        <w:t>'</w:t>
      </w:r>
      <w:r>
        <w:rPr>
          <w:rFonts w:ascii="Arial" w:hAnsi="Arial" w:cs="Arial"/>
          <w:spacing w:val="-98"/>
          <w:w w:val="320"/>
          <w:sz w:val="47"/>
          <w:szCs w:val="47"/>
          <w:lang w:eastAsia="en-US"/>
        </w:rPr>
        <w:t>.</w:t>
      </w:r>
    </w:p>
    <w:p w:rsidR="003331F0" w:rsidRDefault="003331F0">
      <w:pPr>
        <w:kinsoku w:val="0"/>
        <w:overflowPunct w:val="0"/>
        <w:autoSpaceDE/>
        <w:autoSpaceDN/>
        <w:adjustRightInd/>
        <w:spacing w:before="706" w:line="268" w:lineRule="exact"/>
        <w:ind w:left="72"/>
        <w:jc w:val="both"/>
        <w:textAlignment w:val="baseline"/>
        <w:rPr>
          <w:spacing w:val="-4"/>
          <w:sz w:val="24"/>
          <w:szCs w:val="24"/>
          <w:lang w:eastAsia="en-US"/>
        </w:rPr>
      </w:pPr>
      <w:r>
        <w:rPr>
          <w:spacing w:val="-4"/>
          <w:sz w:val="24"/>
          <w:szCs w:val="24"/>
          <w:lang w:eastAsia="en-US"/>
        </w:rPr>
        <w:t>By:</w:t>
      </w:r>
    </w:p>
    <w:p w:rsidR="003331F0" w:rsidRDefault="003331F0">
      <w:pPr>
        <w:kinsoku w:val="0"/>
        <w:overflowPunct w:val="0"/>
        <w:autoSpaceDE/>
        <w:autoSpaceDN/>
        <w:adjustRightInd/>
        <w:spacing w:before="246" w:line="268" w:lineRule="exact"/>
        <w:ind w:left="72"/>
        <w:jc w:val="both"/>
        <w:textAlignment w:val="baseline"/>
        <w:rPr>
          <w:spacing w:val="-3"/>
          <w:sz w:val="24"/>
          <w:szCs w:val="24"/>
          <w:lang w:eastAsia="en-US"/>
        </w:rPr>
      </w:pPr>
      <w:r>
        <w:rPr>
          <w:spacing w:val="-3"/>
          <w:sz w:val="24"/>
          <w:szCs w:val="24"/>
          <w:lang w:eastAsia="en-US"/>
        </w:rPr>
        <w:t>Title: Authorised representative</w:t>
      </w:r>
    </w:p>
    <w:p w:rsidR="003331F0" w:rsidRDefault="003331F0">
      <w:pPr>
        <w:kinsoku w:val="0"/>
        <w:overflowPunct w:val="0"/>
        <w:autoSpaceDE/>
        <w:autoSpaceDN/>
        <w:adjustRightInd/>
        <w:spacing w:before="223" w:line="268" w:lineRule="exact"/>
        <w:ind w:left="72"/>
        <w:jc w:val="both"/>
        <w:textAlignment w:val="baseline"/>
        <w:rPr>
          <w:spacing w:val="7"/>
          <w:sz w:val="24"/>
          <w:szCs w:val="24"/>
          <w:lang w:eastAsia="en-US"/>
        </w:rPr>
      </w:pPr>
      <w:r>
        <w:rPr>
          <w:spacing w:val="7"/>
          <w:sz w:val="24"/>
          <w:szCs w:val="24"/>
          <w:lang w:eastAsia="en-US"/>
        </w:rPr>
        <w:t>Arranger</w:t>
      </w:r>
    </w:p>
    <w:p w:rsidR="003331F0" w:rsidRDefault="003331F0">
      <w:pPr>
        <w:kinsoku w:val="0"/>
        <w:overflowPunct w:val="0"/>
        <w:autoSpaceDE/>
        <w:autoSpaceDN/>
        <w:adjustRightInd/>
        <w:spacing w:before="241" w:line="273" w:lineRule="exact"/>
        <w:ind w:left="72"/>
        <w:jc w:val="both"/>
        <w:textAlignment w:val="baseline"/>
        <w:rPr>
          <w:sz w:val="24"/>
          <w:szCs w:val="24"/>
          <w:lang w:eastAsia="en-US"/>
        </w:rPr>
      </w:pPr>
      <w:r>
        <w:rPr>
          <w:sz w:val="24"/>
          <w:szCs w:val="24"/>
          <w:lang w:eastAsia="en-US"/>
        </w:rPr>
        <w:t xml:space="preserve">PARLEX 6 LUX </w:t>
      </w:r>
      <w:r>
        <w:rPr>
          <w:sz w:val="24"/>
          <w:szCs w:val="24"/>
          <w:lang w:val="es-ES" w:eastAsia="es-ES"/>
        </w:rPr>
        <w:t xml:space="preserve">FINCO, </w:t>
      </w:r>
      <w:r>
        <w:rPr>
          <w:sz w:val="24"/>
          <w:szCs w:val="24"/>
          <w:lang w:eastAsia="en-US"/>
        </w:rPr>
        <w:t>S.A R.L.</w:t>
      </w:r>
    </w:p>
    <w:p w:rsidR="003331F0" w:rsidRDefault="003331F0">
      <w:pPr>
        <w:kinsoku w:val="0"/>
        <w:overflowPunct w:val="0"/>
        <w:autoSpaceDE/>
        <w:autoSpaceDN/>
        <w:adjustRightInd/>
        <w:spacing w:before="205" w:line="281" w:lineRule="exact"/>
        <w:ind w:left="72"/>
        <w:jc w:val="both"/>
        <w:textAlignment w:val="baseline"/>
        <w:rPr>
          <w:rFonts w:ascii="Verdana" w:hAnsi="Verdana" w:cs="Verdana"/>
          <w:spacing w:val="7"/>
          <w:sz w:val="23"/>
          <w:szCs w:val="23"/>
          <w:lang w:eastAsia="en-US"/>
        </w:rPr>
      </w:pPr>
      <w:r>
        <w:rPr>
          <w:spacing w:val="7"/>
          <w:sz w:val="24"/>
          <w:szCs w:val="24"/>
          <w:lang w:eastAsia="en-US"/>
        </w:rPr>
        <w:t>Duly re</w:t>
      </w:r>
      <w:r>
        <w:rPr>
          <w:spacing w:val="7"/>
          <w:sz w:val="24"/>
          <w:szCs w:val="24"/>
          <w:lang w:val="es-ES" w:eastAsia="es-ES"/>
        </w:rPr>
        <w:t>p</w:t>
      </w:r>
      <w:r>
        <w:rPr>
          <w:spacing w:val="7"/>
          <w:sz w:val="24"/>
          <w:szCs w:val="24"/>
          <w:lang w:eastAsia="en-US"/>
        </w:rPr>
        <w:t>re</w:t>
      </w:r>
      <w:r>
        <w:rPr>
          <w:spacing w:val="7"/>
          <w:sz w:val="24"/>
          <w:szCs w:val="24"/>
          <w:lang w:val="es-ES" w:eastAsia="es-ES"/>
        </w:rPr>
        <w:t xml:space="preserve">sen </w:t>
      </w:r>
      <w:r>
        <w:rPr>
          <w:rFonts w:ascii="Verdana" w:hAnsi="Verdana" w:cs="Verdana"/>
          <w:spacing w:val="7"/>
          <w:sz w:val="23"/>
          <w:szCs w:val="23"/>
          <w:lang w:eastAsia="en-US"/>
        </w:rPr>
        <w:t>by:</w:t>
      </w:r>
    </w:p>
    <w:p w:rsidR="003331F0" w:rsidRDefault="003331F0">
      <w:pPr>
        <w:tabs>
          <w:tab w:val="left" w:pos="1008"/>
        </w:tabs>
        <w:kinsoku w:val="0"/>
        <w:overflowPunct w:val="0"/>
        <w:autoSpaceDE/>
        <w:autoSpaceDN/>
        <w:adjustRightInd/>
        <w:spacing w:before="231" w:line="282" w:lineRule="exact"/>
        <w:ind w:left="72"/>
        <w:textAlignment w:val="baseline"/>
        <w:rPr>
          <w:b/>
          <w:bCs/>
          <w:spacing w:val="-10"/>
          <w:sz w:val="24"/>
          <w:szCs w:val="24"/>
          <w:lang w:eastAsia="en-US"/>
        </w:rPr>
      </w:pPr>
      <w:r>
        <w:rPr>
          <w:spacing w:val="-10"/>
          <w:sz w:val="24"/>
          <w:szCs w:val="24"/>
          <w:lang w:eastAsia="en-US"/>
        </w:rPr>
        <w:t>Name</w:t>
      </w:r>
      <w:r>
        <w:rPr>
          <w:spacing w:val="-10"/>
          <w:sz w:val="24"/>
          <w:szCs w:val="24"/>
          <w:lang w:eastAsia="en-US"/>
        </w:rPr>
        <w:tab/>
      </w:r>
      <w:r>
        <w:rPr>
          <w:b/>
          <w:bCs/>
          <w:spacing w:val="-10"/>
          <w:sz w:val="24"/>
          <w:szCs w:val="24"/>
          <w:lang w:eastAsia="en-US"/>
        </w:rPr>
        <w:t>Harald ThUl</w:t>
      </w:r>
    </w:p>
    <w:p w:rsidR="003331F0" w:rsidRDefault="003331F0">
      <w:pPr>
        <w:kinsoku w:val="0"/>
        <w:overflowPunct w:val="0"/>
        <w:autoSpaceDE/>
        <w:autoSpaceDN/>
        <w:adjustRightInd/>
        <w:spacing w:before="249" w:after="705" w:line="271" w:lineRule="exact"/>
        <w:ind w:left="72"/>
        <w:textAlignment w:val="baseline"/>
        <w:rPr>
          <w:spacing w:val="-3"/>
          <w:sz w:val="24"/>
          <w:szCs w:val="24"/>
          <w:lang w:eastAsia="en-US"/>
        </w:rPr>
      </w:pPr>
      <w:r>
        <w:rPr>
          <w:spacing w:val="-3"/>
          <w:sz w:val="24"/>
          <w:szCs w:val="24"/>
          <w:lang w:eastAsia="en-US"/>
        </w:rPr>
        <w:t>Title: Class B Manager</w:t>
      </w:r>
    </w:p>
    <w:tbl>
      <w:tblPr>
        <w:tblW w:w="0" w:type="auto"/>
        <w:tblLayout w:type="fixed"/>
        <w:tblCellMar>
          <w:left w:w="0" w:type="dxa"/>
          <w:right w:w="0" w:type="dxa"/>
        </w:tblCellMar>
        <w:tblLook w:val="0000" w:firstRow="0" w:lastRow="0" w:firstColumn="0" w:lastColumn="0" w:noHBand="0" w:noVBand="0"/>
      </w:tblPr>
      <w:tblGrid>
        <w:gridCol w:w="2429"/>
        <w:gridCol w:w="1416"/>
        <w:gridCol w:w="4115"/>
      </w:tblGrid>
      <w:tr w:rsidR="003331F0">
        <w:tblPrEx>
          <w:tblCellMar>
            <w:top w:w="0" w:type="dxa"/>
            <w:left w:w="0" w:type="dxa"/>
            <w:bottom w:w="0" w:type="dxa"/>
            <w:right w:w="0" w:type="dxa"/>
          </w:tblCellMar>
        </w:tblPrEx>
        <w:trPr>
          <w:trHeight w:hRule="exact" w:val="968"/>
        </w:trPr>
        <w:tc>
          <w:tcPr>
            <w:tcW w:w="2429" w:type="dxa"/>
            <w:tcBorders>
              <w:top w:val="nil"/>
              <w:left w:val="nil"/>
              <w:bottom w:val="nil"/>
              <w:right w:val="nil"/>
            </w:tcBorders>
          </w:tcPr>
          <w:p w:rsidR="003331F0" w:rsidRDefault="003331F0">
            <w:pPr>
              <w:kinsoku w:val="0"/>
              <w:overflowPunct w:val="0"/>
              <w:autoSpaceDE/>
              <w:autoSpaceDN/>
              <w:adjustRightInd/>
              <w:spacing w:after="693" w:line="268" w:lineRule="exact"/>
              <w:ind w:right="403"/>
              <w:jc w:val="right"/>
              <w:textAlignment w:val="baseline"/>
              <w:rPr>
                <w:spacing w:val="-3"/>
                <w:sz w:val="24"/>
                <w:szCs w:val="24"/>
                <w:lang w:eastAsia="en-US"/>
              </w:rPr>
            </w:pPr>
            <w:r>
              <w:rPr>
                <w:spacing w:val="-3"/>
                <w:sz w:val="24"/>
                <w:szCs w:val="24"/>
                <w:lang w:eastAsia="en-US"/>
              </w:rPr>
              <w:t>Address for notices:</w:t>
            </w:r>
          </w:p>
        </w:tc>
        <w:tc>
          <w:tcPr>
            <w:tcW w:w="1416" w:type="dxa"/>
            <w:tcBorders>
              <w:top w:val="nil"/>
              <w:left w:val="nil"/>
              <w:bottom w:val="nil"/>
              <w:right w:val="nil"/>
            </w:tcBorders>
          </w:tcPr>
          <w:p w:rsidR="003331F0" w:rsidRDefault="003331F0">
            <w:pPr>
              <w:kinsoku w:val="0"/>
              <w:overflowPunct w:val="0"/>
              <w:autoSpaceDE/>
              <w:autoSpaceDN/>
              <w:adjustRightInd/>
              <w:spacing w:after="693" w:line="268" w:lineRule="exact"/>
              <w:ind w:right="403"/>
              <w:jc w:val="right"/>
              <w:textAlignment w:val="baseline"/>
              <w:rPr>
                <w:spacing w:val="-3"/>
                <w:sz w:val="24"/>
                <w:szCs w:val="24"/>
                <w:lang w:eastAsia="en-US"/>
              </w:rPr>
            </w:pPr>
          </w:p>
        </w:tc>
        <w:tc>
          <w:tcPr>
            <w:tcW w:w="4115" w:type="dxa"/>
            <w:tcBorders>
              <w:top w:val="nil"/>
              <w:left w:val="nil"/>
              <w:bottom w:val="nil"/>
              <w:right w:val="nil"/>
            </w:tcBorders>
          </w:tcPr>
          <w:p w:rsidR="003331F0" w:rsidRDefault="003331F0">
            <w:pPr>
              <w:kinsoku w:val="0"/>
              <w:overflowPunct w:val="0"/>
              <w:autoSpaceDE/>
              <w:autoSpaceDN/>
              <w:adjustRightInd/>
              <w:spacing w:line="269" w:lineRule="exact"/>
              <w:ind w:left="576"/>
              <w:textAlignment w:val="baseline"/>
              <w:rPr>
                <w:spacing w:val="-4"/>
                <w:sz w:val="24"/>
                <w:szCs w:val="24"/>
                <w:lang w:eastAsia="en-US"/>
              </w:rPr>
            </w:pPr>
            <w:r>
              <w:rPr>
                <w:spacing w:val="-4"/>
                <w:sz w:val="24"/>
                <w:szCs w:val="24"/>
                <w:lang w:eastAsia="en-US"/>
              </w:rPr>
              <w:t xml:space="preserve">Parlex 6 Lux </w:t>
            </w:r>
            <w:r>
              <w:rPr>
                <w:spacing w:val="-4"/>
                <w:sz w:val="24"/>
                <w:szCs w:val="24"/>
                <w:lang w:val="es-ES" w:eastAsia="es-ES"/>
              </w:rPr>
              <w:t xml:space="preserve">Finco, </w:t>
            </w:r>
            <w:r>
              <w:rPr>
                <w:spacing w:val="-4"/>
                <w:sz w:val="24"/>
                <w:szCs w:val="24"/>
                <w:lang w:eastAsia="en-US"/>
              </w:rPr>
              <w:t>S.A R.L.</w:t>
            </w:r>
          </w:p>
          <w:p w:rsidR="003331F0" w:rsidRDefault="003331F0">
            <w:pPr>
              <w:kinsoku w:val="0"/>
              <w:overflowPunct w:val="0"/>
              <w:autoSpaceDE/>
              <w:autoSpaceDN/>
              <w:adjustRightInd/>
              <w:spacing w:after="155" w:line="265" w:lineRule="exact"/>
              <w:ind w:left="576"/>
              <w:textAlignment w:val="baseline"/>
              <w:rPr>
                <w:sz w:val="24"/>
                <w:szCs w:val="24"/>
                <w:lang w:eastAsia="en-US"/>
              </w:rPr>
            </w:pPr>
            <w:r>
              <w:rPr>
                <w:sz w:val="24"/>
                <w:szCs w:val="24"/>
                <w:lang w:eastAsia="en-US"/>
              </w:rPr>
              <w:t>6, rue Eugene Ruppert, L — 2453 Luxembourg</w:t>
            </w:r>
          </w:p>
        </w:tc>
      </w:tr>
      <w:tr w:rsidR="003331F0">
        <w:tblPrEx>
          <w:tblCellMar>
            <w:top w:w="0" w:type="dxa"/>
            <w:left w:w="0" w:type="dxa"/>
            <w:bottom w:w="0" w:type="dxa"/>
            <w:right w:w="0" w:type="dxa"/>
          </w:tblCellMar>
        </w:tblPrEx>
        <w:trPr>
          <w:trHeight w:hRule="exact" w:val="1152"/>
        </w:trPr>
        <w:tc>
          <w:tcPr>
            <w:tcW w:w="2429" w:type="dxa"/>
            <w:tcBorders>
              <w:top w:val="nil"/>
              <w:left w:val="nil"/>
              <w:bottom w:val="nil"/>
              <w:right w:val="nil"/>
            </w:tcBorders>
          </w:tcPr>
          <w:p w:rsidR="003331F0" w:rsidRDefault="003331F0">
            <w:pPr>
              <w:kinsoku w:val="0"/>
              <w:overflowPunct w:val="0"/>
              <w:autoSpaceDE/>
              <w:autoSpaceDN/>
              <w:adjustRightInd/>
              <w:textAlignment w:val="baseline"/>
              <w:rPr>
                <w:sz w:val="24"/>
                <w:szCs w:val="24"/>
                <w:lang w:eastAsia="en-US"/>
              </w:rPr>
            </w:pPr>
          </w:p>
        </w:tc>
        <w:tc>
          <w:tcPr>
            <w:tcW w:w="1416" w:type="dxa"/>
            <w:tcBorders>
              <w:top w:val="nil"/>
              <w:left w:val="nil"/>
              <w:bottom w:val="nil"/>
              <w:right w:val="nil"/>
            </w:tcBorders>
          </w:tcPr>
          <w:p w:rsidR="003331F0" w:rsidRDefault="003331F0">
            <w:pPr>
              <w:kinsoku w:val="0"/>
              <w:overflowPunct w:val="0"/>
              <w:autoSpaceDE/>
              <w:autoSpaceDN/>
              <w:adjustRightInd/>
              <w:spacing w:before="108" w:after="513" w:line="265" w:lineRule="exact"/>
              <w:jc w:val="center"/>
              <w:textAlignment w:val="baseline"/>
              <w:rPr>
                <w:sz w:val="24"/>
                <w:szCs w:val="24"/>
                <w:lang w:eastAsia="en-US"/>
              </w:rPr>
            </w:pPr>
            <w:r>
              <w:rPr>
                <w:sz w:val="24"/>
                <w:szCs w:val="24"/>
                <w:lang w:eastAsia="en-US"/>
              </w:rPr>
              <w:t>Fax:</w:t>
            </w:r>
            <w:r>
              <w:rPr>
                <w:sz w:val="24"/>
                <w:szCs w:val="24"/>
                <w:lang w:eastAsia="en-US"/>
              </w:rPr>
              <w:br/>
              <w:t>Att:</w:t>
            </w:r>
          </w:p>
        </w:tc>
        <w:tc>
          <w:tcPr>
            <w:tcW w:w="4115" w:type="dxa"/>
            <w:tcBorders>
              <w:top w:val="nil"/>
              <w:left w:val="nil"/>
              <w:bottom w:val="nil"/>
              <w:right w:val="nil"/>
            </w:tcBorders>
          </w:tcPr>
          <w:p w:rsidR="003331F0" w:rsidRDefault="003331F0">
            <w:pPr>
              <w:kinsoku w:val="0"/>
              <w:overflowPunct w:val="0"/>
              <w:autoSpaceDE/>
              <w:autoSpaceDN/>
              <w:adjustRightInd/>
              <w:spacing w:before="109" w:after="512" w:line="265" w:lineRule="exact"/>
              <w:ind w:left="576" w:right="1728"/>
              <w:textAlignment w:val="baseline"/>
              <w:rPr>
                <w:spacing w:val="-4"/>
                <w:sz w:val="24"/>
                <w:szCs w:val="24"/>
                <w:lang w:eastAsia="en-US"/>
              </w:rPr>
            </w:pPr>
            <w:r>
              <w:rPr>
                <w:spacing w:val="-4"/>
                <w:sz w:val="24"/>
                <w:szCs w:val="24"/>
                <w:lang w:eastAsia="en-US"/>
              </w:rPr>
              <w:t>+352 26 449 167 Board of Managers</w:t>
            </w:r>
          </w:p>
        </w:tc>
      </w:tr>
      <w:tr w:rsidR="003331F0">
        <w:tblPrEx>
          <w:tblCellMar>
            <w:top w:w="0" w:type="dxa"/>
            <w:left w:w="0" w:type="dxa"/>
            <w:bottom w:w="0" w:type="dxa"/>
            <w:right w:w="0" w:type="dxa"/>
          </w:tblCellMar>
        </w:tblPrEx>
        <w:trPr>
          <w:trHeight w:hRule="exact" w:val="1546"/>
        </w:trPr>
        <w:tc>
          <w:tcPr>
            <w:tcW w:w="2429" w:type="dxa"/>
            <w:tcBorders>
              <w:top w:val="nil"/>
              <w:left w:val="nil"/>
              <w:bottom w:val="nil"/>
              <w:right w:val="nil"/>
            </w:tcBorders>
          </w:tcPr>
          <w:p w:rsidR="003331F0" w:rsidRDefault="003331F0">
            <w:pPr>
              <w:kinsoku w:val="0"/>
              <w:overflowPunct w:val="0"/>
              <w:autoSpaceDE/>
              <w:autoSpaceDN/>
              <w:adjustRightInd/>
              <w:spacing w:after="786" w:line="377" w:lineRule="exact"/>
              <w:ind w:right="504"/>
              <w:textAlignment w:val="baseline"/>
              <w:rPr>
                <w:spacing w:val="-4"/>
                <w:sz w:val="24"/>
                <w:szCs w:val="24"/>
                <w:lang w:eastAsia="en-US"/>
              </w:rPr>
            </w:pPr>
            <w:r>
              <w:rPr>
                <w:spacing w:val="-4"/>
                <w:sz w:val="24"/>
                <w:szCs w:val="24"/>
                <w:lang w:eastAsia="en-US"/>
              </w:rPr>
              <w:t>with a copy to: Address for notices:</w:t>
            </w:r>
          </w:p>
        </w:tc>
        <w:tc>
          <w:tcPr>
            <w:tcW w:w="1416" w:type="dxa"/>
            <w:tcBorders>
              <w:top w:val="nil"/>
              <w:left w:val="nil"/>
              <w:bottom w:val="nil"/>
              <w:right w:val="nil"/>
            </w:tcBorders>
          </w:tcPr>
          <w:p w:rsidR="003331F0" w:rsidRDefault="003331F0">
            <w:pPr>
              <w:kinsoku w:val="0"/>
              <w:overflowPunct w:val="0"/>
              <w:autoSpaceDE/>
              <w:autoSpaceDN/>
              <w:adjustRightInd/>
              <w:spacing w:after="786" w:line="377" w:lineRule="exact"/>
              <w:ind w:right="504"/>
              <w:textAlignment w:val="baseline"/>
              <w:rPr>
                <w:spacing w:val="-4"/>
                <w:sz w:val="24"/>
                <w:szCs w:val="24"/>
                <w:lang w:eastAsia="en-US"/>
              </w:rPr>
            </w:pPr>
          </w:p>
        </w:tc>
        <w:tc>
          <w:tcPr>
            <w:tcW w:w="4115" w:type="dxa"/>
            <w:tcBorders>
              <w:top w:val="nil"/>
              <w:left w:val="nil"/>
              <w:bottom w:val="nil"/>
              <w:right w:val="nil"/>
            </w:tcBorders>
            <w:vAlign w:val="bottom"/>
          </w:tcPr>
          <w:p w:rsidR="003331F0" w:rsidRDefault="003331F0">
            <w:pPr>
              <w:kinsoku w:val="0"/>
              <w:overflowPunct w:val="0"/>
              <w:autoSpaceDE/>
              <w:autoSpaceDN/>
              <w:adjustRightInd/>
              <w:spacing w:before="471" w:after="5" w:line="266" w:lineRule="exact"/>
              <w:ind w:left="576" w:right="180"/>
              <w:textAlignment w:val="baseline"/>
              <w:rPr>
                <w:sz w:val="24"/>
                <w:szCs w:val="24"/>
                <w:lang w:eastAsia="en-US"/>
              </w:rPr>
            </w:pPr>
            <w:r>
              <w:rPr>
                <w:sz w:val="24"/>
                <w:szCs w:val="24"/>
                <w:lang w:eastAsia="en-US"/>
              </w:rPr>
              <w:t xml:space="preserve">Parlex 6 Lux </w:t>
            </w:r>
            <w:r>
              <w:rPr>
                <w:sz w:val="24"/>
                <w:szCs w:val="24"/>
                <w:lang w:val="es-ES" w:eastAsia="es-ES"/>
              </w:rPr>
              <w:t xml:space="preserve">Finco, </w:t>
            </w:r>
            <w:r>
              <w:rPr>
                <w:sz w:val="24"/>
                <w:szCs w:val="24"/>
                <w:lang w:eastAsia="en-US"/>
              </w:rPr>
              <w:t>S.A R.L. c/o Blackstone Mortgage Trust. Inc. 345 Park Avenue, 42nd floor New York, New York 10154</w:t>
            </w:r>
          </w:p>
        </w:tc>
      </w:tr>
    </w:tbl>
    <w:p w:rsidR="003331F0" w:rsidRDefault="003331F0">
      <w:pPr>
        <w:kinsoku w:val="0"/>
        <w:overflowPunct w:val="0"/>
        <w:autoSpaceDE/>
        <w:autoSpaceDN/>
        <w:adjustRightInd/>
        <w:spacing w:after="232" w:line="20" w:lineRule="exact"/>
        <w:textAlignment w:val="baseline"/>
        <w:rPr>
          <w:sz w:val="24"/>
          <w:szCs w:val="24"/>
        </w:rPr>
      </w:pPr>
    </w:p>
    <w:p w:rsidR="003331F0" w:rsidRDefault="003331F0">
      <w:pPr>
        <w:tabs>
          <w:tab w:val="left" w:pos="4464"/>
        </w:tabs>
        <w:kinsoku w:val="0"/>
        <w:overflowPunct w:val="0"/>
        <w:autoSpaceDE/>
        <w:autoSpaceDN/>
        <w:adjustRightInd/>
        <w:spacing w:before="4" w:line="268" w:lineRule="exact"/>
        <w:ind w:left="2808"/>
        <w:textAlignment w:val="baseline"/>
        <w:rPr>
          <w:spacing w:val="-5"/>
          <w:sz w:val="24"/>
          <w:szCs w:val="24"/>
        </w:rPr>
      </w:pPr>
      <w:r>
        <w:rPr>
          <w:spacing w:val="-5"/>
          <w:sz w:val="24"/>
          <w:szCs w:val="24"/>
        </w:rPr>
        <w:t>Att:</w:t>
      </w:r>
      <w:r>
        <w:rPr>
          <w:spacing w:val="-5"/>
          <w:sz w:val="24"/>
          <w:szCs w:val="24"/>
        </w:rPr>
        <w:tab/>
        <w:t>Randall Rothschild and Tom Ruffing</w:t>
      </w:r>
    </w:p>
    <w:p w:rsidR="003331F0" w:rsidRDefault="003331F0">
      <w:pPr>
        <w:kinsoku w:val="0"/>
        <w:overflowPunct w:val="0"/>
        <w:autoSpaceDE/>
        <w:autoSpaceDN/>
        <w:adjustRightInd/>
        <w:spacing w:before="533" w:line="268" w:lineRule="exact"/>
        <w:ind w:left="72"/>
        <w:textAlignment w:val="baseline"/>
        <w:rPr>
          <w:spacing w:val="-4"/>
          <w:sz w:val="24"/>
          <w:szCs w:val="24"/>
        </w:rPr>
      </w:pPr>
      <w:r>
        <w:rPr>
          <w:spacing w:val="-4"/>
          <w:sz w:val="24"/>
          <w:szCs w:val="24"/>
        </w:rPr>
        <w:t>with a copy to:</w:t>
      </w:r>
    </w:p>
    <w:p w:rsidR="003331F0" w:rsidRDefault="003331F0">
      <w:pPr>
        <w:tabs>
          <w:tab w:val="left" w:pos="4464"/>
        </w:tabs>
        <w:kinsoku w:val="0"/>
        <w:overflowPunct w:val="0"/>
        <w:autoSpaceDE/>
        <w:autoSpaceDN/>
        <w:adjustRightInd/>
        <w:spacing w:before="204" w:line="250" w:lineRule="exact"/>
        <w:ind w:left="72"/>
        <w:textAlignment w:val="baseline"/>
        <w:rPr>
          <w:spacing w:val="-1"/>
          <w:sz w:val="24"/>
          <w:szCs w:val="24"/>
        </w:rPr>
      </w:pPr>
      <w:r>
        <w:rPr>
          <w:spacing w:val="-1"/>
          <w:sz w:val="24"/>
          <w:szCs w:val="24"/>
        </w:rPr>
        <w:t>Address for notices:</w:t>
      </w:r>
      <w:r>
        <w:rPr>
          <w:spacing w:val="-1"/>
          <w:sz w:val="24"/>
          <w:szCs w:val="24"/>
        </w:rPr>
        <w:tab/>
        <w:t>Parlex 6 Lux Finco. SA R.L.</w:t>
      </w:r>
    </w:p>
    <w:p w:rsidR="003331F0" w:rsidRDefault="003331F0">
      <w:pPr>
        <w:kinsoku w:val="0"/>
        <w:overflowPunct w:val="0"/>
        <w:autoSpaceDE/>
        <w:autoSpaceDN/>
        <w:adjustRightInd/>
        <w:spacing w:line="263" w:lineRule="exact"/>
        <w:ind w:left="4464" w:right="144"/>
        <w:textAlignment w:val="baseline"/>
        <w:rPr>
          <w:spacing w:val="-4"/>
          <w:sz w:val="24"/>
          <w:szCs w:val="24"/>
        </w:rPr>
      </w:pPr>
      <w:r>
        <w:rPr>
          <w:spacing w:val="-4"/>
          <w:sz w:val="24"/>
          <w:szCs w:val="24"/>
        </w:rPr>
        <w:t>c/o Blackstone Mortgage Trust, Inc. 40 Berkeley Square WI J 5AL</w:t>
      </w:r>
    </w:p>
    <w:p w:rsidR="003331F0" w:rsidRDefault="003331F0">
      <w:pPr>
        <w:tabs>
          <w:tab w:val="left" w:pos="4464"/>
        </w:tabs>
        <w:kinsoku w:val="0"/>
        <w:overflowPunct w:val="0"/>
        <w:autoSpaceDE/>
        <w:autoSpaceDN/>
        <w:adjustRightInd/>
        <w:spacing w:before="281" w:after="769" w:line="268" w:lineRule="exact"/>
        <w:ind w:left="2808"/>
        <w:textAlignment w:val="baseline"/>
        <w:rPr>
          <w:spacing w:val="-3"/>
          <w:sz w:val="24"/>
          <w:szCs w:val="24"/>
        </w:rPr>
      </w:pPr>
      <w:r>
        <w:rPr>
          <w:spacing w:val="-3"/>
          <w:sz w:val="24"/>
          <w:szCs w:val="24"/>
        </w:rPr>
        <w:t>Att:</w:t>
      </w:r>
      <w:r>
        <w:rPr>
          <w:spacing w:val="-3"/>
          <w:sz w:val="24"/>
          <w:szCs w:val="24"/>
        </w:rPr>
        <w:tab/>
        <w:t>Tim Williams</w:t>
      </w:r>
    </w:p>
    <w:p w:rsidR="003331F0" w:rsidRDefault="003331F0">
      <w:pPr>
        <w:tabs>
          <w:tab w:val="left" w:pos="4104"/>
          <w:tab w:val="right" w:pos="8784"/>
        </w:tabs>
        <w:kinsoku w:val="0"/>
        <w:overflowPunct w:val="0"/>
        <w:autoSpaceDE/>
        <w:autoSpaceDN/>
        <w:adjustRightInd/>
        <w:spacing w:before="22" w:after="48" w:line="269" w:lineRule="exact"/>
        <w:ind w:left="72"/>
        <w:textAlignment w:val="baseline"/>
        <w:rPr>
          <w:rFonts w:ascii="Verdana" w:hAnsi="Verdana" w:cs="Verdana"/>
          <w:sz w:val="16"/>
          <w:szCs w:val="16"/>
        </w:rPr>
      </w:pPr>
      <w:r>
        <w:rPr>
          <w:rFonts w:ascii="Verdana" w:hAnsi="Verdana" w:cs="Verdana"/>
          <w:sz w:val="16"/>
          <w:szCs w:val="16"/>
        </w:rPr>
        <w:t>007114-5-44SvJ7.0</w:t>
      </w:r>
      <w:r>
        <w:rPr>
          <w:rFonts w:ascii="Verdana" w:hAnsi="Verdana" w:cs="Verdana"/>
          <w:sz w:val="16"/>
          <w:szCs w:val="16"/>
        </w:rPr>
        <w:tab/>
      </w:r>
      <w:r>
        <w:rPr>
          <w:sz w:val="24"/>
          <w:szCs w:val="24"/>
        </w:rPr>
        <w:t>- 231 -</w:t>
      </w:r>
      <w:r>
        <w:rPr>
          <w:sz w:val="24"/>
          <w:szCs w:val="24"/>
        </w:rPr>
        <w:tab/>
      </w:r>
      <w:r>
        <w:rPr>
          <w:rFonts w:ascii="Verdana" w:hAnsi="Verdana" w:cs="Verdana"/>
          <w:sz w:val="16"/>
          <w:szCs w:val="16"/>
        </w:rPr>
        <w:t>70-4058070/</w:t>
      </w:r>
    </w:p>
    <w:p w:rsidR="003331F0" w:rsidRDefault="003331F0">
      <w:pPr>
        <w:pageBreakBefore/>
        <w:kinsoku w:val="0"/>
        <w:overflowPunct w:val="0"/>
        <w:autoSpaceDE/>
        <w:autoSpaceDN/>
        <w:adjustRightInd/>
        <w:spacing w:before="7" w:line="265" w:lineRule="exact"/>
        <w:textAlignment w:val="baseline"/>
        <w:rPr>
          <w:spacing w:val="23"/>
          <w:sz w:val="23"/>
          <w:szCs w:val="23"/>
        </w:rPr>
      </w:pPr>
      <w:r>
        <w:rPr>
          <w:spacing w:val="23"/>
          <w:sz w:val="23"/>
          <w:szCs w:val="23"/>
        </w:rPr>
        <w:t>Agent</w:t>
      </w:r>
    </w:p>
    <w:p w:rsidR="003331F0" w:rsidRDefault="003331F0">
      <w:pPr>
        <w:kinsoku w:val="0"/>
        <w:overflowPunct w:val="0"/>
        <w:autoSpaceDE/>
        <w:autoSpaceDN/>
        <w:adjustRightInd/>
        <w:spacing w:before="221" w:line="263" w:lineRule="exact"/>
        <w:ind w:left="72"/>
        <w:textAlignment w:val="baseline"/>
        <w:rPr>
          <w:spacing w:val="-1"/>
          <w:sz w:val="23"/>
          <w:szCs w:val="23"/>
        </w:rPr>
      </w:pPr>
      <w:r>
        <w:rPr>
          <w:spacing w:val="-1"/>
          <w:sz w:val="23"/>
          <w:szCs w:val="23"/>
        </w:rPr>
        <w:t>For and on behalf of</w:t>
      </w:r>
    </w:p>
    <w:p w:rsidR="003331F0" w:rsidRDefault="003331F0">
      <w:pPr>
        <w:kinsoku w:val="0"/>
        <w:overflowPunct w:val="0"/>
        <w:autoSpaceDE/>
        <w:autoSpaceDN/>
        <w:adjustRightInd/>
        <w:spacing w:after="205" w:line="264" w:lineRule="exact"/>
        <w:ind w:left="72"/>
        <w:textAlignment w:val="baseline"/>
        <w:rPr>
          <w:spacing w:val="4"/>
          <w:sz w:val="23"/>
          <w:szCs w:val="23"/>
        </w:rPr>
      </w:pPr>
      <w:r>
        <w:rPr>
          <w:spacing w:val="4"/>
          <w:sz w:val="23"/>
          <w:szCs w:val="23"/>
        </w:rPr>
        <w:t>MOUNT STREET MORTGAGE SERVICING LIMITED</w:t>
      </w:r>
    </w:p>
    <w:p w:rsidR="003331F0" w:rsidRDefault="003331F0">
      <w:pPr>
        <w:kinsoku w:val="0"/>
        <w:overflowPunct w:val="0"/>
        <w:autoSpaceDE/>
        <w:autoSpaceDN/>
        <w:adjustRightInd/>
        <w:spacing w:after="57" w:line="262" w:lineRule="exact"/>
        <w:textAlignment w:val="baseline"/>
        <w:rPr>
          <w:spacing w:val="27"/>
          <w:sz w:val="23"/>
          <w:szCs w:val="23"/>
        </w:rPr>
      </w:pPr>
      <w:r>
        <w:rPr>
          <w:spacing w:val="27"/>
          <w:sz w:val="23"/>
          <w:szCs w:val="23"/>
        </w:rPr>
        <w:t>By:</w:t>
      </w:r>
    </w:p>
    <w:tbl>
      <w:tblPr>
        <w:tblW w:w="0" w:type="auto"/>
        <w:tblLayout w:type="fixed"/>
        <w:tblCellMar>
          <w:left w:w="0" w:type="dxa"/>
          <w:right w:w="0" w:type="dxa"/>
        </w:tblCellMar>
        <w:tblLook w:val="0000" w:firstRow="0" w:lastRow="0" w:firstColumn="0" w:lastColumn="0" w:noHBand="0" w:noVBand="0"/>
      </w:tblPr>
      <w:tblGrid>
        <w:gridCol w:w="934"/>
        <w:gridCol w:w="1527"/>
      </w:tblGrid>
      <w:tr w:rsidR="003331F0">
        <w:tblPrEx>
          <w:tblCellMar>
            <w:top w:w="0" w:type="dxa"/>
            <w:left w:w="0" w:type="dxa"/>
            <w:bottom w:w="0" w:type="dxa"/>
            <w:right w:w="0" w:type="dxa"/>
          </w:tblCellMar>
        </w:tblPrEx>
        <w:trPr>
          <w:trHeight w:hRule="exact" w:val="970"/>
        </w:trPr>
        <w:tc>
          <w:tcPr>
            <w:tcW w:w="934" w:type="dxa"/>
            <w:tcBorders>
              <w:top w:val="nil"/>
              <w:left w:val="nil"/>
              <w:bottom w:val="nil"/>
              <w:right w:val="nil"/>
            </w:tcBorders>
            <w:vAlign w:val="center"/>
          </w:tcPr>
          <w:p w:rsidR="003331F0" w:rsidRDefault="003331F0">
            <w:pPr>
              <w:kinsoku w:val="0"/>
              <w:overflowPunct w:val="0"/>
              <w:autoSpaceDE/>
              <w:autoSpaceDN/>
              <w:adjustRightInd/>
              <w:spacing w:before="42" w:after="254" w:line="674" w:lineRule="exact"/>
              <w:jc w:val="center"/>
              <w:textAlignment w:val="baseline"/>
              <w:rPr>
                <w:rFonts w:ascii="Arial" w:hAnsi="Arial" w:cs="Arial"/>
                <w:w w:val="165"/>
                <w:sz w:val="57"/>
                <w:szCs w:val="57"/>
              </w:rPr>
            </w:pPr>
            <w:r>
              <w:rPr>
                <w:rFonts w:ascii="Arial" w:hAnsi="Arial" w:cs="Arial"/>
                <w:w w:val="165"/>
                <w:sz w:val="57"/>
                <w:szCs w:val="57"/>
              </w:rPr>
              <w:t>S</w:t>
            </w:r>
          </w:p>
        </w:tc>
        <w:tc>
          <w:tcPr>
            <w:tcW w:w="1527" w:type="dxa"/>
            <w:tcBorders>
              <w:top w:val="nil"/>
              <w:left w:val="nil"/>
              <w:bottom w:val="nil"/>
              <w:right w:val="nil"/>
            </w:tcBorders>
          </w:tcPr>
          <w:p w:rsidR="003331F0" w:rsidRDefault="003331F0">
            <w:pPr>
              <w:kinsoku w:val="0"/>
              <w:overflowPunct w:val="0"/>
              <w:autoSpaceDE/>
              <w:autoSpaceDN/>
              <w:adjustRightInd/>
              <w:spacing w:before="42" w:after="254" w:line="674" w:lineRule="exact"/>
              <w:jc w:val="center"/>
              <w:textAlignment w:val="baseline"/>
              <w:rPr>
                <w:rFonts w:ascii="Arial" w:hAnsi="Arial" w:cs="Arial"/>
                <w:w w:val="165"/>
                <w:sz w:val="57"/>
                <w:szCs w:val="57"/>
              </w:rPr>
            </w:pPr>
          </w:p>
        </w:tc>
      </w:tr>
    </w:tbl>
    <w:p w:rsidR="003331F0" w:rsidRDefault="003331F0">
      <w:pPr>
        <w:kinsoku w:val="0"/>
        <w:overflowPunct w:val="0"/>
        <w:autoSpaceDE/>
        <w:autoSpaceDN/>
        <w:adjustRightInd/>
        <w:spacing w:before="628" w:line="20" w:lineRule="exact"/>
        <w:textAlignment w:val="baseline"/>
        <w:rPr>
          <w:sz w:val="24"/>
          <w:szCs w:val="24"/>
        </w:rPr>
      </w:pPr>
    </w:p>
    <w:tbl>
      <w:tblPr>
        <w:tblW w:w="0" w:type="auto"/>
        <w:tblLayout w:type="fixed"/>
        <w:tblCellMar>
          <w:left w:w="0" w:type="dxa"/>
          <w:right w:w="0" w:type="dxa"/>
        </w:tblCellMar>
        <w:tblLook w:val="0000" w:firstRow="0" w:lastRow="0" w:firstColumn="0" w:lastColumn="0" w:noHBand="0" w:noVBand="0"/>
      </w:tblPr>
      <w:tblGrid>
        <w:gridCol w:w="3166"/>
        <w:gridCol w:w="5114"/>
      </w:tblGrid>
      <w:tr w:rsidR="003331F0">
        <w:tblPrEx>
          <w:tblCellMar>
            <w:top w:w="0" w:type="dxa"/>
            <w:left w:w="0" w:type="dxa"/>
            <w:bottom w:w="0" w:type="dxa"/>
            <w:right w:w="0" w:type="dxa"/>
          </w:tblCellMar>
        </w:tblPrEx>
        <w:trPr>
          <w:trHeight w:hRule="exact" w:val="1262"/>
        </w:trPr>
        <w:tc>
          <w:tcPr>
            <w:tcW w:w="3166" w:type="dxa"/>
            <w:tcBorders>
              <w:top w:val="nil"/>
              <w:left w:val="nil"/>
              <w:bottom w:val="nil"/>
              <w:right w:val="nil"/>
            </w:tcBorders>
          </w:tcPr>
          <w:p w:rsidR="003331F0" w:rsidRDefault="003331F0">
            <w:pPr>
              <w:kinsoku w:val="0"/>
              <w:overflowPunct w:val="0"/>
              <w:autoSpaceDE/>
              <w:autoSpaceDN/>
              <w:adjustRightInd/>
              <w:spacing w:after="1002" w:line="257" w:lineRule="exact"/>
              <w:ind w:right="1282"/>
              <w:jc w:val="right"/>
              <w:textAlignment w:val="baseline"/>
              <w:rPr>
                <w:spacing w:val="-3"/>
                <w:sz w:val="23"/>
                <w:szCs w:val="23"/>
              </w:rPr>
            </w:pPr>
            <w:r>
              <w:rPr>
                <w:spacing w:val="-3"/>
                <w:sz w:val="23"/>
                <w:szCs w:val="23"/>
              </w:rPr>
              <w:t>Address for notices:</w:t>
            </w:r>
          </w:p>
        </w:tc>
        <w:tc>
          <w:tcPr>
            <w:tcW w:w="5114" w:type="dxa"/>
            <w:tcBorders>
              <w:top w:val="nil"/>
              <w:left w:val="nil"/>
              <w:bottom w:val="nil"/>
              <w:right w:val="nil"/>
            </w:tcBorders>
          </w:tcPr>
          <w:p w:rsidR="003331F0" w:rsidRDefault="003331F0">
            <w:pPr>
              <w:kinsoku w:val="0"/>
              <w:overflowPunct w:val="0"/>
              <w:autoSpaceDE/>
              <w:autoSpaceDN/>
              <w:adjustRightInd/>
              <w:spacing w:line="256" w:lineRule="exact"/>
              <w:ind w:left="1224"/>
              <w:textAlignment w:val="baseline"/>
              <w:rPr>
                <w:spacing w:val="-2"/>
                <w:sz w:val="23"/>
                <w:szCs w:val="23"/>
              </w:rPr>
            </w:pPr>
            <w:r>
              <w:rPr>
                <w:spacing w:val="-2"/>
                <w:sz w:val="23"/>
                <w:szCs w:val="23"/>
              </w:rPr>
              <w:t>Mount Street Mortgage Servicing Limited</w:t>
            </w:r>
          </w:p>
          <w:p w:rsidR="003331F0" w:rsidRDefault="003331F0">
            <w:pPr>
              <w:kinsoku w:val="0"/>
              <w:overflowPunct w:val="0"/>
              <w:autoSpaceDE/>
              <w:autoSpaceDN/>
              <w:adjustRightInd/>
              <w:spacing w:line="260" w:lineRule="exact"/>
              <w:ind w:left="1224"/>
              <w:textAlignment w:val="baseline"/>
              <w:rPr>
                <w:sz w:val="23"/>
                <w:szCs w:val="23"/>
              </w:rPr>
            </w:pPr>
            <w:r>
              <w:rPr>
                <w:sz w:val="23"/>
                <w:szCs w:val="23"/>
              </w:rPr>
              <w:t>First Floor</w:t>
            </w:r>
          </w:p>
          <w:p w:rsidR="003331F0" w:rsidRDefault="003331F0">
            <w:pPr>
              <w:kinsoku w:val="0"/>
              <w:overflowPunct w:val="0"/>
              <w:autoSpaceDE/>
              <w:autoSpaceDN/>
              <w:adjustRightInd/>
              <w:spacing w:line="261" w:lineRule="exact"/>
              <w:ind w:left="1224"/>
              <w:textAlignment w:val="baseline"/>
              <w:rPr>
                <w:spacing w:val="-2"/>
                <w:sz w:val="23"/>
                <w:szCs w:val="23"/>
              </w:rPr>
            </w:pPr>
            <w:r>
              <w:rPr>
                <w:spacing w:val="-2"/>
                <w:sz w:val="23"/>
                <w:szCs w:val="23"/>
              </w:rPr>
              <w:t>Connaught House</w:t>
            </w:r>
          </w:p>
          <w:p w:rsidR="003331F0" w:rsidRDefault="003331F0">
            <w:pPr>
              <w:kinsoku w:val="0"/>
              <w:overflowPunct w:val="0"/>
              <w:autoSpaceDE/>
              <w:autoSpaceDN/>
              <w:adjustRightInd/>
              <w:spacing w:line="261" w:lineRule="exact"/>
              <w:ind w:left="1224"/>
              <w:textAlignment w:val="baseline"/>
              <w:rPr>
                <w:spacing w:val="-3"/>
                <w:sz w:val="23"/>
                <w:szCs w:val="23"/>
              </w:rPr>
            </w:pPr>
            <w:r>
              <w:rPr>
                <w:spacing w:val="-3"/>
                <w:sz w:val="23"/>
                <w:szCs w:val="23"/>
              </w:rPr>
              <w:t>1-3 Mount Street</w:t>
            </w:r>
          </w:p>
          <w:p w:rsidR="003331F0" w:rsidRDefault="003331F0">
            <w:pPr>
              <w:kinsoku w:val="0"/>
              <w:overflowPunct w:val="0"/>
              <w:autoSpaceDE/>
              <w:autoSpaceDN/>
              <w:adjustRightInd/>
              <w:spacing w:line="221" w:lineRule="exact"/>
              <w:ind w:left="1224"/>
              <w:textAlignment w:val="baseline"/>
              <w:rPr>
                <w:spacing w:val="-3"/>
                <w:sz w:val="23"/>
                <w:szCs w:val="23"/>
              </w:rPr>
            </w:pPr>
            <w:r>
              <w:rPr>
                <w:spacing w:val="-3"/>
                <w:sz w:val="23"/>
                <w:szCs w:val="23"/>
              </w:rPr>
              <w:t>London WIK  3NB</w:t>
            </w:r>
          </w:p>
        </w:tc>
      </w:tr>
    </w:tbl>
    <w:p w:rsidR="003331F0" w:rsidRDefault="003331F0">
      <w:pPr>
        <w:kinsoku w:val="0"/>
        <w:overflowPunct w:val="0"/>
        <w:autoSpaceDE/>
        <w:autoSpaceDN/>
        <w:adjustRightInd/>
        <w:spacing w:after="268" w:line="20" w:lineRule="exact"/>
        <w:textAlignment w:val="baseline"/>
        <w:rPr>
          <w:sz w:val="24"/>
          <w:szCs w:val="24"/>
        </w:rPr>
      </w:pPr>
    </w:p>
    <w:p w:rsidR="003331F0" w:rsidRDefault="003331F0">
      <w:pPr>
        <w:tabs>
          <w:tab w:val="left" w:pos="4392"/>
        </w:tabs>
        <w:kinsoku w:val="0"/>
        <w:overflowPunct w:val="0"/>
        <w:autoSpaceDE/>
        <w:autoSpaceDN/>
        <w:adjustRightInd/>
        <w:spacing w:line="256" w:lineRule="exact"/>
        <w:ind w:left="2664"/>
        <w:jc w:val="both"/>
        <w:textAlignment w:val="baseline"/>
        <w:rPr>
          <w:spacing w:val="-2"/>
          <w:sz w:val="23"/>
          <w:szCs w:val="23"/>
        </w:rPr>
      </w:pPr>
      <w:r>
        <w:rPr>
          <w:spacing w:val="-2"/>
          <w:sz w:val="23"/>
          <w:szCs w:val="23"/>
        </w:rPr>
        <w:t>Fax:</w:t>
      </w:r>
      <w:r>
        <w:rPr>
          <w:spacing w:val="-2"/>
          <w:sz w:val="23"/>
          <w:szCs w:val="23"/>
        </w:rPr>
        <w:tab/>
        <w:t>+44 (0) 203 004 1472</w:t>
      </w:r>
    </w:p>
    <w:p w:rsidR="003331F0" w:rsidRDefault="003331F0">
      <w:pPr>
        <w:tabs>
          <w:tab w:val="left" w:pos="4392"/>
        </w:tabs>
        <w:kinsoku w:val="0"/>
        <w:overflowPunct w:val="0"/>
        <w:autoSpaceDE/>
        <w:autoSpaceDN/>
        <w:adjustRightInd/>
        <w:spacing w:line="263" w:lineRule="exact"/>
        <w:ind w:left="2664"/>
        <w:jc w:val="both"/>
        <w:textAlignment w:val="baseline"/>
        <w:rPr>
          <w:spacing w:val="-3"/>
          <w:sz w:val="23"/>
          <w:szCs w:val="23"/>
        </w:rPr>
      </w:pPr>
      <w:r>
        <w:rPr>
          <w:spacing w:val="-3"/>
          <w:sz w:val="23"/>
          <w:szCs w:val="23"/>
        </w:rPr>
        <w:t>Alt:</w:t>
      </w:r>
      <w:r>
        <w:rPr>
          <w:spacing w:val="-3"/>
          <w:sz w:val="23"/>
          <w:szCs w:val="23"/>
        </w:rPr>
        <w:tab/>
        <w:t>Mark Burt</w:t>
      </w:r>
    </w:p>
    <w:p w:rsidR="003331F0" w:rsidRDefault="003331F0">
      <w:pPr>
        <w:kinsoku w:val="0"/>
        <w:overflowPunct w:val="0"/>
        <w:autoSpaceDE/>
        <w:autoSpaceDN/>
        <w:adjustRightInd/>
        <w:spacing w:before="503" w:line="265" w:lineRule="exact"/>
        <w:ind w:left="72"/>
        <w:jc w:val="both"/>
        <w:textAlignment w:val="baseline"/>
        <w:rPr>
          <w:spacing w:val="4"/>
          <w:sz w:val="23"/>
          <w:szCs w:val="23"/>
        </w:rPr>
      </w:pPr>
      <w:r>
        <w:rPr>
          <w:spacing w:val="4"/>
          <w:sz w:val="23"/>
          <w:szCs w:val="23"/>
        </w:rPr>
        <w:t>Security Agent</w:t>
      </w:r>
    </w:p>
    <w:p w:rsidR="003331F0" w:rsidRDefault="003331F0">
      <w:pPr>
        <w:kinsoku w:val="0"/>
        <w:overflowPunct w:val="0"/>
        <w:autoSpaceDE/>
        <w:autoSpaceDN/>
        <w:adjustRightInd/>
        <w:spacing w:before="216" w:line="264" w:lineRule="exact"/>
        <w:ind w:left="72"/>
        <w:jc w:val="both"/>
        <w:textAlignment w:val="baseline"/>
        <w:rPr>
          <w:sz w:val="23"/>
          <w:szCs w:val="23"/>
        </w:rPr>
      </w:pPr>
      <w:r>
        <w:rPr>
          <w:sz w:val="23"/>
          <w:szCs w:val="23"/>
        </w:rPr>
        <w:t>For and on behalf of</w:t>
      </w:r>
    </w:p>
    <w:p w:rsidR="003331F0" w:rsidRDefault="003331F0">
      <w:pPr>
        <w:kinsoku w:val="0"/>
        <w:overflowPunct w:val="0"/>
        <w:autoSpaceDE/>
        <w:autoSpaceDN/>
        <w:adjustRightInd/>
        <w:spacing w:after="212" w:line="264" w:lineRule="exact"/>
        <w:ind w:left="72"/>
        <w:jc w:val="both"/>
        <w:textAlignment w:val="baseline"/>
        <w:rPr>
          <w:spacing w:val="6"/>
          <w:sz w:val="23"/>
          <w:szCs w:val="23"/>
        </w:rPr>
      </w:pPr>
      <w:r>
        <w:rPr>
          <w:spacing w:val="6"/>
          <w:sz w:val="23"/>
          <w:szCs w:val="23"/>
        </w:rPr>
        <w:t>MOUNT STREET MORTGAGE SERVICING LIMITED</w:t>
      </w:r>
    </w:p>
    <w:p w:rsidR="003331F0" w:rsidRDefault="003331F0">
      <w:pPr>
        <w:kinsoku w:val="0"/>
        <w:overflowPunct w:val="0"/>
        <w:autoSpaceDE/>
        <w:autoSpaceDN/>
        <w:adjustRightInd/>
        <w:spacing w:after="254" w:line="258" w:lineRule="exact"/>
        <w:ind w:left="72"/>
        <w:textAlignment w:val="baseline"/>
        <w:rPr>
          <w:rFonts w:ascii="Tahoma" w:hAnsi="Tahoma" w:cs="Tahoma"/>
          <w:spacing w:val="22"/>
          <w:sz w:val="21"/>
          <w:szCs w:val="21"/>
        </w:rPr>
      </w:pPr>
      <w:r>
        <w:rPr>
          <w:rFonts w:ascii="Tahoma" w:hAnsi="Tahoma" w:cs="Tahoma"/>
          <w:spacing w:val="22"/>
          <w:sz w:val="21"/>
          <w:szCs w:val="21"/>
        </w:rPr>
        <w:t>By:</w:t>
      </w:r>
    </w:p>
    <w:tbl>
      <w:tblPr>
        <w:tblW w:w="0" w:type="auto"/>
        <w:tblLayout w:type="fixed"/>
        <w:tblCellMar>
          <w:left w:w="0" w:type="dxa"/>
          <w:right w:w="0" w:type="dxa"/>
        </w:tblCellMar>
        <w:tblLook w:val="0000" w:firstRow="0" w:lastRow="0" w:firstColumn="0" w:lastColumn="0" w:noHBand="0" w:noVBand="0"/>
      </w:tblPr>
      <w:tblGrid>
        <w:gridCol w:w="771"/>
        <w:gridCol w:w="1901"/>
      </w:tblGrid>
      <w:tr w:rsidR="003331F0">
        <w:tblPrEx>
          <w:tblCellMar>
            <w:top w:w="0" w:type="dxa"/>
            <w:left w:w="0" w:type="dxa"/>
            <w:bottom w:w="0" w:type="dxa"/>
            <w:right w:w="0" w:type="dxa"/>
          </w:tblCellMar>
        </w:tblPrEx>
        <w:trPr>
          <w:trHeight w:hRule="exact" w:val="960"/>
        </w:trPr>
        <w:tc>
          <w:tcPr>
            <w:tcW w:w="771" w:type="dxa"/>
            <w:tcBorders>
              <w:top w:val="nil"/>
              <w:left w:val="nil"/>
              <w:bottom w:val="nil"/>
              <w:right w:val="nil"/>
            </w:tcBorders>
            <w:vAlign w:val="center"/>
          </w:tcPr>
          <w:p w:rsidR="003331F0" w:rsidRDefault="003331F0">
            <w:pPr>
              <w:kinsoku w:val="0"/>
              <w:overflowPunct w:val="0"/>
              <w:autoSpaceDE/>
              <w:autoSpaceDN/>
              <w:adjustRightInd/>
              <w:spacing w:before="72" w:after="224" w:line="654" w:lineRule="exact"/>
              <w:jc w:val="center"/>
              <w:textAlignment w:val="baseline"/>
              <w:rPr>
                <w:rFonts w:ascii="Arial" w:hAnsi="Arial" w:cs="Arial"/>
                <w:w w:val="165"/>
                <w:sz w:val="57"/>
                <w:szCs w:val="57"/>
              </w:rPr>
            </w:pPr>
            <w:r>
              <w:rPr>
                <w:rFonts w:ascii="Arial" w:hAnsi="Arial" w:cs="Arial"/>
                <w:w w:val="165"/>
                <w:sz w:val="57"/>
                <w:szCs w:val="57"/>
              </w:rPr>
              <w:t>S</w:t>
            </w:r>
          </w:p>
        </w:tc>
        <w:tc>
          <w:tcPr>
            <w:tcW w:w="1901" w:type="dxa"/>
            <w:tcBorders>
              <w:top w:val="nil"/>
              <w:left w:val="nil"/>
              <w:bottom w:val="nil"/>
              <w:right w:val="nil"/>
            </w:tcBorders>
          </w:tcPr>
          <w:p w:rsidR="003331F0" w:rsidRDefault="003331F0">
            <w:pPr>
              <w:kinsoku w:val="0"/>
              <w:overflowPunct w:val="0"/>
              <w:autoSpaceDE/>
              <w:autoSpaceDN/>
              <w:adjustRightInd/>
              <w:spacing w:before="72" w:after="224" w:line="654" w:lineRule="exact"/>
              <w:jc w:val="center"/>
              <w:textAlignment w:val="baseline"/>
              <w:rPr>
                <w:rFonts w:ascii="Arial" w:hAnsi="Arial" w:cs="Arial"/>
                <w:w w:val="165"/>
                <w:sz w:val="57"/>
                <w:szCs w:val="57"/>
              </w:rPr>
            </w:pPr>
          </w:p>
        </w:tc>
      </w:tr>
    </w:tbl>
    <w:p w:rsidR="003331F0" w:rsidRDefault="003331F0">
      <w:pPr>
        <w:kinsoku w:val="0"/>
        <w:overflowPunct w:val="0"/>
        <w:autoSpaceDE/>
        <w:autoSpaceDN/>
        <w:adjustRightInd/>
        <w:spacing w:before="916" w:line="20" w:lineRule="exact"/>
        <w:textAlignment w:val="baseline"/>
        <w:rPr>
          <w:sz w:val="24"/>
          <w:szCs w:val="24"/>
        </w:rPr>
      </w:pPr>
    </w:p>
    <w:tbl>
      <w:tblPr>
        <w:tblW w:w="0" w:type="auto"/>
        <w:tblLayout w:type="fixed"/>
        <w:tblCellMar>
          <w:left w:w="0" w:type="dxa"/>
          <w:right w:w="0" w:type="dxa"/>
        </w:tblCellMar>
        <w:tblLook w:val="0000" w:firstRow="0" w:lastRow="0" w:firstColumn="0" w:lastColumn="0" w:noHBand="0" w:noVBand="0"/>
      </w:tblPr>
      <w:tblGrid>
        <w:gridCol w:w="2256"/>
        <w:gridCol w:w="1469"/>
        <w:gridCol w:w="4555"/>
      </w:tblGrid>
      <w:tr w:rsidR="003331F0">
        <w:tblPrEx>
          <w:tblCellMar>
            <w:top w:w="0" w:type="dxa"/>
            <w:left w:w="0" w:type="dxa"/>
            <w:bottom w:w="0" w:type="dxa"/>
            <w:right w:w="0" w:type="dxa"/>
          </w:tblCellMar>
        </w:tblPrEx>
        <w:trPr>
          <w:trHeight w:hRule="exact" w:val="1431"/>
        </w:trPr>
        <w:tc>
          <w:tcPr>
            <w:tcW w:w="2256" w:type="dxa"/>
            <w:tcBorders>
              <w:top w:val="nil"/>
              <w:left w:val="nil"/>
              <w:bottom w:val="nil"/>
              <w:right w:val="nil"/>
            </w:tcBorders>
          </w:tcPr>
          <w:p w:rsidR="003331F0" w:rsidRDefault="003331F0">
            <w:pPr>
              <w:kinsoku w:val="0"/>
              <w:overflowPunct w:val="0"/>
              <w:autoSpaceDE/>
              <w:autoSpaceDN/>
              <w:adjustRightInd/>
              <w:spacing w:after="1159" w:line="257" w:lineRule="exact"/>
              <w:ind w:right="461"/>
              <w:jc w:val="right"/>
              <w:textAlignment w:val="baseline"/>
              <w:rPr>
                <w:rFonts w:ascii="Tahoma" w:hAnsi="Tahoma" w:cs="Tahoma"/>
                <w:spacing w:val="-7"/>
                <w:sz w:val="21"/>
                <w:szCs w:val="21"/>
              </w:rPr>
            </w:pPr>
            <w:r>
              <w:rPr>
                <w:rFonts w:ascii="Tahoma" w:hAnsi="Tahoma" w:cs="Tahoma"/>
                <w:spacing w:val="-7"/>
                <w:sz w:val="21"/>
                <w:szCs w:val="21"/>
              </w:rPr>
              <w:t>Address for notices:</w:t>
            </w:r>
          </w:p>
        </w:tc>
        <w:tc>
          <w:tcPr>
            <w:tcW w:w="1469" w:type="dxa"/>
            <w:tcBorders>
              <w:top w:val="nil"/>
              <w:left w:val="nil"/>
              <w:bottom w:val="nil"/>
              <w:right w:val="nil"/>
            </w:tcBorders>
          </w:tcPr>
          <w:p w:rsidR="003331F0" w:rsidRDefault="003331F0">
            <w:pPr>
              <w:kinsoku w:val="0"/>
              <w:overflowPunct w:val="0"/>
              <w:autoSpaceDE/>
              <w:autoSpaceDN/>
              <w:adjustRightInd/>
              <w:spacing w:after="1159" w:line="257" w:lineRule="exact"/>
              <w:ind w:right="461"/>
              <w:jc w:val="right"/>
              <w:textAlignment w:val="baseline"/>
              <w:rPr>
                <w:rFonts w:ascii="Tahoma" w:hAnsi="Tahoma" w:cs="Tahoma"/>
                <w:spacing w:val="-7"/>
                <w:sz w:val="21"/>
                <w:szCs w:val="21"/>
              </w:rPr>
            </w:pPr>
          </w:p>
        </w:tc>
        <w:tc>
          <w:tcPr>
            <w:tcW w:w="4555" w:type="dxa"/>
            <w:tcBorders>
              <w:top w:val="nil"/>
              <w:left w:val="nil"/>
              <w:bottom w:val="nil"/>
              <w:right w:val="nil"/>
            </w:tcBorders>
          </w:tcPr>
          <w:p w:rsidR="003331F0" w:rsidRDefault="003331F0">
            <w:pPr>
              <w:kinsoku w:val="0"/>
              <w:overflowPunct w:val="0"/>
              <w:autoSpaceDE/>
              <w:autoSpaceDN/>
              <w:adjustRightInd/>
              <w:spacing w:line="260" w:lineRule="exact"/>
              <w:ind w:left="576"/>
              <w:textAlignment w:val="baseline"/>
              <w:rPr>
                <w:spacing w:val="-1"/>
                <w:sz w:val="23"/>
                <w:szCs w:val="23"/>
              </w:rPr>
            </w:pPr>
            <w:r>
              <w:rPr>
                <w:spacing w:val="-1"/>
                <w:sz w:val="23"/>
                <w:szCs w:val="23"/>
              </w:rPr>
              <w:t>Mount Street Mortgage Servicing Limited</w:t>
            </w:r>
          </w:p>
          <w:p w:rsidR="003331F0" w:rsidRDefault="003331F0">
            <w:pPr>
              <w:kinsoku w:val="0"/>
              <w:overflowPunct w:val="0"/>
              <w:autoSpaceDE/>
              <w:autoSpaceDN/>
              <w:adjustRightInd/>
              <w:spacing w:line="261" w:lineRule="exact"/>
              <w:ind w:left="576"/>
              <w:textAlignment w:val="baseline"/>
              <w:rPr>
                <w:sz w:val="23"/>
                <w:szCs w:val="23"/>
              </w:rPr>
            </w:pPr>
            <w:r>
              <w:rPr>
                <w:sz w:val="23"/>
                <w:szCs w:val="23"/>
              </w:rPr>
              <w:t>First Floor</w:t>
            </w:r>
          </w:p>
          <w:p w:rsidR="003331F0" w:rsidRDefault="003331F0">
            <w:pPr>
              <w:kinsoku w:val="0"/>
              <w:overflowPunct w:val="0"/>
              <w:autoSpaceDE/>
              <w:autoSpaceDN/>
              <w:adjustRightInd/>
              <w:spacing w:before="1" w:line="262" w:lineRule="exact"/>
              <w:ind w:left="576"/>
              <w:textAlignment w:val="baseline"/>
              <w:rPr>
                <w:spacing w:val="-2"/>
                <w:sz w:val="23"/>
                <w:szCs w:val="23"/>
              </w:rPr>
            </w:pPr>
            <w:r>
              <w:rPr>
                <w:spacing w:val="-2"/>
                <w:sz w:val="23"/>
                <w:szCs w:val="23"/>
              </w:rPr>
              <w:t>Connaught House</w:t>
            </w:r>
          </w:p>
          <w:p w:rsidR="003331F0" w:rsidRDefault="003331F0">
            <w:pPr>
              <w:kinsoku w:val="0"/>
              <w:overflowPunct w:val="0"/>
              <w:autoSpaceDE/>
              <w:autoSpaceDN/>
              <w:adjustRightInd/>
              <w:spacing w:line="260" w:lineRule="exact"/>
              <w:ind w:left="576"/>
              <w:textAlignment w:val="baseline"/>
              <w:rPr>
                <w:spacing w:val="-3"/>
                <w:sz w:val="23"/>
                <w:szCs w:val="23"/>
              </w:rPr>
            </w:pPr>
            <w:r>
              <w:rPr>
                <w:spacing w:val="-3"/>
                <w:sz w:val="23"/>
                <w:szCs w:val="23"/>
              </w:rPr>
              <w:t>1-3 Mount Street</w:t>
            </w:r>
          </w:p>
          <w:p w:rsidR="003331F0" w:rsidRDefault="003331F0">
            <w:pPr>
              <w:kinsoku w:val="0"/>
              <w:overflowPunct w:val="0"/>
              <w:autoSpaceDE/>
              <w:autoSpaceDN/>
              <w:adjustRightInd/>
              <w:spacing w:after="109" w:line="263" w:lineRule="exact"/>
              <w:ind w:left="576"/>
              <w:textAlignment w:val="baseline"/>
              <w:rPr>
                <w:sz w:val="23"/>
                <w:szCs w:val="23"/>
              </w:rPr>
            </w:pPr>
            <w:r>
              <w:rPr>
                <w:sz w:val="23"/>
                <w:szCs w:val="23"/>
              </w:rPr>
              <w:t>London WIK 3NB</w:t>
            </w:r>
          </w:p>
        </w:tc>
      </w:tr>
      <w:tr w:rsidR="003331F0">
        <w:tblPrEx>
          <w:tblCellMar>
            <w:top w:w="0" w:type="dxa"/>
            <w:left w:w="0" w:type="dxa"/>
            <w:bottom w:w="0" w:type="dxa"/>
            <w:right w:w="0" w:type="dxa"/>
          </w:tblCellMar>
        </w:tblPrEx>
        <w:trPr>
          <w:trHeight w:hRule="exact" w:val="616"/>
        </w:trPr>
        <w:tc>
          <w:tcPr>
            <w:tcW w:w="2256" w:type="dxa"/>
            <w:tcBorders>
              <w:top w:val="nil"/>
              <w:left w:val="nil"/>
              <w:bottom w:val="nil"/>
              <w:right w:val="nil"/>
            </w:tcBorders>
          </w:tcPr>
          <w:p w:rsidR="003331F0" w:rsidRDefault="003331F0">
            <w:pPr>
              <w:kinsoku w:val="0"/>
              <w:overflowPunct w:val="0"/>
              <w:autoSpaceDE/>
              <w:autoSpaceDN/>
              <w:adjustRightInd/>
              <w:textAlignment w:val="baseline"/>
              <w:rPr>
                <w:sz w:val="23"/>
                <w:szCs w:val="23"/>
              </w:rPr>
            </w:pPr>
          </w:p>
        </w:tc>
        <w:tc>
          <w:tcPr>
            <w:tcW w:w="1469" w:type="dxa"/>
            <w:tcBorders>
              <w:top w:val="nil"/>
              <w:left w:val="nil"/>
              <w:bottom w:val="nil"/>
              <w:right w:val="nil"/>
            </w:tcBorders>
          </w:tcPr>
          <w:p w:rsidR="003331F0" w:rsidRDefault="003331F0">
            <w:pPr>
              <w:kinsoku w:val="0"/>
              <w:overflowPunct w:val="0"/>
              <w:autoSpaceDE/>
              <w:autoSpaceDN/>
              <w:adjustRightInd/>
              <w:spacing w:before="98" w:line="253" w:lineRule="exact"/>
              <w:jc w:val="center"/>
              <w:textAlignment w:val="baseline"/>
              <w:rPr>
                <w:spacing w:val="28"/>
                <w:sz w:val="23"/>
                <w:szCs w:val="23"/>
              </w:rPr>
            </w:pPr>
            <w:r>
              <w:rPr>
                <w:spacing w:val="28"/>
                <w:sz w:val="23"/>
                <w:szCs w:val="23"/>
              </w:rPr>
              <w:t>Fax:</w:t>
            </w:r>
            <w:r>
              <w:rPr>
                <w:spacing w:val="28"/>
                <w:sz w:val="23"/>
                <w:szCs w:val="23"/>
              </w:rPr>
              <w:br/>
              <w:t>Att:</w:t>
            </w:r>
          </w:p>
        </w:tc>
        <w:tc>
          <w:tcPr>
            <w:tcW w:w="4555" w:type="dxa"/>
            <w:tcBorders>
              <w:top w:val="nil"/>
              <w:left w:val="nil"/>
              <w:bottom w:val="nil"/>
              <w:right w:val="nil"/>
            </w:tcBorders>
          </w:tcPr>
          <w:p w:rsidR="003331F0" w:rsidRDefault="003331F0">
            <w:pPr>
              <w:kinsoku w:val="0"/>
              <w:overflowPunct w:val="0"/>
              <w:autoSpaceDE/>
              <w:autoSpaceDN/>
              <w:adjustRightInd/>
              <w:spacing w:before="68" w:line="268" w:lineRule="exact"/>
              <w:ind w:left="576" w:right="1980"/>
              <w:textAlignment w:val="baseline"/>
              <w:rPr>
                <w:sz w:val="23"/>
                <w:szCs w:val="23"/>
              </w:rPr>
            </w:pPr>
            <w:r>
              <w:rPr>
                <w:sz w:val="23"/>
                <w:szCs w:val="23"/>
              </w:rPr>
              <w:t>+44 (0) 203 004 1472 Mark Burt</w:t>
            </w:r>
          </w:p>
        </w:tc>
      </w:tr>
    </w:tbl>
    <w:p w:rsidR="003331F0" w:rsidRDefault="003331F0">
      <w:pPr>
        <w:kinsoku w:val="0"/>
        <w:overflowPunct w:val="0"/>
        <w:autoSpaceDE/>
        <w:autoSpaceDN/>
        <w:adjustRightInd/>
        <w:spacing w:after="1852" w:line="20" w:lineRule="exact"/>
        <w:textAlignment w:val="baseline"/>
        <w:rPr>
          <w:sz w:val="24"/>
          <w:szCs w:val="24"/>
        </w:rPr>
      </w:pPr>
    </w:p>
    <w:p w:rsidR="003331F0" w:rsidRDefault="003331F0">
      <w:pPr>
        <w:kinsoku w:val="0"/>
        <w:overflowPunct w:val="0"/>
        <w:autoSpaceDE/>
        <w:autoSpaceDN/>
        <w:adjustRightInd/>
        <w:spacing w:before="9" w:line="167" w:lineRule="exact"/>
        <w:textAlignment w:val="baseline"/>
        <w:rPr>
          <w:rFonts w:ascii="Bookman Old Style" w:hAnsi="Bookman Old Style" w:cs="Bookman Old Style"/>
          <w:spacing w:val="-16"/>
          <w:sz w:val="16"/>
          <w:szCs w:val="16"/>
          <w:lang w:eastAsia="en-US"/>
        </w:rPr>
      </w:pPr>
      <w:r>
        <w:rPr>
          <w:rFonts w:ascii="Bookman Old Style" w:hAnsi="Bookman Old Style" w:cs="Bookman Old Style"/>
          <w:spacing w:val="-16"/>
          <w:sz w:val="16"/>
          <w:szCs w:val="16"/>
          <w:lang w:eastAsia="en-US"/>
        </w:rPr>
        <w:t>90184-5i46v17A</w:t>
      </w:r>
    </w:p>
    <w:p w:rsidR="003331F0" w:rsidRDefault="003331F0">
      <w:pPr>
        <w:kinsoku w:val="0"/>
        <w:overflowPunct w:val="0"/>
        <w:autoSpaceDE/>
        <w:autoSpaceDN/>
        <w:adjustRightInd/>
        <w:spacing w:line="254" w:lineRule="exact"/>
        <w:textAlignment w:val="baseline"/>
        <w:rPr>
          <w:spacing w:val="7"/>
          <w:sz w:val="23"/>
          <w:szCs w:val="23"/>
          <w:lang w:eastAsia="en-US"/>
        </w:rPr>
      </w:pPr>
      <w:r>
        <w:rPr>
          <w:spacing w:val="7"/>
          <w:sz w:val="23"/>
          <w:szCs w:val="23"/>
          <w:lang w:eastAsia="en-US"/>
        </w:rPr>
        <w:t>- 232 -</w:t>
      </w:r>
    </w:p>
    <w:p w:rsidR="003331F0" w:rsidRDefault="003331F0">
      <w:pPr>
        <w:kinsoku w:val="0"/>
        <w:overflowPunct w:val="0"/>
        <w:autoSpaceDE/>
        <w:autoSpaceDN/>
        <w:adjustRightInd/>
        <w:spacing w:line="153" w:lineRule="exact"/>
        <w:textAlignment w:val="baseline"/>
        <w:rPr>
          <w:rFonts w:ascii="Bookman Old Style" w:hAnsi="Bookman Old Style" w:cs="Bookman Old Style"/>
          <w:spacing w:val="-21"/>
          <w:sz w:val="14"/>
          <w:szCs w:val="14"/>
          <w:lang w:eastAsia="en-US"/>
        </w:rPr>
      </w:pPr>
      <w:r>
        <w:rPr>
          <w:rFonts w:ascii="Bookman Old Style" w:hAnsi="Bookman Old Style" w:cs="Bookman Old Style"/>
          <w:spacing w:val="-21"/>
          <w:sz w:val="14"/>
          <w:szCs w:val="14"/>
          <w:lang w:eastAsia="en-US"/>
        </w:rPr>
        <w:t>70405/30707</w:t>
      </w:r>
    </w:p>
    <w:p w:rsidR="003331F0" w:rsidRDefault="003331F0">
      <w:pPr>
        <w:pageBreakBefore/>
        <w:kinsoku w:val="0"/>
        <w:overflowPunct w:val="0"/>
        <w:autoSpaceDE/>
        <w:autoSpaceDN/>
        <w:adjustRightInd/>
        <w:spacing w:before="15" w:line="265" w:lineRule="exact"/>
        <w:ind w:left="216"/>
        <w:textAlignment w:val="baseline"/>
        <w:rPr>
          <w:spacing w:val="3"/>
          <w:sz w:val="24"/>
          <w:szCs w:val="24"/>
          <w:lang w:eastAsia="en-US"/>
        </w:rPr>
      </w:pPr>
      <w:r>
        <w:rPr>
          <w:spacing w:val="3"/>
          <w:sz w:val="24"/>
          <w:szCs w:val="24"/>
          <w:lang w:eastAsia="en-US"/>
        </w:rPr>
        <w:t>Lenders</w:t>
      </w:r>
    </w:p>
    <w:p w:rsidR="003331F0" w:rsidRDefault="003331F0">
      <w:pPr>
        <w:kinsoku w:val="0"/>
        <w:overflowPunct w:val="0"/>
        <w:autoSpaceDE/>
        <w:autoSpaceDN/>
        <w:adjustRightInd/>
        <w:spacing w:before="103" w:after="870" w:line="494" w:lineRule="exact"/>
        <w:ind w:left="216" w:right="4608"/>
        <w:textAlignment w:val="baseline"/>
        <w:rPr>
          <w:sz w:val="24"/>
          <w:szCs w:val="24"/>
          <w:lang w:eastAsia="en-US"/>
        </w:rPr>
      </w:pPr>
      <w:r>
        <w:rPr>
          <w:sz w:val="24"/>
          <w:szCs w:val="24"/>
          <w:lang w:eastAsia="en-US"/>
        </w:rPr>
        <w:t xml:space="preserve">PARLEX 6 LUX </w:t>
      </w:r>
      <w:r>
        <w:rPr>
          <w:sz w:val="24"/>
          <w:szCs w:val="24"/>
          <w:lang w:val="es-ES" w:eastAsia="es-ES"/>
        </w:rPr>
        <w:t xml:space="preserve">FINCO, </w:t>
      </w:r>
      <w:r>
        <w:rPr>
          <w:sz w:val="24"/>
          <w:szCs w:val="24"/>
          <w:lang w:eastAsia="en-US"/>
        </w:rPr>
        <w:t xml:space="preserve">SA ILL. Duly </w:t>
      </w:r>
      <w:r>
        <w:rPr>
          <w:rFonts w:ascii="Verdana" w:hAnsi="Verdana" w:cs="Verdana"/>
          <w:sz w:val="24"/>
          <w:szCs w:val="24"/>
          <w:vertAlign w:val="subscript"/>
          <w:lang w:eastAsia="en-US"/>
        </w:rPr>
        <w:t>I</w:t>
      </w:r>
      <w:r>
        <w:rPr>
          <w:sz w:val="24"/>
          <w:szCs w:val="24"/>
          <w:lang w:eastAsia="en-US"/>
        </w:rPr>
        <w:t>reOreq nte by:</w:t>
      </w:r>
    </w:p>
    <w:p w:rsidR="003331F0" w:rsidRDefault="003331F0">
      <w:pPr>
        <w:kinsoku w:val="0"/>
        <w:overflowPunct w:val="0"/>
        <w:autoSpaceDE/>
        <w:autoSpaceDN/>
        <w:adjustRightInd/>
        <w:spacing w:after="714" w:line="513" w:lineRule="exact"/>
        <w:ind w:left="216" w:right="5904"/>
        <w:textAlignment w:val="baseline"/>
        <w:rPr>
          <w:spacing w:val="-4"/>
          <w:sz w:val="24"/>
          <w:szCs w:val="24"/>
          <w:lang w:eastAsia="en-US"/>
        </w:rPr>
      </w:pPr>
      <w:r>
        <w:rPr>
          <w:spacing w:val="-4"/>
          <w:sz w:val="24"/>
          <w:szCs w:val="24"/>
          <w:lang w:eastAsia="en-US"/>
        </w:rPr>
        <w:t xml:space="preserve">Name: </w:t>
      </w:r>
      <w:r>
        <w:rPr>
          <w:b/>
          <w:bCs/>
          <w:spacing w:val="-4"/>
          <w:sz w:val="24"/>
          <w:szCs w:val="24"/>
          <w:lang w:eastAsia="en-US"/>
        </w:rPr>
        <w:t xml:space="preserve">Harald Thul </w:t>
      </w:r>
      <w:r>
        <w:rPr>
          <w:spacing w:val="-4"/>
          <w:sz w:val="24"/>
          <w:szCs w:val="24"/>
          <w:lang w:eastAsia="en-US"/>
        </w:rPr>
        <w:t>Title: Class B Manager</w:t>
      </w:r>
    </w:p>
    <w:tbl>
      <w:tblPr>
        <w:tblW w:w="0" w:type="auto"/>
        <w:tblLayout w:type="fixed"/>
        <w:tblCellMar>
          <w:left w:w="0" w:type="dxa"/>
          <w:right w:w="0" w:type="dxa"/>
        </w:tblCellMar>
        <w:tblLook w:val="0000" w:firstRow="0" w:lastRow="0" w:firstColumn="0" w:lastColumn="0" w:noHBand="0" w:noVBand="0"/>
      </w:tblPr>
      <w:tblGrid>
        <w:gridCol w:w="2522"/>
        <w:gridCol w:w="1483"/>
        <w:gridCol w:w="4275"/>
      </w:tblGrid>
      <w:tr w:rsidR="003331F0">
        <w:tblPrEx>
          <w:tblCellMar>
            <w:top w:w="0" w:type="dxa"/>
            <w:left w:w="0" w:type="dxa"/>
            <w:bottom w:w="0" w:type="dxa"/>
            <w:right w:w="0" w:type="dxa"/>
          </w:tblCellMar>
        </w:tblPrEx>
        <w:trPr>
          <w:trHeight w:hRule="exact" w:val="950"/>
        </w:trPr>
        <w:tc>
          <w:tcPr>
            <w:tcW w:w="2522" w:type="dxa"/>
            <w:tcBorders>
              <w:top w:val="nil"/>
              <w:left w:val="nil"/>
              <w:bottom w:val="nil"/>
              <w:right w:val="nil"/>
            </w:tcBorders>
          </w:tcPr>
          <w:p w:rsidR="003331F0" w:rsidRDefault="003331F0">
            <w:pPr>
              <w:kinsoku w:val="0"/>
              <w:overflowPunct w:val="0"/>
              <w:autoSpaceDE/>
              <w:autoSpaceDN/>
              <w:adjustRightInd/>
              <w:spacing w:after="672" w:line="265" w:lineRule="exact"/>
              <w:ind w:right="468"/>
              <w:jc w:val="right"/>
              <w:textAlignment w:val="baseline"/>
              <w:rPr>
                <w:spacing w:val="-4"/>
                <w:sz w:val="24"/>
                <w:szCs w:val="24"/>
                <w:lang w:eastAsia="en-US"/>
              </w:rPr>
            </w:pPr>
            <w:r>
              <w:rPr>
                <w:spacing w:val="-4"/>
                <w:sz w:val="24"/>
                <w:szCs w:val="24"/>
                <w:lang w:eastAsia="en-US"/>
              </w:rPr>
              <w:t>Address for notices:</w:t>
            </w:r>
          </w:p>
        </w:tc>
        <w:tc>
          <w:tcPr>
            <w:tcW w:w="1483" w:type="dxa"/>
            <w:tcBorders>
              <w:top w:val="nil"/>
              <w:left w:val="nil"/>
              <w:bottom w:val="nil"/>
              <w:right w:val="nil"/>
            </w:tcBorders>
          </w:tcPr>
          <w:p w:rsidR="003331F0" w:rsidRDefault="003331F0">
            <w:pPr>
              <w:kinsoku w:val="0"/>
              <w:overflowPunct w:val="0"/>
              <w:autoSpaceDE/>
              <w:autoSpaceDN/>
              <w:adjustRightInd/>
              <w:spacing w:after="672" w:line="265" w:lineRule="exact"/>
              <w:ind w:right="468"/>
              <w:jc w:val="right"/>
              <w:textAlignment w:val="baseline"/>
              <w:rPr>
                <w:spacing w:val="-4"/>
                <w:sz w:val="24"/>
                <w:szCs w:val="24"/>
                <w:lang w:eastAsia="en-US"/>
              </w:rPr>
            </w:pPr>
          </w:p>
        </w:tc>
        <w:tc>
          <w:tcPr>
            <w:tcW w:w="4275" w:type="dxa"/>
            <w:tcBorders>
              <w:top w:val="nil"/>
              <w:left w:val="nil"/>
              <w:bottom w:val="nil"/>
              <w:right w:val="nil"/>
            </w:tcBorders>
          </w:tcPr>
          <w:p w:rsidR="003331F0" w:rsidRDefault="003331F0">
            <w:pPr>
              <w:kinsoku w:val="0"/>
              <w:overflowPunct w:val="0"/>
              <w:autoSpaceDE/>
              <w:autoSpaceDN/>
              <w:adjustRightInd/>
              <w:spacing w:line="265" w:lineRule="exact"/>
              <w:ind w:left="576"/>
              <w:textAlignment w:val="baseline"/>
              <w:rPr>
                <w:spacing w:val="-3"/>
                <w:sz w:val="24"/>
                <w:szCs w:val="24"/>
                <w:lang w:eastAsia="en-US"/>
              </w:rPr>
            </w:pPr>
            <w:r>
              <w:rPr>
                <w:spacing w:val="-3"/>
                <w:sz w:val="24"/>
                <w:szCs w:val="24"/>
                <w:lang w:eastAsia="en-US"/>
              </w:rPr>
              <w:t xml:space="preserve">Parlex 6 Lux </w:t>
            </w:r>
            <w:r>
              <w:rPr>
                <w:spacing w:val="-3"/>
                <w:sz w:val="24"/>
                <w:szCs w:val="24"/>
                <w:lang w:val="es-ES" w:eastAsia="es-ES"/>
              </w:rPr>
              <w:t xml:space="preserve">Finco, </w:t>
            </w:r>
            <w:r>
              <w:rPr>
                <w:spacing w:val="-3"/>
                <w:sz w:val="24"/>
                <w:szCs w:val="24"/>
                <w:lang w:eastAsia="en-US"/>
              </w:rPr>
              <w:t>S.A R.L.</w:t>
            </w:r>
          </w:p>
          <w:p w:rsidR="003331F0" w:rsidRDefault="003331F0">
            <w:pPr>
              <w:kinsoku w:val="0"/>
              <w:overflowPunct w:val="0"/>
              <w:autoSpaceDE/>
              <w:autoSpaceDN/>
              <w:adjustRightInd/>
              <w:spacing w:before="2" w:after="136" w:line="267" w:lineRule="exact"/>
              <w:ind w:left="576"/>
              <w:textAlignment w:val="baseline"/>
              <w:rPr>
                <w:sz w:val="24"/>
                <w:szCs w:val="24"/>
                <w:lang w:eastAsia="en-US"/>
              </w:rPr>
            </w:pPr>
            <w:r>
              <w:rPr>
                <w:sz w:val="24"/>
                <w:szCs w:val="24"/>
                <w:lang w:eastAsia="en-US"/>
              </w:rPr>
              <w:t>6, rue Eugene Ruppert, L — 2453 Luxembourg</w:t>
            </w:r>
          </w:p>
        </w:tc>
      </w:tr>
      <w:tr w:rsidR="003331F0">
        <w:tblPrEx>
          <w:tblCellMar>
            <w:top w:w="0" w:type="dxa"/>
            <w:left w:w="0" w:type="dxa"/>
            <w:bottom w:w="0" w:type="dxa"/>
            <w:right w:w="0" w:type="dxa"/>
          </w:tblCellMar>
        </w:tblPrEx>
        <w:trPr>
          <w:trHeight w:hRule="exact" w:val="1161"/>
        </w:trPr>
        <w:tc>
          <w:tcPr>
            <w:tcW w:w="2522" w:type="dxa"/>
            <w:tcBorders>
              <w:top w:val="nil"/>
              <w:left w:val="nil"/>
              <w:bottom w:val="nil"/>
              <w:right w:val="nil"/>
            </w:tcBorders>
          </w:tcPr>
          <w:p w:rsidR="003331F0" w:rsidRDefault="003331F0">
            <w:pPr>
              <w:kinsoku w:val="0"/>
              <w:overflowPunct w:val="0"/>
              <w:autoSpaceDE/>
              <w:autoSpaceDN/>
              <w:adjustRightInd/>
              <w:textAlignment w:val="baseline"/>
              <w:rPr>
                <w:sz w:val="24"/>
                <w:szCs w:val="24"/>
                <w:lang w:eastAsia="en-US"/>
              </w:rPr>
            </w:pPr>
          </w:p>
        </w:tc>
        <w:tc>
          <w:tcPr>
            <w:tcW w:w="1483" w:type="dxa"/>
            <w:tcBorders>
              <w:top w:val="nil"/>
              <w:left w:val="nil"/>
              <w:bottom w:val="nil"/>
              <w:right w:val="nil"/>
            </w:tcBorders>
          </w:tcPr>
          <w:p w:rsidR="003331F0" w:rsidRDefault="003331F0">
            <w:pPr>
              <w:kinsoku w:val="0"/>
              <w:overflowPunct w:val="0"/>
              <w:autoSpaceDE/>
              <w:autoSpaceDN/>
              <w:adjustRightInd/>
              <w:spacing w:before="124" w:after="510" w:line="261" w:lineRule="exact"/>
              <w:jc w:val="center"/>
              <w:textAlignment w:val="baseline"/>
              <w:rPr>
                <w:spacing w:val="27"/>
                <w:sz w:val="24"/>
                <w:szCs w:val="24"/>
                <w:lang w:eastAsia="en-US"/>
              </w:rPr>
            </w:pPr>
            <w:r>
              <w:rPr>
                <w:spacing w:val="27"/>
                <w:sz w:val="24"/>
                <w:szCs w:val="24"/>
                <w:lang w:eastAsia="en-US"/>
              </w:rPr>
              <w:t>Fax:</w:t>
            </w:r>
            <w:r>
              <w:rPr>
                <w:spacing w:val="27"/>
                <w:sz w:val="24"/>
                <w:szCs w:val="24"/>
                <w:lang w:eastAsia="en-US"/>
              </w:rPr>
              <w:br/>
              <w:t>Att:</w:t>
            </w:r>
          </w:p>
        </w:tc>
        <w:tc>
          <w:tcPr>
            <w:tcW w:w="4275" w:type="dxa"/>
            <w:tcBorders>
              <w:top w:val="nil"/>
              <w:left w:val="nil"/>
              <w:bottom w:val="nil"/>
              <w:right w:val="nil"/>
            </w:tcBorders>
          </w:tcPr>
          <w:p w:rsidR="003331F0" w:rsidRDefault="003331F0">
            <w:pPr>
              <w:kinsoku w:val="0"/>
              <w:overflowPunct w:val="0"/>
              <w:autoSpaceDE/>
              <w:autoSpaceDN/>
              <w:adjustRightInd/>
              <w:spacing w:before="110" w:after="508" w:line="269" w:lineRule="exact"/>
              <w:ind w:left="576" w:right="1872"/>
              <w:textAlignment w:val="baseline"/>
              <w:rPr>
                <w:spacing w:val="-6"/>
                <w:sz w:val="24"/>
                <w:szCs w:val="24"/>
                <w:lang w:eastAsia="en-US"/>
              </w:rPr>
            </w:pPr>
            <w:r>
              <w:rPr>
                <w:spacing w:val="-6"/>
                <w:sz w:val="24"/>
                <w:szCs w:val="24"/>
                <w:lang w:eastAsia="en-US"/>
              </w:rPr>
              <w:t>±352 26 449 167 Board of Managers</w:t>
            </w:r>
          </w:p>
        </w:tc>
      </w:tr>
      <w:tr w:rsidR="003331F0">
        <w:tblPrEx>
          <w:tblCellMar>
            <w:top w:w="0" w:type="dxa"/>
            <w:left w:w="0" w:type="dxa"/>
            <w:bottom w:w="0" w:type="dxa"/>
            <w:right w:w="0" w:type="dxa"/>
          </w:tblCellMar>
        </w:tblPrEx>
        <w:trPr>
          <w:trHeight w:hRule="exact" w:val="1498"/>
        </w:trPr>
        <w:tc>
          <w:tcPr>
            <w:tcW w:w="2522" w:type="dxa"/>
            <w:tcBorders>
              <w:top w:val="nil"/>
              <w:left w:val="nil"/>
              <w:bottom w:val="nil"/>
              <w:right w:val="nil"/>
            </w:tcBorders>
          </w:tcPr>
          <w:p w:rsidR="003331F0" w:rsidRDefault="003331F0">
            <w:pPr>
              <w:kinsoku w:val="0"/>
              <w:overflowPunct w:val="0"/>
              <w:autoSpaceDE/>
              <w:autoSpaceDN/>
              <w:adjustRightInd/>
              <w:spacing w:after="745" w:line="374" w:lineRule="exact"/>
              <w:ind w:left="216" w:right="468"/>
              <w:textAlignment w:val="baseline"/>
              <w:rPr>
                <w:spacing w:val="-6"/>
                <w:sz w:val="24"/>
                <w:szCs w:val="24"/>
                <w:lang w:eastAsia="en-US"/>
              </w:rPr>
            </w:pPr>
            <w:r>
              <w:rPr>
                <w:spacing w:val="-6"/>
                <w:sz w:val="24"/>
                <w:szCs w:val="24"/>
                <w:lang w:eastAsia="en-US"/>
              </w:rPr>
              <w:t>with a copy to: Address for notices:</w:t>
            </w:r>
          </w:p>
        </w:tc>
        <w:tc>
          <w:tcPr>
            <w:tcW w:w="1483" w:type="dxa"/>
            <w:tcBorders>
              <w:top w:val="nil"/>
              <w:left w:val="nil"/>
              <w:bottom w:val="nil"/>
              <w:right w:val="nil"/>
            </w:tcBorders>
          </w:tcPr>
          <w:p w:rsidR="003331F0" w:rsidRDefault="003331F0">
            <w:pPr>
              <w:kinsoku w:val="0"/>
              <w:overflowPunct w:val="0"/>
              <w:autoSpaceDE/>
              <w:autoSpaceDN/>
              <w:adjustRightInd/>
              <w:spacing w:after="745" w:line="374" w:lineRule="exact"/>
              <w:ind w:left="216" w:right="468"/>
              <w:textAlignment w:val="baseline"/>
              <w:rPr>
                <w:spacing w:val="-6"/>
                <w:sz w:val="24"/>
                <w:szCs w:val="24"/>
                <w:lang w:eastAsia="en-US"/>
              </w:rPr>
            </w:pPr>
          </w:p>
        </w:tc>
        <w:tc>
          <w:tcPr>
            <w:tcW w:w="4275" w:type="dxa"/>
            <w:tcBorders>
              <w:top w:val="nil"/>
              <w:left w:val="nil"/>
              <w:bottom w:val="nil"/>
              <w:right w:val="nil"/>
            </w:tcBorders>
            <w:vAlign w:val="bottom"/>
          </w:tcPr>
          <w:p w:rsidR="003331F0" w:rsidRDefault="003331F0">
            <w:pPr>
              <w:kinsoku w:val="0"/>
              <w:overflowPunct w:val="0"/>
              <w:autoSpaceDE/>
              <w:autoSpaceDN/>
              <w:adjustRightInd/>
              <w:spacing w:before="450" w:line="260" w:lineRule="exact"/>
              <w:ind w:left="576" w:right="396"/>
              <w:textAlignment w:val="baseline"/>
              <w:rPr>
                <w:sz w:val="24"/>
                <w:szCs w:val="24"/>
                <w:lang w:eastAsia="en-US"/>
              </w:rPr>
            </w:pPr>
            <w:r>
              <w:rPr>
                <w:sz w:val="24"/>
                <w:szCs w:val="24"/>
                <w:lang w:eastAsia="en-US"/>
              </w:rPr>
              <w:t xml:space="preserve">Parlex 6 Lux </w:t>
            </w:r>
            <w:r>
              <w:rPr>
                <w:sz w:val="24"/>
                <w:szCs w:val="24"/>
                <w:lang w:val="es-ES" w:eastAsia="es-ES"/>
              </w:rPr>
              <w:t xml:space="preserve">Finco, </w:t>
            </w:r>
            <w:r>
              <w:rPr>
                <w:sz w:val="24"/>
                <w:szCs w:val="24"/>
                <w:lang w:eastAsia="en-US"/>
              </w:rPr>
              <w:t>S.A R.L. c/o Blackstone Mortgage Trust, Inc 345 Park Avenue, 42nd floor New York New York 10154</w:t>
            </w:r>
          </w:p>
        </w:tc>
      </w:tr>
    </w:tbl>
    <w:p w:rsidR="003331F0" w:rsidRDefault="003331F0">
      <w:pPr>
        <w:kinsoku w:val="0"/>
        <w:overflowPunct w:val="0"/>
        <w:autoSpaceDE/>
        <w:autoSpaceDN/>
        <w:adjustRightInd/>
        <w:spacing w:after="268" w:line="20" w:lineRule="exact"/>
        <w:textAlignment w:val="baseline"/>
        <w:rPr>
          <w:sz w:val="24"/>
          <w:szCs w:val="24"/>
        </w:rPr>
      </w:pPr>
    </w:p>
    <w:p w:rsidR="003331F0" w:rsidRDefault="003331F0">
      <w:pPr>
        <w:tabs>
          <w:tab w:val="left" w:pos="4608"/>
        </w:tabs>
        <w:kinsoku w:val="0"/>
        <w:overflowPunct w:val="0"/>
        <w:autoSpaceDE/>
        <w:autoSpaceDN/>
        <w:adjustRightInd/>
        <w:spacing w:before="3" w:line="265" w:lineRule="exact"/>
        <w:ind w:left="2952"/>
        <w:textAlignment w:val="baseline"/>
        <w:rPr>
          <w:spacing w:val="-2"/>
          <w:sz w:val="24"/>
          <w:szCs w:val="24"/>
        </w:rPr>
      </w:pPr>
      <w:r>
        <w:rPr>
          <w:spacing w:val="-2"/>
          <w:sz w:val="24"/>
          <w:szCs w:val="24"/>
        </w:rPr>
        <w:t>Att:</w:t>
      </w:r>
      <w:r>
        <w:rPr>
          <w:spacing w:val="-2"/>
          <w:sz w:val="24"/>
          <w:szCs w:val="24"/>
        </w:rPr>
        <w:tab/>
        <w:t>Randall Rothschild and Tom Rolling</w:t>
      </w:r>
    </w:p>
    <w:p w:rsidR="003331F0" w:rsidRDefault="003331F0">
      <w:pPr>
        <w:kinsoku w:val="0"/>
        <w:overflowPunct w:val="0"/>
        <w:autoSpaceDE/>
        <w:autoSpaceDN/>
        <w:adjustRightInd/>
        <w:spacing w:before="515" w:line="265" w:lineRule="exact"/>
        <w:ind w:left="216"/>
        <w:textAlignment w:val="baseline"/>
        <w:rPr>
          <w:spacing w:val="-3"/>
          <w:sz w:val="24"/>
          <w:szCs w:val="24"/>
        </w:rPr>
      </w:pPr>
      <w:r>
        <w:rPr>
          <w:spacing w:val="-3"/>
          <w:sz w:val="24"/>
          <w:szCs w:val="24"/>
        </w:rPr>
        <w:t>with a copy to:</w:t>
      </w:r>
    </w:p>
    <w:p w:rsidR="003331F0" w:rsidRDefault="003331F0">
      <w:pPr>
        <w:tabs>
          <w:tab w:val="left" w:pos="4608"/>
        </w:tabs>
        <w:kinsoku w:val="0"/>
        <w:overflowPunct w:val="0"/>
        <w:autoSpaceDE/>
        <w:autoSpaceDN/>
        <w:adjustRightInd/>
        <w:spacing w:before="220" w:line="265" w:lineRule="exact"/>
        <w:ind w:left="216"/>
        <w:textAlignment w:val="baseline"/>
        <w:rPr>
          <w:spacing w:val="-1"/>
          <w:sz w:val="24"/>
          <w:szCs w:val="24"/>
        </w:rPr>
      </w:pPr>
      <w:r>
        <w:rPr>
          <w:spacing w:val="-1"/>
          <w:sz w:val="24"/>
          <w:szCs w:val="24"/>
        </w:rPr>
        <w:t>Address for notices:</w:t>
      </w:r>
      <w:r>
        <w:rPr>
          <w:spacing w:val="-1"/>
          <w:sz w:val="24"/>
          <w:szCs w:val="24"/>
        </w:rPr>
        <w:tab/>
        <w:t xml:space="preserve">Parlex 6 Lux </w:t>
      </w:r>
      <w:r>
        <w:rPr>
          <w:spacing w:val="-1"/>
          <w:sz w:val="24"/>
          <w:szCs w:val="24"/>
          <w:lang w:val="es-ES" w:eastAsia="es-ES"/>
        </w:rPr>
        <w:t xml:space="preserve">Finco, </w:t>
      </w:r>
      <w:r>
        <w:rPr>
          <w:spacing w:val="-1"/>
          <w:sz w:val="24"/>
          <w:szCs w:val="24"/>
        </w:rPr>
        <w:t>S.A R.L.</w:t>
      </w:r>
    </w:p>
    <w:p w:rsidR="003331F0" w:rsidRDefault="003331F0">
      <w:pPr>
        <w:kinsoku w:val="0"/>
        <w:overflowPunct w:val="0"/>
        <w:autoSpaceDE/>
        <w:autoSpaceDN/>
        <w:adjustRightInd/>
        <w:spacing w:line="263" w:lineRule="exact"/>
        <w:ind w:left="4608" w:right="288"/>
        <w:textAlignment w:val="baseline"/>
        <w:rPr>
          <w:sz w:val="24"/>
          <w:szCs w:val="24"/>
        </w:rPr>
      </w:pPr>
      <w:r>
        <w:rPr>
          <w:sz w:val="24"/>
          <w:szCs w:val="24"/>
        </w:rPr>
        <w:t>c/o Blackstone Mortgage Trust, Inc. 40 Berkeley Square W IJ 5AL</w:t>
      </w:r>
    </w:p>
    <w:p w:rsidR="003331F0" w:rsidRDefault="003331F0">
      <w:pPr>
        <w:tabs>
          <w:tab w:val="left" w:pos="4608"/>
        </w:tabs>
        <w:kinsoku w:val="0"/>
        <w:overflowPunct w:val="0"/>
        <w:autoSpaceDE/>
        <w:autoSpaceDN/>
        <w:adjustRightInd/>
        <w:spacing w:before="266" w:after="3511" w:line="265" w:lineRule="exact"/>
        <w:ind w:left="2952"/>
        <w:textAlignment w:val="baseline"/>
        <w:rPr>
          <w:spacing w:val="-3"/>
          <w:sz w:val="24"/>
          <w:szCs w:val="24"/>
        </w:rPr>
      </w:pPr>
      <w:r>
        <w:rPr>
          <w:spacing w:val="-3"/>
          <w:sz w:val="24"/>
          <w:szCs w:val="24"/>
        </w:rPr>
        <w:t>Att:</w:t>
      </w:r>
      <w:r>
        <w:rPr>
          <w:spacing w:val="-3"/>
          <w:sz w:val="24"/>
          <w:szCs w:val="24"/>
        </w:rPr>
        <w:tab/>
        <w:t>Tim Williams</w:t>
      </w:r>
    </w:p>
    <w:p w:rsidR="003331F0" w:rsidRDefault="003331F0">
      <w:pPr>
        <w:tabs>
          <w:tab w:val="left" w:pos="4248"/>
          <w:tab w:val="right" w:pos="8928"/>
        </w:tabs>
        <w:kinsoku w:val="0"/>
        <w:overflowPunct w:val="0"/>
        <w:autoSpaceDE/>
        <w:autoSpaceDN/>
        <w:adjustRightInd/>
        <w:spacing w:before="45" w:after="43" w:line="269" w:lineRule="exact"/>
        <w:ind w:left="216"/>
        <w:textAlignment w:val="baseline"/>
        <w:rPr>
          <w:sz w:val="21"/>
          <w:szCs w:val="21"/>
        </w:rPr>
      </w:pPr>
      <w:r>
        <w:rPr>
          <w:sz w:val="21"/>
          <w:szCs w:val="21"/>
        </w:rPr>
        <w:t>80184-5-046-v17.0</w:t>
      </w:r>
      <w:r>
        <w:rPr>
          <w:sz w:val="21"/>
          <w:szCs w:val="21"/>
        </w:rPr>
        <w:tab/>
      </w:r>
      <w:r>
        <w:rPr>
          <w:sz w:val="24"/>
          <w:szCs w:val="24"/>
        </w:rPr>
        <w:t>- 233 -</w:t>
      </w:r>
      <w:r>
        <w:rPr>
          <w:sz w:val="24"/>
          <w:szCs w:val="24"/>
        </w:rPr>
        <w:tab/>
      </w:r>
      <w:r>
        <w:rPr>
          <w:sz w:val="21"/>
          <w:szCs w:val="21"/>
        </w:rPr>
        <w:t>7040580707</w:t>
      </w:r>
    </w:p>
    <w:sectPr w:rsidR="003331F0">
      <w:pgSz w:w="11914" w:h="16848"/>
      <w:pgMar w:top="1151" w:right="1455" w:bottom="846" w:left="169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69A9"/>
    <w:multiLevelType w:val="singleLevel"/>
    <w:tmpl w:val="5C429F9D"/>
    <w:lvl w:ilvl="0">
      <w:start w:val="1"/>
      <w:numFmt w:val="lowerLetter"/>
      <w:lvlText w:val="(%1)"/>
      <w:lvlJc w:val="left"/>
      <w:pPr>
        <w:tabs>
          <w:tab w:val="num" w:pos="792"/>
        </w:tabs>
        <w:ind w:left="792" w:hanging="720"/>
      </w:pPr>
      <w:rPr>
        <w:rFonts w:cs="Times New Roman"/>
        <w:snapToGrid/>
        <w:sz w:val="24"/>
        <w:szCs w:val="24"/>
      </w:rPr>
    </w:lvl>
  </w:abstractNum>
  <w:abstractNum w:abstractNumId="1" w15:restartNumberingAfterBreak="0">
    <w:nsid w:val="0014B84D"/>
    <w:multiLevelType w:val="singleLevel"/>
    <w:tmpl w:val="3825C8B3"/>
    <w:lvl w:ilvl="0">
      <w:start w:val="1"/>
      <w:numFmt w:val="lowerLetter"/>
      <w:lvlText w:val="(%1)"/>
      <w:lvlJc w:val="left"/>
      <w:pPr>
        <w:tabs>
          <w:tab w:val="num" w:pos="792"/>
        </w:tabs>
        <w:ind w:left="792" w:hanging="720"/>
      </w:pPr>
      <w:rPr>
        <w:rFonts w:cs="Times New Roman"/>
        <w:snapToGrid/>
        <w:sz w:val="24"/>
        <w:szCs w:val="24"/>
      </w:rPr>
    </w:lvl>
  </w:abstractNum>
  <w:abstractNum w:abstractNumId="2" w15:restartNumberingAfterBreak="0">
    <w:nsid w:val="001603CA"/>
    <w:multiLevelType w:val="singleLevel"/>
    <w:tmpl w:val="26220873"/>
    <w:lvl w:ilvl="0">
      <w:start w:val="1"/>
      <w:numFmt w:val="lowerLetter"/>
      <w:lvlText w:val="(%1)"/>
      <w:lvlJc w:val="left"/>
      <w:pPr>
        <w:tabs>
          <w:tab w:val="num" w:pos="1440"/>
        </w:tabs>
        <w:ind w:left="1440" w:hanging="720"/>
      </w:pPr>
      <w:rPr>
        <w:rFonts w:cs="Times New Roman"/>
        <w:snapToGrid/>
        <w:sz w:val="24"/>
        <w:szCs w:val="24"/>
      </w:rPr>
    </w:lvl>
  </w:abstractNum>
  <w:abstractNum w:abstractNumId="3" w15:restartNumberingAfterBreak="0">
    <w:nsid w:val="0019208E"/>
    <w:multiLevelType w:val="singleLevel"/>
    <w:tmpl w:val="2A35F7F9"/>
    <w:lvl w:ilvl="0">
      <w:start w:val="1"/>
      <w:numFmt w:val="lowerRoman"/>
      <w:lvlText w:val="(%1)"/>
      <w:lvlJc w:val="left"/>
      <w:pPr>
        <w:tabs>
          <w:tab w:val="num" w:pos="2160"/>
        </w:tabs>
        <w:ind w:left="2160" w:hanging="720"/>
      </w:pPr>
      <w:rPr>
        <w:rFonts w:cs="Times New Roman"/>
        <w:snapToGrid/>
        <w:sz w:val="24"/>
        <w:szCs w:val="24"/>
      </w:rPr>
    </w:lvl>
  </w:abstractNum>
  <w:abstractNum w:abstractNumId="4" w15:restartNumberingAfterBreak="0">
    <w:nsid w:val="00258346"/>
    <w:multiLevelType w:val="singleLevel"/>
    <w:tmpl w:val="36D29B89"/>
    <w:lvl w:ilvl="0">
      <w:start w:val="2"/>
      <w:numFmt w:val="lowerLetter"/>
      <w:lvlText w:val="(%1)"/>
      <w:lvlJc w:val="left"/>
      <w:pPr>
        <w:tabs>
          <w:tab w:val="num" w:pos="1440"/>
        </w:tabs>
        <w:ind w:left="1440" w:hanging="720"/>
      </w:pPr>
      <w:rPr>
        <w:rFonts w:cs="Times New Roman"/>
        <w:snapToGrid/>
        <w:sz w:val="24"/>
        <w:szCs w:val="24"/>
      </w:rPr>
    </w:lvl>
  </w:abstractNum>
  <w:abstractNum w:abstractNumId="5" w15:restartNumberingAfterBreak="0">
    <w:nsid w:val="002AEC96"/>
    <w:multiLevelType w:val="singleLevel"/>
    <w:tmpl w:val="2FF8194B"/>
    <w:lvl w:ilvl="0">
      <w:start w:val="1"/>
      <w:numFmt w:val="upperLetter"/>
      <w:lvlText w:val="(%1)"/>
      <w:lvlJc w:val="left"/>
      <w:pPr>
        <w:tabs>
          <w:tab w:val="num" w:pos="1440"/>
        </w:tabs>
        <w:ind w:left="1440" w:hanging="720"/>
      </w:pPr>
      <w:rPr>
        <w:rFonts w:cs="Times New Roman"/>
        <w:i/>
        <w:iCs/>
        <w:snapToGrid/>
        <w:sz w:val="24"/>
        <w:szCs w:val="24"/>
      </w:rPr>
    </w:lvl>
  </w:abstractNum>
  <w:abstractNum w:abstractNumId="6" w15:restartNumberingAfterBreak="0">
    <w:nsid w:val="00311C0D"/>
    <w:multiLevelType w:val="singleLevel"/>
    <w:tmpl w:val="4FA05336"/>
    <w:lvl w:ilvl="0">
      <w:start w:val="1"/>
      <w:numFmt w:val="lowerLetter"/>
      <w:lvlText w:val="(%1)"/>
      <w:lvlJc w:val="left"/>
      <w:pPr>
        <w:tabs>
          <w:tab w:val="num" w:pos="1440"/>
        </w:tabs>
        <w:ind w:left="1440" w:hanging="720"/>
      </w:pPr>
      <w:rPr>
        <w:rFonts w:cs="Times New Roman"/>
        <w:snapToGrid/>
        <w:sz w:val="24"/>
        <w:szCs w:val="24"/>
      </w:rPr>
    </w:lvl>
  </w:abstractNum>
  <w:abstractNum w:abstractNumId="7" w15:restartNumberingAfterBreak="0">
    <w:nsid w:val="00360340"/>
    <w:multiLevelType w:val="singleLevel"/>
    <w:tmpl w:val="325860C9"/>
    <w:lvl w:ilvl="0">
      <w:start w:val="1"/>
      <w:numFmt w:val="lowerRoman"/>
      <w:lvlText w:val="(%1)"/>
      <w:lvlJc w:val="left"/>
      <w:pPr>
        <w:tabs>
          <w:tab w:val="num" w:pos="2160"/>
        </w:tabs>
        <w:ind w:left="2160" w:hanging="720"/>
      </w:pPr>
      <w:rPr>
        <w:rFonts w:cs="Times New Roman"/>
        <w:snapToGrid/>
        <w:sz w:val="24"/>
        <w:szCs w:val="24"/>
      </w:rPr>
    </w:lvl>
  </w:abstractNum>
  <w:abstractNum w:abstractNumId="8" w15:restartNumberingAfterBreak="0">
    <w:nsid w:val="004045A3"/>
    <w:multiLevelType w:val="singleLevel"/>
    <w:tmpl w:val="49A465CD"/>
    <w:lvl w:ilvl="0">
      <w:start w:val="1"/>
      <w:numFmt w:val="lowerRoman"/>
      <w:lvlText w:val="(%1)"/>
      <w:lvlJc w:val="left"/>
      <w:pPr>
        <w:tabs>
          <w:tab w:val="num" w:pos="2160"/>
        </w:tabs>
        <w:ind w:left="2160" w:hanging="720"/>
      </w:pPr>
      <w:rPr>
        <w:rFonts w:cs="Times New Roman"/>
        <w:snapToGrid/>
        <w:sz w:val="24"/>
        <w:szCs w:val="24"/>
      </w:rPr>
    </w:lvl>
  </w:abstractNum>
  <w:abstractNum w:abstractNumId="9" w15:restartNumberingAfterBreak="0">
    <w:nsid w:val="0043AB22"/>
    <w:multiLevelType w:val="singleLevel"/>
    <w:tmpl w:val="276324C7"/>
    <w:lvl w:ilvl="0">
      <w:start w:val="7"/>
      <w:numFmt w:val="lowerRoman"/>
      <w:lvlText w:val="(%1)"/>
      <w:lvlJc w:val="left"/>
      <w:pPr>
        <w:tabs>
          <w:tab w:val="num" w:pos="1584"/>
        </w:tabs>
        <w:ind w:left="1512" w:hanging="720"/>
      </w:pPr>
      <w:rPr>
        <w:rFonts w:cs="Times New Roman"/>
        <w:b/>
        <w:bCs/>
        <w:snapToGrid/>
        <w:sz w:val="24"/>
        <w:szCs w:val="24"/>
      </w:rPr>
    </w:lvl>
  </w:abstractNum>
  <w:abstractNum w:abstractNumId="10" w15:restartNumberingAfterBreak="0">
    <w:nsid w:val="0044CF4B"/>
    <w:multiLevelType w:val="singleLevel"/>
    <w:tmpl w:val="71E0B40E"/>
    <w:lvl w:ilvl="0">
      <w:start w:val="1"/>
      <w:numFmt w:val="decimal"/>
      <w:lvlText w:val="(%1)"/>
      <w:lvlJc w:val="left"/>
      <w:pPr>
        <w:tabs>
          <w:tab w:val="num" w:pos="1008"/>
        </w:tabs>
        <w:ind w:left="1008" w:hanging="720"/>
      </w:pPr>
      <w:rPr>
        <w:rFonts w:cs="Times New Roman"/>
        <w:b/>
        <w:bCs/>
        <w:snapToGrid/>
        <w:sz w:val="23"/>
        <w:szCs w:val="23"/>
      </w:rPr>
    </w:lvl>
  </w:abstractNum>
  <w:abstractNum w:abstractNumId="11" w15:restartNumberingAfterBreak="0">
    <w:nsid w:val="0048CF89"/>
    <w:multiLevelType w:val="singleLevel"/>
    <w:tmpl w:val="5EA794D2"/>
    <w:lvl w:ilvl="0">
      <w:start w:val="1"/>
      <w:numFmt w:val="upperLetter"/>
      <w:lvlText w:val="(%1)"/>
      <w:lvlJc w:val="left"/>
      <w:pPr>
        <w:tabs>
          <w:tab w:val="num" w:pos="2952"/>
        </w:tabs>
        <w:ind w:left="2880" w:hanging="720"/>
      </w:pPr>
      <w:rPr>
        <w:rFonts w:cs="Times New Roman"/>
        <w:snapToGrid/>
        <w:sz w:val="24"/>
        <w:szCs w:val="24"/>
      </w:rPr>
    </w:lvl>
  </w:abstractNum>
  <w:abstractNum w:abstractNumId="12" w15:restartNumberingAfterBreak="0">
    <w:nsid w:val="004A548C"/>
    <w:multiLevelType w:val="singleLevel"/>
    <w:tmpl w:val="6415F766"/>
    <w:lvl w:ilvl="0">
      <w:start w:val="3"/>
      <w:numFmt w:val="upperLetter"/>
      <w:lvlText w:val="(%1)"/>
      <w:lvlJc w:val="left"/>
      <w:pPr>
        <w:tabs>
          <w:tab w:val="num" w:pos="2880"/>
        </w:tabs>
        <w:ind w:left="2880" w:hanging="720"/>
      </w:pPr>
      <w:rPr>
        <w:rFonts w:cs="Times New Roman"/>
        <w:snapToGrid/>
        <w:sz w:val="24"/>
        <w:szCs w:val="24"/>
      </w:rPr>
    </w:lvl>
  </w:abstractNum>
  <w:abstractNum w:abstractNumId="13" w15:restartNumberingAfterBreak="0">
    <w:nsid w:val="004D300D"/>
    <w:multiLevelType w:val="singleLevel"/>
    <w:tmpl w:val="546A3C1A"/>
    <w:lvl w:ilvl="0">
      <w:start w:val="3"/>
      <w:numFmt w:val="lowerLetter"/>
      <w:lvlText w:val="(%1)"/>
      <w:lvlJc w:val="left"/>
      <w:pPr>
        <w:tabs>
          <w:tab w:val="num" w:pos="1440"/>
        </w:tabs>
        <w:ind w:left="1440" w:hanging="720"/>
      </w:pPr>
      <w:rPr>
        <w:rFonts w:cs="Times New Roman"/>
        <w:snapToGrid/>
        <w:sz w:val="24"/>
        <w:szCs w:val="24"/>
      </w:rPr>
    </w:lvl>
  </w:abstractNum>
  <w:abstractNum w:abstractNumId="14" w15:restartNumberingAfterBreak="0">
    <w:nsid w:val="005107E1"/>
    <w:multiLevelType w:val="singleLevel"/>
    <w:tmpl w:val="45173271"/>
    <w:lvl w:ilvl="0">
      <w:start w:val="1"/>
      <w:numFmt w:val="lowerLetter"/>
      <w:lvlText w:val="(%1)"/>
      <w:lvlJc w:val="left"/>
      <w:pPr>
        <w:tabs>
          <w:tab w:val="num" w:pos="1368"/>
        </w:tabs>
        <w:ind w:left="1440" w:hanging="720"/>
      </w:pPr>
      <w:rPr>
        <w:rFonts w:cs="Times New Roman"/>
        <w:snapToGrid/>
        <w:sz w:val="24"/>
        <w:szCs w:val="24"/>
      </w:rPr>
    </w:lvl>
  </w:abstractNum>
  <w:abstractNum w:abstractNumId="15" w15:restartNumberingAfterBreak="0">
    <w:nsid w:val="00511C45"/>
    <w:multiLevelType w:val="singleLevel"/>
    <w:tmpl w:val="1502A739"/>
    <w:lvl w:ilvl="0">
      <w:start w:val="1"/>
      <w:numFmt w:val="lowerRoman"/>
      <w:lvlText w:val="(%1)"/>
      <w:lvlJc w:val="left"/>
      <w:pPr>
        <w:tabs>
          <w:tab w:val="num" w:pos="1512"/>
        </w:tabs>
        <w:ind w:left="1440" w:hanging="648"/>
      </w:pPr>
      <w:rPr>
        <w:rFonts w:cs="Times New Roman"/>
        <w:snapToGrid/>
        <w:sz w:val="24"/>
        <w:szCs w:val="24"/>
      </w:rPr>
    </w:lvl>
  </w:abstractNum>
  <w:abstractNum w:abstractNumId="16" w15:restartNumberingAfterBreak="0">
    <w:nsid w:val="0051231F"/>
    <w:multiLevelType w:val="singleLevel"/>
    <w:tmpl w:val="33A0C0A2"/>
    <w:lvl w:ilvl="0">
      <w:start w:val="1"/>
      <w:numFmt w:val="upperLetter"/>
      <w:lvlText w:val="(%1)"/>
      <w:lvlJc w:val="left"/>
      <w:pPr>
        <w:tabs>
          <w:tab w:val="num" w:pos="1584"/>
        </w:tabs>
        <w:ind w:left="1584" w:hanging="720"/>
      </w:pPr>
      <w:rPr>
        <w:rFonts w:cs="Times New Roman"/>
        <w:snapToGrid/>
        <w:sz w:val="24"/>
        <w:szCs w:val="24"/>
      </w:rPr>
    </w:lvl>
  </w:abstractNum>
  <w:abstractNum w:abstractNumId="17" w15:restartNumberingAfterBreak="0">
    <w:nsid w:val="005637B1"/>
    <w:multiLevelType w:val="singleLevel"/>
    <w:tmpl w:val="405F7964"/>
    <w:lvl w:ilvl="0">
      <w:start w:val="4"/>
      <w:numFmt w:val="lowerLetter"/>
      <w:lvlText w:val="(%1)"/>
      <w:lvlJc w:val="left"/>
      <w:pPr>
        <w:tabs>
          <w:tab w:val="num" w:pos="1368"/>
        </w:tabs>
        <w:ind w:left="1368" w:hanging="720"/>
      </w:pPr>
      <w:rPr>
        <w:rFonts w:cs="Times New Roman"/>
        <w:snapToGrid/>
        <w:sz w:val="24"/>
        <w:szCs w:val="24"/>
      </w:rPr>
    </w:lvl>
  </w:abstractNum>
  <w:abstractNum w:abstractNumId="18" w15:restartNumberingAfterBreak="0">
    <w:nsid w:val="00567279"/>
    <w:multiLevelType w:val="singleLevel"/>
    <w:tmpl w:val="6B60ADBA"/>
    <w:lvl w:ilvl="0">
      <w:start w:val="1"/>
      <w:numFmt w:val="lowerRoman"/>
      <w:lvlText w:val="(%1)"/>
      <w:lvlJc w:val="left"/>
      <w:pPr>
        <w:tabs>
          <w:tab w:val="num" w:pos="1512"/>
        </w:tabs>
        <w:ind w:left="1512" w:hanging="720"/>
      </w:pPr>
      <w:rPr>
        <w:rFonts w:cs="Times New Roman"/>
        <w:snapToGrid/>
        <w:sz w:val="24"/>
        <w:szCs w:val="24"/>
      </w:rPr>
    </w:lvl>
  </w:abstractNum>
  <w:abstractNum w:abstractNumId="19" w15:restartNumberingAfterBreak="0">
    <w:nsid w:val="005A4302"/>
    <w:multiLevelType w:val="singleLevel"/>
    <w:tmpl w:val="456E315A"/>
    <w:lvl w:ilvl="0">
      <w:start w:val="1"/>
      <w:numFmt w:val="lowerRoman"/>
      <w:lvlText w:val="(%1)"/>
      <w:lvlJc w:val="left"/>
      <w:pPr>
        <w:tabs>
          <w:tab w:val="num" w:pos="2160"/>
        </w:tabs>
        <w:ind w:left="2160" w:hanging="720"/>
      </w:pPr>
      <w:rPr>
        <w:rFonts w:cs="Times New Roman"/>
        <w:snapToGrid/>
        <w:sz w:val="24"/>
        <w:szCs w:val="24"/>
      </w:rPr>
    </w:lvl>
  </w:abstractNum>
  <w:abstractNum w:abstractNumId="20" w15:restartNumberingAfterBreak="0">
    <w:nsid w:val="0067EE5F"/>
    <w:multiLevelType w:val="singleLevel"/>
    <w:tmpl w:val="5794DE5F"/>
    <w:lvl w:ilvl="0">
      <w:start w:val="1"/>
      <w:numFmt w:val="lowerLetter"/>
      <w:lvlText w:val="(%1)"/>
      <w:lvlJc w:val="left"/>
      <w:pPr>
        <w:tabs>
          <w:tab w:val="num" w:pos="1368"/>
        </w:tabs>
        <w:ind w:left="1440" w:hanging="720"/>
      </w:pPr>
      <w:rPr>
        <w:rFonts w:cs="Times New Roman"/>
        <w:snapToGrid/>
        <w:sz w:val="24"/>
        <w:szCs w:val="24"/>
      </w:rPr>
    </w:lvl>
  </w:abstractNum>
  <w:abstractNum w:abstractNumId="21" w15:restartNumberingAfterBreak="0">
    <w:nsid w:val="0069C97A"/>
    <w:multiLevelType w:val="singleLevel"/>
    <w:tmpl w:val="33E93701"/>
    <w:lvl w:ilvl="0">
      <w:start w:val="1"/>
      <w:numFmt w:val="lowerRoman"/>
      <w:lvlText w:val="(%1)"/>
      <w:lvlJc w:val="left"/>
      <w:pPr>
        <w:tabs>
          <w:tab w:val="num" w:pos="1512"/>
        </w:tabs>
        <w:ind w:left="1512" w:hanging="792"/>
      </w:pPr>
      <w:rPr>
        <w:rFonts w:cs="Times New Roman"/>
        <w:snapToGrid/>
        <w:sz w:val="24"/>
        <w:szCs w:val="24"/>
      </w:rPr>
    </w:lvl>
  </w:abstractNum>
  <w:abstractNum w:abstractNumId="22" w15:restartNumberingAfterBreak="0">
    <w:nsid w:val="006C36D2"/>
    <w:multiLevelType w:val="singleLevel"/>
    <w:tmpl w:val="7D286C29"/>
    <w:lvl w:ilvl="0">
      <w:start w:val="2"/>
      <w:numFmt w:val="lowerLetter"/>
      <w:lvlText w:val="(%1)"/>
      <w:lvlJc w:val="left"/>
      <w:pPr>
        <w:tabs>
          <w:tab w:val="num" w:pos="720"/>
        </w:tabs>
        <w:ind w:left="720" w:hanging="648"/>
      </w:pPr>
      <w:rPr>
        <w:rFonts w:cs="Times New Roman"/>
        <w:snapToGrid/>
        <w:sz w:val="24"/>
        <w:szCs w:val="24"/>
      </w:rPr>
    </w:lvl>
  </w:abstractNum>
  <w:abstractNum w:abstractNumId="23" w15:restartNumberingAfterBreak="0">
    <w:nsid w:val="006F5970"/>
    <w:multiLevelType w:val="singleLevel"/>
    <w:tmpl w:val="2F2B6426"/>
    <w:lvl w:ilvl="0">
      <w:start w:val="1"/>
      <w:numFmt w:val="lowerRoman"/>
      <w:lvlText w:val="(%1)"/>
      <w:lvlJc w:val="left"/>
      <w:pPr>
        <w:tabs>
          <w:tab w:val="num" w:pos="2160"/>
        </w:tabs>
        <w:ind w:left="2160" w:hanging="720"/>
      </w:pPr>
      <w:rPr>
        <w:rFonts w:cs="Times New Roman"/>
        <w:snapToGrid/>
        <w:sz w:val="24"/>
        <w:szCs w:val="24"/>
      </w:rPr>
    </w:lvl>
  </w:abstractNum>
  <w:abstractNum w:abstractNumId="24" w15:restartNumberingAfterBreak="0">
    <w:nsid w:val="006FD707"/>
    <w:multiLevelType w:val="singleLevel"/>
    <w:tmpl w:val="7B262B03"/>
    <w:lvl w:ilvl="0">
      <w:start w:val="1"/>
      <w:numFmt w:val="lowerRoman"/>
      <w:lvlText w:val="(%1)"/>
      <w:lvlJc w:val="left"/>
      <w:pPr>
        <w:tabs>
          <w:tab w:val="num" w:pos="2160"/>
        </w:tabs>
        <w:ind w:left="2160" w:hanging="720"/>
      </w:pPr>
      <w:rPr>
        <w:rFonts w:cs="Times New Roman"/>
        <w:snapToGrid/>
        <w:sz w:val="24"/>
        <w:szCs w:val="24"/>
      </w:rPr>
    </w:lvl>
  </w:abstractNum>
  <w:abstractNum w:abstractNumId="25" w15:restartNumberingAfterBreak="0">
    <w:nsid w:val="00762E85"/>
    <w:multiLevelType w:val="singleLevel"/>
    <w:tmpl w:val="5A37D572"/>
    <w:lvl w:ilvl="0">
      <w:start w:val="2"/>
      <w:numFmt w:val="lowerRoman"/>
      <w:lvlText w:val="(%1)"/>
      <w:lvlJc w:val="left"/>
      <w:pPr>
        <w:tabs>
          <w:tab w:val="num" w:pos="1584"/>
        </w:tabs>
        <w:ind w:left="1512" w:hanging="648"/>
      </w:pPr>
      <w:rPr>
        <w:rFonts w:cs="Times New Roman"/>
        <w:snapToGrid/>
        <w:spacing w:val="-1"/>
        <w:sz w:val="24"/>
        <w:szCs w:val="24"/>
      </w:rPr>
    </w:lvl>
  </w:abstractNum>
  <w:abstractNum w:abstractNumId="26" w15:restartNumberingAfterBreak="0">
    <w:nsid w:val="0076C37F"/>
    <w:multiLevelType w:val="singleLevel"/>
    <w:tmpl w:val="5F5F4756"/>
    <w:lvl w:ilvl="0">
      <w:start w:val="1"/>
      <w:numFmt w:val="lowerLetter"/>
      <w:lvlText w:val="(%1)"/>
      <w:lvlJc w:val="left"/>
      <w:pPr>
        <w:tabs>
          <w:tab w:val="num" w:pos="792"/>
        </w:tabs>
        <w:ind w:left="792" w:hanging="720"/>
      </w:pPr>
      <w:rPr>
        <w:rFonts w:cs="Times New Roman"/>
        <w:snapToGrid/>
        <w:sz w:val="24"/>
        <w:szCs w:val="24"/>
      </w:rPr>
    </w:lvl>
  </w:abstractNum>
  <w:abstractNum w:abstractNumId="27" w15:restartNumberingAfterBreak="0">
    <w:nsid w:val="0076F91F"/>
    <w:multiLevelType w:val="singleLevel"/>
    <w:tmpl w:val="51B14578"/>
    <w:lvl w:ilvl="0">
      <w:start w:val="1"/>
      <w:numFmt w:val="lowerLetter"/>
      <w:lvlText w:val="(%1)"/>
      <w:lvlJc w:val="left"/>
      <w:pPr>
        <w:tabs>
          <w:tab w:val="num" w:pos="792"/>
        </w:tabs>
        <w:ind w:left="792" w:hanging="720"/>
      </w:pPr>
      <w:rPr>
        <w:rFonts w:cs="Times New Roman"/>
        <w:snapToGrid/>
        <w:sz w:val="24"/>
        <w:szCs w:val="24"/>
      </w:rPr>
    </w:lvl>
  </w:abstractNum>
  <w:abstractNum w:abstractNumId="28" w15:restartNumberingAfterBreak="0">
    <w:nsid w:val="00869CB4"/>
    <w:multiLevelType w:val="singleLevel"/>
    <w:tmpl w:val="1ECCD287"/>
    <w:lvl w:ilvl="0">
      <w:start w:val="5"/>
      <w:numFmt w:val="lowerLetter"/>
      <w:lvlText w:val="(%1)"/>
      <w:lvlJc w:val="left"/>
      <w:pPr>
        <w:tabs>
          <w:tab w:val="num" w:pos="792"/>
        </w:tabs>
        <w:ind w:left="792" w:hanging="720"/>
      </w:pPr>
      <w:rPr>
        <w:rFonts w:cs="Times New Roman"/>
        <w:snapToGrid/>
        <w:sz w:val="24"/>
        <w:szCs w:val="24"/>
      </w:rPr>
    </w:lvl>
  </w:abstractNum>
  <w:abstractNum w:abstractNumId="29" w15:restartNumberingAfterBreak="0">
    <w:nsid w:val="0090B664"/>
    <w:multiLevelType w:val="singleLevel"/>
    <w:tmpl w:val="1DC00ED9"/>
    <w:lvl w:ilvl="0">
      <w:start w:val="1"/>
      <w:numFmt w:val="lowerRoman"/>
      <w:lvlText w:val="(%1)"/>
      <w:lvlJc w:val="left"/>
      <w:pPr>
        <w:tabs>
          <w:tab w:val="num" w:pos="2160"/>
        </w:tabs>
        <w:ind w:left="2160" w:hanging="720"/>
      </w:pPr>
      <w:rPr>
        <w:rFonts w:cs="Times New Roman"/>
        <w:snapToGrid/>
        <w:sz w:val="24"/>
        <w:szCs w:val="24"/>
      </w:rPr>
    </w:lvl>
  </w:abstractNum>
  <w:abstractNum w:abstractNumId="30" w15:restartNumberingAfterBreak="0">
    <w:nsid w:val="00961CF1"/>
    <w:multiLevelType w:val="singleLevel"/>
    <w:tmpl w:val="3B677162"/>
    <w:lvl w:ilvl="0">
      <w:start w:val="1"/>
      <w:numFmt w:val="lowerRoman"/>
      <w:lvlText w:val="(%1)"/>
      <w:lvlJc w:val="left"/>
      <w:pPr>
        <w:tabs>
          <w:tab w:val="num" w:pos="1368"/>
        </w:tabs>
        <w:ind w:left="1440" w:hanging="720"/>
      </w:pPr>
      <w:rPr>
        <w:rFonts w:cs="Times New Roman"/>
        <w:snapToGrid/>
        <w:sz w:val="24"/>
        <w:szCs w:val="24"/>
      </w:rPr>
    </w:lvl>
  </w:abstractNum>
  <w:abstractNum w:abstractNumId="31" w15:restartNumberingAfterBreak="0">
    <w:nsid w:val="0096AAA3"/>
    <w:multiLevelType w:val="singleLevel"/>
    <w:tmpl w:val="5F5031E4"/>
    <w:lvl w:ilvl="0">
      <w:start w:val="35"/>
      <w:numFmt w:val="decimal"/>
      <w:lvlText w:val="%1."/>
      <w:lvlJc w:val="left"/>
      <w:pPr>
        <w:tabs>
          <w:tab w:val="num" w:pos="936"/>
        </w:tabs>
        <w:ind w:left="144"/>
      </w:pPr>
      <w:rPr>
        <w:rFonts w:cs="Times New Roman"/>
        <w:snapToGrid/>
        <w:sz w:val="24"/>
        <w:szCs w:val="24"/>
      </w:rPr>
    </w:lvl>
  </w:abstractNum>
  <w:abstractNum w:abstractNumId="32" w15:restartNumberingAfterBreak="0">
    <w:nsid w:val="0098D7B7"/>
    <w:multiLevelType w:val="singleLevel"/>
    <w:tmpl w:val="0F25EA4C"/>
    <w:lvl w:ilvl="0">
      <w:start w:val="1"/>
      <w:numFmt w:val="lowerRoman"/>
      <w:lvlText w:val="(%1)"/>
      <w:lvlJc w:val="left"/>
      <w:pPr>
        <w:tabs>
          <w:tab w:val="num" w:pos="2160"/>
        </w:tabs>
        <w:ind w:left="2232" w:hanging="720"/>
      </w:pPr>
      <w:rPr>
        <w:rFonts w:cs="Times New Roman"/>
        <w:snapToGrid/>
        <w:spacing w:val="1"/>
        <w:sz w:val="24"/>
        <w:szCs w:val="24"/>
      </w:rPr>
    </w:lvl>
  </w:abstractNum>
  <w:abstractNum w:abstractNumId="33" w15:restartNumberingAfterBreak="0">
    <w:nsid w:val="0099B3DB"/>
    <w:multiLevelType w:val="singleLevel"/>
    <w:tmpl w:val="0F483A51"/>
    <w:lvl w:ilvl="0">
      <w:start w:val="2"/>
      <w:numFmt w:val="lowerRoman"/>
      <w:lvlText w:val="(%1)"/>
      <w:lvlJc w:val="left"/>
      <w:pPr>
        <w:tabs>
          <w:tab w:val="num" w:pos="2160"/>
        </w:tabs>
        <w:ind w:left="2160" w:hanging="720"/>
      </w:pPr>
      <w:rPr>
        <w:rFonts w:cs="Times New Roman"/>
        <w:snapToGrid/>
        <w:sz w:val="24"/>
        <w:szCs w:val="24"/>
      </w:rPr>
    </w:lvl>
  </w:abstractNum>
  <w:abstractNum w:abstractNumId="34" w15:restartNumberingAfterBreak="0">
    <w:nsid w:val="009B14B0"/>
    <w:multiLevelType w:val="singleLevel"/>
    <w:tmpl w:val="76096DE5"/>
    <w:lvl w:ilvl="0">
      <w:start w:val="1"/>
      <w:numFmt w:val="lowerLetter"/>
      <w:lvlText w:val="(%1)"/>
      <w:lvlJc w:val="left"/>
      <w:pPr>
        <w:tabs>
          <w:tab w:val="num" w:pos="792"/>
        </w:tabs>
        <w:ind w:left="792" w:hanging="720"/>
      </w:pPr>
      <w:rPr>
        <w:rFonts w:cs="Times New Roman"/>
        <w:snapToGrid/>
        <w:sz w:val="24"/>
        <w:szCs w:val="24"/>
      </w:rPr>
    </w:lvl>
  </w:abstractNum>
  <w:abstractNum w:abstractNumId="35" w15:restartNumberingAfterBreak="0">
    <w:nsid w:val="009C39D5"/>
    <w:multiLevelType w:val="singleLevel"/>
    <w:tmpl w:val="372D959D"/>
    <w:lvl w:ilvl="0">
      <w:start w:val="1"/>
      <w:numFmt w:val="lowerLetter"/>
      <w:lvlText w:val="(%1)"/>
      <w:lvlJc w:val="left"/>
      <w:pPr>
        <w:tabs>
          <w:tab w:val="num" w:pos="1440"/>
        </w:tabs>
        <w:ind w:left="1440" w:hanging="720"/>
      </w:pPr>
      <w:rPr>
        <w:rFonts w:cs="Times New Roman"/>
        <w:snapToGrid/>
        <w:sz w:val="24"/>
        <w:szCs w:val="24"/>
      </w:rPr>
    </w:lvl>
  </w:abstractNum>
  <w:abstractNum w:abstractNumId="36" w15:restartNumberingAfterBreak="0">
    <w:nsid w:val="009E64E7"/>
    <w:multiLevelType w:val="singleLevel"/>
    <w:tmpl w:val="6FCDB142"/>
    <w:lvl w:ilvl="0">
      <w:start w:val="2"/>
      <w:numFmt w:val="lowerRoman"/>
      <w:lvlText w:val="(%1)"/>
      <w:lvlJc w:val="left"/>
      <w:pPr>
        <w:tabs>
          <w:tab w:val="num" w:pos="2160"/>
        </w:tabs>
        <w:ind w:left="1368"/>
      </w:pPr>
      <w:rPr>
        <w:rFonts w:cs="Times New Roman"/>
        <w:snapToGrid/>
        <w:sz w:val="24"/>
        <w:szCs w:val="24"/>
      </w:rPr>
    </w:lvl>
  </w:abstractNum>
  <w:abstractNum w:abstractNumId="37" w15:restartNumberingAfterBreak="0">
    <w:nsid w:val="00A3FD05"/>
    <w:multiLevelType w:val="singleLevel"/>
    <w:tmpl w:val="26408169"/>
    <w:lvl w:ilvl="0">
      <w:start w:val="2"/>
      <w:numFmt w:val="lowerRoman"/>
      <w:lvlText w:val="(%1)"/>
      <w:lvlJc w:val="left"/>
      <w:pPr>
        <w:tabs>
          <w:tab w:val="num" w:pos="2160"/>
        </w:tabs>
        <w:ind w:left="2232" w:hanging="720"/>
      </w:pPr>
      <w:rPr>
        <w:rFonts w:cs="Times New Roman"/>
        <w:snapToGrid/>
        <w:sz w:val="24"/>
        <w:szCs w:val="24"/>
      </w:rPr>
    </w:lvl>
  </w:abstractNum>
  <w:abstractNum w:abstractNumId="38" w15:restartNumberingAfterBreak="0">
    <w:nsid w:val="00A43050"/>
    <w:multiLevelType w:val="singleLevel"/>
    <w:tmpl w:val="696768EC"/>
    <w:lvl w:ilvl="0">
      <w:start w:val="1"/>
      <w:numFmt w:val="lowerLetter"/>
      <w:lvlText w:val="(%1)"/>
      <w:lvlJc w:val="left"/>
      <w:pPr>
        <w:tabs>
          <w:tab w:val="num" w:pos="720"/>
        </w:tabs>
        <w:ind w:left="720" w:hanging="648"/>
      </w:pPr>
      <w:rPr>
        <w:rFonts w:cs="Times New Roman"/>
        <w:snapToGrid/>
        <w:sz w:val="24"/>
        <w:szCs w:val="24"/>
      </w:rPr>
    </w:lvl>
  </w:abstractNum>
  <w:abstractNum w:abstractNumId="39" w15:restartNumberingAfterBreak="0">
    <w:nsid w:val="00A5154F"/>
    <w:multiLevelType w:val="singleLevel"/>
    <w:tmpl w:val="040350D7"/>
    <w:lvl w:ilvl="0">
      <w:start w:val="1"/>
      <w:numFmt w:val="lowerLetter"/>
      <w:lvlText w:val="(%1)"/>
      <w:lvlJc w:val="left"/>
      <w:pPr>
        <w:tabs>
          <w:tab w:val="num" w:pos="1368"/>
        </w:tabs>
        <w:ind w:left="1440" w:hanging="720"/>
      </w:pPr>
      <w:rPr>
        <w:rFonts w:cs="Times New Roman"/>
        <w:snapToGrid/>
        <w:sz w:val="24"/>
        <w:szCs w:val="24"/>
      </w:rPr>
    </w:lvl>
  </w:abstractNum>
  <w:abstractNum w:abstractNumId="40" w15:restartNumberingAfterBreak="0">
    <w:nsid w:val="00A5F082"/>
    <w:multiLevelType w:val="singleLevel"/>
    <w:tmpl w:val="0281270F"/>
    <w:lvl w:ilvl="0">
      <w:start w:val="1"/>
      <w:numFmt w:val="lowerLetter"/>
      <w:lvlText w:val="(%1)"/>
      <w:lvlJc w:val="left"/>
      <w:pPr>
        <w:tabs>
          <w:tab w:val="num" w:pos="720"/>
        </w:tabs>
        <w:ind w:left="720" w:hanging="648"/>
      </w:pPr>
      <w:rPr>
        <w:rFonts w:cs="Times New Roman"/>
        <w:snapToGrid/>
        <w:sz w:val="24"/>
        <w:szCs w:val="24"/>
      </w:rPr>
    </w:lvl>
  </w:abstractNum>
  <w:abstractNum w:abstractNumId="41" w15:restartNumberingAfterBreak="0">
    <w:nsid w:val="00A6367A"/>
    <w:multiLevelType w:val="singleLevel"/>
    <w:tmpl w:val="12DA5622"/>
    <w:lvl w:ilvl="0">
      <w:start w:val="1"/>
      <w:numFmt w:val="lowerRoman"/>
      <w:lvlText w:val="(%1)"/>
      <w:lvlJc w:val="left"/>
      <w:pPr>
        <w:tabs>
          <w:tab w:val="num" w:pos="2160"/>
        </w:tabs>
        <w:ind w:left="2088" w:hanging="648"/>
      </w:pPr>
      <w:rPr>
        <w:rFonts w:cs="Times New Roman"/>
        <w:snapToGrid/>
        <w:sz w:val="24"/>
        <w:szCs w:val="24"/>
      </w:rPr>
    </w:lvl>
  </w:abstractNum>
  <w:abstractNum w:abstractNumId="42" w15:restartNumberingAfterBreak="0">
    <w:nsid w:val="00AE0E65"/>
    <w:multiLevelType w:val="singleLevel"/>
    <w:tmpl w:val="1BBAA895"/>
    <w:lvl w:ilvl="0">
      <w:start w:val="1"/>
      <w:numFmt w:val="lowerLetter"/>
      <w:lvlText w:val="(%1)"/>
      <w:lvlJc w:val="left"/>
      <w:pPr>
        <w:tabs>
          <w:tab w:val="num" w:pos="720"/>
        </w:tabs>
        <w:ind w:left="792" w:hanging="720"/>
      </w:pPr>
      <w:rPr>
        <w:rFonts w:cs="Times New Roman"/>
        <w:snapToGrid/>
        <w:sz w:val="24"/>
        <w:szCs w:val="24"/>
      </w:rPr>
    </w:lvl>
  </w:abstractNum>
  <w:abstractNum w:abstractNumId="43" w15:restartNumberingAfterBreak="0">
    <w:nsid w:val="00B1252A"/>
    <w:multiLevelType w:val="singleLevel"/>
    <w:tmpl w:val="3B004F85"/>
    <w:lvl w:ilvl="0">
      <w:start w:val="1"/>
      <w:numFmt w:val="lowerLetter"/>
      <w:lvlText w:val="(%1)"/>
      <w:lvlJc w:val="left"/>
      <w:pPr>
        <w:tabs>
          <w:tab w:val="num" w:pos="1440"/>
        </w:tabs>
        <w:ind w:left="1440" w:hanging="720"/>
      </w:pPr>
      <w:rPr>
        <w:rFonts w:cs="Times New Roman"/>
        <w:snapToGrid/>
        <w:sz w:val="24"/>
        <w:szCs w:val="24"/>
      </w:rPr>
    </w:lvl>
  </w:abstractNum>
  <w:abstractNum w:abstractNumId="44" w15:restartNumberingAfterBreak="0">
    <w:nsid w:val="00B28962"/>
    <w:multiLevelType w:val="singleLevel"/>
    <w:tmpl w:val="753E7387"/>
    <w:lvl w:ilvl="0">
      <w:start w:val="1"/>
      <w:numFmt w:val="lowerRoman"/>
      <w:lvlText w:val="(%1)"/>
      <w:lvlJc w:val="left"/>
      <w:pPr>
        <w:tabs>
          <w:tab w:val="num" w:pos="2088"/>
        </w:tabs>
        <w:ind w:left="2088" w:hanging="720"/>
      </w:pPr>
      <w:rPr>
        <w:rFonts w:cs="Times New Roman"/>
        <w:snapToGrid/>
        <w:sz w:val="24"/>
        <w:szCs w:val="24"/>
      </w:rPr>
    </w:lvl>
  </w:abstractNum>
  <w:abstractNum w:abstractNumId="45" w15:restartNumberingAfterBreak="0">
    <w:nsid w:val="00B4A196"/>
    <w:multiLevelType w:val="singleLevel"/>
    <w:tmpl w:val="7A5CCC7B"/>
    <w:lvl w:ilvl="0">
      <w:start w:val="1"/>
      <w:numFmt w:val="lowerLetter"/>
      <w:lvlText w:val="(%1)"/>
      <w:lvlJc w:val="left"/>
      <w:pPr>
        <w:tabs>
          <w:tab w:val="num" w:pos="1368"/>
        </w:tabs>
        <w:ind w:left="1440" w:hanging="720"/>
      </w:pPr>
      <w:rPr>
        <w:rFonts w:cs="Times New Roman"/>
        <w:snapToGrid/>
        <w:sz w:val="24"/>
        <w:szCs w:val="24"/>
      </w:rPr>
    </w:lvl>
  </w:abstractNum>
  <w:abstractNum w:abstractNumId="46" w15:restartNumberingAfterBreak="0">
    <w:nsid w:val="00B4EC1A"/>
    <w:multiLevelType w:val="singleLevel"/>
    <w:tmpl w:val="71C85C7F"/>
    <w:lvl w:ilvl="0">
      <w:start w:val="2"/>
      <w:numFmt w:val="lowerLetter"/>
      <w:lvlText w:val="(%1)"/>
      <w:lvlJc w:val="left"/>
      <w:pPr>
        <w:tabs>
          <w:tab w:val="num" w:pos="720"/>
        </w:tabs>
      </w:pPr>
      <w:rPr>
        <w:rFonts w:cs="Times New Roman"/>
        <w:snapToGrid/>
        <w:spacing w:val="-291"/>
        <w:sz w:val="24"/>
        <w:szCs w:val="24"/>
      </w:rPr>
    </w:lvl>
  </w:abstractNum>
  <w:abstractNum w:abstractNumId="47" w15:restartNumberingAfterBreak="0">
    <w:nsid w:val="00B62C18"/>
    <w:multiLevelType w:val="singleLevel"/>
    <w:tmpl w:val="082DBC66"/>
    <w:lvl w:ilvl="0">
      <w:start w:val="8"/>
      <w:numFmt w:val="decimal"/>
      <w:lvlText w:val="%1."/>
      <w:lvlJc w:val="left"/>
      <w:pPr>
        <w:tabs>
          <w:tab w:val="num" w:pos="720"/>
        </w:tabs>
        <w:ind w:left="792" w:hanging="720"/>
      </w:pPr>
      <w:rPr>
        <w:rFonts w:cs="Times New Roman"/>
        <w:snapToGrid/>
        <w:sz w:val="24"/>
        <w:szCs w:val="24"/>
      </w:rPr>
    </w:lvl>
  </w:abstractNum>
  <w:abstractNum w:abstractNumId="48" w15:restartNumberingAfterBreak="0">
    <w:nsid w:val="00BD304B"/>
    <w:multiLevelType w:val="singleLevel"/>
    <w:tmpl w:val="565E6645"/>
    <w:lvl w:ilvl="0">
      <w:start w:val="1"/>
      <w:numFmt w:val="lowerLetter"/>
      <w:lvlText w:val="(%1)"/>
      <w:lvlJc w:val="left"/>
      <w:pPr>
        <w:tabs>
          <w:tab w:val="num" w:pos="1440"/>
        </w:tabs>
        <w:ind w:left="1440" w:hanging="720"/>
      </w:pPr>
      <w:rPr>
        <w:rFonts w:cs="Times New Roman"/>
        <w:snapToGrid/>
        <w:sz w:val="24"/>
        <w:szCs w:val="24"/>
      </w:rPr>
    </w:lvl>
  </w:abstractNum>
  <w:abstractNum w:abstractNumId="49" w15:restartNumberingAfterBreak="0">
    <w:nsid w:val="00C821FE"/>
    <w:multiLevelType w:val="singleLevel"/>
    <w:tmpl w:val="7AC72DCD"/>
    <w:lvl w:ilvl="0">
      <w:start w:val="1"/>
      <w:numFmt w:val="lowerLetter"/>
      <w:lvlText w:val="(%1)"/>
      <w:lvlJc w:val="left"/>
      <w:pPr>
        <w:tabs>
          <w:tab w:val="num" w:pos="792"/>
        </w:tabs>
        <w:ind w:left="792" w:hanging="792"/>
      </w:pPr>
      <w:rPr>
        <w:rFonts w:cs="Times New Roman"/>
        <w:snapToGrid/>
        <w:sz w:val="24"/>
        <w:szCs w:val="24"/>
      </w:rPr>
    </w:lvl>
  </w:abstractNum>
  <w:abstractNum w:abstractNumId="50" w15:restartNumberingAfterBreak="0">
    <w:nsid w:val="00CC5D27"/>
    <w:multiLevelType w:val="singleLevel"/>
    <w:tmpl w:val="46F7E293"/>
    <w:lvl w:ilvl="0">
      <w:start w:val="36"/>
      <w:numFmt w:val="decimal"/>
      <w:lvlText w:val="%1."/>
      <w:lvlJc w:val="left"/>
      <w:pPr>
        <w:tabs>
          <w:tab w:val="num" w:pos="720"/>
        </w:tabs>
      </w:pPr>
      <w:rPr>
        <w:rFonts w:cs="Times New Roman"/>
        <w:b/>
        <w:bCs/>
        <w:snapToGrid/>
        <w:sz w:val="24"/>
        <w:szCs w:val="24"/>
      </w:rPr>
    </w:lvl>
  </w:abstractNum>
  <w:abstractNum w:abstractNumId="51" w15:restartNumberingAfterBreak="0">
    <w:nsid w:val="00D01E8C"/>
    <w:multiLevelType w:val="singleLevel"/>
    <w:tmpl w:val="20CA1986"/>
    <w:lvl w:ilvl="0">
      <w:start w:val="6"/>
      <w:numFmt w:val="lowerLetter"/>
      <w:lvlText w:val="(%1)"/>
      <w:lvlJc w:val="left"/>
      <w:pPr>
        <w:tabs>
          <w:tab w:val="num" w:pos="1368"/>
        </w:tabs>
        <w:ind w:left="1440" w:hanging="720"/>
      </w:pPr>
      <w:rPr>
        <w:rFonts w:cs="Times New Roman"/>
        <w:snapToGrid/>
        <w:spacing w:val="3"/>
        <w:sz w:val="24"/>
        <w:szCs w:val="24"/>
      </w:rPr>
    </w:lvl>
  </w:abstractNum>
  <w:abstractNum w:abstractNumId="52" w15:restartNumberingAfterBreak="0">
    <w:nsid w:val="00D0F765"/>
    <w:multiLevelType w:val="singleLevel"/>
    <w:tmpl w:val="269C727A"/>
    <w:lvl w:ilvl="0">
      <w:start w:val="1"/>
      <w:numFmt w:val="lowerLetter"/>
      <w:lvlText w:val="(%1)"/>
      <w:lvlJc w:val="left"/>
      <w:pPr>
        <w:tabs>
          <w:tab w:val="num" w:pos="1440"/>
        </w:tabs>
        <w:ind w:left="1440" w:hanging="720"/>
      </w:pPr>
      <w:rPr>
        <w:rFonts w:cs="Times New Roman"/>
        <w:snapToGrid/>
        <w:sz w:val="24"/>
        <w:szCs w:val="24"/>
      </w:rPr>
    </w:lvl>
  </w:abstractNum>
  <w:abstractNum w:abstractNumId="53" w15:restartNumberingAfterBreak="0">
    <w:nsid w:val="00D12D41"/>
    <w:multiLevelType w:val="singleLevel"/>
    <w:tmpl w:val="5FC60419"/>
    <w:lvl w:ilvl="0">
      <w:start w:val="1"/>
      <w:numFmt w:val="upperLetter"/>
      <w:lvlText w:val="(%1)"/>
      <w:lvlJc w:val="left"/>
      <w:pPr>
        <w:tabs>
          <w:tab w:val="num" w:pos="1008"/>
        </w:tabs>
        <w:ind w:left="1008" w:hanging="720"/>
      </w:pPr>
      <w:rPr>
        <w:rFonts w:cs="Times New Roman"/>
        <w:b/>
        <w:bCs/>
        <w:snapToGrid/>
        <w:sz w:val="24"/>
        <w:szCs w:val="24"/>
      </w:rPr>
    </w:lvl>
  </w:abstractNum>
  <w:abstractNum w:abstractNumId="54" w15:restartNumberingAfterBreak="0">
    <w:nsid w:val="00D58025"/>
    <w:multiLevelType w:val="singleLevel"/>
    <w:tmpl w:val="2EA040E4"/>
    <w:lvl w:ilvl="0">
      <w:start w:val="3"/>
      <w:numFmt w:val="lowerLetter"/>
      <w:lvlText w:val="(%1)"/>
      <w:lvlJc w:val="left"/>
      <w:pPr>
        <w:tabs>
          <w:tab w:val="num" w:pos="1440"/>
        </w:tabs>
        <w:ind w:left="1440" w:hanging="720"/>
      </w:pPr>
      <w:rPr>
        <w:rFonts w:cs="Times New Roman"/>
        <w:snapToGrid/>
        <w:sz w:val="24"/>
        <w:szCs w:val="24"/>
      </w:rPr>
    </w:lvl>
  </w:abstractNum>
  <w:abstractNum w:abstractNumId="55" w15:restartNumberingAfterBreak="0">
    <w:nsid w:val="00D61BF5"/>
    <w:multiLevelType w:val="singleLevel"/>
    <w:tmpl w:val="64675BEB"/>
    <w:lvl w:ilvl="0">
      <w:start w:val="3"/>
      <w:numFmt w:val="lowerLetter"/>
      <w:lvlText w:val="(%1)"/>
      <w:lvlJc w:val="left"/>
      <w:pPr>
        <w:tabs>
          <w:tab w:val="num" w:pos="1440"/>
        </w:tabs>
        <w:ind w:left="1440" w:hanging="720"/>
      </w:pPr>
      <w:rPr>
        <w:rFonts w:cs="Times New Roman"/>
        <w:snapToGrid/>
        <w:sz w:val="24"/>
        <w:szCs w:val="24"/>
      </w:rPr>
    </w:lvl>
  </w:abstractNum>
  <w:abstractNum w:abstractNumId="56" w15:restartNumberingAfterBreak="0">
    <w:nsid w:val="00DAC472"/>
    <w:multiLevelType w:val="singleLevel"/>
    <w:tmpl w:val="64BBA4B6"/>
    <w:lvl w:ilvl="0">
      <w:start w:val="1"/>
      <w:numFmt w:val="lowerLetter"/>
      <w:lvlText w:val="(%1)"/>
      <w:lvlJc w:val="left"/>
      <w:pPr>
        <w:tabs>
          <w:tab w:val="num" w:pos="1440"/>
        </w:tabs>
        <w:ind w:left="1440" w:hanging="720"/>
      </w:pPr>
      <w:rPr>
        <w:rFonts w:cs="Times New Roman"/>
        <w:snapToGrid/>
        <w:sz w:val="24"/>
        <w:szCs w:val="24"/>
      </w:rPr>
    </w:lvl>
  </w:abstractNum>
  <w:abstractNum w:abstractNumId="57" w15:restartNumberingAfterBreak="0">
    <w:nsid w:val="00DAF357"/>
    <w:multiLevelType w:val="singleLevel"/>
    <w:tmpl w:val="24B1DE28"/>
    <w:lvl w:ilvl="0">
      <w:start w:val="1"/>
      <w:numFmt w:val="lowerLetter"/>
      <w:lvlText w:val="(%1)"/>
      <w:lvlJc w:val="left"/>
      <w:pPr>
        <w:tabs>
          <w:tab w:val="num" w:pos="1440"/>
        </w:tabs>
        <w:ind w:left="1440" w:hanging="720"/>
      </w:pPr>
      <w:rPr>
        <w:rFonts w:cs="Times New Roman"/>
        <w:snapToGrid/>
        <w:sz w:val="24"/>
        <w:szCs w:val="24"/>
      </w:rPr>
    </w:lvl>
  </w:abstractNum>
  <w:abstractNum w:abstractNumId="58" w15:restartNumberingAfterBreak="0">
    <w:nsid w:val="00DC1F1C"/>
    <w:multiLevelType w:val="singleLevel"/>
    <w:tmpl w:val="07FDD11F"/>
    <w:lvl w:ilvl="0">
      <w:start w:val="1"/>
      <w:numFmt w:val="decimal"/>
      <w:lvlText w:val="%1."/>
      <w:lvlJc w:val="left"/>
      <w:pPr>
        <w:tabs>
          <w:tab w:val="num" w:pos="792"/>
        </w:tabs>
        <w:ind w:left="792" w:hanging="792"/>
      </w:pPr>
      <w:rPr>
        <w:rFonts w:cs="Times New Roman"/>
        <w:b/>
        <w:bCs/>
        <w:snapToGrid/>
        <w:spacing w:val="-2"/>
        <w:sz w:val="24"/>
        <w:szCs w:val="24"/>
      </w:rPr>
    </w:lvl>
  </w:abstractNum>
  <w:abstractNum w:abstractNumId="59" w15:restartNumberingAfterBreak="0">
    <w:nsid w:val="00DDC9E5"/>
    <w:multiLevelType w:val="singleLevel"/>
    <w:tmpl w:val="06FDB00C"/>
    <w:lvl w:ilvl="0">
      <w:start w:val="1"/>
      <w:numFmt w:val="lowerLetter"/>
      <w:lvlText w:val="(%1)"/>
      <w:lvlJc w:val="left"/>
      <w:pPr>
        <w:tabs>
          <w:tab w:val="num" w:pos="1440"/>
        </w:tabs>
        <w:ind w:left="1440" w:hanging="720"/>
      </w:pPr>
      <w:rPr>
        <w:rFonts w:cs="Times New Roman"/>
        <w:snapToGrid/>
        <w:sz w:val="24"/>
        <w:szCs w:val="24"/>
      </w:rPr>
    </w:lvl>
  </w:abstractNum>
  <w:abstractNum w:abstractNumId="60" w15:restartNumberingAfterBreak="0">
    <w:nsid w:val="00E11CED"/>
    <w:multiLevelType w:val="singleLevel"/>
    <w:tmpl w:val="73A93540"/>
    <w:lvl w:ilvl="0">
      <w:start w:val="1"/>
      <w:numFmt w:val="lowerLetter"/>
      <w:lvlText w:val="(%1)"/>
      <w:lvlJc w:val="left"/>
      <w:pPr>
        <w:tabs>
          <w:tab w:val="num" w:pos="1440"/>
        </w:tabs>
        <w:ind w:left="1440" w:hanging="720"/>
      </w:pPr>
      <w:rPr>
        <w:rFonts w:cs="Times New Roman"/>
        <w:snapToGrid/>
        <w:sz w:val="24"/>
        <w:szCs w:val="24"/>
      </w:rPr>
    </w:lvl>
  </w:abstractNum>
  <w:abstractNum w:abstractNumId="61" w15:restartNumberingAfterBreak="0">
    <w:nsid w:val="00E7F328"/>
    <w:multiLevelType w:val="singleLevel"/>
    <w:tmpl w:val="2CA46A2C"/>
    <w:lvl w:ilvl="0">
      <w:start w:val="1"/>
      <w:numFmt w:val="lowerRoman"/>
      <w:lvlText w:val="(%1)"/>
      <w:lvlJc w:val="left"/>
      <w:pPr>
        <w:tabs>
          <w:tab w:val="num" w:pos="1512"/>
        </w:tabs>
        <w:ind w:left="1512" w:hanging="720"/>
      </w:pPr>
      <w:rPr>
        <w:rFonts w:cs="Times New Roman"/>
        <w:snapToGrid/>
        <w:sz w:val="24"/>
        <w:szCs w:val="24"/>
      </w:rPr>
    </w:lvl>
  </w:abstractNum>
  <w:abstractNum w:abstractNumId="62" w15:restartNumberingAfterBreak="0">
    <w:nsid w:val="00EBFD35"/>
    <w:multiLevelType w:val="singleLevel"/>
    <w:tmpl w:val="7101DA66"/>
    <w:lvl w:ilvl="0">
      <w:start w:val="1"/>
      <w:numFmt w:val="lowerLetter"/>
      <w:lvlText w:val="(%1)"/>
      <w:lvlJc w:val="left"/>
      <w:pPr>
        <w:tabs>
          <w:tab w:val="num" w:pos="1440"/>
        </w:tabs>
        <w:ind w:left="1440" w:hanging="720"/>
      </w:pPr>
      <w:rPr>
        <w:rFonts w:cs="Times New Roman"/>
        <w:snapToGrid/>
        <w:sz w:val="24"/>
        <w:szCs w:val="24"/>
      </w:rPr>
    </w:lvl>
  </w:abstractNum>
  <w:abstractNum w:abstractNumId="63" w15:restartNumberingAfterBreak="0">
    <w:nsid w:val="00ECD513"/>
    <w:multiLevelType w:val="singleLevel"/>
    <w:tmpl w:val="7D11FCB9"/>
    <w:lvl w:ilvl="0">
      <w:start w:val="1"/>
      <w:numFmt w:val="lowerRoman"/>
      <w:lvlText w:val="(%1)"/>
      <w:lvlJc w:val="left"/>
      <w:pPr>
        <w:tabs>
          <w:tab w:val="num" w:pos="2160"/>
        </w:tabs>
        <w:ind w:left="2160" w:hanging="720"/>
      </w:pPr>
      <w:rPr>
        <w:rFonts w:cs="Times New Roman"/>
        <w:snapToGrid/>
        <w:sz w:val="24"/>
        <w:szCs w:val="24"/>
      </w:rPr>
    </w:lvl>
  </w:abstractNum>
  <w:abstractNum w:abstractNumId="64" w15:restartNumberingAfterBreak="0">
    <w:nsid w:val="00EDA1A9"/>
    <w:multiLevelType w:val="singleLevel"/>
    <w:tmpl w:val="2CA09229"/>
    <w:lvl w:ilvl="0">
      <w:start w:val="1"/>
      <w:numFmt w:val="lowerLetter"/>
      <w:lvlText w:val="(%1)"/>
      <w:lvlJc w:val="left"/>
      <w:pPr>
        <w:tabs>
          <w:tab w:val="num" w:pos="1368"/>
        </w:tabs>
        <w:ind w:left="1440" w:hanging="720"/>
      </w:pPr>
      <w:rPr>
        <w:rFonts w:cs="Times New Roman"/>
        <w:snapToGrid/>
        <w:sz w:val="24"/>
        <w:szCs w:val="24"/>
      </w:rPr>
    </w:lvl>
  </w:abstractNum>
  <w:abstractNum w:abstractNumId="65" w15:restartNumberingAfterBreak="0">
    <w:nsid w:val="00EFC1EC"/>
    <w:multiLevelType w:val="singleLevel"/>
    <w:tmpl w:val="664EC23B"/>
    <w:lvl w:ilvl="0">
      <w:start w:val="1"/>
      <w:numFmt w:val="lowerRoman"/>
      <w:lvlText w:val="(%1)"/>
      <w:lvlJc w:val="left"/>
      <w:pPr>
        <w:tabs>
          <w:tab w:val="num" w:pos="2160"/>
        </w:tabs>
        <w:ind w:left="2232" w:hanging="720"/>
      </w:pPr>
      <w:rPr>
        <w:rFonts w:cs="Times New Roman"/>
        <w:snapToGrid/>
        <w:sz w:val="24"/>
        <w:szCs w:val="24"/>
      </w:rPr>
    </w:lvl>
  </w:abstractNum>
  <w:abstractNum w:abstractNumId="66" w15:restartNumberingAfterBreak="0">
    <w:nsid w:val="00F865F4"/>
    <w:multiLevelType w:val="singleLevel"/>
    <w:tmpl w:val="4CD0AB23"/>
    <w:lvl w:ilvl="0">
      <w:start w:val="1"/>
      <w:numFmt w:val="lowerRoman"/>
      <w:lvlText w:val="(%1)"/>
      <w:lvlJc w:val="left"/>
      <w:pPr>
        <w:tabs>
          <w:tab w:val="num" w:pos="2160"/>
        </w:tabs>
        <w:ind w:left="2160" w:hanging="720"/>
      </w:pPr>
      <w:rPr>
        <w:rFonts w:cs="Times New Roman"/>
        <w:snapToGrid/>
        <w:sz w:val="24"/>
        <w:szCs w:val="24"/>
      </w:rPr>
    </w:lvl>
  </w:abstractNum>
  <w:abstractNum w:abstractNumId="67" w15:restartNumberingAfterBreak="0">
    <w:nsid w:val="00FE8897"/>
    <w:multiLevelType w:val="singleLevel"/>
    <w:tmpl w:val="489D3E19"/>
    <w:lvl w:ilvl="0">
      <w:start w:val="6"/>
      <w:numFmt w:val="lowerLetter"/>
      <w:lvlText w:val="(%1)"/>
      <w:lvlJc w:val="left"/>
      <w:pPr>
        <w:tabs>
          <w:tab w:val="num" w:pos="288"/>
        </w:tabs>
      </w:pPr>
      <w:rPr>
        <w:rFonts w:cs="Times New Roman"/>
        <w:snapToGrid/>
        <w:spacing w:val="-28"/>
        <w:sz w:val="24"/>
        <w:szCs w:val="24"/>
      </w:rPr>
    </w:lvl>
  </w:abstractNum>
  <w:abstractNum w:abstractNumId="68" w15:restartNumberingAfterBreak="0">
    <w:nsid w:val="0113F54B"/>
    <w:multiLevelType w:val="singleLevel"/>
    <w:tmpl w:val="236BFFBA"/>
    <w:lvl w:ilvl="0">
      <w:start w:val="1"/>
      <w:numFmt w:val="lowerRoman"/>
      <w:lvlText w:val="(%1)"/>
      <w:lvlJc w:val="left"/>
      <w:pPr>
        <w:tabs>
          <w:tab w:val="num" w:pos="2088"/>
        </w:tabs>
        <w:ind w:left="2160" w:hanging="720"/>
      </w:pPr>
      <w:rPr>
        <w:rFonts w:cs="Times New Roman"/>
        <w:snapToGrid/>
        <w:sz w:val="24"/>
        <w:szCs w:val="24"/>
      </w:rPr>
    </w:lvl>
  </w:abstractNum>
  <w:abstractNum w:abstractNumId="69" w15:restartNumberingAfterBreak="0">
    <w:nsid w:val="01142DC2"/>
    <w:multiLevelType w:val="singleLevel"/>
    <w:tmpl w:val="66FD1422"/>
    <w:lvl w:ilvl="0">
      <w:start w:val="1"/>
      <w:numFmt w:val="lowerLetter"/>
      <w:lvlText w:val="(%1)"/>
      <w:lvlJc w:val="left"/>
      <w:pPr>
        <w:tabs>
          <w:tab w:val="num" w:pos="1368"/>
        </w:tabs>
        <w:ind w:left="1440" w:hanging="720"/>
      </w:pPr>
      <w:rPr>
        <w:rFonts w:cs="Times New Roman"/>
        <w:snapToGrid/>
        <w:sz w:val="24"/>
        <w:szCs w:val="24"/>
      </w:rPr>
    </w:lvl>
  </w:abstractNum>
  <w:abstractNum w:abstractNumId="70" w15:restartNumberingAfterBreak="0">
    <w:nsid w:val="011DC9FB"/>
    <w:multiLevelType w:val="singleLevel"/>
    <w:tmpl w:val="6FABC323"/>
    <w:lvl w:ilvl="0">
      <w:start w:val="6"/>
      <w:numFmt w:val="lowerLetter"/>
      <w:lvlText w:val="(%1)"/>
      <w:lvlJc w:val="left"/>
      <w:pPr>
        <w:tabs>
          <w:tab w:val="num" w:pos="1440"/>
        </w:tabs>
        <w:ind w:left="1440" w:hanging="720"/>
      </w:pPr>
      <w:rPr>
        <w:rFonts w:cs="Times New Roman"/>
        <w:snapToGrid/>
        <w:spacing w:val="1"/>
        <w:sz w:val="24"/>
        <w:szCs w:val="24"/>
      </w:rPr>
    </w:lvl>
  </w:abstractNum>
  <w:abstractNum w:abstractNumId="71" w15:restartNumberingAfterBreak="0">
    <w:nsid w:val="011E2C94"/>
    <w:multiLevelType w:val="singleLevel"/>
    <w:tmpl w:val="5F74C9D3"/>
    <w:lvl w:ilvl="0">
      <w:start w:val="1"/>
      <w:numFmt w:val="lowerRoman"/>
      <w:lvlText w:val="(%1)"/>
      <w:lvlJc w:val="left"/>
      <w:pPr>
        <w:tabs>
          <w:tab w:val="num" w:pos="2160"/>
        </w:tabs>
        <w:ind w:left="1440"/>
      </w:pPr>
      <w:rPr>
        <w:rFonts w:cs="Times New Roman"/>
        <w:snapToGrid/>
        <w:spacing w:val="1"/>
        <w:sz w:val="24"/>
        <w:szCs w:val="24"/>
      </w:rPr>
    </w:lvl>
  </w:abstractNum>
  <w:abstractNum w:abstractNumId="72" w15:restartNumberingAfterBreak="0">
    <w:nsid w:val="01314BCE"/>
    <w:multiLevelType w:val="singleLevel"/>
    <w:tmpl w:val="765F1537"/>
    <w:lvl w:ilvl="0">
      <w:start w:val="1"/>
      <w:numFmt w:val="lowerLetter"/>
      <w:lvlText w:val="(%1)"/>
      <w:lvlJc w:val="left"/>
      <w:pPr>
        <w:tabs>
          <w:tab w:val="num" w:pos="1512"/>
        </w:tabs>
        <w:ind w:left="1512" w:hanging="720"/>
      </w:pPr>
      <w:rPr>
        <w:rFonts w:cs="Times New Roman"/>
        <w:snapToGrid/>
        <w:spacing w:val="-1"/>
        <w:sz w:val="24"/>
        <w:szCs w:val="24"/>
      </w:rPr>
    </w:lvl>
  </w:abstractNum>
  <w:abstractNum w:abstractNumId="73" w15:restartNumberingAfterBreak="0">
    <w:nsid w:val="0132704C"/>
    <w:multiLevelType w:val="singleLevel"/>
    <w:tmpl w:val="78D7F40C"/>
    <w:lvl w:ilvl="0">
      <w:start w:val="2"/>
      <w:numFmt w:val="lowerLetter"/>
      <w:lvlText w:val="(%1)"/>
      <w:lvlJc w:val="left"/>
      <w:pPr>
        <w:tabs>
          <w:tab w:val="num" w:pos="1440"/>
        </w:tabs>
        <w:ind w:left="792"/>
      </w:pPr>
      <w:rPr>
        <w:rFonts w:cs="Times New Roman"/>
        <w:snapToGrid/>
        <w:sz w:val="24"/>
        <w:szCs w:val="24"/>
      </w:rPr>
    </w:lvl>
  </w:abstractNum>
  <w:abstractNum w:abstractNumId="74" w15:restartNumberingAfterBreak="0">
    <w:nsid w:val="01363FE2"/>
    <w:multiLevelType w:val="singleLevel"/>
    <w:tmpl w:val="7D03D95A"/>
    <w:lvl w:ilvl="0">
      <w:start w:val="1"/>
      <w:numFmt w:val="lowerRoman"/>
      <w:lvlText w:val="(%1)"/>
      <w:lvlJc w:val="left"/>
      <w:pPr>
        <w:tabs>
          <w:tab w:val="num" w:pos="2088"/>
        </w:tabs>
        <w:ind w:left="2160" w:hanging="720"/>
      </w:pPr>
      <w:rPr>
        <w:rFonts w:cs="Times New Roman"/>
        <w:snapToGrid/>
        <w:sz w:val="24"/>
        <w:szCs w:val="24"/>
      </w:rPr>
    </w:lvl>
  </w:abstractNum>
  <w:abstractNum w:abstractNumId="75" w15:restartNumberingAfterBreak="0">
    <w:nsid w:val="013699E2"/>
    <w:multiLevelType w:val="singleLevel"/>
    <w:tmpl w:val="2561BA9F"/>
    <w:lvl w:ilvl="0">
      <w:start w:val="1"/>
      <w:numFmt w:val="lowerRoman"/>
      <w:lvlText w:val="(%1)"/>
      <w:lvlJc w:val="left"/>
      <w:pPr>
        <w:tabs>
          <w:tab w:val="num" w:pos="2088"/>
        </w:tabs>
        <w:ind w:left="2160" w:hanging="720"/>
      </w:pPr>
      <w:rPr>
        <w:rFonts w:cs="Times New Roman"/>
        <w:snapToGrid/>
        <w:spacing w:val="1"/>
        <w:sz w:val="24"/>
        <w:szCs w:val="24"/>
      </w:rPr>
    </w:lvl>
  </w:abstractNum>
  <w:abstractNum w:abstractNumId="76" w15:restartNumberingAfterBreak="0">
    <w:nsid w:val="013B1CE1"/>
    <w:multiLevelType w:val="singleLevel"/>
    <w:tmpl w:val="174E0333"/>
    <w:lvl w:ilvl="0">
      <w:start w:val="1"/>
      <w:numFmt w:val="lowerRoman"/>
      <w:lvlText w:val="(%1)"/>
      <w:lvlJc w:val="left"/>
      <w:pPr>
        <w:tabs>
          <w:tab w:val="num" w:pos="2088"/>
        </w:tabs>
        <w:ind w:left="2088" w:hanging="648"/>
      </w:pPr>
      <w:rPr>
        <w:rFonts w:cs="Times New Roman"/>
        <w:snapToGrid/>
        <w:sz w:val="24"/>
        <w:szCs w:val="24"/>
      </w:rPr>
    </w:lvl>
  </w:abstractNum>
  <w:abstractNum w:abstractNumId="77" w15:restartNumberingAfterBreak="0">
    <w:nsid w:val="0142B926"/>
    <w:multiLevelType w:val="singleLevel"/>
    <w:tmpl w:val="2ACF507C"/>
    <w:lvl w:ilvl="0">
      <w:start w:val="1"/>
      <w:numFmt w:val="decimal"/>
      <w:lvlText w:val="(%1)"/>
      <w:lvlJc w:val="left"/>
      <w:pPr>
        <w:tabs>
          <w:tab w:val="num" w:pos="3600"/>
        </w:tabs>
        <w:ind w:left="3600" w:hanging="720"/>
      </w:pPr>
      <w:rPr>
        <w:rFonts w:cs="Times New Roman"/>
        <w:snapToGrid/>
        <w:sz w:val="24"/>
        <w:szCs w:val="24"/>
      </w:rPr>
    </w:lvl>
  </w:abstractNum>
  <w:abstractNum w:abstractNumId="78" w15:restartNumberingAfterBreak="0">
    <w:nsid w:val="014E60E5"/>
    <w:multiLevelType w:val="singleLevel"/>
    <w:tmpl w:val="15DE2423"/>
    <w:lvl w:ilvl="0">
      <w:start w:val="1"/>
      <w:numFmt w:val="lowerLetter"/>
      <w:lvlText w:val="(%1)"/>
      <w:lvlJc w:val="left"/>
      <w:pPr>
        <w:tabs>
          <w:tab w:val="num" w:pos="720"/>
        </w:tabs>
        <w:ind w:left="792" w:hanging="720"/>
      </w:pPr>
      <w:rPr>
        <w:rFonts w:cs="Times New Roman"/>
        <w:snapToGrid/>
        <w:sz w:val="24"/>
        <w:szCs w:val="24"/>
      </w:rPr>
    </w:lvl>
  </w:abstractNum>
  <w:abstractNum w:abstractNumId="79" w15:restartNumberingAfterBreak="0">
    <w:nsid w:val="014ED08A"/>
    <w:multiLevelType w:val="singleLevel"/>
    <w:tmpl w:val="4DF792CE"/>
    <w:lvl w:ilvl="0">
      <w:start w:val="1"/>
      <w:numFmt w:val="lowerLetter"/>
      <w:lvlText w:val="(%1)"/>
      <w:lvlJc w:val="left"/>
      <w:pPr>
        <w:tabs>
          <w:tab w:val="num" w:pos="1368"/>
        </w:tabs>
        <w:ind w:left="1440" w:hanging="720"/>
      </w:pPr>
      <w:rPr>
        <w:rFonts w:cs="Times New Roman"/>
        <w:snapToGrid/>
        <w:spacing w:val="1"/>
        <w:sz w:val="24"/>
        <w:szCs w:val="24"/>
      </w:rPr>
    </w:lvl>
  </w:abstractNum>
  <w:abstractNum w:abstractNumId="80" w15:restartNumberingAfterBreak="0">
    <w:nsid w:val="01504EDD"/>
    <w:multiLevelType w:val="singleLevel"/>
    <w:tmpl w:val="4F12F27F"/>
    <w:lvl w:ilvl="0">
      <w:start w:val="1"/>
      <w:numFmt w:val="upperLetter"/>
      <w:lvlText w:val="(%1)"/>
      <w:lvlJc w:val="left"/>
      <w:pPr>
        <w:tabs>
          <w:tab w:val="num" w:pos="2880"/>
        </w:tabs>
        <w:ind w:left="2880" w:hanging="720"/>
      </w:pPr>
      <w:rPr>
        <w:rFonts w:cs="Times New Roman"/>
        <w:snapToGrid/>
        <w:sz w:val="24"/>
        <w:szCs w:val="24"/>
      </w:rPr>
    </w:lvl>
  </w:abstractNum>
  <w:abstractNum w:abstractNumId="81" w15:restartNumberingAfterBreak="0">
    <w:nsid w:val="0154D444"/>
    <w:multiLevelType w:val="singleLevel"/>
    <w:tmpl w:val="59D3B104"/>
    <w:lvl w:ilvl="0">
      <w:start w:val="1"/>
      <w:numFmt w:val="lowerLetter"/>
      <w:lvlText w:val="(%1)"/>
      <w:lvlJc w:val="left"/>
      <w:pPr>
        <w:tabs>
          <w:tab w:val="num" w:pos="1440"/>
        </w:tabs>
        <w:ind w:left="1440" w:hanging="720"/>
      </w:pPr>
      <w:rPr>
        <w:rFonts w:cs="Times New Roman"/>
        <w:snapToGrid/>
        <w:sz w:val="24"/>
        <w:szCs w:val="24"/>
      </w:rPr>
    </w:lvl>
  </w:abstractNum>
  <w:abstractNum w:abstractNumId="82" w15:restartNumberingAfterBreak="0">
    <w:nsid w:val="015F8801"/>
    <w:multiLevelType w:val="singleLevel"/>
    <w:tmpl w:val="7CCBC533"/>
    <w:lvl w:ilvl="0">
      <w:start w:val="1"/>
      <w:numFmt w:val="lowerLetter"/>
      <w:lvlText w:val="(%1)"/>
      <w:lvlJc w:val="left"/>
      <w:pPr>
        <w:tabs>
          <w:tab w:val="num" w:pos="1440"/>
        </w:tabs>
        <w:ind w:left="1440" w:hanging="720"/>
      </w:pPr>
      <w:rPr>
        <w:rFonts w:cs="Times New Roman"/>
        <w:snapToGrid/>
        <w:sz w:val="24"/>
        <w:szCs w:val="24"/>
      </w:rPr>
    </w:lvl>
  </w:abstractNum>
  <w:abstractNum w:abstractNumId="83" w15:restartNumberingAfterBreak="0">
    <w:nsid w:val="015F974E"/>
    <w:multiLevelType w:val="singleLevel"/>
    <w:tmpl w:val="00680854"/>
    <w:lvl w:ilvl="0">
      <w:start w:val="1"/>
      <w:numFmt w:val="lowerRoman"/>
      <w:lvlText w:val="(%1)"/>
      <w:lvlJc w:val="left"/>
      <w:pPr>
        <w:tabs>
          <w:tab w:val="num" w:pos="2160"/>
        </w:tabs>
        <w:ind w:left="2160" w:hanging="720"/>
      </w:pPr>
      <w:rPr>
        <w:rFonts w:cs="Times New Roman"/>
        <w:snapToGrid/>
        <w:spacing w:val="1"/>
        <w:sz w:val="24"/>
        <w:szCs w:val="24"/>
      </w:rPr>
    </w:lvl>
  </w:abstractNum>
  <w:abstractNum w:abstractNumId="84" w15:restartNumberingAfterBreak="0">
    <w:nsid w:val="01679090"/>
    <w:multiLevelType w:val="singleLevel"/>
    <w:tmpl w:val="4A9BB127"/>
    <w:lvl w:ilvl="0">
      <w:start w:val="1"/>
      <w:numFmt w:val="lowerRoman"/>
      <w:lvlText w:val="(%1)"/>
      <w:lvlJc w:val="left"/>
      <w:pPr>
        <w:tabs>
          <w:tab w:val="num" w:pos="2160"/>
        </w:tabs>
        <w:ind w:left="2160" w:hanging="720"/>
      </w:pPr>
      <w:rPr>
        <w:rFonts w:cs="Times New Roman"/>
        <w:snapToGrid/>
        <w:sz w:val="24"/>
        <w:szCs w:val="24"/>
      </w:rPr>
    </w:lvl>
  </w:abstractNum>
  <w:abstractNum w:abstractNumId="85" w15:restartNumberingAfterBreak="0">
    <w:nsid w:val="0168FC71"/>
    <w:multiLevelType w:val="singleLevel"/>
    <w:tmpl w:val="3FB338BA"/>
    <w:lvl w:ilvl="0">
      <w:start w:val="1"/>
      <w:numFmt w:val="lowerRoman"/>
      <w:lvlText w:val="(%1)"/>
      <w:lvlJc w:val="left"/>
      <w:pPr>
        <w:tabs>
          <w:tab w:val="num" w:pos="720"/>
        </w:tabs>
        <w:ind w:left="720" w:hanging="720"/>
      </w:pPr>
      <w:rPr>
        <w:rFonts w:cs="Times New Roman"/>
        <w:snapToGrid/>
        <w:spacing w:val="-1"/>
        <w:sz w:val="24"/>
        <w:szCs w:val="24"/>
      </w:rPr>
    </w:lvl>
  </w:abstractNum>
  <w:abstractNum w:abstractNumId="86" w15:restartNumberingAfterBreak="0">
    <w:nsid w:val="016E705C"/>
    <w:multiLevelType w:val="singleLevel"/>
    <w:tmpl w:val="444B9954"/>
    <w:lvl w:ilvl="0">
      <w:start w:val="2"/>
      <w:numFmt w:val="upperLetter"/>
      <w:lvlText w:val="(%1)"/>
      <w:lvlJc w:val="left"/>
      <w:pPr>
        <w:tabs>
          <w:tab w:val="num" w:pos="2880"/>
        </w:tabs>
        <w:ind w:left="2880" w:hanging="720"/>
      </w:pPr>
      <w:rPr>
        <w:rFonts w:cs="Times New Roman"/>
        <w:snapToGrid/>
        <w:spacing w:val="-1"/>
        <w:sz w:val="24"/>
        <w:szCs w:val="24"/>
      </w:rPr>
    </w:lvl>
  </w:abstractNum>
  <w:abstractNum w:abstractNumId="87" w15:restartNumberingAfterBreak="0">
    <w:nsid w:val="0174E8C4"/>
    <w:multiLevelType w:val="singleLevel"/>
    <w:tmpl w:val="0757B70E"/>
    <w:lvl w:ilvl="0">
      <w:start w:val="1"/>
      <w:numFmt w:val="lowerLetter"/>
      <w:lvlText w:val="(%1)"/>
      <w:lvlJc w:val="left"/>
      <w:pPr>
        <w:tabs>
          <w:tab w:val="num" w:pos="1440"/>
        </w:tabs>
        <w:ind w:left="1440" w:hanging="720"/>
      </w:pPr>
      <w:rPr>
        <w:rFonts w:cs="Times New Roman"/>
        <w:snapToGrid/>
        <w:sz w:val="24"/>
        <w:szCs w:val="24"/>
      </w:rPr>
    </w:lvl>
  </w:abstractNum>
  <w:abstractNum w:abstractNumId="88" w15:restartNumberingAfterBreak="0">
    <w:nsid w:val="01809FCA"/>
    <w:multiLevelType w:val="singleLevel"/>
    <w:tmpl w:val="2F12DA04"/>
    <w:lvl w:ilvl="0">
      <w:start w:val="1"/>
      <w:numFmt w:val="lowerRoman"/>
      <w:lvlText w:val="(%1)"/>
      <w:lvlJc w:val="left"/>
      <w:pPr>
        <w:tabs>
          <w:tab w:val="num" w:pos="1512"/>
        </w:tabs>
        <w:ind w:left="1512" w:hanging="720"/>
      </w:pPr>
      <w:rPr>
        <w:rFonts w:cs="Times New Roman"/>
        <w:snapToGrid/>
        <w:sz w:val="24"/>
        <w:szCs w:val="24"/>
      </w:rPr>
    </w:lvl>
  </w:abstractNum>
  <w:abstractNum w:abstractNumId="89" w15:restartNumberingAfterBreak="0">
    <w:nsid w:val="018BF87A"/>
    <w:multiLevelType w:val="singleLevel"/>
    <w:tmpl w:val="2B1FEA41"/>
    <w:lvl w:ilvl="0">
      <w:start w:val="1"/>
      <w:numFmt w:val="lowerLetter"/>
      <w:lvlText w:val="(%1)"/>
      <w:lvlJc w:val="left"/>
      <w:pPr>
        <w:tabs>
          <w:tab w:val="num" w:pos="792"/>
        </w:tabs>
        <w:ind w:left="792" w:hanging="720"/>
      </w:pPr>
      <w:rPr>
        <w:rFonts w:cs="Times New Roman"/>
        <w:snapToGrid/>
        <w:sz w:val="24"/>
        <w:szCs w:val="24"/>
      </w:rPr>
    </w:lvl>
  </w:abstractNum>
  <w:abstractNum w:abstractNumId="90" w15:restartNumberingAfterBreak="0">
    <w:nsid w:val="018E0CF0"/>
    <w:multiLevelType w:val="singleLevel"/>
    <w:tmpl w:val="68936A28"/>
    <w:lvl w:ilvl="0">
      <w:start w:val="1"/>
      <w:numFmt w:val="lowerLetter"/>
      <w:lvlText w:val="(%1)"/>
      <w:lvlJc w:val="left"/>
      <w:pPr>
        <w:tabs>
          <w:tab w:val="num" w:pos="1440"/>
        </w:tabs>
        <w:ind w:left="1512" w:hanging="720"/>
      </w:pPr>
      <w:rPr>
        <w:rFonts w:cs="Times New Roman"/>
        <w:snapToGrid/>
        <w:sz w:val="24"/>
        <w:szCs w:val="24"/>
      </w:rPr>
    </w:lvl>
  </w:abstractNum>
  <w:abstractNum w:abstractNumId="91" w15:restartNumberingAfterBreak="0">
    <w:nsid w:val="0191C540"/>
    <w:multiLevelType w:val="singleLevel"/>
    <w:tmpl w:val="344FC456"/>
    <w:lvl w:ilvl="0">
      <w:start w:val="1"/>
      <w:numFmt w:val="lowerLetter"/>
      <w:lvlText w:val="(%1)"/>
      <w:lvlJc w:val="left"/>
      <w:pPr>
        <w:tabs>
          <w:tab w:val="num" w:pos="1440"/>
        </w:tabs>
        <w:ind w:left="1440" w:hanging="720"/>
      </w:pPr>
      <w:rPr>
        <w:rFonts w:cs="Times New Roman"/>
        <w:snapToGrid/>
        <w:sz w:val="24"/>
        <w:szCs w:val="24"/>
      </w:rPr>
    </w:lvl>
  </w:abstractNum>
  <w:abstractNum w:abstractNumId="92" w15:restartNumberingAfterBreak="0">
    <w:nsid w:val="0191CA05"/>
    <w:multiLevelType w:val="singleLevel"/>
    <w:tmpl w:val="0CAB1C0A"/>
    <w:lvl w:ilvl="0">
      <w:start w:val="1"/>
      <w:numFmt w:val="lowerRoman"/>
      <w:lvlText w:val="(%1)"/>
      <w:lvlJc w:val="left"/>
      <w:pPr>
        <w:tabs>
          <w:tab w:val="num" w:pos="2160"/>
        </w:tabs>
        <w:ind w:left="2160" w:hanging="720"/>
      </w:pPr>
      <w:rPr>
        <w:rFonts w:cs="Times New Roman"/>
        <w:snapToGrid/>
        <w:spacing w:val="1"/>
        <w:sz w:val="24"/>
        <w:szCs w:val="24"/>
      </w:rPr>
    </w:lvl>
  </w:abstractNum>
  <w:abstractNum w:abstractNumId="93" w15:restartNumberingAfterBreak="0">
    <w:nsid w:val="0193A6E2"/>
    <w:multiLevelType w:val="singleLevel"/>
    <w:tmpl w:val="01F5A029"/>
    <w:lvl w:ilvl="0">
      <w:start w:val="1"/>
      <w:numFmt w:val="lowerRoman"/>
      <w:lvlText w:val="(%1)"/>
      <w:lvlJc w:val="left"/>
      <w:pPr>
        <w:tabs>
          <w:tab w:val="num" w:pos="2160"/>
        </w:tabs>
        <w:ind w:firstLine="1440"/>
      </w:pPr>
      <w:rPr>
        <w:rFonts w:cs="Times New Roman"/>
        <w:snapToGrid/>
        <w:sz w:val="24"/>
        <w:szCs w:val="24"/>
      </w:rPr>
    </w:lvl>
  </w:abstractNum>
  <w:abstractNum w:abstractNumId="94" w15:restartNumberingAfterBreak="0">
    <w:nsid w:val="0194A57D"/>
    <w:multiLevelType w:val="singleLevel"/>
    <w:tmpl w:val="624DB0DB"/>
    <w:lvl w:ilvl="0">
      <w:start w:val="1"/>
      <w:numFmt w:val="lowerRoman"/>
      <w:lvlText w:val="(%1)"/>
      <w:lvlJc w:val="left"/>
      <w:pPr>
        <w:tabs>
          <w:tab w:val="num" w:pos="2232"/>
        </w:tabs>
        <w:ind w:left="2232" w:hanging="720"/>
      </w:pPr>
      <w:rPr>
        <w:rFonts w:cs="Times New Roman"/>
        <w:snapToGrid/>
        <w:sz w:val="24"/>
        <w:szCs w:val="24"/>
      </w:rPr>
    </w:lvl>
  </w:abstractNum>
  <w:abstractNum w:abstractNumId="95" w15:restartNumberingAfterBreak="0">
    <w:nsid w:val="019966A2"/>
    <w:multiLevelType w:val="singleLevel"/>
    <w:tmpl w:val="5389FCD7"/>
    <w:lvl w:ilvl="0">
      <w:start w:val="3"/>
      <w:numFmt w:val="lowerRoman"/>
      <w:lvlText w:val="(%1)"/>
      <w:lvlJc w:val="left"/>
      <w:pPr>
        <w:tabs>
          <w:tab w:val="num" w:pos="1440"/>
        </w:tabs>
        <w:ind w:left="1440" w:hanging="720"/>
      </w:pPr>
      <w:rPr>
        <w:rFonts w:cs="Times New Roman"/>
        <w:snapToGrid/>
        <w:sz w:val="24"/>
        <w:szCs w:val="24"/>
      </w:rPr>
    </w:lvl>
  </w:abstractNum>
  <w:abstractNum w:abstractNumId="96" w15:restartNumberingAfterBreak="0">
    <w:nsid w:val="019BA543"/>
    <w:multiLevelType w:val="singleLevel"/>
    <w:tmpl w:val="118CB7C4"/>
    <w:lvl w:ilvl="0">
      <w:start w:val="1"/>
      <w:numFmt w:val="lowerLetter"/>
      <w:lvlText w:val="(%1)"/>
      <w:lvlJc w:val="left"/>
      <w:pPr>
        <w:tabs>
          <w:tab w:val="num" w:pos="1440"/>
        </w:tabs>
        <w:ind w:left="1440" w:hanging="720"/>
      </w:pPr>
      <w:rPr>
        <w:rFonts w:cs="Times New Roman"/>
        <w:snapToGrid/>
        <w:sz w:val="24"/>
        <w:szCs w:val="24"/>
      </w:rPr>
    </w:lvl>
  </w:abstractNum>
  <w:abstractNum w:abstractNumId="97" w15:restartNumberingAfterBreak="0">
    <w:nsid w:val="019EA567"/>
    <w:multiLevelType w:val="singleLevel"/>
    <w:tmpl w:val="21ECB096"/>
    <w:lvl w:ilvl="0">
      <w:start w:val="1"/>
      <w:numFmt w:val="lowerRoman"/>
      <w:lvlText w:val="(%1)"/>
      <w:lvlJc w:val="left"/>
      <w:pPr>
        <w:tabs>
          <w:tab w:val="num" w:pos="2088"/>
        </w:tabs>
        <w:ind w:left="2088" w:hanging="648"/>
      </w:pPr>
      <w:rPr>
        <w:rFonts w:cs="Times New Roman"/>
        <w:snapToGrid/>
        <w:sz w:val="24"/>
        <w:szCs w:val="24"/>
      </w:rPr>
    </w:lvl>
  </w:abstractNum>
  <w:abstractNum w:abstractNumId="98" w15:restartNumberingAfterBreak="0">
    <w:nsid w:val="019F0F3E"/>
    <w:multiLevelType w:val="singleLevel"/>
    <w:tmpl w:val="6417C913"/>
    <w:lvl w:ilvl="0">
      <w:start w:val="1"/>
      <w:numFmt w:val="lowerRoman"/>
      <w:lvlText w:val="(%1)"/>
      <w:lvlJc w:val="left"/>
      <w:pPr>
        <w:tabs>
          <w:tab w:val="num" w:pos="2160"/>
        </w:tabs>
        <w:ind w:left="2160" w:hanging="720"/>
      </w:pPr>
      <w:rPr>
        <w:rFonts w:cs="Times New Roman"/>
        <w:snapToGrid/>
        <w:sz w:val="24"/>
        <w:szCs w:val="24"/>
      </w:rPr>
    </w:lvl>
  </w:abstractNum>
  <w:abstractNum w:abstractNumId="99" w15:restartNumberingAfterBreak="0">
    <w:nsid w:val="019FC15D"/>
    <w:multiLevelType w:val="singleLevel"/>
    <w:tmpl w:val="0AA99821"/>
    <w:lvl w:ilvl="0">
      <w:start w:val="7"/>
      <w:numFmt w:val="lowerLetter"/>
      <w:lvlText w:val="(%1)"/>
      <w:lvlJc w:val="left"/>
      <w:pPr>
        <w:tabs>
          <w:tab w:val="num" w:pos="1368"/>
        </w:tabs>
        <w:ind w:left="1368" w:hanging="720"/>
      </w:pPr>
      <w:rPr>
        <w:rFonts w:cs="Times New Roman"/>
        <w:snapToGrid/>
        <w:sz w:val="24"/>
        <w:szCs w:val="24"/>
      </w:rPr>
    </w:lvl>
  </w:abstractNum>
  <w:abstractNum w:abstractNumId="100" w15:restartNumberingAfterBreak="0">
    <w:nsid w:val="01A6621E"/>
    <w:multiLevelType w:val="singleLevel"/>
    <w:tmpl w:val="6A1E2FF6"/>
    <w:lvl w:ilvl="0">
      <w:start w:val="1"/>
      <w:numFmt w:val="lowerRoman"/>
      <w:lvlText w:val="(%1)"/>
      <w:lvlJc w:val="left"/>
      <w:pPr>
        <w:tabs>
          <w:tab w:val="num" w:pos="2160"/>
        </w:tabs>
        <w:ind w:left="2160" w:hanging="720"/>
      </w:pPr>
      <w:rPr>
        <w:rFonts w:cs="Times New Roman"/>
        <w:snapToGrid/>
        <w:sz w:val="24"/>
        <w:szCs w:val="24"/>
      </w:rPr>
    </w:lvl>
  </w:abstractNum>
  <w:abstractNum w:abstractNumId="101" w15:restartNumberingAfterBreak="0">
    <w:nsid w:val="01AA4F27"/>
    <w:multiLevelType w:val="singleLevel"/>
    <w:tmpl w:val="66C2BBD9"/>
    <w:lvl w:ilvl="0">
      <w:start w:val="1"/>
      <w:numFmt w:val="upperLetter"/>
      <w:lvlText w:val="(%1)"/>
      <w:lvlJc w:val="left"/>
      <w:pPr>
        <w:tabs>
          <w:tab w:val="num" w:pos="1584"/>
        </w:tabs>
        <w:ind w:left="1584" w:hanging="720"/>
      </w:pPr>
      <w:rPr>
        <w:rFonts w:cs="Times New Roman"/>
        <w:snapToGrid/>
        <w:sz w:val="24"/>
        <w:szCs w:val="24"/>
      </w:rPr>
    </w:lvl>
  </w:abstractNum>
  <w:abstractNum w:abstractNumId="102" w15:restartNumberingAfterBreak="0">
    <w:nsid w:val="01B1F30B"/>
    <w:multiLevelType w:val="singleLevel"/>
    <w:tmpl w:val="57619283"/>
    <w:lvl w:ilvl="0">
      <w:start w:val="1"/>
      <w:numFmt w:val="lowerLetter"/>
      <w:lvlText w:val="(%1)"/>
      <w:lvlJc w:val="left"/>
      <w:pPr>
        <w:tabs>
          <w:tab w:val="num" w:pos="1440"/>
        </w:tabs>
        <w:ind w:left="720"/>
      </w:pPr>
      <w:rPr>
        <w:rFonts w:cs="Times New Roman"/>
        <w:snapToGrid/>
        <w:sz w:val="24"/>
        <w:szCs w:val="24"/>
      </w:rPr>
    </w:lvl>
  </w:abstractNum>
  <w:abstractNum w:abstractNumId="103" w15:restartNumberingAfterBreak="0">
    <w:nsid w:val="01B40113"/>
    <w:multiLevelType w:val="singleLevel"/>
    <w:tmpl w:val="054069CD"/>
    <w:lvl w:ilvl="0">
      <w:start w:val="1"/>
      <w:numFmt w:val="upperLetter"/>
      <w:lvlText w:val="(%1)"/>
      <w:lvlJc w:val="left"/>
      <w:pPr>
        <w:tabs>
          <w:tab w:val="num" w:pos="1440"/>
        </w:tabs>
        <w:ind w:left="1440" w:hanging="720"/>
      </w:pPr>
      <w:rPr>
        <w:rFonts w:cs="Times New Roman"/>
        <w:i/>
        <w:iCs/>
        <w:snapToGrid/>
        <w:sz w:val="24"/>
        <w:szCs w:val="24"/>
      </w:rPr>
    </w:lvl>
  </w:abstractNum>
  <w:abstractNum w:abstractNumId="104" w15:restartNumberingAfterBreak="0">
    <w:nsid w:val="01B56704"/>
    <w:multiLevelType w:val="singleLevel"/>
    <w:tmpl w:val="7B1C3E12"/>
    <w:lvl w:ilvl="0">
      <w:start w:val="1"/>
      <w:numFmt w:val="upperLetter"/>
      <w:lvlText w:val="(%1)"/>
      <w:lvlJc w:val="left"/>
      <w:pPr>
        <w:tabs>
          <w:tab w:val="num" w:pos="2880"/>
        </w:tabs>
        <w:ind w:left="2880" w:hanging="720"/>
      </w:pPr>
      <w:rPr>
        <w:rFonts w:cs="Times New Roman"/>
        <w:snapToGrid/>
        <w:sz w:val="24"/>
        <w:szCs w:val="24"/>
      </w:rPr>
    </w:lvl>
  </w:abstractNum>
  <w:abstractNum w:abstractNumId="105" w15:restartNumberingAfterBreak="0">
    <w:nsid w:val="01B6D3D0"/>
    <w:multiLevelType w:val="singleLevel"/>
    <w:tmpl w:val="46769EC3"/>
    <w:lvl w:ilvl="0">
      <w:start w:val="1"/>
      <w:numFmt w:val="upperLetter"/>
      <w:lvlText w:val="(%1)"/>
      <w:lvlJc w:val="left"/>
      <w:pPr>
        <w:tabs>
          <w:tab w:val="num" w:pos="2808"/>
        </w:tabs>
        <w:ind w:left="2808" w:hanging="648"/>
      </w:pPr>
      <w:rPr>
        <w:rFonts w:cs="Times New Roman"/>
        <w:snapToGrid/>
        <w:sz w:val="24"/>
        <w:szCs w:val="24"/>
      </w:rPr>
    </w:lvl>
  </w:abstractNum>
  <w:abstractNum w:abstractNumId="106" w15:restartNumberingAfterBreak="0">
    <w:nsid w:val="01B7FAD3"/>
    <w:multiLevelType w:val="singleLevel"/>
    <w:tmpl w:val="31D0A08C"/>
    <w:lvl w:ilvl="0">
      <w:start w:val="2"/>
      <w:numFmt w:val="upperLetter"/>
      <w:lvlText w:val="(%1)"/>
      <w:lvlJc w:val="left"/>
      <w:pPr>
        <w:tabs>
          <w:tab w:val="num" w:pos="2880"/>
        </w:tabs>
        <w:ind w:left="2160"/>
      </w:pPr>
      <w:rPr>
        <w:rFonts w:cs="Times New Roman"/>
        <w:snapToGrid/>
        <w:spacing w:val="1"/>
        <w:sz w:val="24"/>
        <w:szCs w:val="24"/>
      </w:rPr>
    </w:lvl>
  </w:abstractNum>
  <w:abstractNum w:abstractNumId="107" w15:restartNumberingAfterBreak="0">
    <w:nsid w:val="01B8434F"/>
    <w:multiLevelType w:val="singleLevel"/>
    <w:tmpl w:val="47DC2421"/>
    <w:lvl w:ilvl="0">
      <w:start w:val="1"/>
      <w:numFmt w:val="lowerLetter"/>
      <w:lvlText w:val="(%1)"/>
      <w:lvlJc w:val="left"/>
      <w:pPr>
        <w:tabs>
          <w:tab w:val="num" w:pos="1440"/>
        </w:tabs>
        <w:ind w:left="1440" w:hanging="720"/>
      </w:pPr>
      <w:rPr>
        <w:rFonts w:cs="Times New Roman"/>
        <w:snapToGrid/>
        <w:sz w:val="24"/>
        <w:szCs w:val="24"/>
      </w:rPr>
    </w:lvl>
  </w:abstractNum>
  <w:abstractNum w:abstractNumId="108" w15:restartNumberingAfterBreak="0">
    <w:nsid w:val="01B86580"/>
    <w:multiLevelType w:val="singleLevel"/>
    <w:tmpl w:val="01910469"/>
    <w:lvl w:ilvl="0">
      <w:start w:val="1"/>
      <w:numFmt w:val="lowerRoman"/>
      <w:lvlText w:val="(%1)"/>
      <w:lvlJc w:val="left"/>
      <w:pPr>
        <w:tabs>
          <w:tab w:val="num" w:pos="2160"/>
        </w:tabs>
        <w:ind w:left="2160" w:hanging="720"/>
      </w:pPr>
      <w:rPr>
        <w:rFonts w:cs="Times New Roman"/>
        <w:snapToGrid/>
        <w:sz w:val="24"/>
        <w:szCs w:val="24"/>
      </w:rPr>
    </w:lvl>
  </w:abstractNum>
  <w:abstractNum w:abstractNumId="109" w15:restartNumberingAfterBreak="0">
    <w:nsid w:val="01BC02FD"/>
    <w:multiLevelType w:val="singleLevel"/>
    <w:tmpl w:val="20C90675"/>
    <w:lvl w:ilvl="0">
      <w:start w:val="1"/>
      <w:numFmt w:val="decimal"/>
      <w:lvlText w:val="(%1)"/>
      <w:lvlJc w:val="left"/>
      <w:pPr>
        <w:tabs>
          <w:tab w:val="num" w:pos="2160"/>
        </w:tabs>
        <w:ind w:left="2088" w:hanging="648"/>
      </w:pPr>
      <w:rPr>
        <w:rFonts w:cs="Times New Roman"/>
        <w:snapToGrid/>
        <w:sz w:val="24"/>
        <w:szCs w:val="24"/>
      </w:rPr>
    </w:lvl>
  </w:abstractNum>
  <w:abstractNum w:abstractNumId="110" w15:restartNumberingAfterBreak="0">
    <w:nsid w:val="01BF2094"/>
    <w:multiLevelType w:val="singleLevel"/>
    <w:tmpl w:val="6CB26B34"/>
    <w:lvl w:ilvl="0">
      <w:start w:val="1"/>
      <w:numFmt w:val="lowerLetter"/>
      <w:lvlText w:val="(%1)"/>
      <w:lvlJc w:val="left"/>
      <w:pPr>
        <w:tabs>
          <w:tab w:val="num" w:pos="1368"/>
        </w:tabs>
        <w:ind w:left="1440" w:hanging="720"/>
      </w:pPr>
      <w:rPr>
        <w:rFonts w:cs="Times New Roman"/>
        <w:snapToGrid/>
        <w:sz w:val="24"/>
        <w:szCs w:val="24"/>
      </w:rPr>
    </w:lvl>
  </w:abstractNum>
  <w:abstractNum w:abstractNumId="111" w15:restartNumberingAfterBreak="0">
    <w:nsid w:val="01D6D187"/>
    <w:multiLevelType w:val="singleLevel"/>
    <w:tmpl w:val="7E4D9A61"/>
    <w:lvl w:ilvl="0">
      <w:start w:val="1"/>
      <w:numFmt w:val="lowerRoman"/>
      <w:lvlText w:val="(%1)"/>
      <w:lvlJc w:val="left"/>
      <w:pPr>
        <w:tabs>
          <w:tab w:val="num" w:pos="2160"/>
        </w:tabs>
        <w:ind w:left="2232" w:hanging="720"/>
      </w:pPr>
      <w:rPr>
        <w:rFonts w:cs="Times New Roman"/>
        <w:snapToGrid/>
        <w:sz w:val="24"/>
        <w:szCs w:val="24"/>
      </w:rPr>
    </w:lvl>
  </w:abstractNum>
  <w:abstractNum w:abstractNumId="112" w15:restartNumberingAfterBreak="0">
    <w:nsid w:val="01E06834"/>
    <w:multiLevelType w:val="singleLevel"/>
    <w:tmpl w:val="5A35785E"/>
    <w:lvl w:ilvl="0">
      <w:start w:val="1"/>
      <w:numFmt w:val="lowerRoman"/>
      <w:lvlText w:val="(%1)"/>
      <w:lvlJc w:val="left"/>
      <w:pPr>
        <w:tabs>
          <w:tab w:val="num" w:pos="2160"/>
        </w:tabs>
        <w:ind w:left="2160" w:hanging="720"/>
      </w:pPr>
      <w:rPr>
        <w:rFonts w:cs="Times New Roman"/>
        <w:snapToGrid/>
        <w:sz w:val="24"/>
        <w:szCs w:val="24"/>
      </w:rPr>
    </w:lvl>
  </w:abstractNum>
  <w:abstractNum w:abstractNumId="113" w15:restartNumberingAfterBreak="0">
    <w:nsid w:val="01E3C24B"/>
    <w:multiLevelType w:val="singleLevel"/>
    <w:tmpl w:val="2657BAA0"/>
    <w:lvl w:ilvl="0">
      <w:start w:val="1"/>
      <w:numFmt w:val="lowerRoman"/>
      <w:lvlText w:val="(%1)"/>
      <w:lvlJc w:val="left"/>
      <w:pPr>
        <w:tabs>
          <w:tab w:val="num" w:pos="1512"/>
        </w:tabs>
        <w:ind w:left="1512" w:hanging="720"/>
      </w:pPr>
      <w:rPr>
        <w:rFonts w:cs="Times New Roman"/>
        <w:snapToGrid/>
        <w:sz w:val="24"/>
        <w:szCs w:val="24"/>
      </w:rPr>
    </w:lvl>
  </w:abstractNum>
  <w:abstractNum w:abstractNumId="114" w15:restartNumberingAfterBreak="0">
    <w:nsid w:val="01E745A5"/>
    <w:multiLevelType w:val="singleLevel"/>
    <w:tmpl w:val="260EF99C"/>
    <w:lvl w:ilvl="0">
      <w:start w:val="1"/>
      <w:numFmt w:val="decimal"/>
      <w:lvlText w:val="(%1)"/>
      <w:lvlJc w:val="left"/>
      <w:pPr>
        <w:tabs>
          <w:tab w:val="num" w:pos="2880"/>
        </w:tabs>
        <w:ind w:left="2808" w:hanging="648"/>
      </w:pPr>
      <w:rPr>
        <w:rFonts w:cs="Times New Roman"/>
        <w:snapToGrid/>
        <w:spacing w:val="1"/>
        <w:sz w:val="24"/>
        <w:szCs w:val="24"/>
      </w:rPr>
    </w:lvl>
  </w:abstractNum>
  <w:abstractNum w:abstractNumId="115" w15:restartNumberingAfterBreak="0">
    <w:nsid w:val="01EFDD2F"/>
    <w:multiLevelType w:val="singleLevel"/>
    <w:tmpl w:val="7F5C0493"/>
    <w:lvl w:ilvl="0">
      <w:start w:val="1"/>
      <w:numFmt w:val="lowerRoman"/>
      <w:lvlText w:val="(%1)"/>
      <w:lvlJc w:val="left"/>
      <w:pPr>
        <w:tabs>
          <w:tab w:val="num" w:pos="2160"/>
        </w:tabs>
        <w:ind w:left="2160" w:hanging="720"/>
      </w:pPr>
      <w:rPr>
        <w:rFonts w:cs="Times New Roman"/>
        <w:snapToGrid/>
        <w:spacing w:val="1"/>
        <w:sz w:val="24"/>
        <w:szCs w:val="24"/>
      </w:rPr>
    </w:lvl>
  </w:abstractNum>
  <w:abstractNum w:abstractNumId="116" w15:restartNumberingAfterBreak="0">
    <w:nsid w:val="01F2F974"/>
    <w:multiLevelType w:val="singleLevel"/>
    <w:tmpl w:val="7AC9FB41"/>
    <w:lvl w:ilvl="0">
      <w:start w:val="1"/>
      <w:numFmt w:val="lowerRoman"/>
      <w:lvlText w:val="(%1)"/>
      <w:lvlJc w:val="left"/>
      <w:pPr>
        <w:tabs>
          <w:tab w:val="num" w:pos="2088"/>
        </w:tabs>
        <w:ind w:left="2088" w:hanging="648"/>
      </w:pPr>
      <w:rPr>
        <w:rFonts w:cs="Times New Roman"/>
        <w:snapToGrid/>
        <w:sz w:val="24"/>
        <w:szCs w:val="24"/>
      </w:rPr>
    </w:lvl>
  </w:abstractNum>
  <w:abstractNum w:abstractNumId="117" w15:restartNumberingAfterBreak="0">
    <w:nsid w:val="01F37357"/>
    <w:multiLevelType w:val="singleLevel"/>
    <w:tmpl w:val="7BED3640"/>
    <w:lvl w:ilvl="0">
      <w:start w:val="1"/>
      <w:numFmt w:val="lowerLetter"/>
      <w:lvlText w:val="(%1)"/>
      <w:lvlJc w:val="left"/>
      <w:pPr>
        <w:tabs>
          <w:tab w:val="num" w:pos="1440"/>
        </w:tabs>
        <w:ind w:left="1440" w:hanging="720"/>
      </w:pPr>
      <w:rPr>
        <w:rFonts w:cs="Times New Roman"/>
        <w:snapToGrid/>
        <w:sz w:val="24"/>
        <w:szCs w:val="24"/>
      </w:rPr>
    </w:lvl>
  </w:abstractNum>
  <w:abstractNum w:abstractNumId="118" w15:restartNumberingAfterBreak="0">
    <w:nsid w:val="01F6DD6D"/>
    <w:multiLevelType w:val="singleLevel"/>
    <w:tmpl w:val="4F685E0F"/>
    <w:lvl w:ilvl="0">
      <w:start w:val="1"/>
      <w:numFmt w:val="lowerRoman"/>
      <w:lvlText w:val="(%1)"/>
      <w:lvlJc w:val="left"/>
      <w:pPr>
        <w:tabs>
          <w:tab w:val="num" w:pos="1584"/>
        </w:tabs>
        <w:ind w:left="1656" w:hanging="720"/>
      </w:pPr>
      <w:rPr>
        <w:rFonts w:cs="Times New Roman"/>
        <w:snapToGrid/>
        <w:sz w:val="24"/>
        <w:szCs w:val="24"/>
      </w:rPr>
    </w:lvl>
  </w:abstractNum>
  <w:abstractNum w:abstractNumId="119" w15:restartNumberingAfterBreak="0">
    <w:nsid w:val="01F8EDB3"/>
    <w:multiLevelType w:val="singleLevel"/>
    <w:tmpl w:val="55478B6D"/>
    <w:lvl w:ilvl="0">
      <w:start w:val="1"/>
      <w:numFmt w:val="lowerRoman"/>
      <w:lvlText w:val="(%1)"/>
      <w:lvlJc w:val="left"/>
      <w:pPr>
        <w:tabs>
          <w:tab w:val="num" w:pos="1512"/>
        </w:tabs>
        <w:ind w:left="1512" w:hanging="720"/>
      </w:pPr>
      <w:rPr>
        <w:rFonts w:cs="Times New Roman"/>
        <w:snapToGrid/>
        <w:sz w:val="24"/>
        <w:szCs w:val="24"/>
      </w:rPr>
    </w:lvl>
  </w:abstractNum>
  <w:abstractNum w:abstractNumId="120" w15:restartNumberingAfterBreak="0">
    <w:nsid w:val="01FAF615"/>
    <w:multiLevelType w:val="singleLevel"/>
    <w:tmpl w:val="1258FD2A"/>
    <w:lvl w:ilvl="0">
      <w:start w:val="1"/>
      <w:numFmt w:val="lowerLetter"/>
      <w:lvlText w:val="(%1)"/>
      <w:lvlJc w:val="left"/>
      <w:pPr>
        <w:tabs>
          <w:tab w:val="num" w:pos="1440"/>
        </w:tabs>
        <w:ind w:left="1440" w:hanging="720"/>
      </w:pPr>
      <w:rPr>
        <w:rFonts w:cs="Times New Roman"/>
        <w:snapToGrid/>
        <w:sz w:val="24"/>
        <w:szCs w:val="24"/>
      </w:rPr>
    </w:lvl>
  </w:abstractNum>
  <w:abstractNum w:abstractNumId="121" w15:restartNumberingAfterBreak="0">
    <w:nsid w:val="0205838E"/>
    <w:multiLevelType w:val="singleLevel"/>
    <w:tmpl w:val="45EB806E"/>
    <w:lvl w:ilvl="0">
      <w:start w:val="1"/>
      <w:numFmt w:val="lowerRoman"/>
      <w:lvlText w:val="(%1)"/>
      <w:lvlJc w:val="left"/>
      <w:pPr>
        <w:tabs>
          <w:tab w:val="num" w:pos="2160"/>
        </w:tabs>
        <w:ind w:left="1440"/>
      </w:pPr>
      <w:rPr>
        <w:rFonts w:cs="Times New Roman"/>
        <w:snapToGrid/>
        <w:sz w:val="24"/>
        <w:szCs w:val="24"/>
      </w:rPr>
    </w:lvl>
  </w:abstractNum>
  <w:abstractNum w:abstractNumId="122" w15:restartNumberingAfterBreak="0">
    <w:nsid w:val="020616A4"/>
    <w:multiLevelType w:val="singleLevel"/>
    <w:tmpl w:val="4218D796"/>
    <w:lvl w:ilvl="0">
      <w:start w:val="1"/>
      <w:numFmt w:val="upperLetter"/>
      <w:lvlText w:val="(%1)"/>
      <w:lvlJc w:val="left"/>
      <w:pPr>
        <w:tabs>
          <w:tab w:val="num" w:pos="2880"/>
        </w:tabs>
        <w:ind w:left="2880" w:hanging="720"/>
      </w:pPr>
      <w:rPr>
        <w:rFonts w:cs="Times New Roman"/>
        <w:snapToGrid/>
        <w:sz w:val="24"/>
        <w:szCs w:val="24"/>
      </w:rPr>
    </w:lvl>
  </w:abstractNum>
  <w:abstractNum w:abstractNumId="123" w15:restartNumberingAfterBreak="0">
    <w:nsid w:val="02067573"/>
    <w:multiLevelType w:val="singleLevel"/>
    <w:tmpl w:val="614FA1B3"/>
    <w:lvl w:ilvl="0">
      <w:start w:val="1"/>
      <w:numFmt w:val="upperLetter"/>
      <w:lvlText w:val="(%1)"/>
      <w:lvlJc w:val="left"/>
      <w:pPr>
        <w:tabs>
          <w:tab w:val="num" w:pos="2160"/>
        </w:tabs>
        <w:ind w:left="2088" w:hanging="648"/>
      </w:pPr>
      <w:rPr>
        <w:rFonts w:cs="Times New Roman"/>
        <w:snapToGrid/>
        <w:sz w:val="24"/>
        <w:szCs w:val="24"/>
      </w:rPr>
    </w:lvl>
  </w:abstractNum>
  <w:abstractNum w:abstractNumId="124" w15:restartNumberingAfterBreak="0">
    <w:nsid w:val="021057CE"/>
    <w:multiLevelType w:val="singleLevel"/>
    <w:tmpl w:val="416BF313"/>
    <w:lvl w:ilvl="0">
      <w:start w:val="1"/>
      <w:numFmt w:val="lowerRoman"/>
      <w:lvlText w:val="(%1)"/>
      <w:lvlJc w:val="left"/>
      <w:pPr>
        <w:tabs>
          <w:tab w:val="num" w:pos="2160"/>
        </w:tabs>
        <w:ind w:left="2160" w:hanging="720"/>
      </w:pPr>
      <w:rPr>
        <w:rFonts w:cs="Times New Roman"/>
        <w:snapToGrid/>
        <w:sz w:val="24"/>
        <w:szCs w:val="24"/>
      </w:rPr>
    </w:lvl>
  </w:abstractNum>
  <w:abstractNum w:abstractNumId="125" w15:restartNumberingAfterBreak="0">
    <w:nsid w:val="0213D329"/>
    <w:multiLevelType w:val="singleLevel"/>
    <w:tmpl w:val="6EA53536"/>
    <w:lvl w:ilvl="0">
      <w:start w:val="1"/>
      <w:numFmt w:val="lowerRoman"/>
      <w:lvlText w:val="(%1)"/>
      <w:lvlJc w:val="left"/>
      <w:pPr>
        <w:tabs>
          <w:tab w:val="num" w:pos="2160"/>
        </w:tabs>
        <w:ind w:left="2160" w:hanging="720"/>
      </w:pPr>
      <w:rPr>
        <w:rFonts w:cs="Times New Roman"/>
        <w:snapToGrid/>
        <w:sz w:val="24"/>
        <w:szCs w:val="24"/>
      </w:rPr>
    </w:lvl>
  </w:abstractNum>
  <w:abstractNum w:abstractNumId="126" w15:restartNumberingAfterBreak="0">
    <w:nsid w:val="0217A354"/>
    <w:multiLevelType w:val="singleLevel"/>
    <w:tmpl w:val="0ED5D169"/>
    <w:lvl w:ilvl="0">
      <w:start w:val="3"/>
      <w:numFmt w:val="lowerLetter"/>
      <w:lvlText w:val="(%1)"/>
      <w:lvlJc w:val="left"/>
      <w:pPr>
        <w:tabs>
          <w:tab w:val="num" w:pos="792"/>
        </w:tabs>
        <w:ind w:left="792" w:hanging="720"/>
      </w:pPr>
      <w:rPr>
        <w:rFonts w:cs="Times New Roman"/>
        <w:snapToGrid/>
        <w:sz w:val="24"/>
        <w:szCs w:val="24"/>
      </w:rPr>
    </w:lvl>
  </w:abstractNum>
  <w:abstractNum w:abstractNumId="127" w15:restartNumberingAfterBreak="0">
    <w:nsid w:val="0221CF1F"/>
    <w:multiLevelType w:val="singleLevel"/>
    <w:tmpl w:val="591606C3"/>
    <w:lvl w:ilvl="0">
      <w:start w:val="1"/>
      <w:numFmt w:val="decimal"/>
      <w:lvlText w:val="(%1)"/>
      <w:lvlJc w:val="left"/>
      <w:pPr>
        <w:tabs>
          <w:tab w:val="num" w:pos="3672"/>
        </w:tabs>
        <w:ind w:left="2952"/>
      </w:pPr>
      <w:rPr>
        <w:rFonts w:cs="Times New Roman"/>
        <w:snapToGrid/>
        <w:sz w:val="24"/>
        <w:szCs w:val="24"/>
      </w:rPr>
    </w:lvl>
  </w:abstractNum>
  <w:abstractNum w:abstractNumId="128" w15:restartNumberingAfterBreak="0">
    <w:nsid w:val="022343E7"/>
    <w:multiLevelType w:val="singleLevel"/>
    <w:tmpl w:val="75F5A0EC"/>
    <w:lvl w:ilvl="0">
      <w:start w:val="1"/>
      <w:numFmt w:val="upperLetter"/>
      <w:lvlText w:val="(%1)"/>
      <w:lvlJc w:val="left"/>
      <w:pPr>
        <w:tabs>
          <w:tab w:val="num" w:pos="2880"/>
        </w:tabs>
        <w:ind w:left="2808" w:hanging="648"/>
      </w:pPr>
      <w:rPr>
        <w:rFonts w:cs="Times New Roman"/>
        <w:snapToGrid/>
        <w:sz w:val="24"/>
        <w:szCs w:val="24"/>
      </w:rPr>
    </w:lvl>
  </w:abstractNum>
  <w:abstractNum w:abstractNumId="129" w15:restartNumberingAfterBreak="0">
    <w:nsid w:val="0230245C"/>
    <w:multiLevelType w:val="singleLevel"/>
    <w:tmpl w:val="135EB1CD"/>
    <w:lvl w:ilvl="0">
      <w:start w:val="1"/>
      <w:numFmt w:val="lowerLetter"/>
      <w:lvlText w:val="(%1)"/>
      <w:lvlJc w:val="left"/>
      <w:pPr>
        <w:tabs>
          <w:tab w:val="num" w:pos="1440"/>
        </w:tabs>
        <w:ind w:left="1440" w:hanging="720"/>
      </w:pPr>
      <w:rPr>
        <w:rFonts w:cs="Times New Roman"/>
        <w:snapToGrid/>
        <w:sz w:val="24"/>
        <w:szCs w:val="24"/>
      </w:rPr>
    </w:lvl>
  </w:abstractNum>
  <w:abstractNum w:abstractNumId="130" w15:restartNumberingAfterBreak="0">
    <w:nsid w:val="0236A64B"/>
    <w:multiLevelType w:val="singleLevel"/>
    <w:tmpl w:val="2DF7F7FF"/>
    <w:lvl w:ilvl="0">
      <w:start w:val="3"/>
      <w:numFmt w:val="lowerLetter"/>
      <w:lvlText w:val="(%1)"/>
      <w:lvlJc w:val="left"/>
      <w:pPr>
        <w:tabs>
          <w:tab w:val="num" w:pos="1440"/>
        </w:tabs>
        <w:ind w:left="1440" w:hanging="720"/>
      </w:pPr>
      <w:rPr>
        <w:rFonts w:cs="Times New Roman"/>
        <w:snapToGrid/>
        <w:sz w:val="24"/>
        <w:szCs w:val="24"/>
      </w:rPr>
    </w:lvl>
  </w:abstractNum>
  <w:abstractNum w:abstractNumId="131" w15:restartNumberingAfterBreak="0">
    <w:nsid w:val="023A2646"/>
    <w:multiLevelType w:val="singleLevel"/>
    <w:tmpl w:val="25D143A3"/>
    <w:lvl w:ilvl="0">
      <w:start w:val="1"/>
      <w:numFmt w:val="lowerRoman"/>
      <w:lvlText w:val="(%1)"/>
      <w:lvlJc w:val="left"/>
      <w:pPr>
        <w:tabs>
          <w:tab w:val="num" w:pos="2160"/>
        </w:tabs>
        <w:ind w:left="2160" w:hanging="720"/>
      </w:pPr>
      <w:rPr>
        <w:rFonts w:cs="Times New Roman"/>
        <w:snapToGrid/>
        <w:sz w:val="24"/>
        <w:szCs w:val="24"/>
      </w:rPr>
    </w:lvl>
  </w:abstractNum>
  <w:abstractNum w:abstractNumId="132" w15:restartNumberingAfterBreak="0">
    <w:nsid w:val="023A7DC6"/>
    <w:multiLevelType w:val="singleLevel"/>
    <w:tmpl w:val="4B2980A6"/>
    <w:lvl w:ilvl="0">
      <w:start w:val="6"/>
      <w:numFmt w:val="decimal"/>
      <w:lvlText w:val="%1."/>
      <w:lvlJc w:val="left"/>
      <w:pPr>
        <w:tabs>
          <w:tab w:val="num" w:pos="720"/>
        </w:tabs>
        <w:ind w:left="720" w:hanging="720"/>
      </w:pPr>
      <w:rPr>
        <w:rFonts w:cs="Times New Roman"/>
        <w:snapToGrid/>
        <w:sz w:val="24"/>
        <w:szCs w:val="24"/>
      </w:rPr>
    </w:lvl>
  </w:abstractNum>
  <w:abstractNum w:abstractNumId="133" w15:restartNumberingAfterBreak="0">
    <w:nsid w:val="023EB5FA"/>
    <w:multiLevelType w:val="singleLevel"/>
    <w:tmpl w:val="5AACFA98"/>
    <w:lvl w:ilvl="0">
      <w:start w:val="1"/>
      <w:numFmt w:val="lowerLetter"/>
      <w:lvlText w:val="(%1)"/>
      <w:lvlJc w:val="left"/>
      <w:pPr>
        <w:tabs>
          <w:tab w:val="num" w:pos="792"/>
        </w:tabs>
        <w:ind w:left="792" w:hanging="720"/>
      </w:pPr>
      <w:rPr>
        <w:rFonts w:cs="Times New Roman"/>
        <w:snapToGrid/>
        <w:spacing w:val="-1"/>
        <w:sz w:val="24"/>
        <w:szCs w:val="24"/>
      </w:rPr>
    </w:lvl>
  </w:abstractNum>
  <w:abstractNum w:abstractNumId="134" w15:restartNumberingAfterBreak="0">
    <w:nsid w:val="024066C9"/>
    <w:multiLevelType w:val="singleLevel"/>
    <w:tmpl w:val="045ABD2E"/>
    <w:lvl w:ilvl="0">
      <w:start w:val="1"/>
      <w:numFmt w:val="upperLetter"/>
      <w:lvlText w:val="(%1)"/>
      <w:lvlJc w:val="left"/>
      <w:pPr>
        <w:tabs>
          <w:tab w:val="num" w:pos="1512"/>
        </w:tabs>
        <w:ind w:left="1512" w:hanging="720"/>
      </w:pPr>
      <w:rPr>
        <w:rFonts w:cs="Times New Roman"/>
        <w:snapToGrid/>
        <w:sz w:val="24"/>
        <w:szCs w:val="24"/>
      </w:rPr>
    </w:lvl>
  </w:abstractNum>
  <w:abstractNum w:abstractNumId="135" w15:restartNumberingAfterBreak="0">
    <w:nsid w:val="0240799B"/>
    <w:multiLevelType w:val="singleLevel"/>
    <w:tmpl w:val="076A18AB"/>
    <w:lvl w:ilvl="0">
      <w:start w:val="1"/>
      <w:numFmt w:val="upperLetter"/>
      <w:lvlText w:val="(%1)"/>
      <w:lvlJc w:val="left"/>
      <w:pPr>
        <w:tabs>
          <w:tab w:val="num" w:pos="2880"/>
        </w:tabs>
        <w:ind w:left="2160"/>
      </w:pPr>
      <w:rPr>
        <w:rFonts w:cs="Times New Roman"/>
        <w:snapToGrid/>
        <w:sz w:val="24"/>
        <w:szCs w:val="24"/>
      </w:rPr>
    </w:lvl>
  </w:abstractNum>
  <w:abstractNum w:abstractNumId="136" w15:restartNumberingAfterBreak="0">
    <w:nsid w:val="02436A30"/>
    <w:multiLevelType w:val="singleLevel"/>
    <w:tmpl w:val="75E0C848"/>
    <w:lvl w:ilvl="0">
      <w:start w:val="3"/>
      <w:numFmt w:val="lowerLetter"/>
      <w:lvlText w:val="(%1)"/>
      <w:lvlJc w:val="left"/>
      <w:pPr>
        <w:tabs>
          <w:tab w:val="num" w:pos="1440"/>
        </w:tabs>
        <w:ind w:left="1440" w:hanging="720"/>
      </w:pPr>
      <w:rPr>
        <w:rFonts w:cs="Times New Roman"/>
        <w:snapToGrid/>
        <w:sz w:val="24"/>
        <w:szCs w:val="24"/>
      </w:rPr>
    </w:lvl>
  </w:abstractNum>
  <w:abstractNum w:abstractNumId="137" w15:restartNumberingAfterBreak="0">
    <w:nsid w:val="024CF7ED"/>
    <w:multiLevelType w:val="singleLevel"/>
    <w:tmpl w:val="0DBD0BFF"/>
    <w:lvl w:ilvl="0">
      <w:start w:val="1"/>
      <w:numFmt w:val="lowerLetter"/>
      <w:lvlText w:val="(%1)"/>
      <w:lvlJc w:val="left"/>
      <w:pPr>
        <w:tabs>
          <w:tab w:val="num" w:pos="1368"/>
        </w:tabs>
        <w:ind w:left="1368" w:hanging="648"/>
      </w:pPr>
      <w:rPr>
        <w:rFonts w:cs="Times New Roman"/>
        <w:snapToGrid/>
        <w:sz w:val="24"/>
        <w:szCs w:val="24"/>
      </w:rPr>
    </w:lvl>
  </w:abstractNum>
  <w:abstractNum w:abstractNumId="138" w15:restartNumberingAfterBreak="0">
    <w:nsid w:val="024D418A"/>
    <w:multiLevelType w:val="singleLevel"/>
    <w:tmpl w:val="38207BE9"/>
    <w:lvl w:ilvl="0">
      <w:start w:val="1"/>
      <w:numFmt w:val="lowerLetter"/>
      <w:lvlText w:val="(%1)"/>
      <w:lvlJc w:val="left"/>
      <w:pPr>
        <w:tabs>
          <w:tab w:val="num" w:pos="720"/>
        </w:tabs>
        <w:ind w:left="720" w:hanging="720"/>
      </w:pPr>
      <w:rPr>
        <w:rFonts w:cs="Times New Roman"/>
        <w:snapToGrid/>
        <w:sz w:val="24"/>
        <w:szCs w:val="24"/>
      </w:rPr>
    </w:lvl>
  </w:abstractNum>
  <w:abstractNum w:abstractNumId="139" w15:restartNumberingAfterBreak="0">
    <w:nsid w:val="02513998"/>
    <w:multiLevelType w:val="singleLevel"/>
    <w:tmpl w:val="698A02AA"/>
    <w:lvl w:ilvl="0">
      <w:start w:val="1"/>
      <w:numFmt w:val="lowerRoman"/>
      <w:lvlText w:val="(%1)"/>
      <w:lvlJc w:val="left"/>
      <w:pPr>
        <w:tabs>
          <w:tab w:val="num" w:pos="2088"/>
        </w:tabs>
        <w:ind w:left="2088" w:hanging="648"/>
      </w:pPr>
      <w:rPr>
        <w:rFonts w:cs="Times New Roman"/>
        <w:snapToGrid/>
        <w:sz w:val="24"/>
        <w:szCs w:val="24"/>
      </w:rPr>
    </w:lvl>
  </w:abstractNum>
  <w:abstractNum w:abstractNumId="140" w15:restartNumberingAfterBreak="0">
    <w:nsid w:val="02562B0E"/>
    <w:multiLevelType w:val="singleLevel"/>
    <w:tmpl w:val="5E39BA42"/>
    <w:lvl w:ilvl="0">
      <w:start w:val="1"/>
      <w:numFmt w:val="lowerRoman"/>
      <w:lvlText w:val="(%1)"/>
      <w:lvlJc w:val="left"/>
      <w:pPr>
        <w:tabs>
          <w:tab w:val="num" w:pos="2160"/>
        </w:tabs>
        <w:ind w:left="2088" w:hanging="720"/>
      </w:pPr>
      <w:rPr>
        <w:rFonts w:cs="Times New Roman"/>
        <w:snapToGrid/>
        <w:sz w:val="24"/>
        <w:szCs w:val="24"/>
      </w:rPr>
    </w:lvl>
  </w:abstractNum>
  <w:abstractNum w:abstractNumId="141" w15:restartNumberingAfterBreak="0">
    <w:nsid w:val="025796D5"/>
    <w:multiLevelType w:val="singleLevel"/>
    <w:tmpl w:val="5C1B9912"/>
    <w:lvl w:ilvl="0">
      <w:start w:val="1"/>
      <w:numFmt w:val="lowerLetter"/>
      <w:lvlText w:val="(%1)"/>
      <w:lvlJc w:val="left"/>
      <w:pPr>
        <w:tabs>
          <w:tab w:val="num" w:pos="1440"/>
        </w:tabs>
        <w:ind w:left="1440" w:hanging="720"/>
      </w:pPr>
      <w:rPr>
        <w:rFonts w:cs="Times New Roman"/>
        <w:snapToGrid/>
        <w:spacing w:val="2"/>
        <w:sz w:val="24"/>
        <w:szCs w:val="24"/>
      </w:rPr>
    </w:lvl>
  </w:abstractNum>
  <w:abstractNum w:abstractNumId="142" w15:restartNumberingAfterBreak="0">
    <w:nsid w:val="025E897F"/>
    <w:multiLevelType w:val="singleLevel"/>
    <w:tmpl w:val="4B7F7388"/>
    <w:lvl w:ilvl="0">
      <w:start w:val="1"/>
      <w:numFmt w:val="decimal"/>
      <w:lvlText w:val="(%1)"/>
      <w:lvlJc w:val="left"/>
      <w:pPr>
        <w:tabs>
          <w:tab w:val="num" w:pos="2880"/>
        </w:tabs>
        <w:ind w:left="2160"/>
      </w:pPr>
      <w:rPr>
        <w:rFonts w:cs="Times New Roman"/>
        <w:snapToGrid/>
        <w:sz w:val="24"/>
        <w:szCs w:val="24"/>
      </w:rPr>
    </w:lvl>
  </w:abstractNum>
  <w:abstractNum w:abstractNumId="143" w15:restartNumberingAfterBreak="0">
    <w:nsid w:val="025EFF70"/>
    <w:multiLevelType w:val="singleLevel"/>
    <w:tmpl w:val="35595257"/>
    <w:lvl w:ilvl="0">
      <w:start w:val="1"/>
      <w:numFmt w:val="lowerRoman"/>
      <w:lvlText w:val="(%1)"/>
      <w:lvlJc w:val="left"/>
      <w:pPr>
        <w:tabs>
          <w:tab w:val="num" w:pos="2088"/>
        </w:tabs>
        <w:ind w:left="2088" w:hanging="720"/>
      </w:pPr>
      <w:rPr>
        <w:rFonts w:cs="Times New Roman"/>
        <w:snapToGrid/>
        <w:sz w:val="24"/>
        <w:szCs w:val="24"/>
      </w:rPr>
    </w:lvl>
  </w:abstractNum>
  <w:abstractNum w:abstractNumId="144" w15:restartNumberingAfterBreak="0">
    <w:nsid w:val="0261908E"/>
    <w:multiLevelType w:val="singleLevel"/>
    <w:tmpl w:val="4E0CE099"/>
    <w:lvl w:ilvl="0">
      <w:start w:val="1"/>
      <w:numFmt w:val="lowerRoman"/>
      <w:lvlText w:val="(%1)"/>
      <w:lvlJc w:val="left"/>
      <w:pPr>
        <w:tabs>
          <w:tab w:val="num" w:pos="2160"/>
        </w:tabs>
        <w:ind w:left="2160" w:hanging="720"/>
      </w:pPr>
      <w:rPr>
        <w:rFonts w:cs="Times New Roman"/>
        <w:snapToGrid/>
        <w:sz w:val="24"/>
        <w:szCs w:val="24"/>
      </w:rPr>
    </w:lvl>
  </w:abstractNum>
  <w:abstractNum w:abstractNumId="145" w15:restartNumberingAfterBreak="0">
    <w:nsid w:val="026CB15B"/>
    <w:multiLevelType w:val="singleLevel"/>
    <w:tmpl w:val="3F2B0D3D"/>
    <w:lvl w:ilvl="0">
      <w:start w:val="1"/>
      <w:numFmt w:val="lowerLetter"/>
      <w:lvlText w:val="(%1)"/>
      <w:lvlJc w:val="left"/>
      <w:pPr>
        <w:tabs>
          <w:tab w:val="num" w:pos="1368"/>
        </w:tabs>
        <w:ind w:left="1440" w:hanging="720"/>
      </w:pPr>
      <w:rPr>
        <w:rFonts w:cs="Times New Roman"/>
        <w:snapToGrid/>
        <w:sz w:val="24"/>
        <w:szCs w:val="24"/>
      </w:rPr>
    </w:lvl>
  </w:abstractNum>
  <w:abstractNum w:abstractNumId="146" w15:restartNumberingAfterBreak="0">
    <w:nsid w:val="026F3624"/>
    <w:multiLevelType w:val="singleLevel"/>
    <w:tmpl w:val="229EA519"/>
    <w:lvl w:ilvl="0">
      <w:start w:val="1"/>
      <w:numFmt w:val="decimal"/>
      <w:lvlText w:val="%1."/>
      <w:lvlJc w:val="left"/>
      <w:pPr>
        <w:tabs>
          <w:tab w:val="num" w:pos="720"/>
        </w:tabs>
        <w:ind w:left="720" w:hanging="720"/>
      </w:pPr>
      <w:rPr>
        <w:rFonts w:cs="Times New Roman"/>
        <w:snapToGrid/>
        <w:sz w:val="24"/>
        <w:szCs w:val="24"/>
      </w:rPr>
    </w:lvl>
  </w:abstractNum>
  <w:abstractNum w:abstractNumId="147" w15:restartNumberingAfterBreak="0">
    <w:nsid w:val="026F92ED"/>
    <w:multiLevelType w:val="singleLevel"/>
    <w:tmpl w:val="61F48AF7"/>
    <w:lvl w:ilvl="0">
      <w:start w:val="1"/>
      <w:numFmt w:val="lowerLetter"/>
      <w:lvlText w:val="(%1)"/>
      <w:lvlJc w:val="left"/>
      <w:pPr>
        <w:tabs>
          <w:tab w:val="num" w:pos="1440"/>
        </w:tabs>
        <w:ind w:left="1440" w:hanging="720"/>
      </w:pPr>
      <w:rPr>
        <w:rFonts w:cs="Times New Roman"/>
        <w:snapToGrid/>
        <w:spacing w:val="3"/>
        <w:sz w:val="24"/>
        <w:szCs w:val="24"/>
      </w:rPr>
    </w:lvl>
  </w:abstractNum>
  <w:abstractNum w:abstractNumId="148" w15:restartNumberingAfterBreak="0">
    <w:nsid w:val="0271D3C7"/>
    <w:multiLevelType w:val="singleLevel"/>
    <w:tmpl w:val="1106AB1E"/>
    <w:lvl w:ilvl="0">
      <w:start w:val="1"/>
      <w:numFmt w:val="lowerRoman"/>
      <w:lvlText w:val="(%1)"/>
      <w:lvlJc w:val="left"/>
      <w:pPr>
        <w:tabs>
          <w:tab w:val="num" w:pos="1440"/>
        </w:tabs>
        <w:ind w:left="1440" w:hanging="720"/>
      </w:pPr>
      <w:rPr>
        <w:rFonts w:cs="Times New Roman"/>
        <w:snapToGrid/>
        <w:sz w:val="24"/>
        <w:szCs w:val="24"/>
      </w:rPr>
    </w:lvl>
  </w:abstractNum>
  <w:abstractNum w:abstractNumId="149" w15:restartNumberingAfterBreak="0">
    <w:nsid w:val="02779A3F"/>
    <w:multiLevelType w:val="singleLevel"/>
    <w:tmpl w:val="762AFB63"/>
    <w:lvl w:ilvl="0">
      <w:start w:val="3"/>
      <w:numFmt w:val="lowerLetter"/>
      <w:lvlText w:val="(%1)"/>
      <w:lvlJc w:val="left"/>
      <w:pPr>
        <w:tabs>
          <w:tab w:val="num" w:pos="1440"/>
        </w:tabs>
        <w:ind w:left="1440" w:hanging="720"/>
      </w:pPr>
      <w:rPr>
        <w:rFonts w:cs="Times New Roman"/>
        <w:snapToGrid/>
        <w:sz w:val="24"/>
        <w:szCs w:val="24"/>
      </w:rPr>
    </w:lvl>
  </w:abstractNum>
  <w:abstractNum w:abstractNumId="150" w15:restartNumberingAfterBreak="0">
    <w:nsid w:val="0277DE1C"/>
    <w:multiLevelType w:val="singleLevel"/>
    <w:tmpl w:val="4B6C7B10"/>
    <w:lvl w:ilvl="0">
      <w:start w:val="1"/>
      <w:numFmt w:val="lowerRoman"/>
      <w:lvlText w:val="(%1)"/>
      <w:lvlJc w:val="left"/>
      <w:pPr>
        <w:tabs>
          <w:tab w:val="num" w:pos="1440"/>
        </w:tabs>
        <w:ind w:left="1440" w:hanging="720"/>
      </w:pPr>
      <w:rPr>
        <w:rFonts w:cs="Times New Roman"/>
        <w:snapToGrid/>
        <w:sz w:val="24"/>
        <w:szCs w:val="24"/>
      </w:rPr>
    </w:lvl>
  </w:abstractNum>
  <w:abstractNum w:abstractNumId="151" w15:restartNumberingAfterBreak="0">
    <w:nsid w:val="027C2CA5"/>
    <w:multiLevelType w:val="singleLevel"/>
    <w:tmpl w:val="34C426F3"/>
    <w:lvl w:ilvl="0">
      <w:start w:val="1"/>
      <w:numFmt w:val="lowerLetter"/>
      <w:lvlText w:val="(%1)"/>
      <w:lvlJc w:val="left"/>
      <w:pPr>
        <w:tabs>
          <w:tab w:val="num" w:pos="1440"/>
        </w:tabs>
        <w:ind w:left="1440" w:hanging="720"/>
      </w:pPr>
      <w:rPr>
        <w:rFonts w:cs="Times New Roman"/>
        <w:snapToGrid/>
        <w:sz w:val="24"/>
        <w:szCs w:val="24"/>
      </w:rPr>
    </w:lvl>
  </w:abstractNum>
  <w:abstractNum w:abstractNumId="152" w15:restartNumberingAfterBreak="0">
    <w:nsid w:val="027CEE5A"/>
    <w:multiLevelType w:val="singleLevel"/>
    <w:tmpl w:val="66207728"/>
    <w:lvl w:ilvl="0">
      <w:start w:val="1"/>
      <w:numFmt w:val="upperLetter"/>
      <w:lvlText w:val="(%1)"/>
      <w:lvlJc w:val="left"/>
      <w:pPr>
        <w:tabs>
          <w:tab w:val="num" w:pos="2880"/>
        </w:tabs>
        <w:ind w:left="2808" w:hanging="720"/>
      </w:pPr>
      <w:rPr>
        <w:rFonts w:cs="Times New Roman"/>
        <w:snapToGrid/>
        <w:sz w:val="24"/>
        <w:szCs w:val="24"/>
      </w:rPr>
    </w:lvl>
  </w:abstractNum>
  <w:abstractNum w:abstractNumId="153" w15:restartNumberingAfterBreak="0">
    <w:nsid w:val="027F4D73"/>
    <w:multiLevelType w:val="singleLevel"/>
    <w:tmpl w:val="753FED7B"/>
    <w:lvl w:ilvl="0">
      <w:start w:val="1"/>
      <w:numFmt w:val="upperLetter"/>
      <w:lvlText w:val="(%1)"/>
      <w:lvlJc w:val="left"/>
      <w:pPr>
        <w:tabs>
          <w:tab w:val="num" w:pos="2880"/>
        </w:tabs>
        <w:ind w:left="2808" w:hanging="720"/>
      </w:pPr>
      <w:rPr>
        <w:rFonts w:cs="Times New Roman"/>
        <w:snapToGrid/>
        <w:sz w:val="24"/>
        <w:szCs w:val="24"/>
      </w:rPr>
    </w:lvl>
  </w:abstractNum>
  <w:abstractNum w:abstractNumId="154" w15:restartNumberingAfterBreak="0">
    <w:nsid w:val="02807F73"/>
    <w:multiLevelType w:val="singleLevel"/>
    <w:tmpl w:val="4D1D9A11"/>
    <w:lvl w:ilvl="0">
      <w:start w:val="1"/>
      <w:numFmt w:val="lowerLetter"/>
      <w:lvlText w:val="(%1)"/>
      <w:lvlJc w:val="left"/>
      <w:pPr>
        <w:tabs>
          <w:tab w:val="num" w:pos="1512"/>
        </w:tabs>
        <w:ind w:left="1512" w:hanging="792"/>
      </w:pPr>
      <w:rPr>
        <w:rFonts w:cs="Times New Roman"/>
        <w:snapToGrid/>
        <w:sz w:val="24"/>
        <w:szCs w:val="24"/>
      </w:rPr>
    </w:lvl>
  </w:abstractNum>
  <w:abstractNum w:abstractNumId="155" w15:restartNumberingAfterBreak="0">
    <w:nsid w:val="02851040"/>
    <w:multiLevelType w:val="singleLevel"/>
    <w:tmpl w:val="35A88540"/>
    <w:lvl w:ilvl="0">
      <w:start w:val="2"/>
      <w:numFmt w:val="lowerLetter"/>
      <w:lvlText w:val="(%1)"/>
      <w:lvlJc w:val="left"/>
      <w:pPr>
        <w:tabs>
          <w:tab w:val="num" w:pos="720"/>
        </w:tabs>
        <w:ind w:left="792" w:hanging="720"/>
      </w:pPr>
      <w:rPr>
        <w:rFonts w:cs="Times New Roman"/>
        <w:snapToGrid/>
        <w:spacing w:val="2"/>
        <w:sz w:val="24"/>
        <w:szCs w:val="24"/>
      </w:rPr>
    </w:lvl>
  </w:abstractNum>
  <w:abstractNum w:abstractNumId="156" w15:restartNumberingAfterBreak="0">
    <w:nsid w:val="02879AA3"/>
    <w:multiLevelType w:val="singleLevel"/>
    <w:tmpl w:val="5D915777"/>
    <w:lvl w:ilvl="0">
      <w:start w:val="1"/>
      <w:numFmt w:val="lowerRoman"/>
      <w:lvlText w:val="(%1)"/>
      <w:lvlJc w:val="left"/>
      <w:pPr>
        <w:tabs>
          <w:tab w:val="num" w:pos="2232"/>
        </w:tabs>
        <w:ind w:left="2232" w:hanging="720"/>
      </w:pPr>
      <w:rPr>
        <w:rFonts w:cs="Times New Roman"/>
        <w:snapToGrid/>
        <w:sz w:val="24"/>
        <w:szCs w:val="24"/>
      </w:rPr>
    </w:lvl>
  </w:abstractNum>
  <w:abstractNum w:abstractNumId="157" w15:restartNumberingAfterBreak="0">
    <w:nsid w:val="0296773D"/>
    <w:multiLevelType w:val="singleLevel"/>
    <w:tmpl w:val="68429056"/>
    <w:lvl w:ilvl="0">
      <w:start w:val="1"/>
      <w:numFmt w:val="lowerLetter"/>
      <w:lvlText w:val="(%1)"/>
      <w:lvlJc w:val="left"/>
      <w:pPr>
        <w:tabs>
          <w:tab w:val="num" w:pos="1440"/>
        </w:tabs>
        <w:ind w:left="1440" w:hanging="720"/>
      </w:pPr>
      <w:rPr>
        <w:rFonts w:cs="Times New Roman"/>
        <w:snapToGrid/>
        <w:sz w:val="24"/>
        <w:szCs w:val="24"/>
      </w:rPr>
    </w:lvl>
  </w:abstractNum>
  <w:abstractNum w:abstractNumId="158" w15:restartNumberingAfterBreak="0">
    <w:nsid w:val="02973D45"/>
    <w:multiLevelType w:val="singleLevel"/>
    <w:tmpl w:val="33FDB326"/>
    <w:lvl w:ilvl="0">
      <w:start w:val="1"/>
      <w:numFmt w:val="upperLetter"/>
      <w:lvlText w:val="(%1)"/>
      <w:lvlJc w:val="left"/>
      <w:pPr>
        <w:tabs>
          <w:tab w:val="num" w:pos="2880"/>
        </w:tabs>
        <w:ind w:left="2880" w:hanging="720"/>
      </w:pPr>
      <w:rPr>
        <w:rFonts w:cs="Times New Roman"/>
        <w:snapToGrid/>
        <w:sz w:val="24"/>
        <w:szCs w:val="24"/>
      </w:rPr>
    </w:lvl>
  </w:abstractNum>
  <w:abstractNum w:abstractNumId="159" w15:restartNumberingAfterBreak="0">
    <w:nsid w:val="02A4B7E7"/>
    <w:multiLevelType w:val="singleLevel"/>
    <w:tmpl w:val="1D1B3221"/>
    <w:lvl w:ilvl="0">
      <w:start w:val="1"/>
      <w:numFmt w:val="lowerRoman"/>
      <w:lvlText w:val="(%1)"/>
      <w:lvlJc w:val="left"/>
      <w:pPr>
        <w:tabs>
          <w:tab w:val="num" w:pos="2160"/>
        </w:tabs>
        <w:ind w:left="2160" w:hanging="720"/>
      </w:pPr>
      <w:rPr>
        <w:rFonts w:cs="Times New Roman"/>
        <w:snapToGrid/>
        <w:spacing w:val="1"/>
        <w:sz w:val="24"/>
        <w:szCs w:val="24"/>
      </w:rPr>
    </w:lvl>
  </w:abstractNum>
  <w:abstractNum w:abstractNumId="160" w15:restartNumberingAfterBreak="0">
    <w:nsid w:val="02A5D7CE"/>
    <w:multiLevelType w:val="singleLevel"/>
    <w:tmpl w:val="1F6A4701"/>
    <w:lvl w:ilvl="0">
      <w:start w:val="1"/>
      <w:numFmt w:val="lowerRoman"/>
      <w:lvlText w:val="(%1)"/>
      <w:lvlJc w:val="left"/>
      <w:pPr>
        <w:tabs>
          <w:tab w:val="num" w:pos="2088"/>
        </w:tabs>
        <w:ind w:left="2088" w:hanging="648"/>
      </w:pPr>
      <w:rPr>
        <w:rFonts w:cs="Times New Roman"/>
        <w:snapToGrid/>
        <w:spacing w:val="2"/>
        <w:sz w:val="24"/>
        <w:szCs w:val="24"/>
      </w:rPr>
    </w:lvl>
  </w:abstractNum>
  <w:abstractNum w:abstractNumId="161" w15:restartNumberingAfterBreak="0">
    <w:nsid w:val="02B2283B"/>
    <w:multiLevelType w:val="singleLevel"/>
    <w:tmpl w:val="407C1F61"/>
    <w:lvl w:ilvl="0">
      <w:start w:val="1"/>
      <w:numFmt w:val="lowerLetter"/>
      <w:lvlText w:val="(%1)"/>
      <w:lvlJc w:val="left"/>
      <w:pPr>
        <w:tabs>
          <w:tab w:val="num" w:pos="1440"/>
        </w:tabs>
        <w:ind w:left="1440" w:hanging="720"/>
      </w:pPr>
      <w:rPr>
        <w:rFonts w:cs="Times New Roman"/>
        <w:snapToGrid/>
        <w:sz w:val="24"/>
        <w:szCs w:val="24"/>
      </w:rPr>
    </w:lvl>
  </w:abstractNum>
  <w:abstractNum w:abstractNumId="162" w15:restartNumberingAfterBreak="0">
    <w:nsid w:val="02B28172"/>
    <w:multiLevelType w:val="singleLevel"/>
    <w:tmpl w:val="16A651C9"/>
    <w:lvl w:ilvl="0">
      <w:start w:val="1"/>
      <w:numFmt w:val="lowerRoman"/>
      <w:lvlText w:val="(%1)"/>
      <w:lvlJc w:val="left"/>
      <w:pPr>
        <w:tabs>
          <w:tab w:val="num" w:pos="2160"/>
        </w:tabs>
        <w:ind w:left="2160" w:hanging="720"/>
      </w:pPr>
      <w:rPr>
        <w:rFonts w:cs="Times New Roman"/>
        <w:snapToGrid/>
        <w:sz w:val="24"/>
        <w:szCs w:val="24"/>
      </w:rPr>
    </w:lvl>
  </w:abstractNum>
  <w:abstractNum w:abstractNumId="163" w15:restartNumberingAfterBreak="0">
    <w:nsid w:val="02B77599"/>
    <w:multiLevelType w:val="singleLevel"/>
    <w:tmpl w:val="0B36DBFF"/>
    <w:lvl w:ilvl="0">
      <w:start w:val="3"/>
      <w:numFmt w:val="decimal"/>
      <w:lvlText w:val="%1."/>
      <w:lvlJc w:val="left"/>
      <w:pPr>
        <w:tabs>
          <w:tab w:val="num" w:pos="720"/>
        </w:tabs>
        <w:ind w:left="720" w:hanging="720"/>
      </w:pPr>
      <w:rPr>
        <w:rFonts w:cs="Times New Roman"/>
        <w:snapToGrid/>
        <w:spacing w:val="8"/>
        <w:sz w:val="24"/>
        <w:szCs w:val="24"/>
      </w:rPr>
    </w:lvl>
  </w:abstractNum>
  <w:abstractNum w:abstractNumId="164" w15:restartNumberingAfterBreak="0">
    <w:nsid w:val="02BB1E15"/>
    <w:multiLevelType w:val="singleLevel"/>
    <w:tmpl w:val="02FAD8A7"/>
    <w:lvl w:ilvl="0">
      <w:start w:val="3"/>
      <w:numFmt w:val="lowerLetter"/>
      <w:lvlText w:val="(%1)"/>
      <w:lvlJc w:val="left"/>
      <w:pPr>
        <w:tabs>
          <w:tab w:val="num" w:pos="1440"/>
        </w:tabs>
        <w:ind w:left="1440" w:hanging="720"/>
      </w:pPr>
      <w:rPr>
        <w:rFonts w:cs="Times New Roman"/>
        <w:snapToGrid/>
        <w:sz w:val="24"/>
        <w:szCs w:val="24"/>
      </w:rPr>
    </w:lvl>
  </w:abstractNum>
  <w:abstractNum w:abstractNumId="165" w15:restartNumberingAfterBreak="0">
    <w:nsid w:val="02C06EF0"/>
    <w:multiLevelType w:val="singleLevel"/>
    <w:tmpl w:val="123436D1"/>
    <w:lvl w:ilvl="0">
      <w:start w:val="1"/>
      <w:numFmt w:val="lowerLetter"/>
      <w:lvlText w:val="(%1)"/>
      <w:lvlJc w:val="left"/>
      <w:pPr>
        <w:tabs>
          <w:tab w:val="num" w:pos="1440"/>
        </w:tabs>
        <w:ind w:left="1440" w:hanging="720"/>
      </w:pPr>
      <w:rPr>
        <w:rFonts w:cs="Times New Roman"/>
        <w:snapToGrid/>
        <w:sz w:val="24"/>
        <w:szCs w:val="24"/>
      </w:rPr>
    </w:lvl>
  </w:abstractNum>
  <w:abstractNum w:abstractNumId="166" w15:restartNumberingAfterBreak="0">
    <w:nsid w:val="02C0D296"/>
    <w:multiLevelType w:val="singleLevel"/>
    <w:tmpl w:val="7BDA6F86"/>
    <w:lvl w:ilvl="0">
      <w:start w:val="1"/>
      <w:numFmt w:val="lowerRoman"/>
      <w:lvlText w:val="(%1)"/>
      <w:lvlJc w:val="left"/>
      <w:pPr>
        <w:tabs>
          <w:tab w:val="num" w:pos="2160"/>
        </w:tabs>
        <w:ind w:left="2160" w:hanging="720"/>
      </w:pPr>
      <w:rPr>
        <w:rFonts w:cs="Times New Roman"/>
        <w:snapToGrid/>
        <w:spacing w:val="1"/>
        <w:sz w:val="24"/>
        <w:szCs w:val="24"/>
      </w:rPr>
    </w:lvl>
  </w:abstractNum>
  <w:abstractNum w:abstractNumId="167" w15:restartNumberingAfterBreak="0">
    <w:nsid w:val="02C25A28"/>
    <w:multiLevelType w:val="singleLevel"/>
    <w:tmpl w:val="17CA166F"/>
    <w:lvl w:ilvl="0">
      <w:start w:val="1"/>
      <w:numFmt w:val="lowerLetter"/>
      <w:lvlText w:val="(%1)"/>
      <w:lvlJc w:val="left"/>
      <w:pPr>
        <w:tabs>
          <w:tab w:val="num" w:pos="1440"/>
        </w:tabs>
        <w:ind w:left="1440" w:hanging="720"/>
      </w:pPr>
      <w:rPr>
        <w:rFonts w:cs="Times New Roman"/>
        <w:snapToGrid/>
        <w:sz w:val="24"/>
        <w:szCs w:val="24"/>
      </w:rPr>
    </w:lvl>
  </w:abstractNum>
  <w:abstractNum w:abstractNumId="168" w15:restartNumberingAfterBreak="0">
    <w:nsid w:val="02C6C823"/>
    <w:multiLevelType w:val="singleLevel"/>
    <w:tmpl w:val="3A300EC3"/>
    <w:lvl w:ilvl="0">
      <w:start w:val="6"/>
      <w:numFmt w:val="decimal"/>
      <w:lvlText w:val="%1."/>
      <w:lvlJc w:val="left"/>
      <w:pPr>
        <w:tabs>
          <w:tab w:val="num" w:pos="720"/>
        </w:tabs>
      </w:pPr>
      <w:rPr>
        <w:rFonts w:cs="Times New Roman"/>
        <w:b/>
        <w:bCs/>
        <w:snapToGrid/>
        <w:sz w:val="24"/>
        <w:szCs w:val="24"/>
      </w:rPr>
    </w:lvl>
  </w:abstractNum>
  <w:abstractNum w:abstractNumId="169" w15:restartNumberingAfterBreak="0">
    <w:nsid w:val="02C95A65"/>
    <w:multiLevelType w:val="singleLevel"/>
    <w:tmpl w:val="0290E975"/>
    <w:lvl w:ilvl="0">
      <w:start w:val="1"/>
      <w:numFmt w:val="lowerRoman"/>
      <w:lvlText w:val="(%1)"/>
      <w:lvlJc w:val="left"/>
      <w:pPr>
        <w:tabs>
          <w:tab w:val="num" w:pos="2160"/>
        </w:tabs>
        <w:ind w:left="2160" w:hanging="720"/>
      </w:pPr>
      <w:rPr>
        <w:rFonts w:cs="Times New Roman"/>
        <w:snapToGrid/>
        <w:sz w:val="24"/>
        <w:szCs w:val="24"/>
      </w:rPr>
    </w:lvl>
  </w:abstractNum>
  <w:abstractNum w:abstractNumId="170" w15:restartNumberingAfterBreak="0">
    <w:nsid w:val="02CB2546"/>
    <w:multiLevelType w:val="singleLevel"/>
    <w:tmpl w:val="05125AC8"/>
    <w:lvl w:ilvl="0">
      <w:start w:val="9"/>
      <w:numFmt w:val="lowerRoman"/>
      <w:lvlText w:val="(%1)"/>
      <w:lvlJc w:val="left"/>
      <w:pPr>
        <w:tabs>
          <w:tab w:val="num" w:pos="1512"/>
        </w:tabs>
        <w:ind w:left="1512" w:hanging="720"/>
      </w:pPr>
      <w:rPr>
        <w:rFonts w:cs="Times New Roman"/>
        <w:b/>
        <w:bCs/>
        <w:snapToGrid/>
        <w:sz w:val="24"/>
        <w:szCs w:val="24"/>
      </w:rPr>
    </w:lvl>
  </w:abstractNum>
  <w:abstractNum w:abstractNumId="171" w15:restartNumberingAfterBreak="0">
    <w:nsid w:val="02CEB919"/>
    <w:multiLevelType w:val="singleLevel"/>
    <w:tmpl w:val="7C27E266"/>
    <w:lvl w:ilvl="0">
      <w:start w:val="1"/>
      <w:numFmt w:val="lowerRoman"/>
      <w:lvlText w:val="(%1)"/>
      <w:lvlJc w:val="left"/>
      <w:pPr>
        <w:tabs>
          <w:tab w:val="num" w:pos="2160"/>
        </w:tabs>
        <w:ind w:left="2160" w:hanging="720"/>
      </w:pPr>
      <w:rPr>
        <w:rFonts w:cs="Times New Roman"/>
        <w:snapToGrid/>
        <w:sz w:val="24"/>
        <w:szCs w:val="24"/>
      </w:rPr>
    </w:lvl>
  </w:abstractNum>
  <w:abstractNum w:abstractNumId="172" w15:restartNumberingAfterBreak="0">
    <w:nsid w:val="02D2DE0E"/>
    <w:multiLevelType w:val="singleLevel"/>
    <w:tmpl w:val="5A211855"/>
    <w:lvl w:ilvl="0">
      <w:start w:val="1"/>
      <w:numFmt w:val="lowerRoman"/>
      <w:lvlText w:val="(%1)"/>
      <w:lvlJc w:val="left"/>
      <w:pPr>
        <w:tabs>
          <w:tab w:val="num" w:pos="2088"/>
        </w:tabs>
        <w:ind w:left="2088" w:hanging="720"/>
      </w:pPr>
      <w:rPr>
        <w:rFonts w:cs="Times New Roman"/>
        <w:snapToGrid/>
        <w:sz w:val="24"/>
        <w:szCs w:val="24"/>
      </w:rPr>
    </w:lvl>
  </w:abstractNum>
  <w:abstractNum w:abstractNumId="173" w15:restartNumberingAfterBreak="0">
    <w:nsid w:val="02D4E02F"/>
    <w:multiLevelType w:val="singleLevel"/>
    <w:tmpl w:val="239785DA"/>
    <w:lvl w:ilvl="0">
      <w:start w:val="1"/>
      <w:numFmt w:val="lowerRoman"/>
      <w:lvlText w:val="(%1)"/>
      <w:lvlJc w:val="left"/>
      <w:pPr>
        <w:tabs>
          <w:tab w:val="num" w:pos="1512"/>
        </w:tabs>
        <w:ind w:left="1512" w:hanging="720"/>
      </w:pPr>
      <w:rPr>
        <w:rFonts w:cs="Times New Roman"/>
        <w:snapToGrid/>
        <w:sz w:val="24"/>
        <w:szCs w:val="24"/>
      </w:rPr>
    </w:lvl>
  </w:abstractNum>
  <w:abstractNum w:abstractNumId="174" w15:restartNumberingAfterBreak="0">
    <w:nsid w:val="02DD2A6C"/>
    <w:multiLevelType w:val="singleLevel"/>
    <w:tmpl w:val="52ABAE7C"/>
    <w:lvl w:ilvl="0">
      <w:start w:val="1"/>
      <w:numFmt w:val="upperLetter"/>
      <w:lvlText w:val="(%1)"/>
      <w:lvlJc w:val="left"/>
      <w:pPr>
        <w:tabs>
          <w:tab w:val="num" w:pos="2880"/>
        </w:tabs>
        <w:ind w:left="2880" w:hanging="720"/>
      </w:pPr>
      <w:rPr>
        <w:rFonts w:cs="Times New Roman"/>
        <w:snapToGrid/>
        <w:sz w:val="24"/>
        <w:szCs w:val="24"/>
      </w:rPr>
    </w:lvl>
  </w:abstractNum>
  <w:abstractNum w:abstractNumId="175" w15:restartNumberingAfterBreak="0">
    <w:nsid w:val="02DE76AB"/>
    <w:multiLevelType w:val="singleLevel"/>
    <w:tmpl w:val="2E9C67E4"/>
    <w:lvl w:ilvl="0">
      <w:start w:val="1"/>
      <w:numFmt w:val="lowerRoman"/>
      <w:lvlText w:val="(%1)"/>
      <w:lvlJc w:val="left"/>
      <w:pPr>
        <w:tabs>
          <w:tab w:val="num" w:pos="1512"/>
        </w:tabs>
        <w:ind w:left="1512" w:hanging="720"/>
      </w:pPr>
      <w:rPr>
        <w:rFonts w:cs="Times New Roman"/>
        <w:snapToGrid/>
        <w:sz w:val="24"/>
        <w:szCs w:val="24"/>
      </w:rPr>
    </w:lvl>
  </w:abstractNum>
  <w:abstractNum w:abstractNumId="176" w15:restartNumberingAfterBreak="0">
    <w:nsid w:val="02DE905E"/>
    <w:multiLevelType w:val="singleLevel"/>
    <w:tmpl w:val="6E44BEB4"/>
    <w:lvl w:ilvl="0">
      <w:start w:val="1"/>
      <w:numFmt w:val="lowerLetter"/>
      <w:lvlText w:val="(%1)"/>
      <w:lvlJc w:val="left"/>
      <w:pPr>
        <w:tabs>
          <w:tab w:val="num" w:pos="1368"/>
        </w:tabs>
        <w:ind w:left="1440" w:hanging="720"/>
      </w:pPr>
      <w:rPr>
        <w:rFonts w:cs="Times New Roman"/>
        <w:snapToGrid/>
        <w:sz w:val="24"/>
        <w:szCs w:val="24"/>
      </w:rPr>
    </w:lvl>
  </w:abstractNum>
  <w:abstractNum w:abstractNumId="177" w15:restartNumberingAfterBreak="0">
    <w:nsid w:val="02E1AE1A"/>
    <w:multiLevelType w:val="singleLevel"/>
    <w:tmpl w:val="2F3D750D"/>
    <w:lvl w:ilvl="0">
      <w:start w:val="2"/>
      <w:numFmt w:val="lowerLetter"/>
      <w:lvlText w:val="(%1)"/>
      <w:lvlJc w:val="left"/>
      <w:pPr>
        <w:tabs>
          <w:tab w:val="num" w:pos="720"/>
        </w:tabs>
      </w:pPr>
      <w:rPr>
        <w:rFonts w:cs="Times New Roman"/>
        <w:snapToGrid/>
        <w:spacing w:val="-291"/>
        <w:sz w:val="24"/>
        <w:szCs w:val="24"/>
      </w:rPr>
    </w:lvl>
  </w:abstractNum>
  <w:abstractNum w:abstractNumId="178" w15:restartNumberingAfterBreak="0">
    <w:nsid w:val="02E98BBB"/>
    <w:multiLevelType w:val="singleLevel"/>
    <w:tmpl w:val="2FB0CCB3"/>
    <w:lvl w:ilvl="0">
      <w:start w:val="1"/>
      <w:numFmt w:val="lowerRoman"/>
      <w:lvlText w:val="(%1)"/>
      <w:lvlJc w:val="left"/>
      <w:pPr>
        <w:tabs>
          <w:tab w:val="num" w:pos="2160"/>
        </w:tabs>
        <w:ind w:left="2232" w:hanging="720"/>
      </w:pPr>
      <w:rPr>
        <w:rFonts w:cs="Times New Roman"/>
        <w:snapToGrid/>
        <w:sz w:val="24"/>
        <w:szCs w:val="24"/>
      </w:rPr>
    </w:lvl>
  </w:abstractNum>
  <w:abstractNum w:abstractNumId="179" w15:restartNumberingAfterBreak="0">
    <w:nsid w:val="02EB1154"/>
    <w:multiLevelType w:val="singleLevel"/>
    <w:tmpl w:val="1F999636"/>
    <w:lvl w:ilvl="0">
      <w:start w:val="1"/>
      <w:numFmt w:val="lowerLetter"/>
      <w:lvlText w:val="(%1)"/>
      <w:lvlJc w:val="left"/>
      <w:pPr>
        <w:tabs>
          <w:tab w:val="num" w:pos="792"/>
        </w:tabs>
        <w:ind w:left="72"/>
      </w:pPr>
      <w:rPr>
        <w:rFonts w:cs="Times New Roman"/>
        <w:snapToGrid/>
        <w:sz w:val="24"/>
        <w:szCs w:val="24"/>
      </w:rPr>
    </w:lvl>
  </w:abstractNum>
  <w:abstractNum w:abstractNumId="180" w15:restartNumberingAfterBreak="0">
    <w:nsid w:val="02EBF6C4"/>
    <w:multiLevelType w:val="singleLevel"/>
    <w:tmpl w:val="2B1770E9"/>
    <w:lvl w:ilvl="0">
      <w:start w:val="1"/>
      <w:numFmt w:val="lowerLetter"/>
      <w:lvlText w:val="(%1)"/>
      <w:lvlJc w:val="left"/>
      <w:pPr>
        <w:tabs>
          <w:tab w:val="num" w:pos="1368"/>
        </w:tabs>
        <w:ind w:left="1368" w:hanging="648"/>
      </w:pPr>
      <w:rPr>
        <w:rFonts w:cs="Times New Roman"/>
        <w:snapToGrid/>
        <w:sz w:val="24"/>
        <w:szCs w:val="24"/>
      </w:rPr>
    </w:lvl>
  </w:abstractNum>
  <w:abstractNum w:abstractNumId="181" w15:restartNumberingAfterBreak="0">
    <w:nsid w:val="02EDA21B"/>
    <w:multiLevelType w:val="singleLevel"/>
    <w:tmpl w:val="5606A12D"/>
    <w:lvl w:ilvl="0">
      <w:start w:val="5"/>
      <w:numFmt w:val="lowerLetter"/>
      <w:lvlText w:val="(%1)"/>
      <w:lvlJc w:val="left"/>
      <w:pPr>
        <w:tabs>
          <w:tab w:val="num" w:pos="1368"/>
        </w:tabs>
        <w:ind w:left="1368" w:hanging="720"/>
      </w:pPr>
      <w:rPr>
        <w:rFonts w:cs="Times New Roman"/>
        <w:snapToGrid/>
        <w:sz w:val="24"/>
        <w:szCs w:val="24"/>
      </w:rPr>
    </w:lvl>
  </w:abstractNum>
  <w:abstractNum w:abstractNumId="182" w15:restartNumberingAfterBreak="0">
    <w:nsid w:val="02F54E24"/>
    <w:multiLevelType w:val="singleLevel"/>
    <w:tmpl w:val="20A645F9"/>
    <w:lvl w:ilvl="0">
      <w:start w:val="1"/>
      <w:numFmt w:val="lowerLetter"/>
      <w:lvlText w:val="(%1)"/>
      <w:lvlJc w:val="left"/>
      <w:pPr>
        <w:tabs>
          <w:tab w:val="num" w:pos="1440"/>
        </w:tabs>
        <w:ind w:left="360" w:firstLine="360"/>
      </w:pPr>
      <w:rPr>
        <w:rFonts w:cs="Times New Roman"/>
        <w:snapToGrid/>
        <w:sz w:val="24"/>
        <w:szCs w:val="24"/>
      </w:rPr>
    </w:lvl>
  </w:abstractNum>
  <w:abstractNum w:abstractNumId="183" w15:restartNumberingAfterBreak="0">
    <w:nsid w:val="02F951E0"/>
    <w:multiLevelType w:val="singleLevel"/>
    <w:tmpl w:val="50F8BC2F"/>
    <w:lvl w:ilvl="0">
      <w:start w:val="1"/>
      <w:numFmt w:val="lowerLetter"/>
      <w:lvlText w:val="(%1)"/>
      <w:lvlJc w:val="left"/>
      <w:pPr>
        <w:tabs>
          <w:tab w:val="num" w:pos="792"/>
        </w:tabs>
        <w:ind w:left="792" w:hanging="792"/>
      </w:pPr>
      <w:rPr>
        <w:rFonts w:cs="Times New Roman"/>
        <w:snapToGrid/>
        <w:sz w:val="24"/>
        <w:szCs w:val="24"/>
      </w:rPr>
    </w:lvl>
  </w:abstractNum>
  <w:abstractNum w:abstractNumId="184" w15:restartNumberingAfterBreak="0">
    <w:nsid w:val="02FBD1BF"/>
    <w:multiLevelType w:val="singleLevel"/>
    <w:tmpl w:val="5A40C4AB"/>
    <w:lvl w:ilvl="0">
      <w:start w:val="1"/>
      <w:numFmt w:val="lowerRoman"/>
      <w:lvlText w:val="(%1)"/>
      <w:lvlJc w:val="left"/>
      <w:pPr>
        <w:tabs>
          <w:tab w:val="num" w:pos="2160"/>
        </w:tabs>
        <w:ind w:left="2232" w:hanging="720"/>
      </w:pPr>
      <w:rPr>
        <w:rFonts w:cs="Times New Roman"/>
        <w:snapToGrid/>
        <w:sz w:val="24"/>
        <w:szCs w:val="24"/>
      </w:rPr>
    </w:lvl>
  </w:abstractNum>
  <w:abstractNum w:abstractNumId="185" w15:restartNumberingAfterBreak="0">
    <w:nsid w:val="02FE3C91"/>
    <w:multiLevelType w:val="singleLevel"/>
    <w:tmpl w:val="6ECEEEA4"/>
    <w:lvl w:ilvl="0">
      <w:start w:val="1"/>
      <w:numFmt w:val="upperLetter"/>
      <w:lvlText w:val="(%1)"/>
      <w:lvlJc w:val="left"/>
      <w:pPr>
        <w:tabs>
          <w:tab w:val="num" w:pos="2880"/>
        </w:tabs>
        <w:ind w:left="2880" w:hanging="720"/>
      </w:pPr>
      <w:rPr>
        <w:rFonts w:cs="Times New Roman"/>
        <w:snapToGrid/>
        <w:sz w:val="24"/>
        <w:szCs w:val="24"/>
      </w:rPr>
    </w:lvl>
  </w:abstractNum>
  <w:abstractNum w:abstractNumId="186" w15:restartNumberingAfterBreak="0">
    <w:nsid w:val="02FE49D3"/>
    <w:multiLevelType w:val="singleLevel"/>
    <w:tmpl w:val="18BBA127"/>
    <w:lvl w:ilvl="0">
      <w:start w:val="1"/>
      <w:numFmt w:val="lowerRoman"/>
      <w:lvlText w:val="(%1)"/>
      <w:lvlJc w:val="left"/>
      <w:pPr>
        <w:tabs>
          <w:tab w:val="num" w:pos="2232"/>
        </w:tabs>
        <w:ind w:left="2160" w:hanging="576"/>
      </w:pPr>
      <w:rPr>
        <w:rFonts w:cs="Times New Roman"/>
        <w:snapToGrid/>
        <w:sz w:val="24"/>
        <w:szCs w:val="24"/>
      </w:rPr>
    </w:lvl>
  </w:abstractNum>
  <w:abstractNum w:abstractNumId="187" w15:restartNumberingAfterBreak="0">
    <w:nsid w:val="030546F2"/>
    <w:multiLevelType w:val="singleLevel"/>
    <w:tmpl w:val="6B80EC22"/>
    <w:lvl w:ilvl="0">
      <w:start w:val="1"/>
      <w:numFmt w:val="lowerLetter"/>
      <w:lvlText w:val="(%1)"/>
      <w:lvlJc w:val="left"/>
      <w:pPr>
        <w:tabs>
          <w:tab w:val="num" w:pos="720"/>
        </w:tabs>
        <w:ind w:left="792" w:hanging="720"/>
      </w:pPr>
      <w:rPr>
        <w:rFonts w:cs="Times New Roman"/>
        <w:snapToGrid/>
        <w:sz w:val="24"/>
        <w:szCs w:val="24"/>
      </w:rPr>
    </w:lvl>
  </w:abstractNum>
  <w:abstractNum w:abstractNumId="188" w15:restartNumberingAfterBreak="0">
    <w:nsid w:val="03055E1C"/>
    <w:multiLevelType w:val="singleLevel"/>
    <w:tmpl w:val="5799A2C0"/>
    <w:lvl w:ilvl="0">
      <w:start w:val="1"/>
      <w:numFmt w:val="lowerRoman"/>
      <w:lvlText w:val="(%1)"/>
      <w:lvlJc w:val="left"/>
      <w:pPr>
        <w:tabs>
          <w:tab w:val="num" w:pos="2160"/>
        </w:tabs>
        <w:ind w:left="2160" w:hanging="720"/>
      </w:pPr>
      <w:rPr>
        <w:rFonts w:cs="Times New Roman"/>
        <w:snapToGrid/>
        <w:sz w:val="24"/>
        <w:szCs w:val="24"/>
      </w:rPr>
    </w:lvl>
  </w:abstractNum>
  <w:abstractNum w:abstractNumId="189" w15:restartNumberingAfterBreak="0">
    <w:nsid w:val="030BBA3F"/>
    <w:multiLevelType w:val="singleLevel"/>
    <w:tmpl w:val="793E4E40"/>
    <w:lvl w:ilvl="0">
      <w:start w:val="1"/>
      <w:numFmt w:val="upperLetter"/>
      <w:lvlText w:val="(%1)"/>
      <w:lvlJc w:val="left"/>
      <w:pPr>
        <w:tabs>
          <w:tab w:val="num" w:pos="1584"/>
        </w:tabs>
        <w:ind w:left="1584" w:hanging="720"/>
      </w:pPr>
      <w:rPr>
        <w:rFonts w:cs="Times New Roman"/>
        <w:snapToGrid/>
        <w:sz w:val="24"/>
        <w:szCs w:val="24"/>
      </w:rPr>
    </w:lvl>
  </w:abstractNum>
  <w:abstractNum w:abstractNumId="190" w15:restartNumberingAfterBreak="0">
    <w:nsid w:val="030C31F6"/>
    <w:multiLevelType w:val="singleLevel"/>
    <w:tmpl w:val="0D6BD975"/>
    <w:lvl w:ilvl="0">
      <w:start w:val="1"/>
      <w:numFmt w:val="lowerRoman"/>
      <w:lvlText w:val="(%1)"/>
      <w:lvlJc w:val="left"/>
      <w:pPr>
        <w:tabs>
          <w:tab w:val="num" w:pos="2160"/>
        </w:tabs>
        <w:ind w:left="2160" w:hanging="720"/>
      </w:pPr>
      <w:rPr>
        <w:rFonts w:cs="Times New Roman"/>
        <w:snapToGrid/>
        <w:sz w:val="24"/>
        <w:szCs w:val="24"/>
      </w:rPr>
    </w:lvl>
  </w:abstractNum>
  <w:abstractNum w:abstractNumId="191" w15:restartNumberingAfterBreak="0">
    <w:nsid w:val="030CCE9B"/>
    <w:multiLevelType w:val="singleLevel"/>
    <w:tmpl w:val="6D9FE0CF"/>
    <w:lvl w:ilvl="0">
      <w:start w:val="1"/>
      <w:numFmt w:val="lowerLetter"/>
      <w:lvlText w:val="(%1)"/>
      <w:lvlJc w:val="left"/>
      <w:pPr>
        <w:tabs>
          <w:tab w:val="num" w:pos="1440"/>
        </w:tabs>
        <w:ind w:left="1440" w:hanging="792"/>
      </w:pPr>
      <w:rPr>
        <w:rFonts w:cs="Times New Roman"/>
        <w:snapToGrid/>
        <w:sz w:val="24"/>
        <w:szCs w:val="24"/>
      </w:rPr>
    </w:lvl>
  </w:abstractNum>
  <w:abstractNum w:abstractNumId="192" w15:restartNumberingAfterBreak="0">
    <w:nsid w:val="0315B1A2"/>
    <w:multiLevelType w:val="singleLevel"/>
    <w:tmpl w:val="7CF760C0"/>
    <w:lvl w:ilvl="0">
      <w:start w:val="1"/>
      <w:numFmt w:val="upperLetter"/>
      <w:lvlText w:val="(%1)"/>
      <w:lvlJc w:val="left"/>
      <w:pPr>
        <w:tabs>
          <w:tab w:val="num" w:pos="2160"/>
        </w:tabs>
        <w:ind w:left="1440"/>
      </w:pPr>
      <w:rPr>
        <w:rFonts w:cs="Times New Roman"/>
        <w:snapToGrid/>
        <w:sz w:val="24"/>
        <w:szCs w:val="24"/>
      </w:rPr>
    </w:lvl>
  </w:abstractNum>
  <w:abstractNum w:abstractNumId="193" w15:restartNumberingAfterBreak="0">
    <w:nsid w:val="03169AF9"/>
    <w:multiLevelType w:val="singleLevel"/>
    <w:tmpl w:val="5B7E996A"/>
    <w:lvl w:ilvl="0">
      <w:start w:val="1"/>
      <w:numFmt w:val="lowerRoman"/>
      <w:lvlText w:val="(%1)"/>
      <w:lvlJc w:val="left"/>
      <w:pPr>
        <w:tabs>
          <w:tab w:val="num" w:pos="2160"/>
        </w:tabs>
        <w:ind w:left="2232" w:hanging="720"/>
      </w:pPr>
      <w:rPr>
        <w:rFonts w:cs="Times New Roman"/>
        <w:snapToGrid/>
        <w:spacing w:val="2"/>
        <w:sz w:val="24"/>
        <w:szCs w:val="24"/>
      </w:rPr>
    </w:lvl>
  </w:abstractNum>
  <w:abstractNum w:abstractNumId="194" w15:restartNumberingAfterBreak="0">
    <w:nsid w:val="0318B023"/>
    <w:multiLevelType w:val="singleLevel"/>
    <w:tmpl w:val="5DA37056"/>
    <w:lvl w:ilvl="0">
      <w:start w:val="2"/>
      <w:numFmt w:val="lowerRoman"/>
      <w:lvlText w:val="(%1)"/>
      <w:lvlJc w:val="left"/>
      <w:pPr>
        <w:tabs>
          <w:tab w:val="num" w:pos="2160"/>
        </w:tabs>
        <w:ind w:left="2160" w:hanging="720"/>
      </w:pPr>
      <w:rPr>
        <w:rFonts w:cs="Times New Roman"/>
        <w:snapToGrid/>
        <w:sz w:val="24"/>
        <w:szCs w:val="24"/>
      </w:rPr>
    </w:lvl>
  </w:abstractNum>
  <w:abstractNum w:abstractNumId="195" w15:restartNumberingAfterBreak="0">
    <w:nsid w:val="03190914"/>
    <w:multiLevelType w:val="singleLevel"/>
    <w:tmpl w:val="436379A5"/>
    <w:lvl w:ilvl="0">
      <w:start w:val="1"/>
      <w:numFmt w:val="lowerRoman"/>
      <w:lvlText w:val="(%1)"/>
      <w:lvlJc w:val="left"/>
      <w:pPr>
        <w:tabs>
          <w:tab w:val="num" w:pos="2160"/>
        </w:tabs>
        <w:ind w:left="2160" w:hanging="720"/>
      </w:pPr>
      <w:rPr>
        <w:rFonts w:cs="Times New Roman"/>
        <w:snapToGrid/>
        <w:sz w:val="24"/>
        <w:szCs w:val="24"/>
      </w:rPr>
    </w:lvl>
  </w:abstractNum>
  <w:abstractNum w:abstractNumId="196" w15:restartNumberingAfterBreak="0">
    <w:nsid w:val="031F5772"/>
    <w:multiLevelType w:val="singleLevel"/>
    <w:tmpl w:val="34B48ECB"/>
    <w:lvl w:ilvl="0">
      <w:start w:val="2"/>
      <w:numFmt w:val="lowerLetter"/>
      <w:lvlText w:val="(%1)"/>
      <w:lvlJc w:val="left"/>
      <w:pPr>
        <w:tabs>
          <w:tab w:val="num" w:pos="1440"/>
        </w:tabs>
        <w:ind w:left="1440" w:hanging="720"/>
      </w:pPr>
      <w:rPr>
        <w:rFonts w:cs="Times New Roman"/>
        <w:snapToGrid/>
        <w:sz w:val="24"/>
        <w:szCs w:val="24"/>
      </w:rPr>
    </w:lvl>
  </w:abstractNum>
  <w:abstractNum w:abstractNumId="197" w15:restartNumberingAfterBreak="0">
    <w:nsid w:val="03296B4E"/>
    <w:multiLevelType w:val="singleLevel"/>
    <w:tmpl w:val="06B1A96D"/>
    <w:lvl w:ilvl="0">
      <w:start w:val="1"/>
      <w:numFmt w:val="lowerLetter"/>
      <w:lvlText w:val="(%1)"/>
      <w:lvlJc w:val="left"/>
      <w:pPr>
        <w:tabs>
          <w:tab w:val="num" w:pos="792"/>
        </w:tabs>
        <w:ind w:left="792" w:hanging="720"/>
      </w:pPr>
      <w:rPr>
        <w:rFonts w:cs="Times New Roman"/>
        <w:snapToGrid/>
        <w:spacing w:val="-1"/>
        <w:sz w:val="24"/>
        <w:szCs w:val="24"/>
      </w:rPr>
    </w:lvl>
  </w:abstractNum>
  <w:abstractNum w:abstractNumId="198" w15:restartNumberingAfterBreak="0">
    <w:nsid w:val="032B0B57"/>
    <w:multiLevelType w:val="singleLevel"/>
    <w:tmpl w:val="7FB9C975"/>
    <w:lvl w:ilvl="0">
      <w:start w:val="1"/>
      <w:numFmt w:val="upperLetter"/>
      <w:lvlText w:val="(%1)"/>
      <w:lvlJc w:val="left"/>
      <w:pPr>
        <w:tabs>
          <w:tab w:val="num" w:pos="2880"/>
        </w:tabs>
        <w:ind w:left="2160"/>
      </w:pPr>
      <w:rPr>
        <w:rFonts w:cs="Times New Roman"/>
        <w:snapToGrid/>
        <w:sz w:val="24"/>
        <w:szCs w:val="24"/>
      </w:rPr>
    </w:lvl>
  </w:abstractNum>
  <w:abstractNum w:abstractNumId="199" w15:restartNumberingAfterBreak="0">
    <w:nsid w:val="032D4911"/>
    <w:multiLevelType w:val="singleLevel"/>
    <w:tmpl w:val="6A38F551"/>
    <w:lvl w:ilvl="0">
      <w:start w:val="1"/>
      <w:numFmt w:val="lowerRoman"/>
      <w:lvlText w:val="(%1)"/>
      <w:lvlJc w:val="left"/>
      <w:pPr>
        <w:tabs>
          <w:tab w:val="num" w:pos="1368"/>
        </w:tabs>
        <w:ind w:left="1440" w:hanging="720"/>
      </w:pPr>
      <w:rPr>
        <w:rFonts w:cs="Times New Roman"/>
        <w:snapToGrid/>
        <w:spacing w:val="1"/>
        <w:sz w:val="24"/>
        <w:szCs w:val="24"/>
      </w:rPr>
    </w:lvl>
  </w:abstractNum>
  <w:abstractNum w:abstractNumId="200" w15:restartNumberingAfterBreak="0">
    <w:nsid w:val="03379D02"/>
    <w:multiLevelType w:val="singleLevel"/>
    <w:tmpl w:val="01F6003D"/>
    <w:lvl w:ilvl="0">
      <w:start w:val="1"/>
      <w:numFmt w:val="lowerLetter"/>
      <w:lvlText w:val="(%1)"/>
      <w:lvlJc w:val="left"/>
      <w:pPr>
        <w:tabs>
          <w:tab w:val="num" w:pos="1368"/>
        </w:tabs>
        <w:ind w:left="1440" w:hanging="720"/>
      </w:pPr>
      <w:rPr>
        <w:rFonts w:cs="Times New Roman"/>
        <w:snapToGrid/>
        <w:sz w:val="24"/>
        <w:szCs w:val="24"/>
      </w:rPr>
    </w:lvl>
  </w:abstractNum>
  <w:abstractNum w:abstractNumId="201" w15:restartNumberingAfterBreak="0">
    <w:nsid w:val="033A345D"/>
    <w:multiLevelType w:val="singleLevel"/>
    <w:tmpl w:val="296D75BC"/>
    <w:lvl w:ilvl="0">
      <w:start w:val="1"/>
      <w:numFmt w:val="lowerLetter"/>
      <w:lvlText w:val="(%1)"/>
      <w:lvlJc w:val="left"/>
      <w:pPr>
        <w:tabs>
          <w:tab w:val="num" w:pos="1440"/>
        </w:tabs>
        <w:ind w:left="1440" w:hanging="720"/>
      </w:pPr>
      <w:rPr>
        <w:rFonts w:cs="Times New Roman"/>
        <w:snapToGrid/>
        <w:sz w:val="24"/>
        <w:szCs w:val="24"/>
      </w:rPr>
    </w:lvl>
  </w:abstractNum>
  <w:abstractNum w:abstractNumId="202" w15:restartNumberingAfterBreak="0">
    <w:nsid w:val="033C95EA"/>
    <w:multiLevelType w:val="singleLevel"/>
    <w:tmpl w:val="2DCF6489"/>
    <w:lvl w:ilvl="0">
      <w:start w:val="1"/>
      <w:numFmt w:val="lowerRoman"/>
      <w:lvlText w:val="(%1)"/>
      <w:lvlJc w:val="left"/>
      <w:pPr>
        <w:tabs>
          <w:tab w:val="num" w:pos="1368"/>
        </w:tabs>
        <w:ind w:left="1440" w:hanging="720"/>
      </w:pPr>
      <w:rPr>
        <w:rFonts w:cs="Times New Roman"/>
        <w:snapToGrid/>
        <w:sz w:val="24"/>
        <w:szCs w:val="24"/>
      </w:rPr>
    </w:lvl>
  </w:abstractNum>
  <w:abstractNum w:abstractNumId="203" w15:restartNumberingAfterBreak="0">
    <w:nsid w:val="034C7416"/>
    <w:multiLevelType w:val="singleLevel"/>
    <w:tmpl w:val="2DD38236"/>
    <w:lvl w:ilvl="0">
      <w:start w:val="1"/>
      <w:numFmt w:val="lowerLetter"/>
      <w:lvlText w:val="(%1)"/>
      <w:lvlJc w:val="left"/>
      <w:pPr>
        <w:tabs>
          <w:tab w:val="num" w:pos="1440"/>
        </w:tabs>
        <w:ind w:left="1440" w:hanging="720"/>
      </w:pPr>
      <w:rPr>
        <w:rFonts w:cs="Times New Roman"/>
        <w:snapToGrid/>
        <w:sz w:val="24"/>
        <w:szCs w:val="24"/>
      </w:rPr>
    </w:lvl>
  </w:abstractNum>
  <w:abstractNum w:abstractNumId="204" w15:restartNumberingAfterBreak="0">
    <w:nsid w:val="034EEE1E"/>
    <w:multiLevelType w:val="singleLevel"/>
    <w:tmpl w:val="65D96C25"/>
    <w:lvl w:ilvl="0">
      <w:start w:val="42"/>
      <w:numFmt w:val="decimal"/>
      <w:lvlText w:val="%1."/>
      <w:lvlJc w:val="left"/>
      <w:pPr>
        <w:tabs>
          <w:tab w:val="num" w:pos="720"/>
        </w:tabs>
      </w:pPr>
      <w:rPr>
        <w:rFonts w:cs="Times New Roman"/>
        <w:b/>
        <w:bCs/>
        <w:snapToGrid/>
        <w:spacing w:val="2"/>
        <w:sz w:val="24"/>
        <w:szCs w:val="24"/>
      </w:rPr>
    </w:lvl>
  </w:abstractNum>
  <w:abstractNum w:abstractNumId="205" w15:restartNumberingAfterBreak="0">
    <w:nsid w:val="03526DF0"/>
    <w:multiLevelType w:val="singleLevel"/>
    <w:tmpl w:val="2EDD32E3"/>
    <w:lvl w:ilvl="0">
      <w:start w:val="1"/>
      <w:numFmt w:val="lowerRoman"/>
      <w:lvlText w:val="(%1)"/>
      <w:lvlJc w:val="left"/>
      <w:pPr>
        <w:tabs>
          <w:tab w:val="num" w:pos="1440"/>
        </w:tabs>
        <w:ind w:left="1440" w:hanging="720"/>
      </w:pPr>
      <w:rPr>
        <w:rFonts w:cs="Times New Roman"/>
        <w:snapToGrid/>
        <w:sz w:val="24"/>
        <w:szCs w:val="24"/>
      </w:rPr>
    </w:lvl>
  </w:abstractNum>
  <w:abstractNum w:abstractNumId="206" w15:restartNumberingAfterBreak="0">
    <w:nsid w:val="0355089F"/>
    <w:multiLevelType w:val="singleLevel"/>
    <w:tmpl w:val="6BCEB4F7"/>
    <w:lvl w:ilvl="0">
      <w:start w:val="1"/>
      <w:numFmt w:val="upperLetter"/>
      <w:lvlText w:val="(%1)"/>
      <w:lvlJc w:val="left"/>
      <w:pPr>
        <w:tabs>
          <w:tab w:val="num" w:pos="2880"/>
        </w:tabs>
        <w:ind w:left="2880" w:hanging="720"/>
      </w:pPr>
      <w:rPr>
        <w:rFonts w:cs="Times New Roman"/>
        <w:snapToGrid/>
        <w:sz w:val="24"/>
        <w:szCs w:val="24"/>
      </w:rPr>
    </w:lvl>
  </w:abstractNum>
  <w:abstractNum w:abstractNumId="207" w15:restartNumberingAfterBreak="0">
    <w:nsid w:val="035A8806"/>
    <w:multiLevelType w:val="singleLevel"/>
    <w:tmpl w:val="4D71700C"/>
    <w:lvl w:ilvl="0">
      <w:start w:val="1"/>
      <w:numFmt w:val="lowerRoman"/>
      <w:lvlText w:val="(%1)"/>
      <w:lvlJc w:val="left"/>
      <w:pPr>
        <w:tabs>
          <w:tab w:val="num" w:pos="2160"/>
        </w:tabs>
        <w:ind w:left="2160" w:hanging="720"/>
      </w:pPr>
      <w:rPr>
        <w:rFonts w:cs="Times New Roman"/>
        <w:snapToGrid/>
        <w:sz w:val="24"/>
        <w:szCs w:val="24"/>
      </w:rPr>
    </w:lvl>
  </w:abstractNum>
  <w:abstractNum w:abstractNumId="208" w15:restartNumberingAfterBreak="0">
    <w:nsid w:val="035E949C"/>
    <w:multiLevelType w:val="singleLevel"/>
    <w:tmpl w:val="7FFD1282"/>
    <w:lvl w:ilvl="0">
      <w:start w:val="1"/>
      <w:numFmt w:val="lowerLetter"/>
      <w:lvlText w:val="(%1)"/>
      <w:lvlJc w:val="left"/>
      <w:pPr>
        <w:tabs>
          <w:tab w:val="num" w:pos="1440"/>
        </w:tabs>
        <w:ind w:left="1440" w:hanging="720"/>
      </w:pPr>
      <w:rPr>
        <w:rFonts w:cs="Times New Roman"/>
        <w:snapToGrid/>
        <w:sz w:val="24"/>
        <w:szCs w:val="24"/>
      </w:rPr>
    </w:lvl>
  </w:abstractNum>
  <w:abstractNum w:abstractNumId="209" w15:restartNumberingAfterBreak="0">
    <w:nsid w:val="036168EC"/>
    <w:multiLevelType w:val="singleLevel"/>
    <w:tmpl w:val="123CFCD7"/>
    <w:lvl w:ilvl="0">
      <w:start w:val="1"/>
      <w:numFmt w:val="decimal"/>
      <w:lvlText w:val="%1."/>
      <w:lvlJc w:val="left"/>
      <w:pPr>
        <w:tabs>
          <w:tab w:val="num" w:pos="720"/>
        </w:tabs>
      </w:pPr>
      <w:rPr>
        <w:rFonts w:cs="Times New Roman"/>
        <w:b/>
        <w:bCs/>
        <w:snapToGrid/>
        <w:sz w:val="24"/>
        <w:szCs w:val="24"/>
      </w:rPr>
    </w:lvl>
  </w:abstractNum>
  <w:abstractNum w:abstractNumId="210" w15:restartNumberingAfterBreak="0">
    <w:nsid w:val="0367058C"/>
    <w:multiLevelType w:val="singleLevel"/>
    <w:tmpl w:val="05267B7C"/>
    <w:lvl w:ilvl="0">
      <w:start w:val="1"/>
      <w:numFmt w:val="lowerRoman"/>
      <w:lvlText w:val="(%1)"/>
      <w:lvlJc w:val="left"/>
      <w:pPr>
        <w:tabs>
          <w:tab w:val="num" w:pos="2160"/>
        </w:tabs>
        <w:ind w:left="2160" w:hanging="720"/>
      </w:pPr>
      <w:rPr>
        <w:rFonts w:cs="Times New Roman"/>
        <w:snapToGrid/>
        <w:sz w:val="24"/>
        <w:szCs w:val="24"/>
      </w:rPr>
    </w:lvl>
  </w:abstractNum>
  <w:abstractNum w:abstractNumId="211" w15:restartNumberingAfterBreak="0">
    <w:nsid w:val="03682C37"/>
    <w:multiLevelType w:val="singleLevel"/>
    <w:tmpl w:val="73980159"/>
    <w:lvl w:ilvl="0">
      <w:start w:val="1"/>
      <w:numFmt w:val="lowerRoman"/>
      <w:lvlText w:val="(%1)"/>
      <w:lvlJc w:val="left"/>
      <w:pPr>
        <w:tabs>
          <w:tab w:val="num" w:pos="2160"/>
        </w:tabs>
        <w:ind w:left="2160" w:hanging="720"/>
      </w:pPr>
      <w:rPr>
        <w:rFonts w:cs="Times New Roman"/>
        <w:snapToGrid/>
        <w:sz w:val="24"/>
        <w:szCs w:val="24"/>
      </w:rPr>
    </w:lvl>
  </w:abstractNum>
  <w:abstractNum w:abstractNumId="212" w15:restartNumberingAfterBreak="0">
    <w:nsid w:val="0369F2F4"/>
    <w:multiLevelType w:val="singleLevel"/>
    <w:tmpl w:val="31C34B6D"/>
    <w:lvl w:ilvl="0">
      <w:start w:val="1"/>
      <w:numFmt w:val="lowerLetter"/>
      <w:lvlText w:val="(%1)"/>
      <w:lvlJc w:val="left"/>
      <w:pPr>
        <w:tabs>
          <w:tab w:val="num" w:pos="1440"/>
        </w:tabs>
        <w:ind w:left="1440" w:hanging="720"/>
      </w:pPr>
      <w:rPr>
        <w:rFonts w:cs="Times New Roman"/>
        <w:snapToGrid/>
        <w:sz w:val="24"/>
        <w:szCs w:val="24"/>
      </w:rPr>
    </w:lvl>
  </w:abstractNum>
  <w:abstractNum w:abstractNumId="213" w15:restartNumberingAfterBreak="0">
    <w:nsid w:val="036E21F3"/>
    <w:multiLevelType w:val="singleLevel"/>
    <w:tmpl w:val="60E6F285"/>
    <w:lvl w:ilvl="0">
      <w:start w:val="1"/>
      <w:numFmt w:val="lowerLetter"/>
      <w:lvlText w:val="(%1)"/>
      <w:lvlJc w:val="left"/>
      <w:pPr>
        <w:tabs>
          <w:tab w:val="num" w:pos="1440"/>
        </w:tabs>
        <w:ind w:left="1440" w:hanging="720"/>
      </w:pPr>
      <w:rPr>
        <w:rFonts w:cs="Times New Roman"/>
        <w:snapToGrid/>
        <w:sz w:val="24"/>
        <w:szCs w:val="24"/>
      </w:rPr>
    </w:lvl>
  </w:abstractNum>
  <w:abstractNum w:abstractNumId="214" w15:restartNumberingAfterBreak="0">
    <w:nsid w:val="0370E1DE"/>
    <w:multiLevelType w:val="singleLevel"/>
    <w:tmpl w:val="38E25AFB"/>
    <w:lvl w:ilvl="0">
      <w:start w:val="7"/>
      <w:numFmt w:val="lowerRoman"/>
      <w:lvlText w:val="(%1)"/>
      <w:lvlJc w:val="left"/>
      <w:pPr>
        <w:tabs>
          <w:tab w:val="num" w:pos="2160"/>
        </w:tabs>
        <w:ind w:left="2160" w:hanging="720"/>
      </w:pPr>
      <w:rPr>
        <w:rFonts w:cs="Times New Roman"/>
        <w:snapToGrid/>
        <w:sz w:val="24"/>
        <w:szCs w:val="24"/>
      </w:rPr>
    </w:lvl>
  </w:abstractNum>
  <w:abstractNum w:abstractNumId="215" w15:restartNumberingAfterBreak="0">
    <w:nsid w:val="0377C5C9"/>
    <w:multiLevelType w:val="singleLevel"/>
    <w:tmpl w:val="24A77991"/>
    <w:lvl w:ilvl="0">
      <w:start w:val="1"/>
      <w:numFmt w:val="lowerLetter"/>
      <w:lvlText w:val="(%1)"/>
      <w:lvlJc w:val="left"/>
      <w:pPr>
        <w:tabs>
          <w:tab w:val="num" w:pos="720"/>
        </w:tabs>
        <w:ind w:left="720" w:hanging="648"/>
      </w:pPr>
      <w:rPr>
        <w:rFonts w:cs="Times New Roman"/>
        <w:snapToGrid/>
        <w:sz w:val="24"/>
        <w:szCs w:val="24"/>
      </w:rPr>
    </w:lvl>
  </w:abstractNum>
  <w:abstractNum w:abstractNumId="216" w15:restartNumberingAfterBreak="0">
    <w:nsid w:val="037AE9BD"/>
    <w:multiLevelType w:val="singleLevel"/>
    <w:tmpl w:val="58BC2718"/>
    <w:lvl w:ilvl="0">
      <w:start w:val="1"/>
      <w:numFmt w:val="lowerLetter"/>
      <w:lvlText w:val="(%1)"/>
      <w:lvlJc w:val="left"/>
      <w:pPr>
        <w:tabs>
          <w:tab w:val="num" w:pos="1440"/>
        </w:tabs>
        <w:ind w:left="1440" w:hanging="720"/>
      </w:pPr>
      <w:rPr>
        <w:rFonts w:cs="Times New Roman"/>
        <w:snapToGrid/>
        <w:sz w:val="24"/>
        <w:szCs w:val="24"/>
      </w:rPr>
    </w:lvl>
  </w:abstractNum>
  <w:abstractNum w:abstractNumId="217" w15:restartNumberingAfterBreak="0">
    <w:nsid w:val="037DA7A2"/>
    <w:multiLevelType w:val="singleLevel"/>
    <w:tmpl w:val="639C9838"/>
    <w:lvl w:ilvl="0">
      <w:start w:val="1"/>
      <w:numFmt w:val="lowerRoman"/>
      <w:lvlText w:val="(%1)"/>
      <w:lvlJc w:val="left"/>
      <w:pPr>
        <w:tabs>
          <w:tab w:val="num" w:pos="1512"/>
        </w:tabs>
        <w:ind w:left="1512" w:hanging="720"/>
      </w:pPr>
      <w:rPr>
        <w:rFonts w:cs="Times New Roman"/>
        <w:snapToGrid/>
        <w:spacing w:val="-1"/>
        <w:sz w:val="24"/>
        <w:szCs w:val="24"/>
      </w:rPr>
    </w:lvl>
  </w:abstractNum>
  <w:abstractNum w:abstractNumId="218" w15:restartNumberingAfterBreak="0">
    <w:nsid w:val="037DD629"/>
    <w:multiLevelType w:val="singleLevel"/>
    <w:tmpl w:val="18097D6E"/>
    <w:lvl w:ilvl="0">
      <w:start w:val="1"/>
      <w:numFmt w:val="lowerLetter"/>
      <w:lvlText w:val="(%1)"/>
      <w:lvlJc w:val="left"/>
      <w:pPr>
        <w:tabs>
          <w:tab w:val="num" w:pos="792"/>
        </w:tabs>
        <w:ind w:left="792" w:hanging="792"/>
      </w:pPr>
      <w:rPr>
        <w:rFonts w:cs="Times New Roman"/>
        <w:snapToGrid/>
        <w:sz w:val="24"/>
        <w:szCs w:val="24"/>
      </w:rPr>
    </w:lvl>
  </w:abstractNum>
  <w:abstractNum w:abstractNumId="219" w15:restartNumberingAfterBreak="0">
    <w:nsid w:val="0383510B"/>
    <w:multiLevelType w:val="singleLevel"/>
    <w:tmpl w:val="1423A199"/>
    <w:lvl w:ilvl="0">
      <w:start w:val="1"/>
      <w:numFmt w:val="lowerRoman"/>
      <w:lvlText w:val="(%1)"/>
      <w:lvlJc w:val="left"/>
      <w:pPr>
        <w:tabs>
          <w:tab w:val="num" w:pos="1512"/>
        </w:tabs>
        <w:ind w:left="1512" w:hanging="720"/>
      </w:pPr>
      <w:rPr>
        <w:rFonts w:cs="Times New Roman"/>
        <w:snapToGrid/>
        <w:sz w:val="24"/>
        <w:szCs w:val="24"/>
      </w:rPr>
    </w:lvl>
  </w:abstractNum>
  <w:abstractNum w:abstractNumId="220" w15:restartNumberingAfterBreak="0">
    <w:nsid w:val="03892BAE"/>
    <w:multiLevelType w:val="singleLevel"/>
    <w:tmpl w:val="5317C0CC"/>
    <w:lvl w:ilvl="0">
      <w:start w:val="1"/>
      <w:numFmt w:val="lowerRoman"/>
      <w:lvlText w:val="(%1)"/>
      <w:lvlJc w:val="left"/>
      <w:pPr>
        <w:tabs>
          <w:tab w:val="num" w:pos="2160"/>
        </w:tabs>
        <w:ind w:left="2160" w:hanging="720"/>
      </w:pPr>
      <w:rPr>
        <w:rFonts w:cs="Times New Roman"/>
        <w:snapToGrid/>
        <w:sz w:val="24"/>
        <w:szCs w:val="24"/>
      </w:rPr>
    </w:lvl>
  </w:abstractNum>
  <w:abstractNum w:abstractNumId="221" w15:restartNumberingAfterBreak="0">
    <w:nsid w:val="03979621"/>
    <w:multiLevelType w:val="singleLevel"/>
    <w:tmpl w:val="7257A564"/>
    <w:lvl w:ilvl="0">
      <w:start w:val="1"/>
      <w:numFmt w:val="lowerRoman"/>
      <w:lvlText w:val="(%1)"/>
      <w:lvlJc w:val="left"/>
      <w:pPr>
        <w:tabs>
          <w:tab w:val="num" w:pos="2160"/>
        </w:tabs>
        <w:ind w:left="2160" w:hanging="720"/>
      </w:pPr>
      <w:rPr>
        <w:rFonts w:cs="Times New Roman"/>
        <w:snapToGrid/>
        <w:sz w:val="24"/>
        <w:szCs w:val="24"/>
      </w:rPr>
    </w:lvl>
  </w:abstractNum>
  <w:abstractNum w:abstractNumId="222" w15:restartNumberingAfterBreak="0">
    <w:nsid w:val="0397C833"/>
    <w:multiLevelType w:val="singleLevel"/>
    <w:tmpl w:val="1AF08C6D"/>
    <w:lvl w:ilvl="0">
      <w:start w:val="1"/>
      <w:numFmt w:val="lowerRoman"/>
      <w:lvlText w:val="(%1)"/>
      <w:lvlJc w:val="left"/>
      <w:pPr>
        <w:tabs>
          <w:tab w:val="num" w:pos="2160"/>
        </w:tabs>
        <w:ind w:left="2160" w:hanging="720"/>
      </w:pPr>
      <w:rPr>
        <w:rFonts w:cs="Times New Roman"/>
        <w:snapToGrid/>
        <w:sz w:val="24"/>
        <w:szCs w:val="24"/>
      </w:rPr>
    </w:lvl>
  </w:abstractNum>
  <w:abstractNum w:abstractNumId="223" w15:restartNumberingAfterBreak="0">
    <w:nsid w:val="039C21D3"/>
    <w:multiLevelType w:val="singleLevel"/>
    <w:tmpl w:val="52CEA9B0"/>
    <w:lvl w:ilvl="0">
      <w:start w:val="1"/>
      <w:numFmt w:val="lowerRoman"/>
      <w:lvlText w:val="(%1)"/>
      <w:lvlJc w:val="left"/>
      <w:pPr>
        <w:tabs>
          <w:tab w:val="num" w:pos="2160"/>
        </w:tabs>
        <w:ind w:left="2160" w:hanging="720"/>
      </w:pPr>
      <w:rPr>
        <w:rFonts w:cs="Times New Roman"/>
        <w:snapToGrid/>
        <w:sz w:val="24"/>
        <w:szCs w:val="24"/>
      </w:rPr>
    </w:lvl>
  </w:abstractNum>
  <w:abstractNum w:abstractNumId="224" w15:restartNumberingAfterBreak="0">
    <w:nsid w:val="039F9308"/>
    <w:multiLevelType w:val="singleLevel"/>
    <w:tmpl w:val="59CE63A3"/>
    <w:lvl w:ilvl="0">
      <w:start w:val="1"/>
      <w:numFmt w:val="lowerLetter"/>
      <w:lvlText w:val="(%1)"/>
      <w:lvlJc w:val="left"/>
      <w:pPr>
        <w:tabs>
          <w:tab w:val="num" w:pos="1440"/>
        </w:tabs>
        <w:ind w:left="1440" w:hanging="720"/>
      </w:pPr>
      <w:rPr>
        <w:rFonts w:cs="Times New Roman"/>
        <w:snapToGrid/>
        <w:sz w:val="24"/>
        <w:szCs w:val="24"/>
      </w:rPr>
    </w:lvl>
  </w:abstractNum>
  <w:abstractNum w:abstractNumId="225" w15:restartNumberingAfterBreak="0">
    <w:nsid w:val="03A24195"/>
    <w:multiLevelType w:val="singleLevel"/>
    <w:tmpl w:val="42459269"/>
    <w:lvl w:ilvl="0">
      <w:start w:val="1"/>
      <w:numFmt w:val="lowerRoman"/>
      <w:lvlText w:val="(%1)"/>
      <w:lvlJc w:val="left"/>
      <w:pPr>
        <w:tabs>
          <w:tab w:val="num" w:pos="2160"/>
        </w:tabs>
        <w:ind w:left="2160" w:hanging="792"/>
      </w:pPr>
      <w:rPr>
        <w:rFonts w:cs="Times New Roman"/>
        <w:snapToGrid/>
        <w:sz w:val="24"/>
        <w:szCs w:val="24"/>
      </w:rPr>
    </w:lvl>
  </w:abstractNum>
  <w:abstractNum w:abstractNumId="226" w15:restartNumberingAfterBreak="0">
    <w:nsid w:val="03A4C11C"/>
    <w:multiLevelType w:val="singleLevel"/>
    <w:tmpl w:val="43BF3B49"/>
    <w:lvl w:ilvl="0">
      <w:start w:val="1"/>
      <w:numFmt w:val="lowerLetter"/>
      <w:lvlText w:val="(%1)"/>
      <w:lvlJc w:val="left"/>
      <w:pPr>
        <w:tabs>
          <w:tab w:val="num" w:pos="792"/>
        </w:tabs>
        <w:ind w:left="792" w:hanging="720"/>
      </w:pPr>
      <w:rPr>
        <w:rFonts w:cs="Times New Roman"/>
        <w:snapToGrid/>
        <w:sz w:val="24"/>
        <w:szCs w:val="24"/>
      </w:rPr>
    </w:lvl>
  </w:abstractNum>
  <w:abstractNum w:abstractNumId="227" w15:restartNumberingAfterBreak="0">
    <w:nsid w:val="03A6614C"/>
    <w:multiLevelType w:val="singleLevel"/>
    <w:tmpl w:val="0F02D06C"/>
    <w:lvl w:ilvl="0">
      <w:start w:val="1"/>
      <w:numFmt w:val="upperLetter"/>
      <w:lvlText w:val="(%1)"/>
      <w:lvlJc w:val="left"/>
      <w:pPr>
        <w:tabs>
          <w:tab w:val="num" w:pos="2880"/>
        </w:tabs>
        <w:ind w:left="2880" w:hanging="720"/>
      </w:pPr>
      <w:rPr>
        <w:rFonts w:cs="Times New Roman"/>
        <w:snapToGrid/>
        <w:sz w:val="24"/>
        <w:szCs w:val="24"/>
      </w:rPr>
    </w:lvl>
  </w:abstractNum>
  <w:abstractNum w:abstractNumId="228" w15:restartNumberingAfterBreak="0">
    <w:nsid w:val="03AA618C"/>
    <w:multiLevelType w:val="singleLevel"/>
    <w:tmpl w:val="3F9909C9"/>
    <w:lvl w:ilvl="0">
      <w:start w:val="1"/>
      <w:numFmt w:val="lowerLetter"/>
      <w:lvlText w:val="(%1)"/>
      <w:lvlJc w:val="left"/>
      <w:pPr>
        <w:tabs>
          <w:tab w:val="num" w:pos="1440"/>
        </w:tabs>
        <w:ind w:left="1440" w:hanging="720"/>
      </w:pPr>
      <w:rPr>
        <w:rFonts w:cs="Times New Roman"/>
        <w:snapToGrid/>
        <w:sz w:val="24"/>
        <w:szCs w:val="24"/>
      </w:rPr>
    </w:lvl>
  </w:abstractNum>
  <w:abstractNum w:abstractNumId="229" w15:restartNumberingAfterBreak="0">
    <w:nsid w:val="03AC4F56"/>
    <w:multiLevelType w:val="singleLevel"/>
    <w:tmpl w:val="71DDA0F8"/>
    <w:lvl w:ilvl="0">
      <w:start w:val="1"/>
      <w:numFmt w:val="lowerRoman"/>
      <w:lvlText w:val="(%1)"/>
      <w:lvlJc w:val="left"/>
      <w:pPr>
        <w:tabs>
          <w:tab w:val="num" w:pos="2088"/>
        </w:tabs>
        <w:ind w:left="2088" w:hanging="648"/>
      </w:pPr>
      <w:rPr>
        <w:rFonts w:cs="Times New Roman"/>
        <w:snapToGrid/>
        <w:sz w:val="24"/>
        <w:szCs w:val="24"/>
      </w:rPr>
    </w:lvl>
  </w:abstractNum>
  <w:abstractNum w:abstractNumId="230" w15:restartNumberingAfterBreak="0">
    <w:nsid w:val="03B19BB6"/>
    <w:multiLevelType w:val="singleLevel"/>
    <w:tmpl w:val="72456096"/>
    <w:lvl w:ilvl="0">
      <w:start w:val="1"/>
      <w:numFmt w:val="lowerRoman"/>
      <w:lvlText w:val="(%1)"/>
      <w:lvlJc w:val="left"/>
      <w:pPr>
        <w:tabs>
          <w:tab w:val="num" w:pos="1512"/>
        </w:tabs>
        <w:ind w:left="1512" w:hanging="720"/>
      </w:pPr>
      <w:rPr>
        <w:rFonts w:cs="Times New Roman"/>
        <w:snapToGrid/>
        <w:sz w:val="24"/>
        <w:szCs w:val="24"/>
      </w:rPr>
    </w:lvl>
  </w:abstractNum>
  <w:abstractNum w:abstractNumId="231" w15:restartNumberingAfterBreak="0">
    <w:nsid w:val="03B1E838"/>
    <w:multiLevelType w:val="singleLevel"/>
    <w:tmpl w:val="7B0543CC"/>
    <w:lvl w:ilvl="0">
      <w:start w:val="1"/>
      <w:numFmt w:val="lowerRoman"/>
      <w:lvlText w:val="(%1)"/>
      <w:lvlJc w:val="left"/>
      <w:pPr>
        <w:tabs>
          <w:tab w:val="num" w:pos="2160"/>
        </w:tabs>
        <w:ind w:left="2160" w:hanging="720"/>
      </w:pPr>
      <w:rPr>
        <w:rFonts w:cs="Times New Roman"/>
        <w:snapToGrid/>
        <w:sz w:val="24"/>
        <w:szCs w:val="24"/>
      </w:rPr>
    </w:lvl>
  </w:abstractNum>
  <w:abstractNum w:abstractNumId="232" w15:restartNumberingAfterBreak="0">
    <w:nsid w:val="03B7601D"/>
    <w:multiLevelType w:val="singleLevel"/>
    <w:tmpl w:val="5158AB38"/>
    <w:lvl w:ilvl="0">
      <w:start w:val="1"/>
      <w:numFmt w:val="lowerRoman"/>
      <w:lvlText w:val="(%1)"/>
      <w:lvlJc w:val="left"/>
      <w:pPr>
        <w:tabs>
          <w:tab w:val="num" w:pos="2160"/>
        </w:tabs>
        <w:ind w:left="2160" w:hanging="720"/>
      </w:pPr>
      <w:rPr>
        <w:rFonts w:cs="Times New Roman"/>
        <w:snapToGrid/>
        <w:sz w:val="24"/>
        <w:szCs w:val="24"/>
      </w:rPr>
    </w:lvl>
  </w:abstractNum>
  <w:abstractNum w:abstractNumId="233" w15:restartNumberingAfterBreak="0">
    <w:nsid w:val="03C13E5C"/>
    <w:multiLevelType w:val="singleLevel"/>
    <w:tmpl w:val="28FAEF8E"/>
    <w:lvl w:ilvl="0">
      <w:start w:val="1"/>
      <w:numFmt w:val="lowerRoman"/>
      <w:lvlText w:val="(%1)"/>
      <w:lvlJc w:val="left"/>
      <w:pPr>
        <w:tabs>
          <w:tab w:val="num" w:pos="2160"/>
        </w:tabs>
        <w:ind w:left="2160" w:hanging="720"/>
      </w:pPr>
      <w:rPr>
        <w:rFonts w:cs="Times New Roman"/>
        <w:snapToGrid/>
        <w:sz w:val="24"/>
        <w:szCs w:val="24"/>
      </w:rPr>
    </w:lvl>
  </w:abstractNum>
  <w:abstractNum w:abstractNumId="234" w15:restartNumberingAfterBreak="0">
    <w:nsid w:val="03C4B088"/>
    <w:multiLevelType w:val="singleLevel"/>
    <w:tmpl w:val="07D20360"/>
    <w:lvl w:ilvl="0">
      <w:start w:val="3"/>
      <w:numFmt w:val="lowerLetter"/>
      <w:lvlText w:val="(%1)"/>
      <w:lvlJc w:val="left"/>
      <w:pPr>
        <w:tabs>
          <w:tab w:val="num" w:pos="1440"/>
        </w:tabs>
        <w:ind w:left="1440" w:hanging="720"/>
      </w:pPr>
      <w:rPr>
        <w:rFonts w:cs="Times New Roman"/>
        <w:snapToGrid/>
        <w:sz w:val="24"/>
        <w:szCs w:val="24"/>
      </w:rPr>
    </w:lvl>
  </w:abstractNum>
  <w:abstractNum w:abstractNumId="235" w15:restartNumberingAfterBreak="0">
    <w:nsid w:val="03C66BD0"/>
    <w:multiLevelType w:val="singleLevel"/>
    <w:tmpl w:val="6644924B"/>
    <w:lvl w:ilvl="0">
      <w:start w:val="2"/>
      <w:numFmt w:val="lowerRoman"/>
      <w:lvlText w:val="(%1)"/>
      <w:lvlJc w:val="left"/>
      <w:pPr>
        <w:tabs>
          <w:tab w:val="num" w:pos="1512"/>
        </w:tabs>
        <w:ind w:left="1512" w:hanging="720"/>
      </w:pPr>
      <w:rPr>
        <w:rFonts w:cs="Times New Roman"/>
        <w:snapToGrid/>
        <w:sz w:val="24"/>
        <w:szCs w:val="24"/>
      </w:rPr>
    </w:lvl>
  </w:abstractNum>
  <w:abstractNum w:abstractNumId="236" w15:restartNumberingAfterBreak="0">
    <w:nsid w:val="03CC7429"/>
    <w:multiLevelType w:val="singleLevel"/>
    <w:tmpl w:val="3A18F379"/>
    <w:lvl w:ilvl="0">
      <w:start w:val="1"/>
      <w:numFmt w:val="lowerLetter"/>
      <w:lvlText w:val="(%1)"/>
      <w:lvlJc w:val="left"/>
      <w:pPr>
        <w:tabs>
          <w:tab w:val="num" w:pos="1368"/>
        </w:tabs>
        <w:ind w:left="1368" w:hanging="648"/>
      </w:pPr>
      <w:rPr>
        <w:rFonts w:cs="Times New Roman"/>
        <w:snapToGrid/>
        <w:sz w:val="24"/>
        <w:szCs w:val="24"/>
      </w:rPr>
    </w:lvl>
  </w:abstractNum>
  <w:abstractNum w:abstractNumId="237" w15:restartNumberingAfterBreak="0">
    <w:nsid w:val="03CE53F0"/>
    <w:multiLevelType w:val="singleLevel"/>
    <w:tmpl w:val="4B63AC1D"/>
    <w:lvl w:ilvl="0">
      <w:start w:val="1"/>
      <w:numFmt w:val="lowerLetter"/>
      <w:lvlText w:val="(%1)"/>
      <w:lvlJc w:val="left"/>
      <w:pPr>
        <w:tabs>
          <w:tab w:val="num" w:pos="792"/>
        </w:tabs>
        <w:ind w:left="792" w:hanging="792"/>
      </w:pPr>
      <w:rPr>
        <w:rFonts w:cs="Times New Roman"/>
        <w:snapToGrid/>
        <w:sz w:val="24"/>
        <w:szCs w:val="24"/>
      </w:rPr>
    </w:lvl>
  </w:abstractNum>
  <w:abstractNum w:abstractNumId="238" w15:restartNumberingAfterBreak="0">
    <w:nsid w:val="03D2C6DC"/>
    <w:multiLevelType w:val="singleLevel"/>
    <w:tmpl w:val="41CB1673"/>
    <w:lvl w:ilvl="0">
      <w:start w:val="4"/>
      <w:numFmt w:val="lowerRoman"/>
      <w:lvlText w:val="(%1)"/>
      <w:lvlJc w:val="left"/>
      <w:pPr>
        <w:tabs>
          <w:tab w:val="num" w:pos="1440"/>
        </w:tabs>
        <w:ind w:left="1440" w:hanging="720"/>
      </w:pPr>
      <w:rPr>
        <w:rFonts w:cs="Times New Roman"/>
        <w:snapToGrid/>
        <w:sz w:val="24"/>
        <w:szCs w:val="24"/>
      </w:rPr>
    </w:lvl>
  </w:abstractNum>
  <w:abstractNum w:abstractNumId="239" w15:restartNumberingAfterBreak="0">
    <w:nsid w:val="03DB6A0E"/>
    <w:multiLevelType w:val="singleLevel"/>
    <w:tmpl w:val="5633EE76"/>
    <w:lvl w:ilvl="0">
      <w:start w:val="1"/>
      <w:numFmt w:val="lowerRoman"/>
      <w:lvlText w:val="(%1)"/>
      <w:lvlJc w:val="left"/>
      <w:pPr>
        <w:tabs>
          <w:tab w:val="num" w:pos="2160"/>
        </w:tabs>
        <w:ind w:left="2160" w:hanging="720"/>
      </w:pPr>
      <w:rPr>
        <w:rFonts w:cs="Times New Roman"/>
        <w:snapToGrid/>
        <w:spacing w:val="1"/>
        <w:sz w:val="24"/>
        <w:szCs w:val="24"/>
      </w:rPr>
    </w:lvl>
  </w:abstractNum>
  <w:abstractNum w:abstractNumId="240" w15:restartNumberingAfterBreak="0">
    <w:nsid w:val="03E80C32"/>
    <w:multiLevelType w:val="singleLevel"/>
    <w:tmpl w:val="56923B59"/>
    <w:lvl w:ilvl="0">
      <w:start w:val="1"/>
      <w:numFmt w:val="lowerRoman"/>
      <w:lvlText w:val="(%1)"/>
      <w:lvlJc w:val="left"/>
      <w:pPr>
        <w:tabs>
          <w:tab w:val="num" w:pos="2160"/>
        </w:tabs>
        <w:ind w:left="2232" w:hanging="720"/>
      </w:pPr>
      <w:rPr>
        <w:rFonts w:cs="Times New Roman"/>
        <w:snapToGrid/>
        <w:sz w:val="24"/>
        <w:szCs w:val="24"/>
      </w:rPr>
    </w:lvl>
  </w:abstractNum>
  <w:abstractNum w:abstractNumId="241" w15:restartNumberingAfterBreak="0">
    <w:nsid w:val="03E9ADCC"/>
    <w:multiLevelType w:val="singleLevel"/>
    <w:tmpl w:val="33BE0630"/>
    <w:lvl w:ilvl="0">
      <w:start w:val="1"/>
      <w:numFmt w:val="lowerLetter"/>
      <w:lvlText w:val="(%1)"/>
      <w:lvlJc w:val="left"/>
      <w:pPr>
        <w:tabs>
          <w:tab w:val="num" w:pos="1512"/>
        </w:tabs>
        <w:ind w:left="1512" w:hanging="792"/>
      </w:pPr>
      <w:rPr>
        <w:rFonts w:cs="Times New Roman"/>
        <w:snapToGrid/>
        <w:sz w:val="24"/>
        <w:szCs w:val="24"/>
      </w:rPr>
    </w:lvl>
  </w:abstractNum>
  <w:abstractNum w:abstractNumId="242" w15:restartNumberingAfterBreak="0">
    <w:nsid w:val="03F18C76"/>
    <w:multiLevelType w:val="singleLevel"/>
    <w:tmpl w:val="41648595"/>
    <w:lvl w:ilvl="0">
      <w:start w:val="1"/>
      <w:numFmt w:val="lowerRoman"/>
      <w:lvlText w:val="(%1)"/>
      <w:lvlJc w:val="left"/>
      <w:pPr>
        <w:tabs>
          <w:tab w:val="num" w:pos="2160"/>
        </w:tabs>
        <w:ind w:left="2160" w:hanging="720"/>
      </w:pPr>
      <w:rPr>
        <w:rFonts w:cs="Times New Roman"/>
        <w:snapToGrid/>
        <w:sz w:val="24"/>
        <w:szCs w:val="24"/>
      </w:rPr>
    </w:lvl>
  </w:abstractNum>
  <w:abstractNum w:abstractNumId="243" w15:restartNumberingAfterBreak="0">
    <w:nsid w:val="03F81683"/>
    <w:multiLevelType w:val="singleLevel"/>
    <w:tmpl w:val="60829A6B"/>
    <w:lvl w:ilvl="0">
      <w:start w:val="34"/>
      <w:numFmt w:val="decimal"/>
      <w:lvlText w:val="%1."/>
      <w:lvlJc w:val="left"/>
      <w:pPr>
        <w:tabs>
          <w:tab w:val="num" w:pos="720"/>
        </w:tabs>
      </w:pPr>
      <w:rPr>
        <w:rFonts w:cs="Times New Roman"/>
        <w:b/>
        <w:bCs/>
        <w:snapToGrid/>
        <w:spacing w:val="3"/>
        <w:sz w:val="24"/>
        <w:szCs w:val="24"/>
      </w:rPr>
    </w:lvl>
  </w:abstractNum>
  <w:abstractNum w:abstractNumId="244" w15:restartNumberingAfterBreak="0">
    <w:nsid w:val="03FD1C13"/>
    <w:multiLevelType w:val="singleLevel"/>
    <w:tmpl w:val="6C2FAF08"/>
    <w:lvl w:ilvl="0">
      <w:start w:val="1"/>
      <w:numFmt w:val="lowerRoman"/>
      <w:lvlText w:val="(%1)"/>
      <w:lvlJc w:val="left"/>
      <w:pPr>
        <w:tabs>
          <w:tab w:val="num" w:pos="1512"/>
        </w:tabs>
        <w:ind w:left="1512" w:hanging="720"/>
      </w:pPr>
      <w:rPr>
        <w:rFonts w:cs="Times New Roman"/>
        <w:snapToGrid/>
        <w:sz w:val="24"/>
        <w:szCs w:val="24"/>
      </w:rPr>
    </w:lvl>
  </w:abstractNum>
  <w:abstractNum w:abstractNumId="245" w15:restartNumberingAfterBreak="0">
    <w:nsid w:val="03FE7115"/>
    <w:multiLevelType w:val="singleLevel"/>
    <w:tmpl w:val="41B76F7A"/>
    <w:lvl w:ilvl="0">
      <w:start w:val="1"/>
      <w:numFmt w:val="lowerLetter"/>
      <w:lvlText w:val="(%1)"/>
      <w:lvlJc w:val="left"/>
      <w:pPr>
        <w:tabs>
          <w:tab w:val="num" w:pos="1440"/>
        </w:tabs>
        <w:ind w:left="1440" w:hanging="720"/>
      </w:pPr>
      <w:rPr>
        <w:rFonts w:cs="Times New Roman"/>
        <w:snapToGrid/>
        <w:sz w:val="24"/>
        <w:szCs w:val="24"/>
      </w:rPr>
    </w:lvl>
  </w:abstractNum>
  <w:abstractNum w:abstractNumId="246" w15:restartNumberingAfterBreak="0">
    <w:nsid w:val="040A7CA7"/>
    <w:multiLevelType w:val="singleLevel"/>
    <w:tmpl w:val="222EE1A7"/>
    <w:lvl w:ilvl="0">
      <w:start w:val="1"/>
      <w:numFmt w:val="lowerLetter"/>
      <w:lvlText w:val="(%1)"/>
      <w:lvlJc w:val="left"/>
      <w:pPr>
        <w:tabs>
          <w:tab w:val="num" w:pos="720"/>
        </w:tabs>
        <w:ind w:left="792" w:hanging="720"/>
      </w:pPr>
      <w:rPr>
        <w:rFonts w:cs="Times New Roman"/>
        <w:snapToGrid/>
        <w:spacing w:val="2"/>
        <w:sz w:val="24"/>
        <w:szCs w:val="24"/>
      </w:rPr>
    </w:lvl>
  </w:abstractNum>
  <w:abstractNum w:abstractNumId="247" w15:restartNumberingAfterBreak="0">
    <w:nsid w:val="040E32A9"/>
    <w:multiLevelType w:val="singleLevel"/>
    <w:tmpl w:val="40AC26AD"/>
    <w:lvl w:ilvl="0">
      <w:start w:val="3"/>
      <w:numFmt w:val="lowerLetter"/>
      <w:lvlText w:val="(%1)"/>
      <w:lvlJc w:val="left"/>
      <w:pPr>
        <w:tabs>
          <w:tab w:val="num" w:pos="792"/>
        </w:tabs>
        <w:ind w:left="792" w:hanging="720"/>
      </w:pPr>
      <w:rPr>
        <w:rFonts w:cs="Times New Roman"/>
        <w:snapToGrid/>
        <w:sz w:val="24"/>
        <w:szCs w:val="24"/>
      </w:rPr>
    </w:lvl>
  </w:abstractNum>
  <w:abstractNum w:abstractNumId="248" w15:restartNumberingAfterBreak="0">
    <w:nsid w:val="040EEE54"/>
    <w:multiLevelType w:val="singleLevel"/>
    <w:tmpl w:val="569639F0"/>
    <w:lvl w:ilvl="0">
      <w:start w:val="1"/>
      <w:numFmt w:val="lowerRoman"/>
      <w:lvlText w:val="(%1)"/>
      <w:lvlJc w:val="left"/>
      <w:pPr>
        <w:tabs>
          <w:tab w:val="num" w:pos="2160"/>
        </w:tabs>
        <w:ind w:left="2160" w:hanging="720"/>
      </w:pPr>
      <w:rPr>
        <w:rFonts w:cs="Times New Roman"/>
        <w:snapToGrid/>
        <w:sz w:val="24"/>
        <w:szCs w:val="24"/>
      </w:rPr>
    </w:lvl>
  </w:abstractNum>
  <w:abstractNum w:abstractNumId="249" w15:restartNumberingAfterBreak="0">
    <w:nsid w:val="04104393"/>
    <w:multiLevelType w:val="singleLevel"/>
    <w:tmpl w:val="452D6DAB"/>
    <w:lvl w:ilvl="0">
      <w:start w:val="2"/>
      <w:numFmt w:val="lowerRoman"/>
      <w:lvlText w:val="(%1)"/>
      <w:lvlJc w:val="left"/>
      <w:pPr>
        <w:tabs>
          <w:tab w:val="num" w:pos="1440"/>
        </w:tabs>
        <w:ind w:left="1440" w:hanging="720"/>
      </w:pPr>
      <w:rPr>
        <w:rFonts w:cs="Times New Roman"/>
        <w:snapToGrid/>
        <w:sz w:val="24"/>
        <w:szCs w:val="24"/>
      </w:rPr>
    </w:lvl>
  </w:abstractNum>
  <w:abstractNum w:abstractNumId="250" w15:restartNumberingAfterBreak="0">
    <w:nsid w:val="0411DA9F"/>
    <w:multiLevelType w:val="singleLevel"/>
    <w:tmpl w:val="76926FA9"/>
    <w:lvl w:ilvl="0">
      <w:start w:val="10"/>
      <w:numFmt w:val="decimal"/>
      <w:lvlText w:val="(%1)"/>
      <w:lvlJc w:val="left"/>
      <w:pPr>
        <w:tabs>
          <w:tab w:val="num" w:pos="3600"/>
        </w:tabs>
        <w:ind w:left="3600" w:hanging="720"/>
      </w:pPr>
      <w:rPr>
        <w:rFonts w:cs="Times New Roman"/>
        <w:snapToGrid/>
        <w:sz w:val="24"/>
        <w:szCs w:val="24"/>
      </w:rPr>
    </w:lvl>
  </w:abstractNum>
  <w:abstractNum w:abstractNumId="251" w15:restartNumberingAfterBreak="0">
    <w:nsid w:val="0414EA91"/>
    <w:multiLevelType w:val="singleLevel"/>
    <w:tmpl w:val="2C30DD72"/>
    <w:lvl w:ilvl="0">
      <w:start w:val="1"/>
      <w:numFmt w:val="lowerLetter"/>
      <w:lvlText w:val="(%1)"/>
      <w:lvlJc w:val="left"/>
      <w:pPr>
        <w:tabs>
          <w:tab w:val="num" w:pos="792"/>
        </w:tabs>
        <w:ind w:left="792" w:hanging="720"/>
      </w:pPr>
      <w:rPr>
        <w:rFonts w:cs="Times New Roman"/>
        <w:snapToGrid/>
        <w:spacing w:val="-1"/>
        <w:sz w:val="24"/>
        <w:szCs w:val="24"/>
      </w:rPr>
    </w:lvl>
  </w:abstractNum>
  <w:abstractNum w:abstractNumId="252" w15:restartNumberingAfterBreak="0">
    <w:nsid w:val="0428011A"/>
    <w:multiLevelType w:val="singleLevel"/>
    <w:tmpl w:val="71347816"/>
    <w:lvl w:ilvl="0">
      <w:start w:val="1"/>
      <w:numFmt w:val="lowerRoman"/>
      <w:lvlText w:val="(%1)"/>
      <w:lvlJc w:val="left"/>
      <w:pPr>
        <w:tabs>
          <w:tab w:val="num" w:pos="1512"/>
        </w:tabs>
        <w:ind w:left="1512" w:hanging="720"/>
      </w:pPr>
      <w:rPr>
        <w:rFonts w:cs="Times New Roman"/>
        <w:snapToGrid/>
        <w:sz w:val="24"/>
        <w:szCs w:val="24"/>
      </w:rPr>
    </w:lvl>
  </w:abstractNum>
  <w:abstractNum w:abstractNumId="253" w15:restartNumberingAfterBreak="0">
    <w:nsid w:val="042EEE0F"/>
    <w:multiLevelType w:val="singleLevel"/>
    <w:tmpl w:val="542E05CD"/>
    <w:lvl w:ilvl="0">
      <w:start w:val="1"/>
      <w:numFmt w:val="lowerLetter"/>
      <w:lvlText w:val="(%1)"/>
      <w:lvlJc w:val="left"/>
      <w:pPr>
        <w:tabs>
          <w:tab w:val="num" w:pos="720"/>
        </w:tabs>
        <w:ind w:left="720" w:hanging="720"/>
      </w:pPr>
      <w:rPr>
        <w:rFonts w:cs="Times New Roman"/>
        <w:snapToGrid/>
        <w:sz w:val="24"/>
        <w:szCs w:val="24"/>
      </w:rPr>
    </w:lvl>
  </w:abstractNum>
  <w:abstractNum w:abstractNumId="254" w15:restartNumberingAfterBreak="0">
    <w:nsid w:val="043459CB"/>
    <w:multiLevelType w:val="singleLevel"/>
    <w:tmpl w:val="6D99F74A"/>
    <w:lvl w:ilvl="0">
      <w:start w:val="1"/>
      <w:numFmt w:val="lowerLetter"/>
      <w:lvlText w:val="(%1)"/>
      <w:lvlJc w:val="left"/>
      <w:pPr>
        <w:tabs>
          <w:tab w:val="num" w:pos="1440"/>
        </w:tabs>
        <w:ind w:left="1440" w:hanging="720"/>
      </w:pPr>
      <w:rPr>
        <w:rFonts w:cs="Times New Roman"/>
        <w:snapToGrid/>
        <w:sz w:val="24"/>
        <w:szCs w:val="24"/>
      </w:rPr>
    </w:lvl>
  </w:abstractNum>
  <w:abstractNum w:abstractNumId="255" w15:restartNumberingAfterBreak="0">
    <w:nsid w:val="0435083F"/>
    <w:multiLevelType w:val="singleLevel"/>
    <w:tmpl w:val="4F5CA434"/>
    <w:lvl w:ilvl="0">
      <w:start w:val="3"/>
      <w:numFmt w:val="lowerRoman"/>
      <w:lvlText w:val="(%1)"/>
      <w:lvlJc w:val="left"/>
      <w:pPr>
        <w:tabs>
          <w:tab w:val="num" w:pos="720"/>
        </w:tabs>
        <w:ind w:left="720" w:hanging="720"/>
      </w:pPr>
      <w:rPr>
        <w:rFonts w:cs="Times New Roman"/>
        <w:b/>
        <w:bCs/>
        <w:snapToGrid/>
        <w:sz w:val="24"/>
        <w:szCs w:val="24"/>
      </w:rPr>
    </w:lvl>
  </w:abstractNum>
  <w:abstractNum w:abstractNumId="256" w15:restartNumberingAfterBreak="0">
    <w:nsid w:val="043A3BD5"/>
    <w:multiLevelType w:val="singleLevel"/>
    <w:tmpl w:val="380223D9"/>
    <w:lvl w:ilvl="0">
      <w:start w:val="1"/>
      <w:numFmt w:val="upperLetter"/>
      <w:lvlText w:val="(%1)"/>
      <w:lvlJc w:val="left"/>
      <w:pPr>
        <w:tabs>
          <w:tab w:val="num" w:pos="2880"/>
        </w:tabs>
        <w:ind w:left="2808" w:hanging="720"/>
      </w:pPr>
      <w:rPr>
        <w:rFonts w:cs="Times New Roman"/>
        <w:snapToGrid/>
        <w:sz w:val="24"/>
        <w:szCs w:val="24"/>
      </w:rPr>
    </w:lvl>
  </w:abstractNum>
  <w:abstractNum w:abstractNumId="257" w15:restartNumberingAfterBreak="0">
    <w:nsid w:val="0440CDBA"/>
    <w:multiLevelType w:val="singleLevel"/>
    <w:tmpl w:val="33596603"/>
    <w:lvl w:ilvl="0">
      <w:start w:val="1"/>
      <w:numFmt w:val="lowerLetter"/>
      <w:lvlText w:val="(%1)"/>
      <w:lvlJc w:val="left"/>
      <w:pPr>
        <w:tabs>
          <w:tab w:val="num" w:pos="1440"/>
        </w:tabs>
        <w:ind w:left="1440" w:hanging="720"/>
      </w:pPr>
      <w:rPr>
        <w:rFonts w:cs="Times New Roman"/>
        <w:snapToGrid/>
        <w:sz w:val="24"/>
        <w:szCs w:val="24"/>
      </w:rPr>
    </w:lvl>
  </w:abstractNum>
  <w:abstractNum w:abstractNumId="258" w15:restartNumberingAfterBreak="0">
    <w:nsid w:val="0449AF3A"/>
    <w:multiLevelType w:val="singleLevel"/>
    <w:tmpl w:val="78479E8D"/>
    <w:lvl w:ilvl="0">
      <w:start w:val="1"/>
      <w:numFmt w:val="decimal"/>
      <w:lvlText w:val="%1."/>
      <w:lvlJc w:val="left"/>
      <w:pPr>
        <w:tabs>
          <w:tab w:val="num" w:pos="792"/>
        </w:tabs>
        <w:ind w:left="792" w:hanging="792"/>
      </w:pPr>
      <w:rPr>
        <w:rFonts w:cs="Times New Roman"/>
        <w:b/>
        <w:bCs/>
        <w:snapToGrid/>
        <w:spacing w:val="-2"/>
        <w:sz w:val="24"/>
        <w:szCs w:val="24"/>
      </w:rPr>
    </w:lvl>
  </w:abstractNum>
  <w:abstractNum w:abstractNumId="259" w15:restartNumberingAfterBreak="0">
    <w:nsid w:val="044EF66E"/>
    <w:multiLevelType w:val="singleLevel"/>
    <w:tmpl w:val="4A288227"/>
    <w:lvl w:ilvl="0">
      <w:start w:val="1"/>
      <w:numFmt w:val="lowerLetter"/>
      <w:lvlText w:val="(%1)"/>
      <w:lvlJc w:val="left"/>
      <w:pPr>
        <w:tabs>
          <w:tab w:val="num" w:pos="1440"/>
        </w:tabs>
        <w:ind w:left="1440" w:hanging="720"/>
      </w:pPr>
      <w:rPr>
        <w:rFonts w:cs="Times New Roman"/>
        <w:snapToGrid/>
        <w:sz w:val="24"/>
        <w:szCs w:val="24"/>
      </w:rPr>
    </w:lvl>
  </w:abstractNum>
  <w:abstractNum w:abstractNumId="260" w15:restartNumberingAfterBreak="0">
    <w:nsid w:val="0465CC22"/>
    <w:multiLevelType w:val="singleLevel"/>
    <w:tmpl w:val="56314A66"/>
    <w:lvl w:ilvl="0">
      <w:start w:val="1"/>
      <w:numFmt w:val="lowerLetter"/>
      <w:lvlText w:val="(%1)"/>
      <w:lvlJc w:val="left"/>
      <w:pPr>
        <w:tabs>
          <w:tab w:val="num" w:pos="1440"/>
        </w:tabs>
        <w:ind w:left="1440" w:hanging="720"/>
      </w:pPr>
      <w:rPr>
        <w:rFonts w:cs="Times New Roman"/>
        <w:snapToGrid/>
        <w:sz w:val="24"/>
        <w:szCs w:val="24"/>
      </w:rPr>
    </w:lvl>
  </w:abstractNum>
  <w:abstractNum w:abstractNumId="261" w15:restartNumberingAfterBreak="0">
    <w:nsid w:val="04692238"/>
    <w:multiLevelType w:val="singleLevel"/>
    <w:tmpl w:val="7EECE2F2"/>
    <w:lvl w:ilvl="0">
      <w:start w:val="1"/>
      <w:numFmt w:val="lowerRoman"/>
      <w:lvlText w:val="(%1)"/>
      <w:lvlJc w:val="left"/>
      <w:pPr>
        <w:tabs>
          <w:tab w:val="num" w:pos="2160"/>
        </w:tabs>
        <w:ind w:left="2160" w:hanging="720"/>
      </w:pPr>
      <w:rPr>
        <w:rFonts w:cs="Times New Roman"/>
        <w:snapToGrid/>
        <w:sz w:val="24"/>
        <w:szCs w:val="24"/>
      </w:rPr>
    </w:lvl>
  </w:abstractNum>
  <w:abstractNum w:abstractNumId="262" w15:restartNumberingAfterBreak="0">
    <w:nsid w:val="046A7AEA"/>
    <w:multiLevelType w:val="singleLevel"/>
    <w:tmpl w:val="025A2F7F"/>
    <w:lvl w:ilvl="0">
      <w:start w:val="1"/>
      <w:numFmt w:val="lowerRoman"/>
      <w:lvlText w:val="(%1)"/>
      <w:lvlJc w:val="left"/>
      <w:pPr>
        <w:tabs>
          <w:tab w:val="num" w:pos="2160"/>
        </w:tabs>
        <w:ind w:left="2160" w:hanging="720"/>
      </w:pPr>
      <w:rPr>
        <w:rFonts w:cs="Times New Roman"/>
        <w:snapToGrid/>
        <w:sz w:val="24"/>
        <w:szCs w:val="24"/>
      </w:rPr>
    </w:lvl>
  </w:abstractNum>
  <w:abstractNum w:abstractNumId="263" w15:restartNumberingAfterBreak="0">
    <w:nsid w:val="046B9823"/>
    <w:multiLevelType w:val="singleLevel"/>
    <w:tmpl w:val="114C3F9B"/>
    <w:lvl w:ilvl="0">
      <w:start w:val="1"/>
      <w:numFmt w:val="lowerRoman"/>
      <w:lvlText w:val="(%1)"/>
      <w:lvlJc w:val="left"/>
      <w:pPr>
        <w:tabs>
          <w:tab w:val="num" w:pos="2160"/>
        </w:tabs>
        <w:ind w:left="2160" w:hanging="720"/>
      </w:pPr>
      <w:rPr>
        <w:rFonts w:cs="Times New Roman"/>
        <w:snapToGrid/>
        <w:sz w:val="24"/>
        <w:szCs w:val="24"/>
      </w:rPr>
    </w:lvl>
  </w:abstractNum>
  <w:abstractNum w:abstractNumId="264" w15:restartNumberingAfterBreak="0">
    <w:nsid w:val="046BA4F8"/>
    <w:multiLevelType w:val="singleLevel"/>
    <w:tmpl w:val="6DE3E732"/>
    <w:lvl w:ilvl="0">
      <w:start w:val="1"/>
      <w:numFmt w:val="lowerLetter"/>
      <w:lvlText w:val="(%1)"/>
      <w:lvlJc w:val="left"/>
      <w:pPr>
        <w:tabs>
          <w:tab w:val="num" w:pos="1440"/>
        </w:tabs>
        <w:ind w:left="1440" w:hanging="720"/>
      </w:pPr>
      <w:rPr>
        <w:rFonts w:cs="Times New Roman"/>
        <w:snapToGrid/>
        <w:sz w:val="24"/>
        <w:szCs w:val="24"/>
      </w:rPr>
    </w:lvl>
  </w:abstractNum>
  <w:abstractNum w:abstractNumId="265" w15:restartNumberingAfterBreak="0">
    <w:nsid w:val="046C8C40"/>
    <w:multiLevelType w:val="singleLevel"/>
    <w:tmpl w:val="725FAA09"/>
    <w:lvl w:ilvl="0">
      <w:start w:val="1"/>
      <w:numFmt w:val="upperLetter"/>
      <w:lvlText w:val="(%1)"/>
      <w:lvlJc w:val="left"/>
      <w:pPr>
        <w:tabs>
          <w:tab w:val="num" w:pos="1512"/>
        </w:tabs>
        <w:ind w:left="1512" w:hanging="720"/>
      </w:pPr>
      <w:rPr>
        <w:rFonts w:cs="Times New Roman"/>
        <w:snapToGrid/>
        <w:sz w:val="24"/>
        <w:szCs w:val="24"/>
      </w:rPr>
    </w:lvl>
  </w:abstractNum>
  <w:abstractNum w:abstractNumId="266" w15:restartNumberingAfterBreak="0">
    <w:nsid w:val="04713A1E"/>
    <w:multiLevelType w:val="singleLevel"/>
    <w:tmpl w:val="1B27FD8D"/>
    <w:lvl w:ilvl="0">
      <w:start w:val="3"/>
      <w:numFmt w:val="lowerRoman"/>
      <w:lvlText w:val="(%1)"/>
      <w:lvlJc w:val="left"/>
      <w:pPr>
        <w:tabs>
          <w:tab w:val="num" w:pos="1512"/>
        </w:tabs>
        <w:ind w:left="1512" w:hanging="720"/>
      </w:pPr>
      <w:rPr>
        <w:rFonts w:cs="Times New Roman"/>
        <w:snapToGrid/>
        <w:sz w:val="24"/>
        <w:szCs w:val="24"/>
      </w:rPr>
    </w:lvl>
  </w:abstractNum>
  <w:abstractNum w:abstractNumId="267" w15:restartNumberingAfterBreak="0">
    <w:nsid w:val="04728FB1"/>
    <w:multiLevelType w:val="singleLevel"/>
    <w:tmpl w:val="5AD47564"/>
    <w:lvl w:ilvl="0">
      <w:start w:val="5"/>
      <w:numFmt w:val="lowerLetter"/>
      <w:lvlText w:val="(%1)"/>
      <w:lvlJc w:val="left"/>
      <w:pPr>
        <w:tabs>
          <w:tab w:val="num" w:pos="1368"/>
        </w:tabs>
        <w:ind w:left="1368" w:hanging="720"/>
      </w:pPr>
      <w:rPr>
        <w:rFonts w:cs="Times New Roman"/>
        <w:snapToGrid/>
        <w:sz w:val="24"/>
        <w:szCs w:val="24"/>
      </w:rPr>
    </w:lvl>
  </w:abstractNum>
  <w:abstractNum w:abstractNumId="268" w15:restartNumberingAfterBreak="0">
    <w:nsid w:val="04735C88"/>
    <w:multiLevelType w:val="singleLevel"/>
    <w:tmpl w:val="10834609"/>
    <w:lvl w:ilvl="0">
      <w:start w:val="1"/>
      <w:numFmt w:val="lowerLetter"/>
      <w:lvlText w:val="(%1)"/>
      <w:lvlJc w:val="left"/>
      <w:pPr>
        <w:tabs>
          <w:tab w:val="num" w:pos="1440"/>
        </w:tabs>
        <w:ind w:left="1440" w:hanging="720"/>
      </w:pPr>
      <w:rPr>
        <w:rFonts w:cs="Times New Roman"/>
        <w:snapToGrid/>
        <w:sz w:val="24"/>
        <w:szCs w:val="24"/>
      </w:rPr>
    </w:lvl>
  </w:abstractNum>
  <w:abstractNum w:abstractNumId="269" w15:restartNumberingAfterBreak="0">
    <w:nsid w:val="0473F135"/>
    <w:multiLevelType w:val="singleLevel"/>
    <w:tmpl w:val="27C59F4D"/>
    <w:lvl w:ilvl="0">
      <w:start w:val="1"/>
      <w:numFmt w:val="lowerRoman"/>
      <w:lvlText w:val="(%1)"/>
      <w:lvlJc w:val="left"/>
      <w:pPr>
        <w:tabs>
          <w:tab w:val="num" w:pos="2160"/>
        </w:tabs>
        <w:ind w:left="2160" w:hanging="720"/>
      </w:pPr>
      <w:rPr>
        <w:rFonts w:cs="Times New Roman"/>
        <w:snapToGrid/>
        <w:sz w:val="24"/>
        <w:szCs w:val="24"/>
      </w:rPr>
    </w:lvl>
  </w:abstractNum>
  <w:abstractNum w:abstractNumId="270" w15:restartNumberingAfterBreak="0">
    <w:nsid w:val="0474C984"/>
    <w:multiLevelType w:val="singleLevel"/>
    <w:tmpl w:val="37009C14"/>
    <w:lvl w:ilvl="0">
      <w:start w:val="1"/>
      <w:numFmt w:val="lowerLetter"/>
      <w:lvlText w:val="(%1)"/>
      <w:lvlJc w:val="left"/>
      <w:pPr>
        <w:tabs>
          <w:tab w:val="num" w:pos="1440"/>
        </w:tabs>
        <w:ind w:left="1440" w:hanging="720"/>
      </w:pPr>
      <w:rPr>
        <w:rFonts w:cs="Times New Roman"/>
        <w:snapToGrid/>
        <w:sz w:val="24"/>
        <w:szCs w:val="24"/>
      </w:rPr>
    </w:lvl>
  </w:abstractNum>
  <w:abstractNum w:abstractNumId="271" w15:restartNumberingAfterBreak="0">
    <w:nsid w:val="0475B3B3"/>
    <w:multiLevelType w:val="singleLevel"/>
    <w:tmpl w:val="07A396F2"/>
    <w:lvl w:ilvl="0">
      <w:start w:val="1"/>
      <w:numFmt w:val="lowerRoman"/>
      <w:lvlText w:val="(%1)"/>
      <w:lvlJc w:val="left"/>
      <w:pPr>
        <w:tabs>
          <w:tab w:val="num" w:pos="2232"/>
        </w:tabs>
        <w:ind w:left="2232" w:hanging="720"/>
      </w:pPr>
      <w:rPr>
        <w:rFonts w:cs="Times New Roman"/>
        <w:snapToGrid/>
        <w:spacing w:val="-2"/>
        <w:sz w:val="24"/>
        <w:szCs w:val="24"/>
      </w:rPr>
    </w:lvl>
  </w:abstractNum>
  <w:abstractNum w:abstractNumId="272" w15:restartNumberingAfterBreak="0">
    <w:nsid w:val="04768FE4"/>
    <w:multiLevelType w:val="singleLevel"/>
    <w:tmpl w:val="61A2566F"/>
    <w:lvl w:ilvl="0">
      <w:start w:val="1"/>
      <w:numFmt w:val="upperLetter"/>
      <w:lvlText w:val="(%1)"/>
      <w:lvlJc w:val="left"/>
      <w:pPr>
        <w:tabs>
          <w:tab w:val="num" w:pos="2232"/>
        </w:tabs>
        <w:ind w:left="1512"/>
      </w:pPr>
      <w:rPr>
        <w:rFonts w:cs="Times New Roman"/>
        <w:snapToGrid/>
        <w:sz w:val="24"/>
        <w:szCs w:val="24"/>
      </w:rPr>
    </w:lvl>
  </w:abstractNum>
  <w:abstractNum w:abstractNumId="273" w15:restartNumberingAfterBreak="0">
    <w:nsid w:val="0476DAC4"/>
    <w:multiLevelType w:val="singleLevel"/>
    <w:tmpl w:val="38AA3792"/>
    <w:lvl w:ilvl="0">
      <w:start w:val="1"/>
      <w:numFmt w:val="lowerRoman"/>
      <w:lvlText w:val="(%1)"/>
      <w:lvlJc w:val="left"/>
      <w:pPr>
        <w:tabs>
          <w:tab w:val="num" w:pos="2160"/>
        </w:tabs>
        <w:ind w:left="2160" w:hanging="720"/>
      </w:pPr>
      <w:rPr>
        <w:rFonts w:cs="Times New Roman"/>
        <w:snapToGrid/>
        <w:spacing w:val="-1"/>
        <w:sz w:val="24"/>
        <w:szCs w:val="24"/>
      </w:rPr>
    </w:lvl>
  </w:abstractNum>
  <w:abstractNum w:abstractNumId="274" w15:restartNumberingAfterBreak="0">
    <w:nsid w:val="047EBD0C"/>
    <w:multiLevelType w:val="singleLevel"/>
    <w:tmpl w:val="4980526D"/>
    <w:lvl w:ilvl="0">
      <w:start w:val="1"/>
      <w:numFmt w:val="lowerLetter"/>
      <w:lvlText w:val="(%1)"/>
      <w:lvlJc w:val="left"/>
      <w:pPr>
        <w:tabs>
          <w:tab w:val="num" w:pos="720"/>
        </w:tabs>
        <w:ind w:left="720" w:hanging="648"/>
      </w:pPr>
      <w:rPr>
        <w:rFonts w:cs="Times New Roman"/>
        <w:snapToGrid/>
        <w:sz w:val="24"/>
        <w:szCs w:val="24"/>
      </w:rPr>
    </w:lvl>
  </w:abstractNum>
  <w:abstractNum w:abstractNumId="275" w15:restartNumberingAfterBreak="0">
    <w:nsid w:val="0484E21F"/>
    <w:multiLevelType w:val="singleLevel"/>
    <w:tmpl w:val="50ECF86A"/>
    <w:lvl w:ilvl="0">
      <w:start w:val="3"/>
      <w:numFmt w:val="lowerLetter"/>
      <w:lvlText w:val="(%1)"/>
      <w:lvlJc w:val="left"/>
      <w:pPr>
        <w:tabs>
          <w:tab w:val="num" w:pos="792"/>
        </w:tabs>
        <w:ind w:left="792" w:hanging="720"/>
      </w:pPr>
      <w:rPr>
        <w:rFonts w:cs="Times New Roman"/>
        <w:snapToGrid/>
        <w:sz w:val="24"/>
        <w:szCs w:val="24"/>
      </w:rPr>
    </w:lvl>
  </w:abstractNum>
  <w:abstractNum w:abstractNumId="276" w15:restartNumberingAfterBreak="0">
    <w:nsid w:val="0487A355"/>
    <w:multiLevelType w:val="singleLevel"/>
    <w:tmpl w:val="5E701A1E"/>
    <w:lvl w:ilvl="0">
      <w:start w:val="1"/>
      <w:numFmt w:val="lowerLetter"/>
      <w:lvlText w:val="(%1)"/>
      <w:lvlJc w:val="left"/>
      <w:pPr>
        <w:tabs>
          <w:tab w:val="num" w:pos="1440"/>
        </w:tabs>
        <w:ind w:firstLine="720"/>
      </w:pPr>
      <w:rPr>
        <w:rFonts w:cs="Times New Roman"/>
        <w:snapToGrid/>
        <w:sz w:val="24"/>
        <w:szCs w:val="24"/>
      </w:rPr>
    </w:lvl>
  </w:abstractNum>
  <w:abstractNum w:abstractNumId="277" w15:restartNumberingAfterBreak="0">
    <w:nsid w:val="0488FF92"/>
    <w:multiLevelType w:val="singleLevel"/>
    <w:tmpl w:val="4B8CB6A7"/>
    <w:lvl w:ilvl="0">
      <w:start w:val="1"/>
      <w:numFmt w:val="lowerRoman"/>
      <w:lvlText w:val="(%1)"/>
      <w:lvlJc w:val="left"/>
      <w:pPr>
        <w:tabs>
          <w:tab w:val="num" w:pos="2160"/>
        </w:tabs>
        <w:ind w:left="2160" w:hanging="720"/>
      </w:pPr>
      <w:rPr>
        <w:rFonts w:cs="Times New Roman"/>
        <w:snapToGrid/>
        <w:sz w:val="24"/>
        <w:szCs w:val="24"/>
      </w:rPr>
    </w:lvl>
  </w:abstractNum>
  <w:abstractNum w:abstractNumId="278" w15:restartNumberingAfterBreak="0">
    <w:nsid w:val="04896CF1"/>
    <w:multiLevelType w:val="singleLevel"/>
    <w:tmpl w:val="6F6E8421"/>
    <w:lvl w:ilvl="0">
      <w:start w:val="4"/>
      <w:numFmt w:val="lowerRoman"/>
      <w:lvlText w:val="(%1)"/>
      <w:lvlJc w:val="left"/>
      <w:pPr>
        <w:tabs>
          <w:tab w:val="num" w:pos="2160"/>
        </w:tabs>
        <w:ind w:left="2160" w:hanging="720"/>
      </w:pPr>
      <w:rPr>
        <w:rFonts w:cs="Times New Roman"/>
        <w:snapToGrid/>
        <w:sz w:val="24"/>
        <w:szCs w:val="24"/>
      </w:rPr>
    </w:lvl>
  </w:abstractNum>
  <w:abstractNum w:abstractNumId="279" w15:restartNumberingAfterBreak="0">
    <w:nsid w:val="048E6981"/>
    <w:multiLevelType w:val="singleLevel"/>
    <w:tmpl w:val="0005D7ED"/>
    <w:lvl w:ilvl="0">
      <w:start w:val="1"/>
      <w:numFmt w:val="lowerRoman"/>
      <w:lvlText w:val="(%1)"/>
      <w:lvlJc w:val="left"/>
      <w:pPr>
        <w:tabs>
          <w:tab w:val="num" w:pos="2160"/>
        </w:tabs>
        <w:ind w:left="2160" w:hanging="720"/>
      </w:pPr>
      <w:rPr>
        <w:rFonts w:cs="Times New Roman"/>
        <w:snapToGrid/>
        <w:sz w:val="24"/>
        <w:szCs w:val="24"/>
      </w:rPr>
    </w:lvl>
  </w:abstractNum>
  <w:abstractNum w:abstractNumId="280" w15:restartNumberingAfterBreak="0">
    <w:nsid w:val="048F295C"/>
    <w:multiLevelType w:val="singleLevel"/>
    <w:tmpl w:val="4A9E276C"/>
    <w:lvl w:ilvl="0">
      <w:start w:val="1"/>
      <w:numFmt w:val="lowerRoman"/>
      <w:lvlText w:val="(%1)"/>
      <w:lvlJc w:val="left"/>
      <w:pPr>
        <w:tabs>
          <w:tab w:val="num" w:pos="2160"/>
        </w:tabs>
        <w:ind w:left="1440"/>
      </w:pPr>
      <w:rPr>
        <w:rFonts w:cs="Times New Roman"/>
        <w:snapToGrid/>
        <w:sz w:val="24"/>
        <w:szCs w:val="24"/>
      </w:rPr>
    </w:lvl>
  </w:abstractNum>
  <w:abstractNum w:abstractNumId="281" w15:restartNumberingAfterBreak="0">
    <w:nsid w:val="04913B75"/>
    <w:multiLevelType w:val="singleLevel"/>
    <w:tmpl w:val="640A663B"/>
    <w:lvl w:ilvl="0">
      <w:start w:val="1"/>
      <w:numFmt w:val="lowerLetter"/>
      <w:lvlText w:val="(%1)"/>
      <w:lvlJc w:val="left"/>
      <w:pPr>
        <w:tabs>
          <w:tab w:val="num" w:pos="1512"/>
        </w:tabs>
        <w:ind w:left="720"/>
      </w:pPr>
      <w:rPr>
        <w:rFonts w:cs="Times New Roman"/>
        <w:snapToGrid/>
        <w:spacing w:val="5"/>
        <w:sz w:val="24"/>
        <w:szCs w:val="24"/>
      </w:rPr>
    </w:lvl>
  </w:abstractNum>
  <w:abstractNum w:abstractNumId="282" w15:restartNumberingAfterBreak="0">
    <w:nsid w:val="049153B3"/>
    <w:multiLevelType w:val="singleLevel"/>
    <w:tmpl w:val="27F03437"/>
    <w:lvl w:ilvl="0">
      <w:start w:val="3"/>
      <w:numFmt w:val="upperLetter"/>
      <w:lvlText w:val="(%1)"/>
      <w:lvlJc w:val="left"/>
      <w:pPr>
        <w:tabs>
          <w:tab w:val="num" w:pos="2160"/>
        </w:tabs>
        <w:ind w:left="2160" w:hanging="720"/>
      </w:pPr>
      <w:rPr>
        <w:rFonts w:cs="Times New Roman"/>
        <w:snapToGrid/>
        <w:sz w:val="24"/>
        <w:szCs w:val="24"/>
      </w:rPr>
    </w:lvl>
  </w:abstractNum>
  <w:abstractNum w:abstractNumId="283" w15:restartNumberingAfterBreak="0">
    <w:nsid w:val="04AA8FDE"/>
    <w:multiLevelType w:val="singleLevel"/>
    <w:tmpl w:val="0C0BE3C8"/>
    <w:lvl w:ilvl="0">
      <w:start w:val="1"/>
      <w:numFmt w:val="lowerLetter"/>
      <w:lvlText w:val="(%1)"/>
      <w:lvlJc w:val="left"/>
      <w:pPr>
        <w:tabs>
          <w:tab w:val="num" w:pos="1368"/>
        </w:tabs>
        <w:ind w:left="1368" w:hanging="648"/>
      </w:pPr>
      <w:rPr>
        <w:rFonts w:cs="Times New Roman"/>
        <w:snapToGrid/>
        <w:sz w:val="24"/>
        <w:szCs w:val="24"/>
      </w:rPr>
    </w:lvl>
  </w:abstractNum>
  <w:abstractNum w:abstractNumId="284" w15:restartNumberingAfterBreak="0">
    <w:nsid w:val="04AB73B5"/>
    <w:multiLevelType w:val="singleLevel"/>
    <w:tmpl w:val="41ED8ADB"/>
    <w:lvl w:ilvl="0">
      <w:start w:val="1"/>
      <w:numFmt w:val="lowerRoman"/>
      <w:lvlText w:val="(%1)"/>
      <w:lvlJc w:val="left"/>
      <w:pPr>
        <w:tabs>
          <w:tab w:val="num" w:pos="2160"/>
        </w:tabs>
        <w:ind w:left="2160" w:hanging="720"/>
      </w:pPr>
      <w:rPr>
        <w:rFonts w:cs="Times New Roman"/>
        <w:b/>
        <w:bCs/>
        <w:snapToGrid/>
        <w:sz w:val="24"/>
        <w:szCs w:val="24"/>
      </w:rPr>
    </w:lvl>
  </w:abstractNum>
  <w:abstractNum w:abstractNumId="285" w15:restartNumberingAfterBreak="0">
    <w:nsid w:val="04AC3E94"/>
    <w:multiLevelType w:val="singleLevel"/>
    <w:tmpl w:val="6CE28642"/>
    <w:lvl w:ilvl="0">
      <w:start w:val="2"/>
      <w:numFmt w:val="lowerLetter"/>
      <w:lvlText w:val="(%1)"/>
      <w:lvlJc w:val="left"/>
      <w:pPr>
        <w:tabs>
          <w:tab w:val="num" w:pos="720"/>
        </w:tabs>
      </w:pPr>
      <w:rPr>
        <w:rFonts w:cs="Times New Roman"/>
        <w:snapToGrid/>
        <w:spacing w:val="262"/>
        <w:sz w:val="24"/>
        <w:szCs w:val="24"/>
      </w:rPr>
    </w:lvl>
  </w:abstractNum>
  <w:abstractNum w:abstractNumId="286" w15:restartNumberingAfterBreak="0">
    <w:nsid w:val="04AD32AC"/>
    <w:multiLevelType w:val="singleLevel"/>
    <w:tmpl w:val="7F2AA3E7"/>
    <w:lvl w:ilvl="0">
      <w:start w:val="1"/>
      <w:numFmt w:val="upperLetter"/>
      <w:lvlText w:val="(%1)"/>
      <w:lvlJc w:val="left"/>
      <w:pPr>
        <w:tabs>
          <w:tab w:val="num" w:pos="2880"/>
        </w:tabs>
        <w:ind w:left="2808" w:hanging="720"/>
      </w:pPr>
      <w:rPr>
        <w:rFonts w:cs="Times New Roman"/>
        <w:snapToGrid/>
        <w:sz w:val="24"/>
        <w:szCs w:val="24"/>
      </w:rPr>
    </w:lvl>
  </w:abstractNum>
  <w:abstractNum w:abstractNumId="287" w15:restartNumberingAfterBreak="0">
    <w:nsid w:val="04B24C24"/>
    <w:multiLevelType w:val="singleLevel"/>
    <w:tmpl w:val="0C9A49E7"/>
    <w:lvl w:ilvl="0">
      <w:start w:val="1"/>
      <w:numFmt w:val="lowerLetter"/>
      <w:lvlText w:val="(%1)"/>
      <w:lvlJc w:val="left"/>
      <w:pPr>
        <w:tabs>
          <w:tab w:val="num" w:pos="1440"/>
        </w:tabs>
        <w:ind w:left="1440" w:hanging="720"/>
      </w:pPr>
      <w:rPr>
        <w:rFonts w:cs="Times New Roman"/>
        <w:snapToGrid/>
        <w:sz w:val="24"/>
        <w:szCs w:val="24"/>
      </w:rPr>
    </w:lvl>
  </w:abstractNum>
  <w:abstractNum w:abstractNumId="288" w15:restartNumberingAfterBreak="0">
    <w:nsid w:val="04B47461"/>
    <w:multiLevelType w:val="singleLevel"/>
    <w:tmpl w:val="2852C500"/>
    <w:lvl w:ilvl="0">
      <w:start w:val="1"/>
      <w:numFmt w:val="lowerLetter"/>
      <w:lvlText w:val="(%1)"/>
      <w:lvlJc w:val="left"/>
      <w:pPr>
        <w:tabs>
          <w:tab w:val="num" w:pos="1440"/>
        </w:tabs>
        <w:ind w:left="1440" w:hanging="720"/>
      </w:pPr>
      <w:rPr>
        <w:rFonts w:cs="Times New Roman"/>
        <w:snapToGrid/>
        <w:sz w:val="24"/>
        <w:szCs w:val="24"/>
      </w:rPr>
    </w:lvl>
  </w:abstractNum>
  <w:abstractNum w:abstractNumId="289" w15:restartNumberingAfterBreak="0">
    <w:nsid w:val="04B4BC35"/>
    <w:multiLevelType w:val="singleLevel"/>
    <w:tmpl w:val="71C57E9F"/>
    <w:lvl w:ilvl="0">
      <w:start w:val="1"/>
      <w:numFmt w:val="decimal"/>
      <w:lvlText w:val="%1."/>
      <w:lvlJc w:val="left"/>
      <w:pPr>
        <w:tabs>
          <w:tab w:val="num" w:pos="792"/>
        </w:tabs>
        <w:ind w:left="792" w:hanging="792"/>
      </w:pPr>
      <w:rPr>
        <w:rFonts w:cs="Times New Roman"/>
        <w:snapToGrid/>
        <w:spacing w:val="1"/>
        <w:sz w:val="24"/>
        <w:szCs w:val="24"/>
      </w:rPr>
    </w:lvl>
  </w:abstractNum>
  <w:abstractNum w:abstractNumId="290" w15:restartNumberingAfterBreak="0">
    <w:nsid w:val="04B930F9"/>
    <w:multiLevelType w:val="singleLevel"/>
    <w:tmpl w:val="4F88D40B"/>
    <w:lvl w:ilvl="0">
      <w:start w:val="1"/>
      <w:numFmt w:val="lowerLetter"/>
      <w:lvlText w:val="(%1)"/>
      <w:lvlJc w:val="left"/>
      <w:pPr>
        <w:tabs>
          <w:tab w:val="num" w:pos="1440"/>
        </w:tabs>
        <w:ind w:left="1440" w:hanging="720"/>
      </w:pPr>
      <w:rPr>
        <w:rFonts w:cs="Times New Roman"/>
        <w:snapToGrid/>
        <w:sz w:val="24"/>
        <w:szCs w:val="24"/>
      </w:rPr>
    </w:lvl>
  </w:abstractNum>
  <w:abstractNum w:abstractNumId="291" w15:restartNumberingAfterBreak="0">
    <w:nsid w:val="04BBDF95"/>
    <w:multiLevelType w:val="singleLevel"/>
    <w:tmpl w:val="307AF1EB"/>
    <w:lvl w:ilvl="0">
      <w:start w:val="1"/>
      <w:numFmt w:val="lowerRoman"/>
      <w:lvlText w:val="(%1)"/>
      <w:lvlJc w:val="left"/>
      <w:pPr>
        <w:tabs>
          <w:tab w:val="num" w:pos="2160"/>
        </w:tabs>
        <w:ind w:left="2160" w:hanging="720"/>
      </w:pPr>
      <w:rPr>
        <w:rFonts w:cs="Times New Roman"/>
        <w:snapToGrid/>
        <w:sz w:val="24"/>
        <w:szCs w:val="24"/>
      </w:rPr>
    </w:lvl>
  </w:abstractNum>
  <w:abstractNum w:abstractNumId="292" w15:restartNumberingAfterBreak="0">
    <w:nsid w:val="04C3023A"/>
    <w:multiLevelType w:val="singleLevel"/>
    <w:tmpl w:val="2980F282"/>
    <w:lvl w:ilvl="0">
      <w:start w:val="1"/>
      <w:numFmt w:val="lowerRoman"/>
      <w:lvlText w:val="(%1)"/>
      <w:lvlJc w:val="left"/>
      <w:pPr>
        <w:tabs>
          <w:tab w:val="num" w:pos="1512"/>
        </w:tabs>
        <w:ind w:left="1440" w:hanging="648"/>
      </w:pPr>
      <w:rPr>
        <w:rFonts w:cs="Times New Roman"/>
        <w:snapToGrid/>
        <w:sz w:val="24"/>
        <w:szCs w:val="24"/>
      </w:rPr>
    </w:lvl>
  </w:abstractNum>
  <w:abstractNum w:abstractNumId="293" w15:restartNumberingAfterBreak="0">
    <w:nsid w:val="04C72ACC"/>
    <w:multiLevelType w:val="singleLevel"/>
    <w:tmpl w:val="2FE6BA3E"/>
    <w:lvl w:ilvl="0">
      <w:start w:val="1"/>
      <w:numFmt w:val="lowerRoman"/>
      <w:lvlText w:val="(%1)"/>
      <w:lvlJc w:val="left"/>
      <w:pPr>
        <w:tabs>
          <w:tab w:val="num" w:pos="1440"/>
        </w:tabs>
        <w:ind w:left="1440" w:hanging="720"/>
      </w:pPr>
      <w:rPr>
        <w:rFonts w:cs="Times New Roman"/>
        <w:snapToGrid/>
        <w:sz w:val="24"/>
        <w:szCs w:val="24"/>
      </w:rPr>
    </w:lvl>
  </w:abstractNum>
  <w:abstractNum w:abstractNumId="294" w15:restartNumberingAfterBreak="0">
    <w:nsid w:val="04C831B6"/>
    <w:multiLevelType w:val="singleLevel"/>
    <w:tmpl w:val="3F907A69"/>
    <w:lvl w:ilvl="0">
      <w:start w:val="3"/>
      <w:numFmt w:val="lowerLetter"/>
      <w:lvlText w:val="(%1)"/>
      <w:lvlJc w:val="left"/>
      <w:pPr>
        <w:tabs>
          <w:tab w:val="num" w:pos="1440"/>
        </w:tabs>
        <w:ind w:left="1440" w:hanging="720"/>
      </w:pPr>
      <w:rPr>
        <w:rFonts w:cs="Times New Roman"/>
        <w:snapToGrid/>
        <w:sz w:val="24"/>
        <w:szCs w:val="24"/>
      </w:rPr>
    </w:lvl>
  </w:abstractNum>
  <w:abstractNum w:abstractNumId="295" w15:restartNumberingAfterBreak="0">
    <w:nsid w:val="04CA3FA7"/>
    <w:multiLevelType w:val="singleLevel"/>
    <w:tmpl w:val="1AAA776B"/>
    <w:lvl w:ilvl="0">
      <w:start w:val="1"/>
      <w:numFmt w:val="lowerLetter"/>
      <w:lvlText w:val="(%1)"/>
      <w:lvlJc w:val="left"/>
      <w:pPr>
        <w:tabs>
          <w:tab w:val="num" w:pos="1440"/>
        </w:tabs>
        <w:ind w:left="1440" w:hanging="720"/>
      </w:pPr>
      <w:rPr>
        <w:rFonts w:cs="Times New Roman"/>
        <w:snapToGrid/>
        <w:sz w:val="24"/>
        <w:szCs w:val="24"/>
      </w:rPr>
    </w:lvl>
  </w:abstractNum>
  <w:abstractNum w:abstractNumId="296" w15:restartNumberingAfterBreak="0">
    <w:nsid w:val="04CA7F5C"/>
    <w:multiLevelType w:val="singleLevel"/>
    <w:tmpl w:val="608AA09C"/>
    <w:lvl w:ilvl="0">
      <w:start w:val="1"/>
      <w:numFmt w:val="lowerRoman"/>
      <w:lvlText w:val="(%1)"/>
      <w:lvlJc w:val="left"/>
      <w:pPr>
        <w:tabs>
          <w:tab w:val="num" w:pos="2088"/>
        </w:tabs>
        <w:ind w:left="2088" w:hanging="648"/>
      </w:pPr>
      <w:rPr>
        <w:rFonts w:cs="Times New Roman"/>
        <w:snapToGrid/>
        <w:spacing w:val="5"/>
        <w:sz w:val="24"/>
        <w:szCs w:val="24"/>
      </w:rPr>
    </w:lvl>
  </w:abstractNum>
  <w:abstractNum w:abstractNumId="297" w15:restartNumberingAfterBreak="0">
    <w:nsid w:val="04CDD613"/>
    <w:multiLevelType w:val="singleLevel"/>
    <w:tmpl w:val="1E720B30"/>
    <w:lvl w:ilvl="0">
      <w:start w:val="1"/>
      <w:numFmt w:val="lowerLetter"/>
      <w:lvlText w:val="(%1)"/>
      <w:lvlJc w:val="left"/>
      <w:pPr>
        <w:tabs>
          <w:tab w:val="num" w:pos="1512"/>
        </w:tabs>
        <w:ind w:left="360" w:firstLine="432"/>
      </w:pPr>
      <w:rPr>
        <w:rFonts w:cs="Times New Roman"/>
        <w:snapToGrid/>
        <w:sz w:val="24"/>
        <w:szCs w:val="24"/>
      </w:rPr>
    </w:lvl>
  </w:abstractNum>
  <w:abstractNum w:abstractNumId="298" w15:restartNumberingAfterBreak="0">
    <w:nsid w:val="04CE20BE"/>
    <w:multiLevelType w:val="singleLevel"/>
    <w:tmpl w:val="74310629"/>
    <w:lvl w:ilvl="0">
      <w:start w:val="1"/>
      <w:numFmt w:val="lowerLetter"/>
      <w:lvlText w:val="(%1)"/>
      <w:lvlJc w:val="left"/>
      <w:pPr>
        <w:tabs>
          <w:tab w:val="num" w:pos="720"/>
        </w:tabs>
        <w:ind w:left="792" w:hanging="720"/>
      </w:pPr>
      <w:rPr>
        <w:rFonts w:cs="Times New Roman"/>
        <w:snapToGrid/>
        <w:sz w:val="24"/>
        <w:szCs w:val="24"/>
      </w:rPr>
    </w:lvl>
  </w:abstractNum>
  <w:abstractNum w:abstractNumId="299" w15:restartNumberingAfterBreak="0">
    <w:nsid w:val="04D0B478"/>
    <w:multiLevelType w:val="singleLevel"/>
    <w:tmpl w:val="01E97067"/>
    <w:lvl w:ilvl="0">
      <w:start w:val="1"/>
      <w:numFmt w:val="upperLetter"/>
      <w:lvlText w:val="(%1)"/>
      <w:lvlJc w:val="left"/>
      <w:pPr>
        <w:tabs>
          <w:tab w:val="num" w:pos="2880"/>
        </w:tabs>
        <w:ind w:left="2880" w:hanging="720"/>
      </w:pPr>
      <w:rPr>
        <w:rFonts w:cs="Times New Roman"/>
        <w:snapToGrid/>
        <w:sz w:val="24"/>
        <w:szCs w:val="24"/>
      </w:rPr>
    </w:lvl>
  </w:abstractNum>
  <w:abstractNum w:abstractNumId="300" w15:restartNumberingAfterBreak="0">
    <w:nsid w:val="04D188D4"/>
    <w:multiLevelType w:val="singleLevel"/>
    <w:tmpl w:val="1F94CA9C"/>
    <w:lvl w:ilvl="0">
      <w:start w:val="1"/>
      <w:numFmt w:val="lowerLetter"/>
      <w:lvlText w:val="(%1)"/>
      <w:lvlJc w:val="left"/>
      <w:pPr>
        <w:tabs>
          <w:tab w:val="num" w:pos="1440"/>
        </w:tabs>
        <w:ind w:left="1440" w:hanging="720"/>
      </w:pPr>
      <w:rPr>
        <w:rFonts w:cs="Times New Roman"/>
        <w:snapToGrid/>
        <w:sz w:val="24"/>
        <w:szCs w:val="24"/>
      </w:rPr>
    </w:lvl>
  </w:abstractNum>
  <w:abstractNum w:abstractNumId="301" w15:restartNumberingAfterBreak="0">
    <w:nsid w:val="04D55302"/>
    <w:multiLevelType w:val="singleLevel"/>
    <w:tmpl w:val="0B459B77"/>
    <w:lvl w:ilvl="0">
      <w:start w:val="1"/>
      <w:numFmt w:val="lowerLetter"/>
      <w:lvlText w:val="(%1)"/>
      <w:lvlJc w:val="left"/>
      <w:pPr>
        <w:tabs>
          <w:tab w:val="num" w:pos="720"/>
        </w:tabs>
        <w:ind w:left="792" w:hanging="720"/>
      </w:pPr>
      <w:rPr>
        <w:rFonts w:cs="Times New Roman"/>
        <w:snapToGrid/>
        <w:sz w:val="24"/>
        <w:szCs w:val="24"/>
      </w:rPr>
    </w:lvl>
  </w:abstractNum>
  <w:abstractNum w:abstractNumId="302" w15:restartNumberingAfterBreak="0">
    <w:nsid w:val="04D68AD1"/>
    <w:multiLevelType w:val="singleLevel"/>
    <w:tmpl w:val="2BCAB309"/>
    <w:lvl w:ilvl="0">
      <w:start w:val="8"/>
      <w:numFmt w:val="lowerLetter"/>
      <w:lvlText w:val="(%1)"/>
      <w:lvlJc w:val="left"/>
      <w:pPr>
        <w:tabs>
          <w:tab w:val="num" w:pos="792"/>
        </w:tabs>
        <w:ind w:left="792" w:hanging="720"/>
      </w:pPr>
      <w:rPr>
        <w:rFonts w:cs="Times New Roman"/>
        <w:snapToGrid/>
        <w:sz w:val="24"/>
        <w:szCs w:val="24"/>
      </w:rPr>
    </w:lvl>
  </w:abstractNum>
  <w:abstractNum w:abstractNumId="303" w15:restartNumberingAfterBreak="0">
    <w:nsid w:val="04E1C30F"/>
    <w:multiLevelType w:val="singleLevel"/>
    <w:tmpl w:val="4CCF0108"/>
    <w:lvl w:ilvl="0">
      <w:start w:val="1"/>
      <w:numFmt w:val="lowerLetter"/>
      <w:lvlText w:val="(%1)"/>
      <w:lvlJc w:val="left"/>
      <w:pPr>
        <w:tabs>
          <w:tab w:val="num" w:pos="1512"/>
        </w:tabs>
        <w:ind w:left="1440" w:hanging="720"/>
      </w:pPr>
      <w:rPr>
        <w:rFonts w:cs="Times New Roman"/>
        <w:snapToGrid/>
        <w:sz w:val="24"/>
        <w:szCs w:val="24"/>
      </w:rPr>
    </w:lvl>
  </w:abstractNum>
  <w:abstractNum w:abstractNumId="304" w15:restartNumberingAfterBreak="0">
    <w:nsid w:val="04EB00C0"/>
    <w:multiLevelType w:val="singleLevel"/>
    <w:tmpl w:val="53F27EF6"/>
    <w:lvl w:ilvl="0">
      <w:start w:val="1"/>
      <w:numFmt w:val="lowerRoman"/>
      <w:lvlText w:val="(%1)"/>
      <w:lvlJc w:val="left"/>
      <w:pPr>
        <w:tabs>
          <w:tab w:val="num" w:pos="2160"/>
        </w:tabs>
        <w:ind w:left="2160" w:hanging="792"/>
      </w:pPr>
      <w:rPr>
        <w:rFonts w:cs="Times New Roman"/>
        <w:snapToGrid/>
        <w:sz w:val="24"/>
        <w:szCs w:val="24"/>
      </w:rPr>
    </w:lvl>
  </w:abstractNum>
  <w:abstractNum w:abstractNumId="305" w15:restartNumberingAfterBreak="0">
    <w:nsid w:val="04F4A721"/>
    <w:multiLevelType w:val="singleLevel"/>
    <w:tmpl w:val="5B7104EB"/>
    <w:lvl w:ilvl="0">
      <w:start w:val="1"/>
      <w:numFmt w:val="lowerRoman"/>
      <w:lvlText w:val="(%1)"/>
      <w:lvlJc w:val="left"/>
      <w:pPr>
        <w:tabs>
          <w:tab w:val="num" w:pos="2160"/>
        </w:tabs>
        <w:ind w:left="1440"/>
      </w:pPr>
      <w:rPr>
        <w:rFonts w:cs="Times New Roman"/>
        <w:snapToGrid/>
        <w:sz w:val="24"/>
        <w:szCs w:val="24"/>
      </w:rPr>
    </w:lvl>
  </w:abstractNum>
  <w:abstractNum w:abstractNumId="306" w15:restartNumberingAfterBreak="0">
    <w:nsid w:val="04F4C58B"/>
    <w:multiLevelType w:val="singleLevel"/>
    <w:tmpl w:val="144D57E4"/>
    <w:lvl w:ilvl="0">
      <w:start w:val="3"/>
      <w:numFmt w:val="lowerLetter"/>
      <w:lvlText w:val="(%1)"/>
      <w:lvlJc w:val="left"/>
      <w:pPr>
        <w:tabs>
          <w:tab w:val="num" w:pos="1440"/>
        </w:tabs>
        <w:ind w:left="1368" w:hanging="720"/>
      </w:pPr>
      <w:rPr>
        <w:rFonts w:cs="Times New Roman"/>
        <w:snapToGrid/>
        <w:sz w:val="24"/>
        <w:szCs w:val="24"/>
      </w:rPr>
    </w:lvl>
  </w:abstractNum>
  <w:abstractNum w:abstractNumId="307" w15:restartNumberingAfterBreak="0">
    <w:nsid w:val="04FBB09C"/>
    <w:multiLevelType w:val="singleLevel"/>
    <w:tmpl w:val="78E6DCDD"/>
    <w:lvl w:ilvl="0">
      <w:start w:val="1"/>
      <w:numFmt w:val="lowerLetter"/>
      <w:lvlText w:val="(%1)"/>
      <w:lvlJc w:val="left"/>
      <w:pPr>
        <w:tabs>
          <w:tab w:val="num" w:pos="1368"/>
        </w:tabs>
        <w:ind w:left="1440" w:hanging="720"/>
      </w:pPr>
      <w:rPr>
        <w:rFonts w:cs="Times New Roman"/>
        <w:snapToGrid/>
        <w:sz w:val="24"/>
        <w:szCs w:val="24"/>
      </w:rPr>
    </w:lvl>
  </w:abstractNum>
  <w:abstractNum w:abstractNumId="308" w15:restartNumberingAfterBreak="0">
    <w:nsid w:val="04FE513C"/>
    <w:multiLevelType w:val="singleLevel"/>
    <w:tmpl w:val="1428F7CA"/>
    <w:lvl w:ilvl="0">
      <w:start w:val="2"/>
      <w:numFmt w:val="lowerLetter"/>
      <w:lvlText w:val="(%1)"/>
      <w:lvlJc w:val="left"/>
      <w:pPr>
        <w:tabs>
          <w:tab w:val="num" w:pos="1440"/>
        </w:tabs>
        <w:ind w:left="1440" w:hanging="720"/>
      </w:pPr>
      <w:rPr>
        <w:rFonts w:cs="Times New Roman"/>
        <w:snapToGrid/>
        <w:spacing w:val="-1"/>
        <w:sz w:val="24"/>
        <w:szCs w:val="24"/>
      </w:rPr>
    </w:lvl>
  </w:abstractNum>
  <w:abstractNum w:abstractNumId="309" w15:restartNumberingAfterBreak="0">
    <w:nsid w:val="0500C4B9"/>
    <w:multiLevelType w:val="singleLevel"/>
    <w:tmpl w:val="42A3B4CA"/>
    <w:lvl w:ilvl="0">
      <w:start w:val="1"/>
      <w:numFmt w:val="lowerLetter"/>
      <w:lvlText w:val="(%1)"/>
      <w:lvlJc w:val="left"/>
      <w:pPr>
        <w:tabs>
          <w:tab w:val="num" w:pos="1440"/>
        </w:tabs>
        <w:ind w:left="1440" w:hanging="720"/>
      </w:pPr>
      <w:rPr>
        <w:rFonts w:cs="Times New Roman"/>
        <w:snapToGrid/>
        <w:sz w:val="24"/>
        <w:szCs w:val="24"/>
      </w:rPr>
    </w:lvl>
  </w:abstractNum>
  <w:abstractNum w:abstractNumId="310" w15:restartNumberingAfterBreak="0">
    <w:nsid w:val="0502AB2B"/>
    <w:multiLevelType w:val="singleLevel"/>
    <w:tmpl w:val="0A137958"/>
    <w:lvl w:ilvl="0">
      <w:start w:val="1"/>
      <w:numFmt w:val="decimal"/>
      <w:lvlText w:val="(%1)"/>
      <w:lvlJc w:val="left"/>
      <w:pPr>
        <w:tabs>
          <w:tab w:val="num" w:pos="3672"/>
        </w:tabs>
        <w:ind w:left="3600" w:hanging="648"/>
      </w:pPr>
      <w:rPr>
        <w:rFonts w:cs="Times New Roman"/>
        <w:snapToGrid/>
        <w:sz w:val="24"/>
        <w:szCs w:val="24"/>
      </w:rPr>
    </w:lvl>
  </w:abstractNum>
  <w:abstractNum w:abstractNumId="311" w15:restartNumberingAfterBreak="0">
    <w:nsid w:val="0503044D"/>
    <w:multiLevelType w:val="singleLevel"/>
    <w:tmpl w:val="3688A3DB"/>
    <w:lvl w:ilvl="0">
      <w:start w:val="1"/>
      <w:numFmt w:val="lowerRoman"/>
      <w:lvlText w:val="(%1)"/>
      <w:lvlJc w:val="left"/>
      <w:pPr>
        <w:tabs>
          <w:tab w:val="num" w:pos="2160"/>
        </w:tabs>
        <w:ind w:left="2160" w:hanging="720"/>
      </w:pPr>
      <w:rPr>
        <w:rFonts w:cs="Times New Roman"/>
        <w:snapToGrid/>
        <w:sz w:val="24"/>
        <w:szCs w:val="24"/>
      </w:rPr>
    </w:lvl>
  </w:abstractNum>
  <w:abstractNum w:abstractNumId="312" w15:restartNumberingAfterBreak="0">
    <w:nsid w:val="0503F04F"/>
    <w:multiLevelType w:val="singleLevel"/>
    <w:tmpl w:val="40C4DD1B"/>
    <w:lvl w:ilvl="0">
      <w:start w:val="1"/>
      <w:numFmt w:val="lowerLetter"/>
      <w:lvlText w:val="(%1)"/>
      <w:lvlJc w:val="left"/>
      <w:pPr>
        <w:tabs>
          <w:tab w:val="num" w:pos="1440"/>
        </w:tabs>
        <w:ind w:left="1440" w:hanging="720"/>
      </w:pPr>
      <w:rPr>
        <w:rFonts w:cs="Times New Roman"/>
        <w:snapToGrid/>
        <w:sz w:val="24"/>
        <w:szCs w:val="24"/>
      </w:rPr>
    </w:lvl>
  </w:abstractNum>
  <w:abstractNum w:abstractNumId="313" w15:restartNumberingAfterBreak="0">
    <w:nsid w:val="050A1749"/>
    <w:multiLevelType w:val="singleLevel"/>
    <w:tmpl w:val="5923F06A"/>
    <w:lvl w:ilvl="0">
      <w:start w:val="1"/>
      <w:numFmt w:val="lowerRoman"/>
      <w:lvlText w:val="(%1)"/>
      <w:lvlJc w:val="left"/>
      <w:pPr>
        <w:tabs>
          <w:tab w:val="num" w:pos="2160"/>
        </w:tabs>
        <w:ind w:left="2160" w:hanging="720"/>
      </w:pPr>
      <w:rPr>
        <w:rFonts w:cs="Times New Roman"/>
        <w:snapToGrid/>
        <w:sz w:val="24"/>
        <w:szCs w:val="24"/>
      </w:rPr>
    </w:lvl>
  </w:abstractNum>
  <w:abstractNum w:abstractNumId="314" w15:restartNumberingAfterBreak="0">
    <w:nsid w:val="05100E9B"/>
    <w:multiLevelType w:val="singleLevel"/>
    <w:tmpl w:val="2AB4D1E1"/>
    <w:lvl w:ilvl="0">
      <w:start w:val="1"/>
      <w:numFmt w:val="lowerRoman"/>
      <w:lvlText w:val="(%1)"/>
      <w:lvlJc w:val="left"/>
      <w:pPr>
        <w:tabs>
          <w:tab w:val="num" w:pos="2160"/>
        </w:tabs>
        <w:ind w:left="2160" w:hanging="720"/>
      </w:pPr>
      <w:rPr>
        <w:rFonts w:cs="Times New Roman"/>
        <w:snapToGrid/>
        <w:sz w:val="24"/>
        <w:szCs w:val="24"/>
      </w:rPr>
    </w:lvl>
  </w:abstractNum>
  <w:abstractNum w:abstractNumId="315" w15:restartNumberingAfterBreak="0">
    <w:nsid w:val="05102332"/>
    <w:multiLevelType w:val="singleLevel"/>
    <w:tmpl w:val="49F5DFB3"/>
    <w:lvl w:ilvl="0">
      <w:start w:val="1"/>
      <w:numFmt w:val="lowerLetter"/>
      <w:lvlText w:val="(%1)"/>
      <w:lvlJc w:val="left"/>
      <w:pPr>
        <w:tabs>
          <w:tab w:val="num" w:pos="1440"/>
        </w:tabs>
        <w:ind w:left="1440" w:hanging="720"/>
      </w:pPr>
      <w:rPr>
        <w:rFonts w:cs="Times New Roman"/>
        <w:snapToGrid/>
        <w:sz w:val="24"/>
        <w:szCs w:val="24"/>
      </w:rPr>
    </w:lvl>
  </w:abstractNum>
  <w:abstractNum w:abstractNumId="316" w15:restartNumberingAfterBreak="0">
    <w:nsid w:val="05112B78"/>
    <w:multiLevelType w:val="singleLevel"/>
    <w:tmpl w:val="7AF7EC4B"/>
    <w:lvl w:ilvl="0">
      <w:start w:val="1"/>
      <w:numFmt w:val="lowerRoman"/>
      <w:lvlText w:val="(%1)"/>
      <w:lvlJc w:val="left"/>
      <w:pPr>
        <w:tabs>
          <w:tab w:val="num" w:pos="2160"/>
        </w:tabs>
        <w:ind w:left="2160" w:hanging="720"/>
      </w:pPr>
      <w:rPr>
        <w:rFonts w:cs="Times New Roman"/>
        <w:snapToGrid/>
        <w:sz w:val="24"/>
        <w:szCs w:val="24"/>
      </w:rPr>
    </w:lvl>
  </w:abstractNum>
  <w:abstractNum w:abstractNumId="317" w15:restartNumberingAfterBreak="0">
    <w:nsid w:val="051A450A"/>
    <w:multiLevelType w:val="singleLevel"/>
    <w:tmpl w:val="09C4BDF3"/>
    <w:lvl w:ilvl="0">
      <w:start w:val="4"/>
      <w:numFmt w:val="lowerLetter"/>
      <w:lvlText w:val="(%1)"/>
      <w:lvlJc w:val="left"/>
      <w:pPr>
        <w:tabs>
          <w:tab w:val="num" w:pos="792"/>
        </w:tabs>
        <w:ind w:left="792" w:hanging="720"/>
      </w:pPr>
      <w:rPr>
        <w:rFonts w:cs="Times New Roman"/>
        <w:snapToGrid/>
        <w:spacing w:val="-1"/>
        <w:sz w:val="24"/>
        <w:szCs w:val="24"/>
      </w:rPr>
    </w:lvl>
  </w:abstractNum>
  <w:abstractNum w:abstractNumId="318" w15:restartNumberingAfterBreak="0">
    <w:nsid w:val="051CC0F9"/>
    <w:multiLevelType w:val="singleLevel"/>
    <w:tmpl w:val="3AEFC4A5"/>
    <w:lvl w:ilvl="0">
      <w:start w:val="1"/>
      <w:numFmt w:val="lowerLetter"/>
      <w:lvlText w:val="(%1)"/>
      <w:lvlJc w:val="left"/>
      <w:pPr>
        <w:tabs>
          <w:tab w:val="num" w:pos="1584"/>
        </w:tabs>
        <w:ind w:left="864"/>
      </w:pPr>
      <w:rPr>
        <w:rFonts w:cs="Times New Roman"/>
        <w:snapToGrid/>
        <w:sz w:val="24"/>
        <w:szCs w:val="24"/>
      </w:rPr>
    </w:lvl>
  </w:abstractNum>
  <w:abstractNum w:abstractNumId="319" w15:restartNumberingAfterBreak="0">
    <w:nsid w:val="051D2293"/>
    <w:multiLevelType w:val="singleLevel"/>
    <w:tmpl w:val="34E88697"/>
    <w:lvl w:ilvl="0">
      <w:start w:val="3"/>
      <w:numFmt w:val="lowerLetter"/>
      <w:lvlText w:val="(%1)"/>
      <w:lvlJc w:val="left"/>
      <w:pPr>
        <w:tabs>
          <w:tab w:val="num" w:pos="1440"/>
        </w:tabs>
        <w:ind w:left="1440" w:hanging="720"/>
      </w:pPr>
      <w:rPr>
        <w:rFonts w:cs="Times New Roman"/>
        <w:snapToGrid/>
        <w:sz w:val="24"/>
        <w:szCs w:val="24"/>
      </w:rPr>
    </w:lvl>
  </w:abstractNum>
  <w:abstractNum w:abstractNumId="320" w15:restartNumberingAfterBreak="0">
    <w:nsid w:val="051EE3ED"/>
    <w:multiLevelType w:val="singleLevel"/>
    <w:tmpl w:val="41926C7C"/>
    <w:lvl w:ilvl="0">
      <w:start w:val="1"/>
      <w:numFmt w:val="lowerLetter"/>
      <w:lvlText w:val="(%1)"/>
      <w:lvlJc w:val="left"/>
      <w:pPr>
        <w:tabs>
          <w:tab w:val="num" w:pos="1440"/>
        </w:tabs>
        <w:ind w:left="1440" w:hanging="720"/>
      </w:pPr>
      <w:rPr>
        <w:rFonts w:cs="Times New Roman"/>
        <w:snapToGrid/>
        <w:sz w:val="24"/>
        <w:szCs w:val="24"/>
      </w:rPr>
    </w:lvl>
  </w:abstractNum>
  <w:abstractNum w:abstractNumId="321" w15:restartNumberingAfterBreak="0">
    <w:nsid w:val="052067AF"/>
    <w:multiLevelType w:val="singleLevel"/>
    <w:tmpl w:val="16D62E7C"/>
    <w:lvl w:ilvl="0">
      <w:start w:val="4"/>
      <w:numFmt w:val="lowerLetter"/>
      <w:lvlText w:val="(%1)"/>
      <w:lvlJc w:val="left"/>
      <w:pPr>
        <w:tabs>
          <w:tab w:val="num" w:pos="1440"/>
        </w:tabs>
        <w:ind w:left="1440" w:hanging="720"/>
      </w:pPr>
      <w:rPr>
        <w:rFonts w:cs="Times New Roman"/>
        <w:snapToGrid/>
        <w:sz w:val="24"/>
        <w:szCs w:val="24"/>
      </w:rPr>
    </w:lvl>
  </w:abstractNum>
  <w:abstractNum w:abstractNumId="322" w15:restartNumberingAfterBreak="0">
    <w:nsid w:val="0529C448"/>
    <w:multiLevelType w:val="singleLevel"/>
    <w:tmpl w:val="6E286EEA"/>
    <w:lvl w:ilvl="0">
      <w:start w:val="1"/>
      <w:numFmt w:val="lowerRoman"/>
      <w:lvlText w:val="(%1)"/>
      <w:lvlJc w:val="left"/>
      <w:pPr>
        <w:tabs>
          <w:tab w:val="num" w:pos="2088"/>
        </w:tabs>
        <w:ind w:left="2160" w:hanging="720"/>
      </w:pPr>
      <w:rPr>
        <w:rFonts w:cs="Times New Roman"/>
        <w:snapToGrid/>
        <w:sz w:val="24"/>
        <w:szCs w:val="24"/>
      </w:rPr>
    </w:lvl>
  </w:abstractNum>
  <w:abstractNum w:abstractNumId="323" w15:restartNumberingAfterBreak="0">
    <w:nsid w:val="052F2A87"/>
    <w:multiLevelType w:val="singleLevel"/>
    <w:tmpl w:val="4D593659"/>
    <w:lvl w:ilvl="0">
      <w:start w:val="1"/>
      <w:numFmt w:val="lowerLetter"/>
      <w:lvlText w:val="(%1)"/>
      <w:lvlJc w:val="left"/>
      <w:pPr>
        <w:tabs>
          <w:tab w:val="num" w:pos="1440"/>
        </w:tabs>
        <w:ind w:left="1440" w:hanging="720"/>
      </w:pPr>
      <w:rPr>
        <w:rFonts w:cs="Times New Roman"/>
        <w:snapToGrid/>
        <w:sz w:val="24"/>
        <w:szCs w:val="24"/>
      </w:rPr>
    </w:lvl>
  </w:abstractNum>
  <w:abstractNum w:abstractNumId="324" w15:restartNumberingAfterBreak="0">
    <w:nsid w:val="05326341"/>
    <w:multiLevelType w:val="singleLevel"/>
    <w:tmpl w:val="43BABF77"/>
    <w:lvl w:ilvl="0">
      <w:start w:val="1"/>
      <w:numFmt w:val="lowerRoman"/>
      <w:lvlText w:val="(%1)"/>
      <w:lvlJc w:val="left"/>
      <w:pPr>
        <w:tabs>
          <w:tab w:val="num" w:pos="2160"/>
        </w:tabs>
        <w:ind w:left="2160" w:hanging="720"/>
      </w:pPr>
      <w:rPr>
        <w:rFonts w:cs="Times New Roman"/>
        <w:snapToGrid/>
        <w:spacing w:val="2"/>
        <w:sz w:val="24"/>
        <w:szCs w:val="24"/>
      </w:rPr>
    </w:lvl>
  </w:abstractNum>
  <w:abstractNum w:abstractNumId="325" w15:restartNumberingAfterBreak="0">
    <w:nsid w:val="053DBB41"/>
    <w:multiLevelType w:val="singleLevel"/>
    <w:tmpl w:val="4F102F63"/>
    <w:lvl w:ilvl="0">
      <w:start w:val="1"/>
      <w:numFmt w:val="lowerRoman"/>
      <w:lvlText w:val="(%1)"/>
      <w:lvlJc w:val="left"/>
      <w:pPr>
        <w:tabs>
          <w:tab w:val="num" w:pos="2160"/>
        </w:tabs>
        <w:ind w:left="2160" w:hanging="720"/>
      </w:pPr>
      <w:rPr>
        <w:rFonts w:cs="Times New Roman"/>
        <w:snapToGrid/>
        <w:sz w:val="24"/>
        <w:szCs w:val="24"/>
      </w:rPr>
    </w:lvl>
  </w:abstractNum>
  <w:abstractNum w:abstractNumId="326" w15:restartNumberingAfterBreak="0">
    <w:nsid w:val="053EB31F"/>
    <w:multiLevelType w:val="singleLevel"/>
    <w:tmpl w:val="3CA4F8D4"/>
    <w:lvl w:ilvl="0">
      <w:start w:val="1"/>
      <w:numFmt w:val="lowerRoman"/>
      <w:lvlText w:val="(%1)"/>
      <w:lvlJc w:val="left"/>
      <w:pPr>
        <w:tabs>
          <w:tab w:val="num" w:pos="1512"/>
        </w:tabs>
        <w:ind w:left="1512" w:hanging="792"/>
      </w:pPr>
      <w:rPr>
        <w:rFonts w:cs="Times New Roman"/>
        <w:snapToGrid/>
        <w:sz w:val="24"/>
        <w:szCs w:val="24"/>
      </w:rPr>
    </w:lvl>
  </w:abstractNum>
  <w:abstractNum w:abstractNumId="327" w15:restartNumberingAfterBreak="0">
    <w:nsid w:val="053F2E4C"/>
    <w:multiLevelType w:val="singleLevel"/>
    <w:tmpl w:val="5E8B939B"/>
    <w:lvl w:ilvl="0">
      <w:start w:val="1"/>
      <w:numFmt w:val="lowerRoman"/>
      <w:lvlText w:val="(%1)"/>
      <w:lvlJc w:val="left"/>
      <w:pPr>
        <w:tabs>
          <w:tab w:val="num" w:pos="2160"/>
        </w:tabs>
        <w:ind w:left="2160" w:hanging="720"/>
      </w:pPr>
      <w:rPr>
        <w:rFonts w:cs="Times New Roman"/>
        <w:snapToGrid/>
        <w:sz w:val="24"/>
        <w:szCs w:val="24"/>
      </w:rPr>
    </w:lvl>
  </w:abstractNum>
  <w:abstractNum w:abstractNumId="328" w15:restartNumberingAfterBreak="0">
    <w:nsid w:val="054AAD72"/>
    <w:multiLevelType w:val="singleLevel"/>
    <w:tmpl w:val="4AE77F02"/>
    <w:lvl w:ilvl="0">
      <w:start w:val="1"/>
      <w:numFmt w:val="lowerRoman"/>
      <w:lvlText w:val="(%1)"/>
      <w:lvlJc w:val="left"/>
      <w:pPr>
        <w:tabs>
          <w:tab w:val="num" w:pos="1368"/>
        </w:tabs>
        <w:ind w:left="1440" w:hanging="720"/>
      </w:pPr>
      <w:rPr>
        <w:rFonts w:cs="Times New Roman"/>
        <w:snapToGrid/>
        <w:spacing w:val="1"/>
        <w:sz w:val="24"/>
        <w:szCs w:val="24"/>
      </w:rPr>
    </w:lvl>
  </w:abstractNum>
  <w:abstractNum w:abstractNumId="329" w15:restartNumberingAfterBreak="0">
    <w:nsid w:val="054C7771"/>
    <w:multiLevelType w:val="singleLevel"/>
    <w:tmpl w:val="65903801"/>
    <w:lvl w:ilvl="0">
      <w:start w:val="1"/>
      <w:numFmt w:val="upperLetter"/>
      <w:lvlText w:val="(%1)"/>
      <w:lvlJc w:val="left"/>
      <w:pPr>
        <w:tabs>
          <w:tab w:val="num" w:pos="2880"/>
        </w:tabs>
        <w:ind w:left="2880" w:hanging="720"/>
      </w:pPr>
      <w:rPr>
        <w:rFonts w:cs="Times New Roman"/>
        <w:snapToGrid/>
        <w:sz w:val="24"/>
        <w:szCs w:val="24"/>
      </w:rPr>
    </w:lvl>
  </w:abstractNum>
  <w:abstractNum w:abstractNumId="330" w15:restartNumberingAfterBreak="0">
    <w:nsid w:val="054CE9B3"/>
    <w:multiLevelType w:val="singleLevel"/>
    <w:tmpl w:val="5D1262A7"/>
    <w:lvl w:ilvl="0">
      <w:start w:val="4"/>
      <w:numFmt w:val="lowerLetter"/>
      <w:lvlText w:val="(%1)"/>
      <w:lvlJc w:val="left"/>
      <w:pPr>
        <w:tabs>
          <w:tab w:val="num" w:pos="1512"/>
        </w:tabs>
        <w:ind w:left="1512" w:hanging="720"/>
      </w:pPr>
      <w:rPr>
        <w:rFonts w:cs="Times New Roman"/>
        <w:snapToGrid/>
        <w:spacing w:val="-1"/>
        <w:sz w:val="24"/>
        <w:szCs w:val="24"/>
      </w:rPr>
    </w:lvl>
  </w:abstractNum>
  <w:abstractNum w:abstractNumId="331" w15:restartNumberingAfterBreak="0">
    <w:nsid w:val="054E74DA"/>
    <w:multiLevelType w:val="singleLevel"/>
    <w:tmpl w:val="7CDB59EB"/>
    <w:lvl w:ilvl="0">
      <w:start w:val="1"/>
      <w:numFmt w:val="lowerRoman"/>
      <w:lvlText w:val="(%1)"/>
      <w:lvlJc w:val="left"/>
      <w:pPr>
        <w:tabs>
          <w:tab w:val="num" w:pos="1512"/>
        </w:tabs>
        <w:ind w:left="1512" w:hanging="720"/>
      </w:pPr>
      <w:rPr>
        <w:rFonts w:cs="Times New Roman"/>
        <w:snapToGrid/>
        <w:sz w:val="24"/>
        <w:szCs w:val="24"/>
      </w:rPr>
    </w:lvl>
  </w:abstractNum>
  <w:abstractNum w:abstractNumId="332" w15:restartNumberingAfterBreak="0">
    <w:nsid w:val="054EBC95"/>
    <w:multiLevelType w:val="singleLevel"/>
    <w:tmpl w:val="7BF7F02E"/>
    <w:lvl w:ilvl="0">
      <w:start w:val="1"/>
      <w:numFmt w:val="lowerRoman"/>
      <w:lvlText w:val="(%1)"/>
      <w:lvlJc w:val="left"/>
      <w:pPr>
        <w:tabs>
          <w:tab w:val="num" w:pos="1512"/>
        </w:tabs>
        <w:ind w:left="1512" w:hanging="720"/>
      </w:pPr>
      <w:rPr>
        <w:rFonts w:cs="Times New Roman"/>
        <w:snapToGrid/>
        <w:sz w:val="24"/>
        <w:szCs w:val="24"/>
      </w:rPr>
    </w:lvl>
  </w:abstractNum>
  <w:abstractNum w:abstractNumId="333" w15:restartNumberingAfterBreak="0">
    <w:nsid w:val="05565335"/>
    <w:multiLevelType w:val="singleLevel"/>
    <w:tmpl w:val="0ECC2C01"/>
    <w:lvl w:ilvl="0">
      <w:start w:val="1"/>
      <w:numFmt w:val="lowerLetter"/>
      <w:lvlText w:val="(%1)"/>
      <w:lvlJc w:val="left"/>
      <w:pPr>
        <w:tabs>
          <w:tab w:val="num" w:pos="792"/>
        </w:tabs>
        <w:ind w:left="72"/>
      </w:pPr>
      <w:rPr>
        <w:rFonts w:cs="Times New Roman"/>
        <w:snapToGrid/>
        <w:sz w:val="24"/>
        <w:szCs w:val="24"/>
      </w:rPr>
    </w:lvl>
  </w:abstractNum>
  <w:abstractNum w:abstractNumId="334" w15:restartNumberingAfterBreak="0">
    <w:nsid w:val="055A0C58"/>
    <w:multiLevelType w:val="singleLevel"/>
    <w:tmpl w:val="2DC3E1FB"/>
    <w:lvl w:ilvl="0">
      <w:start w:val="1"/>
      <w:numFmt w:val="lowerLetter"/>
      <w:lvlText w:val="(%1)"/>
      <w:lvlJc w:val="left"/>
      <w:pPr>
        <w:tabs>
          <w:tab w:val="num" w:pos="1440"/>
        </w:tabs>
        <w:ind w:left="1440" w:hanging="720"/>
      </w:pPr>
      <w:rPr>
        <w:rFonts w:cs="Times New Roman"/>
        <w:snapToGrid/>
        <w:spacing w:val="2"/>
        <w:sz w:val="24"/>
        <w:szCs w:val="24"/>
      </w:rPr>
    </w:lvl>
  </w:abstractNum>
  <w:abstractNum w:abstractNumId="335" w15:restartNumberingAfterBreak="0">
    <w:nsid w:val="055EC799"/>
    <w:multiLevelType w:val="singleLevel"/>
    <w:tmpl w:val="24614D18"/>
    <w:lvl w:ilvl="0">
      <w:start w:val="1"/>
      <w:numFmt w:val="lowerRoman"/>
      <w:lvlText w:val="(%1)"/>
      <w:lvlJc w:val="left"/>
      <w:pPr>
        <w:tabs>
          <w:tab w:val="num" w:pos="2160"/>
        </w:tabs>
        <w:ind w:left="2088" w:hanging="720"/>
      </w:pPr>
      <w:rPr>
        <w:rFonts w:cs="Times New Roman"/>
        <w:snapToGrid/>
        <w:sz w:val="24"/>
        <w:szCs w:val="24"/>
      </w:rPr>
    </w:lvl>
  </w:abstractNum>
  <w:abstractNum w:abstractNumId="336" w15:restartNumberingAfterBreak="0">
    <w:nsid w:val="0563854E"/>
    <w:multiLevelType w:val="singleLevel"/>
    <w:tmpl w:val="47FBC0C2"/>
    <w:lvl w:ilvl="0">
      <w:start w:val="1"/>
      <w:numFmt w:val="lowerRoman"/>
      <w:lvlText w:val="(%1)"/>
      <w:lvlJc w:val="left"/>
      <w:pPr>
        <w:tabs>
          <w:tab w:val="num" w:pos="2160"/>
        </w:tabs>
        <w:ind w:left="1368"/>
      </w:pPr>
      <w:rPr>
        <w:rFonts w:cs="Times New Roman"/>
        <w:snapToGrid/>
        <w:sz w:val="24"/>
        <w:szCs w:val="24"/>
      </w:rPr>
    </w:lvl>
  </w:abstractNum>
  <w:abstractNum w:abstractNumId="337" w15:restartNumberingAfterBreak="0">
    <w:nsid w:val="0565555C"/>
    <w:multiLevelType w:val="singleLevel"/>
    <w:tmpl w:val="297A354B"/>
    <w:lvl w:ilvl="0">
      <w:start w:val="1"/>
      <w:numFmt w:val="lowerLetter"/>
      <w:lvlText w:val="(%1)"/>
      <w:lvlJc w:val="left"/>
      <w:pPr>
        <w:tabs>
          <w:tab w:val="num" w:pos="792"/>
        </w:tabs>
        <w:ind w:left="792" w:hanging="792"/>
      </w:pPr>
      <w:rPr>
        <w:rFonts w:cs="Times New Roman"/>
        <w:snapToGrid/>
        <w:sz w:val="24"/>
        <w:szCs w:val="24"/>
      </w:rPr>
    </w:lvl>
  </w:abstractNum>
  <w:abstractNum w:abstractNumId="338" w15:restartNumberingAfterBreak="0">
    <w:nsid w:val="05669618"/>
    <w:multiLevelType w:val="singleLevel"/>
    <w:tmpl w:val="227CFC40"/>
    <w:lvl w:ilvl="0">
      <w:start w:val="1"/>
      <w:numFmt w:val="lowerLetter"/>
      <w:lvlText w:val="(%1)"/>
      <w:lvlJc w:val="left"/>
      <w:pPr>
        <w:tabs>
          <w:tab w:val="num" w:pos="1440"/>
        </w:tabs>
        <w:ind w:left="1440" w:hanging="720"/>
      </w:pPr>
      <w:rPr>
        <w:rFonts w:cs="Times New Roman"/>
        <w:snapToGrid/>
        <w:sz w:val="24"/>
        <w:szCs w:val="24"/>
      </w:rPr>
    </w:lvl>
  </w:abstractNum>
  <w:abstractNum w:abstractNumId="339" w15:restartNumberingAfterBreak="0">
    <w:nsid w:val="05693951"/>
    <w:multiLevelType w:val="singleLevel"/>
    <w:tmpl w:val="139A20B3"/>
    <w:lvl w:ilvl="0">
      <w:start w:val="1"/>
      <w:numFmt w:val="lowerRoman"/>
      <w:lvlText w:val="(%1)"/>
      <w:lvlJc w:val="left"/>
      <w:pPr>
        <w:tabs>
          <w:tab w:val="num" w:pos="2160"/>
        </w:tabs>
        <w:ind w:left="2160" w:hanging="720"/>
      </w:pPr>
      <w:rPr>
        <w:rFonts w:cs="Times New Roman"/>
        <w:snapToGrid/>
        <w:sz w:val="24"/>
        <w:szCs w:val="24"/>
      </w:rPr>
    </w:lvl>
  </w:abstractNum>
  <w:abstractNum w:abstractNumId="340" w15:restartNumberingAfterBreak="0">
    <w:nsid w:val="056BF880"/>
    <w:multiLevelType w:val="singleLevel"/>
    <w:tmpl w:val="5B2111D0"/>
    <w:lvl w:ilvl="0">
      <w:start w:val="1"/>
      <w:numFmt w:val="lowerRoman"/>
      <w:lvlText w:val="(%1)"/>
      <w:lvlJc w:val="left"/>
      <w:pPr>
        <w:tabs>
          <w:tab w:val="num" w:pos="2088"/>
        </w:tabs>
        <w:ind w:left="2088" w:hanging="720"/>
      </w:pPr>
      <w:rPr>
        <w:rFonts w:cs="Times New Roman"/>
        <w:snapToGrid/>
        <w:sz w:val="24"/>
        <w:szCs w:val="24"/>
      </w:rPr>
    </w:lvl>
  </w:abstractNum>
  <w:abstractNum w:abstractNumId="341" w15:restartNumberingAfterBreak="0">
    <w:nsid w:val="05703D71"/>
    <w:multiLevelType w:val="singleLevel"/>
    <w:tmpl w:val="46B544D9"/>
    <w:lvl w:ilvl="0">
      <w:start w:val="1"/>
      <w:numFmt w:val="lowerRoman"/>
      <w:lvlText w:val="(%1)"/>
      <w:lvlJc w:val="left"/>
      <w:pPr>
        <w:tabs>
          <w:tab w:val="num" w:pos="2160"/>
        </w:tabs>
        <w:ind w:left="2160" w:hanging="720"/>
      </w:pPr>
      <w:rPr>
        <w:rFonts w:cs="Times New Roman"/>
        <w:snapToGrid/>
        <w:sz w:val="24"/>
        <w:szCs w:val="24"/>
      </w:rPr>
    </w:lvl>
  </w:abstractNum>
  <w:abstractNum w:abstractNumId="342" w15:restartNumberingAfterBreak="0">
    <w:nsid w:val="05746180"/>
    <w:multiLevelType w:val="singleLevel"/>
    <w:tmpl w:val="56FF17E6"/>
    <w:lvl w:ilvl="0">
      <w:start w:val="1"/>
      <w:numFmt w:val="lowerRoman"/>
      <w:lvlText w:val="(%1)"/>
      <w:lvlJc w:val="left"/>
      <w:pPr>
        <w:tabs>
          <w:tab w:val="num" w:pos="2160"/>
        </w:tabs>
        <w:ind w:left="2160" w:hanging="720"/>
      </w:pPr>
      <w:rPr>
        <w:rFonts w:cs="Times New Roman"/>
        <w:snapToGrid/>
        <w:sz w:val="24"/>
        <w:szCs w:val="24"/>
      </w:rPr>
    </w:lvl>
  </w:abstractNum>
  <w:abstractNum w:abstractNumId="343" w15:restartNumberingAfterBreak="0">
    <w:nsid w:val="0575E41A"/>
    <w:multiLevelType w:val="singleLevel"/>
    <w:tmpl w:val="5D4D37E4"/>
    <w:lvl w:ilvl="0">
      <w:start w:val="1"/>
      <w:numFmt w:val="upperLetter"/>
      <w:lvlText w:val="(%1)"/>
      <w:lvlJc w:val="left"/>
      <w:pPr>
        <w:tabs>
          <w:tab w:val="num" w:pos="2880"/>
        </w:tabs>
        <w:ind w:left="2808" w:hanging="720"/>
      </w:pPr>
      <w:rPr>
        <w:rFonts w:cs="Times New Roman"/>
        <w:snapToGrid/>
        <w:sz w:val="24"/>
        <w:szCs w:val="24"/>
      </w:rPr>
    </w:lvl>
  </w:abstractNum>
  <w:abstractNum w:abstractNumId="344" w15:restartNumberingAfterBreak="0">
    <w:nsid w:val="057D5E77"/>
    <w:multiLevelType w:val="singleLevel"/>
    <w:tmpl w:val="5819EF07"/>
    <w:lvl w:ilvl="0">
      <w:start w:val="1"/>
      <w:numFmt w:val="lowerLetter"/>
      <w:lvlText w:val="(%1)"/>
      <w:lvlJc w:val="left"/>
      <w:pPr>
        <w:tabs>
          <w:tab w:val="num" w:pos="1440"/>
        </w:tabs>
        <w:ind w:left="1440" w:hanging="648"/>
      </w:pPr>
      <w:rPr>
        <w:rFonts w:cs="Times New Roman"/>
        <w:snapToGrid/>
        <w:sz w:val="24"/>
        <w:szCs w:val="24"/>
      </w:rPr>
    </w:lvl>
  </w:abstractNum>
  <w:abstractNum w:abstractNumId="345" w15:restartNumberingAfterBreak="0">
    <w:nsid w:val="0582A887"/>
    <w:multiLevelType w:val="singleLevel"/>
    <w:tmpl w:val="49064BF8"/>
    <w:lvl w:ilvl="0">
      <w:start w:val="1"/>
      <w:numFmt w:val="lowerLetter"/>
      <w:lvlText w:val="(%1)"/>
      <w:lvlJc w:val="left"/>
      <w:pPr>
        <w:tabs>
          <w:tab w:val="num" w:pos="792"/>
        </w:tabs>
        <w:ind w:left="792" w:hanging="720"/>
      </w:pPr>
      <w:rPr>
        <w:rFonts w:cs="Times New Roman"/>
        <w:snapToGrid/>
        <w:sz w:val="24"/>
        <w:szCs w:val="24"/>
      </w:rPr>
    </w:lvl>
  </w:abstractNum>
  <w:abstractNum w:abstractNumId="346" w15:restartNumberingAfterBreak="0">
    <w:nsid w:val="0589F800"/>
    <w:multiLevelType w:val="singleLevel"/>
    <w:tmpl w:val="0A4807EF"/>
    <w:lvl w:ilvl="0">
      <w:start w:val="5"/>
      <w:numFmt w:val="lowerRoman"/>
      <w:lvlText w:val="(%1)"/>
      <w:lvlJc w:val="left"/>
      <w:pPr>
        <w:tabs>
          <w:tab w:val="num" w:pos="864"/>
        </w:tabs>
        <w:ind w:left="864" w:hanging="792"/>
      </w:pPr>
      <w:rPr>
        <w:rFonts w:cs="Times New Roman"/>
        <w:snapToGrid/>
        <w:sz w:val="24"/>
        <w:szCs w:val="24"/>
      </w:rPr>
    </w:lvl>
  </w:abstractNum>
  <w:abstractNum w:abstractNumId="347" w15:restartNumberingAfterBreak="0">
    <w:nsid w:val="058FFAFD"/>
    <w:multiLevelType w:val="singleLevel"/>
    <w:tmpl w:val="1B25AB55"/>
    <w:lvl w:ilvl="0">
      <w:start w:val="1"/>
      <w:numFmt w:val="lowerRoman"/>
      <w:lvlText w:val="(%1)"/>
      <w:lvlJc w:val="left"/>
      <w:pPr>
        <w:tabs>
          <w:tab w:val="num" w:pos="2160"/>
        </w:tabs>
        <w:ind w:left="1440"/>
      </w:pPr>
      <w:rPr>
        <w:rFonts w:cs="Times New Roman"/>
        <w:snapToGrid/>
        <w:sz w:val="24"/>
        <w:szCs w:val="24"/>
      </w:rPr>
    </w:lvl>
  </w:abstractNum>
  <w:abstractNum w:abstractNumId="348" w15:restartNumberingAfterBreak="0">
    <w:nsid w:val="05913FFF"/>
    <w:multiLevelType w:val="singleLevel"/>
    <w:tmpl w:val="0C69BB41"/>
    <w:lvl w:ilvl="0">
      <w:start w:val="1"/>
      <w:numFmt w:val="upperLetter"/>
      <w:lvlText w:val="(%1)"/>
      <w:lvlJc w:val="left"/>
      <w:pPr>
        <w:tabs>
          <w:tab w:val="num" w:pos="2232"/>
        </w:tabs>
        <w:ind w:left="2232" w:hanging="720"/>
      </w:pPr>
      <w:rPr>
        <w:rFonts w:cs="Times New Roman"/>
        <w:snapToGrid/>
        <w:sz w:val="24"/>
        <w:szCs w:val="24"/>
      </w:rPr>
    </w:lvl>
  </w:abstractNum>
  <w:abstractNum w:abstractNumId="349" w15:restartNumberingAfterBreak="0">
    <w:nsid w:val="059196AA"/>
    <w:multiLevelType w:val="singleLevel"/>
    <w:tmpl w:val="411F9F15"/>
    <w:lvl w:ilvl="0">
      <w:start w:val="1"/>
      <w:numFmt w:val="lowerLetter"/>
      <w:lvlText w:val="(%1)"/>
      <w:lvlJc w:val="left"/>
      <w:pPr>
        <w:tabs>
          <w:tab w:val="num" w:pos="1440"/>
        </w:tabs>
        <w:ind w:left="1440" w:hanging="720"/>
      </w:pPr>
      <w:rPr>
        <w:rFonts w:cs="Times New Roman"/>
        <w:snapToGrid/>
        <w:sz w:val="24"/>
        <w:szCs w:val="24"/>
      </w:rPr>
    </w:lvl>
  </w:abstractNum>
  <w:abstractNum w:abstractNumId="350" w15:restartNumberingAfterBreak="0">
    <w:nsid w:val="059FC266"/>
    <w:multiLevelType w:val="singleLevel"/>
    <w:tmpl w:val="44B17C16"/>
    <w:lvl w:ilvl="0">
      <w:start w:val="1"/>
      <w:numFmt w:val="lowerLetter"/>
      <w:lvlText w:val="(%1)"/>
      <w:lvlJc w:val="left"/>
      <w:pPr>
        <w:tabs>
          <w:tab w:val="num" w:pos="792"/>
        </w:tabs>
        <w:ind w:left="792" w:hanging="720"/>
      </w:pPr>
      <w:rPr>
        <w:rFonts w:cs="Times New Roman"/>
        <w:snapToGrid/>
        <w:sz w:val="24"/>
        <w:szCs w:val="24"/>
      </w:rPr>
    </w:lvl>
  </w:abstractNum>
  <w:abstractNum w:abstractNumId="351" w15:restartNumberingAfterBreak="0">
    <w:nsid w:val="05A09F47"/>
    <w:multiLevelType w:val="singleLevel"/>
    <w:tmpl w:val="47ECE950"/>
    <w:lvl w:ilvl="0">
      <w:start w:val="6"/>
      <w:numFmt w:val="lowerLetter"/>
      <w:lvlText w:val="(%1)"/>
      <w:lvlJc w:val="left"/>
      <w:pPr>
        <w:tabs>
          <w:tab w:val="num" w:pos="1368"/>
        </w:tabs>
        <w:ind w:left="1440" w:hanging="720"/>
      </w:pPr>
      <w:rPr>
        <w:rFonts w:cs="Times New Roman"/>
        <w:snapToGrid/>
        <w:sz w:val="24"/>
        <w:szCs w:val="24"/>
      </w:rPr>
    </w:lvl>
  </w:abstractNum>
  <w:abstractNum w:abstractNumId="352" w15:restartNumberingAfterBreak="0">
    <w:nsid w:val="05A0FA9B"/>
    <w:multiLevelType w:val="singleLevel"/>
    <w:tmpl w:val="435313D3"/>
    <w:lvl w:ilvl="0">
      <w:start w:val="1"/>
      <w:numFmt w:val="lowerLetter"/>
      <w:lvlText w:val="(%1)"/>
      <w:lvlJc w:val="left"/>
      <w:pPr>
        <w:tabs>
          <w:tab w:val="num" w:pos="1440"/>
        </w:tabs>
        <w:ind w:left="1440" w:hanging="720"/>
      </w:pPr>
      <w:rPr>
        <w:rFonts w:cs="Times New Roman"/>
        <w:snapToGrid/>
        <w:sz w:val="24"/>
        <w:szCs w:val="24"/>
      </w:rPr>
    </w:lvl>
  </w:abstractNum>
  <w:abstractNum w:abstractNumId="353" w15:restartNumberingAfterBreak="0">
    <w:nsid w:val="05A3C0B5"/>
    <w:multiLevelType w:val="singleLevel"/>
    <w:tmpl w:val="3240F90E"/>
    <w:lvl w:ilvl="0">
      <w:start w:val="1"/>
      <w:numFmt w:val="lowerLetter"/>
      <w:lvlText w:val="(%1)"/>
      <w:lvlJc w:val="left"/>
      <w:pPr>
        <w:tabs>
          <w:tab w:val="num" w:pos="1368"/>
        </w:tabs>
        <w:ind w:left="1440" w:hanging="720"/>
      </w:pPr>
      <w:rPr>
        <w:rFonts w:cs="Times New Roman"/>
        <w:snapToGrid/>
        <w:sz w:val="24"/>
        <w:szCs w:val="24"/>
      </w:rPr>
    </w:lvl>
  </w:abstractNum>
  <w:abstractNum w:abstractNumId="354" w15:restartNumberingAfterBreak="0">
    <w:nsid w:val="05A41901"/>
    <w:multiLevelType w:val="singleLevel"/>
    <w:tmpl w:val="4567A5A9"/>
    <w:lvl w:ilvl="0">
      <w:start w:val="1"/>
      <w:numFmt w:val="lowerLetter"/>
      <w:lvlText w:val="(%1)"/>
      <w:lvlJc w:val="left"/>
      <w:pPr>
        <w:tabs>
          <w:tab w:val="num" w:pos="1440"/>
        </w:tabs>
        <w:ind w:left="1440" w:hanging="720"/>
      </w:pPr>
      <w:rPr>
        <w:rFonts w:cs="Times New Roman"/>
        <w:snapToGrid/>
        <w:sz w:val="24"/>
        <w:szCs w:val="24"/>
      </w:rPr>
    </w:lvl>
  </w:abstractNum>
  <w:abstractNum w:abstractNumId="355" w15:restartNumberingAfterBreak="0">
    <w:nsid w:val="05A4C322"/>
    <w:multiLevelType w:val="singleLevel"/>
    <w:tmpl w:val="231E8744"/>
    <w:lvl w:ilvl="0">
      <w:start w:val="1"/>
      <w:numFmt w:val="lowerLetter"/>
      <w:lvlText w:val="(%1)"/>
      <w:lvlJc w:val="left"/>
      <w:pPr>
        <w:tabs>
          <w:tab w:val="num" w:pos="1440"/>
        </w:tabs>
        <w:ind w:left="1440" w:hanging="720"/>
      </w:pPr>
      <w:rPr>
        <w:rFonts w:cs="Times New Roman"/>
        <w:snapToGrid/>
        <w:sz w:val="24"/>
        <w:szCs w:val="24"/>
      </w:rPr>
    </w:lvl>
  </w:abstractNum>
  <w:abstractNum w:abstractNumId="356" w15:restartNumberingAfterBreak="0">
    <w:nsid w:val="05A6D121"/>
    <w:multiLevelType w:val="singleLevel"/>
    <w:tmpl w:val="65B24A7A"/>
    <w:lvl w:ilvl="0">
      <w:start w:val="1"/>
      <w:numFmt w:val="upperLetter"/>
      <w:lvlText w:val="(%1)"/>
      <w:lvlJc w:val="left"/>
      <w:pPr>
        <w:tabs>
          <w:tab w:val="num" w:pos="2880"/>
        </w:tabs>
        <w:ind w:left="2880" w:hanging="720"/>
      </w:pPr>
      <w:rPr>
        <w:rFonts w:cs="Times New Roman"/>
        <w:snapToGrid/>
        <w:sz w:val="24"/>
        <w:szCs w:val="24"/>
      </w:rPr>
    </w:lvl>
  </w:abstractNum>
  <w:abstractNum w:abstractNumId="357" w15:restartNumberingAfterBreak="0">
    <w:nsid w:val="05A88E2C"/>
    <w:multiLevelType w:val="singleLevel"/>
    <w:tmpl w:val="56320308"/>
    <w:lvl w:ilvl="0">
      <w:start w:val="3"/>
      <w:numFmt w:val="lowerLetter"/>
      <w:lvlText w:val="(%1)"/>
      <w:lvlJc w:val="left"/>
      <w:pPr>
        <w:tabs>
          <w:tab w:val="num" w:pos="1440"/>
        </w:tabs>
        <w:ind w:left="1440" w:hanging="720"/>
      </w:pPr>
      <w:rPr>
        <w:rFonts w:cs="Times New Roman"/>
        <w:snapToGrid/>
        <w:sz w:val="24"/>
        <w:szCs w:val="24"/>
      </w:rPr>
    </w:lvl>
  </w:abstractNum>
  <w:abstractNum w:abstractNumId="358" w15:restartNumberingAfterBreak="0">
    <w:nsid w:val="05B6444C"/>
    <w:multiLevelType w:val="singleLevel"/>
    <w:tmpl w:val="24197440"/>
    <w:lvl w:ilvl="0">
      <w:start w:val="1"/>
      <w:numFmt w:val="lowerRoman"/>
      <w:lvlText w:val="(%1)"/>
      <w:lvlJc w:val="left"/>
      <w:pPr>
        <w:tabs>
          <w:tab w:val="num" w:pos="2160"/>
        </w:tabs>
        <w:ind w:left="1440"/>
      </w:pPr>
      <w:rPr>
        <w:rFonts w:cs="Times New Roman"/>
        <w:snapToGrid/>
        <w:sz w:val="24"/>
        <w:szCs w:val="24"/>
      </w:rPr>
    </w:lvl>
  </w:abstractNum>
  <w:abstractNum w:abstractNumId="359" w15:restartNumberingAfterBreak="0">
    <w:nsid w:val="05B6D9F2"/>
    <w:multiLevelType w:val="singleLevel"/>
    <w:tmpl w:val="387AB02A"/>
    <w:lvl w:ilvl="0">
      <w:start w:val="1"/>
      <w:numFmt w:val="decimal"/>
      <w:lvlText w:val="(%1)"/>
      <w:lvlJc w:val="left"/>
      <w:pPr>
        <w:tabs>
          <w:tab w:val="num" w:pos="1440"/>
        </w:tabs>
        <w:ind w:left="1440" w:hanging="720"/>
      </w:pPr>
      <w:rPr>
        <w:rFonts w:cs="Times New Roman"/>
        <w:snapToGrid/>
        <w:spacing w:val="2"/>
        <w:sz w:val="24"/>
        <w:szCs w:val="24"/>
      </w:rPr>
    </w:lvl>
  </w:abstractNum>
  <w:abstractNum w:abstractNumId="360" w15:restartNumberingAfterBreak="0">
    <w:nsid w:val="05B9A47A"/>
    <w:multiLevelType w:val="singleLevel"/>
    <w:tmpl w:val="5D33E2C8"/>
    <w:lvl w:ilvl="0">
      <w:start w:val="1"/>
      <w:numFmt w:val="lowerLetter"/>
      <w:lvlText w:val="(%1)"/>
      <w:lvlJc w:val="left"/>
      <w:pPr>
        <w:tabs>
          <w:tab w:val="num" w:pos="1440"/>
        </w:tabs>
        <w:ind w:left="1440" w:hanging="720"/>
      </w:pPr>
      <w:rPr>
        <w:rFonts w:cs="Times New Roman"/>
        <w:snapToGrid/>
        <w:sz w:val="24"/>
        <w:szCs w:val="24"/>
      </w:rPr>
    </w:lvl>
  </w:abstractNum>
  <w:abstractNum w:abstractNumId="361" w15:restartNumberingAfterBreak="0">
    <w:nsid w:val="05BAEE9C"/>
    <w:multiLevelType w:val="singleLevel"/>
    <w:tmpl w:val="496D7C86"/>
    <w:lvl w:ilvl="0">
      <w:start w:val="1"/>
      <w:numFmt w:val="lowerLetter"/>
      <w:lvlText w:val="(%1)"/>
      <w:lvlJc w:val="left"/>
      <w:pPr>
        <w:tabs>
          <w:tab w:val="num" w:pos="1512"/>
        </w:tabs>
        <w:ind w:left="720"/>
      </w:pPr>
      <w:rPr>
        <w:rFonts w:cs="Times New Roman"/>
        <w:snapToGrid/>
        <w:spacing w:val="5"/>
        <w:sz w:val="24"/>
        <w:szCs w:val="24"/>
      </w:rPr>
    </w:lvl>
  </w:abstractNum>
  <w:abstractNum w:abstractNumId="362" w15:restartNumberingAfterBreak="0">
    <w:nsid w:val="05BBB83C"/>
    <w:multiLevelType w:val="singleLevel"/>
    <w:tmpl w:val="2581723A"/>
    <w:lvl w:ilvl="0">
      <w:start w:val="1"/>
      <w:numFmt w:val="lowerLetter"/>
      <w:lvlText w:val="(%1)"/>
      <w:lvlJc w:val="left"/>
      <w:pPr>
        <w:tabs>
          <w:tab w:val="num" w:pos="1368"/>
        </w:tabs>
        <w:ind w:left="1440" w:hanging="720"/>
      </w:pPr>
      <w:rPr>
        <w:rFonts w:cs="Times New Roman"/>
        <w:snapToGrid/>
        <w:sz w:val="24"/>
        <w:szCs w:val="24"/>
      </w:rPr>
    </w:lvl>
  </w:abstractNum>
  <w:abstractNum w:abstractNumId="363" w15:restartNumberingAfterBreak="0">
    <w:nsid w:val="05BC7DCC"/>
    <w:multiLevelType w:val="singleLevel"/>
    <w:tmpl w:val="4E44FE38"/>
    <w:lvl w:ilvl="0">
      <w:start w:val="1"/>
      <w:numFmt w:val="lowerRoman"/>
      <w:lvlText w:val="(%1)"/>
      <w:lvlJc w:val="left"/>
      <w:pPr>
        <w:tabs>
          <w:tab w:val="num" w:pos="2304"/>
        </w:tabs>
        <w:ind w:left="2232" w:hanging="648"/>
      </w:pPr>
      <w:rPr>
        <w:rFonts w:cs="Times New Roman"/>
        <w:snapToGrid/>
        <w:sz w:val="24"/>
        <w:szCs w:val="24"/>
      </w:rPr>
    </w:lvl>
  </w:abstractNum>
  <w:abstractNum w:abstractNumId="364" w15:restartNumberingAfterBreak="0">
    <w:nsid w:val="05C07822"/>
    <w:multiLevelType w:val="singleLevel"/>
    <w:tmpl w:val="2F02F924"/>
    <w:lvl w:ilvl="0">
      <w:start w:val="1"/>
      <w:numFmt w:val="lowerLetter"/>
      <w:lvlText w:val="(%1)"/>
      <w:lvlJc w:val="left"/>
      <w:pPr>
        <w:tabs>
          <w:tab w:val="num" w:pos="1440"/>
        </w:tabs>
        <w:ind w:left="1440" w:hanging="720"/>
      </w:pPr>
      <w:rPr>
        <w:rFonts w:cs="Times New Roman"/>
        <w:snapToGrid/>
        <w:sz w:val="24"/>
        <w:szCs w:val="24"/>
      </w:rPr>
    </w:lvl>
  </w:abstractNum>
  <w:abstractNum w:abstractNumId="365" w15:restartNumberingAfterBreak="0">
    <w:nsid w:val="05C917F9"/>
    <w:multiLevelType w:val="singleLevel"/>
    <w:tmpl w:val="05EEFDC4"/>
    <w:lvl w:ilvl="0">
      <w:start w:val="1"/>
      <w:numFmt w:val="upperLetter"/>
      <w:lvlText w:val="(%1)"/>
      <w:lvlJc w:val="left"/>
      <w:pPr>
        <w:tabs>
          <w:tab w:val="num" w:pos="2880"/>
        </w:tabs>
        <w:ind w:left="2880" w:hanging="720"/>
      </w:pPr>
      <w:rPr>
        <w:rFonts w:cs="Times New Roman"/>
        <w:snapToGrid/>
        <w:sz w:val="24"/>
        <w:szCs w:val="24"/>
      </w:rPr>
    </w:lvl>
  </w:abstractNum>
  <w:abstractNum w:abstractNumId="366" w15:restartNumberingAfterBreak="0">
    <w:nsid w:val="05C9D740"/>
    <w:multiLevelType w:val="singleLevel"/>
    <w:tmpl w:val="6DFD47F0"/>
    <w:lvl w:ilvl="0">
      <w:start w:val="1"/>
      <w:numFmt w:val="lowerRoman"/>
      <w:lvlText w:val="(%1)"/>
      <w:lvlJc w:val="left"/>
      <w:pPr>
        <w:tabs>
          <w:tab w:val="num" w:pos="1512"/>
        </w:tabs>
        <w:ind w:left="1512" w:hanging="720"/>
      </w:pPr>
      <w:rPr>
        <w:rFonts w:cs="Times New Roman"/>
        <w:snapToGrid/>
        <w:sz w:val="24"/>
        <w:szCs w:val="24"/>
      </w:rPr>
    </w:lvl>
  </w:abstractNum>
  <w:abstractNum w:abstractNumId="367" w15:restartNumberingAfterBreak="0">
    <w:nsid w:val="05D52AA9"/>
    <w:multiLevelType w:val="singleLevel"/>
    <w:tmpl w:val="10A1EC8E"/>
    <w:lvl w:ilvl="0">
      <w:start w:val="3"/>
      <w:numFmt w:val="lowerLetter"/>
      <w:lvlText w:val="(%1)"/>
      <w:lvlJc w:val="left"/>
      <w:pPr>
        <w:tabs>
          <w:tab w:val="num" w:pos="1440"/>
        </w:tabs>
        <w:ind w:left="1440" w:hanging="720"/>
      </w:pPr>
      <w:rPr>
        <w:rFonts w:cs="Times New Roman"/>
        <w:snapToGrid/>
        <w:sz w:val="24"/>
        <w:szCs w:val="24"/>
      </w:rPr>
    </w:lvl>
  </w:abstractNum>
  <w:abstractNum w:abstractNumId="368" w15:restartNumberingAfterBreak="0">
    <w:nsid w:val="05D6DFBD"/>
    <w:multiLevelType w:val="singleLevel"/>
    <w:tmpl w:val="0CFCE07F"/>
    <w:lvl w:ilvl="0">
      <w:start w:val="1"/>
      <w:numFmt w:val="lowerRoman"/>
      <w:lvlText w:val="(%1)"/>
      <w:lvlJc w:val="left"/>
      <w:pPr>
        <w:tabs>
          <w:tab w:val="num" w:pos="2160"/>
        </w:tabs>
        <w:ind w:left="2160" w:hanging="720"/>
      </w:pPr>
      <w:rPr>
        <w:rFonts w:cs="Times New Roman"/>
        <w:snapToGrid/>
        <w:sz w:val="24"/>
        <w:szCs w:val="24"/>
      </w:rPr>
    </w:lvl>
  </w:abstractNum>
  <w:abstractNum w:abstractNumId="369" w15:restartNumberingAfterBreak="0">
    <w:nsid w:val="05D99BE4"/>
    <w:multiLevelType w:val="singleLevel"/>
    <w:tmpl w:val="00E78B8F"/>
    <w:lvl w:ilvl="0">
      <w:start w:val="1"/>
      <w:numFmt w:val="lowerLetter"/>
      <w:lvlText w:val="(%1)"/>
      <w:lvlJc w:val="left"/>
      <w:pPr>
        <w:tabs>
          <w:tab w:val="num" w:pos="1440"/>
        </w:tabs>
        <w:ind w:left="1440" w:hanging="720"/>
      </w:pPr>
      <w:rPr>
        <w:rFonts w:cs="Times New Roman"/>
        <w:snapToGrid/>
        <w:sz w:val="24"/>
        <w:szCs w:val="24"/>
      </w:rPr>
    </w:lvl>
  </w:abstractNum>
  <w:abstractNum w:abstractNumId="370" w15:restartNumberingAfterBreak="0">
    <w:nsid w:val="05DB4873"/>
    <w:multiLevelType w:val="singleLevel"/>
    <w:tmpl w:val="0DA7E5F1"/>
    <w:lvl w:ilvl="0">
      <w:start w:val="1"/>
      <w:numFmt w:val="lowerLetter"/>
      <w:lvlText w:val="(%1)"/>
      <w:lvlJc w:val="left"/>
      <w:pPr>
        <w:tabs>
          <w:tab w:val="num" w:pos="792"/>
        </w:tabs>
        <w:ind w:left="792" w:hanging="792"/>
      </w:pPr>
      <w:rPr>
        <w:rFonts w:cs="Times New Roman"/>
        <w:snapToGrid/>
        <w:sz w:val="24"/>
        <w:szCs w:val="24"/>
      </w:rPr>
    </w:lvl>
  </w:abstractNum>
  <w:abstractNum w:abstractNumId="371" w15:restartNumberingAfterBreak="0">
    <w:nsid w:val="05DEF477"/>
    <w:multiLevelType w:val="singleLevel"/>
    <w:tmpl w:val="3AEE03F0"/>
    <w:lvl w:ilvl="0">
      <w:start w:val="1"/>
      <w:numFmt w:val="upperLetter"/>
      <w:lvlText w:val="(%1)"/>
      <w:lvlJc w:val="left"/>
      <w:pPr>
        <w:tabs>
          <w:tab w:val="num" w:pos="1440"/>
        </w:tabs>
        <w:ind w:left="1440" w:hanging="720"/>
      </w:pPr>
      <w:rPr>
        <w:rFonts w:cs="Times New Roman"/>
        <w:i/>
        <w:iCs/>
        <w:snapToGrid/>
        <w:sz w:val="24"/>
        <w:szCs w:val="24"/>
      </w:rPr>
    </w:lvl>
  </w:abstractNum>
  <w:abstractNum w:abstractNumId="372" w15:restartNumberingAfterBreak="0">
    <w:nsid w:val="05E1BFBE"/>
    <w:multiLevelType w:val="singleLevel"/>
    <w:tmpl w:val="6B6CC1B6"/>
    <w:lvl w:ilvl="0">
      <w:start w:val="1"/>
      <w:numFmt w:val="lowerLetter"/>
      <w:lvlText w:val="(%1)"/>
      <w:lvlJc w:val="left"/>
      <w:pPr>
        <w:tabs>
          <w:tab w:val="num" w:pos="720"/>
        </w:tabs>
        <w:ind w:left="792" w:hanging="720"/>
      </w:pPr>
      <w:rPr>
        <w:rFonts w:cs="Times New Roman"/>
        <w:snapToGrid/>
        <w:sz w:val="24"/>
        <w:szCs w:val="24"/>
      </w:rPr>
    </w:lvl>
  </w:abstractNum>
  <w:abstractNum w:abstractNumId="373" w15:restartNumberingAfterBreak="0">
    <w:nsid w:val="05E2BDBB"/>
    <w:multiLevelType w:val="singleLevel"/>
    <w:tmpl w:val="0237CB22"/>
    <w:lvl w:ilvl="0">
      <w:start w:val="1"/>
      <w:numFmt w:val="decimal"/>
      <w:lvlText w:val="%1."/>
      <w:lvlJc w:val="left"/>
      <w:pPr>
        <w:tabs>
          <w:tab w:val="num" w:pos="720"/>
        </w:tabs>
      </w:pPr>
      <w:rPr>
        <w:rFonts w:cs="Times New Roman"/>
        <w:snapToGrid/>
        <w:sz w:val="24"/>
        <w:szCs w:val="24"/>
      </w:rPr>
    </w:lvl>
  </w:abstractNum>
  <w:abstractNum w:abstractNumId="374" w15:restartNumberingAfterBreak="0">
    <w:nsid w:val="05E396A3"/>
    <w:multiLevelType w:val="singleLevel"/>
    <w:tmpl w:val="19EF096F"/>
    <w:lvl w:ilvl="0">
      <w:start w:val="1"/>
      <w:numFmt w:val="lowerLetter"/>
      <w:lvlText w:val="(%1)"/>
      <w:lvlJc w:val="left"/>
      <w:pPr>
        <w:tabs>
          <w:tab w:val="num" w:pos="1440"/>
        </w:tabs>
        <w:ind w:left="1440" w:hanging="720"/>
      </w:pPr>
      <w:rPr>
        <w:rFonts w:cs="Times New Roman"/>
        <w:snapToGrid/>
        <w:sz w:val="24"/>
        <w:szCs w:val="24"/>
      </w:rPr>
    </w:lvl>
  </w:abstractNum>
  <w:abstractNum w:abstractNumId="375" w15:restartNumberingAfterBreak="0">
    <w:nsid w:val="05F05361"/>
    <w:multiLevelType w:val="singleLevel"/>
    <w:tmpl w:val="1FBD4B6C"/>
    <w:lvl w:ilvl="0">
      <w:start w:val="1"/>
      <w:numFmt w:val="lowerLetter"/>
      <w:lvlText w:val="(%1)"/>
      <w:lvlJc w:val="left"/>
      <w:pPr>
        <w:tabs>
          <w:tab w:val="num" w:pos="1440"/>
        </w:tabs>
        <w:ind w:left="1440" w:hanging="648"/>
      </w:pPr>
      <w:rPr>
        <w:rFonts w:cs="Times New Roman"/>
        <w:snapToGrid/>
        <w:sz w:val="24"/>
        <w:szCs w:val="24"/>
      </w:rPr>
    </w:lvl>
  </w:abstractNum>
  <w:abstractNum w:abstractNumId="376" w15:restartNumberingAfterBreak="0">
    <w:nsid w:val="05F0E3A2"/>
    <w:multiLevelType w:val="singleLevel"/>
    <w:tmpl w:val="1B22A9C9"/>
    <w:lvl w:ilvl="0">
      <w:start w:val="1"/>
      <w:numFmt w:val="lowerLetter"/>
      <w:lvlText w:val="(%1)"/>
      <w:lvlJc w:val="left"/>
      <w:pPr>
        <w:tabs>
          <w:tab w:val="num" w:pos="1440"/>
        </w:tabs>
        <w:ind w:left="1440" w:hanging="720"/>
      </w:pPr>
      <w:rPr>
        <w:rFonts w:cs="Times New Roman"/>
        <w:snapToGrid/>
        <w:spacing w:val="1"/>
        <w:sz w:val="24"/>
        <w:szCs w:val="24"/>
      </w:rPr>
    </w:lvl>
  </w:abstractNum>
  <w:abstractNum w:abstractNumId="377" w15:restartNumberingAfterBreak="0">
    <w:nsid w:val="05F2A36E"/>
    <w:multiLevelType w:val="singleLevel"/>
    <w:tmpl w:val="51DEC08C"/>
    <w:lvl w:ilvl="0">
      <w:start w:val="1"/>
      <w:numFmt w:val="decimal"/>
      <w:lvlText w:val="(%1)"/>
      <w:lvlJc w:val="left"/>
      <w:pPr>
        <w:tabs>
          <w:tab w:val="num" w:pos="2880"/>
        </w:tabs>
        <w:ind w:left="2880" w:hanging="720"/>
      </w:pPr>
      <w:rPr>
        <w:rFonts w:cs="Times New Roman"/>
        <w:b/>
        <w:bCs/>
        <w:snapToGrid/>
        <w:sz w:val="24"/>
        <w:szCs w:val="24"/>
      </w:rPr>
    </w:lvl>
  </w:abstractNum>
  <w:abstractNum w:abstractNumId="378" w15:restartNumberingAfterBreak="0">
    <w:nsid w:val="05F78BAB"/>
    <w:multiLevelType w:val="singleLevel"/>
    <w:tmpl w:val="072E4148"/>
    <w:lvl w:ilvl="0">
      <w:start w:val="1"/>
      <w:numFmt w:val="lowerLetter"/>
      <w:lvlText w:val="(%1)"/>
      <w:lvlJc w:val="left"/>
      <w:pPr>
        <w:tabs>
          <w:tab w:val="num" w:pos="1440"/>
        </w:tabs>
        <w:ind w:left="1440" w:hanging="720"/>
      </w:pPr>
      <w:rPr>
        <w:rFonts w:cs="Times New Roman"/>
        <w:snapToGrid/>
        <w:sz w:val="24"/>
        <w:szCs w:val="24"/>
      </w:rPr>
    </w:lvl>
  </w:abstractNum>
  <w:abstractNum w:abstractNumId="379" w15:restartNumberingAfterBreak="0">
    <w:nsid w:val="05FC4B02"/>
    <w:multiLevelType w:val="singleLevel"/>
    <w:tmpl w:val="623435B0"/>
    <w:lvl w:ilvl="0">
      <w:start w:val="1"/>
      <w:numFmt w:val="lowerRoman"/>
      <w:lvlText w:val="(%1)"/>
      <w:lvlJc w:val="left"/>
      <w:pPr>
        <w:tabs>
          <w:tab w:val="num" w:pos="2160"/>
        </w:tabs>
        <w:ind w:left="1440"/>
      </w:pPr>
      <w:rPr>
        <w:rFonts w:cs="Times New Roman"/>
        <w:snapToGrid/>
        <w:spacing w:val="-1"/>
        <w:sz w:val="24"/>
        <w:szCs w:val="24"/>
      </w:rPr>
    </w:lvl>
  </w:abstractNum>
  <w:abstractNum w:abstractNumId="380" w15:restartNumberingAfterBreak="0">
    <w:nsid w:val="0600B91B"/>
    <w:multiLevelType w:val="singleLevel"/>
    <w:tmpl w:val="032F9106"/>
    <w:lvl w:ilvl="0">
      <w:start w:val="1"/>
      <w:numFmt w:val="upperLetter"/>
      <w:lvlText w:val="(%1)"/>
      <w:lvlJc w:val="left"/>
      <w:pPr>
        <w:tabs>
          <w:tab w:val="num" w:pos="2880"/>
        </w:tabs>
        <w:ind w:left="2880" w:hanging="720"/>
      </w:pPr>
      <w:rPr>
        <w:rFonts w:cs="Times New Roman"/>
        <w:snapToGrid/>
        <w:spacing w:val="1"/>
        <w:sz w:val="24"/>
        <w:szCs w:val="24"/>
      </w:rPr>
    </w:lvl>
  </w:abstractNum>
  <w:abstractNum w:abstractNumId="381" w15:restartNumberingAfterBreak="0">
    <w:nsid w:val="060D7972"/>
    <w:multiLevelType w:val="singleLevel"/>
    <w:tmpl w:val="064826B3"/>
    <w:lvl w:ilvl="0">
      <w:start w:val="1"/>
      <w:numFmt w:val="lowerRoman"/>
      <w:lvlText w:val="(%1)"/>
      <w:lvlJc w:val="left"/>
      <w:pPr>
        <w:tabs>
          <w:tab w:val="num" w:pos="2160"/>
        </w:tabs>
        <w:ind w:left="2160" w:hanging="720"/>
      </w:pPr>
      <w:rPr>
        <w:rFonts w:cs="Times New Roman"/>
        <w:snapToGrid/>
        <w:sz w:val="24"/>
        <w:szCs w:val="24"/>
      </w:rPr>
    </w:lvl>
  </w:abstractNum>
  <w:abstractNum w:abstractNumId="382" w15:restartNumberingAfterBreak="0">
    <w:nsid w:val="06107A8A"/>
    <w:multiLevelType w:val="singleLevel"/>
    <w:tmpl w:val="158B556C"/>
    <w:lvl w:ilvl="0">
      <w:start w:val="3"/>
      <w:numFmt w:val="lowerRoman"/>
      <w:lvlText w:val="(%1)"/>
      <w:lvlJc w:val="left"/>
      <w:pPr>
        <w:tabs>
          <w:tab w:val="num" w:pos="2160"/>
        </w:tabs>
        <w:ind w:left="2160" w:hanging="720"/>
      </w:pPr>
      <w:rPr>
        <w:rFonts w:cs="Times New Roman"/>
        <w:snapToGrid/>
        <w:sz w:val="24"/>
        <w:szCs w:val="24"/>
      </w:rPr>
    </w:lvl>
  </w:abstractNum>
  <w:abstractNum w:abstractNumId="383" w15:restartNumberingAfterBreak="0">
    <w:nsid w:val="061F8C5D"/>
    <w:multiLevelType w:val="singleLevel"/>
    <w:tmpl w:val="113179CF"/>
    <w:lvl w:ilvl="0">
      <w:start w:val="1"/>
      <w:numFmt w:val="upperLetter"/>
      <w:lvlText w:val="(%1)"/>
      <w:lvlJc w:val="left"/>
      <w:pPr>
        <w:tabs>
          <w:tab w:val="num" w:pos="2880"/>
        </w:tabs>
        <w:ind w:left="2880" w:hanging="720"/>
      </w:pPr>
      <w:rPr>
        <w:rFonts w:cs="Times New Roman"/>
        <w:snapToGrid/>
        <w:sz w:val="24"/>
        <w:szCs w:val="24"/>
      </w:rPr>
    </w:lvl>
  </w:abstractNum>
  <w:abstractNum w:abstractNumId="384" w15:restartNumberingAfterBreak="0">
    <w:nsid w:val="06226662"/>
    <w:multiLevelType w:val="singleLevel"/>
    <w:tmpl w:val="41B8938D"/>
    <w:lvl w:ilvl="0">
      <w:start w:val="1"/>
      <w:numFmt w:val="lowerLetter"/>
      <w:lvlText w:val="(%1)"/>
      <w:lvlJc w:val="left"/>
      <w:pPr>
        <w:tabs>
          <w:tab w:val="num" w:pos="1368"/>
        </w:tabs>
        <w:ind w:left="1368" w:hanging="720"/>
      </w:pPr>
      <w:rPr>
        <w:rFonts w:cs="Times New Roman"/>
        <w:snapToGrid/>
        <w:sz w:val="24"/>
        <w:szCs w:val="24"/>
      </w:rPr>
    </w:lvl>
  </w:abstractNum>
  <w:abstractNum w:abstractNumId="385" w15:restartNumberingAfterBreak="0">
    <w:nsid w:val="06226C7F"/>
    <w:multiLevelType w:val="singleLevel"/>
    <w:tmpl w:val="1FFAFD6F"/>
    <w:lvl w:ilvl="0">
      <w:start w:val="1"/>
      <w:numFmt w:val="lowerLetter"/>
      <w:lvlText w:val="(%1)"/>
      <w:lvlJc w:val="left"/>
      <w:pPr>
        <w:tabs>
          <w:tab w:val="num" w:pos="1440"/>
        </w:tabs>
        <w:ind w:left="1440" w:hanging="720"/>
      </w:pPr>
      <w:rPr>
        <w:rFonts w:cs="Times New Roman"/>
        <w:snapToGrid/>
        <w:sz w:val="24"/>
        <w:szCs w:val="24"/>
      </w:rPr>
    </w:lvl>
  </w:abstractNum>
  <w:abstractNum w:abstractNumId="386" w15:restartNumberingAfterBreak="0">
    <w:nsid w:val="062283AB"/>
    <w:multiLevelType w:val="singleLevel"/>
    <w:tmpl w:val="0F917F1B"/>
    <w:lvl w:ilvl="0">
      <w:start w:val="3"/>
      <w:numFmt w:val="lowerLetter"/>
      <w:lvlText w:val="(%1)"/>
      <w:lvlJc w:val="left"/>
      <w:pPr>
        <w:tabs>
          <w:tab w:val="num" w:pos="1440"/>
        </w:tabs>
        <w:ind w:left="1440" w:hanging="720"/>
      </w:pPr>
      <w:rPr>
        <w:rFonts w:cs="Times New Roman"/>
        <w:snapToGrid/>
        <w:sz w:val="24"/>
        <w:szCs w:val="24"/>
      </w:rPr>
    </w:lvl>
  </w:abstractNum>
  <w:abstractNum w:abstractNumId="387" w15:restartNumberingAfterBreak="0">
    <w:nsid w:val="0622C0B2"/>
    <w:multiLevelType w:val="singleLevel"/>
    <w:tmpl w:val="437D06CF"/>
    <w:lvl w:ilvl="0">
      <w:start w:val="1"/>
      <w:numFmt w:val="lowerRoman"/>
      <w:lvlText w:val="(%1)"/>
      <w:lvlJc w:val="left"/>
      <w:pPr>
        <w:tabs>
          <w:tab w:val="num" w:pos="2160"/>
        </w:tabs>
        <w:ind w:left="2160" w:hanging="720"/>
      </w:pPr>
      <w:rPr>
        <w:rFonts w:cs="Times New Roman"/>
        <w:snapToGrid/>
        <w:sz w:val="24"/>
        <w:szCs w:val="24"/>
      </w:rPr>
    </w:lvl>
  </w:abstractNum>
  <w:abstractNum w:abstractNumId="388" w15:restartNumberingAfterBreak="0">
    <w:nsid w:val="0627D5C4"/>
    <w:multiLevelType w:val="singleLevel"/>
    <w:tmpl w:val="03F4F193"/>
    <w:lvl w:ilvl="0">
      <w:start w:val="3"/>
      <w:numFmt w:val="lowerLetter"/>
      <w:lvlText w:val="(%1)"/>
      <w:lvlJc w:val="left"/>
      <w:pPr>
        <w:tabs>
          <w:tab w:val="num" w:pos="1440"/>
        </w:tabs>
        <w:ind w:left="1440" w:hanging="720"/>
      </w:pPr>
      <w:rPr>
        <w:rFonts w:cs="Times New Roman"/>
        <w:snapToGrid/>
        <w:sz w:val="24"/>
        <w:szCs w:val="24"/>
      </w:rPr>
    </w:lvl>
  </w:abstractNum>
  <w:abstractNum w:abstractNumId="389" w15:restartNumberingAfterBreak="0">
    <w:nsid w:val="0629FE84"/>
    <w:multiLevelType w:val="singleLevel"/>
    <w:tmpl w:val="3132192D"/>
    <w:lvl w:ilvl="0">
      <w:start w:val="1"/>
      <w:numFmt w:val="lowerLetter"/>
      <w:lvlText w:val="(%1)"/>
      <w:lvlJc w:val="left"/>
      <w:pPr>
        <w:tabs>
          <w:tab w:val="num" w:pos="720"/>
        </w:tabs>
        <w:ind w:left="792" w:hanging="720"/>
      </w:pPr>
      <w:rPr>
        <w:rFonts w:cs="Times New Roman"/>
        <w:snapToGrid/>
        <w:sz w:val="24"/>
        <w:szCs w:val="24"/>
      </w:rPr>
    </w:lvl>
  </w:abstractNum>
  <w:abstractNum w:abstractNumId="390" w15:restartNumberingAfterBreak="0">
    <w:nsid w:val="062FC7B4"/>
    <w:multiLevelType w:val="singleLevel"/>
    <w:tmpl w:val="1DDBF4C8"/>
    <w:lvl w:ilvl="0">
      <w:start w:val="1"/>
      <w:numFmt w:val="upperLetter"/>
      <w:lvlText w:val="(%1)"/>
      <w:lvlJc w:val="left"/>
      <w:pPr>
        <w:tabs>
          <w:tab w:val="num" w:pos="2232"/>
        </w:tabs>
        <w:ind w:left="2160" w:hanging="648"/>
      </w:pPr>
      <w:rPr>
        <w:rFonts w:cs="Times New Roman"/>
        <w:snapToGrid/>
        <w:sz w:val="24"/>
        <w:szCs w:val="24"/>
      </w:rPr>
    </w:lvl>
  </w:abstractNum>
  <w:abstractNum w:abstractNumId="391" w15:restartNumberingAfterBreak="0">
    <w:nsid w:val="06316DD6"/>
    <w:multiLevelType w:val="singleLevel"/>
    <w:tmpl w:val="2E0CD1E1"/>
    <w:lvl w:ilvl="0">
      <w:start w:val="1"/>
      <w:numFmt w:val="lowerLetter"/>
      <w:lvlText w:val="(%1)"/>
      <w:lvlJc w:val="left"/>
      <w:pPr>
        <w:tabs>
          <w:tab w:val="num" w:pos="720"/>
        </w:tabs>
      </w:pPr>
      <w:rPr>
        <w:rFonts w:cs="Times New Roman"/>
        <w:snapToGrid/>
        <w:spacing w:val="2"/>
        <w:sz w:val="24"/>
        <w:szCs w:val="24"/>
      </w:rPr>
    </w:lvl>
  </w:abstractNum>
  <w:abstractNum w:abstractNumId="392" w15:restartNumberingAfterBreak="0">
    <w:nsid w:val="063243BF"/>
    <w:multiLevelType w:val="singleLevel"/>
    <w:tmpl w:val="27632E7C"/>
    <w:lvl w:ilvl="0">
      <w:start w:val="1"/>
      <w:numFmt w:val="lowerLetter"/>
      <w:lvlText w:val="(%1)"/>
      <w:lvlJc w:val="left"/>
      <w:pPr>
        <w:tabs>
          <w:tab w:val="num" w:pos="1440"/>
        </w:tabs>
        <w:ind w:left="1440" w:hanging="720"/>
      </w:pPr>
      <w:rPr>
        <w:rFonts w:cs="Times New Roman"/>
        <w:snapToGrid/>
        <w:sz w:val="24"/>
        <w:szCs w:val="24"/>
      </w:rPr>
    </w:lvl>
  </w:abstractNum>
  <w:abstractNum w:abstractNumId="393" w15:restartNumberingAfterBreak="0">
    <w:nsid w:val="06339065"/>
    <w:multiLevelType w:val="singleLevel"/>
    <w:tmpl w:val="44D31AA0"/>
    <w:lvl w:ilvl="0">
      <w:start w:val="1"/>
      <w:numFmt w:val="lowerLetter"/>
      <w:lvlText w:val="(%1)"/>
      <w:lvlJc w:val="left"/>
      <w:pPr>
        <w:tabs>
          <w:tab w:val="num" w:pos="720"/>
        </w:tabs>
        <w:ind w:left="720" w:hanging="720"/>
      </w:pPr>
      <w:rPr>
        <w:rFonts w:cs="Times New Roman"/>
        <w:snapToGrid/>
        <w:sz w:val="24"/>
        <w:szCs w:val="24"/>
      </w:rPr>
    </w:lvl>
  </w:abstractNum>
  <w:abstractNum w:abstractNumId="394" w15:restartNumberingAfterBreak="0">
    <w:nsid w:val="0634A550"/>
    <w:multiLevelType w:val="singleLevel"/>
    <w:tmpl w:val="10616D19"/>
    <w:lvl w:ilvl="0">
      <w:start w:val="1"/>
      <w:numFmt w:val="lowerLetter"/>
      <w:lvlText w:val="(%1)"/>
      <w:lvlJc w:val="left"/>
      <w:pPr>
        <w:tabs>
          <w:tab w:val="num" w:pos="1440"/>
        </w:tabs>
        <w:ind w:left="1440" w:hanging="720"/>
      </w:pPr>
      <w:rPr>
        <w:rFonts w:cs="Times New Roman"/>
        <w:snapToGrid/>
        <w:sz w:val="24"/>
        <w:szCs w:val="24"/>
      </w:rPr>
    </w:lvl>
  </w:abstractNum>
  <w:abstractNum w:abstractNumId="395" w15:restartNumberingAfterBreak="0">
    <w:nsid w:val="06369D6B"/>
    <w:multiLevelType w:val="singleLevel"/>
    <w:tmpl w:val="32E524D9"/>
    <w:lvl w:ilvl="0">
      <w:start w:val="1"/>
      <w:numFmt w:val="lowerRoman"/>
      <w:lvlText w:val="(%1)"/>
      <w:lvlJc w:val="left"/>
      <w:pPr>
        <w:tabs>
          <w:tab w:val="num" w:pos="2160"/>
        </w:tabs>
        <w:ind w:left="2160" w:hanging="720"/>
      </w:pPr>
      <w:rPr>
        <w:rFonts w:cs="Times New Roman"/>
        <w:snapToGrid/>
        <w:sz w:val="24"/>
        <w:szCs w:val="24"/>
      </w:rPr>
    </w:lvl>
  </w:abstractNum>
  <w:abstractNum w:abstractNumId="396" w15:restartNumberingAfterBreak="0">
    <w:nsid w:val="063769C0"/>
    <w:multiLevelType w:val="singleLevel"/>
    <w:tmpl w:val="54ACD917"/>
    <w:lvl w:ilvl="0">
      <w:start w:val="3"/>
      <w:numFmt w:val="lowerLetter"/>
      <w:lvlText w:val="(%1)"/>
      <w:lvlJc w:val="left"/>
      <w:pPr>
        <w:tabs>
          <w:tab w:val="num" w:pos="1440"/>
        </w:tabs>
        <w:ind w:left="1368" w:hanging="720"/>
      </w:pPr>
      <w:rPr>
        <w:rFonts w:cs="Times New Roman"/>
        <w:snapToGrid/>
        <w:sz w:val="24"/>
        <w:szCs w:val="24"/>
      </w:rPr>
    </w:lvl>
  </w:abstractNum>
  <w:abstractNum w:abstractNumId="397" w15:restartNumberingAfterBreak="0">
    <w:nsid w:val="063FF640"/>
    <w:multiLevelType w:val="singleLevel"/>
    <w:tmpl w:val="3D3AF26B"/>
    <w:lvl w:ilvl="0">
      <w:start w:val="1"/>
      <w:numFmt w:val="lowerRoman"/>
      <w:lvlText w:val="(%1)"/>
      <w:lvlJc w:val="left"/>
      <w:pPr>
        <w:tabs>
          <w:tab w:val="num" w:pos="2160"/>
        </w:tabs>
        <w:ind w:left="2160" w:hanging="720"/>
      </w:pPr>
      <w:rPr>
        <w:rFonts w:cs="Times New Roman"/>
        <w:snapToGrid/>
        <w:sz w:val="24"/>
        <w:szCs w:val="24"/>
      </w:rPr>
    </w:lvl>
  </w:abstractNum>
  <w:abstractNum w:abstractNumId="398" w15:restartNumberingAfterBreak="0">
    <w:nsid w:val="0642E607"/>
    <w:multiLevelType w:val="singleLevel"/>
    <w:tmpl w:val="2706A01C"/>
    <w:lvl w:ilvl="0">
      <w:start w:val="1"/>
      <w:numFmt w:val="lowerRoman"/>
      <w:lvlText w:val="(%1)"/>
      <w:lvlJc w:val="left"/>
      <w:pPr>
        <w:tabs>
          <w:tab w:val="num" w:pos="2160"/>
        </w:tabs>
        <w:ind w:left="2160" w:hanging="720"/>
      </w:pPr>
      <w:rPr>
        <w:rFonts w:cs="Times New Roman"/>
        <w:snapToGrid/>
        <w:sz w:val="24"/>
        <w:szCs w:val="24"/>
      </w:rPr>
    </w:lvl>
  </w:abstractNum>
  <w:abstractNum w:abstractNumId="399" w15:restartNumberingAfterBreak="0">
    <w:nsid w:val="064401D5"/>
    <w:multiLevelType w:val="singleLevel"/>
    <w:tmpl w:val="63ABA5FC"/>
    <w:lvl w:ilvl="0">
      <w:start w:val="1"/>
      <w:numFmt w:val="lowerRoman"/>
      <w:lvlText w:val="(%1)"/>
      <w:lvlJc w:val="left"/>
      <w:pPr>
        <w:tabs>
          <w:tab w:val="num" w:pos="2160"/>
        </w:tabs>
        <w:ind w:left="2160" w:hanging="720"/>
      </w:pPr>
      <w:rPr>
        <w:rFonts w:cs="Times New Roman"/>
        <w:snapToGrid/>
        <w:sz w:val="24"/>
        <w:szCs w:val="24"/>
      </w:rPr>
    </w:lvl>
  </w:abstractNum>
  <w:abstractNum w:abstractNumId="400" w15:restartNumberingAfterBreak="0">
    <w:nsid w:val="0646AE75"/>
    <w:multiLevelType w:val="singleLevel"/>
    <w:tmpl w:val="655F8369"/>
    <w:lvl w:ilvl="0">
      <w:start w:val="1"/>
      <w:numFmt w:val="upperLetter"/>
      <w:lvlText w:val="(%1)"/>
      <w:lvlJc w:val="left"/>
      <w:pPr>
        <w:tabs>
          <w:tab w:val="num" w:pos="2160"/>
        </w:tabs>
        <w:ind w:left="1440"/>
      </w:pPr>
      <w:rPr>
        <w:rFonts w:cs="Times New Roman"/>
        <w:snapToGrid/>
        <w:sz w:val="24"/>
        <w:szCs w:val="24"/>
      </w:rPr>
    </w:lvl>
  </w:abstractNum>
  <w:abstractNum w:abstractNumId="401" w15:restartNumberingAfterBreak="0">
    <w:nsid w:val="064E6084"/>
    <w:multiLevelType w:val="singleLevel"/>
    <w:tmpl w:val="0786B848"/>
    <w:lvl w:ilvl="0">
      <w:start w:val="3"/>
      <w:numFmt w:val="lowerLetter"/>
      <w:lvlText w:val="(%1)"/>
      <w:lvlJc w:val="left"/>
      <w:pPr>
        <w:tabs>
          <w:tab w:val="num" w:pos="1440"/>
        </w:tabs>
        <w:ind w:left="1440" w:hanging="720"/>
      </w:pPr>
      <w:rPr>
        <w:rFonts w:cs="Times New Roman"/>
        <w:snapToGrid/>
        <w:sz w:val="24"/>
        <w:szCs w:val="24"/>
      </w:rPr>
    </w:lvl>
  </w:abstractNum>
  <w:abstractNum w:abstractNumId="402" w15:restartNumberingAfterBreak="0">
    <w:nsid w:val="06525A6C"/>
    <w:multiLevelType w:val="singleLevel"/>
    <w:tmpl w:val="7D7DB576"/>
    <w:lvl w:ilvl="0">
      <w:start w:val="1"/>
      <w:numFmt w:val="lowerRoman"/>
      <w:lvlText w:val="(%1)"/>
      <w:lvlJc w:val="left"/>
      <w:pPr>
        <w:tabs>
          <w:tab w:val="num" w:pos="2160"/>
        </w:tabs>
        <w:ind w:left="2160" w:hanging="720"/>
      </w:pPr>
      <w:rPr>
        <w:rFonts w:cs="Times New Roman"/>
        <w:snapToGrid/>
        <w:sz w:val="24"/>
        <w:szCs w:val="24"/>
      </w:rPr>
    </w:lvl>
  </w:abstractNum>
  <w:abstractNum w:abstractNumId="403" w15:restartNumberingAfterBreak="0">
    <w:nsid w:val="06591438"/>
    <w:multiLevelType w:val="singleLevel"/>
    <w:tmpl w:val="221E2570"/>
    <w:lvl w:ilvl="0">
      <w:start w:val="1"/>
      <w:numFmt w:val="lowerRoman"/>
      <w:lvlText w:val="(%1)"/>
      <w:lvlJc w:val="left"/>
      <w:pPr>
        <w:tabs>
          <w:tab w:val="num" w:pos="2160"/>
        </w:tabs>
        <w:ind w:left="1440"/>
      </w:pPr>
      <w:rPr>
        <w:rFonts w:cs="Times New Roman"/>
        <w:snapToGrid/>
        <w:sz w:val="24"/>
        <w:szCs w:val="24"/>
      </w:rPr>
    </w:lvl>
  </w:abstractNum>
  <w:abstractNum w:abstractNumId="404" w15:restartNumberingAfterBreak="0">
    <w:nsid w:val="065A8428"/>
    <w:multiLevelType w:val="singleLevel"/>
    <w:tmpl w:val="53F6F2ED"/>
    <w:lvl w:ilvl="0">
      <w:start w:val="1"/>
      <w:numFmt w:val="lowerLetter"/>
      <w:lvlText w:val="(%1)"/>
      <w:lvlJc w:val="left"/>
      <w:pPr>
        <w:tabs>
          <w:tab w:val="num" w:pos="1440"/>
        </w:tabs>
        <w:ind w:left="1440" w:hanging="720"/>
      </w:pPr>
      <w:rPr>
        <w:rFonts w:cs="Times New Roman"/>
        <w:snapToGrid/>
        <w:sz w:val="24"/>
        <w:szCs w:val="24"/>
      </w:rPr>
    </w:lvl>
  </w:abstractNum>
  <w:abstractNum w:abstractNumId="405" w15:restartNumberingAfterBreak="0">
    <w:nsid w:val="065BCCAA"/>
    <w:multiLevelType w:val="singleLevel"/>
    <w:tmpl w:val="33410E93"/>
    <w:lvl w:ilvl="0">
      <w:start w:val="1"/>
      <w:numFmt w:val="lowerLetter"/>
      <w:lvlText w:val="(%1)"/>
      <w:lvlJc w:val="left"/>
      <w:pPr>
        <w:tabs>
          <w:tab w:val="num" w:pos="1440"/>
        </w:tabs>
        <w:ind w:left="1440" w:hanging="720"/>
      </w:pPr>
      <w:rPr>
        <w:rFonts w:cs="Times New Roman"/>
        <w:snapToGrid/>
        <w:sz w:val="24"/>
        <w:szCs w:val="24"/>
      </w:rPr>
    </w:lvl>
  </w:abstractNum>
  <w:abstractNum w:abstractNumId="406" w15:restartNumberingAfterBreak="0">
    <w:nsid w:val="065C81B9"/>
    <w:multiLevelType w:val="singleLevel"/>
    <w:tmpl w:val="5A046818"/>
    <w:lvl w:ilvl="0">
      <w:start w:val="6"/>
      <w:numFmt w:val="lowerRoman"/>
      <w:lvlText w:val="(%1)"/>
      <w:lvlJc w:val="left"/>
      <w:pPr>
        <w:tabs>
          <w:tab w:val="num" w:pos="2232"/>
        </w:tabs>
        <w:ind w:left="2232" w:hanging="720"/>
      </w:pPr>
      <w:rPr>
        <w:rFonts w:cs="Times New Roman"/>
        <w:snapToGrid/>
        <w:sz w:val="24"/>
        <w:szCs w:val="24"/>
      </w:rPr>
    </w:lvl>
  </w:abstractNum>
  <w:abstractNum w:abstractNumId="407" w15:restartNumberingAfterBreak="0">
    <w:nsid w:val="065DA150"/>
    <w:multiLevelType w:val="singleLevel"/>
    <w:tmpl w:val="4F967C60"/>
    <w:lvl w:ilvl="0">
      <w:start w:val="1"/>
      <w:numFmt w:val="lowerRoman"/>
      <w:lvlText w:val="(%1)"/>
      <w:lvlJc w:val="left"/>
      <w:pPr>
        <w:tabs>
          <w:tab w:val="num" w:pos="2088"/>
        </w:tabs>
        <w:ind w:left="2088" w:hanging="648"/>
      </w:pPr>
      <w:rPr>
        <w:rFonts w:cs="Times New Roman"/>
        <w:snapToGrid/>
        <w:sz w:val="24"/>
        <w:szCs w:val="24"/>
      </w:rPr>
    </w:lvl>
  </w:abstractNum>
  <w:abstractNum w:abstractNumId="408" w15:restartNumberingAfterBreak="0">
    <w:nsid w:val="065F512D"/>
    <w:multiLevelType w:val="singleLevel"/>
    <w:tmpl w:val="31C9E192"/>
    <w:lvl w:ilvl="0">
      <w:start w:val="1"/>
      <w:numFmt w:val="lowerRoman"/>
      <w:lvlText w:val="(%1)"/>
      <w:lvlJc w:val="left"/>
      <w:pPr>
        <w:tabs>
          <w:tab w:val="num" w:pos="1512"/>
        </w:tabs>
        <w:ind w:left="1512" w:hanging="792"/>
      </w:pPr>
      <w:rPr>
        <w:rFonts w:cs="Times New Roman"/>
        <w:snapToGrid/>
        <w:sz w:val="24"/>
        <w:szCs w:val="24"/>
      </w:rPr>
    </w:lvl>
  </w:abstractNum>
  <w:abstractNum w:abstractNumId="409" w15:restartNumberingAfterBreak="0">
    <w:nsid w:val="0661C665"/>
    <w:multiLevelType w:val="singleLevel"/>
    <w:tmpl w:val="1E411CA9"/>
    <w:lvl w:ilvl="0">
      <w:start w:val="1"/>
      <w:numFmt w:val="lowerLetter"/>
      <w:lvlText w:val="(%1)"/>
      <w:lvlJc w:val="left"/>
      <w:pPr>
        <w:tabs>
          <w:tab w:val="num" w:pos="1440"/>
        </w:tabs>
        <w:ind w:left="1440" w:hanging="720"/>
      </w:pPr>
      <w:rPr>
        <w:rFonts w:cs="Times New Roman"/>
        <w:snapToGrid/>
        <w:sz w:val="24"/>
        <w:szCs w:val="24"/>
      </w:rPr>
    </w:lvl>
  </w:abstractNum>
  <w:abstractNum w:abstractNumId="410" w15:restartNumberingAfterBreak="0">
    <w:nsid w:val="06656E74"/>
    <w:multiLevelType w:val="singleLevel"/>
    <w:tmpl w:val="4C78694D"/>
    <w:lvl w:ilvl="0">
      <w:start w:val="1"/>
      <w:numFmt w:val="lowerRoman"/>
      <w:lvlText w:val="(%1)"/>
      <w:lvlJc w:val="left"/>
      <w:pPr>
        <w:tabs>
          <w:tab w:val="num" w:pos="2160"/>
        </w:tabs>
        <w:ind w:left="2160" w:hanging="720"/>
      </w:pPr>
      <w:rPr>
        <w:rFonts w:cs="Times New Roman"/>
        <w:snapToGrid/>
        <w:sz w:val="24"/>
        <w:szCs w:val="24"/>
      </w:rPr>
    </w:lvl>
  </w:abstractNum>
  <w:abstractNum w:abstractNumId="411" w15:restartNumberingAfterBreak="0">
    <w:nsid w:val="0665A5AD"/>
    <w:multiLevelType w:val="singleLevel"/>
    <w:tmpl w:val="2E504610"/>
    <w:lvl w:ilvl="0">
      <w:start w:val="2"/>
      <w:numFmt w:val="lowerRoman"/>
      <w:lvlText w:val="(%1)"/>
      <w:lvlJc w:val="left"/>
      <w:pPr>
        <w:tabs>
          <w:tab w:val="num" w:pos="1440"/>
        </w:tabs>
        <w:ind w:left="1440" w:hanging="720"/>
      </w:pPr>
      <w:rPr>
        <w:rFonts w:cs="Times New Roman"/>
        <w:snapToGrid/>
        <w:sz w:val="24"/>
        <w:szCs w:val="24"/>
      </w:rPr>
    </w:lvl>
  </w:abstractNum>
  <w:abstractNum w:abstractNumId="412" w15:restartNumberingAfterBreak="0">
    <w:nsid w:val="0667372E"/>
    <w:multiLevelType w:val="singleLevel"/>
    <w:tmpl w:val="1FB11F44"/>
    <w:lvl w:ilvl="0">
      <w:start w:val="1"/>
      <w:numFmt w:val="lowerLetter"/>
      <w:lvlText w:val="(%1)"/>
      <w:lvlJc w:val="left"/>
      <w:pPr>
        <w:tabs>
          <w:tab w:val="num" w:pos="792"/>
        </w:tabs>
        <w:ind w:left="792" w:hanging="792"/>
      </w:pPr>
      <w:rPr>
        <w:rFonts w:cs="Times New Roman"/>
        <w:snapToGrid/>
        <w:sz w:val="24"/>
        <w:szCs w:val="24"/>
      </w:rPr>
    </w:lvl>
  </w:abstractNum>
  <w:abstractNum w:abstractNumId="413" w15:restartNumberingAfterBreak="0">
    <w:nsid w:val="066B29EF"/>
    <w:multiLevelType w:val="singleLevel"/>
    <w:tmpl w:val="204D10C6"/>
    <w:lvl w:ilvl="0">
      <w:start w:val="1"/>
      <w:numFmt w:val="lowerRoman"/>
      <w:lvlText w:val="(%1)"/>
      <w:lvlJc w:val="left"/>
      <w:pPr>
        <w:tabs>
          <w:tab w:val="num" w:pos="2160"/>
        </w:tabs>
        <w:ind w:left="2160" w:hanging="720"/>
      </w:pPr>
      <w:rPr>
        <w:rFonts w:cs="Times New Roman"/>
        <w:snapToGrid/>
        <w:sz w:val="24"/>
        <w:szCs w:val="24"/>
      </w:rPr>
    </w:lvl>
  </w:abstractNum>
  <w:abstractNum w:abstractNumId="414" w15:restartNumberingAfterBreak="0">
    <w:nsid w:val="066D171C"/>
    <w:multiLevelType w:val="singleLevel"/>
    <w:tmpl w:val="4734AC63"/>
    <w:lvl w:ilvl="0">
      <w:start w:val="1"/>
      <w:numFmt w:val="lowerRoman"/>
      <w:lvlText w:val="(%1)"/>
      <w:lvlJc w:val="left"/>
      <w:pPr>
        <w:tabs>
          <w:tab w:val="num" w:pos="2160"/>
        </w:tabs>
        <w:ind w:left="2160" w:hanging="720"/>
      </w:pPr>
      <w:rPr>
        <w:rFonts w:cs="Times New Roman"/>
        <w:snapToGrid/>
        <w:sz w:val="24"/>
        <w:szCs w:val="24"/>
      </w:rPr>
    </w:lvl>
  </w:abstractNum>
  <w:abstractNum w:abstractNumId="415" w15:restartNumberingAfterBreak="0">
    <w:nsid w:val="06743B8B"/>
    <w:multiLevelType w:val="singleLevel"/>
    <w:tmpl w:val="3C575816"/>
    <w:lvl w:ilvl="0">
      <w:start w:val="1"/>
      <w:numFmt w:val="upperLetter"/>
      <w:lvlText w:val="(%1)"/>
      <w:lvlJc w:val="left"/>
      <w:pPr>
        <w:tabs>
          <w:tab w:val="num" w:pos="2952"/>
        </w:tabs>
        <w:ind w:left="2880" w:hanging="720"/>
      </w:pPr>
      <w:rPr>
        <w:rFonts w:cs="Times New Roman"/>
        <w:snapToGrid/>
        <w:sz w:val="24"/>
        <w:szCs w:val="24"/>
      </w:rPr>
    </w:lvl>
  </w:abstractNum>
  <w:abstractNum w:abstractNumId="416" w15:restartNumberingAfterBreak="0">
    <w:nsid w:val="06768B7A"/>
    <w:multiLevelType w:val="singleLevel"/>
    <w:tmpl w:val="57E3078A"/>
    <w:lvl w:ilvl="0">
      <w:start w:val="1"/>
      <w:numFmt w:val="lowerRoman"/>
      <w:lvlText w:val="(%1)"/>
      <w:lvlJc w:val="left"/>
      <w:pPr>
        <w:tabs>
          <w:tab w:val="num" w:pos="2160"/>
        </w:tabs>
        <w:ind w:left="2088" w:hanging="648"/>
      </w:pPr>
      <w:rPr>
        <w:rFonts w:cs="Times New Roman"/>
        <w:snapToGrid/>
        <w:spacing w:val="-1"/>
        <w:sz w:val="24"/>
        <w:szCs w:val="24"/>
      </w:rPr>
    </w:lvl>
  </w:abstractNum>
  <w:abstractNum w:abstractNumId="417" w15:restartNumberingAfterBreak="0">
    <w:nsid w:val="06779586"/>
    <w:multiLevelType w:val="singleLevel"/>
    <w:tmpl w:val="47B6B6BB"/>
    <w:lvl w:ilvl="0">
      <w:start w:val="2"/>
      <w:numFmt w:val="lowerRoman"/>
      <w:lvlText w:val="(%1)"/>
      <w:lvlJc w:val="left"/>
      <w:pPr>
        <w:tabs>
          <w:tab w:val="num" w:pos="720"/>
        </w:tabs>
        <w:ind w:left="720" w:hanging="720"/>
      </w:pPr>
      <w:rPr>
        <w:rFonts w:cs="Times New Roman"/>
        <w:snapToGrid/>
        <w:sz w:val="24"/>
        <w:szCs w:val="24"/>
      </w:rPr>
    </w:lvl>
  </w:abstractNum>
  <w:abstractNum w:abstractNumId="418" w15:restartNumberingAfterBreak="0">
    <w:nsid w:val="0685D9B0"/>
    <w:multiLevelType w:val="singleLevel"/>
    <w:tmpl w:val="440BCEAF"/>
    <w:lvl w:ilvl="0">
      <w:start w:val="1"/>
      <w:numFmt w:val="lowerLetter"/>
      <w:lvlText w:val="(%1)"/>
      <w:lvlJc w:val="left"/>
      <w:pPr>
        <w:tabs>
          <w:tab w:val="num" w:pos="1440"/>
        </w:tabs>
        <w:ind w:left="360" w:firstLine="360"/>
      </w:pPr>
      <w:rPr>
        <w:rFonts w:cs="Times New Roman"/>
        <w:snapToGrid/>
        <w:sz w:val="24"/>
        <w:szCs w:val="24"/>
      </w:rPr>
    </w:lvl>
  </w:abstractNum>
  <w:abstractNum w:abstractNumId="419" w15:restartNumberingAfterBreak="0">
    <w:nsid w:val="06880973"/>
    <w:multiLevelType w:val="singleLevel"/>
    <w:tmpl w:val="412F99B2"/>
    <w:lvl w:ilvl="0">
      <w:start w:val="5"/>
      <w:numFmt w:val="decimal"/>
      <w:lvlText w:val="%1."/>
      <w:lvlJc w:val="left"/>
      <w:pPr>
        <w:tabs>
          <w:tab w:val="num" w:pos="720"/>
        </w:tabs>
      </w:pPr>
      <w:rPr>
        <w:rFonts w:cs="Times New Roman"/>
        <w:b/>
        <w:bCs/>
        <w:snapToGrid/>
        <w:spacing w:val="1"/>
        <w:sz w:val="24"/>
        <w:szCs w:val="24"/>
      </w:rPr>
    </w:lvl>
  </w:abstractNum>
  <w:abstractNum w:abstractNumId="420" w15:restartNumberingAfterBreak="0">
    <w:nsid w:val="0688F545"/>
    <w:multiLevelType w:val="singleLevel"/>
    <w:tmpl w:val="77798D72"/>
    <w:lvl w:ilvl="0">
      <w:start w:val="1"/>
      <w:numFmt w:val="lowerRoman"/>
      <w:lvlText w:val="(%1)"/>
      <w:lvlJc w:val="left"/>
      <w:pPr>
        <w:tabs>
          <w:tab w:val="num" w:pos="2160"/>
        </w:tabs>
        <w:ind w:left="2160" w:hanging="720"/>
      </w:pPr>
      <w:rPr>
        <w:rFonts w:cs="Times New Roman"/>
        <w:snapToGrid/>
        <w:sz w:val="24"/>
        <w:szCs w:val="24"/>
      </w:rPr>
    </w:lvl>
  </w:abstractNum>
  <w:abstractNum w:abstractNumId="421" w15:restartNumberingAfterBreak="0">
    <w:nsid w:val="068C9851"/>
    <w:multiLevelType w:val="singleLevel"/>
    <w:tmpl w:val="4CD43667"/>
    <w:lvl w:ilvl="0">
      <w:start w:val="1"/>
      <w:numFmt w:val="lowerRoman"/>
      <w:lvlText w:val="(%1)"/>
      <w:lvlJc w:val="left"/>
      <w:pPr>
        <w:tabs>
          <w:tab w:val="num" w:pos="2088"/>
        </w:tabs>
        <w:ind w:left="2088" w:hanging="720"/>
      </w:pPr>
      <w:rPr>
        <w:rFonts w:cs="Times New Roman"/>
        <w:snapToGrid/>
        <w:spacing w:val="1"/>
        <w:sz w:val="24"/>
        <w:szCs w:val="24"/>
      </w:rPr>
    </w:lvl>
  </w:abstractNum>
  <w:abstractNum w:abstractNumId="422" w15:restartNumberingAfterBreak="0">
    <w:nsid w:val="068DBEA4"/>
    <w:multiLevelType w:val="singleLevel"/>
    <w:tmpl w:val="7F0DD7A5"/>
    <w:lvl w:ilvl="0">
      <w:start w:val="1"/>
      <w:numFmt w:val="lowerLetter"/>
      <w:lvlText w:val="(%1)"/>
      <w:lvlJc w:val="left"/>
      <w:pPr>
        <w:tabs>
          <w:tab w:val="num" w:pos="1584"/>
        </w:tabs>
        <w:ind w:left="864"/>
      </w:pPr>
      <w:rPr>
        <w:rFonts w:cs="Times New Roman"/>
        <w:snapToGrid/>
        <w:sz w:val="24"/>
        <w:szCs w:val="24"/>
      </w:rPr>
    </w:lvl>
  </w:abstractNum>
  <w:abstractNum w:abstractNumId="423" w15:restartNumberingAfterBreak="0">
    <w:nsid w:val="0691CCC8"/>
    <w:multiLevelType w:val="singleLevel"/>
    <w:tmpl w:val="49230917"/>
    <w:lvl w:ilvl="0">
      <w:start w:val="1"/>
      <w:numFmt w:val="lowerRoman"/>
      <w:lvlText w:val="(%1)"/>
      <w:lvlJc w:val="left"/>
      <w:pPr>
        <w:tabs>
          <w:tab w:val="num" w:pos="2160"/>
        </w:tabs>
        <w:ind w:left="2160" w:hanging="720"/>
      </w:pPr>
      <w:rPr>
        <w:rFonts w:cs="Times New Roman"/>
        <w:snapToGrid/>
        <w:sz w:val="24"/>
        <w:szCs w:val="24"/>
      </w:rPr>
    </w:lvl>
  </w:abstractNum>
  <w:abstractNum w:abstractNumId="424" w15:restartNumberingAfterBreak="0">
    <w:nsid w:val="06948257"/>
    <w:multiLevelType w:val="singleLevel"/>
    <w:tmpl w:val="538C8462"/>
    <w:lvl w:ilvl="0">
      <w:start w:val="1"/>
      <w:numFmt w:val="lowerLetter"/>
      <w:lvlText w:val="(%1)"/>
      <w:lvlJc w:val="left"/>
      <w:pPr>
        <w:tabs>
          <w:tab w:val="num" w:pos="792"/>
        </w:tabs>
        <w:ind w:left="792" w:hanging="792"/>
      </w:pPr>
      <w:rPr>
        <w:rFonts w:cs="Times New Roman"/>
        <w:snapToGrid/>
        <w:sz w:val="24"/>
        <w:szCs w:val="24"/>
      </w:rPr>
    </w:lvl>
  </w:abstractNum>
  <w:abstractNum w:abstractNumId="425" w15:restartNumberingAfterBreak="0">
    <w:nsid w:val="06964396"/>
    <w:multiLevelType w:val="singleLevel"/>
    <w:tmpl w:val="2D1506F4"/>
    <w:lvl w:ilvl="0">
      <w:start w:val="1"/>
      <w:numFmt w:val="upperLetter"/>
      <w:lvlText w:val="(%1)"/>
      <w:lvlJc w:val="left"/>
      <w:pPr>
        <w:tabs>
          <w:tab w:val="num" w:pos="2880"/>
        </w:tabs>
        <w:ind w:left="2808" w:hanging="648"/>
      </w:pPr>
      <w:rPr>
        <w:rFonts w:cs="Times New Roman"/>
        <w:snapToGrid/>
        <w:sz w:val="24"/>
        <w:szCs w:val="24"/>
      </w:rPr>
    </w:lvl>
  </w:abstractNum>
  <w:abstractNum w:abstractNumId="426" w15:restartNumberingAfterBreak="0">
    <w:nsid w:val="06973EA6"/>
    <w:multiLevelType w:val="singleLevel"/>
    <w:tmpl w:val="2F5B2753"/>
    <w:lvl w:ilvl="0">
      <w:start w:val="1"/>
      <w:numFmt w:val="lowerRoman"/>
      <w:lvlText w:val="(%1)"/>
      <w:lvlJc w:val="left"/>
      <w:pPr>
        <w:tabs>
          <w:tab w:val="num" w:pos="2160"/>
        </w:tabs>
        <w:ind w:left="2160" w:hanging="720"/>
      </w:pPr>
      <w:rPr>
        <w:rFonts w:cs="Times New Roman"/>
        <w:snapToGrid/>
        <w:sz w:val="24"/>
        <w:szCs w:val="24"/>
      </w:rPr>
    </w:lvl>
  </w:abstractNum>
  <w:abstractNum w:abstractNumId="427" w15:restartNumberingAfterBreak="0">
    <w:nsid w:val="069E8773"/>
    <w:multiLevelType w:val="singleLevel"/>
    <w:tmpl w:val="1BC17468"/>
    <w:lvl w:ilvl="0">
      <w:start w:val="1"/>
      <w:numFmt w:val="upperLetter"/>
      <w:lvlText w:val="(%1)"/>
      <w:lvlJc w:val="left"/>
      <w:pPr>
        <w:tabs>
          <w:tab w:val="num" w:pos="2232"/>
        </w:tabs>
        <w:ind w:left="2232" w:hanging="720"/>
      </w:pPr>
      <w:rPr>
        <w:rFonts w:cs="Times New Roman"/>
        <w:snapToGrid/>
        <w:sz w:val="24"/>
        <w:szCs w:val="24"/>
      </w:rPr>
    </w:lvl>
  </w:abstractNum>
  <w:abstractNum w:abstractNumId="428" w15:restartNumberingAfterBreak="0">
    <w:nsid w:val="06A0B2FA"/>
    <w:multiLevelType w:val="singleLevel"/>
    <w:tmpl w:val="3BFF813E"/>
    <w:lvl w:ilvl="0">
      <w:start w:val="1"/>
      <w:numFmt w:val="lowerLetter"/>
      <w:lvlText w:val="(%1)"/>
      <w:lvlJc w:val="left"/>
      <w:pPr>
        <w:tabs>
          <w:tab w:val="num" w:pos="1440"/>
        </w:tabs>
        <w:ind w:left="1440" w:hanging="720"/>
      </w:pPr>
      <w:rPr>
        <w:rFonts w:cs="Times New Roman"/>
        <w:snapToGrid/>
        <w:sz w:val="24"/>
        <w:szCs w:val="24"/>
      </w:rPr>
    </w:lvl>
  </w:abstractNum>
  <w:abstractNum w:abstractNumId="429" w15:restartNumberingAfterBreak="0">
    <w:nsid w:val="06A8BF05"/>
    <w:multiLevelType w:val="singleLevel"/>
    <w:tmpl w:val="0DC0D25A"/>
    <w:lvl w:ilvl="0">
      <w:start w:val="1"/>
      <w:numFmt w:val="lowerRoman"/>
      <w:lvlText w:val="(%1)"/>
      <w:lvlJc w:val="left"/>
      <w:pPr>
        <w:tabs>
          <w:tab w:val="num" w:pos="2160"/>
        </w:tabs>
        <w:ind w:left="2160" w:hanging="720"/>
      </w:pPr>
      <w:rPr>
        <w:rFonts w:cs="Times New Roman"/>
        <w:snapToGrid/>
        <w:sz w:val="24"/>
        <w:szCs w:val="24"/>
      </w:rPr>
    </w:lvl>
  </w:abstractNum>
  <w:abstractNum w:abstractNumId="430" w15:restartNumberingAfterBreak="0">
    <w:nsid w:val="06B1B89E"/>
    <w:multiLevelType w:val="singleLevel"/>
    <w:tmpl w:val="5FCA38A0"/>
    <w:lvl w:ilvl="0">
      <w:start w:val="1"/>
      <w:numFmt w:val="lowerRoman"/>
      <w:lvlText w:val="(%1)"/>
      <w:lvlJc w:val="left"/>
      <w:pPr>
        <w:tabs>
          <w:tab w:val="num" w:pos="2160"/>
        </w:tabs>
        <w:ind w:left="2160" w:hanging="720"/>
      </w:pPr>
      <w:rPr>
        <w:rFonts w:cs="Times New Roman"/>
        <w:snapToGrid/>
        <w:sz w:val="24"/>
        <w:szCs w:val="24"/>
      </w:rPr>
    </w:lvl>
  </w:abstractNum>
  <w:abstractNum w:abstractNumId="431" w15:restartNumberingAfterBreak="0">
    <w:nsid w:val="06B78F02"/>
    <w:multiLevelType w:val="singleLevel"/>
    <w:tmpl w:val="7108863F"/>
    <w:lvl w:ilvl="0">
      <w:start w:val="1"/>
      <w:numFmt w:val="upperLetter"/>
      <w:lvlText w:val="(%1)"/>
      <w:lvlJc w:val="left"/>
      <w:pPr>
        <w:tabs>
          <w:tab w:val="num" w:pos="2232"/>
        </w:tabs>
        <w:ind w:left="2232" w:hanging="720"/>
      </w:pPr>
      <w:rPr>
        <w:rFonts w:cs="Times New Roman"/>
        <w:snapToGrid/>
        <w:sz w:val="24"/>
        <w:szCs w:val="24"/>
      </w:rPr>
    </w:lvl>
  </w:abstractNum>
  <w:abstractNum w:abstractNumId="432" w15:restartNumberingAfterBreak="0">
    <w:nsid w:val="06BA94CA"/>
    <w:multiLevelType w:val="singleLevel"/>
    <w:tmpl w:val="5ED17D5C"/>
    <w:lvl w:ilvl="0">
      <w:start w:val="1"/>
      <w:numFmt w:val="lowerRoman"/>
      <w:lvlText w:val="(%1)"/>
      <w:lvlJc w:val="left"/>
      <w:pPr>
        <w:tabs>
          <w:tab w:val="num" w:pos="2160"/>
        </w:tabs>
        <w:ind w:left="2160" w:hanging="720"/>
      </w:pPr>
      <w:rPr>
        <w:rFonts w:cs="Times New Roman"/>
        <w:snapToGrid/>
        <w:sz w:val="24"/>
        <w:szCs w:val="24"/>
      </w:rPr>
    </w:lvl>
  </w:abstractNum>
  <w:abstractNum w:abstractNumId="433" w15:restartNumberingAfterBreak="0">
    <w:nsid w:val="06BBDF30"/>
    <w:multiLevelType w:val="singleLevel"/>
    <w:tmpl w:val="41FB9A33"/>
    <w:lvl w:ilvl="0">
      <w:start w:val="1"/>
      <w:numFmt w:val="lowerLetter"/>
      <w:lvlText w:val="(%1)"/>
      <w:lvlJc w:val="left"/>
      <w:pPr>
        <w:tabs>
          <w:tab w:val="num" w:pos="1440"/>
        </w:tabs>
        <w:ind w:left="1440" w:hanging="720"/>
      </w:pPr>
      <w:rPr>
        <w:rFonts w:cs="Times New Roman"/>
        <w:snapToGrid/>
        <w:sz w:val="24"/>
        <w:szCs w:val="24"/>
      </w:rPr>
    </w:lvl>
  </w:abstractNum>
  <w:abstractNum w:abstractNumId="434" w15:restartNumberingAfterBreak="0">
    <w:nsid w:val="06BCB2EF"/>
    <w:multiLevelType w:val="singleLevel"/>
    <w:tmpl w:val="26C0AE6D"/>
    <w:lvl w:ilvl="0">
      <w:start w:val="1"/>
      <w:numFmt w:val="lowerRoman"/>
      <w:lvlText w:val="(%1)"/>
      <w:lvlJc w:val="left"/>
      <w:pPr>
        <w:tabs>
          <w:tab w:val="num" w:pos="2160"/>
        </w:tabs>
        <w:ind w:left="2160" w:hanging="720"/>
      </w:pPr>
      <w:rPr>
        <w:rFonts w:cs="Times New Roman"/>
        <w:snapToGrid/>
        <w:sz w:val="24"/>
        <w:szCs w:val="24"/>
      </w:rPr>
    </w:lvl>
  </w:abstractNum>
  <w:abstractNum w:abstractNumId="435" w15:restartNumberingAfterBreak="0">
    <w:nsid w:val="06BDAFD7"/>
    <w:multiLevelType w:val="singleLevel"/>
    <w:tmpl w:val="201C1722"/>
    <w:lvl w:ilvl="0">
      <w:start w:val="1"/>
      <w:numFmt w:val="lowerLetter"/>
      <w:lvlText w:val="(%1)"/>
      <w:lvlJc w:val="left"/>
      <w:pPr>
        <w:tabs>
          <w:tab w:val="num" w:pos="1440"/>
        </w:tabs>
        <w:ind w:left="1440" w:hanging="720"/>
      </w:pPr>
      <w:rPr>
        <w:rFonts w:cs="Times New Roman"/>
        <w:snapToGrid/>
        <w:sz w:val="24"/>
        <w:szCs w:val="24"/>
      </w:rPr>
    </w:lvl>
  </w:abstractNum>
  <w:abstractNum w:abstractNumId="436" w15:restartNumberingAfterBreak="0">
    <w:nsid w:val="06BEF412"/>
    <w:multiLevelType w:val="singleLevel"/>
    <w:tmpl w:val="1806FE57"/>
    <w:lvl w:ilvl="0">
      <w:start w:val="1"/>
      <w:numFmt w:val="lowerRoman"/>
      <w:lvlText w:val="(%1)"/>
      <w:lvlJc w:val="left"/>
      <w:pPr>
        <w:tabs>
          <w:tab w:val="num" w:pos="2160"/>
        </w:tabs>
        <w:ind w:left="2160" w:hanging="720"/>
      </w:pPr>
      <w:rPr>
        <w:rFonts w:cs="Times New Roman"/>
        <w:snapToGrid/>
        <w:sz w:val="24"/>
        <w:szCs w:val="24"/>
      </w:rPr>
    </w:lvl>
  </w:abstractNum>
  <w:abstractNum w:abstractNumId="437" w15:restartNumberingAfterBreak="0">
    <w:nsid w:val="06BFB3FC"/>
    <w:multiLevelType w:val="singleLevel"/>
    <w:tmpl w:val="28B6EE4C"/>
    <w:lvl w:ilvl="0">
      <w:start w:val="4"/>
      <w:numFmt w:val="upperLetter"/>
      <w:lvlText w:val="(%1)"/>
      <w:lvlJc w:val="left"/>
      <w:pPr>
        <w:tabs>
          <w:tab w:val="num" w:pos="2160"/>
        </w:tabs>
        <w:ind w:left="2160" w:hanging="720"/>
      </w:pPr>
      <w:rPr>
        <w:rFonts w:cs="Times New Roman"/>
        <w:snapToGrid/>
        <w:sz w:val="24"/>
        <w:szCs w:val="24"/>
      </w:rPr>
    </w:lvl>
  </w:abstractNum>
  <w:abstractNum w:abstractNumId="438" w15:restartNumberingAfterBreak="0">
    <w:nsid w:val="06C01601"/>
    <w:multiLevelType w:val="singleLevel"/>
    <w:tmpl w:val="04E263A3"/>
    <w:lvl w:ilvl="0">
      <w:start w:val="1"/>
      <w:numFmt w:val="lowerRoman"/>
      <w:lvlText w:val="(%1)"/>
      <w:lvlJc w:val="left"/>
      <w:pPr>
        <w:tabs>
          <w:tab w:val="num" w:pos="2160"/>
        </w:tabs>
        <w:ind w:left="2160" w:hanging="720"/>
      </w:pPr>
      <w:rPr>
        <w:rFonts w:cs="Times New Roman"/>
        <w:snapToGrid/>
        <w:sz w:val="24"/>
        <w:szCs w:val="24"/>
      </w:rPr>
    </w:lvl>
  </w:abstractNum>
  <w:abstractNum w:abstractNumId="439" w15:restartNumberingAfterBreak="0">
    <w:nsid w:val="06C0FEBB"/>
    <w:multiLevelType w:val="singleLevel"/>
    <w:tmpl w:val="15D6A03A"/>
    <w:lvl w:ilvl="0">
      <w:start w:val="1"/>
      <w:numFmt w:val="lowerLetter"/>
      <w:lvlText w:val="(%1)"/>
      <w:lvlJc w:val="left"/>
      <w:pPr>
        <w:tabs>
          <w:tab w:val="num" w:pos="1512"/>
        </w:tabs>
        <w:ind w:left="792"/>
      </w:pPr>
      <w:rPr>
        <w:rFonts w:cs="Times New Roman"/>
        <w:snapToGrid/>
        <w:spacing w:val="2"/>
        <w:sz w:val="24"/>
        <w:szCs w:val="24"/>
      </w:rPr>
    </w:lvl>
  </w:abstractNum>
  <w:abstractNum w:abstractNumId="440" w15:restartNumberingAfterBreak="0">
    <w:nsid w:val="06C303FB"/>
    <w:multiLevelType w:val="singleLevel"/>
    <w:tmpl w:val="660DEA32"/>
    <w:lvl w:ilvl="0">
      <w:start w:val="1"/>
      <w:numFmt w:val="upperLetter"/>
      <w:lvlText w:val="(%1)"/>
      <w:lvlJc w:val="left"/>
      <w:pPr>
        <w:tabs>
          <w:tab w:val="num" w:pos="2880"/>
        </w:tabs>
        <w:ind w:left="2880" w:hanging="720"/>
      </w:pPr>
      <w:rPr>
        <w:rFonts w:cs="Times New Roman"/>
        <w:snapToGrid/>
        <w:sz w:val="24"/>
        <w:szCs w:val="24"/>
      </w:rPr>
    </w:lvl>
  </w:abstractNum>
  <w:abstractNum w:abstractNumId="441" w15:restartNumberingAfterBreak="0">
    <w:nsid w:val="06D0A0B6"/>
    <w:multiLevelType w:val="singleLevel"/>
    <w:tmpl w:val="3124F207"/>
    <w:lvl w:ilvl="0">
      <w:start w:val="1"/>
      <w:numFmt w:val="lowerLetter"/>
      <w:lvlText w:val="(%1)"/>
      <w:lvlJc w:val="left"/>
      <w:pPr>
        <w:tabs>
          <w:tab w:val="num" w:pos="1368"/>
        </w:tabs>
        <w:ind w:left="1440" w:hanging="720"/>
      </w:pPr>
      <w:rPr>
        <w:rFonts w:cs="Times New Roman"/>
        <w:snapToGrid/>
        <w:sz w:val="24"/>
        <w:szCs w:val="24"/>
      </w:rPr>
    </w:lvl>
  </w:abstractNum>
  <w:abstractNum w:abstractNumId="442" w15:restartNumberingAfterBreak="0">
    <w:nsid w:val="06D62039"/>
    <w:multiLevelType w:val="singleLevel"/>
    <w:tmpl w:val="5C80BE30"/>
    <w:lvl w:ilvl="0">
      <w:start w:val="1"/>
      <w:numFmt w:val="lowerLetter"/>
      <w:lvlText w:val="(%1)"/>
      <w:lvlJc w:val="left"/>
      <w:pPr>
        <w:tabs>
          <w:tab w:val="num" w:pos="1512"/>
        </w:tabs>
        <w:ind w:left="1512" w:hanging="720"/>
      </w:pPr>
      <w:rPr>
        <w:rFonts w:cs="Times New Roman"/>
        <w:snapToGrid/>
        <w:sz w:val="24"/>
        <w:szCs w:val="24"/>
      </w:rPr>
    </w:lvl>
  </w:abstractNum>
  <w:abstractNum w:abstractNumId="443" w15:restartNumberingAfterBreak="0">
    <w:nsid w:val="06DC79AF"/>
    <w:multiLevelType w:val="singleLevel"/>
    <w:tmpl w:val="035FE8F7"/>
    <w:lvl w:ilvl="0">
      <w:start w:val="1"/>
      <w:numFmt w:val="lowerRoman"/>
      <w:lvlText w:val="(%1)"/>
      <w:lvlJc w:val="left"/>
      <w:pPr>
        <w:tabs>
          <w:tab w:val="num" w:pos="1440"/>
        </w:tabs>
        <w:ind w:left="1440" w:hanging="720"/>
      </w:pPr>
      <w:rPr>
        <w:rFonts w:cs="Times New Roman"/>
        <w:snapToGrid/>
        <w:spacing w:val="1"/>
        <w:sz w:val="24"/>
        <w:szCs w:val="24"/>
      </w:rPr>
    </w:lvl>
  </w:abstractNum>
  <w:abstractNum w:abstractNumId="444" w15:restartNumberingAfterBreak="0">
    <w:nsid w:val="06E13893"/>
    <w:multiLevelType w:val="singleLevel"/>
    <w:tmpl w:val="4BE73613"/>
    <w:lvl w:ilvl="0">
      <w:start w:val="1"/>
      <w:numFmt w:val="upperLetter"/>
      <w:lvlText w:val="(%1)"/>
      <w:lvlJc w:val="left"/>
      <w:pPr>
        <w:tabs>
          <w:tab w:val="num" w:pos="2880"/>
        </w:tabs>
        <w:ind w:left="2880" w:hanging="720"/>
      </w:pPr>
      <w:rPr>
        <w:rFonts w:cs="Times New Roman"/>
        <w:snapToGrid/>
        <w:spacing w:val="2"/>
        <w:sz w:val="24"/>
        <w:szCs w:val="24"/>
      </w:rPr>
    </w:lvl>
  </w:abstractNum>
  <w:abstractNum w:abstractNumId="445" w15:restartNumberingAfterBreak="0">
    <w:nsid w:val="06E4E635"/>
    <w:multiLevelType w:val="singleLevel"/>
    <w:tmpl w:val="0E1B0A51"/>
    <w:lvl w:ilvl="0">
      <w:start w:val="1"/>
      <w:numFmt w:val="lowerLetter"/>
      <w:lvlText w:val="(%1)"/>
      <w:lvlJc w:val="left"/>
      <w:pPr>
        <w:tabs>
          <w:tab w:val="num" w:pos="1440"/>
        </w:tabs>
        <w:ind w:left="1440" w:hanging="720"/>
      </w:pPr>
      <w:rPr>
        <w:rFonts w:cs="Times New Roman"/>
        <w:snapToGrid/>
        <w:sz w:val="24"/>
        <w:szCs w:val="24"/>
      </w:rPr>
    </w:lvl>
  </w:abstractNum>
  <w:abstractNum w:abstractNumId="446" w15:restartNumberingAfterBreak="0">
    <w:nsid w:val="06E601FD"/>
    <w:multiLevelType w:val="singleLevel"/>
    <w:tmpl w:val="5175641F"/>
    <w:lvl w:ilvl="0">
      <w:start w:val="1"/>
      <w:numFmt w:val="upperLetter"/>
      <w:lvlText w:val="(%1)"/>
      <w:lvlJc w:val="left"/>
      <w:pPr>
        <w:tabs>
          <w:tab w:val="num" w:pos="2880"/>
        </w:tabs>
        <w:ind w:left="2880" w:hanging="720"/>
      </w:pPr>
      <w:rPr>
        <w:rFonts w:cs="Times New Roman"/>
        <w:snapToGrid/>
        <w:sz w:val="24"/>
        <w:szCs w:val="24"/>
      </w:rPr>
    </w:lvl>
  </w:abstractNum>
  <w:abstractNum w:abstractNumId="447" w15:restartNumberingAfterBreak="0">
    <w:nsid w:val="06E78820"/>
    <w:multiLevelType w:val="singleLevel"/>
    <w:tmpl w:val="6F7086B3"/>
    <w:lvl w:ilvl="0">
      <w:start w:val="1"/>
      <w:numFmt w:val="upperLetter"/>
      <w:lvlText w:val="(%1)"/>
      <w:lvlJc w:val="left"/>
      <w:pPr>
        <w:tabs>
          <w:tab w:val="num" w:pos="2232"/>
        </w:tabs>
        <w:ind w:left="2232" w:hanging="720"/>
      </w:pPr>
      <w:rPr>
        <w:rFonts w:cs="Times New Roman"/>
        <w:snapToGrid/>
        <w:sz w:val="24"/>
        <w:szCs w:val="24"/>
      </w:rPr>
    </w:lvl>
  </w:abstractNum>
  <w:abstractNum w:abstractNumId="448" w15:restartNumberingAfterBreak="0">
    <w:nsid w:val="06F3CB70"/>
    <w:multiLevelType w:val="singleLevel"/>
    <w:tmpl w:val="29352B49"/>
    <w:lvl w:ilvl="0">
      <w:start w:val="1"/>
      <w:numFmt w:val="lowerLetter"/>
      <w:lvlText w:val="(%1)"/>
      <w:lvlJc w:val="left"/>
      <w:pPr>
        <w:tabs>
          <w:tab w:val="num" w:pos="720"/>
        </w:tabs>
        <w:ind w:left="792" w:hanging="720"/>
      </w:pPr>
      <w:rPr>
        <w:rFonts w:cs="Times New Roman"/>
        <w:snapToGrid/>
        <w:sz w:val="24"/>
        <w:szCs w:val="24"/>
      </w:rPr>
    </w:lvl>
  </w:abstractNum>
  <w:abstractNum w:abstractNumId="449" w15:restartNumberingAfterBreak="0">
    <w:nsid w:val="07020D4D"/>
    <w:multiLevelType w:val="singleLevel"/>
    <w:tmpl w:val="570308B5"/>
    <w:lvl w:ilvl="0">
      <w:start w:val="1"/>
      <w:numFmt w:val="lowerLetter"/>
      <w:lvlText w:val="(%1)"/>
      <w:lvlJc w:val="left"/>
      <w:pPr>
        <w:tabs>
          <w:tab w:val="num" w:pos="720"/>
        </w:tabs>
        <w:ind w:left="792" w:hanging="720"/>
      </w:pPr>
      <w:rPr>
        <w:rFonts w:cs="Times New Roman"/>
        <w:snapToGrid/>
        <w:sz w:val="24"/>
        <w:szCs w:val="24"/>
      </w:rPr>
    </w:lvl>
  </w:abstractNum>
  <w:abstractNum w:abstractNumId="450" w15:restartNumberingAfterBreak="0">
    <w:nsid w:val="0702CF17"/>
    <w:multiLevelType w:val="singleLevel"/>
    <w:tmpl w:val="07421DAB"/>
    <w:lvl w:ilvl="0">
      <w:start w:val="1"/>
      <w:numFmt w:val="lowerLetter"/>
      <w:lvlText w:val="(%1)"/>
      <w:lvlJc w:val="left"/>
      <w:pPr>
        <w:tabs>
          <w:tab w:val="num" w:pos="792"/>
        </w:tabs>
      </w:pPr>
      <w:rPr>
        <w:rFonts w:cs="Times New Roman"/>
        <w:snapToGrid/>
        <w:sz w:val="24"/>
        <w:szCs w:val="24"/>
      </w:rPr>
    </w:lvl>
  </w:abstractNum>
  <w:abstractNum w:abstractNumId="451" w15:restartNumberingAfterBreak="0">
    <w:nsid w:val="070DB719"/>
    <w:multiLevelType w:val="singleLevel"/>
    <w:tmpl w:val="2C4C8F4B"/>
    <w:lvl w:ilvl="0">
      <w:start w:val="1"/>
      <w:numFmt w:val="lowerRoman"/>
      <w:lvlText w:val="(%1)"/>
      <w:lvlJc w:val="left"/>
      <w:pPr>
        <w:tabs>
          <w:tab w:val="num" w:pos="2160"/>
        </w:tabs>
        <w:ind w:left="2160" w:hanging="720"/>
      </w:pPr>
      <w:rPr>
        <w:rFonts w:cs="Times New Roman"/>
        <w:snapToGrid/>
        <w:sz w:val="24"/>
        <w:szCs w:val="24"/>
      </w:rPr>
    </w:lvl>
  </w:abstractNum>
  <w:abstractNum w:abstractNumId="452" w15:restartNumberingAfterBreak="0">
    <w:nsid w:val="070EF835"/>
    <w:multiLevelType w:val="singleLevel"/>
    <w:tmpl w:val="7BEF52E8"/>
    <w:lvl w:ilvl="0">
      <w:start w:val="1"/>
      <w:numFmt w:val="lowerRoman"/>
      <w:lvlText w:val="(%1)"/>
      <w:lvlJc w:val="left"/>
      <w:pPr>
        <w:tabs>
          <w:tab w:val="num" w:pos="1512"/>
        </w:tabs>
        <w:ind w:left="1512" w:hanging="720"/>
      </w:pPr>
      <w:rPr>
        <w:rFonts w:cs="Times New Roman"/>
        <w:snapToGrid/>
        <w:spacing w:val="-1"/>
        <w:sz w:val="24"/>
        <w:szCs w:val="24"/>
      </w:rPr>
    </w:lvl>
  </w:abstractNum>
  <w:abstractNum w:abstractNumId="453" w15:restartNumberingAfterBreak="0">
    <w:nsid w:val="070F0702"/>
    <w:multiLevelType w:val="singleLevel"/>
    <w:tmpl w:val="6515FFF5"/>
    <w:lvl w:ilvl="0">
      <w:start w:val="1"/>
      <w:numFmt w:val="lowerLetter"/>
      <w:lvlText w:val="(%1)"/>
      <w:lvlJc w:val="left"/>
      <w:pPr>
        <w:tabs>
          <w:tab w:val="num" w:pos="1440"/>
        </w:tabs>
        <w:ind w:left="1512" w:hanging="720"/>
      </w:pPr>
      <w:rPr>
        <w:rFonts w:cs="Times New Roman"/>
        <w:snapToGrid/>
        <w:sz w:val="24"/>
        <w:szCs w:val="24"/>
      </w:rPr>
    </w:lvl>
  </w:abstractNum>
  <w:abstractNum w:abstractNumId="454" w15:restartNumberingAfterBreak="0">
    <w:nsid w:val="07112CE2"/>
    <w:multiLevelType w:val="singleLevel"/>
    <w:tmpl w:val="1C8E72A0"/>
    <w:lvl w:ilvl="0">
      <w:start w:val="1"/>
      <w:numFmt w:val="lowerRoman"/>
      <w:lvlText w:val="(%1)"/>
      <w:lvlJc w:val="left"/>
      <w:pPr>
        <w:tabs>
          <w:tab w:val="num" w:pos="1440"/>
        </w:tabs>
        <w:ind w:left="1440" w:hanging="720"/>
      </w:pPr>
      <w:rPr>
        <w:rFonts w:cs="Times New Roman"/>
        <w:snapToGrid/>
        <w:sz w:val="24"/>
        <w:szCs w:val="24"/>
      </w:rPr>
    </w:lvl>
  </w:abstractNum>
  <w:abstractNum w:abstractNumId="455" w15:restartNumberingAfterBreak="0">
    <w:nsid w:val="0714CD68"/>
    <w:multiLevelType w:val="singleLevel"/>
    <w:tmpl w:val="3045BC14"/>
    <w:lvl w:ilvl="0">
      <w:start w:val="1"/>
      <w:numFmt w:val="lowerLetter"/>
      <w:lvlText w:val="(%1)"/>
      <w:lvlJc w:val="left"/>
      <w:pPr>
        <w:tabs>
          <w:tab w:val="num" w:pos="792"/>
        </w:tabs>
        <w:ind w:left="792" w:hanging="720"/>
      </w:pPr>
      <w:rPr>
        <w:rFonts w:cs="Times New Roman"/>
        <w:snapToGrid/>
        <w:spacing w:val="-1"/>
        <w:sz w:val="24"/>
        <w:szCs w:val="24"/>
      </w:rPr>
    </w:lvl>
  </w:abstractNum>
  <w:abstractNum w:abstractNumId="456" w15:restartNumberingAfterBreak="0">
    <w:nsid w:val="071A9AA1"/>
    <w:multiLevelType w:val="singleLevel"/>
    <w:tmpl w:val="7960BE20"/>
    <w:lvl w:ilvl="0">
      <w:start w:val="1"/>
      <w:numFmt w:val="lowerRoman"/>
      <w:lvlText w:val="(%1)"/>
      <w:lvlJc w:val="left"/>
      <w:pPr>
        <w:tabs>
          <w:tab w:val="num" w:pos="2088"/>
        </w:tabs>
        <w:ind w:left="2088" w:hanging="720"/>
      </w:pPr>
      <w:rPr>
        <w:rFonts w:cs="Times New Roman"/>
        <w:snapToGrid/>
        <w:sz w:val="24"/>
        <w:szCs w:val="24"/>
      </w:rPr>
    </w:lvl>
  </w:abstractNum>
  <w:abstractNum w:abstractNumId="457" w15:restartNumberingAfterBreak="0">
    <w:nsid w:val="071D7435"/>
    <w:multiLevelType w:val="singleLevel"/>
    <w:tmpl w:val="246EAEE6"/>
    <w:lvl w:ilvl="0">
      <w:start w:val="3"/>
      <w:numFmt w:val="lowerLetter"/>
      <w:lvlText w:val="(%1)"/>
      <w:lvlJc w:val="left"/>
      <w:pPr>
        <w:tabs>
          <w:tab w:val="num" w:pos="1440"/>
        </w:tabs>
        <w:ind w:left="1440" w:hanging="648"/>
      </w:pPr>
      <w:rPr>
        <w:rFonts w:cs="Times New Roman"/>
        <w:snapToGrid/>
        <w:sz w:val="24"/>
        <w:szCs w:val="24"/>
      </w:rPr>
    </w:lvl>
  </w:abstractNum>
  <w:abstractNum w:abstractNumId="458" w15:restartNumberingAfterBreak="0">
    <w:nsid w:val="071F852F"/>
    <w:multiLevelType w:val="singleLevel"/>
    <w:tmpl w:val="1FD88E7F"/>
    <w:lvl w:ilvl="0">
      <w:start w:val="1"/>
      <w:numFmt w:val="lowerLetter"/>
      <w:lvlText w:val="(%1)"/>
      <w:lvlJc w:val="left"/>
      <w:pPr>
        <w:tabs>
          <w:tab w:val="num" w:pos="1440"/>
        </w:tabs>
        <w:ind w:left="1440" w:hanging="720"/>
      </w:pPr>
      <w:rPr>
        <w:rFonts w:cs="Times New Roman"/>
        <w:snapToGrid/>
        <w:sz w:val="24"/>
        <w:szCs w:val="24"/>
      </w:rPr>
    </w:lvl>
  </w:abstractNum>
  <w:abstractNum w:abstractNumId="459" w15:restartNumberingAfterBreak="0">
    <w:nsid w:val="0724DAC0"/>
    <w:multiLevelType w:val="singleLevel"/>
    <w:tmpl w:val="7D549BB0"/>
    <w:lvl w:ilvl="0">
      <w:start w:val="1"/>
      <w:numFmt w:val="lowerLetter"/>
      <w:lvlText w:val="(%1)"/>
      <w:lvlJc w:val="left"/>
      <w:pPr>
        <w:tabs>
          <w:tab w:val="num" w:pos="1440"/>
        </w:tabs>
        <w:ind w:left="1440" w:hanging="720"/>
      </w:pPr>
      <w:rPr>
        <w:rFonts w:cs="Times New Roman"/>
        <w:snapToGrid/>
        <w:spacing w:val="-1"/>
        <w:sz w:val="24"/>
        <w:szCs w:val="24"/>
      </w:rPr>
    </w:lvl>
  </w:abstractNum>
  <w:abstractNum w:abstractNumId="460" w15:restartNumberingAfterBreak="0">
    <w:nsid w:val="07251B21"/>
    <w:multiLevelType w:val="singleLevel"/>
    <w:tmpl w:val="1D1169E2"/>
    <w:lvl w:ilvl="0">
      <w:start w:val="3"/>
      <w:numFmt w:val="lowerLetter"/>
      <w:lvlText w:val="(%1)"/>
      <w:lvlJc w:val="left"/>
      <w:pPr>
        <w:tabs>
          <w:tab w:val="num" w:pos="1440"/>
        </w:tabs>
        <w:ind w:left="1440" w:hanging="720"/>
      </w:pPr>
      <w:rPr>
        <w:rFonts w:cs="Times New Roman"/>
        <w:snapToGrid/>
        <w:sz w:val="24"/>
        <w:szCs w:val="24"/>
      </w:rPr>
    </w:lvl>
  </w:abstractNum>
  <w:abstractNum w:abstractNumId="461" w15:restartNumberingAfterBreak="0">
    <w:nsid w:val="07280B30"/>
    <w:multiLevelType w:val="singleLevel"/>
    <w:tmpl w:val="041EA83F"/>
    <w:lvl w:ilvl="0">
      <w:start w:val="1"/>
      <w:numFmt w:val="lowerLetter"/>
      <w:lvlText w:val="(%1)"/>
      <w:lvlJc w:val="left"/>
      <w:pPr>
        <w:tabs>
          <w:tab w:val="num" w:pos="1368"/>
        </w:tabs>
        <w:ind w:left="1368" w:hanging="648"/>
      </w:pPr>
      <w:rPr>
        <w:rFonts w:cs="Times New Roman"/>
        <w:snapToGrid/>
        <w:spacing w:val="6"/>
        <w:sz w:val="24"/>
        <w:szCs w:val="24"/>
      </w:rPr>
    </w:lvl>
  </w:abstractNum>
  <w:abstractNum w:abstractNumId="462" w15:restartNumberingAfterBreak="0">
    <w:nsid w:val="07283E9A"/>
    <w:multiLevelType w:val="singleLevel"/>
    <w:tmpl w:val="187548DD"/>
    <w:lvl w:ilvl="0">
      <w:start w:val="1"/>
      <w:numFmt w:val="lowerRoman"/>
      <w:lvlText w:val="(%1)"/>
      <w:lvlJc w:val="left"/>
      <w:pPr>
        <w:tabs>
          <w:tab w:val="num" w:pos="1512"/>
        </w:tabs>
        <w:ind w:left="1512" w:hanging="720"/>
      </w:pPr>
      <w:rPr>
        <w:rFonts w:cs="Times New Roman"/>
        <w:snapToGrid/>
        <w:sz w:val="24"/>
        <w:szCs w:val="24"/>
      </w:rPr>
    </w:lvl>
  </w:abstractNum>
  <w:abstractNum w:abstractNumId="463" w15:restartNumberingAfterBreak="0">
    <w:nsid w:val="072AF670"/>
    <w:multiLevelType w:val="singleLevel"/>
    <w:tmpl w:val="51EF60D4"/>
    <w:lvl w:ilvl="0">
      <w:start w:val="5"/>
      <w:numFmt w:val="upperLetter"/>
      <w:lvlText w:val="(%1)"/>
      <w:lvlJc w:val="left"/>
      <w:pPr>
        <w:tabs>
          <w:tab w:val="num" w:pos="2160"/>
        </w:tabs>
        <w:ind w:left="2160" w:hanging="720"/>
      </w:pPr>
      <w:rPr>
        <w:rFonts w:cs="Times New Roman"/>
        <w:snapToGrid/>
        <w:sz w:val="24"/>
        <w:szCs w:val="24"/>
      </w:rPr>
    </w:lvl>
  </w:abstractNum>
  <w:abstractNum w:abstractNumId="464" w15:restartNumberingAfterBreak="0">
    <w:nsid w:val="072C1095"/>
    <w:multiLevelType w:val="singleLevel"/>
    <w:tmpl w:val="56234F0B"/>
    <w:lvl w:ilvl="0">
      <w:start w:val="2"/>
      <w:numFmt w:val="lowerLetter"/>
      <w:lvlText w:val="(%1)"/>
      <w:lvlJc w:val="left"/>
      <w:pPr>
        <w:tabs>
          <w:tab w:val="num" w:pos="1440"/>
        </w:tabs>
        <w:ind w:left="1440" w:hanging="720"/>
      </w:pPr>
      <w:rPr>
        <w:rFonts w:cs="Times New Roman"/>
        <w:snapToGrid/>
        <w:sz w:val="24"/>
        <w:szCs w:val="24"/>
      </w:rPr>
    </w:lvl>
  </w:abstractNum>
  <w:abstractNum w:abstractNumId="465" w15:restartNumberingAfterBreak="0">
    <w:nsid w:val="07358230"/>
    <w:multiLevelType w:val="singleLevel"/>
    <w:tmpl w:val="37407908"/>
    <w:lvl w:ilvl="0">
      <w:start w:val="1"/>
      <w:numFmt w:val="lowerRoman"/>
      <w:lvlText w:val="(%1)"/>
      <w:lvlJc w:val="left"/>
      <w:pPr>
        <w:tabs>
          <w:tab w:val="num" w:pos="2088"/>
        </w:tabs>
        <w:ind w:left="2160" w:hanging="720"/>
      </w:pPr>
      <w:rPr>
        <w:rFonts w:cs="Times New Roman"/>
        <w:snapToGrid/>
        <w:sz w:val="24"/>
        <w:szCs w:val="24"/>
      </w:rPr>
    </w:lvl>
  </w:abstractNum>
  <w:abstractNum w:abstractNumId="466" w15:restartNumberingAfterBreak="0">
    <w:nsid w:val="0736F9C3"/>
    <w:multiLevelType w:val="singleLevel"/>
    <w:tmpl w:val="50CFCE7B"/>
    <w:lvl w:ilvl="0">
      <w:start w:val="1"/>
      <w:numFmt w:val="lowerLetter"/>
      <w:lvlText w:val="(%1)"/>
      <w:lvlJc w:val="left"/>
      <w:pPr>
        <w:tabs>
          <w:tab w:val="num" w:pos="1368"/>
        </w:tabs>
        <w:ind w:left="1368" w:hanging="720"/>
      </w:pPr>
      <w:rPr>
        <w:rFonts w:cs="Times New Roman"/>
        <w:snapToGrid/>
        <w:sz w:val="24"/>
        <w:szCs w:val="24"/>
      </w:rPr>
    </w:lvl>
  </w:abstractNum>
  <w:abstractNum w:abstractNumId="467" w15:restartNumberingAfterBreak="0">
    <w:nsid w:val="0737C4C2"/>
    <w:multiLevelType w:val="singleLevel"/>
    <w:tmpl w:val="15071742"/>
    <w:lvl w:ilvl="0">
      <w:start w:val="1"/>
      <w:numFmt w:val="lowerLetter"/>
      <w:lvlText w:val="(%1)"/>
      <w:lvlJc w:val="left"/>
      <w:pPr>
        <w:tabs>
          <w:tab w:val="num" w:pos="1440"/>
        </w:tabs>
        <w:ind w:left="1512" w:hanging="720"/>
      </w:pPr>
      <w:rPr>
        <w:rFonts w:cs="Times New Roman"/>
        <w:snapToGrid/>
        <w:sz w:val="24"/>
        <w:szCs w:val="24"/>
      </w:rPr>
    </w:lvl>
  </w:abstractNum>
  <w:abstractNum w:abstractNumId="468" w15:restartNumberingAfterBreak="0">
    <w:nsid w:val="0737C7C6"/>
    <w:multiLevelType w:val="singleLevel"/>
    <w:tmpl w:val="7A60DEFC"/>
    <w:lvl w:ilvl="0">
      <w:start w:val="3"/>
      <w:numFmt w:val="lowerLetter"/>
      <w:lvlText w:val="(%1)"/>
      <w:lvlJc w:val="left"/>
      <w:pPr>
        <w:tabs>
          <w:tab w:val="num" w:pos="720"/>
        </w:tabs>
        <w:ind w:left="720" w:hanging="720"/>
      </w:pPr>
      <w:rPr>
        <w:rFonts w:cs="Times New Roman"/>
        <w:snapToGrid/>
        <w:sz w:val="24"/>
        <w:szCs w:val="24"/>
      </w:rPr>
    </w:lvl>
  </w:abstractNum>
  <w:abstractNum w:abstractNumId="469" w15:restartNumberingAfterBreak="0">
    <w:nsid w:val="073CC7F6"/>
    <w:multiLevelType w:val="singleLevel"/>
    <w:tmpl w:val="60EBB108"/>
    <w:lvl w:ilvl="0">
      <w:start w:val="1"/>
      <w:numFmt w:val="upperLetter"/>
      <w:lvlText w:val="(%1)"/>
      <w:lvlJc w:val="left"/>
      <w:pPr>
        <w:tabs>
          <w:tab w:val="num" w:pos="1440"/>
        </w:tabs>
        <w:ind w:left="1440" w:hanging="720"/>
      </w:pPr>
      <w:rPr>
        <w:rFonts w:cs="Times New Roman"/>
        <w:snapToGrid/>
        <w:sz w:val="24"/>
        <w:szCs w:val="24"/>
      </w:rPr>
    </w:lvl>
  </w:abstractNum>
  <w:abstractNum w:abstractNumId="470" w15:restartNumberingAfterBreak="0">
    <w:nsid w:val="07401803"/>
    <w:multiLevelType w:val="singleLevel"/>
    <w:tmpl w:val="7153891C"/>
    <w:lvl w:ilvl="0">
      <w:start w:val="1"/>
      <w:numFmt w:val="lowerLetter"/>
      <w:lvlText w:val="(%1)"/>
      <w:lvlJc w:val="left"/>
      <w:pPr>
        <w:tabs>
          <w:tab w:val="num" w:pos="1440"/>
        </w:tabs>
        <w:ind w:left="1440" w:hanging="720"/>
      </w:pPr>
      <w:rPr>
        <w:rFonts w:cs="Times New Roman"/>
        <w:snapToGrid/>
        <w:sz w:val="24"/>
        <w:szCs w:val="24"/>
      </w:rPr>
    </w:lvl>
  </w:abstractNum>
  <w:abstractNum w:abstractNumId="471" w15:restartNumberingAfterBreak="0">
    <w:nsid w:val="0741B878"/>
    <w:multiLevelType w:val="singleLevel"/>
    <w:tmpl w:val="1BFDA665"/>
    <w:lvl w:ilvl="0">
      <w:start w:val="5"/>
      <w:numFmt w:val="lowerLetter"/>
      <w:lvlText w:val="(%1)"/>
      <w:lvlJc w:val="left"/>
      <w:pPr>
        <w:tabs>
          <w:tab w:val="num" w:pos="1440"/>
        </w:tabs>
        <w:ind w:left="1440" w:hanging="720"/>
      </w:pPr>
      <w:rPr>
        <w:rFonts w:cs="Times New Roman"/>
        <w:snapToGrid/>
        <w:sz w:val="24"/>
        <w:szCs w:val="24"/>
      </w:rPr>
    </w:lvl>
  </w:abstractNum>
  <w:abstractNum w:abstractNumId="472" w15:restartNumberingAfterBreak="0">
    <w:nsid w:val="074313B6"/>
    <w:multiLevelType w:val="singleLevel"/>
    <w:tmpl w:val="272367B3"/>
    <w:lvl w:ilvl="0">
      <w:start w:val="1"/>
      <w:numFmt w:val="lowerLetter"/>
      <w:lvlText w:val="(%1)"/>
      <w:lvlJc w:val="left"/>
      <w:pPr>
        <w:tabs>
          <w:tab w:val="num" w:pos="720"/>
        </w:tabs>
        <w:ind w:left="792" w:hanging="720"/>
      </w:pPr>
      <w:rPr>
        <w:rFonts w:cs="Times New Roman"/>
        <w:snapToGrid/>
        <w:spacing w:val="1"/>
        <w:sz w:val="24"/>
        <w:szCs w:val="24"/>
      </w:rPr>
    </w:lvl>
  </w:abstractNum>
  <w:abstractNum w:abstractNumId="473" w15:restartNumberingAfterBreak="0">
    <w:nsid w:val="0744EFD9"/>
    <w:multiLevelType w:val="singleLevel"/>
    <w:tmpl w:val="699C224D"/>
    <w:lvl w:ilvl="0">
      <w:start w:val="1"/>
      <w:numFmt w:val="lowerLetter"/>
      <w:lvlText w:val="(%1)"/>
      <w:lvlJc w:val="left"/>
      <w:pPr>
        <w:tabs>
          <w:tab w:val="num" w:pos="1440"/>
        </w:tabs>
        <w:ind w:left="1440" w:hanging="720"/>
      </w:pPr>
      <w:rPr>
        <w:rFonts w:cs="Times New Roman"/>
        <w:snapToGrid/>
        <w:sz w:val="24"/>
        <w:szCs w:val="24"/>
      </w:rPr>
    </w:lvl>
  </w:abstractNum>
  <w:abstractNum w:abstractNumId="474" w15:restartNumberingAfterBreak="0">
    <w:nsid w:val="0749A7F7"/>
    <w:multiLevelType w:val="singleLevel"/>
    <w:tmpl w:val="750DABA4"/>
    <w:lvl w:ilvl="0">
      <w:start w:val="2"/>
      <w:numFmt w:val="lowerLetter"/>
      <w:lvlText w:val="(%1)"/>
      <w:lvlJc w:val="left"/>
      <w:pPr>
        <w:tabs>
          <w:tab w:val="num" w:pos="720"/>
        </w:tabs>
      </w:pPr>
      <w:rPr>
        <w:rFonts w:cs="Times New Roman"/>
        <w:snapToGrid/>
        <w:spacing w:val="-291"/>
        <w:sz w:val="24"/>
        <w:szCs w:val="24"/>
      </w:rPr>
    </w:lvl>
  </w:abstractNum>
  <w:abstractNum w:abstractNumId="475" w15:restartNumberingAfterBreak="0">
    <w:nsid w:val="074BBC84"/>
    <w:multiLevelType w:val="singleLevel"/>
    <w:tmpl w:val="33882782"/>
    <w:lvl w:ilvl="0">
      <w:start w:val="1"/>
      <w:numFmt w:val="lowerLetter"/>
      <w:lvlText w:val="(%1)"/>
      <w:lvlJc w:val="left"/>
      <w:pPr>
        <w:tabs>
          <w:tab w:val="num" w:pos="1440"/>
        </w:tabs>
        <w:ind w:left="1440" w:hanging="720"/>
      </w:pPr>
      <w:rPr>
        <w:rFonts w:cs="Times New Roman"/>
        <w:snapToGrid/>
        <w:sz w:val="24"/>
        <w:szCs w:val="24"/>
      </w:rPr>
    </w:lvl>
  </w:abstractNum>
  <w:abstractNum w:abstractNumId="476" w15:restartNumberingAfterBreak="0">
    <w:nsid w:val="074FD3CA"/>
    <w:multiLevelType w:val="singleLevel"/>
    <w:tmpl w:val="6BC20978"/>
    <w:lvl w:ilvl="0">
      <w:start w:val="1"/>
      <w:numFmt w:val="lowerRoman"/>
      <w:lvlText w:val="(%1)"/>
      <w:lvlJc w:val="left"/>
      <w:pPr>
        <w:tabs>
          <w:tab w:val="num" w:pos="1512"/>
        </w:tabs>
        <w:ind w:left="1512" w:hanging="720"/>
      </w:pPr>
      <w:rPr>
        <w:rFonts w:cs="Times New Roman"/>
        <w:snapToGrid/>
        <w:sz w:val="24"/>
        <w:szCs w:val="24"/>
      </w:rPr>
    </w:lvl>
  </w:abstractNum>
  <w:abstractNum w:abstractNumId="477" w15:restartNumberingAfterBreak="0">
    <w:nsid w:val="0751659A"/>
    <w:multiLevelType w:val="singleLevel"/>
    <w:tmpl w:val="388EEBFD"/>
    <w:lvl w:ilvl="0">
      <w:start w:val="1"/>
      <w:numFmt w:val="upperLetter"/>
      <w:lvlText w:val="(%1)"/>
      <w:lvlJc w:val="left"/>
      <w:pPr>
        <w:tabs>
          <w:tab w:val="num" w:pos="2880"/>
        </w:tabs>
        <w:ind w:left="2880" w:hanging="720"/>
      </w:pPr>
      <w:rPr>
        <w:rFonts w:cs="Times New Roman"/>
        <w:snapToGrid/>
        <w:sz w:val="24"/>
        <w:szCs w:val="24"/>
      </w:rPr>
    </w:lvl>
  </w:abstractNum>
  <w:abstractNum w:abstractNumId="478" w15:restartNumberingAfterBreak="0">
    <w:nsid w:val="07595D35"/>
    <w:multiLevelType w:val="singleLevel"/>
    <w:tmpl w:val="71F8D613"/>
    <w:lvl w:ilvl="0">
      <w:start w:val="1"/>
      <w:numFmt w:val="upperLetter"/>
      <w:lvlText w:val="(%1)"/>
      <w:lvlJc w:val="left"/>
      <w:pPr>
        <w:tabs>
          <w:tab w:val="num" w:pos="2160"/>
        </w:tabs>
        <w:ind w:left="1440"/>
      </w:pPr>
      <w:rPr>
        <w:rFonts w:cs="Times New Roman"/>
        <w:snapToGrid/>
        <w:sz w:val="24"/>
        <w:szCs w:val="24"/>
      </w:rPr>
    </w:lvl>
  </w:abstractNum>
  <w:abstractNum w:abstractNumId="479" w15:restartNumberingAfterBreak="0">
    <w:nsid w:val="075D7A21"/>
    <w:multiLevelType w:val="singleLevel"/>
    <w:tmpl w:val="5CE396B3"/>
    <w:lvl w:ilvl="0">
      <w:start w:val="1"/>
      <w:numFmt w:val="lowerLetter"/>
      <w:lvlText w:val="(%1)"/>
      <w:lvlJc w:val="left"/>
      <w:pPr>
        <w:tabs>
          <w:tab w:val="num" w:pos="1440"/>
        </w:tabs>
        <w:ind w:left="1440" w:hanging="720"/>
      </w:pPr>
      <w:rPr>
        <w:rFonts w:cs="Times New Roman"/>
        <w:snapToGrid/>
        <w:sz w:val="24"/>
        <w:szCs w:val="24"/>
      </w:rPr>
    </w:lvl>
  </w:abstractNum>
  <w:abstractNum w:abstractNumId="480" w15:restartNumberingAfterBreak="0">
    <w:nsid w:val="07640B6A"/>
    <w:multiLevelType w:val="singleLevel"/>
    <w:tmpl w:val="4A6FD7F1"/>
    <w:lvl w:ilvl="0">
      <w:start w:val="1"/>
      <w:numFmt w:val="lowerLetter"/>
      <w:lvlText w:val="(%1)"/>
      <w:lvlJc w:val="left"/>
      <w:pPr>
        <w:tabs>
          <w:tab w:val="num" w:pos="1440"/>
        </w:tabs>
        <w:ind w:left="1440" w:hanging="720"/>
      </w:pPr>
      <w:rPr>
        <w:rFonts w:cs="Times New Roman"/>
        <w:snapToGrid/>
        <w:sz w:val="24"/>
        <w:szCs w:val="24"/>
      </w:rPr>
    </w:lvl>
  </w:abstractNum>
  <w:abstractNum w:abstractNumId="481" w15:restartNumberingAfterBreak="0">
    <w:nsid w:val="076E50A5"/>
    <w:multiLevelType w:val="singleLevel"/>
    <w:tmpl w:val="7F71C717"/>
    <w:lvl w:ilvl="0">
      <w:start w:val="1"/>
      <w:numFmt w:val="lowerLetter"/>
      <w:lvlText w:val="(%1)"/>
      <w:lvlJc w:val="left"/>
      <w:pPr>
        <w:tabs>
          <w:tab w:val="num" w:pos="1440"/>
        </w:tabs>
        <w:ind w:left="1440" w:hanging="720"/>
      </w:pPr>
      <w:rPr>
        <w:rFonts w:cs="Times New Roman"/>
        <w:snapToGrid/>
        <w:spacing w:val="1"/>
        <w:sz w:val="24"/>
        <w:szCs w:val="24"/>
      </w:rPr>
    </w:lvl>
  </w:abstractNum>
  <w:abstractNum w:abstractNumId="482" w15:restartNumberingAfterBreak="0">
    <w:nsid w:val="077150B4"/>
    <w:multiLevelType w:val="singleLevel"/>
    <w:tmpl w:val="03D93D11"/>
    <w:lvl w:ilvl="0">
      <w:start w:val="1"/>
      <w:numFmt w:val="upperLetter"/>
      <w:lvlText w:val="(%1)"/>
      <w:lvlJc w:val="left"/>
      <w:pPr>
        <w:tabs>
          <w:tab w:val="num" w:pos="2880"/>
        </w:tabs>
        <w:ind w:left="2880" w:hanging="720"/>
      </w:pPr>
      <w:rPr>
        <w:rFonts w:cs="Times New Roman"/>
        <w:snapToGrid/>
        <w:sz w:val="24"/>
        <w:szCs w:val="24"/>
      </w:rPr>
    </w:lvl>
  </w:abstractNum>
  <w:abstractNum w:abstractNumId="483" w15:restartNumberingAfterBreak="0">
    <w:nsid w:val="0777B553"/>
    <w:multiLevelType w:val="singleLevel"/>
    <w:tmpl w:val="32AD0A9B"/>
    <w:lvl w:ilvl="0">
      <w:start w:val="1"/>
      <w:numFmt w:val="lowerLetter"/>
      <w:lvlText w:val="(%1)"/>
      <w:lvlJc w:val="left"/>
      <w:pPr>
        <w:tabs>
          <w:tab w:val="num" w:pos="1368"/>
        </w:tabs>
        <w:ind w:left="1368" w:hanging="720"/>
      </w:pPr>
      <w:rPr>
        <w:rFonts w:cs="Times New Roman"/>
        <w:snapToGrid/>
        <w:sz w:val="24"/>
        <w:szCs w:val="24"/>
      </w:rPr>
    </w:lvl>
  </w:abstractNum>
  <w:abstractNum w:abstractNumId="484" w15:restartNumberingAfterBreak="0">
    <w:nsid w:val="07788CC7"/>
    <w:multiLevelType w:val="singleLevel"/>
    <w:tmpl w:val="4025310C"/>
    <w:lvl w:ilvl="0">
      <w:start w:val="2"/>
      <w:numFmt w:val="lowerLetter"/>
      <w:lvlText w:val="(%1)"/>
      <w:lvlJc w:val="left"/>
      <w:pPr>
        <w:tabs>
          <w:tab w:val="num" w:pos="720"/>
        </w:tabs>
        <w:ind w:left="720" w:hanging="720"/>
      </w:pPr>
      <w:rPr>
        <w:rFonts w:cs="Times New Roman"/>
        <w:snapToGrid/>
        <w:spacing w:val="-374"/>
        <w:sz w:val="24"/>
        <w:szCs w:val="24"/>
      </w:rPr>
    </w:lvl>
  </w:abstractNum>
  <w:abstractNum w:abstractNumId="485" w15:restartNumberingAfterBreak="0">
    <w:nsid w:val="077A3C10"/>
    <w:multiLevelType w:val="singleLevel"/>
    <w:tmpl w:val="4EF51104"/>
    <w:lvl w:ilvl="0">
      <w:start w:val="1"/>
      <w:numFmt w:val="lowerLetter"/>
      <w:lvlText w:val="(%1)"/>
      <w:lvlJc w:val="left"/>
      <w:pPr>
        <w:tabs>
          <w:tab w:val="num" w:pos="1440"/>
        </w:tabs>
        <w:ind w:left="1440" w:hanging="720"/>
      </w:pPr>
      <w:rPr>
        <w:rFonts w:cs="Times New Roman"/>
        <w:snapToGrid/>
        <w:sz w:val="24"/>
        <w:szCs w:val="24"/>
      </w:rPr>
    </w:lvl>
  </w:abstractNum>
  <w:abstractNum w:abstractNumId="486" w15:restartNumberingAfterBreak="0">
    <w:nsid w:val="077A4CF9"/>
    <w:multiLevelType w:val="singleLevel"/>
    <w:tmpl w:val="32DF7F8D"/>
    <w:lvl w:ilvl="0">
      <w:start w:val="1"/>
      <w:numFmt w:val="upperLetter"/>
      <w:lvlText w:val="(%1)"/>
      <w:lvlJc w:val="left"/>
      <w:pPr>
        <w:tabs>
          <w:tab w:val="num" w:pos="2880"/>
        </w:tabs>
        <w:ind w:left="2880" w:hanging="720"/>
      </w:pPr>
      <w:rPr>
        <w:rFonts w:cs="Times New Roman"/>
        <w:snapToGrid/>
        <w:sz w:val="24"/>
        <w:szCs w:val="24"/>
      </w:rPr>
    </w:lvl>
  </w:abstractNum>
  <w:abstractNum w:abstractNumId="487" w15:restartNumberingAfterBreak="0">
    <w:nsid w:val="077ABA0B"/>
    <w:multiLevelType w:val="singleLevel"/>
    <w:tmpl w:val="217600CE"/>
    <w:lvl w:ilvl="0">
      <w:start w:val="1"/>
      <w:numFmt w:val="lowerLetter"/>
      <w:lvlText w:val="(%1)"/>
      <w:lvlJc w:val="left"/>
      <w:pPr>
        <w:tabs>
          <w:tab w:val="num" w:pos="1440"/>
        </w:tabs>
        <w:ind w:left="1368" w:hanging="720"/>
      </w:pPr>
      <w:rPr>
        <w:rFonts w:cs="Times New Roman"/>
        <w:snapToGrid/>
        <w:sz w:val="24"/>
        <w:szCs w:val="24"/>
      </w:rPr>
    </w:lvl>
  </w:abstractNum>
  <w:abstractNum w:abstractNumId="488" w15:restartNumberingAfterBreak="0">
    <w:nsid w:val="077DEC48"/>
    <w:multiLevelType w:val="singleLevel"/>
    <w:tmpl w:val="66D51129"/>
    <w:lvl w:ilvl="0">
      <w:start w:val="1"/>
      <w:numFmt w:val="lowerLetter"/>
      <w:lvlText w:val="(%1)"/>
      <w:lvlJc w:val="left"/>
      <w:pPr>
        <w:tabs>
          <w:tab w:val="num" w:pos="1440"/>
        </w:tabs>
        <w:ind w:left="1440" w:hanging="720"/>
      </w:pPr>
      <w:rPr>
        <w:rFonts w:cs="Times New Roman"/>
        <w:snapToGrid/>
        <w:spacing w:val="-1"/>
        <w:sz w:val="24"/>
        <w:szCs w:val="24"/>
      </w:rPr>
    </w:lvl>
  </w:abstractNum>
  <w:abstractNum w:abstractNumId="489" w15:restartNumberingAfterBreak="0">
    <w:nsid w:val="0784919F"/>
    <w:multiLevelType w:val="singleLevel"/>
    <w:tmpl w:val="29BDD930"/>
    <w:lvl w:ilvl="0">
      <w:start w:val="3"/>
      <w:numFmt w:val="upperLetter"/>
      <w:lvlText w:val="(%1)"/>
      <w:lvlJc w:val="left"/>
      <w:pPr>
        <w:tabs>
          <w:tab w:val="num" w:pos="720"/>
        </w:tabs>
        <w:ind w:left="720" w:hanging="720"/>
      </w:pPr>
      <w:rPr>
        <w:rFonts w:cs="Times New Roman"/>
        <w:snapToGrid/>
        <w:sz w:val="24"/>
        <w:szCs w:val="24"/>
      </w:rPr>
    </w:lvl>
  </w:abstractNum>
  <w:abstractNum w:abstractNumId="490" w15:restartNumberingAfterBreak="0">
    <w:nsid w:val="0786023D"/>
    <w:multiLevelType w:val="singleLevel"/>
    <w:tmpl w:val="2CC8A982"/>
    <w:lvl w:ilvl="0">
      <w:start w:val="1"/>
      <w:numFmt w:val="lowerLetter"/>
      <w:lvlText w:val="(%1)"/>
      <w:lvlJc w:val="left"/>
      <w:pPr>
        <w:tabs>
          <w:tab w:val="num" w:pos="1368"/>
        </w:tabs>
        <w:ind w:left="1368" w:hanging="720"/>
      </w:pPr>
      <w:rPr>
        <w:rFonts w:cs="Times New Roman"/>
        <w:snapToGrid/>
        <w:spacing w:val="3"/>
        <w:sz w:val="24"/>
        <w:szCs w:val="24"/>
      </w:rPr>
    </w:lvl>
  </w:abstractNum>
  <w:abstractNum w:abstractNumId="491" w15:restartNumberingAfterBreak="0">
    <w:nsid w:val="0787F755"/>
    <w:multiLevelType w:val="singleLevel"/>
    <w:tmpl w:val="363ED0F3"/>
    <w:lvl w:ilvl="0">
      <w:start w:val="1"/>
      <w:numFmt w:val="decimal"/>
      <w:lvlText w:val="%1."/>
      <w:lvlJc w:val="left"/>
      <w:pPr>
        <w:tabs>
          <w:tab w:val="num" w:pos="792"/>
        </w:tabs>
        <w:ind w:left="792" w:hanging="792"/>
      </w:pPr>
      <w:rPr>
        <w:rFonts w:cs="Times New Roman"/>
        <w:snapToGrid/>
        <w:sz w:val="24"/>
        <w:szCs w:val="24"/>
      </w:rPr>
    </w:lvl>
  </w:abstractNum>
  <w:abstractNum w:abstractNumId="492" w15:restartNumberingAfterBreak="0">
    <w:nsid w:val="078870C5"/>
    <w:multiLevelType w:val="singleLevel"/>
    <w:tmpl w:val="48F37BF3"/>
    <w:lvl w:ilvl="0">
      <w:start w:val="1"/>
      <w:numFmt w:val="lowerRoman"/>
      <w:lvlText w:val="(%1)"/>
      <w:lvlJc w:val="left"/>
      <w:pPr>
        <w:tabs>
          <w:tab w:val="num" w:pos="2088"/>
        </w:tabs>
        <w:ind w:left="2088" w:hanging="648"/>
      </w:pPr>
      <w:rPr>
        <w:rFonts w:cs="Times New Roman"/>
        <w:snapToGrid/>
        <w:sz w:val="24"/>
        <w:szCs w:val="24"/>
      </w:rPr>
    </w:lvl>
  </w:abstractNum>
  <w:abstractNum w:abstractNumId="493" w15:restartNumberingAfterBreak="0">
    <w:nsid w:val="078ACB99"/>
    <w:multiLevelType w:val="singleLevel"/>
    <w:tmpl w:val="5A5E0568"/>
    <w:lvl w:ilvl="0">
      <w:start w:val="1"/>
      <w:numFmt w:val="lowerLetter"/>
      <w:lvlText w:val="(%1)"/>
      <w:lvlJc w:val="left"/>
      <w:pPr>
        <w:tabs>
          <w:tab w:val="num" w:pos="1368"/>
        </w:tabs>
        <w:ind w:left="1440" w:hanging="720"/>
      </w:pPr>
      <w:rPr>
        <w:rFonts w:cs="Times New Roman"/>
        <w:snapToGrid/>
        <w:sz w:val="24"/>
        <w:szCs w:val="24"/>
      </w:rPr>
    </w:lvl>
  </w:abstractNum>
  <w:abstractNum w:abstractNumId="494" w15:restartNumberingAfterBreak="0">
    <w:nsid w:val="07908561"/>
    <w:multiLevelType w:val="singleLevel"/>
    <w:tmpl w:val="3AFB3C40"/>
    <w:lvl w:ilvl="0">
      <w:start w:val="3"/>
      <w:numFmt w:val="lowerLetter"/>
      <w:lvlText w:val="(%1)"/>
      <w:lvlJc w:val="left"/>
      <w:pPr>
        <w:tabs>
          <w:tab w:val="num" w:pos="1440"/>
        </w:tabs>
        <w:ind w:left="1440" w:hanging="720"/>
      </w:pPr>
      <w:rPr>
        <w:rFonts w:cs="Times New Roman"/>
        <w:snapToGrid/>
        <w:sz w:val="24"/>
        <w:szCs w:val="24"/>
      </w:rPr>
    </w:lvl>
  </w:abstractNum>
  <w:abstractNum w:abstractNumId="495" w15:restartNumberingAfterBreak="0">
    <w:nsid w:val="079105C7"/>
    <w:multiLevelType w:val="singleLevel"/>
    <w:tmpl w:val="6E175FC0"/>
    <w:lvl w:ilvl="0">
      <w:start w:val="10"/>
      <w:numFmt w:val="decimal"/>
      <w:lvlText w:val="%1."/>
      <w:lvlJc w:val="left"/>
      <w:pPr>
        <w:tabs>
          <w:tab w:val="num" w:pos="720"/>
        </w:tabs>
        <w:ind w:left="720" w:hanging="720"/>
      </w:pPr>
      <w:rPr>
        <w:rFonts w:cs="Times New Roman"/>
        <w:b/>
        <w:bCs/>
        <w:snapToGrid/>
        <w:sz w:val="24"/>
        <w:szCs w:val="24"/>
      </w:rPr>
    </w:lvl>
  </w:abstractNum>
  <w:abstractNum w:abstractNumId="496" w15:restartNumberingAfterBreak="0">
    <w:nsid w:val="07939477"/>
    <w:multiLevelType w:val="singleLevel"/>
    <w:tmpl w:val="4ECE0520"/>
    <w:lvl w:ilvl="0">
      <w:start w:val="1"/>
      <w:numFmt w:val="lowerRoman"/>
      <w:lvlText w:val="(%1)"/>
      <w:lvlJc w:val="left"/>
      <w:pPr>
        <w:tabs>
          <w:tab w:val="num" w:pos="2160"/>
        </w:tabs>
        <w:ind w:left="2160" w:hanging="720"/>
      </w:pPr>
      <w:rPr>
        <w:rFonts w:cs="Times New Roman"/>
        <w:snapToGrid/>
        <w:sz w:val="24"/>
        <w:szCs w:val="24"/>
      </w:rPr>
    </w:lvl>
  </w:abstractNum>
  <w:abstractNum w:abstractNumId="497" w15:restartNumberingAfterBreak="0">
    <w:nsid w:val="0794FA82"/>
    <w:multiLevelType w:val="singleLevel"/>
    <w:tmpl w:val="7A848AFB"/>
    <w:lvl w:ilvl="0">
      <w:start w:val="1"/>
      <w:numFmt w:val="lowerLetter"/>
      <w:lvlText w:val="(%1)"/>
      <w:lvlJc w:val="left"/>
      <w:pPr>
        <w:tabs>
          <w:tab w:val="num" w:pos="1368"/>
        </w:tabs>
        <w:ind w:left="1440" w:hanging="720"/>
      </w:pPr>
      <w:rPr>
        <w:rFonts w:cs="Times New Roman"/>
        <w:snapToGrid/>
        <w:sz w:val="24"/>
        <w:szCs w:val="24"/>
      </w:rPr>
    </w:lvl>
  </w:abstractNum>
  <w:abstractNum w:abstractNumId="498" w15:restartNumberingAfterBreak="0">
    <w:nsid w:val="0795705D"/>
    <w:multiLevelType w:val="singleLevel"/>
    <w:tmpl w:val="3ED03F8D"/>
    <w:lvl w:ilvl="0">
      <w:start w:val="1"/>
      <w:numFmt w:val="lowerRoman"/>
      <w:lvlText w:val="(%1)"/>
      <w:lvlJc w:val="left"/>
      <w:pPr>
        <w:tabs>
          <w:tab w:val="num" w:pos="2160"/>
        </w:tabs>
        <w:ind w:left="2160" w:hanging="720"/>
      </w:pPr>
      <w:rPr>
        <w:rFonts w:cs="Times New Roman"/>
        <w:snapToGrid/>
        <w:sz w:val="24"/>
        <w:szCs w:val="24"/>
      </w:rPr>
    </w:lvl>
  </w:abstractNum>
  <w:abstractNum w:abstractNumId="499" w15:restartNumberingAfterBreak="0">
    <w:nsid w:val="079A63CD"/>
    <w:multiLevelType w:val="singleLevel"/>
    <w:tmpl w:val="6E81580A"/>
    <w:lvl w:ilvl="0">
      <w:start w:val="1"/>
      <w:numFmt w:val="lowerRoman"/>
      <w:lvlText w:val="(%1)"/>
      <w:lvlJc w:val="left"/>
      <w:pPr>
        <w:tabs>
          <w:tab w:val="num" w:pos="1440"/>
        </w:tabs>
        <w:ind w:left="1440" w:hanging="720"/>
      </w:pPr>
      <w:rPr>
        <w:rFonts w:cs="Times New Roman"/>
        <w:snapToGrid/>
        <w:sz w:val="24"/>
        <w:szCs w:val="24"/>
      </w:rPr>
    </w:lvl>
  </w:abstractNum>
  <w:abstractNum w:abstractNumId="500" w15:restartNumberingAfterBreak="0">
    <w:nsid w:val="079C13C3"/>
    <w:multiLevelType w:val="singleLevel"/>
    <w:tmpl w:val="1DC8CAAB"/>
    <w:lvl w:ilvl="0">
      <w:start w:val="1"/>
      <w:numFmt w:val="upperLetter"/>
      <w:lvlText w:val="(%1)"/>
      <w:lvlJc w:val="left"/>
      <w:pPr>
        <w:tabs>
          <w:tab w:val="num" w:pos="2160"/>
        </w:tabs>
        <w:ind w:left="2160" w:hanging="720"/>
      </w:pPr>
      <w:rPr>
        <w:rFonts w:cs="Times New Roman"/>
        <w:snapToGrid/>
        <w:sz w:val="24"/>
        <w:szCs w:val="24"/>
      </w:rPr>
    </w:lvl>
  </w:abstractNum>
  <w:abstractNum w:abstractNumId="501" w15:restartNumberingAfterBreak="0">
    <w:nsid w:val="07A851D3"/>
    <w:multiLevelType w:val="singleLevel"/>
    <w:tmpl w:val="233AC74B"/>
    <w:lvl w:ilvl="0">
      <w:start w:val="3"/>
      <w:numFmt w:val="lowerRoman"/>
      <w:lvlText w:val="(%1)"/>
      <w:lvlJc w:val="left"/>
      <w:pPr>
        <w:tabs>
          <w:tab w:val="num" w:pos="2160"/>
        </w:tabs>
        <w:ind w:left="2160" w:hanging="720"/>
      </w:pPr>
      <w:rPr>
        <w:rFonts w:cs="Times New Roman"/>
        <w:snapToGrid/>
        <w:sz w:val="24"/>
        <w:szCs w:val="24"/>
      </w:rPr>
    </w:lvl>
  </w:abstractNum>
  <w:abstractNum w:abstractNumId="502" w15:restartNumberingAfterBreak="0">
    <w:nsid w:val="07B7448E"/>
    <w:multiLevelType w:val="singleLevel"/>
    <w:tmpl w:val="03434F7F"/>
    <w:lvl w:ilvl="0">
      <w:start w:val="1"/>
      <w:numFmt w:val="lowerRoman"/>
      <w:lvlText w:val="(%1)"/>
      <w:lvlJc w:val="left"/>
      <w:pPr>
        <w:tabs>
          <w:tab w:val="num" w:pos="2160"/>
        </w:tabs>
        <w:ind w:left="2160" w:hanging="720"/>
      </w:pPr>
      <w:rPr>
        <w:rFonts w:cs="Times New Roman"/>
        <w:snapToGrid/>
        <w:sz w:val="24"/>
        <w:szCs w:val="24"/>
      </w:rPr>
    </w:lvl>
  </w:abstractNum>
  <w:abstractNum w:abstractNumId="503" w15:restartNumberingAfterBreak="0">
    <w:nsid w:val="07B83200"/>
    <w:multiLevelType w:val="singleLevel"/>
    <w:tmpl w:val="55790C88"/>
    <w:lvl w:ilvl="0">
      <w:start w:val="1"/>
      <w:numFmt w:val="lowerRoman"/>
      <w:lvlText w:val="(%1)"/>
      <w:lvlJc w:val="left"/>
      <w:pPr>
        <w:tabs>
          <w:tab w:val="num" w:pos="2232"/>
        </w:tabs>
        <w:ind w:left="2232" w:hanging="720"/>
      </w:pPr>
      <w:rPr>
        <w:rFonts w:cs="Times New Roman"/>
        <w:snapToGrid/>
        <w:sz w:val="24"/>
        <w:szCs w:val="24"/>
      </w:rPr>
    </w:lvl>
  </w:abstractNum>
  <w:abstractNum w:abstractNumId="504" w15:restartNumberingAfterBreak="0">
    <w:nsid w:val="07BB6BF5"/>
    <w:multiLevelType w:val="singleLevel"/>
    <w:tmpl w:val="08C44F68"/>
    <w:lvl w:ilvl="0">
      <w:start w:val="1"/>
      <w:numFmt w:val="upperLetter"/>
      <w:lvlText w:val="(%1)"/>
      <w:lvlJc w:val="left"/>
      <w:pPr>
        <w:tabs>
          <w:tab w:val="num" w:pos="2880"/>
        </w:tabs>
        <w:ind w:left="2880" w:hanging="720"/>
      </w:pPr>
      <w:rPr>
        <w:rFonts w:cs="Times New Roman"/>
        <w:snapToGrid/>
        <w:spacing w:val="1"/>
        <w:sz w:val="24"/>
        <w:szCs w:val="24"/>
      </w:rPr>
    </w:lvl>
  </w:abstractNum>
  <w:abstractNum w:abstractNumId="505" w15:restartNumberingAfterBreak="0">
    <w:nsid w:val="07BDC17C"/>
    <w:multiLevelType w:val="singleLevel"/>
    <w:tmpl w:val="7C6253FD"/>
    <w:lvl w:ilvl="0">
      <w:start w:val="1"/>
      <w:numFmt w:val="lowerRoman"/>
      <w:lvlText w:val="(%1)"/>
      <w:lvlJc w:val="left"/>
      <w:pPr>
        <w:tabs>
          <w:tab w:val="num" w:pos="2160"/>
        </w:tabs>
        <w:ind w:left="2160" w:hanging="720"/>
      </w:pPr>
      <w:rPr>
        <w:rFonts w:cs="Times New Roman"/>
        <w:snapToGrid/>
        <w:sz w:val="24"/>
        <w:szCs w:val="24"/>
      </w:rPr>
    </w:lvl>
  </w:abstractNum>
  <w:abstractNum w:abstractNumId="506" w15:restartNumberingAfterBreak="0">
    <w:nsid w:val="07BF82D3"/>
    <w:multiLevelType w:val="singleLevel"/>
    <w:tmpl w:val="72CC9974"/>
    <w:lvl w:ilvl="0">
      <w:start w:val="1"/>
      <w:numFmt w:val="lowerLetter"/>
      <w:lvlText w:val="(%1)"/>
      <w:lvlJc w:val="left"/>
      <w:pPr>
        <w:tabs>
          <w:tab w:val="num" w:pos="792"/>
        </w:tabs>
        <w:ind w:left="792" w:hanging="720"/>
      </w:pPr>
      <w:rPr>
        <w:rFonts w:cs="Times New Roman"/>
        <w:snapToGrid/>
        <w:sz w:val="24"/>
        <w:szCs w:val="24"/>
      </w:rPr>
    </w:lvl>
  </w:abstractNum>
  <w:abstractNum w:abstractNumId="507" w15:restartNumberingAfterBreak="0">
    <w:nsid w:val="07C0E9C8"/>
    <w:multiLevelType w:val="singleLevel"/>
    <w:tmpl w:val="52DDDFFA"/>
    <w:lvl w:ilvl="0">
      <w:start w:val="3"/>
      <w:numFmt w:val="lowerLetter"/>
      <w:lvlText w:val="(%1)"/>
      <w:lvlJc w:val="left"/>
      <w:pPr>
        <w:tabs>
          <w:tab w:val="num" w:pos="1512"/>
        </w:tabs>
        <w:ind w:left="1368" w:hanging="648"/>
      </w:pPr>
      <w:rPr>
        <w:rFonts w:cs="Times New Roman"/>
        <w:snapToGrid/>
        <w:sz w:val="24"/>
        <w:szCs w:val="24"/>
      </w:rPr>
    </w:lvl>
  </w:abstractNum>
  <w:abstractNum w:abstractNumId="508" w15:restartNumberingAfterBreak="0">
    <w:nsid w:val="07C16523"/>
    <w:multiLevelType w:val="singleLevel"/>
    <w:tmpl w:val="305027B6"/>
    <w:lvl w:ilvl="0">
      <w:start w:val="1"/>
      <w:numFmt w:val="lowerLetter"/>
      <w:lvlText w:val="(%1)"/>
      <w:lvlJc w:val="left"/>
      <w:pPr>
        <w:tabs>
          <w:tab w:val="num" w:pos="1440"/>
        </w:tabs>
        <w:ind w:left="1440" w:hanging="720"/>
      </w:pPr>
      <w:rPr>
        <w:rFonts w:cs="Times New Roman"/>
        <w:snapToGrid/>
        <w:sz w:val="24"/>
        <w:szCs w:val="24"/>
      </w:rPr>
    </w:lvl>
  </w:abstractNum>
  <w:abstractNum w:abstractNumId="509" w15:restartNumberingAfterBreak="0">
    <w:nsid w:val="07C62B93"/>
    <w:multiLevelType w:val="singleLevel"/>
    <w:tmpl w:val="4DA86EAA"/>
    <w:lvl w:ilvl="0">
      <w:start w:val="1"/>
      <w:numFmt w:val="upperLetter"/>
      <w:lvlText w:val="(%1)"/>
      <w:lvlJc w:val="left"/>
      <w:pPr>
        <w:tabs>
          <w:tab w:val="num" w:pos="2880"/>
        </w:tabs>
        <w:ind w:left="2880" w:hanging="720"/>
      </w:pPr>
      <w:rPr>
        <w:rFonts w:cs="Times New Roman"/>
        <w:snapToGrid/>
        <w:sz w:val="24"/>
        <w:szCs w:val="24"/>
      </w:rPr>
    </w:lvl>
  </w:abstractNum>
  <w:abstractNum w:abstractNumId="510" w15:restartNumberingAfterBreak="0">
    <w:nsid w:val="07C6720D"/>
    <w:multiLevelType w:val="singleLevel"/>
    <w:tmpl w:val="2743C7AF"/>
    <w:lvl w:ilvl="0">
      <w:start w:val="1"/>
      <w:numFmt w:val="lowerLetter"/>
      <w:lvlText w:val="(%1)"/>
      <w:lvlJc w:val="left"/>
      <w:pPr>
        <w:tabs>
          <w:tab w:val="num" w:pos="1512"/>
        </w:tabs>
        <w:ind w:left="1512" w:hanging="792"/>
      </w:pPr>
      <w:rPr>
        <w:rFonts w:cs="Times New Roman"/>
        <w:snapToGrid/>
        <w:sz w:val="24"/>
        <w:szCs w:val="24"/>
      </w:rPr>
    </w:lvl>
  </w:abstractNum>
  <w:abstractNum w:abstractNumId="511" w15:restartNumberingAfterBreak="0">
    <w:nsid w:val="07D5E824"/>
    <w:multiLevelType w:val="singleLevel"/>
    <w:tmpl w:val="0AB97CBB"/>
    <w:lvl w:ilvl="0">
      <w:start w:val="1"/>
      <w:numFmt w:val="upperLetter"/>
      <w:lvlText w:val="(%1)"/>
      <w:lvlJc w:val="left"/>
      <w:pPr>
        <w:tabs>
          <w:tab w:val="num" w:pos="2880"/>
        </w:tabs>
        <w:ind w:left="2880" w:hanging="720"/>
      </w:pPr>
      <w:rPr>
        <w:rFonts w:cs="Times New Roman"/>
        <w:snapToGrid/>
        <w:sz w:val="24"/>
        <w:szCs w:val="24"/>
      </w:rPr>
    </w:lvl>
  </w:abstractNum>
  <w:abstractNum w:abstractNumId="512" w15:restartNumberingAfterBreak="0">
    <w:nsid w:val="07D97FBF"/>
    <w:multiLevelType w:val="singleLevel"/>
    <w:tmpl w:val="781D7D71"/>
    <w:lvl w:ilvl="0">
      <w:start w:val="1"/>
      <w:numFmt w:val="lowerRoman"/>
      <w:lvlText w:val="(%1)"/>
      <w:lvlJc w:val="left"/>
      <w:pPr>
        <w:tabs>
          <w:tab w:val="num" w:pos="2160"/>
        </w:tabs>
        <w:ind w:left="2160" w:hanging="720"/>
      </w:pPr>
      <w:rPr>
        <w:rFonts w:cs="Times New Roman"/>
        <w:snapToGrid/>
        <w:spacing w:val="1"/>
        <w:sz w:val="24"/>
        <w:szCs w:val="24"/>
      </w:rPr>
    </w:lvl>
  </w:abstractNum>
  <w:abstractNum w:abstractNumId="513" w15:restartNumberingAfterBreak="0">
    <w:nsid w:val="07DBCA64"/>
    <w:multiLevelType w:val="singleLevel"/>
    <w:tmpl w:val="425120E3"/>
    <w:lvl w:ilvl="0">
      <w:start w:val="1"/>
      <w:numFmt w:val="lowerLetter"/>
      <w:lvlText w:val="(%1)"/>
      <w:lvlJc w:val="left"/>
      <w:pPr>
        <w:tabs>
          <w:tab w:val="num" w:pos="1368"/>
        </w:tabs>
        <w:ind w:left="1368" w:hanging="648"/>
      </w:pPr>
      <w:rPr>
        <w:rFonts w:cs="Times New Roman"/>
        <w:snapToGrid/>
        <w:sz w:val="24"/>
        <w:szCs w:val="24"/>
      </w:rPr>
    </w:lvl>
  </w:abstractNum>
  <w:abstractNum w:abstractNumId="514" w15:restartNumberingAfterBreak="0">
    <w:nsid w:val="07E14796"/>
    <w:multiLevelType w:val="singleLevel"/>
    <w:tmpl w:val="3B2B75E6"/>
    <w:lvl w:ilvl="0">
      <w:start w:val="1"/>
      <w:numFmt w:val="lowerRoman"/>
      <w:lvlText w:val="(%1)"/>
      <w:lvlJc w:val="left"/>
      <w:pPr>
        <w:tabs>
          <w:tab w:val="num" w:pos="2160"/>
        </w:tabs>
        <w:ind w:left="2160" w:hanging="720"/>
      </w:pPr>
      <w:rPr>
        <w:rFonts w:cs="Times New Roman"/>
        <w:snapToGrid/>
        <w:sz w:val="24"/>
        <w:szCs w:val="24"/>
      </w:rPr>
    </w:lvl>
  </w:abstractNum>
  <w:abstractNum w:abstractNumId="515" w15:restartNumberingAfterBreak="0">
    <w:nsid w:val="07E86D08"/>
    <w:multiLevelType w:val="singleLevel"/>
    <w:tmpl w:val="1C1E43DD"/>
    <w:lvl w:ilvl="0">
      <w:start w:val="3"/>
      <w:numFmt w:val="decimal"/>
      <w:lvlText w:val="%1."/>
      <w:lvlJc w:val="left"/>
      <w:pPr>
        <w:tabs>
          <w:tab w:val="num" w:pos="720"/>
        </w:tabs>
        <w:ind w:left="720" w:hanging="720"/>
      </w:pPr>
      <w:rPr>
        <w:rFonts w:cs="Times New Roman"/>
        <w:snapToGrid/>
        <w:sz w:val="24"/>
        <w:szCs w:val="24"/>
      </w:rPr>
    </w:lvl>
  </w:abstractNum>
  <w:abstractNum w:abstractNumId="516" w15:restartNumberingAfterBreak="0">
    <w:nsid w:val="07F16378"/>
    <w:multiLevelType w:val="singleLevel"/>
    <w:tmpl w:val="6B3727C2"/>
    <w:lvl w:ilvl="0">
      <w:start w:val="1"/>
      <w:numFmt w:val="lowerLetter"/>
      <w:lvlText w:val="(%1)"/>
      <w:lvlJc w:val="left"/>
      <w:pPr>
        <w:tabs>
          <w:tab w:val="num" w:pos="792"/>
        </w:tabs>
        <w:ind w:left="792" w:hanging="792"/>
      </w:pPr>
      <w:rPr>
        <w:rFonts w:cs="Times New Roman"/>
        <w:snapToGrid/>
        <w:sz w:val="24"/>
        <w:szCs w:val="24"/>
      </w:rPr>
    </w:lvl>
  </w:abstractNum>
  <w:abstractNum w:abstractNumId="517" w15:restartNumberingAfterBreak="0">
    <w:nsid w:val="07F1C9AF"/>
    <w:multiLevelType w:val="singleLevel"/>
    <w:tmpl w:val="33B5C829"/>
    <w:lvl w:ilvl="0">
      <w:start w:val="1"/>
      <w:numFmt w:val="lowerLetter"/>
      <w:lvlText w:val="(%1)"/>
      <w:lvlJc w:val="left"/>
      <w:pPr>
        <w:tabs>
          <w:tab w:val="num" w:pos="1440"/>
        </w:tabs>
        <w:ind w:left="1440" w:hanging="720"/>
      </w:pPr>
      <w:rPr>
        <w:rFonts w:cs="Times New Roman"/>
        <w:snapToGrid/>
        <w:sz w:val="24"/>
        <w:szCs w:val="24"/>
      </w:rPr>
    </w:lvl>
  </w:abstractNum>
  <w:abstractNum w:abstractNumId="518" w15:restartNumberingAfterBreak="0">
    <w:nsid w:val="07F78805"/>
    <w:multiLevelType w:val="singleLevel"/>
    <w:tmpl w:val="41CBC35E"/>
    <w:lvl w:ilvl="0">
      <w:start w:val="2"/>
      <w:numFmt w:val="upperLetter"/>
      <w:lvlText w:val="(%1)"/>
      <w:lvlJc w:val="left"/>
      <w:pPr>
        <w:tabs>
          <w:tab w:val="num" w:pos="2880"/>
        </w:tabs>
        <w:ind w:left="2880" w:hanging="720"/>
      </w:pPr>
      <w:rPr>
        <w:rFonts w:cs="Times New Roman"/>
        <w:snapToGrid/>
        <w:sz w:val="24"/>
        <w:szCs w:val="24"/>
      </w:rPr>
    </w:lvl>
  </w:abstractNum>
  <w:abstractNum w:abstractNumId="519" w15:restartNumberingAfterBreak="0">
    <w:nsid w:val="07F7F3F6"/>
    <w:multiLevelType w:val="singleLevel"/>
    <w:tmpl w:val="14FF67AF"/>
    <w:lvl w:ilvl="0">
      <w:start w:val="4"/>
      <w:numFmt w:val="lowerLetter"/>
      <w:lvlText w:val="(%1)"/>
      <w:lvlJc w:val="left"/>
      <w:pPr>
        <w:tabs>
          <w:tab w:val="num" w:pos="720"/>
        </w:tabs>
        <w:ind w:left="720" w:hanging="720"/>
      </w:pPr>
      <w:rPr>
        <w:rFonts w:cs="Times New Roman"/>
        <w:snapToGrid/>
        <w:sz w:val="24"/>
        <w:szCs w:val="24"/>
      </w:rPr>
    </w:lvl>
  </w:abstractNum>
  <w:num w:numId="1">
    <w:abstractNumId w:val="31"/>
  </w:num>
  <w:num w:numId="2">
    <w:abstractNumId w:val="10"/>
  </w:num>
  <w:num w:numId="3">
    <w:abstractNumId w:val="10"/>
    <w:lvlOverride w:ilvl="0">
      <w:lvl w:ilvl="0">
        <w:numFmt w:val="decimal"/>
        <w:lvlText w:val="(%1)"/>
        <w:lvlJc w:val="left"/>
        <w:pPr>
          <w:tabs>
            <w:tab w:val="num" w:pos="1008"/>
          </w:tabs>
          <w:ind w:left="1008" w:hanging="720"/>
        </w:pPr>
        <w:rPr>
          <w:rFonts w:cs="Times New Roman"/>
          <w:b/>
          <w:bCs/>
          <w:snapToGrid/>
          <w:sz w:val="23"/>
          <w:szCs w:val="23"/>
        </w:rPr>
      </w:lvl>
    </w:lvlOverride>
  </w:num>
  <w:num w:numId="4">
    <w:abstractNumId w:val="318"/>
  </w:num>
  <w:num w:numId="5">
    <w:abstractNumId w:val="422"/>
  </w:num>
  <w:num w:numId="6">
    <w:abstractNumId w:val="46"/>
  </w:num>
  <w:num w:numId="7">
    <w:abstractNumId w:val="46"/>
    <w:lvlOverride w:ilvl="0">
      <w:lvl w:ilvl="0">
        <w:numFmt w:val="lowerLetter"/>
        <w:lvlText w:val="(%1)"/>
        <w:lvlJc w:val="left"/>
        <w:pPr>
          <w:tabs>
            <w:tab w:val="num" w:pos="792"/>
          </w:tabs>
          <w:ind w:left="792" w:hanging="720"/>
        </w:pPr>
        <w:rPr>
          <w:rFonts w:cs="Times New Roman"/>
          <w:snapToGrid/>
          <w:sz w:val="24"/>
          <w:szCs w:val="24"/>
        </w:rPr>
      </w:lvl>
    </w:lvlOverride>
  </w:num>
  <w:num w:numId="8">
    <w:abstractNumId w:val="1"/>
  </w:num>
  <w:num w:numId="9">
    <w:abstractNumId w:val="389"/>
  </w:num>
  <w:num w:numId="10">
    <w:abstractNumId w:val="389"/>
    <w:lvlOverride w:ilvl="0">
      <w:lvl w:ilvl="0">
        <w:numFmt w:val="lowerLetter"/>
        <w:lvlText w:val="(%1)"/>
        <w:lvlJc w:val="left"/>
        <w:pPr>
          <w:tabs>
            <w:tab w:val="num" w:pos="720"/>
          </w:tabs>
          <w:ind w:left="720" w:hanging="720"/>
        </w:pPr>
        <w:rPr>
          <w:rFonts w:cs="Times New Roman"/>
          <w:snapToGrid/>
          <w:spacing w:val="-317"/>
          <w:sz w:val="24"/>
          <w:szCs w:val="24"/>
        </w:rPr>
      </w:lvl>
    </w:lvlOverride>
  </w:num>
  <w:num w:numId="11">
    <w:abstractNumId w:val="389"/>
    <w:lvlOverride w:ilvl="0">
      <w:lvl w:ilvl="0">
        <w:numFmt w:val="lowerLetter"/>
        <w:lvlText w:val="(%1)"/>
        <w:lvlJc w:val="left"/>
        <w:pPr>
          <w:tabs>
            <w:tab w:val="num" w:pos="792"/>
          </w:tabs>
          <w:ind w:left="792" w:hanging="720"/>
        </w:pPr>
        <w:rPr>
          <w:rFonts w:cs="Times New Roman"/>
          <w:snapToGrid/>
          <w:sz w:val="24"/>
          <w:szCs w:val="24"/>
        </w:rPr>
      </w:lvl>
    </w:lvlOverride>
  </w:num>
  <w:num w:numId="12">
    <w:abstractNumId w:val="350"/>
  </w:num>
  <w:num w:numId="13">
    <w:abstractNumId w:val="21"/>
  </w:num>
  <w:num w:numId="14">
    <w:abstractNumId w:val="272"/>
  </w:num>
  <w:num w:numId="15">
    <w:abstractNumId w:val="274"/>
  </w:num>
  <w:num w:numId="16">
    <w:abstractNumId w:val="215"/>
  </w:num>
  <w:num w:numId="17">
    <w:abstractNumId w:val="448"/>
  </w:num>
  <w:num w:numId="18">
    <w:abstractNumId w:val="448"/>
    <w:lvlOverride w:ilvl="0">
      <w:lvl w:ilvl="0">
        <w:numFmt w:val="lowerLetter"/>
        <w:lvlText w:val="(%1)"/>
        <w:lvlJc w:val="left"/>
        <w:pPr>
          <w:tabs>
            <w:tab w:val="num" w:pos="720"/>
          </w:tabs>
          <w:ind w:left="720" w:hanging="720"/>
        </w:pPr>
        <w:rPr>
          <w:rFonts w:cs="Times New Roman"/>
          <w:snapToGrid/>
          <w:spacing w:val="-329"/>
          <w:sz w:val="24"/>
          <w:szCs w:val="24"/>
        </w:rPr>
      </w:lvl>
    </w:lvlOverride>
  </w:num>
  <w:num w:numId="19">
    <w:abstractNumId w:val="472"/>
  </w:num>
  <w:num w:numId="20">
    <w:abstractNumId w:val="218"/>
  </w:num>
  <w:num w:numId="21">
    <w:abstractNumId w:val="366"/>
  </w:num>
  <w:num w:numId="22">
    <w:abstractNumId w:val="366"/>
    <w:lvlOverride w:ilvl="0">
      <w:lvl w:ilvl="0">
        <w:numFmt w:val="lowerRoman"/>
        <w:lvlText w:val="(%1)"/>
        <w:lvlJc w:val="left"/>
        <w:pPr>
          <w:tabs>
            <w:tab w:val="num" w:pos="1512"/>
          </w:tabs>
          <w:ind w:left="1512" w:hanging="720"/>
        </w:pPr>
        <w:rPr>
          <w:rFonts w:cs="Times New Roman"/>
          <w:snapToGrid/>
          <w:sz w:val="24"/>
          <w:szCs w:val="24"/>
        </w:rPr>
      </w:lvl>
    </w:lvlOverride>
  </w:num>
  <w:num w:numId="23">
    <w:abstractNumId w:val="49"/>
  </w:num>
  <w:num w:numId="24">
    <w:abstractNumId w:val="408"/>
  </w:num>
  <w:num w:numId="25">
    <w:abstractNumId w:val="253"/>
  </w:num>
  <w:num w:numId="26">
    <w:abstractNumId w:val="253"/>
    <w:lvlOverride w:ilvl="0">
      <w:lvl w:ilvl="0">
        <w:numFmt w:val="lowerLetter"/>
        <w:lvlText w:val="(%1)"/>
        <w:lvlJc w:val="left"/>
        <w:pPr>
          <w:tabs>
            <w:tab w:val="num" w:pos="720"/>
          </w:tabs>
          <w:ind w:left="720" w:hanging="720"/>
        </w:pPr>
        <w:rPr>
          <w:rFonts w:cs="Times New Roman"/>
          <w:snapToGrid/>
          <w:spacing w:val="-329"/>
          <w:sz w:val="24"/>
          <w:szCs w:val="24"/>
        </w:rPr>
      </w:lvl>
    </w:lvlOverride>
  </w:num>
  <w:num w:numId="27">
    <w:abstractNumId w:val="34"/>
  </w:num>
  <w:num w:numId="28">
    <w:abstractNumId w:val="298"/>
  </w:num>
  <w:num w:numId="29">
    <w:abstractNumId w:val="298"/>
    <w:lvlOverride w:ilvl="0">
      <w:lvl w:ilvl="0">
        <w:numFmt w:val="lowerLetter"/>
        <w:lvlText w:val="(%1)"/>
        <w:lvlJc w:val="left"/>
        <w:pPr>
          <w:tabs>
            <w:tab w:val="num" w:pos="720"/>
          </w:tabs>
          <w:ind w:left="720" w:hanging="720"/>
        </w:pPr>
        <w:rPr>
          <w:rFonts w:cs="Times New Roman"/>
          <w:snapToGrid/>
          <w:spacing w:val="-317"/>
          <w:sz w:val="24"/>
          <w:szCs w:val="24"/>
        </w:rPr>
      </w:lvl>
    </w:lvlOverride>
  </w:num>
  <w:num w:numId="30">
    <w:abstractNumId w:val="345"/>
  </w:num>
  <w:num w:numId="31">
    <w:abstractNumId w:val="292"/>
  </w:num>
  <w:num w:numId="32">
    <w:abstractNumId w:val="40"/>
  </w:num>
  <w:num w:numId="33">
    <w:abstractNumId w:val="40"/>
    <w:lvlOverride w:ilvl="0">
      <w:lvl w:ilvl="0">
        <w:numFmt w:val="lowerLetter"/>
        <w:lvlText w:val="(%1)"/>
        <w:lvlJc w:val="left"/>
        <w:pPr>
          <w:tabs>
            <w:tab w:val="num" w:pos="720"/>
          </w:tabs>
          <w:ind w:left="720" w:hanging="720"/>
        </w:pPr>
        <w:rPr>
          <w:rFonts w:cs="Times New Roman"/>
          <w:snapToGrid/>
          <w:spacing w:val="-314"/>
          <w:sz w:val="24"/>
          <w:szCs w:val="24"/>
        </w:rPr>
      </w:lvl>
    </w:lvlOverride>
  </w:num>
  <w:num w:numId="34">
    <w:abstractNumId w:val="175"/>
  </w:num>
  <w:num w:numId="35">
    <w:abstractNumId w:val="219"/>
  </w:num>
  <w:num w:numId="36">
    <w:abstractNumId w:val="372"/>
  </w:num>
  <w:num w:numId="37">
    <w:abstractNumId w:val="372"/>
    <w:lvlOverride w:ilvl="0">
      <w:lvl w:ilvl="0">
        <w:numFmt w:val="lowerLetter"/>
        <w:lvlText w:val="(%1)"/>
        <w:lvlJc w:val="left"/>
        <w:pPr>
          <w:tabs>
            <w:tab w:val="num" w:pos="720"/>
          </w:tabs>
          <w:ind w:left="720" w:hanging="720"/>
        </w:pPr>
        <w:rPr>
          <w:rFonts w:cs="Times New Roman"/>
          <w:snapToGrid/>
          <w:spacing w:val="-319"/>
          <w:sz w:val="24"/>
          <w:szCs w:val="24"/>
        </w:rPr>
      </w:lvl>
    </w:lvlOverride>
  </w:num>
  <w:num w:numId="38">
    <w:abstractNumId w:val="113"/>
  </w:num>
  <w:num w:numId="39">
    <w:abstractNumId w:val="516"/>
  </w:num>
  <w:num w:numId="40">
    <w:abstractNumId w:val="370"/>
  </w:num>
  <w:num w:numId="41">
    <w:abstractNumId w:val="370"/>
    <w:lvlOverride w:ilvl="0">
      <w:lvl w:ilvl="0">
        <w:numFmt w:val="lowerLetter"/>
        <w:lvlText w:val="(%1)"/>
        <w:lvlJc w:val="left"/>
        <w:pPr>
          <w:tabs>
            <w:tab w:val="num" w:pos="720"/>
          </w:tabs>
        </w:pPr>
        <w:rPr>
          <w:rFonts w:cs="Times New Roman"/>
          <w:snapToGrid/>
          <w:spacing w:val="-327"/>
          <w:sz w:val="24"/>
          <w:szCs w:val="24"/>
        </w:rPr>
      </w:lvl>
    </w:lvlOverride>
  </w:num>
  <w:num w:numId="42">
    <w:abstractNumId w:val="133"/>
  </w:num>
  <w:num w:numId="43">
    <w:abstractNumId w:val="455"/>
  </w:num>
  <w:num w:numId="44">
    <w:abstractNumId w:val="302"/>
  </w:num>
  <w:num w:numId="45">
    <w:abstractNumId w:val="449"/>
  </w:num>
  <w:num w:numId="46">
    <w:abstractNumId w:val="449"/>
    <w:lvlOverride w:ilvl="0">
      <w:lvl w:ilvl="0">
        <w:numFmt w:val="lowerLetter"/>
        <w:lvlText w:val="(%1)"/>
        <w:lvlJc w:val="left"/>
        <w:pPr>
          <w:tabs>
            <w:tab w:val="num" w:pos="720"/>
          </w:tabs>
          <w:ind w:left="720" w:hanging="720"/>
        </w:pPr>
        <w:rPr>
          <w:rFonts w:cs="Times New Roman"/>
          <w:snapToGrid/>
          <w:spacing w:val="-319"/>
          <w:sz w:val="24"/>
          <w:szCs w:val="24"/>
        </w:rPr>
      </w:lvl>
    </w:lvlOverride>
  </w:num>
  <w:num w:numId="47">
    <w:abstractNumId w:val="138"/>
  </w:num>
  <w:num w:numId="48">
    <w:abstractNumId w:val="138"/>
    <w:lvlOverride w:ilvl="0">
      <w:lvl w:ilvl="0">
        <w:numFmt w:val="lowerLetter"/>
        <w:lvlText w:val="(%1)"/>
        <w:lvlJc w:val="left"/>
        <w:pPr>
          <w:tabs>
            <w:tab w:val="num" w:pos="720"/>
          </w:tabs>
          <w:ind w:left="720" w:hanging="720"/>
        </w:pPr>
        <w:rPr>
          <w:rFonts w:cs="Times New Roman"/>
          <w:snapToGrid/>
          <w:spacing w:val="-329"/>
          <w:sz w:val="24"/>
          <w:szCs w:val="24"/>
        </w:rPr>
      </w:lvl>
    </w:lvlOverride>
  </w:num>
  <w:num w:numId="49">
    <w:abstractNumId w:val="326"/>
  </w:num>
  <w:num w:numId="50">
    <w:abstractNumId w:val="326"/>
    <w:lvlOverride w:ilvl="0">
      <w:lvl w:ilvl="0">
        <w:numFmt w:val="lowerRoman"/>
        <w:lvlText w:val="(%1)"/>
        <w:lvlJc w:val="left"/>
        <w:pPr>
          <w:tabs>
            <w:tab w:val="num" w:pos="1512"/>
          </w:tabs>
          <w:ind w:left="1512" w:hanging="792"/>
        </w:pPr>
        <w:rPr>
          <w:rFonts w:cs="Times New Roman"/>
          <w:snapToGrid/>
          <w:sz w:val="24"/>
          <w:szCs w:val="24"/>
        </w:rPr>
      </w:lvl>
    </w:lvlOverride>
  </w:num>
  <w:num w:numId="51">
    <w:abstractNumId w:val="391"/>
  </w:num>
  <w:num w:numId="52">
    <w:abstractNumId w:val="391"/>
    <w:lvlOverride w:ilvl="0">
      <w:lvl w:ilvl="0">
        <w:numFmt w:val="lowerLetter"/>
        <w:lvlText w:val="(%1)"/>
        <w:lvlJc w:val="left"/>
        <w:pPr>
          <w:tabs>
            <w:tab w:val="num" w:pos="720"/>
          </w:tabs>
        </w:pPr>
        <w:rPr>
          <w:rFonts w:cs="Times New Roman"/>
          <w:snapToGrid/>
          <w:spacing w:val="-329"/>
          <w:sz w:val="24"/>
          <w:szCs w:val="24"/>
        </w:rPr>
      </w:lvl>
    </w:lvlOverride>
  </w:num>
  <w:num w:numId="53">
    <w:abstractNumId w:val="155"/>
  </w:num>
  <w:num w:numId="54">
    <w:abstractNumId w:val="187"/>
  </w:num>
  <w:num w:numId="55">
    <w:abstractNumId w:val="412"/>
  </w:num>
  <w:num w:numId="56">
    <w:abstractNumId w:val="183"/>
  </w:num>
  <w:num w:numId="57">
    <w:abstractNumId w:val="183"/>
    <w:lvlOverride w:ilvl="0">
      <w:lvl w:ilvl="0">
        <w:numFmt w:val="lowerLetter"/>
        <w:lvlText w:val="(%1)"/>
        <w:lvlJc w:val="left"/>
        <w:pPr>
          <w:tabs>
            <w:tab w:val="num" w:pos="720"/>
          </w:tabs>
        </w:pPr>
        <w:rPr>
          <w:rFonts w:cs="Times New Roman"/>
          <w:snapToGrid/>
          <w:spacing w:val="-327"/>
          <w:sz w:val="24"/>
          <w:szCs w:val="24"/>
        </w:rPr>
      </w:lvl>
    </w:lvlOverride>
  </w:num>
  <w:num w:numId="58">
    <w:abstractNumId w:val="22"/>
  </w:num>
  <w:num w:numId="59">
    <w:abstractNumId w:val="38"/>
  </w:num>
  <w:num w:numId="60">
    <w:abstractNumId w:val="38"/>
    <w:lvlOverride w:ilvl="0">
      <w:lvl w:ilvl="0">
        <w:numFmt w:val="lowerLetter"/>
        <w:lvlText w:val="(%1)"/>
        <w:lvlJc w:val="left"/>
        <w:pPr>
          <w:tabs>
            <w:tab w:val="num" w:pos="720"/>
          </w:tabs>
        </w:pPr>
        <w:rPr>
          <w:rFonts w:cs="Times New Roman"/>
          <w:snapToGrid/>
          <w:spacing w:val="-317"/>
          <w:sz w:val="24"/>
          <w:szCs w:val="24"/>
        </w:rPr>
      </w:lvl>
    </w:lvlOverride>
  </w:num>
  <w:num w:numId="61">
    <w:abstractNumId w:val="450"/>
  </w:num>
  <w:num w:numId="62">
    <w:abstractNumId w:val="119"/>
  </w:num>
  <w:num w:numId="63">
    <w:abstractNumId w:val="88"/>
  </w:num>
  <w:num w:numId="64">
    <w:abstractNumId w:val="301"/>
  </w:num>
  <w:num w:numId="65">
    <w:abstractNumId w:val="301"/>
    <w:lvlOverride w:ilvl="0">
      <w:lvl w:ilvl="0">
        <w:numFmt w:val="lowerLetter"/>
        <w:lvlText w:val="(%1)"/>
        <w:lvlJc w:val="left"/>
        <w:pPr>
          <w:tabs>
            <w:tab w:val="num" w:pos="720"/>
          </w:tabs>
          <w:ind w:left="720" w:hanging="720"/>
        </w:pPr>
        <w:rPr>
          <w:rFonts w:cs="Times New Roman"/>
          <w:snapToGrid/>
          <w:spacing w:val="-317"/>
          <w:sz w:val="24"/>
          <w:szCs w:val="24"/>
        </w:rPr>
      </w:lvl>
    </w:lvlOverride>
  </w:num>
  <w:num w:numId="66">
    <w:abstractNumId w:val="78"/>
  </w:num>
  <w:num w:numId="67">
    <w:abstractNumId w:val="78"/>
    <w:lvlOverride w:ilvl="0">
      <w:lvl w:ilvl="0">
        <w:numFmt w:val="lowerLetter"/>
        <w:lvlText w:val="(%1)"/>
        <w:lvlJc w:val="left"/>
        <w:pPr>
          <w:tabs>
            <w:tab w:val="num" w:pos="720"/>
          </w:tabs>
          <w:ind w:left="720" w:hanging="720"/>
        </w:pPr>
        <w:rPr>
          <w:rFonts w:cs="Times New Roman"/>
          <w:snapToGrid/>
          <w:spacing w:val="-319"/>
          <w:sz w:val="24"/>
          <w:szCs w:val="24"/>
        </w:rPr>
      </w:lvl>
    </w:lvlOverride>
  </w:num>
  <w:num w:numId="68">
    <w:abstractNumId w:val="246"/>
  </w:num>
  <w:num w:numId="69">
    <w:abstractNumId w:val="26"/>
  </w:num>
  <w:num w:numId="70">
    <w:abstractNumId w:val="26"/>
    <w:lvlOverride w:ilvl="0">
      <w:lvl w:ilvl="0">
        <w:numFmt w:val="lowerLetter"/>
        <w:lvlText w:val="(%1)"/>
        <w:lvlJc w:val="left"/>
        <w:pPr>
          <w:tabs>
            <w:tab w:val="num" w:pos="720"/>
          </w:tabs>
        </w:pPr>
        <w:rPr>
          <w:rFonts w:cs="Times New Roman"/>
          <w:snapToGrid/>
          <w:spacing w:val="-305"/>
          <w:sz w:val="24"/>
          <w:szCs w:val="24"/>
        </w:rPr>
      </w:lvl>
    </w:lvlOverride>
  </w:num>
  <w:num w:numId="71">
    <w:abstractNumId w:val="476"/>
  </w:num>
  <w:num w:numId="72">
    <w:abstractNumId w:val="61"/>
  </w:num>
  <w:num w:numId="73">
    <w:abstractNumId w:val="61"/>
    <w:lvlOverride w:ilvl="0">
      <w:lvl w:ilvl="0">
        <w:numFmt w:val="lowerRoman"/>
        <w:lvlText w:val="(%1)"/>
        <w:lvlJc w:val="left"/>
        <w:pPr>
          <w:tabs>
            <w:tab w:val="num" w:pos="1512"/>
          </w:tabs>
          <w:ind w:left="1512" w:hanging="720"/>
        </w:pPr>
        <w:rPr>
          <w:rFonts w:cs="Times New Roman"/>
          <w:snapToGrid/>
          <w:sz w:val="24"/>
          <w:szCs w:val="24"/>
        </w:rPr>
      </w:lvl>
    </w:lvlOverride>
  </w:num>
  <w:num w:numId="74">
    <w:abstractNumId w:val="390"/>
  </w:num>
  <w:num w:numId="75">
    <w:abstractNumId w:val="247"/>
  </w:num>
  <w:num w:numId="76">
    <w:abstractNumId w:val="15"/>
  </w:num>
  <w:num w:numId="77">
    <w:abstractNumId w:val="27"/>
  </w:num>
  <w:num w:numId="78">
    <w:abstractNumId w:val="89"/>
  </w:num>
  <w:num w:numId="79">
    <w:abstractNumId w:val="317"/>
  </w:num>
  <w:num w:numId="80">
    <w:abstractNumId w:val="317"/>
    <w:lvlOverride w:ilvl="0">
      <w:lvl w:ilvl="0">
        <w:numFmt w:val="lowerLetter"/>
        <w:lvlText w:val="(%1)"/>
        <w:lvlJc w:val="left"/>
        <w:pPr>
          <w:tabs>
            <w:tab w:val="num" w:pos="720"/>
          </w:tabs>
        </w:pPr>
        <w:rPr>
          <w:rFonts w:cs="Times New Roman"/>
          <w:snapToGrid/>
          <w:spacing w:val="-452"/>
          <w:sz w:val="24"/>
          <w:szCs w:val="24"/>
        </w:rPr>
      </w:lvl>
    </w:lvlOverride>
  </w:num>
  <w:num w:numId="81">
    <w:abstractNumId w:val="197"/>
  </w:num>
  <w:num w:numId="82">
    <w:abstractNumId w:val="28"/>
  </w:num>
  <w:num w:numId="83">
    <w:abstractNumId w:val="506"/>
  </w:num>
  <w:num w:numId="84">
    <w:abstractNumId w:val="506"/>
    <w:lvlOverride w:ilvl="0">
      <w:lvl w:ilvl="0">
        <w:numFmt w:val="lowerLetter"/>
        <w:lvlText w:val="(%1)"/>
        <w:lvlJc w:val="left"/>
        <w:pPr>
          <w:tabs>
            <w:tab w:val="num" w:pos="720"/>
          </w:tabs>
        </w:pPr>
        <w:rPr>
          <w:rFonts w:cs="Times New Roman"/>
          <w:snapToGrid/>
          <w:spacing w:val="-317"/>
          <w:sz w:val="24"/>
          <w:szCs w:val="24"/>
        </w:rPr>
      </w:lvl>
    </w:lvlOverride>
  </w:num>
  <w:num w:numId="85">
    <w:abstractNumId w:val="0"/>
  </w:num>
  <w:num w:numId="86">
    <w:abstractNumId w:val="424"/>
  </w:num>
  <w:num w:numId="87">
    <w:abstractNumId w:val="226"/>
  </w:num>
  <w:num w:numId="88">
    <w:abstractNumId w:val="226"/>
    <w:lvlOverride w:ilvl="0">
      <w:lvl w:ilvl="0">
        <w:numFmt w:val="lowerLetter"/>
        <w:lvlText w:val="(%1)"/>
        <w:lvlJc w:val="left"/>
        <w:pPr>
          <w:tabs>
            <w:tab w:val="num" w:pos="720"/>
          </w:tabs>
        </w:pPr>
        <w:rPr>
          <w:rFonts w:cs="Times New Roman"/>
          <w:snapToGrid/>
          <w:spacing w:val="-314"/>
          <w:sz w:val="24"/>
          <w:szCs w:val="24"/>
        </w:rPr>
      </w:lvl>
    </w:lvlOverride>
  </w:num>
  <w:num w:numId="89">
    <w:abstractNumId w:val="251"/>
  </w:num>
  <w:num w:numId="90">
    <w:abstractNumId w:val="237"/>
  </w:num>
  <w:num w:numId="91">
    <w:abstractNumId w:val="237"/>
    <w:lvlOverride w:ilvl="0">
      <w:lvl w:ilvl="0">
        <w:numFmt w:val="lowerLetter"/>
        <w:lvlText w:val="(%1)"/>
        <w:lvlJc w:val="left"/>
        <w:pPr>
          <w:tabs>
            <w:tab w:val="num" w:pos="720"/>
          </w:tabs>
          <w:ind w:left="720" w:hanging="720"/>
        </w:pPr>
        <w:rPr>
          <w:rFonts w:cs="Times New Roman"/>
          <w:snapToGrid/>
          <w:spacing w:val="-327"/>
          <w:sz w:val="24"/>
          <w:szCs w:val="24"/>
        </w:rPr>
      </w:lvl>
    </w:lvlOverride>
  </w:num>
  <w:num w:numId="92">
    <w:abstractNumId w:val="337"/>
  </w:num>
  <w:num w:numId="93">
    <w:abstractNumId w:val="337"/>
    <w:lvlOverride w:ilvl="0">
      <w:lvl w:ilvl="0">
        <w:numFmt w:val="lowerLetter"/>
        <w:lvlText w:val="(%1)"/>
        <w:lvlJc w:val="left"/>
        <w:pPr>
          <w:tabs>
            <w:tab w:val="num" w:pos="720"/>
          </w:tabs>
          <w:ind w:left="720" w:hanging="720"/>
        </w:pPr>
        <w:rPr>
          <w:rFonts w:cs="Times New Roman"/>
          <w:snapToGrid/>
          <w:spacing w:val="-324"/>
          <w:sz w:val="24"/>
          <w:szCs w:val="24"/>
        </w:rPr>
      </w:lvl>
    </w:lvlOverride>
  </w:num>
  <w:num w:numId="94">
    <w:abstractNumId w:val="452"/>
  </w:num>
  <w:num w:numId="95">
    <w:abstractNumId w:val="179"/>
  </w:num>
  <w:num w:numId="96">
    <w:abstractNumId w:val="333"/>
  </w:num>
  <w:num w:numId="97">
    <w:abstractNumId w:val="42"/>
  </w:num>
  <w:num w:numId="98">
    <w:abstractNumId w:val="42"/>
    <w:lvlOverride w:ilvl="0">
      <w:lvl w:ilvl="0">
        <w:numFmt w:val="lowerLetter"/>
        <w:lvlText w:val="(%1)"/>
        <w:lvlJc w:val="left"/>
        <w:pPr>
          <w:tabs>
            <w:tab w:val="num" w:pos="720"/>
          </w:tabs>
          <w:ind w:left="720" w:hanging="720"/>
        </w:pPr>
        <w:rPr>
          <w:rFonts w:cs="Times New Roman"/>
          <w:snapToGrid/>
          <w:spacing w:val="-319"/>
          <w:sz w:val="24"/>
          <w:szCs w:val="24"/>
        </w:rPr>
      </w:lvl>
    </w:lvlOverride>
  </w:num>
  <w:num w:numId="99">
    <w:abstractNumId w:val="393"/>
  </w:num>
  <w:num w:numId="100">
    <w:abstractNumId w:val="393"/>
    <w:lvlOverride w:ilvl="0">
      <w:lvl w:ilvl="0">
        <w:numFmt w:val="lowerLetter"/>
        <w:lvlText w:val="(%1)"/>
        <w:lvlJc w:val="left"/>
        <w:pPr>
          <w:tabs>
            <w:tab w:val="num" w:pos="720"/>
          </w:tabs>
          <w:ind w:left="720" w:hanging="720"/>
        </w:pPr>
        <w:rPr>
          <w:rFonts w:cs="Times New Roman"/>
          <w:snapToGrid/>
          <w:spacing w:val="-329"/>
          <w:sz w:val="24"/>
          <w:szCs w:val="24"/>
        </w:rPr>
      </w:lvl>
    </w:lvlOverride>
  </w:num>
  <w:num w:numId="101">
    <w:abstractNumId w:val="80"/>
  </w:num>
  <w:num w:numId="102">
    <w:abstractNumId w:val="255"/>
  </w:num>
  <w:num w:numId="103">
    <w:abstractNumId w:val="255"/>
    <w:lvlOverride w:ilvl="0">
      <w:lvl w:ilvl="0">
        <w:numFmt w:val="lowerRoman"/>
        <w:lvlText w:val="(%1)"/>
        <w:lvlJc w:val="left"/>
        <w:pPr>
          <w:tabs>
            <w:tab w:val="num" w:pos="720"/>
          </w:tabs>
          <w:ind w:left="720" w:hanging="720"/>
        </w:pPr>
        <w:rPr>
          <w:rFonts w:cs="Times New Roman"/>
          <w:snapToGrid/>
          <w:sz w:val="24"/>
          <w:szCs w:val="24"/>
        </w:rPr>
      </w:lvl>
    </w:lvlOverride>
  </w:num>
  <w:num w:numId="104">
    <w:abstractNumId w:val="255"/>
    <w:lvlOverride w:ilvl="0">
      <w:lvl w:ilvl="0">
        <w:numFmt w:val="lowerRoman"/>
        <w:lvlText w:val="(%1)"/>
        <w:lvlJc w:val="left"/>
        <w:pPr>
          <w:tabs>
            <w:tab w:val="num" w:pos="720"/>
          </w:tabs>
          <w:ind w:left="720" w:hanging="720"/>
        </w:pPr>
        <w:rPr>
          <w:rFonts w:cs="Times New Roman"/>
          <w:snapToGrid/>
          <w:spacing w:val="-1"/>
          <w:sz w:val="24"/>
          <w:szCs w:val="24"/>
        </w:rPr>
      </w:lvl>
    </w:lvlOverride>
  </w:num>
  <w:num w:numId="105">
    <w:abstractNumId w:val="255"/>
    <w:lvlOverride w:ilvl="0">
      <w:lvl w:ilvl="0">
        <w:numFmt w:val="lowerRoman"/>
        <w:lvlText w:val="(%1)"/>
        <w:lvlJc w:val="left"/>
        <w:pPr>
          <w:tabs>
            <w:tab w:val="num" w:pos="720"/>
          </w:tabs>
          <w:ind w:left="720" w:hanging="720"/>
        </w:pPr>
        <w:rPr>
          <w:rFonts w:cs="Times New Roman"/>
          <w:b/>
          <w:bCs/>
          <w:snapToGrid/>
          <w:sz w:val="24"/>
          <w:szCs w:val="24"/>
        </w:rPr>
      </w:lvl>
    </w:lvlOverride>
  </w:num>
  <w:num w:numId="106">
    <w:abstractNumId w:val="54"/>
  </w:num>
  <w:num w:numId="107">
    <w:abstractNumId w:val="312"/>
  </w:num>
  <w:num w:numId="108">
    <w:abstractNumId w:val="312"/>
    <w:lvlOverride w:ilvl="0">
      <w:lvl w:ilvl="0">
        <w:numFmt w:val="lowerLetter"/>
        <w:lvlText w:val="(%1)"/>
        <w:lvlJc w:val="left"/>
        <w:pPr>
          <w:tabs>
            <w:tab w:val="num" w:pos="720"/>
          </w:tabs>
        </w:pPr>
        <w:rPr>
          <w:rFonts w:cs="Times New Roman"/>
          <w:snapToGrid/>
          <w:spacing w:val="262"/>
          <w:sz w:val="24"/>
          <w:szCs w:val="24"/>
        </w:rPr>
      </w:lvl>
    </w:lvlOverride>
  </w:num>
  <w:num w:numId="109">
    <w:abstractNumId w:val="117"/>
  </w:num>
  <w:num w:numId="110">
    <w:abstractNumId w:val="117"/>
    <w:lvlOverride w:ilvl="0">
      <w:lvl w:ilvl="0">
        <w:numFmt w:val="lowerLetter"/>
        <w:lvlText w:val="(%1)"/>
        <w:lvlJc w:val="left"/>
        <w:pPr>
          <w:tabs>
            <w:tab w:val="num" w:pos="1440"/>
          </w:tabs>
          <w:ind w:left="1440" w:hanging="720"/>
        </w:pPr>
        <w:rPr>
          <w:rFonts w:cs="Times New Roman"/>
          <w:snapToGrid/>
          <w:sz w:val="24"/>
          <w:szCs w:val="24"/>
        </w:rPr>
      </w:lvl>
    </w:lvlOverride>
  </w:num>
  <w:num w:numId="111">
    <w:abstractNumId w:val="17"/>
  </w:num>
  <w:num w:numId="112">
    <w:abstractNumId w:val="17"/>
    <w:lvlOverride w:ilvl="0">
      <w:lvl w:ilvl="0">
        <w:numFmt w:val="lowerLetter"/>
        <w:lvlText w:val="(%1)"/>
        <w:lvlJc w:val="left"/>
        <w:pPr>
          <w:tabs>
            <w:tab w:val="num" w:pos="1368"/>
          </w:tabs>
          <w:ind w:left="1368" w:hanging="720"/>
        </w:pPr>
        <w:rPr>
          <w:rFonts w:cs="Times New Roman"/>
          <w:b/>
          <w:bCs/>
          <w:snapToGrid/>
          <w:sz w:val="24"/>
          <w:szCs w:val="24"/>
        </w:rPr>
      </w:lvl>
    </w:lvlOverride>
  </w:num>
  <w:num w:numId="113">
    <w:abstractNumId w:val="44"/>
  </w:num>
  <w:num w:numId="114">
    <w:abstractNumId w:val="336"/>
  </w:num>
  <w:num w:numId="115">
    <w:abstractNumId w:val="396"/>
  </w:num>
  <w:num w:numId="116">
    <w:abstractNumId w:val="79"/>
  </w:num>
  <w:num w:numId="117">
    <w:abstractNumId w:val="79"/>
    <w:lvlOverride w:ilvl="0">
      <w:lvl w:ilvl="0">
        <w:numFmt w:val="lowerLetter"/>
        <w:lvlText w:val="(%1)"/>
        <w:lvlJc w:val="left"/>
        <w:pPr>
          <w:tabs>
            <w:tab w:val="num" w:pos="1368"/>
          </w:tabs>
          <w:ind w:left="1440" w:hanging="720"/>
        </w:pPr>
        <w:rPr>
          <w:rFonts w:cs="Times New Roman"/>
          <w:b/>
          <w:bCs/>
          <w:snapToGrid/>
          <w:sz w:val="24"/>
          <w:szCs w:val="24"/>
        </w:rPr>
      </w:lvl>
    </w:lvlOverride>
  </w:num>
  <w:num w:numId="118">
    <w:abstractNumId w:val="394"/>
  </w:num>
  <w:num w:numId="119">
    <w:abstractNumId w:val="394"/>
    <w:lvlOverride w:ilvl="0">
      <w:lvl w:ilvl="0">
        <w:numFmt w:val="lowerLetter"/>
        <w:lvlText w:val="(%1)"/>
        <w:lvlJc w:val="left"/>
        <w:pPr>
          <w:tabs>
            <w:tab w:val="num" w:pos="720"/>
          </w:tabs>
        </w:pPr>
        <w:rPr>
          <w:rFonts w:cs="Times New Roman"/>
          <w:snapToGrid/>
          <w:spacing w:val="274"/>
          <w:sz w:val="24"/>
          <w:szCs w:val="24"/>
        </w:rPr>
      </w:lvl>
    </w:lvlOverride>
  </w:num>
  <w:num w:numId="120">
    <w:abstractNumId w:val="509"/>
  </w:num>
  <w:num w:numId="121">
    <w:abstractNumId w:val="509"/>
    <w:lvlOverride w:ilvl="0">
      <w:lvl w:ilvl="0">
        <w:numFmt w:val="upperLetter"/>
        <w:lvlText w:val="(%1)"/>
        <w:lvlJc w:val="left"/>
        <w:pPr>
          <w:tabs>
            <w:tab w:val="num" w:pos="2880"/>
          </w:tabs>
          <w:ind w:left="2880" w:hanging="720"/>
        </w:pPr>
        <w:rPr>
          <w:rFonts w:cs="Times New Roman"/>
          <w:snapToGrid/>
          <w:sz w:val="24"/>
          <w:szCs w:val="24"/>
        </w:rPr>
      </w:lvl>
    </w:lvlOverride>
  </w:num>
  <w:num w:numId="122">
    <w:abstractNumId w:val="437"/>
  </w:num>
  <w:num w:numId="123">
    <w:abstractNumId w:val="484"/>
  </w:num>
  <w:num w:numId="124">
    <w:abstractNumId w:val="484"/>
    <w:lvlOverride w:ilvl="0">
      <w:lvl w:ilvl="0">
        <w:numFmt w:val="lowerLetter"/>
        <w:lvlText w:val="(%1)"/>
        <w:lvlJc w:val="left"/>
        <w:pPr>
          <w:tabs>
            <w:tab w:val="num" w:pos="720"/>
          </w:tabs>
          <w:ind w:left="720" w:hanging="720"/>
        </w:pPr>
        <w:rPr>
          <w:rFonts w:cs="Times New Roman"/>
          <w:snapToGrid/>
          <w:sz w:val="24"/>
          <w:szCs w:val="24"/>
        </w:rPr>
      </w:lvl>
    </w:lvlOverride>
  </w:num>
  <w:num w:numId="125">
    <w:abstractNumId w:val="205"/>
  </w:num>
  <w:num w:numId="126">
    <w:abstractNumId w:val="454"/>
  </w:num>
  <w:num w:numId="127">
    <w:abstractNumId w:val="454"/>
    <w:lvlOverride w:ilvl="0">
      <w:lvl w:ilvl="0">
        <w:numFmt w:val="lowerRoman"/>
        <w:lvlText w:val="(%1)"/>
        <w:lvlJc w:val="left"/>
        <w:pPr>
          <w:tabs>
            <w:tab w:val="num" w:pos="1440"/>
          </w:tabs>
          <w:ind w:left="1440" w:hanging="720"/>
        </w:pPr>
        <w:rPr>
          <w:rFonts w:cs="Times New Roman"/>
          <w:snapToGrid/>
          <w:sz w:val="24"/>
          <w:szCs w:val="24"/>
        </w:rPr>
      </w:lvl>
    </w:lvlOverride>
  </w:num>
  <w:num w:numId="128">
    <w:abstractNumId w:val="202"/>
  </w:num>
  <w:num w:numId="129">
    <w:abstractNumId w:val="400"/>
  </w:num>
  <w:num w:numId="130">
    <w:abstractNumId w:val="400"/>
    <w:lvlOverride w:ilvl="0">
      <w:lvl w:ilvl="0">
        <w:numFmt w:val="upperLetter"/>
        <w:lvlText w:val="(%1)"/>
        <w:lvlJc w:val="left"/>
        <w:pPr>
          <w:tabs>
            <w:tab w:val="num" w:pos="2160"/>
          </w:tabs>
          <w:ind w:left="1440"/>
        </w:pPr>
        <w:rPr>
          <w:rFonts w:cs="Times New Roman"/>
          <w:snapToGrid/>
          <w:sz w:val="24"/>
          <w:szCs w:val="24"/>
        </w:rPr>
      </w:lvl>
    </w:lvlOverride>
  </w:num>
  <w:num w:numId="131">
    <w:abstractNumId w:val="465"/>
  </w:num>
  <w:num w:numId="132">
    <w:abstractNumId w:val="136"/>
  </w:num>
  <w:num w:numId="133">
    <w:abstractNumId w:val="35"/>
  </w:num>
  <w:num w:numId="134">
    <w:abstractNumId w:val="130"/>
  </w:num>
  <w:num w:numId="135">
    <w:abstractNumId w:val="182"/>
  </w:num>
  <w:num w:numId="136">
    <w:abstractNumId w:val="182"/>
    <w:lvlOverride w:ilvl="0">
      <w:lvl w:ilvl="0">
        <w:numFmt w:val="lowerLetter"/>
        <w:lvlText w:val="(%1)"/>
        <w:lvlJc w:val="left"/>
        <w:pPr>
          <w:tabs>
            <w:tab w:val="num" w:pos="1440"/>
          </w:tabs>
          <w:ind w:left="720"/>
        </w:pPr>
        <w:rPr>
          <w:rFonts w:cs="Times New Roman"/>
          <w:snapToGrid/>
          <w:sz w:val="24"/>
          <w:szCs w:val="24"/>
        </w:rPr>
      </w:lvl>
    </w:lvlOverride>
  </w:num>
  <w:num w:numId="137">
    <w:abstractNumId w:val="362"/>
  </w:num>
  <w:num w:numId="138">
    <w:abstractNumId w:val="362"/>
    <w:lvlOverride w:ilvl="0">
      <w:lvl w:ilvl="0">
        <w:numFmt w:val="lowerLetter"/>
        <w:lvlText w:val="(%1)"/>
        <w:lvlJc w:val="left"/>
        <w:pPr>
          <w:tabs>
            <w:tab w:val="num" w:pos="720"/>
          </w:tabs>
        </w:pPr>
        <w:rPr>
          <w:rFonts w:cs="Times New Roman"/>
          <w:snapToGrid/>
          <w:spacing w:val="274"/>
          <w:sz w:val="24"/>
          <w:szCs w:val="24"/>
        </w:rPr>
      </w:lvl>
    </w:lvlOverride>
  </w:num>
  <w:num w:numId="139">
    <w:abstractNumId w:val="232"/>
  </w:num>
  <w:num w:numId="140">
    <w:abstractNumId w:val="232"/>
    <w:lvlOverride w:ilvl="0">
      <w:lvl w:ilvl="0">
        <w:numFmt w:val="lowerRoman"/>
        <w:lvlText w:val="(%1)"/>
        <w:lvlJc w:val="left"/>
        <w:pPr>
          <w:tabs>
            <w:tab w:val="num" w:pos="2160"/>
          </w:tabs>
          <w:ind w:left="2160" w:hanging="720"/>
        </w:pPr>
        <w:rPr>
          <w:rFonts w:cs="Times New Roman"/>
          <w:snapToGrid/>
          <w:sz w:val="24"/>
          <w:szCs w:val="24"/>
        </w:rPr>
      </w:lvl>
    </w:lvlOverride>
  </w:num>
  <w:num w:numId="141">
    <w:abstractNumId w:val="257"/>
  </w:num>
  <w:num w:numId="142">
    <w:abstractNumId w:val="7"/>
  </w:num>
  <w:num w:numId="143">
    <w:abstractNumId w:val="329"/>
  </w:num>
  <w:num w:numId="144">
    <w:abstractNumId w:val="12"/>
  </w:num>
  <w:num w:numId="145">
    <w:abstractNumId w:val="445"/>
  </w:num>
  <w:num w:numId="146">
    <w:abstractNumId w:val="445"/>
    <w:lvlOverride w:ilvl="0">
      <w:lvl w:ilvl="0">
        <w:numFmt w:val="lowerLetter"/>
        <w:lvlText w:val="(%1)"/>
        <w:lvlJc w:val="left"/>
        <w:pPr>
          <w:tabs>
            <w:tab w:val="num" w:pos="720"/>
          </w:tabs>
        </w:pPr>
        <w:rPr>
          <w:rFonts w:cs="Times New Roman"/>
          <w:snapToGrid/>
          <w:spacing w:val="281"/>
          <w:sz w:val="24"/>
          <w:szCs w:val="24"/>
        </w:rPr>
      </w:lvl>
    </w:lvlOverride>
  </w:num>
  <w:num w:numId="147">
    <w:abstractNumId w:val="168"/>
  </w:num>
  <w:num w:numId="148">
    <w:abstractNumId w:val="369"/>
  </w:num>
  <w:num w:numId="149">
    <w:abstractNumId w:val="369"/>
    <w:lvlOverride w:ilvl="0">
      <w:lvl w:ilvl="0">
        <w:numFmt w:val="lowerLetter"/>
        <w:lvlText w:val="(%1)"/>
        <w:lvlJc w:val="left"/>
        <w:pPr>
          <w:tabs>
            <w:tab w:val="num" w:pos="720"/>
          </w:tabs>
        </w:pPr>
        <w:rPr>
          <w:rFonts w:cs="Times New Roman"/>
          <w:snapToGrid/>
          <w:spacing w:val="279"/>
          <w:sz w:val="24"/>
          <w:szCs w:val="24"/>
        </w:rPr>
      </w:lvl>
    </w:lvlOverride>
  </w:num>
  <w:num w:numId="150">
    <w:abstractNumId w:val="195"/>
  </w:num>
  <w:num w:numId="151">
    <w:abstractNumId w:val="195"/>
    <w:lvlOverride w:ilvl="0">
      <w:lvl w:ilvl="0">
        <w:numFmt w:val="lowerRoman"/>
        <w:lvlText w:val="(%1)"/>
        <w:lvlJc w:val="left"/>
        <w:pPr>
          <w:tabs>
            <w:tab w:val="num" w:pos="2160"/>
          </w:tabs>
          <w:ind w:left="2160" w:hanging="720"/>
        </w:pPr>
        <w:rPr>
          <w:rFonts w:cs="Times New Roman"/>
          <w:snapToGrid/>
          <w:sz w:val="24"/>
          <w:szCs w:val="24"/>
        </w:rPr>
      </w:lvl>
    </w:lvlOverride>
  </w:num>
  <w:num w:numId="152">
    <w:abstractNumId w:val="346"/>
  </w:num>
  <w:num w:numId="153">
    <w:abstractNumId w:val="189"/>
  </w:num>
  <w:num w:numId="154">
    <w:abstractNumId w:val="189"/>
    <w:lvlOverride w:ilvl="0">
      <w:lvl w:ilvl="0">
        <w:numFmt w:val="upperLetter"/>
        <w:lvlText w:val="(%1)"/>
        <w:lvlJc w:val="left"/>
        <w:pPr>
          <w:tabs>
            <w:tab w:val="num" w:pos="1584"/>
          </w:tabs>
          <w:ind w:left="1584" w:hanging="720"/>
        </w:pPr>
        <w:rPr>
          <w:rFonts w:cs="Times New Roman"/>
          <w:snapToGrid/>
          <w:sz w:val="24"/>
          <w:szCs w:val="24"/>
        </w:rPr>
      </w:lvl>
    </w:lvlOverride>
  </w:num>
  <w:num w:numId="155">
    <w:abstractNumId w:val="101"/>
  </w:num>
  <w:num w:numId="156">
    <w:abstractNumId w:val="16"/>
  </w:num>
  <w:num w:numId="157">
    <w:abstractNumId w:val="276"/>
  </w:num>
  <w:num w:numId="158">
    <w:abstractNumId w:val="477"/>
  </w:num>
  <w:num w:numId="159">
    <w:abstractNumId w:val="477"/>
    <w:lvlOverride w:ilvl="0">
      <w:lvl w:ilvl="0">
        <w:numFmt w:val="upperLetter"/>
        <w:lvlText w:val="(%1)"/>
        <w:lvlJc w:val="left"/>
        <w:pPr>
          <w:tabs>
            <w:tab w:val="num" w:pos="2880"/>
          </w:tabs>
          <w:ind w:left="2880" w:hanging="720"/>
        </w:pPr>
        <w:rPr>
          <w:rFonts w:cs="Times New Roman"/>
          <w:snapToGrid/>
          <w:sz w:val="24"/>
          <w:szCs w:val="24"/>
        </w:rPr>
      </w:lvl>
    </w:lvlOverride>
  </w:num>
  <w:num w:numId="160">
    <w:abstractNumId w:val="377"/>
  </w:num>
  <w:num w:numId="161">
    <w:abstractNumId w:val="53"/>
  </w:num>
  <w:num w:numId="162">
    <w:abstractNumId w:val="53"/>
    <w:lvlOverride w:ilvl="0">
      <w:lvl w:ilvl="0">
        <w:numFmt w:val="upperLetter"/>
        <w:lvlText w:val="(%1)"/>
        <w:lvlJc w:val="left"/>
        <w:pPr>
          <w:tabs>
            <w:tab w:val="num" w:pos="1008"/>
          </w:tabs>
          <w:ind w:left="1008" w:hanging="720"/>
        </w:pPr>
        <w:rPr>
          <w:rFonts w:cs="Times New Roman"/>
          <w:b/>
          <w:bCs/>
          <w:snapToGrid/>
          <w:sz w:val="24"/>
          <w:szCs w:val="24"/>
        </w:rPr>
      </w:lvl>
    </w:lvlOverride>
  </w:num>
  <w:num w:numId="163">
    <w:abstractNumId w:val="143"/>
  </w:num>
  <w:num w:numId="164">
    <w:abstractNumId w:val="483"/>
  </w:num>
  <w:num w:numId="165">
    <w:abstractNumId w:val="466"/>
  </w:num>
  <w:num w:numId="166">
    <w:abstractNumId w:val="172"/>
  </w:num>
  <w:num w:numId="167">
    <w:abstractNumId w:val="64"/>
  </w:num>
  <w:num w:numId="168">
    <w:abstractNumId w:val="64"/>
    <w:lvlOverride w:ilvl="0">
      <w:lvl w:ilvl="0">
        <w:numFmt w:val="lowerLetter"/>
        <w:lvlText w:val="(%1)"/>
        <w:lvlJc w:val="left"/>
        <w:pPr>
          <w:tabs>
            <w:tab w:val="num" w:pos="720"/>
          </w:tabs>
        </w:pPr>
        <w:rPr>
          <w:rFonts w:cs="Times New Roman"/>
          <w:snapToGrid/>
          <w:spacing w:val="269"/>
          <w:sz w:val="24"/>
          <w:szCs w:val="24"/>
        </w:rPr>
      </w:lvl>
    </w:lvlOverride>
  </w:num>
  <w:num w:numId="169">
    <w:abstractNumId w:val="41"/>
  </w:num>
  <w:num w:numId="170">
    <w:abstractNumId w:val="41"/>
    <w:lvlOverride w:ilvl="0">
      <w:lvl w:ilvl="0">
        <w:numFmt w:val="lowerRoman"/>
        <w:lvlText w:val="(%1)"/>
        <w:lvlJc w:val="left"/>
        <w:pPr>
          <w:tabs>
            <w:tab w:val="num" w:pos="2160"/>
          </w:tabs>
          <w:ind w:left="2088" w:hanging="648"/>
        </w:pPr>
        <w:rPr>
          <w:rFonts w:cs="Times New Roman"/>
          <w:snapToGrid/>
          <w:sz w:val="24"/>
          <w:szCs w:val="24"/>
        </w:rPr>
      </w:lvl>
    </w:lvlOverride>
  </w:num>
  <w:num w:numId="171">
    <w:abstractNumId w:val="460"/>
  </w:num>
  <w:num w:numId="172">
    <w:abstractNumId w:val="461"/>
  </w:num>
  <w:num w:numId="173">
    <w:abstractNumId w:val="461"/>
    <w:lvlOverride w:ilvl="0">
      <w:lvl w:ilvl="0">
        <w:numFmt w:val="lowerLetter"/>
        <w:lvlText w:val="(%1)"/>
        <w:lvlJc w:val="left"/>
        <w:pPr>
          <w:tabs>
            <w:tab w:val="num" w:pos="1368"/>
          </w:tabs>
          <w:ind w:left="1368" w:hanging="648"/>
        </w:pPr>
        <w:rPr>
          <w:rFonts w:cs="Times New Roman"/>
          <w:snapToGrid/>
          <w:spacing w:val="5"/>
          <w:sz w:val="24"/>
          <w:szCs w:val="24"/>
        </w:rPr>
      </w:lvl>
    </w:lvlOverride>
  </w:num>
  <w:num w:numId="174">
    <w:abstractNumId w:val="180"/>
  </w:num>
  <w:num w:numId="175">
    <w:abstractNumId w:val="180"/>
    <w:lvlOverride w:ilvl="0">
      <w:lvl w:ilvl="0">
        <w:numFmt w:val="lowerLetter"/>
        <w:lvlText w:val="(%1)"/>
        <w:lvlJc w:val="left"/>
        <w:pPr>
          <w:tabs>
            <w:tab w:val="num" w:pos="1368"/>
          </w:tabs>
          <w:ind w:left="1368" w:hanging="648"/>
        </w:pPr>
        <w:rPr>
          <w:rFonts w:cs="Times New Roman"/>
          <w:snapToGrid/>
          <w:spacing w:val="-314"/>
          <w:sz w:val="24"/>
          <w:szCs w:val="24"/>
        </w:rPr>
      </w:lvl>
    </w:lvlOverride>
  </w:num>
  <w:num w:numId="176">
    <w:abstractNumId w:val="185"/>
  </w:num>
  <w:num w:numId="177">
    <w:abstractNumId w:val="174"/>
  </w:num>
  <w:num w:numId="178">
    <w:abstractNumId w:val="463"/>
  </w:num>
  <w:num w:numId="179">
    <w:abstractNumId w:val="463"/>
    <w:lvlOverride w:ilvl="0">
      <w:lvl w:ilvl="0">
        <w:numFmt w:val="upperLetter"/>
        <w:lvlText w:val="(%1)"/>
        <w:lvlJc w:val="left"/>
        <w:pPr>
          <w:tabs>
            <w:tab w:val="num" w:pos="2160"/>
          </w:tabs>
          <w:ind w:left="2160" w:hanging="720"/>
        </w:pPr>
        <w:rPr>
          <w:rFonts w:cs="Times New Roman"/>
          <w:snapToGrid/>
          <w:sz w:val="24"/>
          <w:szCs w:val="24"/>
        </w:rPr>
      </w:lvl>
    </w:lvlOverride>
  </w:num>
  <w:num w:numId="180">
    <w:abstractNumId w:val="411"/>
  </w:num>
  <w:num w:numId="181">
    <w:abstractNumId w:val="411"/>
    <w:lvlOverride w:ilvl="0">
      <w:lvl w:ilvl="0">
        <w:numFmt w:val="lowerRoman"/>
        <w:lvlText w:val="(%1)"/>
        <w:lvlJc w:val="left"/>
        <w:pPr>
          <w:tabs>
            <w:tab w:val="num" w:pos="1440"/>
          </w:tabs>
          <w:ind w:left="1440" w:hanging="720"/>
        </w:pPr>
        <w:rPr>
          <w:rFonts w:cs="Times New Roman"/>
          <w:snapToGrid/>
          <w:sz w:val="24"/>
          <w:szCs w:val="24"/>
        </w:rPr>
      </w:lvl>
    </w:lvlOverride>
  </w:num>
  <w:num w:numId="182">
    <w:abstractNumId w:val="293"/>
  </w:num>
  <w:num w:numId="183">
    <w:abstractNumId w:val="293"/>
    <w:lvlOverride w:ilvl="0">
      <w:lvl w:ilvl="0">
        <w:numFmt w:val="lowerRoman"/>
        <w:lvlText w:val="(%1)"/>
        <w:lvlJc w:val="left"/>
        <w:pPr>
          <w:tabs>
            <w:tab w:val="num" w:pos="1440"/>
          </w:tabs>
          <w:ind w:left="1440" w:hanging="720"/>
        </w:pPr>
        <w:rPr>
          <w:rFonts w:cs="Times New Roman"/>
          <w:snapToGrid/>
          <w:sz w:val="24"/>
          <w:szCs w:val="24"/>
        </w:rPr>
      </w:lvl>
    </w:lvlOverride>
  </w:num>
  <w:num w:numId="184">
    <w:abstractNumId w:val="45"/>
  </w:num>
  <w:num w:numId="185">
    <w:abstractNumId w:val="45"/>
    <w:lvlOverride w:ilvl="0">
      <w:lvl w:ilvl="0">
        <w:numFmt w:val="lowerLetter"/>
        <w:lvlText w:val="(%1)"/>
        <w:lvlJc w:val="left"/>
        <w:pPr>
          <w:tabs>
            <w:tab w:val="num" w:pos="720"/>
          </w:tabs>
        </w:pPr>
        <w:rPr>
          <w:rFonts w:cs="Times New Roman"/>
          <w:snapToGrid/>
          <w:spacing w:val="269"/>
          <w:sz w:val="24"/>
          <w:szCs w:val="24"/>
        </w:rPr>
      </w:lvl>
    </w:lvlOverride>
  </w:num>
  <w:num w:numId="186">
    <w:abstractNumId w:val="76"/>
  </w:num>
  <w:num w:numId="187">
    <w:abstractNumId w:val="296"/>
  </w:num>
  <w:num w:numId="188">
    <w:abstractNumId w:val="97"/>
  </w:num>
  <w:num w:numId="189">
    <w:abstractNumId w:val="384"/>
  </w:num>
  <w:num w:numId="190">
    <w:abstractNumId w:val="384"/>
    <w:lvlOverride w:ilvl="0">
      <w:lvl w:ilvl="0">
        <w:numFmt w:val="lowerLetter"/>
        <w:lvlText w:val="(%1)"/>
        <w:lvlJc w:val="left"/>
        <w:pPr>
          <w:tabs>
            <w:tab w:val="num" w:pos="720"/>
          </w:tabs>
        </w:pPr>
        <w:rPr>
          <w:rFonts w:cs="Times New Roman"/>
          <w:snapToGrid/>
          <w:spacing w:val="262"/>
          <w:sz w:val="24"/>
          <w:szCs w:val="24"/>
        </w:rPr>
      </w:lvl>
    </w:lvlOverride>
  </w:num>
  <w:num w:numId="191">
    <w:abstractNumId w:val="123"/>
  </w:num>
  <w:num w:numId="192">
    <w:abstractNumId w:val="499"/>
  </w:num>
  <w:num w:numId="193">
    <w:abstractNumId w:val="499"/>
    <w:lvlOverride w:ilvl="0">
      <w:lvl w:ilvl="0">
        <w:numFmt w:val="lowerRoman"/>
        <w:lvlText w:val="(%1)"/>
        <w:lvlJc w:val="left"/>
        <w:pPr>
          <w:tabs>
            <w:tab w:val="num" w:pos="1440"/>
          </w:tabs>
          <w:ind w:left="1440" w:hanging="720"/>
        </w:pPr>
        <w:rPr>
          <w:rFonts w:cs="Times New Roman"/>
          <w:snapToGrid/>
          <w:sz w:val="24"/>
          <w:szCs w:val="24"/>
        </w:rPr>
      </w:lvl>
    </w:lvlOverride>
  </w:num>
  <w:num w:numId="194">
    <w:abstractNumId w:val="77"/>
  </w:num>
  <w:num w:numId="195">
    <w:abstractNumId w:val="425"/>
  </w:num>
  <w:num w:numId="196">
    <w:abstractNumId w:val="242"/>
  </w:num>
  <w:num w:numId="197">
    <w:abstractNumId w:val="242"/>
    <w:lvlOverride w:ilvl="0">
      <w:lvl w:ilvl="0">
        <w:numFmt w:val="lowerRoman"/>
        <w:lvlText w:val="(%1)"/>
        <w:lvlJc w:val="left"/>
        <w:pPr>
          <w:tabs>
            <w:tab w:val="num" w:pos="2160"/>
          </w:tabs>
          <w:ind w:left="2160" w:hanging="720"/>
        </w:pPr>
        <w:rPr>
          <w:rFonts w:cs="Times New Roman"/>
          <w:snapToGrid/>
          <w:sz w:val="24"/>
          <w:szCs w:val="24"/>
        </w:rPr>
      </w:lvl>
    </w:lvlOverride>
  </w:num>
  <w:num w:numId="198">
    <w:abstractNumId w:val="285"/>
  </w:num>
  <w:num w:numId="199">
    <w:abstractNumId w:val="285"/>
    <w:lvlOverride w:ilvl="0">
      <w:lvl w:ilvl="0">
        <w:numFmt w:val="lowerLetter"/>
        <w:lvlText w:val="(%1)"/>
        <w:lvlJc w:val="left"/>
        <w:pPr>
          <w:tabs>
            <w:tab w:val="num" w:pos="1440"/>
          </w:tabs>
          <w:ind w:left="1440" w:hanging="792"/>
        </w:pPr>
        <w:rPr>
          <w:rFonts w:cs="Times New Roman"/>
          <w:snapToGrid/>
          <w:sz w:val="24"/>
          <w:szCs w:val="24"/>
        </w:rPr>
      </w:lvl>
    </w:lvlOverride>
  </w:num>
  <w:num w:numId="200">
    <w:abstractNumId w:val="462"/>
  </w:num>
  <w:num w:numId="201">
    <w:abstractNumId w:val="462"/>
    <w:lvlOverride w:ilvl="0">
      <w:lvl w:ilvl="0">
        <w:numFmt w:val="lowerRoman"/>
        <w:lvlText w:val="(%1)"/>
        <w:lvlJc w:val="left"/>
        <w:pPr>
          <w:tabs>
            <w:tab w:val="num" w:pos="1512"/>
          </w:tabs>
          <w:ind w:left="1512" w:hanging="720"/>
        </w:pPr>
        <w:rPr>
          <w:rFonts w:cs="Times New Roman"/>
          <w:snapToGrid/>
          <w:sz w:val="24"/>
          <w:szCs w:val="24"/>
        </w:rPr>
      </w:lvl>
    </w:lvlOverride>
  </w:num>
  <w:num w:numId="202">
    <w:abstractNumId w:val="447"/>
  </w:num>
  <w:num w:numId="203">
    <w:abstractNumId w:val="447"/>
    <w:lvlOverride w:ilvl="0">
      <w:lvl w:ilvl="0">
        <w:numFmt w:val="upperLetter"/>
        <w:lvlText w:val="(%1)"/>
        <w:lvlJc w:val="left"/>
        <w:pPr>
          <w:tabs>
            <w:tab w:val="num" w:pos="2232"/>
          </w:tabs>
          <w:ind w:left="2232" w:hanging="720"/>
        </w:pPr>
        <w:rPr>
          <w:rFonts w:cs="Times New Roman"/>
          <w:snapToGrid/>
          <w:sz w:val="24"/>
          <w:szCs w:val="24"/>
        </w:rPr>
      </w:lvl>
    </w:lvlOverride>
  </w:num>
  <w:num w:numId="204">
    <w:abstractNumId w:val="353"/>
  </w:num>
  <w:num w:numId="205">
    <w:abstractNumId w:val="105"/>
  </w:num>
  <w:num w:numId="206">
    <w:abstractNumId w:val="128"/>
  </w:num>
  <w:num w:numId="207">
    <w:abstractNumId w:val="164"/>
  </w:num>
  <w:num w:numId="208">
    <w:abstractNumId w:val="203"/>
  </w:num>
  <w:num w:numId="209">
    <w:abstractNumId w:val="87"/>
  </w:num>
  <w:num w:numId="210">
    <w:abstractNumId w:val="20"/>
  </w:num>
  <w:num w:numId="211">
    <w:abstractNumId w:val="20"/>
    <w:lvlOverride w:ilvl="0">
      <w:lvl w:ilvl="0">
        <w:numFmt w:val="lowerLetter"/>
        <w:lvlText w:val="(%1)"/>
        <w:lvlJc w:val="left"/>
        <w:pPr>
          <w:tabs>
            <w:tab w:val="num" w:pos="720"/>
          </w:tabs>
        </w:pPr>
        <w:rPr>
          <w:rFonts w:cs="Times New Roman"/>
          <w:snapToGrid/>
          <w:spacing w:val="274"/>
          <w:sz w:val="24"/>
          <w:szCs w:val="24"/>
        </w:rPr>
      </w:lvl>
    </w:lvlOverride>
  </w:num>
  <w:num w:numId="212">
    <w:abstractNumId w:val="125"/>
  </w:num>
  <w:num w:numId="213">
    <w:abstractNumId w:val="125"/>
    <w:lvlOverride w:ilvl="0">
      <w:lvl w:ilvl="0">
        <w:numFmt w:val="lowerRoman"/>
        <w:lvlText w:val="(%1)"/>
        <w:lvlJc w:val="left"/>
        <w:pPr>
          <w:tabs>
            <w:tab w:val="num" w:pos="2160"/>
          </w:tabs>
          <w:ind w:left="2160" w:hanging="720"/>
        </w:pPr>
        <w:rPr>
          <w:rFonts w:cs="Times New Roman"/>
          <w:snapToGrid/>
          <w:sz w:val="24"/>
          <w:szCs w:val="24"/>
        </w:rPr>
      </w:lvl>
    </w:lvlOverride>
  </w:num>
  <w:num w:numId="214">
    <w:abstractNumId w:val="443"/>
  </w:num>
  <w:num w:numId="215">
    <w:abstractNumId w:val="148"/>
  </w:num>
  <w:num w:numId="216">
    <w:abstractNumId w:val="135"/>
  </w:num>
  <w:num w:numId="217">
    <w:abstractNumId w:val="403"/>
  </w:num>
  <w:num w:numId="218">
    <w:abstractNumId w:val="225"/>
  </w:num>
  <w:num w:numId="219">
    <w:abstractNumId w:val="225"/>
    <w:lvlOverride w:ilvl="0">
      <w:lvl w:ilvl="0">
        <w:numFmt w:val="lowerRoman"/>
        <w:lvlText w:val="(%1)"/>
        <w:lvlJc w:val="left"/>
        <w:pPr>
          <w:tabs>
            <w:tab w:val="num" w:pos="2160"/>
          </w:tabs>
          <w:ind w:left="2160" w:hanging="792"/>
        </w:pPr>
        <w:rPr>
          <w:rFonts w:cs="Times New Roman"/>
          <w:snapToGrid/>
          <w:sz w:val="24"/>
          <w:szCs w:val="24"/>
        </w:rPr>
      </w:lvl>
    </w:lvlOverride>
  </w:num>
  <w:num w:numId="220">
    <w:abstractNumId w:val="104"/>
  </w:num>
  <w:num w:numId="221">
    <w:abstractNumId w:val="104"/>
    <w:lvlOverride w:ilvl="0">
      <w:lvl w:ilvl="0">
        <w:numFmt w:val="upperLetter"/>
        <w:lvlText w:val="(%1)"/>
        <w:lvlJc w:val="left"/>
        <w:pPr>
          <w:tabs>
            <w:tab w:val="num" w:pos="2880"/>
          </w:tabs>
          <w:ind w:left="2880" w:hanging="720"/>
        </w:pPr>
        <w:rPr>
          <w:rFonts w:cs="Times New Roman"/>
          <w:snapToGrid/>
          <w:sz w:val="24"/>
          <w:szCs w:val="24"/>
        </w:rPr>
      </w:lvl>
    </w:lvlOverride>
  </w:num>
  <w:num w:numId="222">
    <w:abstractNumId w:val="86"/>
  </w:num>
  <w:num w:numId="223">
    <w:abstractNumId w:val="299"/>
  </w:num>
  <w:num w:numId="224">
    <w:abstractNumId w:val="299"/>
    <w:lvlOverride w:ilvl="0">
      <w:lvl w:ilvl="0">
        <w:numFmt w:val="upperLetter"/>
        <w:lvlText w:val="(%1)"/>
        <w:lvlJc w:val="left"/>
        <w:pPr>
          <w:tabs>
            <w:tab w:val="num" w:pos="2880"/>
          </w:tabs>
          <w:ind w:left="2880" w:hanging="720"/>
        </w:pPr>
        <w:rPr>
          <w:rFonts w:cs="Times New Roman"/>
          <w:snapToGrid/>
          <w:sz w:val="24"/>
          <w:szCs w:val="24"/>
        </w:rPr>
      </w:lvl>
    </w:lvlOverride>
  </w:num>
  <w:num w:numId="225">
    <w:abstractNumId w:val="191"/>
  </w:num>
  <w:num w:numId="226">
    <w:abstractNumId w:val="191"/>
    <w:lvlOverride w:ilvl="0">
      <w:lvl w:ilvl="0">
        <w:numFmt w:val="lowerLetter"/>
        <w:lvlText w:val="(%1)"/>
        <w:lvlJc w:val="left"/>
        <w:pPr>
          <w:tabs>
            <w:tab w:val="num" w:pos="720"/>
          </w:tabs>
        </w:pPr>
        <w:rPr>
          <w:rFonts w:cs="Times New Roman"/>
          <w:snapToGrid/>
          <w:spacing w:val="262"/>
          <w:sz w:val="24"/>
          <w:szCs w:val="24"/>
        </w:rPr>
      </w:lvl>
    </w:lvlOverride>
  </w:num>
  <w:num w:numId="227">
    <w:abstractNumId w:val="426"/>
  </w:num>
  <w:num w:numId="228">
    <w:abstractNumId w:val="426"/>
    <w:lvlOverride w:ilvl="0">
      <w:lvl w:ilvl="0">
        <w:numFmt w:val="lowerRoman"/>
        <w:lvlText w:val="(%1)"/>
        <w:lvlJc w:val="left"/>
        <w:pPr>
          <w:tabs>
            <w:tab w:val="num" w:pos="2160"/>
          </w:tabs>
          <w:ind w:left="2160" w:hanging="720"/>
        </w:pPr>
        <w:rPr>
          <w:rFonts w:cs="Times New Roman"/>
          <w:snapToGrid/>
          <w:sz w:val="24"/>
          <w:szCs w:val="24"/>
        </w:rPr>
      </w:lvl>
    </w:lvlOverride>
  </w:num>
  <w:num w:numId="229">
    <w:abstractNumId w:val="446"/>
  </w:num>
  <w:num w:numId="230">
    <w:abstractNumId w:val="446"/>
    <w:lvlOverride w:ilvl="0">
      <w:lvl w:ilvl="0">
        <w:numFmt w:val="upperLetter"/>
        <w:lvlText w:val="(%1)"/>
        <w:lvlJc w:val="left"/>
        <w:pPr>
          <w:tabs>
            <w:tab w:val="num" w:pos="2880"/>
          </w:tabs>
          <w:ind w:left="2880" w:hanging="720"/>
        </w:pPr>
        <w:rPr>
          <w:rFonts w:cs="Times New Roman"/>
          <w:snapToGrid/>
          <w:sz w:val="24"/>
          <w:szCs w:val="24"/>
        </w:rPr>
      </w:lvl>
    </w:lvlOverride>
  </w:num>
  <w:num w:numId="231">
    <w:abstractNumId w:val="19"/>
  </w:num>
  <w:num w:numId="232">
    <w:abstractNumId w:val="190"/>
  </w:num>
  <w:num w:numId="233">
    <w:abstractNumId w:val="190"/>
    <w:lvlOverride w:ilvl="0">
      <w:lvl w:ilvl="0">
        <w:numFmt w:val="lowerRoman"/>
        <w:lvlText w:val="(%1)"/>
        <w:lvlJc w:val="left"/>
        <w:pPr>
          <w:tabs>
            <w:tab w:val="num" w:pos="2160"/>
          </w:tabs>
          <w:ind w:left="2160" w:hanging="720"/>
        </w:pPr>
        <w:rPr>
          <w:rFonts w:cs="Times New Roman"/>
          <w:snapToGrid/>
          <w:sz w:val="24"/>
          <w:szCs w:val="24"/>
        </w:rPr>
      </w:lvl>
    </w:lvlOverride>
  </w:num>
  <w:num w:numId="234">
    <w:abstractNumId w:val="171"/>
  </w:num>
  <w:num w:numId="235">
    <w:abstractNumId w:val="3"/>
  </w:num>
  <w:num w:numId="236">
    <w:abstractNumId w:val="3"/>
    <w:lvlOverride w:ilvl="0">
      <w:lvl w:ilvl="0">
        <w:numFmt w:val="lowerRoman"/>
        <w:lvlText w:val="(%1)"/>
        <w:lvlJc w:val="left"/>
        <w:pPr>
          <w:tabs>
            <w:tab w:val="num" w:pos="2160"/>
          </w:tabs>
          <w:ind w:left="2160" w:hanging="720"/>
        </w:pPr>
        <w:rPr>
          <w:rFonts w:cs="Times New Roman"/>
          <w:snapToGrid/>
          <w:sz w:val="24"/>
          <w:szCs w:val="24"/>
        </w:rPr>
      </w:lvl>
    </w:lvlOverride>
  </w:num>
  <w:num w:numId="237">
    <w:abstractNumId w:val="137"/>
  </w:num>
  <w:num w:numId="238">
    <w:abstractNumId w:val="137"/>
    <w:lvlOverride w:ilvl="0">
      <w:lvl w:ilvl="0">
        <w:numFmt w:val="lowerLetter"/>
        <w:lvlText w:val="(%1)"/>
        <w:lvlJc w:val="left"/>
        <w:pPr>
          <w:tabs>
            <w:tab w:val="num" w:pos="720"/>
          </w:tabs>
        </w:pPr>
        <w:rPr>
          <w:rFonts w:cs="Times New Roman"/>
          <w:snapToGrid/>
          <w:spacing w:val="272"/>
          <w:sz w:val="24"/>
          <w:szCs w:val="24"/>
        </w:rPr>
      </w:lvl>
    </w:lvlOverride>
  </w:num>
  <w:num w:numId="239">
    <w:abstractNumId w:val="513"/>
  </w:num>
  <w:num w:numId="240">
    <w:abstractNumId w:val="513"/>
    <w:lvlOverride w:ilvl="0">
      <w:lvl w:ilvl="0">
        <w:numFmt w:val="lowerLetter"/>
        <w:lvlText w:val="(%1)"/>
        <w:lvlJc w:val="left"/>
        <w:pPr>
          <w:tabs>
            <w:tab w:val="num" w:pos="1368"/>
          </w:tabs>
          <w:ind w:left="1368" w:hanging="720"/>
        </w:pPr>
        <w:rPr>
          <w:rFonts w:cs="Times New Roman"/>
          <w:snapToGrid/>
          <w:spacing w:val="-309"/>
          <w:sz w:val="24"/>
          <w:szCs w:val="24"/>
        </w:rPr>
      </w:lvl>
    </w:lvlOverride>
  </w:num>
  <w:num w:numId="241">
    <w:abstractNumId w:val="291"/>
  </w:num>
  <w:num w:numId="242">
    <w:abstractNumId w:val="291"/>
    <w:lvlOverride w:ilvl="0">
      <w:lvl w:ilvl="0">
        <w:numFmt w:val="lowerRoman"/>
        <w:lvlText w:val="(%1)"/>
        <w:lvlJc w:val="left"/>
        <w:pPr>
          <w:tabs>
            <w:tab w:val="num" w:pos="2160"/>
          </w:tabs>
          <w:ind w:left="2160" w:hanging="720"/>
        </w:pPr>
        <w:rPr>
          <w:rFonts w:cs="Times New Roman"/>
          <w:snapToGrid/>
          <w:sz w:val="24"/>
          <w:szCs w:val="24"/>
        </w:rPr>
      </w:lvl>
    </w:lvlOverride>
  </w:num>
  <w:num w:numId="243">
    <w:abstractNumId w:val="401"/>
  </w:num>
  <w:num w:numId="244">
    <w:abstractNumId w:val="379"/>
  </w:num>
  <w:num w:numId="245">
    <w:abstractNumId w:val="379"/>
    <w:lvlOverride w:ilvl="0">
      <w:lvl w:ilvl="0">
        <w:numFmt w:val="lowerRoman"/>
        <w:lvlText w:val="(%1)"/>
        <w:lvlJc w:val="left"/>
        <w:pPr>
          <w:tabs>
            <w:tab w:val="num" w:pos="2160"/>
          </w:tabs>
          <w:ind w:left="1440"/>
        </w:pPr>
        <w:rPr>
          <w:rFonts w:cs="Times New Roman"/>
          <w:snapToGrid/>
          <w:spacing w:val="-1"/>
          <w:sz w:val="24"/>
          <w:szCs w:val="24"/>
        </w:rPr>
      </w:lvl>
    </w:lvlOverride>
  </w:num>
  <w:num w:numId="246">
    <w:abstractNumId w:val="347"/>
  </w:num>
  <w:num w:numId="247">
    <w:abstractNumId w:val="235"/>
  </w:num>
  <w:num w:numId="248">
    <w:abstractNumId w:val="235"/>
    <w:lvlOverride w:ilvl="0">
      <w:lvl w:ilvl="0">
        <w:numFmt w:val="lowerRoman"/>
        <w:lvlText w:val="(%1)"/>
        <w:lvlJc w:val="left"/>
        <w:pPr>
          <w:tabs>
            <w:tab w:val="num" w:pos="1512"/>
          </w:tabs>
          <w:ind w:left="1512" w:hanging="720"/>
        </w:pPr>
        <w:rPr>
          <w:rFonts w:cs="Times New Roman"/>
          <w:snapToGrid/>
          <w:sz w:val="24"/>
          <w:szCs w:val="24"/>
        </w:rPr>
      </w:lvl>
    </w:lvlOverride>
  </w:num>
  <w:num w:numId="249">
    <w:abstractNumId w:val="173"/>
  </w:num>
  <w:num w:numId="250">
    <w:abstractNumId w:val="173"/>
    <w:lvlOverride w:ilvl="0">
      <w:lvl w:ilvl="0">
        <w:numFmt w:val="lowerRoman"/>
        <w:lvlText w:val="(%1)"/>
        <w:lvlJc w:val="left"/>
        <w:pPr>
          <w:tabs>
            <w:tab w:val="num" w:pos="1512"/>
          </w:tabs>
          <w:ind w:left="1512" w:hanging="720"/>
        </w:pPr>
        <w:rPr>
          <w:rFonts w:cs="Times New Roman"/>
          <w:snapToGrid/>
          <w:sz w:val="24"/>
          <w:szCs w:val="24"/>
        </w:rPr>
      </w:lvl>
    </w:lvlOverride>
  </w:num>
  <w:num w:numId="251">
    <w:abstractNumId w:val="275"/>
  </w:num>
  <w:num w:numId="252">
    <w:abstractNumId w:val="18"/>
  </w:num>
  <w:num w:numId="253">
    <w:abstractNumId w:val="18"/>
    <w:lvlOverride w:ilvl="0">
      <w:lvl w:ilvl="0">
        <w:numFmt w:val="lowerRoman"/>
        <w:lvlText w:val="(%1)"/>
        <w:lvlJc w:val="left"/>
        <w:pPr>
          <w:tabs>
            <w:tab w:val="num" w:pos="1512"/>
          </w:tabs>
          <w:ind w:left="1512" w:hanging="720"/>
        </w:pPr>
        <w:rPr>
          <w:rFonts w:cs="Times New Roman"/>
          <w:snapToGrid/>
          <w:sz w:val="24"/>
          <w:szCs w:val="24"/>
        </w:rPr>
      </w:lvl>
    </w:lvlOverride>
  </w:num>
  <w:num w:numId="254">
    <w:abstractNumId w:val="518"/>
  </w:num>
  <w:num w:numId="255">
    <w:abstractNumId w:val="518"/>
    <w:lvlOverride w:ilvl="0">
      <w:lvl w:ilvl="0">
        <w:numFmt w:val="upperLetter"/>
        <w:lvlText w:val="(%1)"/>
        <w:lvlJc w:val="left"/>
        <w:pPr>
          <w:tabs>
            <w:tab w:val="num" w:pos="2880"/>
          </w:tabs>
          <w:ind w:left="2880" w:hanging="720"/>
        </w:pPr>
        <w:rPr>
          <w:rFonts w:cs="Times New Roman"/>
          <w:snapToGrid/>
          <w:sz w:val="24"/>
          <w:szCs w:val="24"/>
        </w:rPr>
      </w:lvl>
    </w:lvlOverride>
  </w:num>
  <w:num w:numId="256">
    <w:abstractNumId w:val="122"/>
  </w:num>
  <w:num w:numId="257">
    <w:abstractNumId w:val="103"/>
  </w:num>
  <w:num w:numId="258">
    <w:abstractNumId w:val="103"/>
    <w:lvlOverride w:ilvl="0">
      <w:lvl w:ilvl="0">
        <w:numFmt w:val="upperLetter"/>
        <w:lvlText w:val="(%1)"/>
        <w:lvlJc w:val="left"/>
        <w:pPr>
          <w:tabs>
            <w:tab w:val="num" w:pos="1440"/>
          </w:tabs>
          <w:ind w:left="1440" w:hanging="720"/>
        </w:pPr>
        <w:rPr>
          <w:rFonts w:cs="Times New Roman"/>
          <w:i/>
          <w:iCs/>
          <w:snapToGrid/>
          <w:sz w:val="24"/>
          <w:szCs w:val="24"/>
        </w:rPr>
      </w:lvl>
    </w:lvlOverride>
  </w:num>
  <w:num w:numId="259">
    <w:abstractNumId w:val="5"/>
  </w:num>
  <w:num w:numId="260">
    <w:abstractNumId w:val="5"/>
    <w:lvlOverride w:ilvl="0">
      <w:lvl w:ilvl="0">
        <w:numFmt w:val="upperLetter"/>
        <w:lvlText w:val="(%1)"/>
        <w:lvlJc w:val="left"/>
        <w:pPr>
          <w:tabs>
            <w:tab w:val="num" w:pos="1440"/>
          </w:tabs>
          <w:ind w:left="1440" w:hanging="720"/>
        </w:pPr>
        <w:rPr>
          <w:rFonts w:cs="Times New Roman"/>
          <w:i/>
          <w:iCs/>
          <w:snapToGrid/>
          <w:sz w:val="24"/>
          <w:szCs w:val="24"/>
        </w:rPr>
      </w:lvl>
    </w:lvlOverride>
  </w:num>
  <w:num w:numId="261">
    <w:abstractNumId w:val="371"/>
  </w:num>
  <w:num w:numId="262">
    <w:abstractNumId w:val="371"/>
    <w:lvlOverride w:ilvl="0">
      <w:lvl w:ilvl="0">
        <w:numFmt w:val="upperLetter"/>
        <w:lvlText w:val="(%1)"/>
        <w:lvlJc w:val="left"/>
        <w:pPr>
          <w:tabs>
            <w:tab w:val="num" w:pos="1440"/>
          </w:tabs>
          <w:ind w:left="1440" w:hanging="720"/>
        </w:pPr>
        <w:rPr>
          <w:rFonts w:cs="Times New Roman"/>
          <w:i/>
          <w:iCs/>
          <w:snapToGrid/>
          <w:sz w:val="24"/>
          <w:szCs w:val="24"/>
        </w:rPr>
      </w:lvl>
    </w:lvlOverride>
  </w:num>
  <w:num w:numId="263">
    <w:abstractNumId w:val="469"/>
  </w:num>
  <w:num w:numId="264">
    <w:abstractNumId w:val="469"/>
    <w:lvlOverride w:ilvl="0">
      <w:lvl w:ilvl="0">
        <w:numFmt w:val="upperLetter"/>
        <w:lvlText w:val="(%1)"/>
        <w:lvlJc w:val="left"/>
        <w:pPr>
          <w:tabs>
            <w:tab w:val="num" w:pos="1440"/>
          </w:tabs>
          <w:ind w:left="1440" w:hanging="720"/>
        </w:pPr>
        <w:rPr>
          <w:rFonts w:cs="Times New Roman"/>
          <w:snapToGrid/>
          <w:spacing w:val="-1"/>
          <w:sz w:val="24"/>
          <w:szCs w:val="24"/>
        </w:rPr>
      </w:lvl>
    </w:lvlOverride>
  </w:num>
  <w:num w:numId="265">
    <w:abstractNumId w:val="109"/>
  </w:num>
  <w:num w:numId="266">
    <w:abstractNumId w:val="9"/>
  </w:num>
  <w:num w:numId="267">
    <w:abstractNumId w:val="9"/>
    <w:lvlOverride w:ilvl="0">
      <w:lvl w:ilvl="0">
        <w:numFmt w:val="lowerRoman"/>
        <w:lvlText w:val="(%1)"/>
        <w:lvlJc w:val="left"/>
        <w:pPr>
          <w:tabs>
            <w:tab w:val="num" w:pos="1584"/>
          </w:tabs>
          <w:ind w:left="1512" w:hanging="720"/>
        </w:pPr>
        <w:rPr>
          <w:rFonts w:cs="Times New Roman"/>
          <w:b/>
          <w:bCs/>
          <w:snapToGrid/>
          <w:spacing w:val="-4"/>
          <w:sz w:val="24"/>
          <w:szCs w:val="24"/>
        </w:rPr>
      </w:lvl>
    </w:lvlOverride>
  </w:num>
  <w:num w:numId="268">
    <w:abstractNumId w:val="348"/>
  </w:num>
  <w:num w:numId="269">
    <w:abstractNumId w:val="348"/>
    <w:lvlOverride w:ilvl="0">
      <w:lvl w:ilvl="0">
        <w:numFmt w:val="upperLetter"/>
        <w:lvlText w:val="(%1)"/>
        <w:lvlJc w:val="left"/>
        <w:pPr>
          <w:tabs>
            <w:tab w:val="num" w:pos="2232"/>
          </w:tabs>
          <w:ind w:left="2232" w:hanging="720"/>
        </w:pPr>
        <w:rPr>
          <w:rFonts w:cs="Times New Roman"/>
          <w:snapToGrid/>
          <w:sz w:val="24"/>
          <w:szCs w:val="24"/>
        </w:rPr>
      </w:lvl>
    </w:lvlOverride>
  </w:num>
  <w:num w:numId="270">
    <w:abstractNumId w:val="170"/>
  </w:num>
  <w:num w:numId="271">
    <w:abstractNumId w:val="170"/>
    <w:lvlOverride w:ilvl="0">
      <w:lvl w:ilvl="0">
        <w:numFmt w:val="lowerRoman"/>
        <w:lvlText w:val="(%1)"/>
        <w:lvlJc w:val="left"/>
        <w:pPr>
          <w:tabs>
            <w:tab w:val="num" w:pos="1512"/>
          </w:tabs>
          <w:ind w:left="1512" w:hanging="720"/>
        </w:pPr>
        <w:rPr>
          <w:rFonts w:cs="Times New Roman"/>
          <w:b/>
          <w:bCs/>
          <w:snapToGrid/>
          <w:sz w:val="24"/>
          <w:szCs w:val="24"/>
        </w:rPr>
      </w:lvl>
    </w:lvlOverride>
  </w:num>
  <w:num w:numId="272">
    <w:abstractNumId w:val="230"/>
  </w:num>
  <w:num w:numId="273">
    <w:abstractNumId w:val="99"/>
  </w:num>
  <w:num w:numId="274">
    <w:abstractNumId w:val="490"/>
  </w:num>
  <w:num w:numId="275">
    <w:abstractNumId w:val="490"/>
    <w:lvlOverride w:ilvl="0">
      <w:lvl w:ilvl="0">
        <w:numFmt w:val="lowerLetter"/>
        <w:lvlText w:val="(%1)"/>
        <w:lvlJc w:val="left"/>
        <w:pPr>
          <w:tabs>
            <w:tab w:val="num" w:pos="1368"/>
          </w:tabs>
          <w:ind w:left="1368" w:hanging="720"/>
        </w:pPr>
        <w:rPr>
          <w:rFonts w:cs="Times New Roman"/>
          <w:snapToGrid/>
          <w:spacing w:val="-309"/>
          <w:sz w:val="24"/>
          <w:szCs w:val="24"/>
        </w:rPr>
      </w:lvl>
    </w:lvlOverride>
  </w:num>
  <w:num w:numId="276">
    <w:abstractNumId w:val="304"/>
  </w:num>
  <w:num w:numId="277">
    <w:abstractNumId w:val="304"/>
    <w:lvlOverride w:ilvl="0">
      <w:lvl w:ilvl="0">
        <w:numFmt w:val="lowerRoman"/>
        <w:lvlText w:val="(%1)"/>
        <w:lvlJc w:val="left"/>
        <w:pPr>
          <w:tabs>
            <w:tab w:val="num" w:pos="2160"/>
          </w:tabs>
          <w:ind w:left="2160" w:hanging="792"/>
        </w:pPr>
        <w:rPr>
          <w:rFonts w:cs="Times New Roman"/>
          <w:snapToGrid/>
          <w:sz w:val="24"/>
          <w:szCs w:val="24"/>
        </w:rPr>
      </w:lvl>
    </w:lvlOverride>
  </w:num>
  <w:num w:numId="278">
    <w:abstractNumId w:val="306"/>
  </w:num>
  <w:num w:numId="279">
    <w:abstractNumId w:val="83"/>
  </w:num>
  <w:num w:numId="280">
    <w:abstractNumId w:val="315"/>
  </w:num>
  <w:num w:numId="281">
    <w:abstractNumId w:val="315"/>
    <w:lvlOverride w:ilvl="0">
      <w:lvl w:ilvl="0">
        <w:numFmt w:val="lowerLetter"/>
        <w:lvlText w:val="(%1)"/>
        <w:lvlJc w:val="left"/>
        <w:pPr>
          <w:tabs>
            <w:tab w:val="num" w:pos="720"/>
          </w:tabs>
        </w:pPr>
        <w:rPr>
          <w:rFonts w:cs="Times New Roman"/>
          <w:snapToGrid/>
          <w:spacing w:val="296"/>
          <w:sz w:val="24"/>
          <w:szCs w:val="24"/>
        </w:rPr>
      </w:lvl>
    </w:lvlOverride>
  </w:num>
  <w:num w:numId="282">
    <w:abstractNumId w:val="239"/>
  </w:num>
  <w:num w:numId="283">
    <w:abstractNumId w:val="167"/>
  </w:num>
  <w:num w:numId="284">
    <w:abstractNumId w:val="220"/>
  </w:num>
  <w:num w:numId="285">
    <w:abstractNumId w:val="356"/>
  </w:num>
  <w:num w:numId="286">
    <w:abstractNumId w:val="388"/>
  </w:num>
  <w:num w:numId="287">
    <w:abstractNumId w:val="124"/>
  </w:num>
  <w:num w:numId="288">
    <w:abstractNumId w:val="339"/>
  </w:num>
  <w:num w:numId="289">
    <w:abstractNumId w:val="339"/>
    <w:lvlOverride w:ilvl="0">
      <w:lvl w:ilvl="0">
        <w:numFmt w:val="lowerRoman"/>
        <w:lvlText w:val="(%1)"/>
        <w:lvlJc w:val="left"/>
        <w:pPr>
          <w:tabs>
            <w:tab w:val="num" w:pos="2160"/>
          </w:tabs>
          <w:ind w:left="2160" w:hanging="720"/>
        </w:pPr>
        <w:rPr>
          <w:rFonts w:cs="Times New Roman"/>
          <w:b/>
          <w:bCs/>
          <w:snapToGrid/>
          <w:sz w:val="24"/>
          <w:szCs w:val="24"/>
        </w:rPr>
      </w:lvl>
    </w:lvlOverride>
  </w:num>
  <w:num w:numId="290">
    <w:abstractNumId w:val="339"/>
    <w:lvlOverride w:ilvl="0">
      <w:lvl w:ilvl="0">
        <w:numFmt w:val="lowerRoman"/>
        <w:lvlText w:val="(%1)"/>
        <w:lvlJc w:val="left"/>
        <w:pPr>
          <w:tabs>
            <w:tab w:val="num" w:pos="2160"/>
          </w:tabs>
          <w:ind w:left="2160" w:hanging="720"/>
        </w:pPr>
        <w:rPr>
          <w:rFonts w:cs="Times New Roman"/>
          <w:snapToGrid/>
          <w:sz w:val="24"/>
          <w:szCs w:val="24"/>
        </w:rPr>
      </w:lvl>
    </w:lvlOverride>
  </w:num>
  <w:num w:numId="291">
    <w:abstractNumId w:val="314"/>
  </w:num>
  <w:num w:numId="292">
    <w:abstractNumId w:val="316"/>
  </w:num>
  <w:num w:numId="293">
    <w:abstractNumId w:val="316"/>
    <w:lvlOverride w:ilvl="0">
      <w:lvl w:ilvl="0">
        <w:numFmt w:val="lowerRoman"/>
        <w:lvlText w:val="(%1)"/>
        <w:lvlJc w:val="left"/>
        <w:pPr>
          <w:tabs>
            <w:tab w:val="num" w:pos="2160"/>
          </w:tabs>
          <w:ind w:left="2160" w:hanging="720"/>
        </w:pPr>
        <w:rPr>
          <w:rFonts w:cs="Times New Roman"/>
          <w:snapToGrid/>
          <w:sz w:val="24"/>
          <w:szCs w:val="24"/>
        </w:rPr>
      </w:lvl>
    </w:lvlOverride>
  </w:num>
  <w:num w:numId="294">
    <w:abstractNumId w:val="430"/>
  </w:num>
  <w:num w:numId="295">
    <w:abstractNumId w:val="248"/>
  </w:num>
  <w:num w:numId="296">
    <w:abstractNumId w:val="248"/>
    <w:lvlOverride w:ilvl="0">
      <w:lvl w:ilvl="0">
        <w:numFmt w:val="lowerRoman"/>
        <w:lvlText w:val="(%1)"/>
        <w:lvlJc w:val="left"/>
        <w:pPr>
          <w:tabs>
            <w:tab w:val="num" w:pos="2160"/>
          </w:tabs>
          <w:ind w:left="2160" w:hanging="720"/>
        </w:pPr>
        <w:rPr>
          <w:rFonts w:cs="Times New Roman"/>
          <w:snapToGrid/>
          <w:sz w:val="24"/>
          <w:szCs w:val="24"/>
        </w:rPr>
      </w:lvl>
    </w:lvlOverride>
  </w:num>
  <w:num w:numId="297">
    <w:abstractNumId w:val="517"/>
  </w:num>
  <w:num w:numId="298">
    <w:abstractNumId w:val="517"/>
    <w:lvlOverride w:ilvl="0">
      <w:lvl w:ilvl="0">
        <w:numFmt w:val="lowerLetter"/>
        <w:lvlText w:val="(%1)"/>
        <w:lvlJc w:val="left"/>
        <w:pPr>
          <w:tabs>
            <w:tab w:val="num" w:pos="720"/>
          </w:tabs>
        </w:pPr>
        <w:rPr>
          <w:rFonts w:cs="Times New Roman"/>
          <w:snapToGrid/>
          <w:spacing w:val="284"/>
          <w:sz w:val="24"/>
          <w:szCs w:val="24"/>
        </w:rPr>
      </w:lvl>
    </w:lvlOverride>
  </w:num>
  <w:num w:numId="299">
    <w:abstractNumId w:val="33"/>
  </w:num>
  <w:num w:numId="300">
    <w:abstractNumId w:val="33"/>
    <w:lvlOverride w:ilvl="0">
      <w:lvl w:ilvl="0">
        <w:numFmt w:val="lowerRoman"/>
        <w:lvlText w:val="(%1)"/>
        <w:lvlJc w:val="left"/>
        <w:pPr>
          <w:tabs>
            <w:tab w:val="num" w:pos="2160"/>
          </w:tabs>
          <w:ind w:left="2160" w:hanging="720"/>
        </w:pPr>
        <w:rPr>
          <w:rFonts w:cs="Times New Roman"/>
          <w:snapToGrid/>
          <w:sz w:val="24"/>
          <w:szCs w:val="24"/>
        </w:rPr>
      </w:lvl>
    </w:lvlOverride>
  </w:num>
  <w:num w:numId="301">
    <w:abstractNumId w:val="493"/>
  </w:num>
  <w:num w:numId="302">
    <w:abstractNumId w:val="493"/>
    <w:lvlOverride w:ilvl="0">
      <w:lvl w:ilvl="0">
        <w:numFmt w:val="lowerLetter"/>
        <w:lvlText w:val="(%1)"/>
        <w:lvlJc w:val="left"/>
        <w:pPr>
          <w:tabs>
            <w:tab w:val="num" w:pos="720"/>
          </w:tabs>
        </w:pPr>
        <w:rPr>
          <w:rFonts w:cs="Times New Roman"/>
          <w:snapToGrid/>
          <w:spacing w:val="274"/>
          <w:sz w:val="24"/>
          <w:szCs w:val="24"/>
        </w:rPr>
      </w:lvl>
    </w:lvlOverride>
  </w:num>
  <w:num w:numId="303">
    <w:abstractNumId w:val="493"/>
    <w:lvlOverride w:ilvl="0">
      <w:lvl w:ilvl="0">
        <w:numFmt w:val="lowerLetter"/>
        <w:lvlText w:val="(%1)"/>
        <w:lvlJc w:val="left"/>
        <w:pPr>
          <w:tabs>
            <w:tab w:val="num" w:pos="1440"/>
          </w:tabs>
          <w:ind w:left="1440" w:hanging="720"/>
        </w:pPr>
        <w:rPr>
          <w:rFonts w:cs="Times New Roman"/>
          <w:snapToGrid/>
          <w:sz w:val="24"/>
          <w:szCs w:val="24"/>
        </w:rPr>
      </w:lvl>
    </w:lvlOverride>
  </w:num>
  <w:num w:numId="304">
    <w:abstractNumId w:val="112"/>
  </w:num>
  <w:num w:numId="305">
    <w:abstractNumId w:val="358"/>
  </w:num>
  <w:num w:numId="306">
    <w:abstractNumId w:val="358"/>
    <w:lvlOverride w:ilvl="0">
      <w:lvl w:ilvl="0">
        <w:numFmt w:val="lowerRoman"/>
        <w:lvlText w:val="(%1)"/>
        <w:lvlJc w:val="left"/>
        <w:pPr>
          <w:tabs>
            <w:tab w:val="num" w:pos="2160"/>
          </w:tabs>
          <w:ind w:left="1440"/>
        </w:pPr>
        <w:rPr>
          <w:rFonts w:cs="Times New Roman"/>
          <w:snapToGrid/>
          <w:sz w:val="24"/>
          <w:szCs w:val="24"/>
        </w:rPr>
      </w:lvl>
    </w:lvlOverride>
  </w:num>
  <w:num w:numId="307">
    <w:abstractNumId w:val="309"/>
  </w:num>
  <w:num w:numId="308">
    <w:abstractNumId w:val="91"/>
  </w:num>
  <w:num w:numId="309">
    <w:abstractNumId w:val="91"/>
    <w:lvlOverride w:ilvl="0">
      <w:lvl w:ilvl="0">
        <w:numFmt w:val="lowerLetter"/>
        <w:lvlText w:val="(%1)"/>
        <w:lvlJc w:val="left"/>
        <w:pPr>
          <w:tabs>
            <w:tab w:val="num" w:pos="720"/>
          </w:tabs>
        </w:pPr>
        <w:rPr>
          <w:rFonts w:cs="Times New Roman"/>
          <w:snapToGrid/>
          <w:spacing w:val="274"/>
          <w:sz w:val="24"/>
          <w:szCs w:val="24"/>
        </w:rPr>
      </w:lvl>
    </w:lvlOverride>
  </w:num>
  <w:num w:numId="310">
    <w:abstractNumId w:val="497"/>
  </w:num>
  <w:num w:numId="311">
    <w:abstractNumId w:val="497"/>
    <w:lvlOverride w:ilvl="0">
      <w:lvl w:ilvl="0">
        <w:numFmt w:val="lowerLetter"/>
        <w:lvlText w:val="(%1)"/>
        <w:lvlJc w:val="left"/>
        <w:pPr>
          <w:tabs>
            <w:tab w:val="num" w:pos="720"/>
          </w:tabs>
        </w:pPr>
        <w:rPr>
          <w:rFonts w:cs="Times New Roman"/>
          <w:snapToGrid/>
          <w:spacing w:val="274"/>
          <w:sz w:val="24"/>
          <w:szCs w:val="24"/>
        </w:rPr>
      </w:lvl>
    </w:lvlOverride>
  </w:num>
  <w:num w:numId="312">
    <w:abstractNumId w:val="497"/>
    <w:lvlOverride w:ilvl="0">
      <w:lvl w:ilvl="0">
        <w:numFmt w:val="lowerLetter"/>
        <w:lvlText w:val="(%1)"/>
        <w:lvlJc w:val="left"/>
        <w:pPr>
          <w:tabs>
            <w:tab w:val="num" w:pos="1440"/>
          </w:tabs>
          <w:ind w:left="1440" w:hanging="720"/>
        </w:pPr>
        <w:rPr>
          <w:rFonts w:cs="Times New Roman"/>
          <w:snapToGrid/>
          <w:sz w:val="24"/>
          <w:szCs w:val="24"/>
        </w:rPr>
      </w:lvl>
    </w:lvlOverride>
  </w:num>
  <w:num w:numId="313">
    <w:abstractNumId w:val="497"/>
    <w:lvlOverride w:ilvl="0">
      <w:lvl w:ilvl="0">
        <w:numFmt w:val="lowerLetter"/>
        <w:lvlText w:val="(%1)"/>
        <w:lvlJc w:val="left"/>
        <w:pPr>
          <w:tabs>
            <w:tab w:val="num" w:pos="1440"/>
          </w:tabs>
          <w:ind w:firstLine="720"/>
        </w:pPr>
        <w:rPr>
          <w:rFonts w:cs="Times New Roman"/>
          <w:snapToGrid/>
          <w:spacing w:val="-2"/>
          <w:sz w:val="24"/>
          <w:szCs w:val="24"/>
        </w:rPr>
      </w:lvl>
    </w:lvlOverride>
  </w:num>
  <w:num w:numId="314">
    <w:abstractNumId w:val="435"/>
  </w:num>
  <w:num w:numId="315">
    <w:abstractNumId w:val="435"/>
    <w:lvlOverride w:ilvl="0">
      <w:lvl w:ilvl="0">
        <w:numFmt w:val="lowerLetter"/>
        <w:lvlText w:val="(%1)"/>
        <w:lvlJc w:val="left"/>
        <w:pPr>
          <w:tabs>
            <w:tab w:val="num" w:pos="720"/>
          </w:tabs>
        </w:pPr>
        <w:rPr>
          <w:rFonts w:cs="Times New Roman"/>
          <w:snapToGrid/>
          <w:spacing w:val="279"/>
          <w:sz w:val="24"/>
          <w:szCs w:val="24"/>
        </w:rPr>
      </w:lvl>
    </w:lvlOverride>
  </w:num>
  <w:num w:numId="316">
    <w:abstractNumId w:val="82"/>
  </w:num>
  <w:num w:numId="317">
    <w:abstractNumId w:val="485"/>
  </w:num>
  <w:num w:numId="318">
    <w:abstractNumId w:val="485"/>
    <w:lvlOverride w:ilvl="0">
      <w:lvl w:ilvl="0">
        <w:numFmt w:val="lowerLetter"/>
        <w:lvlText w:val="(%1)"/>
        <w:lvlJc w:val="left"/>
        <w:pPr>
          <w:tabs>
            <w:tab w:val="num" w:pos="720"/>
          </w:tabs>
        </w:pPr>
        <w:rPr>
          <w:rFonts w:cs="Times New Roman"/>
          <w:snapToGrid/>
          <w:spacing w:val="284"/>
          <w:sz w:val="24"/>
          <w:szCs w:val="24"/>
        </w:rPr>
      </w:lvl>
    </w:lvlOverride>
  </w:num>
  <w:num w:numId="319">
    <w:abstractNumId w:val="428"/>
  </w:num>
  <w:num w:numId="320">
    <w:abstractNumId w:val="287"/>
  </w:num>
  <w:num w:numId="321">
    <w:abstractNumId w:val="176"/>
  </w:num>
  <w:num w:numId="322">
    <w:abstractNumId w:val="176"/>
    <w:lvlOverride w:ilvl="0">
      <w:lvl w:ilvl="0">
        <w:numFmt w:val="lowerLetter"/>
        <w:lvlText w:val="(%1)"/>
        <w:lvlJc w:val="left"/>
        <w:pPr>
          <w:tabs>
            <w:tab w:val="num" w:pos="720"/>
          </w:tabs>
        </w:pPr>
        <w:rPr>
          <w:rFonts w:cs="Times New Roman"/>
          <w:snapToGrid/>
          <w:spacing w:val="274"/>
          <w:sz w:val="24"/>
          <w:szCs w:val="24"/>
        </w:rPr>
      </w:lvl>
    </w:lvlOverride>
  </w:num>
  <w:num w:numId="323">
    <w:abstractNumId w:val="395"/>
  </w:num>
  <w:num w:numId="324">
    <w:abstractNumId w:val="433"/>
  </w:num>
  <w:num w:numId="325">
    <w:abstractNumId w:val="433"/>
    <w:lvlOverride w:ilvl="0">
      <w:lvl w:ilvl="0">
        <w:numFmt w:val="lowerLetter"/>
        <w:lvlText w:val="(%1)"/>
        <w:lvlJc w:val="left"/>
        <w:pPr>
          <w:tabs>
            <w:tab w:val="num" w:pos="720"/>
          </w:tabs>
        </w:pPr>
        <w:rPr>
          <w:rFonts w:cs="Times New Roman"/>
          <w:snapToGrid/>
          <w:spacing w:val="284"/>
          <w:sz w:val="24"/>
          <w:szCs w:val="24"/>
        </w:rPr>
      </w:lvl>
    </w:lvlOverride>
  </w:num>
  <w:num w:numId="326">
    <w:abstractNumId w:val="458"/>
  </w:num>
  <w:num w:numId="327">
    <w:abstractNumId w:val="458"/>
    <w:lvlOverride w:ilvl="0">
      <w:lvl w:ilvl="0">
        <w:numFmt w:val="lowerLetter"/>
        <w:lvlText w:val="(%1)"/>
        <w:lvlJc w:val="left"/>
        <w:pPr>
          <w:tabs>
            <w:tab w:val="num" w:pos="1440"/>
          </w:tabs>
          <w:ind w:left="1440" w:hanging="720"/>
        </w:pPr>
        <w:rPr>
          <w:rFonts w:cs="Times New Roman"/>
          <w:snapToGrid/>
          <w:spacing w:val="-369"/>
          <w:sz w:val="24"/>
          <w:szCs w:val="24"/>
        </w:rPr>
      </w:lvl>
    </w:lvlOverride>
  </w:num>
  <w:num w:numId="328">
    <w:abstractNumId w:val="98"/>
  </w:num>
  <w:num w:numId="329">
    <w:abstractNumId w:val="98"/>
    <w:lvlOverride w:ilvl="0">
      <w:lvl w:ilvl="0">
        <w:numFmt w:val="lowerRoman"/>
        <w:lvlText w:val="(%1)"/>
        <w:lvlJc w:val="left"/>
        <w:pPr>
          <w:tabs>
            <w:tab w:val="num" w:pos="2160"/>
          </w:tabs>
          <w:ind w:left="2160" w:hanging="720"/>
        </w:pPr>
        <w:rPr>
          <w:rFonts w:cs="Times New Roman"/>
          <w:snapToGrid/>
          <w:spacing w:val="1"/>
          <w:sz w:val="24"/>
          <w:szCs w:val="24"/>
        </w:rPr>
      </w:lvl>
    </w:lvlOverride>
  </w:num>
  <w:num w:numId="330">
    <w:abstractNumId w:val="39"/>
  </w:num>
  <w:num w:numId="331">
    <w:abstractNumId w:val="236"/>
  </w:num>
  <w:num w:numId="332">
    <w:abstractNumId w:val="236"/>
    <w:lvlOverride w:ilvl="0">
      <w:lvl w:ilvl="0">
        <w:numFmt w:val="lowerLetter"/>
        <w:lvlText w:val="(%1)"/>
        <w:lvlJc w:val="left"/>
        <w:pPr>
          <w:tabs>
            <w:tab w:val="num" w:pos="720"/>
          </w:tabs>
        </w:pPr>
        <w:rPr>
          <w:rFonts w:cs="Times New Roman"/>
          <w:snapToGrid/>
          <w:spacing w:val="272"/>
          <w:sz w:val="24"/>
          <w:szCs w:val="24"/>
        </w:rPr>
      </w:lvl>
    </w:lvlOverride>
  </w:num>
  <w:num w:numId="333">
    <w:abstractNumId w:val="236"/>
    <w:lvlOverride w:ilvl="0">
      <w:lvl w:ilvl="0">
        <w:numFmt w:val="lowerLetter"/>
        <w:lvlText w:val="(%1)"/>
        <w:lvlJc w:val="left"/>
        <w:pPr>
          <w:tabs>
            <w:tab w:val="num" w:pos="1368"/>
          </w:tabs>
          <w:ind w:left="1440" w:hanging="720"/>
        </w:pPr>
        <w:rPr>
          <w:rFonts w:cs="Times New Roman"/>
          <w:snapToGrid/>
          <w:sz w:val="24"/>
          <w:szCs w:val="24"/>
        </w:rPr>
      </w:lvl>
    </w:lvlOverride>
  </w:num>
  <w:num w:numId="334">
    <w:abstractNumId w:val="407"/>
  </w:num>
  <w:num w:numId="335">
    <w:abstractNumId w:val="307"/>
  </w:num>
  <w:num w:numId="336">
    <w:abstractNumId w:val="307"/>
    <w:lvlOverride w:ilvl="0">
      <w:lvl w:ilvl="0">
        <w:numFmt w:val="lowerLetter"/>
        <w:lvlText w:val="(%1)"/>
        <w:lvlJc w:val="left"/>
        <w:pPr>
          <w:tabs>
            <w:tab w:val="num" w:pos="720"/>
          </w:tabs>
        </w:pPr>
        <w:rPr>
          <w:rFonts w:cs="Times New Roman"/>
          <w:snapToGrid/>
          <w:spacing w:val="274"/>
          <w:sz w:val="24"/>
          <w:szCs w:val="24"/>
        </w:rPr>
      </w:lvl>
    </w:lvlOverride>
  </w:num>
  <w:num w:numId="337">
    <w:abstractNumId w:val="334"/>
  </w:num>
  <w:num w:numId="338">
    <w:abstractNumId w:val="265"/>
  </w:num>
  <w:num w:numId="339">
    <w:abstractNumId w:val="265"/>
    <w:lvlOverride w:ilvl="0">
      <w:lvl w:ilvl="0">
        <w:numFmt w:val="upperLetter"/>
        <w:lvlText w:val="(%1)"/>
        <w:lvlJc w:val="left"/>
        <w:pPr>
          <w:tabs>
            <w:tab w:val="num" w:pos="1512"/>
          </w:tabs>
          <w:ind w:left="1512" w:hanging="720"/>
        </w:pPr>
        <w:rPr>
          <w:rFonts w:cs="Times New Roman"/>
          <w:snapToGrid/>
          <w:sz w:val="24"/>
          <w:szCs w:val="24"/>
        </w:rPr>
      </w:lvl>
    </w:lvlOverride>
  </w:num>
  <w:num w:numId="340">
    <w:abstractNumId w:val="134"/>
  </w:num>
  <w:num w:numId="341">
    <w:abstractNumId w:val="214"/>
  </w:num>
  <w:num w:numId="342">
    <w:abstractNumId w:val="214"/>
    <w:lvlOverride w:ilvl="0">
      <w:lvl w:ilvl="0">
        <w:numFmt w:val="lowerRoman"/>
        <w:lvlText w:val="(%1)"/>
        <w:lvlJc w:val="left"/>
        <w:pPr>
          <w:tabs>
            <w:tab w:val="num" w:pos="2160"/>
          </w:tabs>
          <w:ind w:firstLine="1440"/>
        </w:pPr>
        <w:rPr>
          <w:rFonts w:cs="Times New Roman"/>
          <w:snapToGrid/>
          <w:sz w:val="24"/>
          <w:szCs w:val="24"/>
        </w:rPr>
      </w:lvl>
    </w:lvlOverride>
  </w:num>
  <w:num w:numId="343">
    <w:abstractNumId w:val="352"/>
  </w:num>
  <w:num w:numId="344">
    <w:abstractNumId w:val="352"/>
    <w:lvlOverride w:ilvl="0">
      <w:lvl w:ilvl="0">
        <w:numFmt w:val="lowerLetter"/>
        <w:lvlText w:val="(%1)"/>
        <w:lvlJc w:val="left"/>
        <w:pPr>
          <w:tabs>
            <w:tab w:val="num" w:pos="720"/>
          </w:tabs>
        </w:pPr>
        <w:rPr>
          <w:rFonts w:cs="Times New Roman"/>
          <w:snapToGrid/>
          <w:spacing w:val="272"/>
          <w:sz w:val="24"/>
          <w:szCs w:val="24"/>
        </w:rPr>
      </w:lvl>
    </w:lvlOverride>
  </w:num>
  <w:num w:numId="345">
    <w:abstractNumId w:val="438"/>
  </w:num>
  <w:num w:numId="346">
    <w:abstractNumId w:val="227"/>
  </w:num>
  <w:num w:numId="347">
    <w:abstractNumId w:val="512"/>
  </w:num>
  <w:num w:numId="348">
    <w:abstractNumId w:val="36"/>
  </w:num>
  <w:num w:numId="349">
    <w:abstractNumId w:val="36"/>
    <w:lvlOverride w:ilvl="0">
      <w:lvl w:ilvl="0">
        <w:numFmt w:val="lowerRoman"/>
        <w:lvlText w:val="(%1)"/>
        <w:lvlJc w:val="left"/>
        <w:pPr>
          <w:tabs>
            <w:tab w:val="num" w:pos="2160"/>
          </w:tabs>
          <w:ind w:left="1368"/>
        </w:pPr>
        <w:rPr>
          <w:rFonts w:cs="Times New Roman"/>
          <w:snapToGrid/>
          <w:sz w:val="24"/>
          <w:szCs w:val="24"/>
        </w:rPr>
      </w:lvl>
    </w:lvlOverride>
  </w:num>
  <w:num w:numId="350">
    <w:abstractNumId w:val="51"/>
  </w:num>
  <w:num w:numId="351">
    <w:abstractNumId w:val="441"/>
  </w:num>
  <w:num w:numId="352">
    <w:abstractNumId w:val="305"/>
  </w:num>
  <w:num w:numId="353">
    <w:abstractNumId w:val="338"/>
  </w:num>
  <w:num w:numId="354">
    <w:abstractNumId w:val="338"/>
    <w:lvlOverride w:ilvl="0">
      <w:lvl w:ilvl="0">
        <w:numFmt w:val="lowerLetter"/>
        <w:lvlText w:val="(%1)"/>
        <w:lvlJc w:val="left"/>
        <w:pPr>
          <w:tabs>
            <w:tab w:val="num" w:pos="720"/>
          </w:tabs>
        </w:pPr>
        <w:rPr>
          <w:rFonts w:cs="Times New Roman"/>
          <w:snapToGrid/>
          <w:spacing w:val="272"/>
          <w:sz w:val="24"/>
          <w:szCs w:val="24"/>
        </w:rPr>
      </w:lvl>
    </w:lvlOverride>
  </w:num>
  <w:num w:numId="355">
    <w:abstractNumId w:val="139"/>
  </w:num>
  <w:num w:numId="356">
    <w:abstractNumId w:val="229"/>
  </w:num>
  <w:num w:numId="357">
    <w:abstractNumId w:val="283"/>
  </w:num>
  <w:num w:numId="358">
    <w:abstractNumId w:val="283"/>
    <w:lvlOverride w:ilvl="0">
      <w:lvl w:ilvl="0">
        <w:numFmt w:val="lowerLetter"/>
        <w:lvlText w:val="(%1)"/>
        <w:lvlJc w:val="left"/>
        <w:pPr>
          <w:tabs>
            <w:tab w:val="num" w:pos="720"/>
          </w:tabs>
        </w:pPr>
        <w:rPr>
          <w:rFonts w:cs="Times New Roman"/>
          <w:snapToGrid/>
          <w:spacing w:val="269"/>
          <w:sz w:val="24"/>
          <w:szCs w:val="24"/>
        </w:rPr>
      </w:lvl>
    </w:lvlOverride>
  </w:num>
  <w:num w:numId="359">
    <w:abstractNumId w:val="421"/>
  </w:num>
  <w:num w:numId="360">
    <w:abstractNumId w:val="343"/>
  </w:num>
  <w:num w:numId="361">
    <w:abstractNumId w:val="335"/>
  </w:num>
  <w:num w:numId="362">
    <w:abstractNumId w:val="63"/>
  </w:num>
  <w:num w:numId="363">
    <w:abstractNumId w:val="245"/>
  </w:num>
  <w:num w:numId="364">
    <w:abstractNumId w:val="245"/>
    <w:lvlOverride w:ilvl="0">
      <w:lvl w:ilvl="0">
        <w:numFmt w:val="lowerLetter"/>
        <w:lvlText w:val="(%1)"/>
        <w:lvlJc w:val="left"/>
        <w:pPr>
          <w:tabs>
            <w:tab w:val="num" w:pos="720"/>
          </w:tabs>
        </w:pPr>
        <w:rPr>
          <w:rFonts w:cs="Times New Roman"/>
          <w:snapToGrid/>
          <w:spacing w:val="291"/>
          <w:sz w:val="24"/>
          <w:szCs w:val="24"/>
        </w:rPr>
      </w:lvl>
    </w:lvlOverride>
  </w:num>
  <w:num w:numId="365">
    <w:abstractNumId w:val="149"/>
  </w:num>
  <w:num w:numId="366">
    <w:abstractNumId w:val="418"/>
  </w:num>
  <w:num w:numId="367">
    <w:abstractNumId w:val="268"/>
  </w:num>
  <w:num w:numId="368">
    <w:abstractNumId w:val="268"/>
    <w:lvlOverride w:ilvl="0">
      <w:lvl w:ilvl="0">
        <w:numFmt w:val="lowerLetter"/>
        <w:lvlText w:val="(%1)"/>
        <w:lvlJc w:val="left"/>
        <w:pPr>
          <w:tabs>
            <w:tab w:val="num" w:pos="720"/>
          </w:tabs>
        </w:pPr>
        <w:rPr>
          <w:rFonts w:cs="Times New Roman"/>
          <w:snapToGrid/>
          <w:spacing w:val="279"/>
          <w:sz w:val="24"/>
          <w:szCs w:val="24"/>
        </w:rPr>
      </w:lvl>
    </w:lvlOverride>
  </w:num>
  <w:num w:numId="369">
    <w:abstractNumId w:val="55"/>
  </w:num>
  <w:num w:numId="370">
    <w:abstractNumId w:val="488"/>
  </w:num>
  <w:num w:numId="371">
    <w:abstractNumId w:val="488"/>
    <w:lvlOverride w:ilvl="0">
      <w:lvl w:ilvl="0">
        <w:numFmt w:val="lowerLetter"/>
        <w:lvlText w:val="(%1)"/>
        <w:lvlJc w:val="left"/>
        <w:pPr>
          <w:tabs>
            <w:tab w:val="num" w:pos="720"/>
          </w:tabs>
        </w:pPr>
        <w:rPr>
          <w:rFonts w:cs="Times New Roman"/>
          <w:snapToGrid/>
          <w:spacing w:val="291"/>
          <w:sz w:val="24"/>
          <w:szCs w:val="24"/>
        </w:rPr>
      </w:lvl>
    </w:lvlOverride>
  </w:num>
  <w:num w:numId="372">
    <w:abstractNumId w:val="417"/>
  </w:num>
  <w:num w:numId="373">
    <w:abstractNumId w:val="417"/>
    <w:lvlOverride w:ilvl="0">
      <w:lvl w:ilvl="0">
        <w:numFmt w:val="lowerRoman"/>
        <w:lvlText w:val="(%1)"/>
        <w:lvlJc w:val="left"/>
        <w:pPr>
          <w:tabs>
            <w:tab w:val="num" w:pos="720"/>
          </w:tabs>
          <w:ind w:left="720" w:hanging="720"/>
        </w:pPr>
        <w:rPr>
          <w:rFonts w:cs="Times New Roman"/>
          <w:snapToGrid/>
          <w:sz w:val="24"/>
          <w:szCs w:val="24"/>
        </w:rPr>
      </w:lvl>
    </w:lvlOverride>
  </w:num>
  <w:num w:numId="374">
    <w:abstractNumId w:val="374"/>
  </w:num>
  <w:num w:numId="375">
    <w:abstractNumId w:val="374"/>
    <w:lvlOverride w:ilvl="0">
      <w:lvl w:ilvl="0">
        <w:numFmt w:val="lowerLetter"/>
        <w:lvlText w:val="(%1)"/>
        <w:lvlJc w:val="left"/>
        <w:pPr>
          <w:tabs>
            <w:tab w:val="num" w:pos="720"/>
          </w:tabs>
        </w:pPr>
        <w:rPr>
          <w:rFonts w:cs="Times New Roman"/>
          <w:snapToGrid/>
          <w:spacing w:val="288"/>
          <w:sz w:val="24"/>
          <w:szCs w:val="24"/>
        </w:rPr>
      </w:lvl>
    </w:lvlOverride>
  </w:num>
  <w:num w:numId="376">
    <w:abstractNumId w:val="444"/>
  </w:num>
  <w:num w:numId="377">
    <w:abstractNumId w:val="444"/>
    <w:lvlOverride w:ilvl="0">
      <w:lvl w:ilvl="0">
        <w:numFmt w:val="upperLetter"/>
        <w:lvlText w:val="(%1)"/>
        <w:lvlJc w:val="left"/>
        <w:pPr>
          <w:tabs>
            <w:tab w:val="num" w:pos="2880"/>
          </w:tabs>
          <w:ind w:left="2880" w:hanging="720"/>
        </w:pPr>
        <w:rPr>
          <w:rFonts w:cs="Times New Roman"/>
          <w:snapToGrid/>
          <w:sz w:val="24"/>
          <w:szCs w:val="24"/>
        </w:rPr>
      </w:lvl>
    </w:lvlOverride>
  </w:num>
  <w:num w:numId="378">
    <w:abstractNumId w:val="489"/>
  </w:num>
  <w:num w:numId="379">
    <w:abstractNumId w:val="489"/>
    <w:lvlOverride w:ilvl="0">
      <w:lvl w:ilvl="0">
        <w:numFmt w:val="upperLetter"/>
        <w:lvlText w:val="(%1)"/>
        <w:lvlJc w:val="left"/>
        <w:pPr>
          <w:tabs>
            <w:tab w:val="num" w:pos="720"/>
          </w:tabs>
          <w:ind w:left="720" w:hanging="720"/>
        </w:pPr>
        <w:rPr>
          <w:rFonts w:cs="Times New Roman"/>
          <w:snapToGrid/>
          <w:sz w:val="24"/>
          <w:szCs w:val="24"/>
        </w:rPr>
      </w:lvl>
    </w:lvlOverride>
  </w:num>
  <w:num w:numId="380">
    <w:abstractNumId w:val="359"/>
  </w:num>
  <w:num w:numId="381">
    <w:abstractNumId w:val="250"/>
  </w:num>
  <w:num w:numId="382">
    <w:abstractNumId w:val="436"/>
  </w:num>
  <w:num w:numId="383">
    <w:abstractNumId w:val="486"/>
  </w:num>
  <w:num w:numId="384">
    <w:abstractNumId w:val="486"/>
    <w:lvlOverride w:ilvl="0">
      <w:lvl w:ilvl="0">
        <w:numFmt w:val="upperLetter"/>
        <w:lvlText w:val="(%1)"/>
        <w:lvlJc w:val="left"/>
        <w:pPr>
          <w:tabs>
            <w:tab w:val="num" w:pos="2880"/>
          </w:tabs>
          <w:ind w:left="2880" w:hanging="720"/>
        </w:pPr>
        <w:rPr>
          <w:rFonts w:cs="Times New Roman"/>
          <w:snapToGrid/>
          <w:sz w:val="24"/>
          <w:szCs w:val="24"/>
        </w:rPr>
      </w:lvl>
    </w:lvlOverride>
  </w:num>
  <w:num w:numId="385">
    <w:abstractNumId w:val="354"/>
  </w:num>
  <w:num w:numId="386">
    <w:abstractNumId w:val="288"/>
  </w:num>
  <w:num w:numId="387">
    <w:abstractNumId w:val="288"/>
    <w:lvlOverride w:ilvl="0">
      <w:lvl w:ilvl="0">
        <w:numFmt w:val="lowerLetter"/>
        <w:lvlText w:val="(%1)"/>
        <w:lvlJc w:val="left"/>
        <w:pPr>
          <w:tabs>
            <w:tab w:val="num" w:pos="720"/>
          </w:tabs>
        </w:pPr>
        <w:rPr>
          <w:rFonts w:cs="Times New Roman"/>
          <w:snapToGrid/>
          <w:spacing w:val="288"/>
          <w:sz w:val="24"/>
          <w:szCs w:val="24"/>
        </w:rPr>
      </w:lvl>
    </w:lvlOverride>
  </w:num>
  <w:num w:numId="388">
    <w:abstractNumId w:val="357"/>
  </w:num>
  <w:num w:numId="389">
    <w:abstractNumId w:val="325"/>
  </w:num>
  <w:num w:numId="390">
    <w:abstractNumId w:val="23"/>
  </w:num>
  <w:num w:numId="391">
    <w:abstractNumId w:val="494"/>
  </w:num>
  <w:num w:numId="392">
    <w:abstractNumId w:val="157"/>
  </w:num>
  <w:num w:numId="393">
    <w:abstractNumId w:val="410"/>
  </w:num>
  <w:num w:numId="394">
    <w:abstractNumId w:val="410"/>
    <w:lvlOverride w:ilvl="0">
      <w:lvl w:ilvl="0">
        <w:numFmt w:val="lowerRoman"/>
        <w:lvlText w:val="(%1)"/>
        <w:lvlJc w:val="left"/>
        <w:pPr>
          <w:tabs>
            <w:tab w:val="num" w:pos="2160"/>
          </w:tabs>
          <w:ind w:firstLine="1440"/>
        </w:pPr>
        <w:rPr>
          <w:rFonts w:cs="Times New Roman"/>
          <w:snapToGrid/>
          <w:sz w:val="24"/>
          <w:szCs w:val="24"/>
        </w:rPr>
      </w:lvl>
    </w:lvlOverride>
  </w:num>
  <w:num w:numId="395">
    <w:abstractNumId w:val="59"/>
  </w:num>
  <w:num w:numId="396">
    <w:abstractNumId w:val="269"/>
  </w:num>
  <w:num w:numId="397">
    <w:abstractNumId w:val="382"/>
  </w:num>
  <w:num w:numId="398">
    <w:abstractNumId w:val="382"/>
    <w:lvlOverride w:ilvl="0">
      <w:lvl w:ilvl="0">
        <w:numFmt w:val="lowerRoman"/>
        <w:lvlText w:val="(%1)"/>
        <w:lvlJc w:val="left"/>
        <w:pPr>
          <w:tabs>
            <w:tab w:val="num" w:pos="2160"/>
          </w:tabs>
          <w:ind w:left="2160" w:hanging="720"/>
        </w:pPr>
        <w:rPr>
          <w:rFonts w:cs="Times New Roman"/>
          <w:snapToGrid/>
          <w:sz w:val="24"/>
          <w:szCs w:val="24"/>
        </w:rPr>
      </w:lvl>
    </w:lvlOverride>
  </w:num>
  <w:num w:numId="399">
    <w:abstractNumId w:val="84"/>
  </w:num>
  <w:num w:numId="400">
    <w:abstractNumId w:val="84"/>
    <w:lvlOverride w:ilvl="0">
      <w:lvl w:ilvl="0">
        <w:numFmt w:val="lowerRoman"/>
        <w:lvlText w:val="(%1)"/>
        <w:lvlJc w:val="left"/>
        <w:pPr>
          <w:tabs>
            <w:tab w:val="num" w:pos="2160"/>
          </w:tabs>
          <w:ind w:left="2160" w:hanging="720"/>
        </w:pPr>
        <w:rPr>
          <w:rFonts w:cs="Times New Roman"/>
          <w:snapToGrid/>
          <w:sz w:val="24"/>
          <w:szCs w:val="24"/>
        </w:rPr>
      </w:lvl>
    </w:lvlOverride>
  </w:num>
  <w:num w:numId="401">
    <w:abstractNumId w:val="142"/>
  </w:num>
  <w:num w:numId="402">
    <w:abstractNumId w:val="95"/>
  </w:num>
  <w:num w:numId="403">
    <w:abstractNumId w:val="95"/>
    <w:lvlOverride w:ilvl="0">
      <w:lvl w:ilvl="0">
        <w:numFmt w:val="lowerRoman"/>
        <w:lvlText w:val="(%1)"/>
        <w:lvlJc w:val="left"/>
        <w:pPr>
          <w:tabs>
            <w:tab w:val="num" w:pos="1440"/>
          </w:tabs>
          <w:ind w:left="1440" w:hanging="720"/>
        </w:pPr>
        <w:rPr>
          <w:rFonts w:cs="Times New Roman"/>
          <w:snapToGrid/>
          <w:sz w:val="24"/>
          <w:szCs w:val="24"/>
        </w:rPr>
      </w:lvl>
    </w:lvlOverride>
  </w:num>
  <w:num w:numId="404">
    <w:abstractNumId w:val="192"/>
  </w:num>
  <w:num w:numId="405">
    <w:abstractNumId w:val="192"/>
    <w:lvlOverride w:ilvl="0">
      <w:lvl w:ilvl="0">
        <w:numFmt w:val="upperLetter"/>
        <w:lvlText w:val="(%1)"/>
        <w:lvlJc w:val="left"/>
        <w:pPr>
          <w:tabs>
            <w:tab w:val="num" w:pos="2160"/>
          </w:tabs>
          <w:ind w:left="1440"/>
        </w:pPr>
        <w:rPr>
          <w:rFonts w:cs="Times New Roman"/>
          <w:snapToGrid/>
          <w:sz w:val="24"/>
          <w:szCs w:val="24"/>
        </w:rPr>
      </w:lvl>
    </w:lvlOverride>
  </w:num>
  <w:num w:numId="406">
    <w:abstractNumId w:val="282"/>
  </w:num>
  <w:num w:numId="407">
    <w:abstractNumId w:val="249"/>
  </w:num>
  <w:num w:numId="408">
    <w:abstractNumId w:val="500"/>
  </w:num>
  <w:num w:numId="409">
    <w:abstractNumId w:val="114"/>
  </w:num>
  <w:num w:numId="410">
    <w:abstractNumId w:val="150"/>
  </w:num>
  <w:num w:numId="411">
    <w:abstractNumId w:val="324"/>
  </w:num>
  <w:num w:numId="412">
    <w:abstractNumId w:val="324"/>
    <w:lvlOverride w:ilvl="0">
      <w:lvl w:ilvl="0">
        <w:numFmt w:val="lowerRoman"/>
        <w:lvlText w:val="(%1)"/>
        <w:lvlJc w:val="left"/>
        <w:pPr>
          <w:tabs>
            <w:tab w:val="num" w:pos="2160"/>
          </w:tabs>
          <w:ind w:left="2160" w:hanging="720"/>
        </w:pPr>
        <w:rPr>
          <w:rFonts w:cs="Times New Roman"/>
          <w:snapToGrid/>
          <w:sz w:val="24"/>
          <w:szCs w:val="24"/>
        </w:rPr>
      </w:lvl>
    </w:lvlOverride>
  </w:num>
  <w:num w:numId="413">
    <w:abstractNumId w:val="320"/>
  </w:num>
  <w:num w:numId="414">
    <w:abstractNumId w:val="222"/>
  </w:num>
  <w:num w:numId="415">
    <w:abstractNumId w:val="222"/>
    <w:lvlOverride w:ilvl="0">
      <w:lvl w:ilvl="0">
        <w:numFmt w:val="lowerRoman"/>
        <w:lvlText w:val="(%1)"/>
        <w:lvlJc w:val="left"/>
        <w:pPr>
          <w:tabs>
            <w:tab w:val="num" w:pos="2160"/>
          </w:tabs>
          <w:ind w:left="2160" w:hanging="720"/>
        </w:pPr>
        <w:rPr>
          <w:rFonts w:cs="Times New Roman"/>
          <w:snapToGrid/>
          <w:sz w:val="24"/>
          <w:szCs w:val="24"/>
        </w:rPr>
      </w:lvl>
    </w:lvlOverride>
  </w:num>
  <w:num w:numId="416">
    <w:abstractNumId w:val="482"/>
  </w:num>
  <w:num w:numId="417">
    <w:abstractNumId w:val="93"/>
  </w:num>
  <w:num w:numId="418">
    <w:abstractNumId w:val="311"/>
  </w:num>
  <w:num w:numId="419">
    <w:abstractNumId w:val="311"/>
    <w:lvlOverride w:ilvl="0">
      <w:lvl w:ilvl="0">
        <w:numFmt w:val="lowerRoman"/>
        <w:lvlText w:val="(%1)"/>
        <w:lvlJc w:val="left"/>
        <w:pPr>
          <w:tabs>
            <w:tab w:val="num" w:pos="2160"/>
          </w:tabs>
          <w:ind w:left="2160" w:hanging="720"/>
        </w:pPr>
        <w:rPr>
          <w:rFonts w:cs="Times New Roman"/>
          <w:snapToGrid/>
          <w:sz w:val="24"/>
          <w:szCs w:val="24"/>
        </w:rPr>
      </w:lvl>
    </w:lvlOverride>
  </w:num>
  <w:num w:numId="420">
    <w:abstractNumId w:val="330"/>
  </w:num>
  <w:num w:numId="421">
    <w:abstractNumId w:val="503"/>
  </w:num>
  <w:num w:numId="422">
    <w:abstractNumId w:val="503"/>
    <w:lvlOverride w:ilvl="0">
      <w:lvl w:ilvl="0">
        <w:numFmt w:val="lowerRoman"/>
        <w:lvlText w:val="(%1)"/>
        <w:lvlJc w:val="left"/>
        <w:pPr>
          <w:tabs>
            <w:tab w:val="num" w:pos="2232"/>
          </w:tabs>
          <w:ind w:left="2232" w:hanging="720"/>
        </w:pPr>
        <w:rPr>
          <w:rFonts w:cs="Times New Roman"/>
          <w:snapToGrid/>
          <w:sz w:val="24"/>
          <w:szCs w:val="24"/>
        </w:rPr>
      </w:lvl>
    </w:lvlOverride>
  </w:num>
  <w:num w:numId="423">
    <w:abstractNumId w:val="503"/>
    <w:lvlOverride w:ilvl="0">
      <w:lvl w:ilvl="0">
        <w:numFmt w:val="lowerRoman"/>
        <w:lvlText w:val="(%1)"/>
        <w:lvlJc w:val="left"/>
        <w:pPr>
          <w:tabs>
            <w:tab w:val="num" w:pos="2232"/>
          </w:tabs>
          <w:ind w:left="360" w:firstLine="1152"/>
        </w:pPr>
        <w:rPr>
          <w:rFonts w:cs="Times New Roman"/>
          <w:snapToGrid/>
          <w:spacing w:val="41"/>
          <w:sz w:val="24"/>
          <w:szCs w:val="24"/>
        </w:rPr>
      </w:lvl>
    </w:lvlOverride>
  </w:num>
  <w:num w:numId="424">
    <w:abstractNumId w:val="297"/>
  </w:num>
  <w:num w:numId="425">
    <w:abstractNumId w:val="297"/>
    <w:lvlOverride w:ilvl="0">
      <w:lvl w:ilvl="0">
        <w:numFmt w:val="lowerLetter"/>
        <w:lvlText w:val="(%1)"/>
        <w:lvlJc w:val="left"/>
        <w:pPr>
          <w:tabs>
            <w:tab w:val="num" w:pos="1512"/>
          </w:tabs>
          <w:ind w:left="792"/>
        </w:pPr>
        <w:rPr>
          <w:rFonts w:cs="Times New Roman"/>
          <w:snapToGrid/>
          <w:sz w:val="24"/>
          <w:szCs w:val="24"/>
        </w:rPr>
      </w:lvl>
    </w:lvlOverride>
  </w:num>
  <w:num w:numId="426">
    <w:abstractNumId w:val="72"/>
  </w:num>
  <w:num w:numId="427">
    <w:abstractNumId w:val="169"/>
  </w:num>
  <w:num w:numId="428">
    <w:abstractNumId w:val="355"/>
  </w:num>
  <w:num w:numId="429">
    <w:abstractNumId w:val="355"/>
    <w:lvlOverride w:ilvl="0">
      <w:lvl w:ilvl="0">
        <w:numFmt w:val="lowerLetter"/>
        <w:lvlText w:val="(%1)"/>
        <w:lvlJc w:val="left"/>
        <w:pPr>
          <w:tabs>
            <w:tab w:val="num" w:pos="720"/>
          </w:tabs>
        </w:pPr>
        <w:rPr>
          <w:rFonts w:cs="Times New Roman"/>
          <w:snapToGrid/>
          <w:spacing w:val="296"/>
          <w:sz w:val="24"/>
          <w:szCs w:val="24"/>
        </w:rPr>
      </w:lvl>
    </w:lvlOverride>
  </w:num>
  <w:num w:numId="430">
    <w:abstractNumId w:val="429"/>
  </w:num>
  <w:num w:numId="431">
    <w:abstractNumId w:val="429"/>
    <w:lvlOverride w:ilvl="0">
      <w:lvl w:ilvl="0">
        <w:numFmt w:val="lowerRoman"/>
        <w:lvlText w:val="(%1)"/>
        <w:lvlJc w:val="left"/>
        <w:pPr>
          <w:tabs>
            <w:tab w:val="num" w:pos="2160"/>
          </w:tabs>
          <w:ind w:left="2160" w:hanging="720"/>
        </w:pPr>
        <w:rPr>
          <w:rFonts w:cs="Times New Roman"/>
          <w:snapToGrid/>
          <w:sz w:val="24"/>
          <w:szCs w:val="24"/>
        </w:rPr>
      </w:lvl>
    </w:lvlOverride>
  </w:num>
  <w:num w:numId="432">
    <w:abstractNumId w:val="66"/>
  </w:num>
  <w:num w:numId="433">
    <w:abstractNumId w:val="66"/>
    <w:lvlOverride w:ilvl="0">
      <w:lvl w:ilvl="0">
        <w:numFmt w:val="lowerRoman"/>
        <w:lvlText w:val="(%1)"/>
        <w:lvlJc w:val="left"/>
        <w:pPr>
          <w:tabs>
            <w:tab w:val="num" w:pos="2160"/>
          </w:tabs>
          <w:ind w:left="2160" w:hanging="720"/>
        </w:pPr>
        <w:rPr>
          <w:rFonts w:cs="Times New Roman"/>
          <w:snapToGrid/>
          <w:sz w:val="24"/>
          <w:szCs w:val="24"/>
        </w:rPr>
      </w:lvl>
    </w:lvlOverride>
  </w:num>
  <w:num w:numId="434">
    <w:abstractNumId w:val="223"/>
  </w:num>
  <w:num w:numId="435">
    <w:abstractNumId w:val="178"/>
  </w:num>
  <w:num w:numId="436">
    <w:abstractNumId w:val="178"/>
    <w:lvlOverride w:ilvl="0">
      <w:lvl w:ilvl="0">
        <w:numFmt w:val="lowerRoman"/>
        <w:lvlText w:val="(%1)"/>
        <w:lvlJc w:val="left"/>
        <w:pPr>
          <w:tabs>
            <w:tab w:val="num" w:pos="2160"/>
          </w:tabs>
          <w:ind w:left="2232" w:hanging="720"/>
        </w:pPr>
        <w:rPr>
          <w:rFonts w:cs="Times New Roman"/>
          <w:snapToGrid/>
          <w:sz w:val="24"/>
          <w:szCs w:val="24"/>
        </w:rPr>
      </w:lvl>
    </w:lvlOverride>
  </w:num>
  <w:num w:numId="437">
    <w:abstractNumId w:val="111"/>
  </w:num>
  <w:num w:numId="438">
    <w:abstractNumId w:val="188"/>
  </w:num>
  <w:num w:numId="439">
    <w:abstractNumId w:val="234"/>
  </w:num>
  <w:num w:numId="440">
    <w:abstractNumId w:val="147"/>
  </w:num>
  <w:num w:numId="441">
    <w:abstractNumId w:val="434"/>
  </w:num>
  <w:num w:numId="442">
    <w:abstractNumId w:val="127"/>
  </w:num>
  <w:num w:numId="443">
    <w:abstractNumId w:val="442"/>
  </w:num>
  <w:num w:numId="444">
    <w:abstractNumId w:val="32"/>
  </w:num>
  <w:num w:numId="445">
    <w:abstractNumId w:val="32"/>
    <w:lvlOverride w:ilvl="0">
      <w:lvl w:ilvl="0">
        <w:numFmt w:val="lowerRoman"/>
        <w:lvlText w:val="(%1)"/>
        <w:lvlJc w:val="left"/>
        <w:pPr>
          <w:tabs>
            <w:tab w:val="num" w:pos="2160"/>
          </w:tabs>
          <w:ind w:left="2232" w:hanging="720"/>
        </w:pPr>
        <w:rPr>
          <w:rFonts w:cs="Times New Roman"/>
          <w:snapToGrid/>
          <w:sz w:val="24"/>
          <w:szCs w:val="24"/>
        </w:rPr>
      </w:lvl>
    </w:lvlOverride>
  </w:num>
  <w:num w:numId="446">
    <w:abstractNumId w:val="406"/>
  </w:num>
  <w:num w:numId="447">
    <w:abstractNumId w:val="156"/>
  </w:num>
  <w:num w:numId="448">
    <w:abstractNumId w:val="94"/>
  </w:num>
  <w:num w:numId="449">
    <w:abstractNumId w:val="94"/>
    <w:lvlOverride w:ilvl="0">
      <w:lvl w:ilvl="0">
        <w:numFmt w:val="lowerRoman"/>
        <w:lvlText w:val="(%1)"/>
        <w:lvlJc w:val="left"/>
        <w:pPr>
          <w:tabs>
            <w:tab w:val="num" w:pos="2232"/>
          </w:tabs>
          <w:ind w:left="2232" w:hanging="720"/>
        </w:pPr>
        <w:rPr>
          <w:rFonts w:cs="Times New Roman"/>
          <w:snapToGrid/>
          <w:sz w:val="24"/>
          <w:szCs w:val="24"/>
        </w:rPr>
      </w:lvl>
    </w:lvlOverride>
  </w:num>
  <w:num w:numId="450">
    <w:abstractNumId w:val="193"/>
  </w:num>
  <w:num w:numId="451">
    <w:abstractNumId w:val="65"/>
  </w:num>
  <w:num w:numId="452">
    <w:abstractNumId w:val="184"/>
  </w:num>
  <w:num w:numId="453">
    <w:abstractNumId w:val="184"/>
    <w:lvlOverride w:ilvl="0">
      <w:lvl w:ilvl="0">
        <w:numFmt w:val="lowerRoman"/>
        <w:lvlText w:val="(%1)"/>
        <w:lvlJc w:val="left"/>
        <w:pPr>
          <w:tabs>
            <w:tab w:val="num" w:pos="2160"/>
          </w:tabs>
          <w:ind w:left="2232" w:hanging="720"/>
        </w:pPr>
        <w:rPr>
          <w:rFonts w:cs="Times New Roman"/>
          <w:snapToGrid/>
          <w:sz w:val="24"/>
          <w:szCs w:val="24"/>
        </w:rPr>
      </w:lvl>
    </w:lvlOverride>
  </w:num>
  <w:num w:numId="454">
    <w:abstractNumId w:val="11"/>
  </w:num>
  <w:num w:numId="455">
    <w:abstractNumId w:val="11"/>
    <w:lvlOverride w:ilvl="0">
      <w:lvl w:ilvl="0">
        <w:numFmt w:val="upperLetter"/>
        <w:lvlText w:val="(%1)"/>
        <w:lvlJc w:val="left"/>
        <w:pPr>
          <w:tabs>
            <w:tab w:val="num" w:pos="2952"/>
          </w:tabs>
          <w:ind w:left="2880" w:hanging="720"/>
        </w:pPr>
        <w:rPr>
          <w:rFonts w:cs="Times New Roman"/>
          <w:snapToGrid/>
          <w:sz w:val="24"/>
          <w:szCs w:val="24"/>
        </w:rPr>
      </w:lvl>
    </w:lvlOverride>
  </w:num>
  <w:num w:numId="456">
    <w:abstractNumId w:val="310"/>
  </w:num>
  <w:num w:numId="457">
    <w:abstractNumId w:val="260"/>
  </w:num>
  <w:num w:numId="458">
    <w:abstractNumId w:val="260"/>
    <w:lvlOverride w:ilvl="0">
      <w:lvl w:ilvl="0">
        <w:numFmt w:val="lowerLetter"/>
        <w:lvlText w:val="(%1)"/>
        <w:lvlJc w:val="left"/>
        <w:pPr>
          <w:tabs>
            <w:tab w:val="num" w:pos="720"/>
          </w:tabs>
        </w:pPr>
        <w:rPr>
          <w:rFonts w:cs="Times New Roman"/>
          <w:snapToGrid/>
          <w:spacing w:val="306"/>
          <w:sz w:val="24"/>
          <w:szCs w:val="24"/>
        </w:rPr>
      </w:lvl>
    </w:lvlOverride>
  </w:num>
  <w:num w:numId="459">
    <w:abstractNumId w:val="402"/>
  </w:num>
  <w:num w:numId="460">
    <w:abstractNumId w:val="457"/>
  </w:num>
  <w:num w:numId="461">
    <w:abstractNumId w:val="342"/>
  </w:num>
  <w:num w:numId="462">
    <w:abstractNumId w:val="501"/>
  </w:num>
  <w:num w:numId="463">
    <w:abstractNumId w:val="115"/>
  </w:num>
  <w:num w:numId="464">
    <w:abstractNumId w:val="131"/>
  </w:num>
  <w:num w:numId="465">
    <w:abstractNumId w:val="131"/>
    <w:lvlOverride w:ilvl="0">
      <w:lvl w:ilvl="0">
        <w:numFmt w:val="lowerRoman"/>
        <w:lvlText w:val="(%1)"/>
        <w:lvlJc w:val="left"/>
        <w:pPr>
          <w:tabs>
            <w:tab w:val="num" w:pos="2160"/>
          </w:tabs>
          <w:ind w:left="2160" w:hanging="720"/>
        </w:pPr>
        <w:rPr>
          <w:rFonts w:cs="Times New Roman"/>
          <w:snapToGrid/>
          <w:sz w:val="24"/>
          <w:szCs w:val="24"/>
        </w:rPr>
      </w:lvl>
    </w:lvlOverride>
  </w:num>
  <w:num w:numId="466">
    <w:abstractNumId w:val="464"/>
  </w:num>
  <w:num w:numId="467">
    <w:abstractNumId w:val="262"/>
  </w:num>
  <w:num w:numId="468">
    <w:abstractNumId w:val="262"/>
    <w:lvlOverride w:ilvl="0">
      <w:lvl w:ilvl="0">
        <w:numFmt w:val="lowerRoman"/>
        <w:lvlText w:val="(%1)"/>
        <w:lvlJc w:val="left"/>
        <w:pPr>
          <w:tabs>
            <w:tab w:val="num" w:pos="2160"/>
          </w:tabs>
          <w:ind w:left="2160" w:hanging="720"/>
        </w:pPr>
        <w:rPr>
          <w:rFonts w:cs="Times New Roman"/>
          <w:snapToGrid/>
          <w:sz w:val="24"/>
          <w:szCs w:val="24"/>
        </w:rPr>
      </w:lvl>
    </w:lvlOverride>
  </w:num>
  <w:num w:numId="469">
    <w:abstractNumId w:val="511"/>
  </w:num>
  <w:num w:numId="470">
    <w:abstractNumId w:val="511"/>
    <w:lvlOverride w:ilvl="0">
      <w:lvl w:ilvl="0">
        <w:numFmt w:val="upperLetter"/>
        <w:lvlText w:val="(%1)"/>
        <w:lvlJc w:val="left"/>
        <w:pPr>
          <w:tabs>
            <w:tab w:val="num" w:pos="2880"/>
          </w:tabs>
          <w:ind w:left="2880" w:hanging="720"/>
        </w:pPr>
        <w:rPr>
          <w:rFonts w:cs="Times New Roman"/>
          <w:snapToGrid/>
          <w:sz w:val="24"/>
          <w:szCs w:val="24"/>
        </w:rPr>
      </w:lvl>
    </w:lvlOverride>
  </w:num>
  <w:num w:numId="471">
    <w:abstractNumId w:val="502"/>
  </w:num>
  <w:num w:numId="472">
    <w:abstractNumId w:val="502"/>
    <w:lvlOverride w:ilvl="0">
      <w:lvl w:ilvl="0">
        <w:numFmt w:val="lowerRoman"/>
        <w:lvlText w:val="(%1)"/>
        <w:lvlJc w:val="left"/>
        <w:pPr>
          <w:tabs>
            <w:tab w:val="num" w:pos="2160"/>
          </w:tabs>
          <w:ind w:left="2160" w:hanging="720"/>
        </w:pPr>
        <w:rPr>
          <w:rFonts w:cs="Times New Roman"/>
          <w:snapToGrid/>
          <w:sz w:val="24"/>
          <w:szCs w:val="24"/>
        </w:rPr>
      </w:lvl>
    </w:lvlOverride>
  </w:num>
  <w:num w:numId="473">
    <w:abstractNumId w:val="71"/>
  </w:num>
  <w:num w:numId="474">
    <w:abstractNumId w:val="206"/>
  </w:num>
  <w:num w:numId="475">
    <w:abstractNumId w:val="266"/>
  </w:num>
  <w:num w:numId="476">
    <w:abstractNumId w:val="474"/>
  </w:num>
  <w:num w:numId="477">
    <w:abstractNumId w:val="474"/>
    <w:lvlOverride w:ilvl="0">
      <w:lvl w:ilvl="0">
        <w:numFmt w:val="lowerLetter"/>
        <w:lvlText w:val="(%1)"/>
        <w:lvlJc w:val="left"/>
        <w:pPr>
          <w:tabs>
            <w:tab w:val="num" w:pos="792"/>
          </w:tabs>
          <w:ind w:left="792" w:hanging="720"/>
        </w:pPr>
        <w:rPr>
          <w:rFonts w:cs="Times New Roman"/>
          <w:snapToGrid/>
          <w:sz w:val="24"/>
          <w:szCs w:val="24"/>
        </w:rPr>
      </w:lvl>
    </w:lvlOverride>
  </w:num>
  <w:num w:numId="478">
    <w:abstractNumId w:val="431"/>
  </w:num>
  <w:num w:numId="479">
    <w:abstractNumId w:val="199"/>
  </w:num>
  <w:num w:numId="480">
    <w:abstractNumId w:val="199"/>
    <w:lvlOverride w:ilvl="0">
      <w:lvl w:ilvl="0">
        <w:numFmt w:val="lowerRoman"/>
        <w:lvlText w:val="(%1)"/>
        <w:lvlJc w:val="left"/>
        <w:pPr>
          <w:tabs>
            <w:tab w:val="num" w:pos="1368"/>
          </w:tabs>
          <w:ind w:left="1440" w:hanging="720"/>
        </w:pPr>
        <w:rPr>
          <w:rFonts w:cs="Times New Roman"/>
          <w:snapToGrid/>
          <w:sz w:val="24"/>
          <w:szCs w:val="24"/>
        </w:rPr>
      </w:lvl>
    </w:lvlOverride>
  </w:num>
  <w:num w:numId="481">
    <w:abstractNumId w:val="328"/>
  </w:num>
  <w:num w:numId="482">
    <w:abstractNumId w:val="328"/>
    <w:lvlOverride w:ilvl="0">
      <w:lvl w:ilvl="0">
        <w:numFmt w:val="lowerRoman"/>
        <w:lvlText w:val="(%1)"/>
        <w:lvlJc w:val="left"/>
        <w:pPr>
          <w:tabs>
            <w:tab w:val="num" w:pos="1368"/>
          </w:tabs>
          <w:ind w:left="1440" w:hanging="720"/>
        </w:pPr>
        <w:rPr>
          <w:rFonts w:cs="Times New Roman"/>
          <w:snapToGrid/>
          <w:sz w:val="24"/>
          <w:szCs w:val="24"/>
        </w:rPr>
      </w:lvl>
    </w:lvlOverride>
  </w:num>
  <w:num w:numId="483">
    <w:abstractNumId w:val="30"/>
  </w:num>
  <w:num w:numId="484">
    <w:abstractNumId w:val="37"/>
  </w:num>
  <w:num w:numId="485">
    <w:abstractNumId w:val="37"/>
    <w:lvlOverride w:ilvl="0">
      <w:lvl w:ilvl="0">
        <w:numFmt w:val="lowerRoman"/>
        <w:lvlText w:val="(%1)"/>
        <w:lvlJc w:val="left"/>
        <w:pPr>
          <w:tabs>
            <w:tab w:val="num" w:pos="2160"/>
          </w:tabs>
          <w:ind w:left="2232" w:hanging="720"/>
        </w:pPr>
        <w:rPr>
          <w:rFonts w:cs="Times New Roman"/>
          <w:snapToGrid/>
          <w:sz w:val="24"/>
          <w:szCs w:val="24"/>
        </w:rPr>
      </w:lvl>
    </w:lvlOverride>
  </w:num>
  <w:num w:numId="486">
    <w:abstractNumId w:val="510"/>
  </w:num>
  <w:num w:numId="487">
    <w:abstractNumId w:val="510"/>
    <w:lvlOverride w:ilvl="0">
      <w:lvl w:ilvl="0">
        <w:numFmt w:val="lowerLetter"/>
        <w:lvlText w:val="(%1)"/>
        <w:lvlJc w:val="left"/>
        <w:pPr>
          <w:tabs>
            <w:tab w:val="num" w:pos="720"/>
          </w:tabs>
        </w:pPr>
        <w:rPr>
          <w:rFonts w:cs="Times New Roman"/>
          <w:snapToGrid/>
          <w:spacing w:val="308"/>
          <w:sz w:val="24"/>
          <w:szCs w:val="24"/>
        </w:rPr>
      </w:lvl>
    </w:lvlOverride>
  </w:num>
  <w:num w:numId="488">
    <w:abstractNumId w:val="240"/>
  </w:num>
  <w:num w:numId="489">
    <w:abstractNumId w:val="240"/>
    <w:lvlOverride w:ilvl="0">
      <w:lvl w:ilvl="0">
        <w:numFmt w:val="lowerRoman"/>
        <w:lvlText w:val="(%1)"/>
        <w:lvlJc w:val="left"/>
        <w:pPr>
          <w:tabs>
            <w:tab w:val="num" w:pos="2160"/>
          </w:tabs>
          <w:ind w:left="2232" w:hanging="720"/>
        </w:pPr>
        <w:rPr>
          <w:rFonts w:cs="Times New Roman"/>
          <w:snapToGrid/>
          <w:sz w:val="24"/>
          <w:szCs w:val="24"/>
        </w:rPr>
      </w:lvl>
    </w:lvlOverride>
  </w:num>
  <w:num w:numId="490">
    <w:abstractNumId w:val="231"/>
  </w:num>
  <w:num w:numId="491">
    <w:abstractNumId w:val="231"/>
    <w:lvlOverride w:ilvl="0">
      <w:lvl w:ilvl="0">
        <w:numFmt w:val="lowerRoman"/>
        <w:lvlText w:val="(%1)"/>
        <w:lvlJc w:val="left"/>
        <w:pPr>
          <w:tabs>
            <w:tab w:val="num" w:pos="2160"/>
          </w:tabs>
          <w:ind w:left="2160" w:hanging="720"/>
        </w:pPr>
        <w:rPr>
          <w:rFonts w:cs="Times New Roman"/>
          <w:snapToGrid/>
          <w:spacing w:val="1"/>
          <w:sz w:val="24"/>
          <w:szCs w:val="24"/>
        </w:rPr>
      </w:lvl>
    </w:lvlOverride>
  </w:num>
  <w:num w:numId="492">
    <w:abstractNumId w:val="108"/>
  </w:num>
  <w:num w:numId="493">
    <w:abstractNumId w:val="166"/>
  </w:num>
  <w:num w:numId="494">
    <w:abstractNumId w:val="271"/>
  </w:num>
  <w:num w:numId="495">
    <w:abstractNumId w:val="271"/>
    <w:lvlOverride w:ilvl="0">
      <w:lvl w:ilvl="0">
        <w:numFmt w:val="lowerRoman"/>
        <w:lvlText w:val="(%1)"/>
        <w:lvlJc w:val="left"/>
        <w:pPr>
          <w:tabs>
            <w:tab w:val="num" w:pos="2232"/>
          </w:tabs>
          <w:ind w:left="2232" w:hanging="720"/>
        </w:pPr>
        <w:rPr>
          <w:rFonts w:cs="Times New Roman"/>
          <w:snapToGrid/>
          <w:spacing w:val="-1"/>
          <w:sz w:val="24"/>
          <w:szCs w:val="24"/>
        </w:rPr>
      </w:lvl>
    </w:lvlOverride>
  </w:num>
  <w:num w:numId="496">
    <w:abstractNumId w:val="294"/>
  </w:num>
  <w:num w:numId="497">
    <w:abstractNumId w:val="420"/>
  </w:num>
  <w:num w:numId="498">
    <w:abstractNumId w:val="420"/>
    <w:lvlOverride w:ilvl="0">
      <w:lvl w:ilvl="0">
        <w:numFmt w:val="lowerRoman"/>
        <w:lvlText w:val="(%1)"/>
        <w:lvlJc w:val="left"/>
        <w:pPr>
          <w:tabs>
            <w:tab w:val="num" w:pos="2160"/>
          </w:tabs>
          <w:ind w:left="2160" w:hanging="720"/>
        </w:pPr>
        <w:rPr>
          <w:rFonts w:cs="Times New Roman"/>
          <w:snapToGrid/>
          <w:sz w:val="24"/>
          <w:szCs w:val="24"/>
        </w:rPr>
      </w:lvl>
    </w:lvlOverride>
  </w:num>
  <w:num w:numId="499">
    <w:abstractNumId w:val="376"/>
  </w:num>
  <w:num w:numId="500">
    <w:abstractNumId w:val="376"/>
    <w:lvlOverride w:ilvl="0">
      <w:lvl w:ilvl="0">
        <w:numFmt w:val="lowerLetter"/>
        <w:lvlText w:val="(%1)"/>
        <w:lvlJc w:val="left"/>
        <w:pPr>
          <w:tabs>
            <w:tab w:val="num" w:pos="720"/>
          </w:tabs>
        </w:pPr>
        <w:rPr>
          <w:rFonts w:cs="Times New Roman"/>
          <w:snapToGrid/>
          <w:spacing w:val="281"/>
          <w:sz w:val="24"/>
          <w:szCs w:val="24"/>
        </w:rPr>
      </w:lvl>
    </w:lvlOverride>
  </w:num>
  <w:num w:numId="501">
    <w:abstractNumId w:val="376"/>
    <w:lvlOverride w:ilvl="0">
      <w:lvl w:ilvl="0">
        <w:numFmt w:val="lowerLetter"/>
        <w:lvlText w:val="(%1)"/>
        <w:lvlJc w:val="left"/>
        <w:pPr>
          <w:tabs>
            <w:tab w:val="num" w:pos="1440"/>
          </w:tabs>
          <w:ind w:left="1440" w:hanging="720"/>
        </w:pPr>
        <w:rPr>
          <w:rFonts w:cs="Times New Roman"/>
          <w:snapToGrid/>
          <w:sz w:val="24"/>
          <w:szCs w:val="24"/>
        </w:rPr>
      </w:lvl>
    </w:lvlOverride>
  </w:num>
  <w:num w:numId="502">
    <w:abstractNumId w:val="6"/>
  </w:num>
  <w:num w:numId="503">
    <w:abstractNumId w:val="211"/>
  </w:num>
  <w:num w:numId="504">
    <w:abstractNumId w:val="211"/>
    <w:lvlOverride w:ilvl="0">
      <w:lvl w:ilvl="0">
        <w:numFmt w:val="lowerRoman"/>
        <w:lvlText w:val="(%1)"/>
        <w:lvlJc w:val="left"/>
        <w:pPr>
          <w:tabs>
            <w:tab w:val="num" w:pos="2160"/>
          </w:tabs>
          <w:ind w:left="2160" w:hanging="720"/>
        </w:pPr>
        <w:rPr>
          <w:rFonts w:cs="Times New Roman"/>
          <w:snapToGrid/>
          <w:sz w:val="24"/>
          <w:szCs w:val="24"/>
        </w:rPr>
      </w:lvl>
    </w:lvlOverride>
  </w:num>
  <w:num w:numId="505">
    <w:abstractNumId w:val="57"/>
  </w:num>
  <w:num w:numId="506">
    <w:abstractNumId w:val="57"/>
    <w:lvlOverride w:ilvl="0">
      <w:lvl w:ilvl="0">
        <w:numFmt w:val="lowerLetter"/>
        <w:lvlText w:val="(%1)"/>
        <w:lvlJc w:val="left"/>
        <w:pPr>
          <w:tabs>
            <w:tab w:val="num" w:pos="720"/>
          </w:tabs>
        </w:pPr>
        <w:rPr>
          <w:rFonts w:cs="Times New Roman"/>
          <w:snapToGrid/>
          <w:spacing w:val="281"/>
          <w:sz w:val="24"/>
          <w:szCs w:val="24"/>
        </w:rPr>
      </w:lvl>
    </w:lvlOverride>
  </w:num>
  <w:num w:numId="507">
    <w:abstractNumId w:val="259"/>
  </w:num>
  <w:num w:numId="508">
    <w:abstractNumId w:val="392"/>
  </w:num>
  <w:num w:numId="509">
    <w:abstractNumId w:val="392"/>
    <w:lvlOverride w:ilvl="0">
      <w:lvl w:ilvl="0">
        <w:numFmt w:val="lowerLetter"/>
        <w:lvlText w:val="(%1)"/>
        <w:lvlJc w:val="left"/>
        <w:pPr>
          <w:tabs>
            <w:tab w:val="num" w:pos="720"/>
          </w:tabs>
        </w:pPr>
        <w:rPr>
          <w:rFonts w:cs="Times New Roman"/>
          <w:snapToGrid/>
          <w:spacing w:val="296"/>
          <w:sz w:val="24"/>
          <w:szCs w:val="24"/>
        </w:rPr>
      </w:lvl>
    </w:lvlOverride>
  </w:num>
  <w:num w:numId="510">
    <w:abstractNumId w:val="102"/>
  </w:num>
  <w:num w:numId="511">
    <w:abstractNumId w:val="397"/>
  </w:num>
  <w:num w:numId="512">
    <w:abstractNumId w:val="381"/>
  </w:num>
  <w:num w:numId="513">
    <w:abstractNumId w:val="498"/>
  </w:num>
  <w:num w:numId="514">
    <w:abstractNumId w:val="70"/>
  </w:num>
  <w:num w:numId="515">
    <w:abstractNumId w:val="327"/>
  </w:num>
  <w:num w:numId="516">
    <w:abstractNumId w:val="327"/>
    <w:lvlOverride w:ilvl="0">
      <w:lvl w:ilvl="0">
        <w:numFmt w:val="lowerRoman"/>
        <w:lvlText w:val="(%1)"/>
        <w:lvlJc w:val="left"/>
        <w:pPr>
          <w:tabs>
            <w:tab w:val="num" w:pos="2160"/>
          </w:tabs>
          <w:ind w:left="2160" w:hanging="720"/>
        </w:pPr>
        <w:rPr>
          <w:rFonts w:cs="Times New Roman"/>
          <w:snapToGrid/>
          <w:sz w:val="24"/>
          <w:szCs w:val="24"/>
        </w:rPr>
      </w:lvl>
    </w:lvlOverride>
  </w:num>
  <w:num w:numId="517">
    <w:abstractNumId w:val="387"/>
  </w:num>
  <w:num w:numId="518">
    <w:abstractNumId w:val="432"/>
  </w:num>
  <w:num w:numId="519">
    <w:abstractNumId w:val="212"/>
  </w:num>
  <w:num w:numId="520">
    <w:abstractNumId w:val="212"/>
    <w:lvlOverride w:ilvl="0">
      <w:lvl w:ilvl="0">
        <w:numFmt w:val="lowerLetter"/>
        <w:lvlText w:val="(%1)"/>
        <w:lvlJc w:val="left"/>
        <w:pPr>
          <w:tabs>
            <w:tab w:val="num" w:pos="720"/>
          </w:tabs>
        </w:pPr>
        <w:rPr>
          <w:rFonts w:cs="Times New Roman"/>
          <w:snapToGrid/>
          <w:spacing w:val="281"/>
          <w:sz w:val="24"/>
          <w:szCs w:val="24"/>
        </w:rPr>
      </w:lvl>
    </w:lvlOverride>
  </w:num>
  <w:num w:numId="521">
    <w:abstractNumId w:val="194"/>
  </w:num>
  <w:num w:numId="522">
    <w:abstractNumId w:val="194"/>
    <w:lvlOverride w:ilvl="0">
      <w:lvl w:ilvl="0">
        <w:numFmt w:val="lowerRoman"/>
        <w:lvlText w:val="(%1)"/>
        <w:lvlJc w:val="left"/>
        <w:pPr>
          <w:tabs>
            <w:tab w:val="num" w:pos="2160"/>
          </w:tabs>
          <w:ind w:left="2160" w:hanging="720"/>
        </w:pPr>
        <w:rPr>
          <w:rFonts w:cs="Times New Roman"/>
          <w:snapToGrid/>
          <w:sz w:val="24"/>
          <w:szCs w:val="24"/>
        </w:rPr>
      </w:lvl>
    </w:lvlOverride>
  </w:num>
  <w:num w:numId="523">
    <w:abstractNumId w:val="194"/>
    <w:lvlOverride w:ilvl="0">
      <w:lvl w:ilvl="0">
        <w:numFmt w:val="lowerRoman"/>
        <w:lvlText w:val="(%1)"/>
        <w:lvlJc w:val="left"/>
        <w:pPr>
          <w:tabs>
            <w:tab w:val="num" w:pos="2160"/>
          </w:tabs>
          <w:ind w:firstLine="1440"/>
        </w:pPr>
        <w:rPr>
          <w:rFonts w:cs="Times New Roman"/>
          <w:snapToGrid/>
          <w:sz w:val="24"/>
          <w:szCs w:val="24"/>
        </w:rPr>
      </w:lvl>
    </w:lvlOverride>
  </w:num>
  <w:num w:numId="524">
    <w:abstractNumId w:val="344"/>
  </w:num>
  <w:num w:numId="525">
    <w:abstractNumId w:val="344"/>
    <w:lvlOverride w:ilvl="0">
      <w:lvl w:ilvl="0">
        <w:numFmt w:val="lowerLetter"/>
        <w:lvlText w:val="(%1)"/>
        <w:lvlJc w:val="left"/>
        <w:pPr>
          <w:tabs>
            <w:tab w:val="num" w:pos="720"/>
          </w:tabs>
        </w:pPr>
        <w:rPr>
          <w:rFonts w:cs="Times New Roman"/>
          <w:snapToGrid/>
          <w:spacing w:val="291"/>
          <w:sz w:val="24"/>
          <w:szCs w:val="24"/>
        </w:rPr>
      </w:lvl>
    </w:lvlOverride>
  </w:num>
  <w:num w:numId="526">
    <w:abstractNumId w:val="221"/>
  </w:num>
  <w:num w:numId="527">
    <w:abstractNumId w:val="385"/>
  </w:num>
  <w:num w:numId="528">
    <w:abstractNumId w:val="385"/>
    <w:lvlOverride w:ilvl="0">
      <w:lvl w:ilvl="0">
        <w:numFmt w:val="lowerLetter"/>
        <w:lvlText w:val="(%1)"/>
        <w:lvlJc w:val="left"/>
        <w:pPr>
          <w:tabs>
            <w:tab w:val="num" w:pos="720"/>
          </w:tabs>
        </w:pPr>
        <w:rPr>
          <w:rFonts w:cs="Times New Roman"/>
          <w:snapToGrid/>
          <w:spacing w:val="281"/>
          <w:sz w:val="24"/>
          <w:szCs w:val="24"/>
        </w:rPr>
      </w:lvl>
    </w:lvlOverride>
  </w:num>
  <w:num w:numId="529">
    <w:abstractNumId w:val="261"/>
  </w:num>
  <w:num w:numId="530">
    <w:abstractNumId w:val="456"/>
  </w:num>
  <w:num w:numId="531">
    <w:abstractNumId w:val="152"/>
  </w:num>
  <w:num w:numId="532">
    <w:abstractNumId w:val="217"/>
  </w:num>
  <w:num w:numId="533">
    <w:abstractNumId w:val="160"/>
  </w:num>
  <w:num w:numId="534">
    <w:abstractNumId w:val="286"/>
  </w:num>
  <w:num w:numId="535">
    <w:abstractNumId w:val="68"/>
  </w:num>
  <w:num w:numId="536">
    <w:abstractNumId w:val="74"/>
  </w:num>
  <w:num w:numId="537">
    <w:abstractNumId w:val="153"/>
  </w:num>
  <w:num w:numId="538">
    <w:abstractNumId w:val="153"/>
    <w:lvlOverride w:ilvl="0">
      <w:lvl w:ilvl="0">
        <w:numFmt w:val="upperLetter"/>
        <w:lvlText w:val="(%1)"/>
        <w:lvlJc w:val="left"/>
        <w:pPr>
          <w:tabs>
            <w:tab w:val="num" w:pos="2880"/>
          </w:tabs>
          <w:ind w:left="2808" w:hanging="720"/>
        </w:pPr>
        <w:rPr>
          <w:rFonts w:cs="Times New Roman"/>
          <w:snapToGrid/>
          <w:sz w:val="24"/>
          <w:szCs w:val="24"/>
        </w:rPr>
      </w:lvl>
    </w:lvlOverride>
  </w:num>
  <w:num w:numId="539">
    <w:abstractNumId w:val="29"/>
  </w:num>
  <w:num w:numId="540">
    <w:abstractNumId w:val="440"/>
  </w:num>
  <w:num w:numId="541">
    <w:abstractNumId w:val="475"/>
  </w:num>
  <w:num w:numId="542">
    <w:abstractNumId w:val="475"/>
    <w:lvlOverride w:ilvl="0">
      <w:lvl w:ilvl="0">
        <w:numFmt w:val="lowerLetter"/>
        <w:lvlText w:val="(%1)"/>
        <w:lvlJc w:val="left"/>
        <w:pPr>
          <w:tabs>
            <w:tab w:val="num" w:pos="720"/>
          </w:tabs>
        </w:pPr>
        <w:rPr>
          <w:rFonts w:cs="Times New Roman"/>
          <w:snapToGrid/>
          <w:spacing w:val="283"/>
          <w:sz w:val="24"/>
          <w:szCs w:val="24"/>
        </w:rPr>
      </w:lvl>
    </w:lvlOverride>
  </w:num>
  <w:num w:numId="543">
    <w:abstractNumId w:val="144"/>
  </w:num>
  <w:num w:numId="544">
    <w:abstractNumId w:val="144"/>
    <w:lvlOverride w:ilvl="0">
      <w:lvl w:ilvl="0">
        <w:numFmt w:val="lowerRoman"/>
        <w:lvlText w:val="(%1)"/>
        <w:lvlJc w:val="left"/>
        <w:pPr>
          <w:tabs>
            <w:tab w:val="num" w:pos="2160"/>
          </w:tabs>
          <w:ind w:left="2160" w:hanging="720"/>
        </w:pPr>
        <w:rPr>
          <w:rFonts w:cs="Times New Roman"/>
          <w:snapToGrid/>
          <w:sz w:val="24"/>
          <w:szCs w:val="24"/>
        </w:rPr>
      </w:lvl>
    </w:lvlOverride>
  </w:num>
  <w:num w:numId="545">
    <w:abstractNumId w:val="75"/>
  </w:num>
  <w:num w:numId="546">
    <w:abstractNumId w:val="322"/>
  </w:num>
  <w:num w:numId="547">
    <w:abstractNumId w:val="331"/>
  </w:num>
  <w:num w:numId="548">
    <w:abstractNumId w:val="126"/>
  </w:num>
  <w:num w:numId="549">
    <w:abstractNumId w:val="365"/>
  </w:num>
  <w:num w:numId="550">
    <w:abstractNumId w:val="319"/>
  </w:num>
  <w:num w:numId="551">
    <w:abstractNumId w:val="423"/>
  </w:num>
  <w:num w:numId="552">
    <w:abstractNumId w:val="107"/>
  </w:num>
  <w:num w:numId="553">
    <w:abstractNumId w:val="267"/>
  </w:num>
  <w:num w:numId="554">
    <w:abstractNumId w:val="487"/>
  </w:num>
  <w:num w:numId="555">
    <w:abstractNumId w:val="487"/>
    <w:lvlOverride w:ilvl="0">
      <w:lvl w:ilvl="0">
        <w:numFmt w:val="lowerLetter"/>
        <w:lvlText w:val="(%1)"/>
        <w:lvlJc w:val="left"/>
        <w:pPr>
          <w:tabs>
            <w:tab w:val="num" w:pos="720"/>
          </w:tabs>
        </w:pPr>
        <w:rPr>
          <w:rFonts w:cs="Times New Roman"/>
          <w:snapToGrid/>
          <w:spacing w:val="281"/>
          <w:sz w:val="24"/>
          <w:szCs w:val="24"/>
        </w:rPr>
      </w:lvl>
    </w:lvlOverride>
  </w:num>
  <w:num w:numId="556">
    <w:abstractNumId w:val="383"/>
  </w:num>
  <w:num w:numId="557">
    <w:abstractNumId w:val="380"/>
  </w:num>
  <w:num w:numId="558">
    <w:abstractNumId w:val="380"/>
    <w:lvlOverride w:ilvl="0">
      <w:lvl w:ilvl="0">
        <w:numFmt w:val="upperLetter"/>
        <w:lvlText w:val="(%1)"/>
        <w:lvlJc w:val="left"/>
        <w:pPr>
          <w:tabs>
            <w:tab w:val="num" w:pos="2880"/>
          </w:tabs>
          <w:ind w:left="2880" w:hanging="720"/>
        </w:pPr>
        <w:rPr>
          <w:rFonts w:cs="Times New Roman"/>
          <w:snapToGrid/>
          <w:sz w:val="24"/>
          <w:szCs w:val="24"/>
        </w:rPr>
      </w:lvl>
    </w:lvlOverride>
  </w:num>
  <w:num w:numId="559">
    <w:abstractNumId w:val="186"/>
  </w:num>
  <w:num w:numId="560">
    <w:abstractNumId w:val="186"/>
    <w:lvlOverride w:ilvl="0">
      <w:lvl w:ilvl="0">
        <w:numFmt w:val="lowerRoman"/>
        <w:lvlText w:val="(%1)"/>
        <w:lvlJc w:val="left"/>
        <w:pPr>
          <w:tabs>
            <w:tab w:val="num" w:pos="2232"/>
          </w:tabs>
          <w:ind w:left="2160" w:hanging="576"/>
        </w:pPr>
        <w:rPr>
          <w:rFonts w:cs="Times New Roman"/>
          <w:snapToGrid/>
          <w:sz w:val="24"/>
          <w:szCs w:val="24"/>
        </w:rPr>
      </w:lvl>
    </w:lvlOverride>
  </w:num>
  <w:num w:numId="561">
    <w:abstractNumId w:val="507"/>
  </w:num>
  <w:num w:numId="562">
    <w:abstractNumId w:val="181"/>
  </w:num>
  <w:num w:numId="563">
    <w:abstractNumId w:val="140"/>
  </w:num>
  <w:num w:numId="564">
    <w:abstractNumId w:val="4"/>
  </w:num>
  <w:num w:numId="565">
    <w:abstractNumId w:val="470"/>
  </w:num>
  <w:num w:numId="566">
    <w:abstractNumId w:val="470"/>
    <w:lvlOverride w:ilvl="0">
      <w:lvl w:ilvl="0">
        <w:numFmt w:val="lowerLetter"/>
        <w:lvlText w:val="(%1)"/>
        <w:lvlJc w:val="left"/>
        <w:pPr>
          <w:tabs>
            <w:tab w:val="num" w:pos="1440"/>
          </w:tabs>
          <w:ind w:firstLine="720"/>
        </w:pPr>
        <w:rPr>
          <w:rFonts w:cs="Times New Roman"/>
          <w:snapToGrid/>
          <w:sz w:val="24"/>
          <w:szCs w:val="24"/>
        </w:rPr>
      </w:lvl>
    </w:lvlOverride>
  </w:num>
  <w:num w:numId="567">
    <w:abstractNumId w:val="492"/>
  </w:num>
  <w:num w:numId="568">
    <w:abstractNumId w:val="492"/>
    <w:lvlOverride w:ilvl="0">
      <w:lvl w:ilvl="0">
        <w:numFmt w:val="lowerRoman"/>
        <w:lvlText w:val="(%1)"/>
        <w:lvlJc w:val="left"/>
        <w:pPr>
          <w:tabs>
            <w:tab w:val="num" w:pos="2088"/>
          </w:tabs>
          <w:ind w:left="2088" w:hanging="648"/>
        </w:pPr>
        <w:rPr>
          <w:rFonts w:cs="Times New Roman"/>
          <w:snapToGrid/>
          <w:sz w:val="24"/>
          <w:szCs w:val="24"/>
        </w:rPr>
      </w:lvl>
    </w:lvlOverride>
  </w:num>
  <w:num w:numId="569">
    <w:abstractNumId w:val="118"/>
  </w:num>
  <w:num w:numId="570">
    <w:abstractNumId w:val="200"/>
  </w:num>
  <w:num w:numId="571">
    <w:abstractNumId w:val="200"/>
    <w:lvlOverride w:ilvl="0">
      <w:lvl w:ilvl="0">
        <w:numFmt w:val="lowerLetter"/>
        <w:lvlText w:val="(%1)"/>
        <w:lvlJc w:val="left"/>
        <w:pPr>
          <w:tabs>
            <w:tab w:val="num" w:pos="720"/>
          </w:tabs>
        </w:pPr>
        <w:rPr>
          <w:rFonts w:cs="Times New Roman"/>
          <w:snapToGrid/>
          <w:spacing w:val="271"/>
          <w:sz w:val="24"/>
          <w:szCs w:val="24"/>
        </w:rPr>
      </w:lvl>
    </w:lvlOverride>
  </w:num>
  <w:num w:numId="572">
    <w:abstractNumId w:val="200"/>
    <w:lvlOverride w:ilvl="0">
      <w:lvl w:ilvl="0">
        <w:numFmt w:val="lowerLetter"/>
        <w:lvlText w:val="(%1)"/>
        <w:lvlJc w:val="left"/>
        <w:pPr>
          <w:tabs>
            <w:tab w:val="num" w:pos="1440"/>
          </w:tabs>
          <w:ind w:left="1440" w:hanging="720"/>
        </w:pPr>
        <w:rPr>
          <w:rFonts w:cs="Times New Roman"/>
          <w:snapToGrid/>
          <w:sz w:val="24"/>
          <w:szCs w:val="24"/>
        </w:rPr>
      </w:lvl>
    </w:lvlOverride>
  </w:num>
  <w:num w:numId="573">
    <w:abstractNumId w:val="351"/>
  </w:num>
  <w:num w:numId="574">
    <w:abstractNumId w:val="505"/>
  </w:num>
  <w:num w:numId="575">
    <w:abstractNumId w:val="505"/>
    <w:lvlOverride w:ilvl="0">
      <w:lvl w:ilvl="0">
        <w:numFmt w:val="lowerRoman"/>
        <w:lvlText w:val="(%1)"/>
        <w:lvlJc w:val="left"/>
        <w:pPr>
          <w:tabs>
            <w:tab w:val="num" w:pos="2160"/>
          </w:tabs>
          <w:ind w:left="2160" w:hanging="720"/>
        </w:pPr>
        <w:rPr>
          <w:rFonts w:cs="Times New Roman"/>
          <w:snapToGrid/>
          <w:sz w:val="24"/>
          <w:szCs w:val="24"/>
        </w:rPr>
      </w:lvl>
    </w:lvlOverride>
  </w:num>
  <w:num w:numId="576">
    <w:abstractNumId w:val="349"/>
  </w:num>
  <w:num w:numId="577">
    <w:abstractNumId w:val="459"/>
  </w:num>
  <w:num w:numId="578">
    <w:abstractNumId w:val="363"/>
  </w:num>
  <w:num w:numId="579">
    <w:abstractNumId w:val="69"/>
  </w:num>
  <w:num w:numId="580">
    <w:abstractNumId w:val="69"/>
    <w:lvlOverride w:ilvl="0">
      <w:lvl w:ilvl="0">
        <w:numFmt w:val="lowerLetter"/>
        <w:lvlText w:val="(%1)"/>
        <w:lvlJc w:val="left"/>
        <w:pPr>
          <w:tabs>
            <w:tab w:val="num" w:pos="720"/>
          </w:tabs>
        </w:pPr>
        <w:rPr>
          <w:rFonts w:cs="Times New Roman"/>
          <w:snapToGrid/>
          <w:spacing w:val="271"/>
          <w:sz w:val="24"/>
          <w:szCs w:val="24"/>
        </w:rPr>
      </w:lvl>
    </w:lvlOverride>
  </w:num>
  <w:num w:numId="581">
    <w:abstractNumId w:val="216"/>
  </w:num>
  <w:num w:numId="582">
    <w:abstractNumId w:val="216"/>
    <w:lvlOverride w:ilvl="0">
      <w:lvl w:ilvl="0">
        <w:numFmt w:val="lowerLetter"/>
        <w:lvlText w:val="(%1)"/>
        <w:lvlJc w:val="left"/>
        <w:pPr>
          <w:tabs>
            <w:tab w:val="num" w:pos="720"/>
          </w:tabs>
        </w:pPr>
        <w:rPr>
          <w:rFonts w:cs="Times New Roman"/>
          <w:snapToGrid/>
          <w:spacing w:val="283"/>
          <w:sz w:val="24"/>
          <w:szCs w:val="24"/>
        </w:rPr>
      </w:lvl>
    </w:lvlOverride>
  </w:num>
  <w:num w:numId="583">
    <w:abstractNumId w:val="340"/>
  </w:num>
  <w:num w:numId="584">
    <w:abstractNumId w:val="25"/>
  </w:num>
  <w:num w:numId="585">
    <w:abstractNumId w:val="25"/>
    <w:lvlOverride w:ilvl="0">
      <w:lvl w:ilvl="0">
        <w:numFmt w:val="lowerRoman"/>
        <w:lvlText w:val="(%1)"/>
        <w:lvlJc w:val="left"/>
        <w:pPr>
          <w:tabs>
            <w:tab w:val="num" w:pos="1584"/>
          </w:tabs>
          <w:ind w:left="1512" w:hanging="648"/>
        </w:pPr>
        <w:rPr>
          <w:rFonts w:cs="Times New Roman"/>
          <w:snapToGrid/>
          <w:sz w:val="24"/>
          <w:szCs w:val="24"/>
        </w:rPr>
      </w:lvl>
    </w:lvlOverride>
  </w:num>
  <w:num w:numId="586">
    <w:abstractNumId w:val="478"/>
  </w:num>
  <w:num w:numId="587">
    <w:abstractNumId w:val="519"/>
  </w:num>
  <w:num w:numId="588">
    <w:abstractNumId w:val="85"/>
  </w:num>
  <w:num w:numId="589">
    <w:abstractNumId w:val="85"/>
    <w:lvlOverride w:ilvl="0">
      <w:lvl w:ilvl="0">
        <w:numFmt w:val="lowerRoman"/>
        <w:lvlText w:val="(%1)"/>
        <w:lvlJc w:val="left"/>
        <w:pPr>
          <w:tabs>
            <w:tab w:val="num" w:pos="720"/>
          </w:tabs>
        </w:pPr>
        <w:rPr>
          <w:rFonts w:cs="Times New Roman"/>
          <w:snapToGrid/>
          <w:sz w:val="24"/>
          <w:szCs w:val="24"/>
        </w:rPr>
      </w:lvl>
    </w:lvlOverride>
  </w:num>
  <w:num w:numId="590">
    <w:abstractNumId w:val="67"/>
  </w:num>
  <w:num w:numId="591">
    <w:abstractNumId w:val="116"/>
  </w:num>
  <w:num w:numId="592">
    <w:abstractNumId w:val="256"/>
  </w:num>
  <w:num w:numId="593">
    <w:abstractNumId w:val="378"/>
  </w:num>
  <w:num w:numId="594">
    <w:abstractNumId w:val="321"/>
  </w:num>
  <w:num w:numId="595">
    <w:abstractNumId w:val="158"/>
  </w:num>
  <w:num w:numId="596">
    <w:abstractNumId w:val="504"/>
  </w:num>
  <w:num w:numId="597">
    <w:abstractNumId w:val="504"/>
    <w:lvlOverride w:ilvl="0">
      <w:lvl w:ilvl="0">
        <w:numFmt w:val="upperLetter"/>
        <w:lvlText w:val="(%1)"/>
        <w:lvlJc w:val="left"/>
        <w:pPr>
          <w:tabs>
            <w:tab w:val="num" w:pos="2880"/>
          </w:tabs>
          <w:ind w:left="2880" w:hanging="720"/>
        </w:pPr>
        <w:rPr>
          <w:rFonts w:cs="Times New Roman"/>
          <w:snapToGrid/>
          <w:sz w:val="24"/>
          <w:szCs w:val="24"/>
        </w:rPr>
      </w:lvl>
    </w:lvlOverride>
  </w:num>
  <w:num w:numId="598">
    <w:abstractNumId w:val="244"/>
  </w:num>
  <w:num w:numId="599">
    <w:abstractNumId w:val="244"/>
    <w:lvlOverride w:ilvl="0">
      <w:lvl w:ilvl="0">
        <w:numFmt w:val="lowerRoman"/>
        <w:lvlText w:val="(%1)"/>
        <w:lvlJc w:val="left"/>
        <w:pPr>
          <w:tabs>
            <w:tab w:val="num" w:pos="1512"/>
          </w:tabs>
          <w:ind w:left="1512" w:hanging="720"/>
        </w:pPr>
        <w:rPr>
          <w:rFonts w:cs="Times New Roman"/>
          <w:snapToGrid/>
          <w:sz w:val="24"/>
          <w:szCs w:val="24"/>
        </w:rPr>
      </w:lvl>
    </w:lvlOverride>
  </w:num>
  <w:num w:numId="600">
    <w:abstractNumId w:val="252"/>
  </w:num>
  <w:num w:numId="601">
    <w:abstractNumId w:val="165"/>
  </w:num>
  <w:num w:numId="602">
    <w:abstractNumId w:val="151"/>
  </w:num>
  <w:num w:numId="603">
    <w:abstractNumId w:val="151"/>
    <w:lvlOverride w:ilvl="0">
      <w:lvl w:ilvl="0">
        <w:numFmt w:val="lowerLetter"/>
        <w:lvlText w:val="(%1)"/>
        <w:lvlJc w:val="left"/>
        <w:pPr>
          <w:tabs>
            <w:tab w:val="num" w:pos="1440"/>
          </w:tabs>
          <w:ind w:firstLine="720"/>
        </w:pPr>
        <w:rPr>
          <w:rFonts w:cs="Times New Roman"/>
          <w:snapToGrid/>
          <w:sz w:val="24"/>
          <w:szCs w:val="24"/>
        </w:rPr>
      </w:lvl>
    </w:lvlOverride>
  </w:num>
  <w:num w:numId="604">
    <w:abstractNumId w:val="332"/>
  </w:num>
  <w:num w:numId="605">
    <w:abstractNumId w:val="332"/>
    <w:lvlOverride w:ilvl="0">
      <w:lvl w:ilvl="0">
        <w:numFmt w:val="lowerRoman"/>
        <w:lvlText w:val="(%1)"/>
        <w:lvlJc w:val="left"/>
        <w:pPr>
          <w:tabs>
            <w:tab w:val="num" w:pos="1512"/>
          </w:tabs>
          <w:ind w:left="1512" w:hanging="720"/>
        </w:pPr>
        <w:rPr>
          <w:rFonts w:cs="Times New Roman"/>
          <w:snapToGrid/>
          <w:sz w:val="24"/>
          <w:szCs w:val="24"/>
        </w:rPr>
      </w:lvl>
    </w:lvlOverride>
  </w:num>
  <w:num w:numId="606">
    <w:abstractNumId w:val="427"/>
  </w:num>
  <w:num w:numId="607">
    <w:abstractNumId w:val="177"/>
  </w:num>
  <w:num w:numId="608">
    <w:abstractNumId w:val="177"/>
    <w:lvlOverride w:ilvl="0">
      <w:lvl w:ilvl="0">
        <w:numFmt w:val="lowerLetter"/>
        <w:lvlText w:val="(%1)"/>
        <w:lvlJc w:val="left"/>
        <w:pPr>
          <w:tabs>
            <w:tab w:val="num" w:pos="792"/>
          </w:tabs>
          <w:ind w:left="792" w:hanging="720"/>
        </w:pPr>
        <w:rPr>
          <w:rFonts w:cs="Times New Roman"/>
          <w:snapToGrid/>
          <w:sz w:val="24"/>
          <w:szCs w:val="24"/>
        </w:rPr>
      </w:lvl>
    </w:lvlOverride>
  </w:num>
  <w:num w:numId="609">
    <w:abstractNumId w:val="416"/>
  </w:num>
  <w:num w:numId="610">
    <w:abstractNumId w:val="290"/>
  </w:num>
  <w:num w:numId="611">
    <w:abstractNumId w:val="280"/>
  </w:num>
  <w:num w:numId="612">
    <w:abstractNumId w:val="409"/>
  </w:num>
  <w:num w:numId="613">
    <w:abstractNumId w:val="409"/>
    <w:lvlOverride w:ilvl="0">
      <w:lvl w:ilvl="0">
        <w:numFmt w:val="lowerLetter"/>
        <w:lvlText w:val="(%1)"/>
        <w:lvlJc w:val="left"/>
        <w:pPr>
          <w:tabs>
            <w:tab w:val="num" w:pos="720"/>
          </w:tabs>
        </w:pPr>
        <w:rPr>
          <w:rFonts w:cs="Times New Roman"/>
          <w:snapToGrid/>
          <w:spacing w:val="276"/>
          <w:sz w:val="24"/>
          <w:szCs w:val="24"/>
        </w:rPr>
      </w:lvl>
    </w:lvlOverride>
  </w:num>
  <w:num w:numId="614">
    <w:abstractNumId w:val="508"/>
  </w:num>
  <w:num w:numId="615">
    <w:abstractNumId w:val="508"/>
    <w:lvlOverride w:ilvl="0">
      <w:lvl w:ilvl="0">
        <w:numFmt w:val="lowerLetter"/>
        <w:lvlText w:val="(%1)"/>
        <w:lvlJc w:val="left"/>
        <w:pPr>
          <w:tabs>
            <w:tab w:val="num" w:pos="720"/>
          </w:tabs>
        </w:pPr>
        <w:rPr>
          <w:rFonts w:cs="Times New Roman"/>
          <w:snapToGrid/>
          <w:spacing w:val="288"/>
          <w:sz w:val="24"/>
          <w:szCs w:val="24"/>
        </w:rPr>
      </w:lvl>
    </w:lvlOverride>
  </w:num>
  <w:num w:numId="616">
    <w:abstractNumId w:val="159"/>
  </w:num>
  <w:num w:numId="617">
    <w:abstractNumId w:val="159"/>
    <w:lvlOverride w:ilvl="0">
      <w:lvl w:ilvl="0">
        <w:numFmt w:val="lowerRoman"/>
        <w:lvlText w:val="(%1)"/>
        <w:lvlJc w:val="left"/>
        <w:pPr>
          <w:tabs>
            <w:tab w:val="num" w:pos="2160"/>
          </w:tabs>
          <w:ind w:left="2160" w:hanging="720"/>
        </w:pPr>
        <w:rPr>
          <w:rFonts w:cs="Times New Roman"/>
          <w:snapToGrid/>
          <w:sz w:val="24"/>
          <w:szCs w:val="24"/>
        </w:rPr>
      </w:lvl>
    </w:lvlOverride>
  </w:num>
  <w:num w:numId="618">
    <w:abstractNumId w:val="264"/>
  </w:num>
  <w:num w:numId="619">
    <w:abstractNumId w:val="207"/>
  </w:num>
  <w:num w:numId="620">
    <w:abstractNumId w:val="207"/>
    <w:lvlOverride w:ilvl="0">
      <w:lvl w:ilvl="0">
        <w:numFmt w:val="lowerRoman"/>
        <w:lvlText w:val="(%1)"/>
        <w:lvlJc w:val="left"/>
        <w:pPr>
          <w:tabs>
            <w:tab w:val="num" w:pos="2160"/>
          </w:tabs>
          <w:ind w:left="2160" w:hanging="720"/>
        </w:pPr>
        <w:rPr>
          <w:rFonts w:cs="Times New Roman"/>
          <w:snapToGrid/>
          <w:sz w:val="24"/>
          <w:szCs w:val="24"/>
        </w:rPr>
      </w:lvl>
    </w:lvlOverride>
  </w:num>
  <w:num w:numId="621">
    <w:abstractNumId w:val="162"/>
  </w:num>
  <w:num w:numId="622">
    <w:abstractNumId w:val="162"/>
    <w:lvlOverride w:ilvl="0">
      <w:lvl w:ilvl="0">
        <w:numFmt w:val="lowerRoman"/>
        <w:lvlText w:val="(%1)"/>
        <w:lvlJc w:val="left"/>
        <w:pPr>
          <w:tabs>
            <w:tab w:val="num" w:pos="2160"/>
          </w:tabs>
          <w:ind w:left="2160" w:hanging="720"/>
        </w:pPr>
        <w:rPr>
          <w:rFonts w:cs="Times New Roman"/>
          <w:snapToGrid/>
          <w:sz w:val="24"/>
          <w:szCs w:val="24"/>
        </w:rPr>
      </w:lvl>
    </w:lvlOverride>
  </w:num>
  <w:num w:numId="623">
    <w:abstractNumId w:val="56"/>
  </w:num>
  <w:num w:numId="624">
    <w:abstractNumId w:val="56"/>
    <w:lvlOverride w:ilvl="0">
      <w:lvl w:ilvl="0">
        <w:numFmt w:val="lowerLetter"/>
        <w:lvlText w:val="(%1)"/>
        <w:lvlJc w:val="left"/>
        <w:pPr>
          <w:tabs>
            <w:tab w:val="num" w:pos="720"/>
          </w:tabs>
        </w:pPr>
        <w:rPr>
          <w:rFonts w:cs="Times New Roman"/>
          <w:snapToGrid/>
          <w:spacing w:val="288"/>
          <w:sz w:val="24"/>
          <w:szCs w:val="24"/>
        </w:rPr>
      </w:lvl>
    </w:lvlOverride>
  </w:num>
  <w:num w:numId="625">
    <w:abstractNumId w:val="451"/>
  </w:num>
  <w:num w:numId="626">
    <w:abstractNumId w:val="208"/>
  </w:num>
  <w:num w:numId="627">
    <w:abstractNumId w:val="514"/>
  </w:num>
  <w:num w:numId="628">
    <w:abstractNumId w:val="120"/>
  </w:num>
  <w:num w:numId="629">
    <w:abstractNumId w:val="120"/>
    <w:lvlOverride w:ilvl="0">
      <w:lvl w:ilvl="0">
        <w:numFmt w:val="lowerLetter"/>
        <w:lvlText w:val="(%1)"/>
        <w:lvlJc w:val="left"/>
        <w:pPr>
          <w:tabs>
            <w:tab w:val="num" w:pos="720"/>
          </w:tabs>
        </w:pPr>
        <w:rPr>
          <w:rFonts w:cs="Times New Roman"/>
          <w:snapToGrid/>
          <w:spacing w:val="288"/>
          <w:sz w:val="24"/>
          <w:szCs w:val="24"/>
        </w:rPr>
      </w:lvl>
    </w:lvlOverride>
  </w:num>
  <w:num w:numId="630">
    <w:abstractNumId w:val="300"/>
  </w:num>
  <w:num w:numId="631">
    <w:abstractNumId w:val="241"/>
  </w:num>
  <w:num w:numId="632">
    <w:abstractNumId w:val="241"/>
    <w:lvlOverride w:ilvl="0">
      <w:lvl w:ilvl="0">
        <w:numFmt w:val="lowerLetter"/>
        <w:lvlText w:val="(%1)"/>
        <w:lvlJc w:val="left"/>
        <w:pPr>
          <w:tabs>
            <w:tab w:val="num" w:pos="720"/>
          </w:tabs>
        </w:pPr>
        <w:rPr>
          <w:rFonts w:cs="Times New Roman"/>
          <w:snapToGrid/>
          <w:spacing w:val="296"/>
          <w:sz w:val="24"/>
          <w:szCs w:val="24"/>
        </w:rPr>
      </w:lvl>
    </w:lvlOverride>
  </w:num>
  <w:num w:numId="633">
    <w:abstractNumId w:val="154"/>
  </w:num>
  <w:num w:numId="634">
    <w:abstractNumId w:val="48"/>
  </w:num>
  <w:num w:numId="635">
    <w:abstractNumId w:val="48"/>
    <w:lvlOverride w:ilvl="0">
      <w:lvl w:ilvl="0">
        <w:numFmt w:val="lowerLetter"/>
        <w:lvlText w:val="(%1)"/>
        <w:lvlJc w:val="left"/>
        <w:pPr>
          <w:tabs>
            <w:tab w:val="num" w:pos="720"/>
          </w:tabs>
        </w:pPr>
        <w:rPr>
          <w:rFonts w:cs="Times New Roman"/>
          <w:snapToGrid/>
          <w:spacing w:val="296"/>
          <w:sz w:val="24"/>
          <w:szCs w:val="24"/>
        </w:rPr>
      </w:lvl>
    </w:lvlOverride>
  </w:num>
  <w:num w:numId="636">
    <w:abstractNumId w:val="360"/>
  </w:num>
  <w:num w:numId="637">
    <w:abstractNumId w:val="360"/>
    <w:lvlOverride w:ilvl="0">
      <w:lvl w:ilvl="0">
        <w:numFmt w:val="lowerLetter"/>
        <w:lvlText w:val="(%1)"/>
        <w:lvlJc w:val="left"/>
        <w:pPr>
          <w:tabs>
            <w:tab w:val="num" w:pos="1440"/>
          </w:tabs>
          <w:ind w:left="1440" w:hanging="720"/>
        </w:pPr>
        <w:rPr>
          <w:rFonts w:cs="Times New Roman"/>
          <w:snapToGrid/>
          <w:spacing w:val="-357"/>
          <w:sz w:val="24"/>
          <w:szCs w:val="24"/>
        </w:rPr>
      </w:lvl>
    </w:lvlOverride>
  </w:num>
  <w:num w:numId="638">
    <w:abstractNumId w:val="196"/>
  </w:num>
  <w:num w:numId="639">
    <w:abstractNumId w:val="473"/>
  </w:num>
  <w:num w:numId="640">
    <w:abstractNumId w:val="473"/>
    <w:lvlOverride w:ilvl="0">
      <w:lvl w:ilvl="0">
        <w:numFmt w:val="lowerLetter"/>
        <w:lvlText w:val="(%1)"/>
        <w:lvlJc w:val="left"/>
        <w:pPr>
          <w:tabs>
            <w:tab w:val="num" w:pos="720"/>
          </w:tabs>
        </w:pPr>
        <w:rPr>
          <w:rFonts w:cs="Times New Roman"/>
          <w:snapToGrid/>
          <w:spacing w:val="296"/>
          <w:sz w:val="24"/>
          <w:szCs w:val="24"/>
        </w:rPr>
      </w:lvl>
    </w:lvlOverride>
  </w:num>
  <w:num w:numId="641">
    <w:abstractNumId w:val="8"/>
  </w:num>
  <w:num w:numId="642">
    <w:abstractNumId w:val="201"/>
  </w:num>
  <w:num w:numId="643">
    <w:abstractNumId w:val="201"/>
    <w:lvlOverride w:ilvl="0">
      <w:lvl w:ilvl="0">
        <w:numFmt w:val="lowerLetter"/>
        <w:lvlText w:val="(%1)"/>
        <w:lvlJc w:val="left"/>
        <w:pPr>
          <w:tabs>
            <w:tab w:val="num" w:pos="720"/>
          </w:tabs>
        </w:pPr>
        <w:rPr>
          <w:rFonts w:cs="Times New Roman"/>
          <w:snapToGrid/>
          <w:spacing w:val="296"/>
          <w:sz w:val="24"/>
          <w:szCs w:val="24"/>
        </w:rPr>
      </w:lvl>
    </w:lvlOverride>
  </w:num>
  <w:num w:numId="644">
    <w:abstractNumId w:val="224"/>
  </w:num>
  <w:num w:numId="645">
    <w:abstractNumId w:val="224"/>
    <w:lvlOverride w:ilvl="0">
      <w:lvl w:ilvl="0">
        <w:numFmt w:val="lowerLetter"/>
        <w:lvlText w:val="(%1)"/>
        <w:lvlJc w:val="left"/>
        <w:pPr>
          <w:tabs>
            <w:tab w:val="num" w:pos="720"/>
          </w:tabs>
        </w:pPr>
        <w:rPr>
          <w:rFonts w:cs="Times New Roman"/>
          <w:snapToGrid/>
          <w:spacing w:val="296"/>
          <w:sz w:val="24"/>
          <w:szCs w:val="24"/>
        </w:rPr>
      </w:lvl>
    </w:lvlOverride>
  </w:num>
  <w:num w:numId="646">
    <w:abstractNumId w:val="284"/>
  </w:num>
  <w:num w:numId="647">
    <w:abstractNumId w:val="284"/>
    <w:lvlOverride w:ilvl="0">
      <w:lvl w:ilvl="0">
        <w:numFmt w:val="lowerRoman"/>
        <w:lvlText w:val="(%1)"/>
        <w:lvlJc w:val="left"/>
        <w:pPr>
          <w:tabs>
            <w:tab w:val="num" w:pos="2160"/>
          </w:tabs>
          <w:ind w:left="2160" w:hanging="720"/>
        </w:pPr>
        <w:rPr>
          <w:rFonts w:cs="Times New Roman"/>
          <w:b/>
          <w:bCs/>
          <w:snapToGrid/>
          <w:sz w:val="24"/>
          <w:szCs w:val="24"/>
        </w:rPr>
      </w:lvl>
    </w:lvlOverride>
  </w:num>
  <w:num w:numId="648">
    <w:abstractNumId w:val="273"/>
  </w:num>
  <w:num w:numId="649">
    <w:abstractNumId w:val="2"/>
  </w:num>
  <w:num w:numId="650">
    <w:abstractNumId w:val="2"/>
    <w:lvlOverride w:ilvl="0">
      <w:lvl w:ilvl="0">
        <w:numFmt w:val="lowerLetter"/>
        <w:lvlText w:val="(%1)"/>
        <w:lvlJc w:val="left"/>
        <w:pPr>
          <w:tabs>
            <w:tab w:val="num" w:pos="720"/>
          </w:tabs>
        </w:pPr>
        <w:rPr>
          <w:rFonts w:cs="Times New Roman"/>
          <w:snapToGrid/>
          <w:spacing w:val="296"/>
          <w:sz w:val="24"/>
          <w:szCs w:val="24"/>
        </w:rPr>
      </w:lvl>
    </w:lvlOverride>
  </w:num>
  <w:num w:numId="651">
    <w:abstractNumId w:val="243"/>
  </w:num>
  <w:num w:numId="652">
    <w:abstractNumId w:val="313"/>
  </w:num>
  <w:num w:numId="653">
    <w:abstractNumId w:val="13"/>
  </w:num>
  <w:num w:numId="654">
    <w:abstractNumId w:val="279"/>
  </w:num>
  <w:num w:numId="655">
    <w:abstractNumId w:val="254"/>
  </w:num>
  <w:num w:numId="656">
    <w:abstractNumId w:val="92"/>
  </w:num>
  <w:num w:numId="657">
    <w:abstractNumId w:val="50"/>
  </w:num>
  <w:num w:numId="658">
    <w:abstractNumId w:val="14"/>
  </w:num>
  <w:num w:numId="659">
    <w:abstractNumId w:val="14"/>
    <w:lvlOverride w:ilvl="0">
      <w:lvl w:ilvl="0">
        <w:numFmt w:val="lowerLetter"/>
        <w:lvlText w:val="(%1)"/>
        <w:lvlJc w:val="left"/>
        <w:pPr>
          <w:tabs>
            <w:tab w:val="num" w:pos="720"/>
          </w:tabs>
        </w:pPr>
        <w:rPr>
          <w:rFonts w:cs="Times New Roman"/>
          <w:snapToGrid/>
          <w:spacing w:val="274"/>
          <w:sz w:val="24"/>
          <w:szCs w:val="24"/>
        </w:rPr>
      </w:lvl>
    </w:lvlOverride>
  </w:num>
  <w:num w:numId="660">
    <w:abstractNumId w:val="14"/>
    <w:lvlOverride w:ilvl="0">
      <w:lvl w:ilvl="0">
        <w:numFmt w:val="lowerLetter"/>
        <w:lvlText w:val="(%1)"/>
        <w:lvlJc w:val="left"/>
        <w:pPr>
          <w:tabs>
            <w:tab w:val="num" w:pos="1440"/>
          </w:tabs>
          <w:ind w:left="1440" w:hanging="720"/>
        </w:pPr>
        <w:rPr>
          <w:rFonts w:cs="Times New Roman"/>
          <w:snapToGrid/>
          <w:sz w:val="24"/>
          <w:szCs w:val="24"/>
        </w:rPr>
      </w:lvl>
    </w:lvlOverride>
  </w:num>
  <w:num w:numId="661">
    <w:abstractNumId w:val="270"/>
  </w:num>
  <w:num w:numId="662">
    <w:abstractNumId w:val="399"/>
  </w:num>
  <w:num w:numId="663">
    <w:abstractNumId w:val="399"/>
    <w:lvlOverride w:ilvl="0">
      <w:lvl w:ilvl="0">
        <w:numFmt w:val="lowerRoman"/>
        <w:lvlText w:val="(%1)"/>
        <w:lvlJc w:val="left"/>
        <w:pPr>
          <w:tabs>
            <w:tab w:val="num" w:pos="2160"/>
          </w:tabs>
          <w:ind w:left="2160" w:hanging="720"/>
        </w:pPr>
        <w:rPr>
          <w:rFonts w:cs="Times New Roman"/>
          <w:snapToGrid/>
          <w:sz w:val="24"/>
          <w:szCs w:val="24"/>
        </w:rPr>
      </w:lvl>
    </w:lvlOverride>
  </w:num>
  <w:num w:numId="664">
    <w:abstractNumId w:val="141"/>
  </w:num>
  <w:num w:numId="665">
    <w:abstractNumId w:val="141"/>
    <w:lvlOverride w:ilvl="0">
      <w:lvl w:ilvl="0">
        <w:numFmt w:val="lowerLetter"/>
        <w:lvlText w:val="(%1)"/>
        <w:lvlJc w:val="left"/>
        <w:pPr>
          <w:tabs>
            <w:tab w:val="num" w:pos="720"/>
          </w:tabs>
        </w:pPr>
        <w:rPr>
          <w:rFonts w:cs="Times New Roman"/>
          <w:snapToGrid/>
          <w:spacing w:val="286"/>
          <w:sz w:val="24"/>
          <w:szCs w:val="24"/>
        </w:rPr>
      </w:lvl>
    </w:lvlOverride>
  </w:num>
  <w:num w:numId="666">
    <w:abstractNumId w:val="404"/>
  </w:num>
  <w:num w:numId="667">
    <w:abstractNumId w:val="263"/>
  </w:num>
  <w:num w:numId="668">
    <w:abstractNumId w:val="263"/>
    <w:lvlOverride w:ilvl="0">
      <w:lvl w:ilvl="0">
        <w:numFmt w:val="lowerRoman"/>
        <w:lvlText w:val="(%1)"/>
        <w:lvlJc w:val="left"/>
        <w:pPr>
          <w:tabs>
            <w:tab w:val="num" w:pos="2160"/>
          </w:tabs>
          <w:ind w:left="2160" w:hanging="720"/>
        </w:pPr>
        <w:rPr>
          <w:rFonts w:cs="Times New Roman"/>
          <w:snapToGrid/>
          <w:spacing w:val="2"/>
          <w:sz w:val="24"/>
          <w:szCs w:val="24"/>
        </w:rPr>
      </w:lvl>
    </w:lvlOverride>
  </w:num>
  <w:num w:numId="669">
    <w:abstractNumId w:val="238"/>
  </w:num>
  <w:num w:numId="670">
    <w:abstractNumId w:val="238"/>
    <w:lvlOverride w:ilvl="0">
      <w:lvl w:ilvl="0">
        <w:numFmt w:val="lowerRoman"/>
        <w:lvlText w:val="(%1)"/>
        <w:lvlJc w:val="left"/>
        <w:pPr>
          <w:tabs>
            <w:tab w:val="num" w:pos="1440"/>
          </w:tabs>
          <w:ind w:left="1440" w:hanging="720"/>
        </w:pPr>
        <w:rPr>
          <w:rFonts w:cs="Times New Roman"/>
          <w:snapToGrid/>
          <w:sz w:val="24"/>
          <w:szCs w:val="24"/>
        </w:rPr>
      </w:lvl>
    </w:lvlOverride>
  </w:num>
  <w:num w:numId="671">
    <w:abstractNumId w:val="468"/>
  </w:num>
  <w:num w:numId="672">
    <w:abstractNumId w:val="210"/>
  </w:num>
  <w:num w:numId="673">
    <w:abstractNumId w:val="414"/>
  </w:num>
  <w:num w:numId="674">
    <w:abstractNumId w:val="415"/>
  </w:num>
  <w:num w:numId="675">
    <w:abstractNumId w:val="405"/>
  </w:num>
  <w:num w:numId="676">
    <w:abstractNumId w:val="405"/>
    <w:lvlOverride w:ilvl="0">
      <w:lvl w:ilvl="0">
        <w:numFmt w:val="lowerLetter"/>
        <w:lvlText w:val="(%1)"/>
        <w:lvlJc w:val="left"/>
        <w:pPr>
          <w:tabs>
            <w:tab w:val="num" w:pos="720"/>
          </w:tabs>
        </w:pPr>
        <w:rPr>
          <w:rFonts w:cs="Times New Roman"/>
          <w:snapToGrid/>
          <w:spacing w:val="301"/>
          <w:sz w:val="24"/>
          <w:szCs w:val="24"/>
        </w:rPr>
      </w:lvl>
    </w:lvlOverride>
  </w:num>
  <w:num w:numId="677">
    <w:abstractNumId w:val="204"/>
  </w:num>
  <w:num w:numId="678">
    <w:abstractNumId w:val="303"/>
  </w:num>
  <w:num w:numId="679">
    <w:abstractNumId w:val="303"/>
    <w:lvlOverride w:ilvl="0">
      <w:lvl w:ilvl="0">
        <w:numFmt w:val="lowerLetter"/>
        <w:lvlText w:val="(%1)"/>
        <w:lvlJc w:val="left"/>
        <w:pPr>
          <w:tabs>
            <w:tab w:val="num" w:pos="720"/>
          </w:tabs>
        </w:pPr>
        <w:rPr>
          <w:rFonts w:cs="Times New Roman"/>
          <w:snapToGrid/>
          <w:spacing w:val="301"/>
          <w:sz w:val="24"/>
          <w:szCs w:val="24"/>
        </w:rPr>
      </w:lvl>
    </w:lvlOverride>
  </w:num>
  <w:num w:numId="680">
    <w:abstractNumId w:val="209"/>
  </w:num>
  <w:num w:numId="681">
    <w:abstractNumId w:val="96"/>
  </w:num>
  <w:num w:numId="682">
    <w:abstractNumId w:val="96"/>
    <w:lvlOverride w:ilvl="0">
      <w:lvl w:ilvl="0">
        <w:numFmt w:val="lowerLetter"/>
        <w:lvlText w:val="(%1)"/>
        <w:lvlJc w:val="left"/>
        <w:pPr>
          <w:tabs>
            <w:tab w:val="num" w:pos="720"/>
          </w:tabs>
        </w:pPr>
        <w:rPr>
          <w:rFonts w:cs="Times New Roman"/>
          <w:snapToGrid/>
          <w:spacing w:val="276"/>
          <w:sz w:val="24"/>
          <w:szCs w:val="24"/>
        </w:rPr>
      </w:lvl>
    </w:lvlOverride>
  </w:num>
  <w:num w:numId="683">
    <w:abstractNumId w:val="341"/>
  </w:num>
  <w:num w:numId="684">
    <w:abstractNumId w:val="367"/>
  </w:num>
  <w:num w:numId="685">
    <w:abstractNumId w:val="398"/>
  </w:num>
  <w:num w:numId="686">
    <w:abstractNumId w:val="129"/>
  </w:num>
  <w:num w:numId="687">
    <w:abstractNumId w:val="129"/>
    <w:lvlOverride w:ilvl="0">
      <w:lvl w:ilvl="0">
        <w:numFmt w:val="lowerLetter"/>
        <w:lvlText w:val="(%1)"/>
        <w:lvlJc w:val="left"/>
        <w:pPr>
          <w:tabs>
            <w:tab w:val="num" w:pos="720"/>
          </w:tabs>
        </w:pPr>
        <w:rPr>
          <w:rFonts w:cs="Times New Roman"/>
          <w:snapToGrid/>
          <w:spacing w:val="286"/>
          <w:sz w:val="24"/>
          <w:szCs w:val="24"/>
        </w:rPr>
      </w:lvl>
    </w:lvlOverride>
  </w:num>
  <w:num w:numId="688">
    <w:abstractNumId w:val="24"/>
  </w:num>
  <w:num w:numId="689">
    <w:abstractNumId w:val="413"/>
  </w:num>
  <w:num w:numId="690">
    <w:abstractNumId w:val="496"/>
  </w:num>
  <w:num w:numId="691">
    <w:abstractNumId w:val="277"/>
  </w:num>
  <w:num w:numId="692">
    <w:abstractNumId w:val="233"/>
  </w:num>
  <w:num w:numId="693">
    <w:abstractNumId w:val="278"/>
  </w:num>
  <w:num w:numId="694">
    <w:abstractNumId w:val="278"/>
    <w:lvlOverride w:ilvl="0">
      <w:lvl w:ilvl="0">
        <w:numFmt w:val="lowerRoman"/>
        <w:lvlText w:val="(%1)"/>
        <w:lvlJc w:val="left"/>
        <w:pPr>
          <w:tabs>
            <w:tab w:val="num" w:pos="2160"/>
          </w:tabs>
          <w:ind w:left="2160" w:hanging="720"/>
        </w:pPr>
        <w:rPr>
          <w:rFonts w:cs="Times New Roman"/>
          <w:snapToGrid/>
          <w:sz w:val="24"/>
          <w:szCs w:val="24"/>
        </w:rPr>
      </w:lvl>
    </w:lvlOverride>
  </w:num>
  <w:num w:numId="695">
    <w:abstractNumId w:val="161"/>
  </w:num>
  <w:num w:numId="696">
    <w:abstractNumId w:val="295"/>
  </w:num>
  <w:num w:numId="697">
    <w:abstractNumId w:val="295"/>
    <w:lvlOverride w:ilvl="0">
      <w:lvl w:ilvl="0">
        <w:numFmt w:val="lowerLetter"/>
        <w:lvlText w:val="(%1)"/>
        <w:lvlJc w:val="left"/>
        <w:pPr>
          <w:tabs>
            <w:tab w:val="num" w:pos="720"/>
          </w:tabs>
        </w:pPr>
        <w:rPr>
          <w:rFonts w:cs="Times New Roman"/>
          <w:snapToGrid/>
          <w:spacing w:val="298"/>
          <w:sz w:val="24"/>
          <w:szCs w:val="24"/>
        </w:rPr>
      </w:lvl>
    </w:lvlOverride>
  </w:num>
  <w:num w:numId="698">
    <w:abstractNumId w:val="228"/>
  </w:num>
  <w:num w:numId="699">
    <w:abstractNumId w:val="106"/>
  </w:num>
  <w:num w:numId="700">
    <w:abstractNumId w:val="198"/>
  </w:num>
  <w:num w:numId="701">
    <w:abstractNumId w:val="198"/>
    <w:lvlOverride w:ilvl="0">
      <w:lvl w:ilvl="0">
        <w:numFmt w:val="upperLetter"/>
        <w:lvlText w:val="(%1)"/>
        <w:lvlJc w:val="left"/>
        <w:pPr>
          <w:tabs>
            <w:tab w:val="num" w:pos="2880"/>
          </w:tabs>
          <w:ind w:left="2160"/>
        </w:pPr>
        <w:rPr>
          <w:rFonts w:cs="Times New Roman"/>
          <w:snapToGrid/>
          <w:spacing w:val="1"/>
          <w:sz w:val="24"/>
          <w:szCs w:val="24"/>
        </w:rPr>
      </w:lvl>
    </w:lvlOverride>
  </w:num>
  <w:num w:numId="702">
    <w:abstractNumId w:val="198"/>
    <w:lvlOverride w:ilvl="0">
      <w:lvl w:ilvl="0">
        <w:numFmt w:val="upperLetter"/>
        <w:lvlText w:val="(%1)"/>
        <w:lvlJc w:val="left"/>
        <w:pPr>
          <w:tabs>
            <w:tab w:val="num" w:pos="2880"/>
          </w:tabs>
          <w:ind w:left="2160"/>
        </w:pPr>
        <w:rPr>
          <w:rFonts w:cs="Times New Roman"/>
          <w:snapToGrid/>
          <w:sz w:val="24"/>
          <w:szCs w:val="24"/>
        </w:rPr>
      </w:lvl>
    </w:lvlOverride>
  </w:num>
  <w:num w:numId="703">
    <w:abstractNumId w:val="386"/>
  </w:num>
  <w:num w:numId="704">
    <w:abstractNumId w:val="81"/>
  </w:num>
  <w:num w:numId="705">
    <w:abstractNumId w:val="81"/>
    <w:lvlOverride w:ilvl="0">
      <w:lvl w:ilvl="0">
        <w:numFmt w:val="lowerLetter"/>
        <w:lvlText w:val="(%1)"/>
        <w:lvlJc w:val="left"/>
        <w:pPr>
          <w:tabs>
            <w:tab w:val="num" w:pos="720"/>
          </w:tabs>
        </w:pPr>
        <w:rPr>
          <w:rFonts w:cs="Times New Roman"/>
          <w:snapToGrid/>
          <w:spacing w:val="298"/>
          <w:sz w:val="24"/>
          <w:szCs w:val="24"/>
        </w:rPr>
      </w:lvl>
    </w:lvlOverride>
  </w:num>
  <w:num w:numId="706">
    <w:abstractNumId w:val="121"/>
  </w:num>
  <w:num w:numId="707">
    <w:abstractNumId w:val="495"/>
  </w:num>
  <w:num w:numId="708">
    <w:abstractNumId w:val="60"/>
  </w:num>
  <w:num w:numId="709">
    <w:abstractNumId w:val="110"/>
  </w:num>
  <w:num w:numId="710">
    <w:abstractNumId w:val="145"/>
  </w:num>
  <w:num w:numId="711">
    <w:abstractNumId w:val="145"/>
    <w:lvlOverride w:ilvl="0">
      <w:lvl w:ilvl="0">
        <w:numFmt w:val="lowerLetter"/>
        <w:lvlText w:val="(%1)"/>
        <w:lvlJc w:val="left"/>
        <w:pPr>
          <w:tabs>
            <w:tab w:val="num" w:pos="720"/>
          </w:tabs>
        </w:pPr>
        <w:rPr>
          <w:rFonts w:cs="Times New Roman"/>
          <w:snapToGrid/>
          <w:spacing w:val="267"/>
          <w:sz w:val="24"/>
          <w:szCs w:val="24"/>
        </w:rPr>
      </w:lvl>
    </w:lvlOverride>
  </w:num>
  <w:num w:numId="712">
    <w:abstractNumId w:val="58"/>
  </w:num>
  <w:num w:numId="713">
    <w:abstractNumId w:val="453"/>
  </w:num>
  <w:num w:numId="714">
    <w:abstractNumId w:val="453"/>
    <w:lvlOverride w:ilvl="0">
      <w:lvl w:ilvl="0">
        <w:numFmt w:val="lowerLetter"/>
        <w:lvlText w:val="(%1)"/>
        <w:lvlJc w:val="left"/>
        <w:pPr>
          <w:tabs>
            <w:tab w:val="num" w:pos="720"/>
          </w:tabs>
        </w:pPr>
        <w:rPr>
          <w:rFonts w:cs="Times New Roman"/>
          <w:snapToGrid/>
          <w:spacing w:val="301"/>
          <w:sz w:val="24"/>
          <w:szCs w:val="24"/>
        </w:rPr>
      </w:lvl>
    </w:lvlOverride>
  </w:num>
  <w:num w:numId="715">
    <w:abstractNumId w:val="467"/>
  </w:num>
  <w:num w:numId="716">
    <w:abstractNumId w:val="90"/>
  </w:num>
  <w:num w:numId="717">
    <w:abstractNumId w:val="471"/>
  </w:num>
  <w:num w:numId="718">
    <w:abstractNumId w:val="419"/>
  </w:num>
  <w:num w:numId="719">
    <w:abstractNumId w:val="368"/>
  </w:num>
  <w:num w:numId="720">
    <w:abstractNumId w:val="100"/>
  </w:num>
  <w:num w:numId="721">
    <w:abstractNumId w:val="480"/>
  </w:num>
  <w:num w:numId="722">
    <w:abstractNumId w:val="480"/>
    <w:lvlOverride w:ilvl="0">
      <w:lvl w:ilvl="0">
        <w:numFmt w:val="lowerLetter"/>
        <w:lvlText w:val="(%1)"/>
        <w:lvlJc w:val="left"/>
        <w:pPr>
          <w:tabs>
            <w:tab w:val="num" w:pos="720"/>
          </w:tabs>
        </w:pPr>
        <w:rPr>
          <w:rFonts w:cs="Times New Roman"/>
          <w:snapToGrid/>
          <w:spacing w:val="276"/>
          <w:sz w:val="24"/>
          <w:szCs w:val="24"/>
        </w:rPr>
      </w:lvl>
    </w:lvlOverride>
  </w:num>
  <w:num w:numId="723">
    <w:abstractNumId w:val="52"/>
  </w:num>
  <w:num w:numId="724">
    <w:abstractNumId w:val="62"/>
  </w:num>
  <w:num w:numId="725">
    <w:abstractNumId w:val="364"/>
  </w:num>
  <w:num w:numId="726">
    <w:abstractNumId w:val="364"/>
    <w:lvlOverride w:ilvl="0">
      <w:lvl w:ilvl="0">
        <w:numFmt w:val="lowerLetter"/>
        <w:lvlText w:val="(%1)"/>
        <w:lvlJc w:val="left"/>
        <w:pPr>
          <w:tabs>
            <w:tab w:val="num" w:pos="720"/>
          </w:tabs>
        </w:pPr>
        <w:rPr>
          <w:rFonts w:cs="Times New Roman"/>
          <w:snapToGrid/>
          <w:spacing w:val="289"/>
          <w:sz w:val="24"/>
          <w:szCs w:val="24"/>
        </w:rPr>
      </w:lvl>
    </w:lvlOverride>
  </w:num>
  <w:num w:numId="727">
    <w:abstractNumId w:val="213"/>
  </w:num>
  <w:num w:numId="728">
    <w:abstractNumId w:val="213"/>
    <w:lvlOverride w:ilvl="0">
      <w:lvl w:ilvl="0">
        <w:numFmt w:val="lowerLetter"/>
        <w:lvlText w:val="(%1)"/>
        <w:lvlJc w:val="left"/>
        <w:pPr>
          <w:tabs>
            <w:tab w:val="num" w:pos="720"/>
          </w:tabs>
        </w:pPr>
        <w:rPr>
          <w:rFonts w:cs="Times New Roman"/>
          <w:snapToGrid/>
          <w:spacing w:val="286"/>
          <w:sz w:val="24"/>
          <w:szCs w:val="24"/>
        </w:rPr>
      </w:lvl>
    </w:lvlOverride>
  </w:num>
  <w:num w:numId="729">
    <w:abstractNumId w:val="258"/>
  </w:num>
  <w:num w:numId="730">
    <w:abstractNumId w:val="375"/>
  </w:num>
  <w:num w:numId="731">
    <w:abstractNumId w:val="375"/>
    <w:lvlOverride w:ilvl="0">
      <w:lvl w:ilvl="0">
        <w:numFmt w:val="lowerLetter"/>
        <w:lvlText w:val="(%1)"/>
        <w:lvlJc w:val="left"/>
        <w:pPr>
          <w:tabs>
            <w:tab w:val="num" w:pos="1440"/>
          </w:tabs>
          <w:ind w:left="1440" w:hanging="720"/>
        </w:pPr>
        <w:rPr>
          <w:rFonts w:cs="Times New Roman"/>
          <w:snapToGrid/>
          <w:spacing w:val="-353"/>
          <w:sz w:val="24"/>
          <w:szCs w:val="24"/>
        </w:rPr>
      </w:lvl>
    </w:lvlOverride>
  </w:num>
  <w:num w:numId="732">
    <w:abstractNumId w:val="515"/>
  </w:num>
  <w:num w:numId="733">
    <w:abstractNumId w:val="323"/>
  </w:num>
  <w:num w:numId="734">
    <w:abstractNumId w:val="323"/>
    <w:lvlOverride w:ilvl="0">
      <w:lvl w:ilvl="0">
        <w:numFmt w:val="lowerLetter"/>
        <w:lvlText w:val="(%1)"/>
        <w:lvlJc w:val="left"/>
        <w:pPr>
          <w:tabs>
            <w:tab w:val="num" w:pos="720"/>
          </w:tabs>
        </w:pPr>
        <w:rPr>
          <w:rFonts w:cs="Times New Roman"/>
          <w:snapToGrid/>
          <w:spacing w:val="276"/>
          <w:sz w:val="24"/>
          <w:szCs w:val="24"/>
        </w:rPr>
      </w:lvl>
    </w:lvlOverride>
  </w:num>
  <w:num w:numId="735">
    <w:abstractNumId w:val="439"/>
  </w:num>
  <w:num w:numId="736">
    <w:abstractNumId w:val="481"/>
  </w:num>
  <w:num w:numId="737">
    <w:abstractNumId w:val="479"/>
  </w:num>
  <w:num w:numId="738">
    <w:abstractNumId w:val="132"/>
  </w:num>
  <w:num w:numId="739">
    <w:abstractNumId w:val="146"/>
  </w:num>
  <w:num w:numId="740">
    <w:abstractNumId w:val="43"/>
  </w:num>
  <w:num w:numId="741">
    <w:abstractNumId w:val="43"/>
    <w:lvlOverride w:ilvl="0">
      <w:lvl w:ilvl="0">
        <w:numFmt w:val="lowerLetter"/>
        <w:lvlText w:val="(%1)"/>
        <w:lvlJc w:val="left"/>
        <w:pPr>
          <w:tabs>
            <w:tab w:val="num" w:pos="720"/>
          </w:tabs>
        </w:pPr>
        <w:rPr>
          <w:rFonts w:cs="Times New Roman"/>
          <w:snapToGrid/>
          <w:spacing w:val="282"/>
          <w:sz w:val="24"/>
          <w:szCs w:val="24"/>
        </w:rPr>
      </w:lvl>
    </w:lvlOverride>
  </w:num>
  <w:num w:numId="742">
    <w:abstractNumId w:val="163"/>
  </w:num>
  <w:num w:numId="743">
    <w:abstractNumId w:val="73"/>
  </w:num>
  <w:num w:numId="744">
    <w:abstractNumId w:val="47"/>
  </w:num>
  <w:num w:numId="745">
    <w:abstractNumId w:val="491"/>
  </w:num>
  <w:num w:numId="746">
    <w:abstractNumId w:val="289"/>
  </w:num>
  <w:num w:numId="747">
    <w:abstractNumId w:val="361"/>
  </w:num>
  <w:num w:numId="748">
    <w:abstractNumId w:val="281"/>
  </w:num>
  <w:num w:numId="749">
    <w:abstractNumId w:val="308"/>
  </w:num>
  <w:num w:numId="750">
    <w:abstractNumId w:val="373"/>
  </w:num>
  <w:numIdMacAtCleanup w:val="7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E8"/>
    <w:rsid w:val="000E1BE8"/>
    <w:rsid w:val="003331F0"/>
    <w:rsid w:val="00957D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ED3A833-4FFC-41F8-9F64-0FCEAFCB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0"/>
      <w:szCs w:val="20"/>
      <w:lang w:eastAsia="en-GB"/>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403</Pages>
  <Words>72853</Words>
  <Characters>415265</Characters>
  <Application>Microsoft Office Word</Application>
  <DocSecurity>0</DocSecurity>
  <Lines>3460</Lines>
  <Paragraphs>974</Paragraphs>
  <ScaleCrop>false</ScaleCrop>
  <HeadingPairs>
    <vt:vector size="2" baseType="variant">
      <vt:variant>
        <vt:lpstr>Title</vt:lpstr>
      </vt:variant>
      <vt:variant>
        <vt:i4>1</vt:i4>
      </vt:variant>
    </vt:vector>
  </HeadingPairs>
  <TitlesOfParts>
    <vt:vector size="1" baseType="lpstr">
      <vt:lpstr/>
    </vt:vector>
  </TitlesOfParts>
  <Company>Freshfields Bruckhaus Deringer</Company>
  <LinksUpToDate>false</LinksUpToDate>
  <CharactersWithSpaces>487144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EMELIFEONWU, Nnamdi</dc:creator>
  <cp:keywords/>
  <dc:description/>
  <cp:lastModifiedBy>Alexey Andrushkevich</cp:lastModifiedBy>
  <cp:revision>2</cp:revision>
  <dcterms:created xsi:type="dcterms:W3CDTF">2018-09-04T08:50:00Z</dcterms:created>
  <dcterms:modified xsi:type="dcterms:W3CDTF">2018-09-04T08:50:00Z</dcterms:modified>
</cp:coreProperties>
</file>