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before="480" w:after="0" w:line="276" w:lineRule="auto"/>
        <w:ind w:left="432" w:hanging="432"/>
        <w:rPr>
          <w:rFonts w:ascii="Century Gothic" w:hAnsi="Century Gothic" w:eastAsia="Century Gothic" w:cs="Century Gothic"/>
          <w:b/>
          <w:color w:val="365F91"/>
          <w:sz w:val="28"/>
        </w:rPr>
      </w:pPr>
      <w:r>
        <w:rPr>
          <w:rFonts w:ascii="Century Gothic" w:hAnsi="Century Gothic" w:eastAsia="Century Gothic" w:cs="Century Gothic"/>
          <w:b/>
          <w:color w:val="365F91"/>
          <w:sz w:val="28"/>
        </w:rPr>
        <w:t>Projet</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Le nom du projet sera intitulé Love Mirroring, ce sera un site de rencontre avec authentification, confirmation du compte par sms (éviter les doublons de compte), propositions de profils, affichage de la liste des membres et tout ça en API sécurisée !</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Nous avons choisi le nom Love Mirroring car nous souhaitons faire ressortir la qualité de notre application, c’est-à-dire fournir un service permettant de trouver votre âme sœur et qu’il ou elle vous corresponde comme si vous vous regardiez dans un miroir.</w:t>
      </w:r>
    </w:p>
    <w:p>
      <w:pPr>
        <w:keepNext/>
        <w:keepLines/>
        <w:numPr>
          <w:ilvl w:val="0"/>
          <w:numId w:val="2"/>
        </w:numPr>
        <w:spacing w:before="480" w:after="0" w:line="276" w:lineRule="auto"/>
        <w:ind w:left="432" w:hanging="432"/>
        <w:jc w:val="both"/>
        <w:rPr>
          <w:rFonts w:ascii="Century Gothic" w:hAnsi="Century Gothic" w:eastAsia="Century Gothic" w:cs="Century Gothic"/>
          <w:b/>
          <w:color w:val="365F91"/>
          <w:sz w:val="28"/>
        </w:rPr>
      </w:pPr>
      <w:r>
        <w:rPr>
          <w:rFonts w:ascii="Century Gothic" w:hAnsi="Century Gothic" w:eastAsia="Century Gothic" w:cs="Century Gothic"/>
          <w:b/>
          <w:color w:val="365F91"/>
          <w:sz w:val="28"/>
        </w:rPr>
        <w:t>Technologies</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Asp.Net Core, Identity couplé avec Identity server 4 (api sécurisées), GitHub, Azure Déploiement Azure, paiement avec Stripe, validation numéro de téléphone avec Twilio, SignalR pour le chat.</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 xml:space="preserve">La double authentification sera mise en place avec </w:t>
      </w:r>
      <w:r>
        <w:rPr>
          <w:rFonts w:hint="default" w:ascii="Century Gothic" w:hAnsi="Century Gothic" w:eastAsia="Century Gothic" w:cs="Century Gothic"/>
          <w:sz w:val="20"/>
          <w:lang w:val="fr-CH"/>
        </w:rPr>
        <w:t>des</w:t>
      </w:r>
      <w:r>
        <w:rPr>
          <w:rFonts w:ascii="Century Gothic" w:hAnsi="Century Gothic" w:eastAsia="Century Gothic" w:cs="Century Gothic"/>
          <w:sz w:val="20"/>
        </w:rPr>
        <w:t xml:space="preserve"> packages NuGet nommé</w:t>
      </w:r>
      <w:r>
        <w:rPr>
          <w:rFonts w:hint="default" w:ascii="Century Gothic" w:hAnsi="Century Gothic" w:eastAsia="Century Gothic" w:cs="Century Gothic"/>
          <w:sz w:val="20"/>
          <w:lang w:val="fr-CH"/>
        </w:rPr>
        <w:t>s</w:t>
      </w:r>
      <w:r>
        <w:rPr>
          <w:rFonts w:ascii="Century Gothic" w:hAnsi="Century Gothic" w:eastAsia="Century Gothic" w:cs="Century Gothic"/>
          <w:sz w:val="20"/>
        </w:rPr>
        <w:t xml:space="preserve"> </w:t>
      </w:r>
      <w:r>
        <w:rPr>
          <w:rFonts w:hint="default" w:ascii="Century Gothic" w:hAnsi="Century Gothic" w:eastAsia="Century Gothic" w:cs="Century Gothic"/>
          <w:sz w:val="20"/>
          <w:lang w:val="fr-CH"/>
        </w:rPr>
        <w:t>Twilio ou ASPSMS pour l’envoi de SMS</w:t>
      </w:r>
      <w:bookmarkStart w:id="0" w:name="_GoBack"/>
      <w:bookmarkEnd w:id="0"/>
      <w:r>
        <w:rPr>
          <w:rFonts w:ascii="Century Gothic" w:hAnsi="Century Gothic" w:eastAsia="Century Gothic" w:cs="Century Gothic"/>
          <w:sz w:val="20"/>
        </w:rPr>
        <w:t>.</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API Spotify pour l’affichage des musiques dans le profil de l’utilisateur. API Facebook et Google pour la création du compte et du profil en fonction des infos que l’on pourra récupérer sur l’API.</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Dans l'idée le projet commencera avec des apis publiques puis sécurisé pour enlever une couche de complexité la gestion de base de données et le déploiement se fera sur Azure (hébergeur).</w:t>
      </w:r>
    </w:p>
    <w:p>
      <w:pPr>
        <w:keepNext/>
        <w:keepLines/>
        <w:numPr>
          <w:ilvl w:val="0"/>
          <w:numId w:val="3"/>
        </w:numPr>
        <w:spacing w:before="480" w:after="0" w:line="276" w:lineRule="auto"/>
        <w:ind w:left="432" w:hanging="432"/>
        <w:jc w:val="both"/>
        <w:rPr>
          <w:rFonts w:ascii="Century Gothic" w:hAnsi="Century Gothic" w:eastAsia="Century Gothic" w:cs="Century Gothic"/>
          <w:b/>
          <w:color w:val="365F91"/>
          <w:sz w:val="28"/>
        </w:rPr>
      </w:pPr>
      <w:r>
        <w:rPr>
          <w:rFonts w:ascii="Century Gothic" w:hAnsi="Century Gothic" w:eastAsia="Century Gothic" w:cs="Century Gothic"/>
          <w:b/>
          <w:color w:val="365F91"/>
          <w:sz w:val="28"/>
        </w:rPr>
        <w:t>Fonctionnalités</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Le site web aura un système d'authentification, reset du mot de passe, changement du mot de passe, changement de nom d'utilisateur.</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Il y aura ensuite une création de profil effectuée par l’utilisateur ou il pourra insérer une photo, ses centres d’intérêts, une description, musiques favorites. Lors de l'inscription, un quizz sera soumis à l'utilisateur afin de connaiître ses affinités (hobby, préférences de films, ...). Si possible et après analyse de l’API. Le quizz sera en relation avec les autres API qui seront utilisées dans la création du profil (Spotify, Facebook, Google) si possible.</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Il y aura également des external logins afin de simplifier l'inscription (Google, facebook...,) le but étant de pouvoir récupérer les informations provenant directement du compte. La photo de profil sera directement reprise par celle de Facebook ou de Google et elle pourra être changée en cours d’inscription.</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Il faudra mettre en place un système qui match les profils similaires (qui avec qui, pourquoi). Les matchs se feront en fonction des centres d’intérêts de chacun. La langue serait un élément important car il faut que les personnes puissent communiquer entre elle. Les musiques favorites tirées de l’API Spotify pourraient aussi être un facteur de rencontre</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Affichage de la liste des nouveaux membres.</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Le site disposera d'une messagerie privée entre membres. La possibilité de parler au membre serait limité par l’abonnement de l’application. Si la personne ne dispose pas d’un abonnement sur l’application elle ne pourra converser qu’avec un seul profil par jour mais elle aura quand même accès au reste de ses conversations qui seront cumulables.</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Le site aura également un chat général. Le but du chat général serait de pouvoir distraire les utilisateurs qui souhaitent simplement passer le temps avec des personnes au hasard. Il ne sera pas possible de démarrer une conversation privée à partir de ce chat. Il aura pour but de permettre à l’application de vivre si on n’a pas de « succès ».</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Une newsletter sera mise en place. La newsletter aurait pour but d’informer la personne des nouvelles rencontres avec un choix de profil flouté qu’il pourra choisir de rencontrer ou non. La newsletter réagira en fonction de la formule (abonnement) que l’utilisateur aura choisi (1 compte en formule normale et 10 comptes en abonnement premium).</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Un système de paiement sera mis en place avec Stripe. Le compte gratuit ne disposera que d’un seul profil par jour tandis que le compte dit « Premium » offrira la possibilité à l’utilisateur de voir 10 profils par jours.</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 xml:space="preserve">Validation du compte par sms afin de pouvoir utiliser le site. Il sera aussi possible d’activer une double authentification </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Il sera aussi possible de filtrer les comptes par localisation cela ajoutera un peu plus de précision à notre système de « match » pour pouvoir proposer des profils pertinents à l’utilisateur. Il ne serait pas logique de proposer un profil situé à Bâle pour une personne étant localisée à Lausanne. La localisation passerait par la localisation.</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Le site sera dérivé dans plusieurs langues en se basant sur la langue du navigateur de l’utilisateur. Cela nous permettra de toucher un plus large public afin de pouvoir créer des rencontres dans un rayon plus larges.</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Au minimum 3 photos par utilisateurs avant que le compte soit activé. Au bout d'une semaine si inactif, est supprimée automatiquement.</w:t>
      </w:r>
    </w:p>
    <w:p>
      <w:pPr>
        <w:keepNext/>
        <w:keepLines/>
        <w:numPr>
          <w:ilvl w:val="0"/>
          <w:numId w:val="4"/>
        </w:numPr>
        <w:spacing w:before="480" w:after="0" w:line="276" w:lineRule="auto"/>
        <w:ind w:left="432" w:hanging="432"/>
        <w:jc w:val="both"/>
        <w:rPr>
          <w:rFonts w:ascii="Century Gothic" w:hAnsi="Century Gothic" w:eastAsia="Century Gothic" w:cs="Century Gothic"/>
          <w:b/>
          <w:color w:val="365F91"/>
          <w:sz w:val="28"/>
        </w:rPr>
      </w:pPr>
      <w:r>
        <w:rPr>
          <w:rFonts w:ascii="Century Gothic" w:hAnsi="Century Gothic" w:eastAsia="Century Gothic" w:cs="Century Gothic"/>
          <w:b/>
          <w:color w:val="365F91"/>
          <w:sz w:val="28"/>
        </w:rPr>
        <w:t>Fonctionnalités Administratives</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Créer une page d'administration permettant de directement envoyer un mail d'avertissement, de bannissement, ou de bannir. (Modérateur)</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Politique de confidentialité à faire pour le traitement des données RPGD. Politique de gestions des comptes. Comptes inactifs après 30 jours. Comptes supprimés après 6 mois. Tous cela gérer une notification mail. L’usurpations d’identité devra être aussi gérée.</w:t>
      </w:r>
    </w:p>
    <w:p>
      <w:pPr>
        <w:keepNext/>
        <w:keepLines/>
        <w:numPr>
          <w:ilvl w:val="0"/>
          <w:numId w:val="4"/>
        </w:numPr>
        <w:spacing w:before="480" w:after="0" w:line="276" w:lineRule="auto"/>
        <w:ind w:left="432" w:hanging="432"/>
        <w:jc w:val="both"/>
        <w:rPr>
          <w:rFonts w:ascii="Century Gothic" w:hAnsi="Century Gothic" w:eastAsia="Century Gothic" w:cs="Century Gothic"/>
          <w:b/>
          <w:color w:val="365F91"/>
          <w:sz w:val="28"/>
        </w:rPr>
      </w:pPr>
      <w:r>
        <w:rPr>
          <w:rFonts w:ascii="Century Gothic" w:hAnsi="Century Gothic" w:eastAsia="Century Gothic" w:cs="Century Gothic"/>
          <w:b/>
          <w:color w:val="365F91"/>
          <w:sz w:val="28"/>
        </w:rPr>
        <w:t>Procédure de développement</w:t>
      </w:r>
    </w:p>
    <w:p>
      <w:p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3 Sous - Projets en parallèles :</w:t>
      </w:r>
    </w:p>
    <w:p>
      <w:pPr>
        <w:pStyle w:val="6"/>
        <w:numPr>
          <w:ilvl w:val="0"/>
          <w:numId w:val="5"/>
        </w:num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API Public pour la gestion des données.</w:t>
      </w:r>
    </w:p>
    <w:p>
      <w:pPr>
        <w:pStyle w:val="6"/>
        <w:numPr>
          <w:ilvl w:val="0"/>
          <w:numId w:val="5"/>
        </w:num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Identity Server 4 pour la gestion de la sécurité.</w:t>
      </w:r>
    </w:p>
    <w:p>
      <w:pPr>
        <w:pStyle w:val="6"/>
        <w:numPr>
          <w:ilvl w:val="0"/>
          <w:numId w:val="5"/>
        </w:numPr>
        <w:spacing w:before="120" w:after="200" w:line="276" w:lineRule="auto"/>
        <w:jc w:val="both"/>
        <w:rPr>
          <w:rFonts w:ascii="Century Gothic" w:hAnsi="Century Gothic" w:eastAsia="Century Gothic" w:cs="Century Gothic"/>
          <w:sz w:val="20"/>
        </w:rPr>
      </w:pPr>
      <w:r>
        <w:rPr>
          <w:rFonts w:ascii="Century Gothic" w:hAnsi="Century Gothic" w:eastAsia="Century Gothic" w:cs="Century Gothic"/>
          <w:sz w:val="20"/>
        </w:rPr>
        <w:t>Application Web pour la partie GUI.</w:t>
      </w: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B60C6"/>
    <w:multiLevelType w:val="multilevel"/>
    <w:tmpl w:val="0D7B60C6"/>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10CC1F81"/>
    <w:multiLevelType w:val="multilevel"/>
    <w:tmpl w:val="10CC1F81"/>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30C0852"/>
    <w:multiLevelType w:val="multilevel"/>
    <w:tmpl w:val="330C085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48F14F7"/>
    <w:multiLevelType w:val="multilevel"/>
    <w:tmpl w:val="348F14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0063BE0"/>
    <w:multiLevelType w:val="multilevel"/>
    <w:tmpl w:val="50063BE0"/>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4D6FB9"/>
    <w:rsid w:val="00070E36"/>
    <w:rsid w:val="00072928"/>
    <w:rsid w:val="000A6B8C"/>
    <w:rsid w:val="000F0A97"/>
    <w:rsid w:val="00155F63"/>
    <w:rsid w:val="00231EE7"/>
    <w:rsid w:val="00244DC8"/>
    <w:rsid w:val="0026474D"/>
    <w:rsid w:val="002A53E2"/>
    <w:rsid w:val="003816AF"/>
    <w:rsid w:val="003942D5"/>
    <w:rsid w:val="004159E6"/>
    <w:rsid w:val="0046462D"/>
    <w:rsid w:val="004D6FB9"/>
    <w:rsid w:val="004F0F9F"/>
    <w:rsid w:val="005A31FB"/>
    <w:rsid w:val="00673853"/>
    <w:rsid w:val="006763C6"/>
    <w:rsid w:val="006B7B52"/>
    <w:rsid w:val="006E2D19"/>
    <w:rsid w:val="00780CC3"/>
    <w:rsid w:val="0078267F"/>
    <w:rsid w:val="00792710"/>
    <w:rsid w:val="007F2FCA"/>
    <w:rsid w:val="0080213E"/>
    <w:rsid w:val="00805DF0"/>
    <w:rsid w:val="008B4735"/>
    <w:rsid w:val="008B486B"/>
    <w:rsid w:val="00921764"/>
    <w:rsid w:val="00941E0E"/>
    <w:rsid w:val="009B4576"/>
    <w:rsid w:val="009D1AB8"/>
    <w:rsid w:val="00A2139D"/>
    <w:rsid w:val="00A91896"/>
    <w:rsid w:val="00B7195F"/>
    <w:rsid w:val="00C37911"/>
    <w:rsid w:val="00C63786"/>
    <w:rsid w:val="00C97DC3"/>
    <w:rsid w:val="00D2676F"/>
    <w:rsid w:val="00D45EAB"/>
    <w:rsid w:val="00DC75C2"/>
    <w:rsid w:val="00E1746B"/>
    <w:rsid w:val="00E30DD0"/>
    <w:rsid w:val="00E3195C"/>
    <w:rsid w:val="00F92419"/>
    <w:rsid w:val="00FC61E0"/>
    <w:rsid w:val="23A84AAD"/>
  </w:rsids>
  <m:mathPr>
    <m:mathFont m:val="Cambria Math"/>
    <m:brkBin m:val="before"/>
    <m:brkBinSub m:val="--"/>
    <m:smallFrac m:val="0"/>
    <m:dispDef/>
    <m:lMargin m:val="0"/>
    <m:rMargin m:val="0"/>
    <m:defJc m:val="centerGroup"/>
    <m:wrapIndent m:val="1440"/>
    <m:intLim m:val="subSup"/>
    <m:naryLim m:val="undOvr"/>
  </m:mathPr>
  <w:themeFontLang w:val="fr-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fr-CH" w:eastAsia="fr-CH" w:bidi="ar-SA"/>
    </w:rPr>
  </w:style>
  <w:style w:type="paragraph" w:styleId="2">
    <w:name w:val="heading 1"/>
    <w:basedOn w:val="1"/>
    <w:next w:val="1"/>
    <w:link w:val="7"/>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default="1" w:styleId="3">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Titre 1 Car"/>
    <w:basedOn w:val="3"/>
    <w:link w:val="2"/>
    <w:qFormat/>
    <w:uiPriority w:val="9"/>
    <w:rPr>
      <w:rFonts w:asciiTheme="majorHAnsi" w:hAnsiTheme="majorHAnsi" w:eastAsiaTheme="majorEastAsia" w:cstheme="majorBidi"/>
      <w:color w:val="2F5496"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802</Words>
  <Characters>4411</Characters>
  <Lines>36</Lines>
  <Paragraphs>10</Paragraphs>
  <TotalTime>43</TotalTime>
  <ScaleCrop>false</ScaleCrop>
  <LinksUpToDate>false</LinksUpToDate>
  <CharactersWithSpaces>5203</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2020-03-14T13:45:00Z</dcterms:created>
  <dc:creator>delph</dc:creator>
  <cp:lastModifiedBy>delph</cp:lastModifiedBy>
  <dcterms:modified xsi:type="dcterms:W3CDTF">2020-03-15T11:08:59Z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