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Le compte doit être validé suite à la vérificaiton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431B6C">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431B6C">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 T-006</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bookmarkStart w:id="23" w:name="_GoBack"/>
            <w:bookmarkEnd w:id="23"/>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t>Évaluation des objectifs et couverture du test</w:t>
      </w:r>
      <w:bookmarkEnd w:id="26"/>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431B6C">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9" w:name="_Toc26944004"/>
      <w:r>
        <w:rPr>
          <w:lang w:val="fr-CH"/>
        </w:rPr>
        <w:t>Données de test</w:t>
      </w:r>
      <w:bookmarkEnd w:id="39"/>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3" w:name="_Toc26944007"/>
      <w:bookmarkEnd w:id="42"/>
      <w:r>
        <w:rPr>
          <w:lang w:val="fr-CH"/>
        </w:rPr>
        <w:lastRenderedPageBreak/>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4" w:name="_Toc492985905"/>
      <w:bookmarkStart w:id="45"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431B6C"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431B6C"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431B6C"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431B6C"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431B6C"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431B6C"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431B6C"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A6 - 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431B6C" w:rsidRDefault="00431B6C" w:rsidP="00F40D4F">
      <w:pPr>
        <w:pStyle w:val="Absatz"/>
        <w:rPr>
          <w:lang w:val="fr-CH"/>
        </w:rPr>
      </w:pPr>
    </w:p>
    <w:p w:rsidR="002B1A11" w:rsidRDefault="002B1A11" w:rsidP="00F40D4F">
      <w:pPr>
        <w:pStyle w:val="Absatz"/>
        <w:rPr>
          <w:lang w:val="fr-CH"/>
        </w:rPr>
      </w:pPr>
    </w:p>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Tr="006D11E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6D11E3">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T-0</w:t>
            </w:r>
            <w:r>
              <w:rPr>
                <w:lang w:val="fr-CH"/>
              </w:rPr>
              <w:t>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6D11E3">
            <w:pPr>
              <w:pStyle w:val="AbsatzTab12Pt1-1Kur"/>
              <w:rPr>
                <w:lang w:val="fr-CH"/>
              </w:rPr>
            </w:pP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6D11E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Le paiement doit être sécurisé et la transaction doit bien se passer.</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L’utilisateur doit posséder un compte valide et doit être connecté.</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Etape 1 : L’utilisateur doit pouvoir envoyer un paiement sécuriser</w:t>
            </w:r>
          </w:p>
          <w:p w:rsidR="007A3E1A" w:rsidRDefault="007A3E1A" w:rsidP="006D11E3">
            <w:pPr>
              <w:pStyle w:val="AbsatzTab12Pt1-1Kur"/>
              <w:rPr>
                <w:lang w:val="fr-CH"/>
              </w:rPr>
            </w:pPr>
            <w:r>
              <w:rPr>
                <w:lang w:val="fr-CH"/>
              </w:rPr>
              <w:t>Etape 2 : La communication avec le fournisseur externe doit être aussi sécurisée.</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La communication a été réussie et elle est sécurisée.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Tr="006D11E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6D11E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T-0</w:t>
            </w:r>
            <w:r>
              <w:rPr>
                <w:lang w:val="fr-CH"/>
              </w:rPr>
              <w:t>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A9 - 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6D11E3">
            <w:pPr>
              <w:pStyle w:val="AbsatzTab12Pt1-1Kur"/>
              <w:rPr>
                <w:lang w:val="fr-CH"/>
              </w:rPr>
            </w:pP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6D11E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Le paiement doit être sécurisé et la transaction doit bien se passer.</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L’utilisateur doit posséder un compte valide et doit être connecté.</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Etape 1 : L’utilisateur doit pouvoir envoyer un paiement sécuriser</w:t>
            </w:r>
          </w:p>
          <w:p w:rsidR="007A3E1A" w:rsidRDefault="007A3E1A" w:rsidP="006D11E3">
            <w:pPr>
              <w:pStyle w:val="AbsatzTab12Pt1-1Kur"/>
              <w:rPr>
                <w:lang w:val="fr-CH"/>
              </w:rPr>
            </w:pPr>
            <w:r>
              <w:rPr>
                <w:lang w:val="fr-CH"/>
              </w:rPr>
              <w:t>Etape 2 : La communication avec le fournisseur externe doit être aussi sécurisée.</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La communication a été réussie et elle est sécurisée.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Tr="006D11E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6D11E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T-0</w:t>
            </w:r>
            <w:r>
              <w:rPr>
                <w:lang w:val="fr-CH"/>
              </w:rPr>
              <w:t>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6D11E3">
            <w:pPr>
              <w:pStyle w:val="AbsatzTab12Pt1-1Kur"/>
              <w:rPr>
                <w:lang w:val="fr-CH"/>
              </w:rPr>
            </w:pPr>
            <w:r>
              <w:rPr>
                <w:lang w:val="fr-CH"/>
              </w:rPr>
              <w:t>A9 - 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6D11E3">
            <w:pPr>
              <w:pStyle w:val="AbsatzTab12Pt1-1Kur"/>
              <w:rPr>
                <w:lang w:val="fr-CH"/>
              </w:rPr>
            </w:pP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6D11E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Le paiement doit être sécurisé et la transaction doit bien se passer.</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L’utilisateur doit posséder un compte valide et doit être connecté.</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Etape 1 : L’utilisateur doit pouvoir envoyer un paiement sécuriser</w:t>
            </w:r>
          </w:p>
          <w:p w:rsidR="007A3E1A" w:rsidRDefault="007A3E1A" w:rsidP="006D11E3">
            <w:pPr>
              <w:pStyle w:val="AbsatzTab12Pt1-1Kur"/>
              <w:rPr>
                <w:lang w:val="fr-CH"/>
              </w:rPr>
            </w:pPr>
            <w:r>
              <w:rPr>
                <w:lang w:val="fr-CH"/>
              </w:rPr>
              <w:t>Etape 2 : La communication avec le fournisseur externe doit être aussi sécurisée.</w:t>
            </w:r>
          </w:p>
        </w:tc>
      </w:tr>
      <w:tr w:rsidR="007A3E1A" w:rsidTr="006D11E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6D11E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6D11E3">
            <w:pPr>
              <w:pStyle w:val="AbsatzTab12Pt1-1Kur"/>
              <w:rPr>
                <w:lang w:val="fr-CH"/>
              </w:rPr>
            </w:pPr>
            <w:r>
              <w:rPr>
                <w:lang w:val="fr-CH"/>
              </w:rPr>
              <w:t>La communication a été réussie et elle est sécurisée.</w:t>
            </w:r>
          </w:p>
        </w:tc>
      </w:tr>
    </w:tbl>
    <w:p w:rsidR="007A3E1A" w:rsidRPr="00F40D4F" w:rsidRDefault="007A3E1A" w:rsidP="00F40D4F">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lastRenderedPageBreak/>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31B6C">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1B6C">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4F2" w:rsidRDefault="006524F2">
      <w:pPr>
        <w:spacing w:after="0" w:line="240" w:lineRule="auto"/>
      </w:pPr>
      <w:r>
        <w:separator/>
      </w:r>
    </w:p>
    <w:p w:rsidR="006524F2" w:rsidRDefault="006524F2"/>
    <w:p w:rsidR="006524F2" w:rsidRDefault="006524F2"/>
  </w:endnote>
  <w:endnote w:type="continuationSeparator" w:id="0">
    <w:p w:rsidR="006524F2" w:rsidRDefault="006524F2">
      <w:pPr>
        <w:spacing w:after="0" w:line="240" w:lineRule="auto"/>
      </w:pPr>
      <w:r>
        <w:continuationSeparator/>
      </w:r>
    </w:p>
    <w:p w:rsidR="006524F2" w:rsidRDefault="006524F2"/>
    <w:p w:rsidR="006524F2" w:rsidRDefault="00652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84E5A">
      <w:trPr>
        <w:cantSplit/>
      </w:trPr>
      <w:tc>
        <w:tcPr>
          <w:tcW w:w="9469" w:type="dxa"/>
        </w:tcPr>
        <w:p w:rsidR="00684E5A" w:rsidRDefault="00684E5A">
          <w:pPr>
            <w:pStyle w:val="Referenz"/>
          </w:pPr>
        </w:p>
      </w:tc>
    </w:tr>
    <w:tr w:rsidR="00684E5A">
      <w:trPr>
        <w:cantSplit/>
      </w:trPr>
      <w:tc>
        <w:tcPr>
          <w:tcW w:w="9469" w:type="dxa"/>
        </w:tcPr>
        <w:p w:rsidR="00684E5A" w:rsidRDefault="00684E5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84E5A">
      <w:trPr>
        <w:cantSplit/>
        <w:trHeight w:hRule="exact" w:val="363"/>
      </w:trPr>
      <w:tc>
        <w:tcPr>
          <w:tcW w:w="9469" w:type="dxa"/>
        </w:tcPr>
        <w:p w:rsidR="00684E5A" w:rsidRDefault="00684E5A">
          <w:pPr>
            <w:pStyle w:val="Referenz"/>
          </w:pPr>
        </w:p>
      </w:tc>
    </w:tr>
    <w:tr w:rsidR="00684E5A">
      <w:trPr>
        <w:cantSplit/>
      </w:trPr>
      <w:tc>
        <w:tcPr>
          <w:tcW w:w="9469" w:type="dxa"/>
        </w:tcPr>
        <w:p w:rsidR="00684E5A" w:rsidRDefault="00684E5A">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84E5A" w:rsidRDefault="00684E5A">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84E5A" w:rsidTr="006B65D6">
      <w:trPr>
        <w:cantSplit/>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84E5A" w:rsidTr="006B65D6">
      <w:trPr>
        <w:cantSplit/>
        <w:trHeight w:hRule="exact" w:val="363"/>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Pieddepage"/>
            <w:rPr>
              <w:color w:val="000000"/>
              <w:sz w:val="18"/>
              <w:szCs w:val="18"/>
            </w:rPr>
          </w:pPr>
          <w:fldSimple w:instr=" FILENAME \* LOWER \* MERGEFORMAT ">
            <w:r>
              <w:rPr>
                <w:noProof/>
              </w:rPr>
              <w:t>document8</w:t>
            </w:r>
          </w:fldSimple>
        </w:p>
      </w:tc>
    </w:tr>
  </w:tbl>
  <w:p w:rsidR="00684E5A" w:rsidRDefault="00684E5A">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84E5A" w:rsidTr="006B65D6">
      <w:trPr>
        <w:cantSplit/>
        <w:trHeight w:hRule="exact" w:val="565"/>
      </w:trPr>
      <w:tc>
        <w:tcPr>
          <w:tcW w:w="4253" w:type="dxa"/>
        </w:tcPr>
        <w:p w:rsidR="00684E5A" w:rsidRDefault="00684E5A" w:rsidP="00683BD4">
          <w:pPr>
            <w:pStyle w:val="Referenz"/>
          </w:pPr>
        </w:p>
      </w:tc>
      <w:tc>
        <w:tcPr>
          <w:tcW w:w="5103" w:type="dxa"/>
        </w:tcPr>
        <w:p w:rsidR="00684E5A" w:rsidRDefault="00684E5A"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84E5A" w:rsidTr="006B65D6">
      <w:trPr>
        <w:cantSplit/>
        <w:trHeight w:val="482"/>
      </w:trPr>
      <w:tc>
        <w:tcPr>
          <w:tcW w:w="4253" w:type="dxa"/>
        </w:tcPr>
        <w:p w:rsidR="00684E5A" w:rsidRDefault="00684E5A" w:rsidP="00683BD4">
          <w:pPr>
            <w:pStyle w:val="Pieddepage"/>
          </w:pPr>
        </w:p>
      </w:tc>
      <w:tc>
        <w:tcPr>
          <w:tcW w:w="5103" w:type="dxa"/>
        </w:tcPr>
        <w:p w:rsidR="00684E5A" w:rsidRDefault="00684E5A" w:rsidP="00683BD4">
          <w:pPr>
            <w:pStyle w:val="Pieddepage"/>
          </w:pPr>
        </w:p>
      </w:tc>
    </w:tr>
  </w:tbl>
  <w:p w:rsidR="00684E5A" w:rsidRDefault="00684E5A"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684E5A" w:rsidRDefault="00684E5A">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84E5A">
      <w:trPr>
        <w:cantSplit/>
      </w:trPr>
      <w:tc>
        <w:tcPr>
          <w:tcW w:w="9469" w:type="dxa"/>
        </w:tcPr>
        <w:p w:rsidR="00684E5A" w:rsidRDefault="00684E5A">
          <w:pPr>
            <w:pStyle w:val="Referenz"/>
          </w:pPr>
        </w:p>
      </w:tc>
    </w:tr>
    <w:tr w:rsidR="00684E5A">
      <w:trPr>
        <w:cantSplit/>
      </w:trPr>
      <w:tc>
        <w:tcPr>
          <w:tcW w:w="9469" w:type="dxa"/>
        </w:tcPr>
        <w:p w:rsidR="00684E5A" w:rsidRDefault="00684E5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84E5A">
      <w:trPr>
        <w:cantSplit/>
        <w:trHeight w:hRule="exact" w:val="363"/>
      </w:trPr>
      <w:tc>
        <w:tcPr>
          <w:tcW w:w="9469" w:type="dxa"/>
        </w:tcPr>
        <w:p w:rsidR="00684E5A" w:rsidRDefault="00684E5A">
          <w:pPr>
            <w:pStyle w:val="Referenz"/>
          </w:pPr>
        </w:p>
      </w:tc>
    </w:tr>
    <w:tr w:rsidR="00684E5A">
      <w:trPr>
        <w:cantSplit/>
      </w:trPr>
      <w:tc>
        <w:tcPr>
          <w:tcW w:w="9469" w:type="dxa"/>
        </w:tcPr>
        <w:p w:rsidR="00684E5A" w:rsidRDefault="00684E5A">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84E5A" w:rsidRDefault="00684E5A">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84E5A" w:rsidTr="006B65D6">
      <w:trPr>
        <w:cantSplit/>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684E5A" w:rsidTr="006B65D6">
      <w:trPr>
        <w:cantSplit/>
        <w:trHeight w:hRule="exact" w:val="363"/>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Pieddepage"/>
            <w:rPr>
              <w:color w:val="000000"/>
              <w:sz w:val="18"/>
              <w:szCs w:val="18"/>
            </w:rPr>
          </w:pPr>
          <w:fldSimple w:instr=" FILENAME \* LOWER \* MERGEFORMAT ">
            <w:r>
              <w:rPr>
                <w:noProof/>
              </w:rPr>
              <w:t>document8</w:t>
            </w:r>
          </w:fldSimple>
        </w:p>
      </w:tc>
    </w:tr>
  </w:tbl>
  <w:p w:rsidR="00684E5A" w:rsidRDefault="00684E5A">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84E5A" w:rsidTr="006B65D6">
      <w:trPr>
        <w:cantSplit/>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684E5A" w:rsidTr="006B65D6">
      <w:trPr>
        <w:cantSplit/>
        <w:trHeight w:hRule="exact" w:val="363"/>
      </w:trPr>
      <w:tc>
        <w:tcPr>
          <w:tcW w:w="9469" w:type="dxa"/>
        </w:tcPr>
        <w:p w:rsidR="00684E5A" w:rsidRDefault="00684E5A" w:rsidP="00683BD4">
          <w:pPr>
            <w:pStyle w:val="Referenz"/>
          </w:pPr>
        </w:p>
      </w:tc>
    </w:tr>
    <w:tr w:rsidR="00684E5A" w:rsidTr="006B65D6">
      <w:trPr>
        <w:cantSplit/>
      </w:trPr>
      <w:tc>
        <w:tcPr>
          <w:tcW w:w="9469" w:type="dxa"/>
        </w:tcPr>
        <w:p w:rsidR="00684E5A" w:rsidRDefault="00684E5A" w:rsidP="00683BD4">
          <w:pPr>
            <w:pStyle w:val="Pieddepage"/>
            <w:rPr>
              <w:color w:val="000000"/>
              <w:sz w:val="18"/>
              <w:szCs w:val="18"/>
            </w:rPr>
          </w:pPr>
          <w:fldSimple w:instr=" FILENAME \* LOWER \* MERGEFORMAT ">
            <w:r>
              <w:rPr>
                <w:noProof/>
              </w:rPr>
              <w:t>document8</w:t>
            </w:r>
          </w:fldSimple>
        </w:p>
      </w:tc>
    </w:tr>
  </w:tbl>
  <w:p w:rsidR="00684E5A" w:rsidRDefault="00684E5A">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4F2" w:rsidRDefault="006524F2">
      <w:pPr>
        <w:spacing w:after="0" w:line="240" w:lineRule="auto"/>
      </w:pPr>
      <w:r>
        <w:separator/>
      </w:r>
    </w:p>
    <w:p w:rsidR="006524F2" w:rsidRDefault="006524F2"/>
    <w:p w:rsidR="006524F2" w:rsidRDefault="006524F2"/>
  </w:footnote>
  <w:footnote w:type="continuationSeparator" w:id="0">
    <w:p w:rsidR="006524F2" w:rsidRDefault="006524F2">
      <w:pPr>
        <w:spacing w:after="0" w:line="240" w:lineRule="auto"/>
      </w:pPr>
      <w:r>
        <w:continuationSeparator/>
      </w:r>
    </w:p>
    <w:p w:rsidR="006524F2" w:rsidRDefault="006524F2"/>
    <w:p w:rsidR="006524F2" w:rsidRDefault="006524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84E5A" w:rsidRPr="007D3D8D">
      <w:trPr>
        <w:cantSplit/>
        <w:trHeight w:hRule="exact" w:val="400"/>
      </w:trPr>
      <w:tc>
        <w:tcPr>
          <w:tcW w:w="3402" w:type="dxa"/>
        </w:tcPr>
        <w:p w:rsidR="00684E5A" w:rsidRDefault="00684E5A">
          <w:pPr>
            <w:pStyle w:val="Referenz"/>
          </w:pPr>
        </w:p>
      </w:tc>
      <w:tc>
        <w:tcPr>
          <w:tcW w:w="5670" w:type="dxa"/>
        </w:tcPr>
        <w:p w:rsidR="00684E5A" w:rsidRPr="007D3D8D" w:rsidRDefault="00684E5A">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684E5A" w:rsidRPr="007D3D8D" w:rsidRDefault="00684E5A">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684E5A" w:rsidRPr="007D3D8D" w:rsidRDefault="00684E5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84E5A">
      <w:trPr>
        <w:cantSplit/>
        <w:trHeight w:hRule="exact" w:val="400"/>
      </w:trPr>
      <w:tc>
        <w:tcPr>
          <w:tcW w:w="12900" w:type="dxa"/>
          <w:hideMark/>
        </w:tcPr>
        <w:p w:rsidR="00684E5A" w:rsidRDefault="00684E5A">
          <w:pPr>
            <w:pStyle w:val="Referenz"/>
          </w:pPr>
          <w:r>
            <w:fldChar w:fldCharType="begin"/>
          </w:r>
          <w:r>
            <w:instrText xml:space="preserve"> STYLEREF "Titel-Projektbezeichnung 1" </w:instrText>
          </w:r>
          <w:r>
            <w:fldChar w:fldCharType="separate"/>
          </w:r>
          <w:r w:rsidR="00CC50D3">
            <w:t>Concept de test</w:t>
          </w:r>
          <w:r>
            <w:fldChar w:fldCharType="end"/>
          </w:r>
        </w:p>
        <w:p w:rsidR="00684E5A" w:rsidRDefault="00684E5A">
          <w:pPr>
            <w:pStyle w:val="Referenz"/>
          </w:pPr>
          <w:r>
            <w:fldChar w:fldCharType="begin"/>
          </w:r>
          <w:r>
            <w:instrText xml:space="preserve"> STYLEREF "Titel-Projektbezeichnung 2" </w:instrText>
          </w:r>
          <w:r>
            <w:fldChar w:fldCharType="separate"/>
          </w:r>
          <w:r w:rsidR="00CC50D3">
            <w:t>Love Mirroring</w:t>
          </w:r>
          <w:r>
            <w:fldChar w:fldCharType="end"/>
          </w:r>
        </w:p>
      </w:tc>
      <w:tc>
        <w:tcPr>
          <w:tcW w:w="2268" w:type="dxa"/>
        </w:tcPr>
        <w:p w:rsidR="00684E5A" w:rsidRDefault="00684E5A">
          <w:pPr>
            <w:pStyle w:val="Referenz"/>
          </w:pPr>
        </w:p>
      </w:tc>
    </w:tr>
  </w:tbl>
  <w:p w:rsidR="00684E5A" w:rsidRDefault="00684E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84E5A">
      <w:trPr>
        <w:cantSplit/>
        <w:trHeight w:hRule="exact" w:val="1814"/>
      </w:trPr>
      <w:tc>
        <w:tcPr>
          <w:tcW w:w="4848" w:type="dxa"/>
          <w:hideMark/>
        </w:tcPr>
        <w:p w:rsidR="00684E5A" w:rsidRDefault="00684E5A">
          <w:pPr>
            <w:pStyle w:val="En-tte"/>
          </w:pPr>
        </w:p>
      </w:tc>
      <w:tc>
        <w:tcPr>
          <w:tcW w:w="5103" w:type="dxa"/>
        </w:tcPr>
        <w:p w:rsidR="00684E5A" w:rsidRDefault="00684E5A">
          <w:pPr>
            <w:pStyle w:val="En-tte"/>
          </w:pPr>
          <w:r>
            <w:t>ETML ES</w:t>
          </w:r>
        </w:p>
        <w:p w:rsidR="00684E5A" w:rsidRDefault="00684E5A">
          <w:pPr>
            <w:pStyle w:val="KopfzeileFett"/>
          </w:pPr>
          <w:r>
            <w:t>Love Mirroring Sàrl</w:t>
          </w:r>
        </w:p>
        <w:p w:rsidR="00684E5A" w:rsidRDefault="00684E5A">
          <w:pPr>
            <w:pStyle w:val="En-tte"/>
          </w:pPr>
        </w:p>
      </w:tc>
    </w:tr>
  </w:tbl>
  <w:p w:rsidR="00684E5A" w:rsidRDefault="00684E5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84E5A" w:rsidRPr="007D3D8D">
      <w:trPr>
        <w:cantSplit/>
        <w:trHeight w:hRule="exact" w:val="400"/>
      </w:trPr>
      <w:tc>
        <w:tcPr>
          <w:tcW w:w="3402" w:type="dxa"/>
        </w:tcPr>
        <w:p w:rsidR="00684E5A" w:rsidRDefault="00684E5A">
          <w:pPr>
            <w:pStyle w:val="Referenz"/>
          </w:pPr>
        </w:p>
      </w:tc>
      <w:tc>
        <w:tcPr>
          <w:tcW w:w="5670" w:type="dxa"/>
        </w:tcPr>
        <w:p w:rsidR="00684E5A" w:rsidRPr="007D3D8D" w:rsidRDefault="00684E5A">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684E5A" w:rsidRPr="007D3D8D" w:rsidRDefault="00684E5A">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684E5A" w:rsidRPr="007D3D8D" w:rsidRDefault="00684E5A">
    <w:pPr>
      <w:pStyle w:val="En-tte"/>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84E5A">
      <w:trPr>
        <w:cantSplit/>
        <w:trHeight w:hRule="exact" w:val="400"/>
      </w:trPr>
      <w:tc>
        <w:tcPr>
          <w:tcW w:w="6804" w:type="dxa"/>
        </w:tcPr>
        <w:p w:rsidR="00684E5A" w:rsidRDefault="00684E5A">
          <w:pPr>
            <w:pStyle w:val="Referenz"/>
          </w:pPr>
          <w:r>
            <w:fldChar w:fldCharType="begin"/>
          </w:r>
          <w:r>
            <w:instrText xml:space="preserve"> STYLEREF "Titel-Projektbezeichnung 1" </w:instrText>
          </w:r>
          <w:r>
            <w:fldChar w:fldCharType="separate"/>
          </w:r>
          <w:r w:rsidR="00CC50D3">
            <w:t>Concept de test</w:t>
          </w:r>
          <w:r>
            <w:fldChar w:fldCharType="end"/>
          </w:r>
        </w:p>
        <w:p w:rsidR="00684E5A" w:rsidRDefault="00684E5A">
          <w:pPr>
            <w:pStyle w:val="Referenz"/>
          </w:pPr>
          <w:r>
            <w:fldChar w:fldCharType="begin"/>
          </w:r>
          <w:r>
            <w:instrText xml:space="preserve"> STYLEREF "Titel-Projektbezeichnung 2" </w:instrText>
          </w:r>
          <w:r>
            <w:fldChar w:fldCharType="separate"/>
          </w:r>
          <w:r w:rsidR="00CC50D3">
            <w:t>Love Mirroring</w:t>
          </w:r>
          <w:r>
            <w:fldChar w:fldCharType="end"/>
          </w:r>
        </w:p>
      </w:tc>
      <w:tc>
        <w:tcPr>
          <w:tcW w:w="2268" w:type="dxa"/>
        </w:tcPr>
        <w:p w:rsidR="00684E5A" w:rsidRDefault="00684E5A">
          <w:pPr>
            <w:pStyle w:val="Referenz"/>
          </w:pPr>
        </w:p>
      </w:tc>
    </w:tr>
  </w:tbl>
  <w:p w:rsidR="00684E5A" w:rsidRDefault="00684E5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84E5A" w:rsidTr="006B65D6">
      <w:trPr>
        <w:cantSplit/>
        <w:trHeight w:hRule="exact" w:val="400"/>
      </w:trPr>
      <w:tc>
        <w:tcPr>
          <w:tcW w:w="12900" w:type="dxa"/>
          <w:hideMark/>
        </w:tcPr>
        <w:p w:rsidR="00684E5A" w:rsidRDefault="00684E5A" w:rsidP="00683BD4">
          <w:pPr>
            <w:pStyle w:val="Referenz"/>
          </w:pPr>
          <w:r>
            <w:fldChar w:fldCharType="begin"/>
          </w:r>
          <w:r>
            <w:instrText xml:space="preserve"> STYLEREF "Titel-Projektbezeichnung 1" </w:instrText>
          </w:r>
          <w:r>
            <w:fldChar w:fldCharType="separate"/>
          </w:r>
          <w:r w:rsidR="00CC50D3">
            <w:t>Concept de test</w:t>
          </w:r>
          <w:r>
            <w:fldChar w:fldCharType="end"/>
          </w:r>
        </w:p>
        <w:p w:rsidR="00684E5A" w:rsidRDefault="00684E5A" w:rsidP="00683BD4">
          <w:pPr>
            <w:pStyle w:val="Referenz"/>
          </w:pPr>
          <w:r>
            <w:fldChar w:fldCharType="begin"/>
          </w:r>
          <w:r>
            <w:instrText xml:space="preserve"> STYLEREF "Titel-Projektbezeichnung 2" </w:instrText>
          </w:r>
          <w:r>
            <w:fldChar w:fldCharType="separate"/>
          </w:r>
          <w:r w:rsidR="00CC50D3">
            <w:t>Love Mirroring</w:t>
          </w:r>
          <w:r>
            <w:fldChar w:fldCharType="end"/>
          </w:r>
        </w:p>
      </w:tc>
      <w:tc>
        <w:tcPr>
          <w:tcW w:w="2268" w:type="dxa"/>
        </w:tcPr>
        <w:p w:rsidR="00684E5A" w:rsidRDefault="00684E5A" w:rsidP="00683BD4">
          <w:pPr>
            <w:pStyle w:val="Referenz"/>
          </w:pPr>
        </w:p>
      </w:tc>
    </w:tr>
  </w:tbl>
  <w:p w:rsidR="00684E5A" w:rsidRDefault="00684E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C5D3C"/>
    <w:rsid w:val="000D6C6F"/>
    <w:rsid w:val="0010040D"/>
    <w:rsid w:val="0011016E"/>
    <w:rsid w:val="00111BEE"/>
    <w:rsid w:val="00112DDA"/>
    <w:rsid w:val="00125931"/>
    <w:rsid w:val="00130C0E"/>
    <w:rsid w:val="00143EF1"/>
    <w:rsid w:val="00157121"/>
    <w:rsid w:val="00174118"/>
    <w:rsid w:val="001B4FF8"/>
    <w:rsid w:val="001B7878"/>
    <w:rsid w:val="00216C62"/>
    <w:rsid w:val="00220CAB"/>
    <w:rsid w:val="0022217B"/>
    <w:rsid w:val="002B1A11"/>
    <w:rsid w:val="002B3FCF"/>
    <w:rsid w:val="002C44CC"/>
    <w:rsid w:val="002D6C2B"/>
    <w:rsid w:val="002F14DE"/>
    <w:rsid w:val="002F7F17"/>
    <w:rsid w:val="00324AEF"/>
    <w:rsid w:val="00334567"/>
    <w:rsid w:val="003464D0"/>
    <w:rsid w:val="00390EFF"/>
    <w:rsid w:val="003B361F"/>
    <w:rsid w:val="003C5F6A"/>
    <w:rsid w:val="003F2CE3"/>
    <w:rsid w:val="003F3731"/>
    <w:rsid w:val="00421FA6"/>
    <w:rsid w:val="00431B6C"/>
    <w:rsid w:val="00455A3F"/>
    <w:rsid w:val="004774A9"/>
    <w:rsid w:val="004869E0"/>
    <w:rsid w:val="004B10ED"/>
    <w:rsid w:val="004B1EAB"/>
    <w:rsid w:val="004B5EB0"/>
    <w:rsid w:val="004C4D76"/>
    <w:rsid w:val="004E54C0"/>
    <w:rsid w:val="00530BB9"/>
    <w:rsid w:val="00563F19"/>
    <w:rsid w:val="005E6FE5"/>
    <w:rsid w:val="005F42AC"/>
    <w:rsid w:val="005F452E"/>
    <w:rsid w:val="00600EC3"/>
    <w:rsid w:val="00601147"/>
    <w:rsid w:val="00601CFB"/>
    <w:rsid w:val="00626B87"/>
    <w:rsid w:val="006323C8"/>
    <w:rsid w:val="006515F7"/>
    <w:rsid w:val="006524F2"/>
    <w:rsid w:val="00673135"/>
    <w:rsid w:val="00683BD4"/>
    <w:rsid w:val="00684E5A"/>
    <w:rsid w:val="006B3483"/>
    <w:rsid w:val="006B65D6"/>
    <w:rsid w:val="006C744F"/>
    <w:rsid w:val="006F4C40"/>
    <w:rsid w:val="006F5411"/>
    <w:rsid w:val="00754679"/>
    <w:rsid w:val="00761F97"/>
    <w:rsid w:val="00773769"/>
    <w:rsid w:val="007979BF"/>
    <w:rsid w:val="007A3E1A"/>
    <w:rsid w:val="007A4887"/>
    <w:rsid w:val="007C0BCE"/>
    <w:rsid w:val="007C6946"/>
    <w:rsid w:val="007D3D8D"/>
    <w:rsid w:val="007D403C"/>
    <w:rsid w:val="007F037D"/>
    <w:rsid w:val="00801483"/>
    <w:rsid w:val="00826F82"/>
    <w:rsid w:val="008343CA"/>
    <w:rsid w:val="00836048"/>
    <w:rsid w:val="00853FF1"/>
    <w:rsid w:val="008757E1"/>
    <w:rsid w:val="008D5684"/>
    <w:rsid w:val="008E6112"/>
    <w:rsid w:val="00900AD8"/>
    <w:rsid w:val="00913D08"/>
    <w:rsid w:val="00914A59"/>
    <w:rsid w:val="0092278F"/>
    <w:rsid w:val="00956B48"/>
    <w:rsid w:val="00962246"/>
    <w:rsid w:val="009968B5"/>
    <w:rsid w:val="009A686F"/>
    <w:rsid w:val="009E7923"/>
    <w:rsid w:val="009F72D4"/>
    <w:rsid w:val="00A01F1A"/>
    <w:rsid w:val="00A04AF1"/>
    <w:rsid w:val="00A27F47"/>
    <w:rsid w:val="00A3105B"/>
    <w:rsid w:val="00A35A9C"/>
    <w:rsid w:val="00A7062A"/>
    <w:rsid w:val="00AA5792"/>
    <w:rsid w:val="00AE29A6"/>
    <w:rsid w:val="00B05DA4"/>
    <w:rsid w:val="00B83B67"/>
    <w:rsid w:val="00BF347B"/>
    <w:rsid w:val="00C03ACB"/>
    <w:rsid w:val="00C4011A"/>
    <w:rsid w:val="00C43ACC"/>
    <w:rsid w:val="00C73240"/>
    <w:rsid w:val="00C84D20"/>
    <w:rsid w:val="00C9719E"/>
    <w:rsid w:val="00CC50D3"/>
    <w:rsid w:val="00CE6B9A"/>
    <w:rsid w:val="00D059A6"/>
    <w:rsid w:val="00D33685"/>
    <w:rsid w:val="00D42A29"/>
    <w:rsid w:val="00D42E2C"/>
    <w:rsid w:val="00D91C1E"/>
    <w:rsid w:val="00DA03DB"/>
    <w:rsid w:val="00DA3811"/>
    <w:rsid w:val="00DB7F9F"/>
    <w:rsid w:val="00DC300E"/>
    <w:rsid w:val="00DE60B5"/>
    <w:rsid w:val="00E15EFF"/>
    <w:rsid w:val="00E253FA"/>
    <w:rsid w:val="00E30973"/>
    <w:rsid w:val="00E94E04"/>
    <w:rsid w:val="00ED1008"/>
    <w:rsid w:val="00EF244A"/>
    <w:rsid w:val="00F175A3"/>
    <w:rsid w:val="00F27124"/>
    <w:rsid w:val="00F40D4F"/>
    <w:rsid w:val="00F82CA7"/>
    <w:rsid w:val="00FA3FC1"/>
    <w:rsid w:val="00FC6859"/>
    <w:rsid w:val="00FC7DFC"/>
    <w:rsid w:val="00FC7D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41D7"/>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134611"/>
    <w:rsid w:val="003438D3"/>
    <w:rsid w:val="00876906"/>
    <w:rsid w:val="008A3EAC"/>
    <w:rsid w:val="00B859B5"/>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688</TotalTime>
  <Pages>16</Pages>
  <Words>3487</Words>
  <Characters>19179</Characters>
  <Application>Microsoft Office Word</Application>
  <DocSecurity>0</DocSecurity>
  <Lines>159</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306</cp:revision>
  <cp:lastPrinted>2019-12-11T07:06:00Z</cp:lastPrinted>
  <dcterms:created xsi:type="dcterms:W3CDTF">2020-03-26T11:05:00Z</dcterms:created>
  <dcterms:modified xsi:type="dcterms:W3CDTF">2020-04-03T14:52:00Z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