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 xml:space="preserve">Tim </w:t>
            </w:r>
            <w:proofErr w:type="spellStart"/>
            <w:r>
              <w:t>Allemann</w:t>
            </w:r>
            <w:proofErr w:type="spellEnd"/>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End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 xml:space="preserve">im </w:t>
            </w:r>
            <w:proofErr w:type="spellStart"/>
            <w:r>
              <w:t>Allemann</w:t>
            </w:r>
            <w:proofErr w:type="spellEnd"/>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5865257"/>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20.03.2020</w:t>
            </w:r>
          </w:p>
        </w:tc>
        <w:tc>
          <w:tcPr>
            <w:tcW w:w="4423"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Ajout de divers modifications</w:t>
            </w:r>
          </w:p>
        </w:tc>
        <w:tc>
          <w:tcPr>
            <w:tcW w:w="2159"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 xml:space="preserve">Hans </w:t>
            </w:r>
            <w:proofErr w:type="spellStart"/>
            <w:r>
              <w:rPr>
                <w:lang w:val="fr-CH"/>
              </w:rPr>
              <w:t>Morsch</w:t>
            </w:r>
            <w:proofErr w:type="spellEnd"/>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847357">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Finalisation du document</w:t>
            </w:r>
          </w:p>
        </w:tc>
        <w:tc>
          <w:tcPr>
            <w:tcW w:w="2159"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Toute l’équipe</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5865258"/>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5865259"/>
      <w:r>
        <w:rPr>
          <w:lang w:val="fr-CH"/>
        </w:rPr>
        <w:lastRenderedPageBreak/>
        <w:t>Contexte</w:t>
      </w:r>
      <w:bookmarkEnd w:id="7"/>
    </w:p>
    <w:p w:rsidR="00FF3C72" w:rsidRDefault="00B25A36">
      <w:pPr>
        <w:pStyle w:val="Absatz"/>
        <w:rPr>
          <w:lang w:val="fr-CH"/>
        </w:rPr>
      </w:pPr>
      <w:bookmarkStart w:id="8"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9" w:name="_Toc35865260"/>
      <w:bookmarkEnd w:id="8"/>
      <w:r>
        <w:rPr>
          <w:lang w:val="fr-CH"/>
        </w:rPr>
        <w:t>Objectifs</w:t>
      </w:r>
      <w:bookmarkEnd w:id="9"/>
    </w:p>
    <w:p w:rsidR="00FF3C72" w:rsidRDefault="00861569">
      <w:pPr>
        <w:pStyle w:val="Titre2"/>
        <w:numPr>
          <w:ilvl w:val="1"/>
          <w:numId w:val="28"/>
        </w:numPr>
        <w:rPr>
          <w:lang w:val="fr-CH"/>
        </w:rPr>
      </w:pPr>
      <w:bookmarkStart w:id="10" w:name="_Toc35865261"/>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161312">
        <w:tc>
          <w:tcPr>
            <w:tcW w:w="9214" w:type="dxa"/>
            <w:gridSpan w:val="5"/>
            <w:shd w:val="clear" w:color="auto" w:fill="F0F0F0"/>
          </w:tcPr>
          <w:p w:rsidR="00AA6A7D" w:rsidRDefault="00AA6A7D" w:rsidP="00AA6A7D">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35865262"/>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161312">
        <w:tc>
          <w:tcPr>
            <w:tcW w:w="9214" w:type="dxa"/>
            <w:gridSpan w:val="6"/>
            <w:shd w:val="clear" w:color="auto" w:fill="F0F0F0"/>
          </w:tcPr>
          <w:p w:rsidR="00FF3C72" w:rsidRDefault="00861569">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35865263"/>
      <w:bookmarkEnd w:id="14"/>
      <w:r>
        <w:rPr>
          <w:lang w:val="fr-CH"/>
        </w:rPr>
        <w:t>Conditions-cadres</w:t>
      </w:r>
      <w:bookmarkEnd w:id="15"/>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6" w:name="_Toc35865264"/>
      <w:r>
        <w:rPr>
          <w:lang w:val="fr-CH"/>
        </w:rPr>
        <w:t>Délimitation</w:t>
      </w:r>
      <w:bookmarkEnd w:id="16"/>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 xml:space="preserve">L’application doit pouvoir gérer et accepter des comptes utilisateurs avec un moyen de communication entre utilisateur. La vérification des comptes fera </w:t>
      </w:r>
      <w:r w:rsidR="00FC1349">
        <w:rPr>
          <w:lang w:val="fr-CH"/>
        </w:rPr>
        <w:t>partie</w:t>
      </w:r>
      <w:r>
        <w:rPr>
          <w:lang w:val="fr-CH"/>
        </w:rPr>
        <w:t xml:space="preserve">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7" w:name="_Toc35865265"/>
      <w:r>
        <w:rPr>
          <w:lang w:val="fr-CH"/>
        </w:rPr>
        <w:t>Description de la solution</w:t>
      </w:r>
      <w:bookmarkEnd w:id="17"/>
    </w:p>
    <w:p w:rsidR="00FB27E6" w:rsidRDefault="00FB27E6" w:rsidP="00FB27E6">
      <w:pPr>
        <w:pStyle w:val="Absatz"/>
        <w:keepNext/>
        <w:rPr>
          <w:lang w:val="fr-CH"/>
        </w:rPr>
      </w:pPr>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bookmarkStart w:id="18" w:name="_Toc35865266"/>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35865267"/>
      <w:r>
        <w:rPr>
          <w:lang w:val="fr-CH"/>
        </w:rPr>
        <w:t xml:space="preserve">Lien avec la </w:t>
      </w:r>
      <w:r w:rsidR="001D5BBF">
        <w:rPr>
          <w:lang w:val="fr-CH"/>
        </w:rPr>
        <w:t>stratégie :</w:t>
      </w:r>
      <w:bookmarkEnd w:id="19"/>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0" w:name="_Toc35865268"/>
      <w:r>
        <w:rPr>
          <w:lang w:val="fr-CH"/>
        </w:rPr>
        <w:t xml:space="preserve">Mise en œuvre des </w:t>
      </w:r>
      <w:r w:rsidR="003E4A74">
        <w:rPr>
          <w:lang w:val="fr-CH"/>
        </w:rPr>
        <w:t>prescriptions :</w:t>
      </w:r>
      <w:bookmarkEnd w:id="20"/>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1" w:name="_Toc35865269"/>
      <w:r>
        <w:rPr>
          <w:lang w:val="fr-CH"/>
        </w:rPr>
        <w:t>Bases légales</w:t>
      </w:r>
      <w:bookmarkEnd w:id="21"/>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2" w:name="_Toc35865270"/>
      <w:r>
        <w:rPr>
          <w:lang w:val="fr-CH"/>
        </w:rPr>
        <w:lastRenderedPageBreak/>
        <w:t>Moyens nécessaires</w:t>
      </w:r>
      <w:bookmarkEnd w:id="22"/>
    </w:p>
    <w:p w:rsidR="00FF3C72" w:rsidRDefault="00861569">
      <w:pPr>
        <w:pStyle w:val="Titre2"/>
        <w:numPr>
          <w:ilvl w:val="1"/>
          <w:numId w:val="28"/>
        </w:numPr>
        <w:rPr>
          <w:lang w:val="fr-CH"/>
        </w:rPr>
      </w:pPr>
      <w:bookmarkStart w:id="23" w:name="_Toc35865271"/>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24"/>
    </w:p>
    <w:p w:rsidR="00FF3C72" w:rsidRDefault="00861569">
      <w:pPr>
        <w:pStyle w:val="Titre2"/>
        <w:numPr>
          <w:ilvl w:val="1"/>
          <w:numId w:val="28"/>
        </w:numPr>
        <w:rPr>
          <w:lang w:val="fr-CH"/>
        </w:rPr>
      </w:pPr>
      <w:bookmarkStart w:id="25" w:name="_Toc35865272"/>
      <w:r>
        <w:rPr>
          <w:lang w:val="fr-CH"/>
        </w:rPr>
        <w:t>Moyens matériels</w:t>
      </w:r>
      <w:bookmarkEnd w:id="25"/>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6" w:name="_Toc35865273"/>
      <w:r>
        <w:rPr>
          <w:lang w:val="fr-CH"/>
        </w:rPr>
        <w:t>Coûts (CHF)</w:t>
      </w:r>
      <w:bookmarkEnd w:id="26"/>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F3D5F">
            <w:pPr>
              <w:pStyle w:val="AbsatzTab12Pt1-1Kur"/>
              <w:jc w:val="right"/>
              <w:rPr>
                <w:lang w:val="fr-CH"/>
              </w:rPr>
            </w:pPr>
            <w:r>
              <w:rPr>
                <w:lang w:val="fr-CH"/>
              </w:rPr>
              <w:t>CHF 4050.-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CHF 9450.-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CHF 57 600.-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CHF 9000.-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F3D5F">
            <w:pPr>
              <w:pStyle w:val="AbsatzTab12Pt1-1Kur"/>
              <w:jc w:val="right"/>
              <w:rPr>
                <w:lang w:val="fr-CH"/>
              </w:rPr>
            </w:pPr>
            <w:r>
              <w:rPr>
                <w:lang w:val="fr-CH"/>
              </w:rPr>
              <w:t>CHF 80 100.-</w:t>
            </w: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7"/>
    </w:p>
    <w:p w:rsidR="00FF3C72" w:rsidRDefault="00861569">
      <w:pPr>
        <w:pStyle w:val="Titre1"/>
        <w:numPr>
          <w:ilvl w:val="0"/>
          <w:numId w:val="28"/>
        </w:numPr>
        <w:rPr>
          <w:lang w:val="fr-CH"/>
        </w:rPr>
      </w:pPr>
      <w:bookmarkStart w:id="31" w:name="_Toc35865274"/>
      <w:r>
        <w:rPr>
          <w:lang w:val="fr-CH"/>
        </w:rPr>
        <w:t>Rentabilité</w:t>
      </w:r>
      <w:bookmarkEnd w:id="31"/>
    </w:p>
    <w:p w:rsidR="00FF3C72" w:rsidRDefault="00861569">
      <w:pPr>
        <w:pStyle w:val="Absatz"/>
        <w:rPr>
          <w:lang w:val="fr-CH"/>
        </w:rPr>
      </w:pPr>
      <w:r>
        <w:rPr>
          <w:lang w:val="fr-CH"/>
        </w:rPr>
        <w:t xml:space="preserve">Selon les directives de l’organisation </w:t>
      </w:r>
      <w:r w:rsidR="00616F9F">
        <w:rPr>
          <w:lang w:val="fr-CH"/>
        </w:rPr>
        <w:t>permanente :</w:t>
      </w:r>
      <w:r>
        <w:rPr>
          <w:lang w:val="fr-CH"/>
        </w:rPr>
        <w:t xml:space="preserve"> en règle générale, coûts d’investissement (coûts du projet inclus) et charge de travail pour l’exploitation, y compris amortissements du capital investi, versus utilité </w:t>
      </w:r>
      <w:r w:rsidR="009231E4">
        <w:rPr>
          <w:lang w:val="fr-CH"/>
        </w:rPr>
        <w:t>quantifiable ;</w:t>
      </w:r>
      <w:r>
        <w:rPr>
          <w:lang w:val="fr-CH"/>
        </w:rPr>
        <w:t xml:space="preserve"> ainsi qu’impondérables (non quantifiable = utilité qualitative)</w:t>
      </w:r>
    </w:p>
    <w:p w:rsidR="001B0750" w:rsidRDefault="001B0750">
      <w:pPr>
        <w:pStyle w:val="Absatz"/>
        <w:rPr>
          <w:lang w:val="fr-CH"/>
        </w:rPr>
      </w:pPr>
      <w:r>
        <w:rPr>
          <w:lang w:val="fr-CH"/>
        </w:rPr>
        <w:t xml:space="preserve">Pour pouvoir assurer une rentabilité pour l’organisation, nous souhaitons insérer des publicités donc des partenariats avec différentes entreprises pour pouvoir apporter un </w:t>
      </w:r>
      <w:r w:rsidR="00AE3416">
        <w:rPr>
          <w:lang w:val="fr-CH"/>
        </w:rPr>
        <w:t>soutien</w:t>
      </w:r>
      <w:r>
        <w:rPr>
          <w:lang w:val="fr-CH"/>
        </w:rPr>
        <w:t xml:space="preserve"> financier à l’application.</w:t>
      </w:r>
    </w:p>
    <w:p w:rsidR="001B0750" w:rsidRDefault="001B0750">
      <w:pPr>
        <w:pStyle w:val="Absatz"/>
        <w:rPr>
          <w:lang w:val="fr-CH"/>
        </w:rPr>
      </w:pPr>
      <w:r>
        <w:rPr>
          <w:lang w:val="fr-CH"/>
        </w:rPr>
        <w:t>Notre but est de toucher un maximum de personne pour avoir une masse de client important durant la phase de lancement du projet. Nous utiliserons les réseaux sociaux ainsi que l’entourage proche pour pouvoir propulser notre application de rencontre.</w:t>
      </w:r>
    </w:p>
    <w:p w:rsidR="00B73732" w:rsidRDefault="00B73732">
      <w:pPr>
        <w:pStyle w:val="Absatz"/>
        <w:rPr>
          <w:lang w:val="fr-CH"/>
        </w:rPr>
      </w:pPr>
      <w:r>
        <w:rPr>
          <w:lang w:val="fr-CH"/>
        </w:rPr>
        <w:lastRenderedPageBreak/>
        <w:t>Nous estimons CHF 1000.- pour le placement d’une pub pour un mois sur l’application nous souhaitons proposer à vingtaine de publicitaires de poser une pub.</w:t>
      </w:r>
      <w:r w:rsidR="00AE0766">
        <w:rPr>
          <w:lang w:val="fr-CH"/>
        </w:rPr>
        <w:t xml:space="preserve"> </w:t>
      </w:r>
      <w:r>
        <w:rPr>
          <w:lang w:val="fr-CH"/>
        </w:rPr>
        <w:t>Pour les plans d’adhésion nous souhaitons établir les forfaits suivants :</w:t>
      </w:r>
    </w:p>
    <w:tbl>
      <w:tblPr>
        <w:tblStyle w:val="Tableausimple4"/>
        <w:tblW w:w="0" w:type="auto"/>
        <w:tblLook w:val="0420" w:firstRow="1" w:lastRow="0" w:firstColumn="0" w:lastColumn="0" w:noHBand="0" w:noVBand="1"/>
      </w:tblPr>
      <w:tblGrid>
        <w:gridCol w:w="4530"/>
        <w:gridCol w:w="4531"/>
      </w:tblGrid>
      <w:tr w:rsidR="00B73732" w:rsidTr="00B73732">
        <w:trPr>
          <w:cnfStyle w:val="100000000000" w:firstRow="1" w:lastRow="0" w:firstColumn="0" w:lastColumn="0" w:oddVBand="0" w:evenVBand="0" w:oddHBand="0" w:evenHBand="0" w:firstRowFirstColumn="0" w:firstRowLastColumn="0" w:lastRowFirstColumn="0" w:lastRowLastColumn="0"/>
        </w:trPr>
        <w:tc>
          <w:tcPr>
            <w:tcW w:w="4530" w:type="dxa"/>
          </w:tcPr>
          <w:p w:rsidR="00B73732" w:rsidRDefault="00B73732">
            <w:pPr>
              <w:pStyle w:val="Absatz"/>
              <w:rPr>
                <w:lang w:val="fr-CH"/>
              </w:rPr>
            </w:pPr>
            <w:r>
              <w:rPr>
                <w:lang w:val="fr-CH"/>
              </w:rPr>
              <w:t>Formule d’adhésion</w:t>
            </w:r>
          </w:p>
        </w:tc>
        <w:tc>
          <w:tcPr>
            <w:tcW w:w="4531" w:type="dxa"/>
          </w:tcPr>
          <w:p w:rsidR="00B73732" w:rsidRDefault="00B73732">
            <w:pPr>
              <w:pStyle w:val="Absatz"/>
              <w:rPr>
                <w:lang w:val="fr-CH"/>
              </w:rPr>
            </w:pPr>
            <w:r>
              <w:rPr>
                <w:lang w:val="fr-CH"/>
              </w:rPr>
              <w:t>Prix</w:t>
            </w:r>
          </w:p>
        </w:tc>
      </w:tr>
      <w:tr w:rsidR="00B73732" w:rsidTr="00B73732">
        <w:trPr>
          <w:cnfStyle w:val="000000100000" w:firstRow="0" w:lastRow="0" w:firstColumn="0" w:lastColumn="0" w:oddVBand="0" w:evenVBand="0" w:oddHBand="1" w:evenHBand="0" w:firstRowFirstColumn="0" w:firstRowLastColumn="0" w:lastRowFirstColumn="0" w:lastRowLastColumn="0"/>
        </w:trPr>
        <w:tc>
          <w:tcPr>
            <w:tcW w:w="4530" w:type="dxa"/>
          </w:tcPr>
          <w:p w:rsidR="00B73732" w:rsidRDefault="00B73732">
            <w:pPr>
              <w:pStyle w:val="Absatz"/>
              <w:rPr>
                <w:lang w:val="fr-CH"/>
              </w:rPr>
            </w:pPr>
            <w:r>
              <w:rPr>
                <w:lang w:val="fr-CH"/>
              </w:rPr>
              <w:t>Abonnement standard mensuel</w:t>
            </w:r>
          </w:p>
        </w:tc>
        <w:tc>
          <w:tcPr>
            <w:tcW w:w="4531" w:type="dxa"/>
          </w:tcPr>
          <w:p w:rsidR="00B73732" w:rsidRDefault="00B73732">
            <w:pPr>
              <w:pStyle w:val="Absatz"/>
              <w:rPr>
                <w:lang w:val="fr-CH"/>
              </w:rPr>
            </w:pPr>
            <w:r>
              <w:rPr>
                <w:lang w:val="fr-CH"/>
              </w:rPr>
              <w:t>10.- / mois</w:t>
            </w:r>
          </w:p>
        </w:tc>
      </w:tr>
      <w:tr w:rsidR="00B73732" w:rsidTr="00B73732">
        <w:tc>
          <w:tcPr>
            <w:tcW w:w="4530" w:type="dxa"/>
          </w:tcPr>
          <w:p w:rsidR="00B73732" w:rsidRDefault="00B73732">
            <w:pPr>
              <w:pStyle w:val="Absatz"/>
              <w:rPr>
                <w:lang w:val="fr-CH"/>
              </w:rPr>
            </w:pPr>
            <w:r>
              <w:rPr>
                <w:lang w:val="fr-CH"/>
              </w:rPr>
              <w:t>Compte premium (sans pub)</w:t>
            </w:r>
          </w:p>
        </w:tc>
        <w:tc>
          <w:tcPr>
            <w:tcW w:w="4531" w:type="dxa"/>
          </w:tcPr>
          <w:p w:rsidR="00B73732" w:rsidRDefault="00B73732">
            <w:pPr>
              <w:pStyle w:val="Absatz"/>
              <w:rPr>
                <w:lang w:val="fr-CH"/>
              </w:rPr>
            </w:pPr>
            <w:r>
              <w:rPr>
                <w:lang w:val="fr-CH"/>
              </w:rPr>
              <w:t>20.- / mois</w:t>
            </w:r>
          </w:p>
        </w:tc>
      </w:tr>
    </w:tbl>
    <w:p w:rsidR="00B73732" w:rsidRDefault="00B73732">
      <w:pPr>
        <w:pStyle w:val="Absatz"/>
        <w:rPr>
          <w:lang w:val="fr-CH"/>
        </w:rPr>
      </w:pPr>
    </w:p>
    <w:p w:rsidR="009231E4" w:rsidRDefault="009231E4">
      <w:pPr>
        <w:pStyle w:val="Absatz"/>
        <w:rPr>
          <w:lang w:val="fr-CH"/>
        </w:rPr>
      </w:pPr>
      <w:r w:rsidRPr="00797F56">
        <w:rPr>
          <w:b/>
          <w:bCs/>
          <w:lang w:val="fr-CH"/>
        </w:rPr>
        <w:t>Estimation finale :</w:t>
      </w:r>
      <w:r>
        <w:rPr>
          <w:lang w:val="fr-CH"/>
        </w:rPr>
        <w:t xml:space="preserve"> 20 000.- pour la publicité + 100 personnes / mois qui prennent l’abonnement standard alors notre projet sera rentabilisé au bout de </w:t>
      </w:r>
      <w:r w:rsidR="00DA20F0">
        <w:rPr>
          <w:lang w:val="fr-CH"/>
        </w:rPr>
        <w:t xml:space="preserve">10 </w:t>
      </w:r>
      <w:r>
        <w:rPr>
          <w:lang w:val="fr-CH"/>
        </w:rPr>
        <w:t>mois.</w:t>
      </w:r>
    </w:p>
    <w:p w:rsidR="00FF3C72" w:rsidRDefault="00861569">
      <w:pPr>
        <w:pStyle w:val="Titre1"/>
        <w:numPr>
          <w:ilvl w:val="0"/>
          <w:numId w:val="28"/>
        </w:numPr>
        <w:rPr>
          <w:lang w:val="fr-CH"/>
        </w:rPr>
      </w:pPr>
      <w:bookmarkStart w:id="32" w:name="_Toc530138878"/>
      <w:bookmarkStart w:id="33" w:name="_Toc530513744"/>
      <w:bookmarkStart w:id="34" w:name="_Toc35865275"/>
      <w:r>
        <w:rPr>
          <w:lang w:val="fr-CH"/>
        </w:rPr>
        <w:t>Planification et organisation</w:t>
      </w:r>
      <w:bookmarkEnd w:id="32"/>
      <w:bookmarkEnd w:id="33"/>
      <w:bookmarkEnd w:id="34"/>
    </w:p>
    <w:p w:rsidR="00FF3C72" w:rsidRDefault="00861569">
      <w:pPr>
        <w:pStyle w:val="Titre2"/>
        <w:rPr>
          <w:lang w:val="fr-CH"/>
        </w:rPr>
      </w:pPr>
      <w:bookmarkStart w:id="35" w:name="_Toc35865276"/>
      <w:r>
        <w:rPr>
          <w:lang w:val="fr-CH"/>
        </w:rPr>
        <w:t>Planification du projet</w:t>
      </w:r>
      <w:bookmarkEnd w:id="35"/>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p>
        </w:tc>
      </w:tr>
    </w:tbl>
    <w:p w:rsidR="00FF3C72" w:rsidRDefault="00861569">
      <w:pPr>
        <w:pStyle w:val="Lgende"/>
        <w:rPr>
          <w:lang w:val="fr-CH"/>
        </w:rPr>
      </w:pPr>
      <w:bookmarkStart w:id="36"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35865277"/>
      <w:r>
        <w:rPr>
          <w:lang w:val="fr-CH"/>
        </w:rPr>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proofErr w:type="spellStart"/>
            <w:r w:rsidRPr="00E77EEC">
              <w:t>T.Allemann</w:t>
            </w:r>
            <w:proofErr w:type="spellEnd"/>
          </w:p>
          <w:p w:rsidR="004A489F" w:rsidRPr="00E77EEC" w:rsidRDefault="004A489F">
            <w:pPr>
              <w:pStyle w:val="AbsatzTab12Pt1-1Kur"/>
            </w:pPr>
            <w:proofErr w:type="spellStart"/>
            <w:r w:rsidRPr="00E77EEC">
              <w:t>H.</w:t>
            </w:r>
            <w:proofErr w:type="gramStart"/>
            <w:r w:rsidRPr="00E77EEC">
              <w:t>Morsch</w:t>
            </w:r>
            <w:proofErr w:type="spellEnd"/>
            <w:proofErr w:type="gramEnd"/>
          </w:p>
          <w:p w:rsidR="004A489F" w:rsidRPr="00E77EEC" w:rsidRDefault="004A489F">
            <w:pPr>
              <w:pStyle w:val="AbsatzTab12Pt1-1Kur"/>
            </w:pPr>
            <w:proofErr w:type="spellStart"/>
            <w:r w:rsidRPr="00E77EEC">
              <w:t>S.Berger</w:t>
            </w:r>
            <w:proofErr w:type="spell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 xml:space="preserve">Tim </w:t>
            </w:r>
            <w:proofErr w:type="spellStart"/>
            <w:r>
              <w:rPr>
                <w:lang w:val="fr-CH"/>
              </w:rPr>
              <w:t>Allemann</w:t>
            </w:r>
            <w:proofErr w:type="spell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lastRenderedPageBreak/>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proofErr w:type="spellStart"/>
            <w:proofErr w:type="gramStart"/>
            <w:r>
              <w:rPr>
                <w:lang w:val="fr-CH"/>
              </w:rPr>
              <w:t>S.Berger</w:t>
            </w:r>
            <w:proofErr w:type="spellEnd"/>
            <w:proofErr w:type="gram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7A3755" w:rsidRPr="007A3755" w:rsidRDefault="00861569" w:rsidP="00AE0766">
      <w:pPr>
        <w:pStyle w:val="Lgende"/>
        <w:rPr>
          <w:lang w:val="fr-CH"/>
        </w:rPr>
      </w:pPr>
      <w:bookmarkStart w:id="38" w:name="_Toc451800094"/>
      <w:bookmarkStart w:id="39" w:name="_Toc467679033"/>
      <w:bookmarkStart w:id="40" w:name="_Toc467690556"/>
      <w:bookmarkStart w:id="41" w:name="_Toc493591091"/>
      <w:bookmarkStart w:id="42" w:name="_Toc530513755"/>
      <w:bookmarkStart w:id="43"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8"/>
      <w:bookmarkEnd w:id="39"/>
      <w:bookmarkEnd w:id="40"/>
      <w:r>
        <w:rPr>
          <w:lang w:val="fr-CH"/>
        </w:rPr>
        <w:t>Organisation</w:t>
      </w:r>
      <w:bookmarkEnd w:id="41"/>
      <w:r>
        <w:rPr>
          <w:lang w:val="fr-CH"/>
        </w:rPr>
        <w:t xml:space="preserve"> </w:t>
      </w:r>
      <w:bookmarkEnd w:id="42"/>
      <w:r>
        <w:rPr>
          <w:lang w:val="fr-CH"/>
        </w:rPr>
        <w:t>du projet</w:t>
      </w:r>
      <w:bookmarkEnd w:id="43"/>
    </w:p>
    <w:p w:rsidR="00FF3C72" w:rsidRDefault="00861569">
      <w:pPr>
        <w:pStyle w:val="Titre1"/>
        <w:numPr>
          <w:ilvl w:val="0"/>
          <w:numId w:val="28"/>
        </w:numPr>
        <w:rPr>
          <w:lang w:val="fr-CH"/>
        </w:rPr>
      </w:pPr>
      <w:bookmarkStart w:id="44" w:name="_Toc35865278"/>
      <w:r>
        <w:rPr>
          <w:lang w:val="fr-CH"/>
        </w:rPr>
        <w:t>Risques</w:t>
      </w:r>
      <w:bookmarkEnd w:id="44"/>
    </w:p>
    <w:p w:rsidR="00FF3C72" w:rsidRDefault="00FF3C72">
      <w:pPr>
        <w:pStyle w:val="Tab-Abstand0"/>
        <w:rPr>
          <w:lang w:val="fr-CH"/>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567"/>
        <w:gridCol w:w="567"/>
        <w:gridCol w:w="567"/>
        <w:gridCol w:w="2126"/>
        <w:gridCol w:w="1134"/>
        <w:gridCol w:w="1418"/>
      </w:tblGrid>
      <w:tr w:rsidR="00161312" w:rsidTr="00212471">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N</w:t>
            </w:r>
            <w:r>
              <w:rPr>
                <w:vertAlign w:val="superscript"/>
                <w:lang w:val="fr-CH"/>
              </w:rPr>
              <w:t>o</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Description du risque</w:t>
            </w:r>
          </w:p>
        </w:tc>
        <w:tc>
          <w:tcPr>
            <w:tcW w:w="567" w:type="dxa"/>
            <w:tcBorders>
              <w:top w:val="single" w:sz="4" w:space="0" w:color="auto"/>
              <w:left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PO</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DI</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FR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Responsable</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Délai</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w:t>
            </w:r>
          </w:p>
        </w:tc>
        <w:tc>
          <w:tcPr>
            <w:tcW w:w="2552"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color w:val="FF0000"/>
                <w:lang w:val="fr-CH"/>
              </w:rPr>
            </w:pPr>
            <w:r>
              <w:rPr>
                <w:lang w:val="fr-CH"/>
              </w:rPr>
              <w:t>Système informatique pas assez performant</w:t>
            </w:r>
          </w:p>
        </w:tc>
        <w:tc>
          <w:tcPr>
            <w:tcW w:w="567" w:type="dxa"/>
            <w:tcBorders>
              <w:left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top w:val="single" w:sz="4" w:space="0" w:color="auto"/>
              <w:left w:val="single" w:sz="4" w:space="0" w:color="auto"/>
              <w:right w:val="single" w:sz="4" w:space="0" w:color="auto"/>
            </w:tcBorders>
            <w:hideMark/>
          </w:tcPr>
          <w:p w:rsidR="00161312" w:rsidRDefault="00161312" w:rsidP="00212471">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lang w:val="fr-CH"/>
              </w:rPr>
            </w:pPr>
            <w:r>
              <w:rPr>
                <w:lang w:val="fr-CH"/>
              </w:rPr>
              <w:t>R2</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Spécialiste non disponible pour la phase de conception</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161312" w:rsidRDefault="00161312" w:rsidP="00212471">
            <w:pPr>
              <w:pStyle w:val="AbsatzTab12Pt1-1Kur"/>
              <w:rPr>
                <w:lang w:val="fr-CH"/>
              </w:rPr>
            </w:pPr>
            <w:r>
              <w:rPr>
                <w:lang w:val="fr-CH"/>
              </w:rPr>
              <w:t>4</w:t>
            </w:r>
          </w:p>
        </w:tc>
        <w:tc>
          <w:tcPr>
            <w:tcW w:w="2126"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 semaines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color w:val="FF0000"/>
                <w:lang w:val="fr-CH"/>
              </w:rPr>
            </w:pPr>
            <w:r>
              <w:rPr>
                <w:lang w:val="fr-CH"/>
              </w:rPr>
              <w:t>Réorganisation de l’organisation permanente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bottom w:val="single" w:sz="4" w:space="0" w:color="auto"/>
              <w:right w:val="single" w:sz="4" w:space="0" w:color="auto"/>
            </w:tcBorders>
            <w:shd w:val="clear" w:color="auto" w:fill="66FF33"/>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Pandémie mettant en péril l’intégrité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Survie du site en cas de pandémie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Attaque DDoS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Protéger le service d’authentification contre la surcharge des requêtes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Pertes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Instabilité du système à la suite d’un changement de version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externalisé non disponible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Choisir des fournisseurs respectant principe de high </w:t>
            </w:r>
            <w:proofErr w:type="spellStart"/>
            <w:r>
              <w:rPr>
                <w:lang w:val="fr-CH"/>
              </w:rPr>
              <w:t>availiblity</w:t>
            </w:r>
            <w:proofErr w:type="spellEnd"/>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Sécurisation de l’API ne marche pas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Le projet dépasse les coûts estimés (heures)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Redimensionner le périmètre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fait une mise à jour de version et il en résulte une incompatibilité avec notre système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lastRenderedPageBreak/>
              <w:t>R13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Politique de confidentialité obsolète à la suite d’une nouvelle loi sur la protection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jour</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Au lancement de l’application elle ne correspond pas aux attentes du mandant</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Arrivée d’une nouvelle technologie qui révolutionne le fonctionnement des API</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 + 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mois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Usurpation de notre projet (phishing, fausse publicité, etc…)</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4</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Publication de contenu non désirable via les canaux communication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Faille dans la vérification des formulaires et augmentation des comptes fakes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la vérification et nettoyer les données.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Saturation de l’espace de stockage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Conflit dans le projet qui mène à une séparation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Tâche sous-estimé</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sprint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accidentel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1-24h </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volontaire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Défaillance su matériel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24-48h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internet qui lâche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Trouver un moyen de rétablir la connexion (4G) si possible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Tr="00212471">
        <w:tc>
          <w:tcPr>
            <w:tcW w:w="9640" w:type="dxa"/>
            <w:gridSpan w:val="8"/>
            <w:shd w:val="clear" w:color="auto" w:fill="F0F0F0"/>
          </w:tcPr>
          <w:p w:rsidR="00161312" w:rsidRDefault="00161312" w:rsidP="00212471">
            <w:pPr>
              <w:pStyle w:val="AbsatzTab10Pt1-1KurFett"/>
              <w:rPr>
                <w:lang w:val="fr-CH"/>
              </w:rPr>
            </w:pPr>
            <w:r>
              <w:rPr>
                <w:lang w:val="fr-CH"/>
              </w:rPr>
              <w:t xml:space="preserve">Légende : </w:t>
            </w:r>
            <w:r>
              <w:rPr>
                <w:lang w:val="fr-CH"/>
              </w:rPr>
              <w:tab/>
              <w:t xml:space="preserve">PO = probabilité </w:t>
            </w:r>
            <w:proofErr w:type="gramStart"/>
            <w:r>
              <w:rPr>
                <w:lang w:val="fr-CH"/>
              </w:rPr>
              <w:t>d’occurrence:</w:t>
            </w:r>
            <w:proofErr w:type="gramEnd"/>
            <w:r>
              <w:rPr>
                <w:lang w:val="fr-CH"/>
              </w:rPr>
              <w:t xml:space="preserv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161312" w:rsidRDefault="00161312" w:rsidP="00161312">
      <w:pPr>
        <w:pStyle w:val="Lgende"/>
        <w:rPr>
          <w:lang w:val="it-CH"/>
        </w:rPr>
      </w:pPr>
      <w:bookmarkStart w:id="45"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Pr>
          <w:noProof/>
          <w:lang w:val="it-CH"/>
        </w:rPr>
        <w:t>8</w:t>
      </w:r>
      <w:r>
        <w:rPr>
          <w:noProof/>
          <w:lang w:val="fr-CH"/>
        </w:rPr>
        <w:fldChar w:fldCharType="end"/>
      </w:r>
      <w:r>
        <w:rPr>
          <w:lang w:val="it-CH"/>
        </w:rPr>
        <w:t>:</w:t>
      </w:r>
      <w:r>
        <w:rPr>
          <w:lang w:val="it-CH"/>
        </w:rPr>
        <w:tab/>
        <w:t>Risques: PO x DI = FR</w:t>
      </w:r>
      <w:bookmarkEnd w:id="45"/>
    </w:p>
    <w:p w:rsidR="00FF3C72" w:rsidRDefault="00861569">
      <w:pPr>
        <w:pStyle w:val="Titre1"/>
        <w:pageBreakBefore/>
        <w:numPr>
          <w:ilvl w:val="0"/>
          <w:numId w:val="28"/>
        </w:numPr>
        <w:rPr>
          <w:lang w:val="fr-CH"/>
        </w:rPr>
      </w:pPr>
      <w:bookmarkStart w:id="46" w:name="_Toc35865279"/>
      <w:r>
        <w:rPr>
          <w:lang w:val="fr-CH"/>
        </w:rPr>
        <w:lastRenderedPageBreak/>
        <w:t>Conséquences</w:t>
      </w:r>
      <w:bookmarkEnd w:id="46"/>
    </w:p>
    <w:p w:rsidR="00FF3C72" w:rsidRDefault="00861569">
      <w:pPr>
        <w:pStyle w:val="Text-Titel"/>
        <w:rPr>
          <w:lang w:val="fr-CH"/>
        </w:rPr>
      </w:pPr>
      <w:r>
        <w:rPr>
          <w:lang w:val="fr-CH"/>
        </w:rPr>
        <w:t>En cas de libération du projet</w:t>
      </w:r>
    </w:p>
    <w:p w:rsidR="00FF3C72" w:rsidRDefault="00616F9F">
      <w:pPr>
        <w:pStyle w:val="Absatz"/>
        <w:rPr>
          <w:lang w:val="fr-CH"/>
        </w:rPr>
      </w:pPr>
      <w:r>
        <w:rPr>
          <w:lang w:val="fr-CH"/>
        </w:rPr>
        <w:t xml:space="preserve">L’équipe sous la direction de Monsieur </w:t>
      </w:r>
      <w:proofErr w:type="spellStart"/>
      <w:r>
        <w:rPr>
          <w:lang w:val="fr-CH"/>
        </w:rPr>
        <w:t>Allemann</w:t>
      </w:r>
      <w:proofErr w:type="spellEnd"/>
      <w:r>
        <w:rPr>
          <w:lang w:val="fr-CH"/>
        </w:rPr>
        <w:t xml:space="preserve"> se dirigera sur la phase Conception du projet avec la modélisation et l’explication des différentes technologies.</w:t>
      </w:r>
    </w:p>
    <w:p w:rsidR="00FF3C72" w:rsidRDefault="00861569">
      <w:pPr>
        <w:pStyle w:val="Text-Titel"/>
        <w:rPr>
          <w:lang w:val="fr-CH"/>
        </w:rPr>
      </w:pPr>
      <w:r>
        <w:rPr>
          <w:lang w:val="fr-CH"/>
        </w:rPr>
        <w:t>Si le projet n’est libéré qu’ultérieurement</w:t>
      </w:r>
    </w:p>
    <w:p w:rsidR="0025320C" w:rsidRPr="0025320C" w:rsidRDefault="0025320C" w:rsidP="0025320C">
      <w:pPr>
        <w:pStyle w:val="Absatz"/>
        <w:rPr>
          <w:lang w:val="fr-CH"/>
        </w:rPr>
      </w:pPr>
      <w:r>
        <w:rPr>
          <w:lang w:val="fr-CH"/>
        </w:rPr>
        <w:t xml:space="preserve">L’équipe prendra du retard sur le projet et ne pourra pas forcément prendre </w:t>
      </w:r>
    </w:p>
    <w:p w:rsidR="00FF3C72" w:rsidRDefault="00861569">
      <w:pPr>
        <w:pStyle w:val="Text-Titel"/>
        <w:rPr>
          <w:lang w:val="fr-CH"/>
        </w:rPr>
      </w:pPr>
      <w:r>
        <w:rPr>
          <w:lang w:val="fr-CH"/>
        </w:rPr>
        <w:t>Si le projet n’est pas libéré / Si la libération du projet est refusée</w:t>
      </w:r>
    </w:p>
    <w:p w:rsidR="0025320C" w:rsidRDefault="0025320C" w:rsidP="0025320C">
      <w:pPr>
        <w:pStyle w:val="Absatz"/>
        <w:rPr>
          <w:lang w:val="fr-CH"/>
        </w:rPr>
      </w:pPr>
      <w:r>
        <w:rPr>
          <w:lang w:val="fr-CH"/>
        </w:rPr>
        <w:t>Il faudra recommencer la phase d’initialisation jusqu’à la validation complète par le mandant et le projet prendra du retard et les délais seront difficiles à tenir.</w:t>
      </w:r>
    </w:p>
    <w:p w:rsidR="00FF3C72" w:rsidRDefault="00FF3C72">
      <w:pPr>
        <w:pStyle w:val="Absatz0Pt"/>
        <w:pageBreakBefore/>
        <w:rPr>
          <w:lang w:val="fr-CH"/>
        </w:rPr>
      </w:pPr>
    </w:p>
    <w:p w:rsidR="00FF3C72" w:rsidRDefault="00861569">
      <w:pPr>
        <w:pStyle w:val="Inhaltsverzeichnis"/>
        <w:rPr>
          <w:lang w:val="fr-CH"/>
        </w:rPr>
      </w:pPr>
      <w:bookmarkStart w:id="47" w:name="_Toc35865280"/>
      <w:r>
        <w:rPr>
          <w:lang w:val="fr-CH"/>
        </w:rPr>
        <w:t>Table des matières</w:t>
      </w:r>
      <w:bookmarkEnd w:id="47"/>
    </w:p>
    <w:bookmarkStart w:id="48" w:name="_Toc415764202"/>
    <w:p w:rsidR="005124AF" w:rsidRDefault="00861569">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bookmarkStart w:id="49" w:name="_GoBack"/>
      <w:bookmarkEnd w:id="49"/>
      <w:r w:rsidR="005124AF" w:rsidRPr="00ED1B16">
        <w:rPr>
          <w:lang w:val="fr-CH"/>
        </w:rPr>
        <w:t>Suivi des modifications</w:t>
      </w:r>
      <w:r w:rsidR="005124AF" w:rsidRPr="005124AF">
        <w:rPr>
          <w:lang w:val="fr-CH"/>
        </w:rPr>
        <w:tab/>
      </w:r>
      <w:r w:rsidR="005124AF">
        <w:fldChar w:fldCharType="begin"/>
      </w:r>
      <w:r w:rsidR="005124AF" w:rsidRPr="005124AF">
        <w:rPr>
          <w:lang w:val="fr-CH"/>
        </w:rPr>
        <w:instrText xml:space="preserve"> PAGEREF _Toc35865257 \h </w:instrText>
      </w:r>
      <w:r w:rsidR="005124AF">
        <w:fldChar w:fldCharType="separate"/>
      </w:r>
      <w:r w:rsidR="005124AF" w:rsidRPr="005124AF">
        <w:rPr>
          <w:lang w:val="fr-CH"/>
        </w:rPr>
        <w:t>1</w:t>
      </w:r>
      <w:r w:rsidR="005124AF">
        <w:fldChar w:fldCharType="end"/>
      </w:r>
    </w:p>
    <w:p w:rsidR="005124AF" w:rsidRDefault="005124AF">
      <w:pPr>
        <w:pStyle w:val="TM8"/>
        <w:rPr>
          <w:rFonts w:asciiTheme="minorHAnsi" w:eastAsiaTheme="minorEastAsia" w:hAnsiTheme="minorHAnsi" w:cstheme="minorBidi"/>
          <w:i w:val="0"/>
          <w:sz w:val="22"/>
          <w:szCs w:val="22"/>
          <w:lang w:val="fr-CH" w:eastAsia="fr-CH"/>
        </w:rPr>
      </w:pPr>
      <w:r w:rsidRPr="00ED1B16">
        <w:rPr>
          <w:lang w:val="fr-CH"/>
        </w:rPr>
        <w:t>Description</w:t>
      </w:r>
      <w:r w:rsidRPr="005124AF">
        <w:rPr>
          <w:lang w:val="fr-CH"/>
        </w:rPr>
        <w:tab/>
      </w:r>
      <w:r>
        <w:fldChar w:fldCharType="begin"/>
      </w:r>
      <w:r w:rsidRPr="005124AF">
        <w:rPr>
          <w:lang w:val="fr-CH"/>
        </w:rPr>
        <w:instrText xml:space="preserve"> PAGEREF _Toc35865258 \h </w:instrText>
      </w:r>
      <w:r>
        <w:fldChar w:fldCharType="separate"/>
      </w:r>
      <w:r w:rsidRPr="005124AF">
        <w:rPr>
          <w:lang w:val="fr-CH"/>
        </w:rPr>
        <w:t>1</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w:t>
      </w:r>
      <w:r>
        <w:rPr>
          <w:rFonts w:asciiTheme="minorHAnsi" w:eastAsiaTheme="minorEastAsia" w:hAnsiTheme="minorHAnsi" w:cstheme="minorBidi"/>
          <w:b w:val="0"/>
          <w:sz w:val="22"/>
          <w:szCs w:val="22"/>
          <w:lang w:val="fr-CH" w:eastAsia="fr-CH"/>
        </w:rPr>
        <w:tab/>
      </w:r>
      <w:r w:rsidRPr="00ED1B16">
        <w:rPr>
          <w:lang w:val="fr-CH"/>
        </w:rPr>
        <w:t>Contexte</w:t>
      </w:r>
      <w:r w:rsidRPr="005124AF">
        <w:rPr>
          <w:lang w:val="fr-CH"/>
        </w:rPr>
        <w:tab/>
      </w:r>
      <w:r>
        <w:fldChar w:fldCharType="begin"/>
      </w:r>
      <w:r w:rsidRPr="005124AF">
        <w:rPr>
          <w:lang w:val="fr-CH"/>
        </w:rPr>
        <w:instrText xml:space="preserve"> PAGEREF _Toc35865259 \h </w:instrText>
      </w:r>
      <w:r>
        <w:fldChar w:fldCharType="separate"/>
      </w:r>
      <w:r w:rsidRPr="005124AF">
        <w:rPr>
          <w:lang w:val="fr-CH"/>
        </w:rPr>
        <w:t>2</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2</w:t>
      </w:r>
      <w:r>
        <w:rPr>
          <w:rFonts w:asciiTheme="minorHAnsi" w:eastAsiaTheme="minorEastAsia" w:hAnsiTheme="minorHAnsi" w:cstheme="minorBidi"/>
          <w:b w:val="0"/>
          <w:sz w:val="22"/>
          <w:szCs w:val="22"/>
          <w:lang w:val="fr-CH" w:eastAsia="fr-CH"/>
        </w:rPr>
        <w:tab/>
      </w:r>
      <w:r w:rsidRPr="00ED1B16">
        <w:rPr>
          <w:lang w:val="fr-CH"/>
        </w:rPr>
        <w:t>Objectifs</w:t>
      </w:r>
      <w:r w:rsidRPr="005124AF">
        <w:rPr>
          <w:lang w:val="fr-CH"/>
        </w:rPr>
        <w:tab/>
      </w:r>
      <w:r>
        <w:fldChar w:fldCharType="begin"/>
      </w:r>
      <w:r w:rsidRPr="005124AF">
        <w:rPr>
          <w:lang w:val="fr-CH"/>
        </w:rPr>
        <w:instrText xml:space="preserve"> PAGEREF _Toc35865260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2.1</w:t>
      </w:r>
      <w:r>
        <w:rPr>
          <w:rFonts w:asciiTheme="minorHAnsi" w:eastAsiaTheme="minorEastAsia" w:hAnsiTheme="minorHAnsi" w:cstheme="minorBidi"/>
          <w:sz w:val="22"/>
          <w:szCs w:val="22"/>
          <w:lang w:val="fr-CH" w:eastAsia="fr-CH"/>
        </w:rPr>
        <w:tab/>
      </w:r>
      <w:r w:rsidRPr="00ED1B16">
        <w:rPr>
          <w:lang w:val="fr-CH"/>
        </w:rPr>
        <w:t>Objectifs du système</w:t>
      </w:r>
      <w:r w:rsidRPr="005124AF">
        <w:rPr>
          <w:lang w:val="fr-CH"/>
        </w:rPr>
        <w:tab/>
      </w:r>
      <w:r>
        <w:fldChar w:fldCharType="begin"/>
      </w:r>
      <w:r w:rsidRPr="005124AF">
        <w:rPr>
          <w:lang w:val="fr-CH"/>
        </w:rPr>
        <w:instrText xml:space="preserve"> PAGEREF _Toc35865261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2.2</w:t>
      </w:r>
      <w:r>
        <w:rPr>
          <w:rFonts w:asciiTheme="minorHAnsi" w:eastAsiaTheme="minorEastAsia" w:hAnsiTheme="minorHAnsi" w:cstheme="minorBidi"/>
          <w:sz w:val="22"/>
          <w:szCs w:val="22"/>
          <w:lang w:val="fr-CH" w:eastAsia="fr-CH"/>
        </w:rPr>
        <w:tab/>
      </w:r>
      <w:r w:rsidRPr="00ED1B16">
        <w:rPr>
          <w:lang w:val="fr-CH"/>
        </w:rPr>
        <w:t>Objectifs de la procédure</w:t>
      </w:r>
      <w:r w:rsidRPr="005124AF">
        <w:rPr>
          <w:lang w:val="fr-CH"/>
        </w:rPr>
        <w:tab/>
      </w:r>
      <w:r>
        <w:fldChar w:fldCharType="begin"/>
      </w:r>
      <w:r w:rsidRPr="005124AF">
        <w:rPr>
          <w:lang w:val="fr-CH"/>
        </w:rPr>
        <w:instrText xml:space="preserve"> PAGEREF _Toc35865262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2.3</w:t>
      </w:r>
      <w:r>
        <w:rPr>
          <w:rFonts w:asciiTheme="minorHAnsi" w:eastAsiaTheme="minorEastAsia" w:hAnsiTheme="minorHAnsi" w:cstheme="minorBidi"/>
          <w:sz w:val="22"/>
          <w:szCs w:val="22"/>
          <w:lang w:val="fr-CH" w:eastAsia="fr-CH"/>
        </w:rPr>
        <w:tab/>
      </w:r>
      <w:r w:rsidRPr="00ED1B16">
        <w:rPr>
          <w:lang w:val="fr-CH"/>
        </w:rPr>
        <w:t>Conditions-cadres</w:t>
      </w:r>
      <w:r w:rsidRPr="005124AF">
        <w:rPr>
          <w:lang w:val="fr-CH"/>
        </w:rPr>
        <w:tab/>
      </w:r>
      <w:r>
        <w:fldChar w:fldCharType="begin"/>
      </w:r>
      <w:r w:rsidRPr="005124AF">
        <w:rPr>
          <w:lang w:val="fr-CH"/>
        </w:rPr>
        <w:instrText xml:space="preserve"> PAGEREF _Toc35865263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2.4</w:t>
      </w:r>
      <w:r>
        <w:rPr>
          <w:rFonts w:asciiTheme="minorHAnsi" w:eastAsiaTheme="minorEastAsia" w:hAnsiTheme="minorHAnsi" w:cstheme="minorBidi"/>
          <w:sz w:val="22"/>
          <w:szCs w:val="22"/>
          <w:lang w:val="fr-CH" w:eastAsia="fr-CH"/>
        </w:rPr>
        <w:tab/>
      </w:r>
      <w:r w:rsidRPr="00ED1B16">
        <w:rPr>
          <w:lang w:val="fr-CH"/>
        </w:rPr>
        <w:t>Délimitation</w:t>
      </w:r>
      <w:r w:rsidRPr="005124AF">
        <w:rPr>
          <w:lang w:val="fr-CH"/>
        </w:rPr>
        <w:tab/>
      </w:r>
      <w:r>
        <w:fldChar w:fldCharType="begin"/>
      </w:r>
      <w:r w:rsidRPr="005124AF">
        <w:rPr>
          <w:lang w:val="fr-CH"/>
        </w:rPr>
        <w:instrText xml:space="preserve"> PAGEREF _Toc35865264 \h </w:instrText>
      </w:r>
      <w:r>
        <w:fldChar w:fldCharType="separate"/>
      </w:r>
      <w:r w:rsidRPr="005124AF">
        <w:rPr>
          <w:lang w:val="fr-CH"/>
        </w:rPr>
        <w:t>4</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3</w:t>
      </w:r>
      <w:r>
        <w:rPr>
          <w:rFonts w:asciiTheme="minorHAnsi" w:eastAsiaTheme="minorEastAsia" w:hAnsiTheme="minorHAnsi" w:cstheme="minorBidi"/>
          <w:b w:val="0"/>
          <w:sz w:val="22"/>
          <w:szCs w:val="22"/>
          <w:lang w:val="fr-CH" w:eastAsia="fr-CH"/>
        </w:rPr>
        <w:tab/>
      </w:r>
      <w:r w:rsidRPr="00ED1B16">
        <w:rPr>
          <w:lang w:val="fr-CH"/>
        </w:rPr>
        <w:t>Description de la solution</w:t>
      </w:r>
      <w:r w:rsidRPr="005124AF">
        <w:rPr>
          <w:lang w:val="fr-CH"/>
        </w:rPr>
        <w:tab/>
      </w:r>
      <w:r>
        <w:fldChar w:fldCharType="begin"/>
      </w:r>
      <w:r w:rsidRPr="005124AF">
        <w:rPr>
          <w:lang w:val="fr-CH"/>
        </w:rPr>
        <w:instrText xml:space="preserve"> PAGEREF _Toc35865265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4</w:t>
      </w:r>
      <w:r>
        <w:rPr>
          <w:rFonts w:asciiTheme="minorHAnsi" w:eastAsiaTheme="minorEastAsia" w:hAnsiTheme="minorHAnsi" w:cstheme="minorBidi"/>
          <w:b w:val="0"/>
          <w:sz w:val="22"/>
          <w:szCs w:val="22"/>
          <w:lang w:val="fr-CH" w:eastAsia="fr-CH"/>
        </w:rPr>
        <w:tab/>
      </w:r>
      <w:r w:rsidRPr="00ED1B16">
        <w:rPr>
          <w:lang w:val="fr-CH"/>
        </w:rPr>
        <w:t>Lien avec la stratégie et mise en œuvre des prescriptions</w:t>
      </w:r>
      <w:r w:rsidRPr="005124AF">
        <w:rPr>
          <w:lang w:val="fr-CH"/>
        </w:rPr>
        <w:tab/>
      </w:r>
      <w:r>
        <w:fldChar w:fldCharType="begin"/>
      </w:r>
      <w:r w:rsidRPr="005124AF">
        <w:rPr>
          <w:lang w:val="fr-CH"/>
        </w:rPr>
        <w:instrText xml:space="preserve"> PAGEREF _Toc35865266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4.1</w:t>
      </w:r>
      <w:r>
        <w:rPr>
          <w:rFonts w:asciiTheme="minorHAnsi" w:eastAsiaTheme="minorEastAsia" w:hAnsiTheme="minorHAnsi" w:cstheme="minorBidi"/>
          <w:sz w:val="22"/>
          <w:szCs w:val="22"/>
          <w:lang w:val="fr-CH" w:eastAsia="fr-CH"/>
        </w:rPr>
        <w:tab/>
      </w:r>
      <w:r w:rsidRPr="00ED1B16">
        <w:rPr>
          <w:lang w:val="fr-CH"/>
        </w:rPr>
        <w:t>Lien avec la stratégie :</w:t>
      </w:r>
      <w:r w:rsidRPr="005124AF">
        <w:rPr>
          <w:lang w:val="fr-CH"/>
        </w:rPr>
        <w:tab/>
      </w:r>
      <w:r>
        <w:fldChar w:fldCharType="begin"/>
      </w:r>
      <w:r w:rsidRPr="005124AF">
        <w:rPr>
          <w:lang w:val="fr-CH"/>
        </w:rPr>
        <w:instrText xml:space="preserve"> PAGEREF _Toc35865267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4.2</w:t>
      </w:r>
      <w:r>
        <w:rPr>
          <w:rFonts w:asciiTheme="minorHAnsi" w:eastAsiaTheme="minorEastAsia" w:hAnsiTheme="minorHAnsi" w:cstheme="minorBidi"/>
          <w:sz w:val="22"/>
          <w:szCs w:val="22"/>
          <w:lang w:val="fr-CH" w:eastAsia="fr-CH"/>
        </w:rPr>
        <w:tab/>
      </w:r>
      <w:r w:rsidRPr="00ED1B16">
        <w:rPr>
          <w:lang w:val="fr-CH"/>
        </w:rPr>
        <w:t>Mise en œuvre des prescriptions :</w:t>
      </w:r>
      <w:r w:rsidRPr="005124AF">
        <w:rPr>
          <w:lang w:val="fr-CH"/>
        </w:rPr>
        <w:tab/>
      </w:r>
      <w:r>
        <w:fldChar w:fldCharType="begin"/>
      </w:r>
      <w:r w:rsidRPr="005124AF">
        <w:rPr>
          <w:lang w:val="fr-CH"/>
        </w:rPr>
        <w:instrText xml:space="preserve"> PAGEREF _Toc35865268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5</w:t>
      </w:r>
      <w:r>
        <w:rPr>
          <w:rFonts w:asciiTheme="minorHAnsi" w:eastAsiaTheme="minorEastAsia" w:hAnsiTheme="minorHAnsi" w:cstheme="minorBidi"/>
          <w:b w:val="0"/>
          <w:sz w:val="22"/>
          <w:szCs w:val="22"/>
          <w:lang w:val="fr-CH" w:eastAsia="fr-CH"/>
        </w:rPr>
        <w:tab/>
      </w:r>
      <w:r w:rsidRPr="00ED1B16">
        <w:rPr>
          <w:lang w:val="fr-CH"/>
        </w:rPr>
        <w:t>Bases légales</w:t>
      </w:r>
      <w:r w:rsidRPr="005124AF">
        <w:rPr>
          <w:lang w:val="fr-CH"/>
        </w:rPr>
        <w:tab/>
      </w:r>
      <w:r>
        <w:fldChar w:fldCharType="begin"/>
      </w:r>
      <w:r w:rsidRPr="005124AF">
        <w:rPr>
          <w:lang w:val="fr-CH"/>
        </w:rPr>
        <w:instrText xml:space="preserve"> PAGEREF _Toc35865269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6</w:t>
      </w:r>
      <w:r>
        <w:rPr>
          <w:rFonts w:asciiTheme="minorHAnsi" w:eastAsiaTheme="minorEastAsia" w:hAnsiTheme="minorHAnsi" w:cstheme="minorBidi"/>
          <w:b w:val="0"/>
          <w:sz w:val="22"/>
          <w:szCs w:val="22"/>
          <w:lang w:val="fr-CH" w:eastAsia="fr-CH"/>
        </w:rPr>
        <w:tab/>
      </w:r>
      <w:r w:rsidRPr="00ED1B16">
        <w:rPr>
          <w:lang w:val="fr-CH"/>
        </w:rPr>
        <w:t>Moyens nécessaires</w:t>
      </w:r>
      <w:r w:rsidRPr="005124AF">
        <w:rPr>
          <w:lang w:val="fr-CH"/>
        </w:rPr>
        <w:tab/>
      </w:r>
      <w:r>
        <w:fldChar w:fldCharType="begin"/>
      </w:r>
      <w:r w:rsidRPr="005124AF">
        <w:rPr>
          <w:lang w:val="fr-CH"/>
        </w:rPr>
        <w:instrText xml:space="preserve"> PAGEREF _Toc35865270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6.1</w:t>
      </w:r>
      <w:r>
        <w:rPr>
          <w:rFonts w:asciiTheme="minorHAnsi" w:eastAsiaTheme="minorEastAsia" w:hAnsiTheme="minorHAnsi" w:cstheme="minorBidi"/>
          <w:sz w:val="22"/>
          <w:szCs w:val="22"/>
          <w:lang w:val="fr-CH" w:eastAsia="fr-CH"/>
        </w:rPr>
        <w:tab/>
      </w:r>
      <w:r w:rsidRPr="00ED1B16">
        <w:rPr>
          <w:lang w:val="fr-CH"/>
        </w:rPr>
        <w:t>Charges de personnel</w:t>
      </w:r>
      <w:r w:rsidRPr="005124AF">
        <w:rPr>
          <w:lang w:val="fr-CH"/>
        </w:rPr>
        <w:tab/>
      </w:r>
      <w:r>
        <w:fldChar w:fldCharType="begin"/>
      </w:r>
      <w:r w:rsidRPr="005124AF">
        <w:rPr>
          <w:lang w:val="fr-CH"/>
        </w:rPr>
        <w:instrText xml:space="preserve"> PAGEREF _Toc35865271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6.2</w:t>
      </w:r>
      <w:r>
        <w:rPr>
          <w:rFonts w:asciiTheme="minorHAnsi" w:eastAsiaTheme="minorEastAsia" w:hAnsiTheme="minorHAnsi" w:cstheme="minorBidi"/>
          <w:sz w:val="22"/>
          <w:szCs w:val="22"/>
          <w:lang w:val="fr-CH" w:eastAsia="fr-CH"/>
        </w:rPr>
        <w:tab/>
      </w:r>
      <w:r w:rsidRPr="00ED1B16">
        <w:rPr>
          <w:lang w:val="fr-CH"/>
        </w:rPr>
        <w:t>Moyens matériels</w:t>
      </w:r>
      <w:r w:rsidRPr="005124AF">
        <w:rPr>
          <w:lang w:val="fr-CH"/>
        </w:rPr>
        <w:tab/>
      </w:r>
      <w:r>
        <w:fldChar w:fldCharType="begin"/>
      </w:r>
      <w:r w:rsidRPr="005124AF">
        <w:rPr>
          <w:lang w:val="fr-CH"/>
        </w:rPr>
        <w:instrText xml:space="preserve"> PAGEREF _Toc35865272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6.3</w:t>
      </w:r>
      <w:r>
        <w:rPr>
          <w:rFonts w:asciiTheme="minorHAnsi" w:eastAsiaTheme="minorEastAsia" w:hAnsiTheme="minorHAnsi" w:cstheme="minorBidi"/>
          <w:sz w:val="22"/>
          <w:szCs w:val="22"/>
          <w:lang w:val="fr-CH" w:eastAsia="fr-CH"/>
        </w:rPr>
        <w:tab/>
      </w:r>
      <w:r w:rsidRPr="00ED1B16">
        <w:rPr>
          <w:lang w:val="fr-CH"/>
        </w:rPr>
        <w:t>Coûts (CHF)</w:t>
      </w:r>
      <w:r w:rsidRPr="005124AF">
        <w:rPr>
          <w:lang w:val="fr-CH"/>
        </w:rPr>
        <w:tab/>
      </w:r>
      <w:r>
        <w:fldChar w:fldCharType="begin"/>
      </w:r>
      <w:r w:rsidRPr="005124AF">
        <w:rPr>
          <w:lang w:val="fr-CH"/>
        </w:rPr>
        <w:instrText xml:space="preserve"> PAGEREF _Toc35865273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7</w:t>
      </w:r>
      <w:r>
        <w:rPr>
          <w:rFonts w:asciiTheme="minorHAnsi" w:eastAsiaTheme="minorEastAsia" w:hAnsiTheme="minorHAnsi" w:cstheme="minorBidi"/>
          <w:b w:val="0"/>
          <w:sz w:val="22"/>
          <w:szCs w:val="22"/>
          <w:lang w:val="fr-CH" w:eastAsia="fr-CH"/>
        </w:rPr>
        <w:tab/>
      </w:r>
      <w:r w:rsidRPr="00ED1B16">
        <w:rPr>
          <w:lang w:val="fr-CH"/>
        </w:rPr>
        <w:t>Rentabilité</w:t>
      </w:r>
      <w:r w:rsidRPr="005124AF">
        <w:rPr>
          <w:lang w:val="fr-CH"/>
        </w:rPr>
        <w:tab/>
      </w:r>
      <w:r>
        <w:fldChar w:fldCharType="begin"/>
      </w:r>
      <w:r w:rsidRPr="005124AF">
        <w:rPr>
          <w:lang w:val="fr-CH"/>
        </w:rPr>
        <w:instrText xml:space="preserve"> PAGEREF _Toc35865274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8</w:t>
      </w:r>
      <w:r>
        <w:rPr>
          <w:rFonts w:asciiTheme="minorHAnsi" w:eastAsiaTheme="minorEastAsia" w:hAnsiTheme="minorHAnsi" w:cstheme="minorBidi"/>
          <w:b w:val="0"/>
          <w:sz w:val="22"/>
          <w:szCs w:val="22"/>
          <w:lang w:val="fr-CH" w:eastAsia="fr-CH"/>
        </w:rPr>
        <w:tab/>
      </w:r>
      <w:r w:rsidRPr="00ED1B16">
        <w:rPr>
          <w:lang w:val="fr-CH"/>
        </w:rPr>
        <w:t>Planification et organisation</w:t>
      </w:r>
      <w:r w:rsidRPr="005124AF">
        <w:rPr>
          <w:lang w:val="fr-CH"/>
        </w:rPr>
        <w:tab/>
      </w:r>
      <w:r>
        <w:fldChar w:fldCharType="begin"/>
      </w:r>
      <w:r w:rsidRPr="005124AF">
        <w:rPr>
          <w:lang w:val="fr-CH"/>
        </w:rPr>
        <w:instrText xml:space="preserve"> PAGEREF _Toc35865275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8.1</w:t>
      </w:r>
      <w:r>
        <w:rPr>
          <w:rFonts w:asciiTheme="minorHAnsi" w:eastAsiaTheme="minorEastAsia" w:hAnsiTheme="minorHAnsi" w:cstheme="minorBidi"/>
          <w:sz w:val="22"/>
          <w:szCs w:val="22"/>
          <w:lang w:val="fr-CH" w:eastAsia="fr-CH"/>
        </w:rPr>
        <w:tab/>
      </w:r>
      <w:r w:rsidRPr="00ED1B16">
        <w:rPr>
          <w:lang w:val="fr-CH"/>
        </w:rPr>
        <w:t>Planification du projet</w:t>
      </w:r>
      <w:r w:rsidRPr="005124AF">
        <w:rPr>
          <w:lang w:val="fr-CH"/>
        </w:rPr>
        <w:tab/>
      </w:r>
      <w:r>
        <w:fldChar w:fldCharType="begin"/>
      </w:r>
      <w:r w:rsidRPr="005124AF">
        <w:rPr>
          <w:lang w:val="fr-CH"/>
        </w:rPr>
        <w:instrText xml:space="preserve"> PAGEREF _Toc35865276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8.2</w:t>
      </w:r>
      <w:r>
        <w:rPr>
          <w:rFonts w:asciiTheme="minorHAnsi" w:eastAsiaTheme="minorEastAsia" w:hAnsiTheme="minorHAnsi" w:cstheme="minorBidi"/>
          <w:sz w:val="22"/>
          <w:szCs w:val="22"/>
          <w:lang w:val="fr-CH" w:eastAsia="fr-CH"/>
        </w:rPr>
        <w:tab/>
      </w:r>
      <w:r w:rsidRPr="00ED1B16">
        <w:rPr>
          <w:lang w:val="fr-CH"/>
        </w:rPr>
        <w:t>Organisation du projet</w:t>
      </w:r>
      <w:r w:rsidRPr="005124AF">
        <w:rPr>
          <w:lang w:val="fr-CH"/>
        </w:rPr>
        <w:tab/>
      </w:r>
      <w:r>
        <w:fldChar w:fldCharType="begin"/>
      </w:r>
      <w:r w:rsidRPr="005124AF">
        <w:rPr>
          <w:lang w:val="fr-CH"/>
        </w:rPr>
        <w:instrText xml:space="preserve"> PAGEREF _Toc35865277 \h </w:instrText>
      </w:r>
      <w:r>
        <w:fldChar w:fldCharType="separate"/>
      </w:r>
      <w:r w:rsidRPr="005124AF">
        <w:rPr>
          <w:lang w:val="fr-CH"/>
        </w:rPr>
        <w:t>7</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9</w:t>
      </w:r>
      <w:r>
        <w:rPr>
          <w:rFonts w:asciiTheme="minorHAnsi" w:eastAsiaTheme="minorEastAsia" w:hAnsiTheme="minorHAnsi" w:cstheme="minorBidi"/>
          <w:b w:val="0"/>
          <w:sz w:val="22"/>
          <w:szCs w:val="22"/>
          <w:lang w:val="fr-CH" w:eastAsia="fr-CH"/>
        </w:rPr>
        <w:tab/>
      </w:r>
      <w:r w:rsidRPr="00ED1B16">
        <w:rPr>
          <w:lang w:val="fr-CH"/>
        </w:rPr>
        <w:t>Risques</w:t>
      </w:r>
      <w:r w:rsidRPr="005124AF">
        <w:rPr>
          <w:lang w:val="fr-CH"/>
        </w:rPr>
        <w:tab/>
      </w:r>
      <w:r>
        <w:fldChar w:fldCharType="begin"/>
      </w:r>
      <w:r w:rsidRPr="005124AF">
        <w:rPr>
          <w:lang w:val="fr-CH"/>
        </w:rPr>
        <w:instrText xml:space="preserve"> PAGEREF _Toc35865278 \h </w:instrText>
      </w:r>
      <w:r>
        <w:fldChar w:fldCharType="separate"/>
      </w:r>
      <w:r w:rsidRPr="005124AF">
        <w:rPr>
          <w:lang w:val="fr-CH"/>
        </w:rPr>
        <w:t>8</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10</w:t>
      </w:r>
      <w:r>
        <w:rPr>
          <w:rFonts w:asciiTheme="minorHAnsi" w:eastAsiaTheme="minorEastAsia" w:hAnsiTheme="minorHAnsi" w:cstheme="minorBidi"/>
          <w:b w:val="0"/>
          <w:sz w:val="22"/>
          <w:szCs w:val="22"/>
          <w:lang w:val="fr-CH" w:eastAsia="fr-CH"/>
        </w:rPr>
        <w:tab/>
      </w:r>
      <w:r w:rsidRPr="00ED1B16">
        <w:rPr>
          <w:lang w:val="fr-CH"/>
        </w:rPr>
        <w:t>Conséquences</w:t>
      </w:r>
      <w:r w:rsidRPr="005124AF">
        <w:rPr>
          <w:lang w:val="fr-CH"/>
        </w:rPr>
        <w:tab/>
      </w:r>
      <w:r>
        <w:fldChar w:fldCharType="begin"/>
      </w:r>
      <w:r w:rsidRPr="005124AF">
        <w:rPr>
          <w:lang w:val="fr-CH"/>
        </w:rPr>
        <w:instrText xml:space="preserve"> PAGEREF _Toc35865279 \h </w:instrText>
      </w:r>
      <w:r>
        <w:fldChar w:fldCharType="separate"/>
      </w:r>
      <w:r w:rsidRPr="005124AF">
        <w:rPr>
          <w:lang w:val="fr-CH"/>
        </w:rPr>
        <w:t>10</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matières</w:t>
      </w:r>
      <w:r w:rsidRPr="005124AF">
        <w:rPr>
          <w:lang w:val="fr-CH"/>
        </w:rPr>
        <w:tab/>
      </w:r>
      <w:r>
        <w:fldChar w:fldCharType="begin"/>
      </w:r>
      <w:r w:rsidRPr="005124AF">
        <w:rPr>
          <w:lang w:val="fr-CH"/>
        </w:rPr>
        <w:instrText xml:space="preserve"> PAGEREF _Toc35865280 \h </w:instrText>
      </w:r>
      <w:r>
        <w:fldChar w:fldCharType="separate"/>
      </w:r>
      <w:r w:rsidRPr="005124AF">
        <w:rPr>
          <w:lang w:val="fr-CH"/>
        </w:rPr>
        <w:t>11</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tableaux</w:t>
      </w:r>
      <w:r w:rsidRPr="005124AF">
        <w:rPr>
          <w:lang w:val="fr-CH"/>
        </w:rPr>
        <w:tab/>
      </w:r>
      <w:r>
        <w:fldChar w:fldCharType="begin"/>
      </w:r>
      <w:r w:rsidRPr="005124AF">
        <w:rPr>
          <w:lang w:val="fr-CH"/>
        </w:rPr>
        <w:instrText xml:space="preserve"> PAGEREF _Toc35865281 \h </w:instrText>
      </w:r>
      <w:r>
        <w:fldChar w:fldCharType="separate"/>
      </w:r>
      <w:r w:rsidRPr="005124AF">
        <w:rPr>
          <w:lang w:val="fr-CH"/>
        </w:rPr>
        <w:t>11</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8"/>
    </w:p>
    <w:p w:rsidR="00FF3C72" w:rsidRDefault="00861569">
      <w:pPr>
        <w:pStyle w:val="Inhaltsverzeichnis"/>
        <w:tabs>
          <w:tab w:val="clear" w:pos="9637"/>
          <w:tab w:val="left" w:pos="8382"/>
        </w:tabs>
        <w:rPr>
          <w:lang w:val="fr-CH"/>
        </w:rPr>
      </w:pPr>
      <w:bookmarkStart w:id="50" w:name="_Toc35865281"/>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BA2" w:rsidRDefault="00985BA2">
      <w:pPr>
        <w:spacing w:after="0" w:line="240" w:lineRule="auto"/>
      </w:pPr>
      <w:r>
        <w:separator/>
      </w:r>
    </w:p>
    <w:p w:rsidR="00985BA2" w:rsidRDefault="00985BA2"/>
    <w:p w:rsidR="00985BA2" w:rsidRDefault="00985BA2"/>
  </w:endnote>
  <w:endnote w:type="continuationSeparator" w:id="0">
    <w:p w:rsidR="00985BA2" w:rsidRDefault="00985BA2">
      <w:pPr>
        <w:spacing w:after="0" w:line="240" w:lineRule="auto"/>
      </w:pPr>
      <w:r>
        <w:continuationSeparator/>
      </w:r>
    </w:p>
    <w:p w:rsidR="00985BA2" w:rsidRDefault="00985BA2"/>
    <w:p w:rsidR="00985BA2" w:rsidRDefault="00985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985BA2" w:rsidP="00B8704B">
          <w:pPr>
            <w:pStyle w:val="Pieddepage"/>
            <w:rPr>
              <w:color w:val="000000"/>
              <w:sz w:val="18"/>
              <w:szCs w:val="18"/>
            </w:rPr>
          </w:pPr>
          <w:r>
            <w:fldChar w:fldCharType="begin"/>
          </w:r>
          <w:r>
            <w:instrText xml:space="preserve"> FILENAME \* LOWER \* MERGEFORMAT </w:instrText>
          </w:r>
          <w:r>
            <w:fldChar w:fldCharType="separate"/>
          </w:r>
          <w:r w:rsidR="00E14762">
            <w:rPr>
              <w:noProof/>
            </w:rPr>
            <w:t>document4</w:t>
          </w:r>
          <w:r>
            <w:rPr>
              <w:noProof/>
            </w:rPr>
            <w:fldChar w:fldCharType="end"/>
          </w:r>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BA2" w:rsidRDefault="00985BA2">
      <w:pPr>
        <w:spacing w:after="0" w:line="240" w:lineRule="auto"/>
      </w:pPr>
      <w:r>
        <w:separator/>
      </w:r>
    </w:p>
    <w:p w:rsidR="00985BA2" w:rsidRDefault="00985BA2"/>
    <w:p w:rsidR="00985BA2" w:rsidRDefault="00985BA2"/>
  </w:footnote>
  <w:footnote w:type="continuationSeparator" w:id="0">
    <w:p w:rsidR="00985BA2" w:rsidRDefault="00985BA2">
      <w:pPr>
        <w:spacing w:after="0" w:line="240" w:lineRule="auto"/>
      </w:pPr>
      <w:r>
        <w:continuationSeparator/>
      </w:r>
    </w:p>
    <w:p w:rsidR="00985BA2" w:rsidRDefault="00985BA2"/>
    <w:p w:rsidR="00985BA2" w:rsidRDefault="00985B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161312">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5124AF">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5124AF">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 xml:space="preserve">Love Mirroring </w:t>
          </w:r>
          <w:proofErr w:type="spellStart"/>
          <w:r w:rsidRPr="0021730F">
            <w:rPr>
              <w:lang w:val="en-US"/>
            </w:rPr>
            <w:t>S</w:t>
          </w:r>
          <w:r>
            <w:rPr>
              <w:lang w:val="en-US"/>
            </w:rPr>
            <w:t>àrl</w:t>
          </w:r>
          <w:proofErr w:type="spellEnd"/>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4096" w:nlCheck="1" w:checkStyle="0"/>
  <w:activeWritingStyle w:appName="MSWord" w:lang="de-CH" w:vendorID="64" w:dllVersion="4096" w:nlCheck="1" w:checkStyle="0"/>
  <w:activeWritingStyle w:appName="MSWord" w:lang="en-US"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1449A9"/>
    <w:rsid w:val="00161312"/>
    <w:rsid w:val="00184ED7"/>
    <w:rsid w:val="001B0750"/>
    <w:rsid w:val="001D5BBF"/>
    <w:rsid w:val="001F3888"/>
    <w:rsid w:val="0021730F"/>
    <w:rsid w:val="00247AC0"/>
    <w:rsid w:val="0025320C"/>
    <w:rsid w:val="00275467"/>
    <w:rsid w:val="00285532"/>
    <w:rsid w:val="0029546F"/>
    <w:rsid w:val="00297814"/>
    <w:rsid w:val="002F3F7D"/>
    <w:rsid w:val="003A665E"/>
    <w:rsid w:val="003C57DC"/>
    <w:rsid w:val="003E4A74"/>
    <w:rsid w:val="00440FAD"/>
    <w:rsid w:val="004565D2"/>
    <w:rsid w:val="004A489F"/>
    <w:rsid w:val="004E3B7C"/>
    <w:rsid w:val="005124AF"/>
    <w:rsid w:val="00595454"/>
    <w:rsid w:val="00596ADE"/>
    <w:rsid w:val="00616F9F"/>
    <w:rsid w:val="006534BA"/>
    <w:rsid w:val="0068447F"/>
    <w:rsid w:val="00695F18"/>
    <w:rsid w:val="007531CD"/>
    <w:rsid w:val="00797F56"/>
    <w:rsid w:val="007A3755"/>
    <w:rsid w:val="00833302"/>
    <w:rsid w:val="00847357"/>
    <w:rsid w:val="00861569"/>
    <w:rsid w:val="008621DD"/>
    <w:rsid w:val="00894615"/>
    <w:rsid w:val="008D2786"/>
    <w:rsid w:val="008E0AFF"/>
    <w:rsid w:val="008F5C4C"/>
    <w:rsid w:val="0091300B"/>
    <w:rsid w:val="009231E4"/>
    <w:rsid w:val="009776C0"/>
    <w:rsid w:val="00985BA2"/>
    <w:rsid w:val="00AA6A7D"/>
    <w:rsid w:val="00AE0766"/>
    <w:rsid w:val="00AE3416"/>
    <w:rsid w:val="00B25A36"/>
    <w:rsid w:val="00B47D8E"/>
    <w:rsid w:val="00B73732"/>
    <w:rsid w:val="00B76657"/>
    <w:rsid w:val="00B8704B"/>
    <w:rsid w:val="00BE29C7"/>
    <w:rsid w:val="00BF0165"/>
    <w:rsid w:val="00C905D7"/>
    <w:rsid w:val="00CB3398"/>
    <w:rsid w:val="00CB4ECB"/>
    <w:rsid w:val="00D22890"/>
    <w:rsid w:val="00DA20F0"/>
    <w:rsid w:val="00E00038"/>
    <w:rsid w:val="00E1058B"/>
    <w:rsid w:val="00E14762"/>
    <w:rsid w:val="00E33987"/>
    <w:rsid w:val="00E43E19"/>
    <w:rsid w:val="00E47489"/>
    <w:rsid w:val="00E77927"/>
    <w:rsid w:val="00E77EEC"/>
    <w:rsid w:val="00EF0F1A"/>
    <w:rsid w:val="00EF3D5F"/>
    <w:rsid w:val="00F109D4"/>
    <w:rsid w:val="00F77A53"/>
    <w:rsid w:val="00FB27E6"/>
    <w:rsid w:val="00FC1349"/>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F0C25"/>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table" w:styleId="Tableausimple4">
    <w:name w:val="Plain Table 4"/>
    <w:basedOn w:val="TableauNormal"/>
    <w:uiPriority w:val="44"/>
    <w:rsid w:val="00B737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2A4BD5"/>
    <w:rsid w:val="004914CE"/>
    <w:rsid w:val="004B4FB9"/>
    <w:rsid w:val="00652AC5"/>
    <w:rsid w:val="007C73D6"/>
    <w:rsid w:val="00830C71"/>
    <w:rsid w:val="00A176EB"/>
    <w:rsid w:val="00A336C4"/>
    <w:rsid w:val="00FA63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9EDC-964B-481A-985F-F910EF03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mandat_de_projet.dotx</Template>
  <TotalTime>136</TotalTime>
  <Pages>11</Pages>
  <Words>2701</Words>
  <Characters>14861</Characters>
  <Application>Microsoft Office Word</Application>
  <DocSecurity>0</DocSecurity>
  <Lines>123</Lines>
  <Paragraphs>35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139</cp:revision>
  <cp:lastPrinted>2019-12-11T06:42:00Z</cp:lastPrinted>
  <dcterms:created xsi:type="dcterms:W3CDTF">2020-03-16T12:45:00Z</dcterms:created>
  <dcterms:modified xsi:type="dcterms:W3CDTF">2020-03-23T13:14:00Z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