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Voir document</w:t>
      </w:r>
      <w:r w:rsidR="008A3768">
        <w:rPr>
          <w:lang w:val="fr-CH"/>
        </w:rPr>
        <w:t>s</w:t>
      </w:r>
      <w:r>
        <w:rPr>
          <w:lang w:val="fr-CH"/>
        </w:rPr>
        <w:t xml:space="preserve"> annexe</w:t>
      </w:r>
      <w:r w:rsidR="008A3768">
        <w:rPr>
          <w:lang w:val="fr-CH"/>
        </w:rPr>
        <w:t>s</w:t>
      </w:r>
      <w:r>
        <w:rPr>
          <w:lang w:val="fr-CH"/>
        </w:rPr>
        <w:t> : LM_UserCase</w:t>
      </w:r>
      <w:r w:rsidR="008A3768">
        <w:rPr>
          <w:lang w:val="fr-CH"/>
        </w:rPr>
        <w:t>.docx + diagramme</w:t>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4C4C28" w:rsidRDefault="004C4C28">
      <w:pPr>
        <w:pStyle w:val="Absatz"/>
        <w:rPr>
          <w:lang w:val="fr-CH"/>
        </w:rPr>
      </w:pPr>
      <w:r>
        <w:rPr>
          <w:noProof/>
          <w:lang w:val="fr-CH"/>
        </w:rPr>
        <w:drawing>
          <wp:inline distT="0" distB="0" distL="0" distR="0">
            <wp:extent cx="5753100" cy="323850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tx1"/>
                      </a:solidFill>
                    </a:ln>
                  </pic:spPr>
                </pic:pic>
              </a:graphicData>
            </a:graphic>
          </wp:inline>
        </w:drawing>
      </w:r>
    </w:p>
    <w:p w:rsidR="004C4C28" w:rsidRDefault="004C4C28">
      <w:pPr>
        <w:pStyle w:val="Absatz"/>
        <w:rPr>
          <w:lang w:val="fr-CH"/>
        </w:rPr>
      </w:pPr>
      <w:r>
        <w:rPr>
          <w:lang w:val="fr-CH"/>
        </w:rPr>
        <w:t>Le système est composé en 3 applications distinctes :</w:t>
      </w:r>
    </w:p>
    <w:p w:rsidR="004C4C28" w:rsidRDefault="00922F57" w:rsidP="004C4C28">
      <w:pPr>
        <w:pStyle w:val="Absatz"/>
        <w:numPr>
          <w:ilvl w:val="0"/>
          <w:numId w:val="43"/>
        </w:numPr>
        <w:rPr>
          <w:lang w:val="fr-CH"/>
        </w:rPr>
      </w:pPr>
      <w:r>
        <w:rPr>
          <w:lang w:val="fr-CH"/>
        </w:rPr>
        <w:t>Un composé</w:t>
      </w:r>
      <w:r w:rsidR="004C4C28">
        <w:rPr>
          <w:lang w:val="fr-CH"/>
        </w:rPr>
        <w:t xml:space="preserve"> de identity server 4</w:t>
      </w:r>
    </w:p>
    <w:p w:rsidR="004C4C28" w:rsidRDefault="004C4C28" w:rsidP="004C4C28">
      <w:pPr>
        <w:pStyle w:val="Absatz"/>
        <w:numPr>
          <w:ilvl w:val="1"/>
          <w:numId w:val="43"/>
        </w:numPr>
        <w:rPr>
          <w:lang w:val="fr-CH"/>
        </w:rPr>
      </w:pPr>
      <w:r>
        <w:rPr>
          <w:lang w:val="fr-CH"/>
        </w:rPr>
        <w:t>Gestion des accès, authentification, token</w:t>
      </w:r>
    </w:p>
    <w:p w:rsidR="004C4C28" w:rsidRDefault="004C4C28" w:rsidP="004C4C28">
      <w:pPr>
        <w:pStyle w:val="Absatz"/>
        <w:numPr>
          <w:ilvl w:val="0"/>
          <w:numId w:val="43"/>
        </w:numPr>
        <w:rPr>
          <w:lang w:val="fr-CH"/>
        </w:rPr>
      </w:pPr>
      <w:r>
        <w:rPr>
          <w:lang w:val="fr-CH"/>
        </w:rPr>
        <w:t>Une pour les API</w:t>
      </w:r>
    </w:p>
    <w:p w:rsidR="002F25C0" w:rsidRPr="002F25C0" w:rsidRDefault="002F25C0" w:rsidP="002F25C0">
      <w:pPr>
        <w:pStyle w:val="Absatz"/>
        <w:numPr>
          <w:ilvl w:val="1"/>
          <w:numId w:val="43"/>
        </w:numPr>
        <w:rPr>
          <w:lang w:val="fr-CH"/>
        </w:rPr>
      </w:pPr>
      <w:r>
        <w:rPr>
          <w:lang w:val="fr-CH"/>
        </w:rPr>
        <w:t>CRUD sur les données de LoveMirroring (liste des utilisateurs, etc.)</w:t>
      </w:r>
    </w:p>
    <w:p w:rsidR="004C4C28" w:rsidRDefault="004C4C28" w:rsidP="004C4C28">
      <w:pPr>
        <w:pStyle w:val="Absatz"/>
        <w:numPr>
          <w:ilvl w:val="0"/>
          <w:numId w:val="43"/>
        </w:numPr>
        <w:rPr>
          <w:lang w:val="fr-CH"/>
        </w:rPr>
      </w:pPr>
      <w:r>
        <w:rPr>
          <w:lang w:val="fr-CH"/>
        </w:rPr>
        <w:t>Une pour le client (webApp)</w:t>
      </w:r>
    </w:p>
    <w:p w:rsidR="004C4C28" w:rsidRDefault="004C4C28">
      <w:pPr>
        <w:pStyle w:val="Absatz"/>
        <w:rPr>
          <w:lang w:val="fr-CH"/>
        </w:rPr>
      </w:pP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r w:rsidR="00934AB0">
        <w:rPr>
          <w:lang w:val="fr-CH"/>
        </w:rPr>
        <w:t>projet :</w:t>
      </w:r>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871649" w:rsidRDefault="00871649">
      <w:pPr>
        <w:pStyle w:val="Absatz"/>
        <w:rPr>
          <w:lang w:val="fr-CH"/>
        </w:rPr>
      </w:pPr>
    </w:p>
    <w:p w:rsidR="00871649" w:rsidRDefault="00871649">
      <w:pPr>
        <w:pStyle w:val="Absatz"/>
        <w:rPr>
          <w:lang w:val="fr-CH"/>
        </w:rPr>
      </w:pPr>
    </w:p>
    <w:tbl>
      <w:tblPr>
        <w:tblStyle w:val="Grilledutableau"/>
        <w:tblW w:w="0" w:type="auto"/>
        <w:tblLook w:val="04A0" w:firstRow="1" w:lastRow="0" w:firstColumn="1" w:lastColumn="0" w:noHBand="0" w:noVBand="1"/>
      </w:tblPr>
      <w:tblGrid>
        <w:gridCol w:w="3020"/>
        <w:gridCol w:w="1086"/>
        <w:gridCol w:w="4955"/>
      </w:tblGrid>
      <w:tr w:rsidR="00871649" w:rsidRPr="00681A66" w:rsidTr="00681A66">
        <w:tc>
          <w:tcPr>
            <w:tcW w:w="3020" w:type="dxa"/>
          </w:tcPr>
          <w:p w:rsidR="00871649" w:rsidRPr="00681A66" w:rsidRDefault="00871649">
            <w:pPr>
              <w:pStyle w:val="Absatz"/>
              <w:rPr>
                <w:b/>
                <w:bCs/>
                <w:lang w:val="fr-CH"/>
              </w:rPr>
            </w:pPr>
            <w:r w:rsidRPr="00681A66">
              <w:rPr>
                <w:b/>
                <w:bCs/>
                <w:lang w:val="fr-CH"/>
              </w:rPr>
              <w:lastRenderedPageBreak/>
              <w:t>Produit</w:t>
            </w:r>
          </w:p>
        </w:tc>
        <w:tc>
          <w:tcPr>
            <w:tcW w:w="1086" w:type="dxa"/>
          </w:tcPr>
          <w:p w:rsidR="00871649" w:rsidRPr="00681A66" w:rsidRDefault="00871649">
            <w:pPr>
              <w:pStyle w:val="Absatz"/>
              <w:rPr>
                <w:b/>
                <w:bCs/>
                <w:lang w:val="fr-CH"/>
              </w:rPr>
            </w:pPr>
            <w:r w:rsidRPr="00681A66">
              <w:rPr>
                <w:b/>
                <w:bCs/>
                <w:lang w:val="fr-CH"/>
              </w:rPr>
              <w:t>Version</w:t>
            </w:r>
          </w:p>
        </w:tc>
        <w:tc>
          <w:tcPr>
            <w:tcW w:w="4955" w:type="dxa"/>
          </w:tcPr>
          <w:p w:rsidR="00871649" w:rsidRPr="00681A66" w:rsidRDefault="00871649">
            <w:pPr>
              <w:pStyle w:val="Absatz"/>
              <w:rPr>
                <w:b/>
                <w:bCs/>
                <w:lang w:val="fr-CH"/>
              </w:rPr>
            </w:pPr>
            <w:r w:rsidRPr="00681A66">
              <w:rPr>
                <w:b/>
                <w:bCs/>
                <w:lang w:val="fr-CH"/>
              </w:rPr>
              <w:t>Description</w:t>
            </w:r>
          </w:p>
        </w:tc>
      </w:tr>
      <w:tr w:rsidR="00871649" w:rsidTr="00681A66">
        <w:tc>
          <w:tcPr>
            <w:tcW w:w="3020" w:type="dxa"/>
          </w:tcPr>
          <w:p w:rsidR="00871649" w:rsidRDefault="00871649">
            <w:pPr>
              <w:pStyle w:val="Absatz"/>
              <w:rPr>
                <w:lang w:val="fr-CH"/>
              </w:rPr>
            </w:pPr>
            <w:r>
              <w:rPr>
                <w:lang w:val="fr-CH"/>
              </w:rPr>
              <w:t>Asp.net Core</w:t>
            </w:r>
          </w:p>
        </w:tc>
        <w:tc>
          <w:tcPr>
            <w:tcW w:w="1086" w:type="dxa"/>
          </w:tcPr>
          <w:p w:rsidR="00871649" w:rsidRDefault="00871649">
            <w:pPr>
              <w:pStyle w:val="Absatz"/>
              <w:rPr>
                <w:lang w:val="fr-CH"/>
              </w:rPr>
            </w:pPr>
            <w:r>
              <w:rPr>
                <w:lang w:val="fr-CH"/>
              </w:rPr>
              <w:t>3.1</w:t>
            </w:r>
          </w:p>
        </w:tc>
        <w:tc>
          <w:tcPr>
            <w:tcW w:w="4955" w:type="dxa"/>
          </w:tcPr>
          <w:p w:rsidR="00871649" w:rsidRDefault="00871649">
            <w:pPr>
              <w:pStyle w:val="Absatz"/>
              <w:rPr>
                <w:lang w:val="fr-CH"/>
              </w:rPr>
            </w:pPr>
            <w:r>
              <w:rPr>
                <w:lang w:val="fr-CH"/>
              </w:rPr>
              <w:t>Framework Web</w:t>
            </w:r>
          </w:p>
        </w:tc>
      </w:tr>
      <w:tr w:rsidR="00871649" w:rsidRPr="001C4DA7" w:rsidTr="00681A66">
        <w:tc>
          <w:tcPr>
            <w:tcW w:w="3020" w:type="dxa"/>
          </w:tcPr>
          <w:p w:rsidR="00871649" w:rsidRDefault="00871649">
            <w:pPr>
              <w:pStyle w:val="Absatz"/>
              <w:rPr>
                <w:lang w:val="fr-CH"/>
              </w:rPr>
            </w:pPr>
            <w:r>
              <w:rPr>
                <w:lang w:val="fr-CH"/>
              </w:rPr>
              <w:t>Identity Server 4</w:t>
            </w:r>
          </w:p>
        </w:tc>
        <w:tc>
          <w:tcPr>
            <w:tcW w:w="1086" w:type="dxa"/>
          </w:tcPr>
          <w:p w:rsidR="00871649" w:rsidRDefault="00871649">
            <w:pPr>
              <w:pStyle w:val="Absatz"/>
              <w:rPr>
                <w:lang w:val="fr-CH"/>
              </w:rPr>
            </w:pPr>
            <w:r>
              <w:rPr>
                <w:lang w:val="fr-CH"/>
              </w:rPr>
              <w:t>3.1.0</w:t>
            </w:r>
          </w:p>
        </w:tc>
        <w:tc>
          <w:tcPr>
            <w:tcW w:w="4955" w:type="dxa"/>
          </w:tcPr>
          <w:p w:rsidR="00871649" w:rsidRDefault="00871649">
            <w:pPr>
              <w:pStyle w:val="Absatz"/>
              <w:rPr>
                <w:lang w:val="fr-CH"/>
              </w:rPr>
            </w:pPr>
            <w:r>
              <w:rPr>
                <w:lang w:val="fr-CH"/>
              </w:rPr>
              <w:t>Service en tant qu’authentification permettant de gérer des api sécurisées</w:t>
            </w:r>
          </w:p>
        </w:tc>
      </w:tr>
      <w:tr w:rsidR="00871649" w:rsidRPr="001C4DA7" w:rsidTr="00681A66">
        <w:tc>
          <w:tcPr>
            <w:tcW w:w="3020" w:type="dxa"/>
          </w:tcPr>
          <w:p w:rsidR="00871649" w:rsidRDefault="00871649">
            <w:pPr>
              <w:pStyle w:val="Absatz"/>
              <w:rPr>
                <w:lang w:val="fr-CH"/>
              </w:rPr>
            </w:pPr>
            <w:r>
              <w:rPr>
                <w:lang w:val="fr-CH"/>
              </w:rPr>
              <w:t>Sendgrid</w:t>
            </w:r>
          </w:p>
        </w:tc>
        <w:tc>
          <w:tcPr>
            <w:tcW w:w="1086" w:type="dxa"/>
          </w:tcPr>
          <w:p w:rsidR="00871649" w:rsidRDefault="00871649">
            <w:pPr>
              <w:pStyle w:val="Absatz"/>
              <w:rPr>
                <w:lang w:val="fr-CH"/>
              </w:rPr>
            </w:pPr>
            <w:r>
              <w:rPr>
                <w:lang w:val="fr-CH"/>
              </w:rPr>
              <w:t>3.0</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mail.</w:t>
            </w:r>
          </w:p>
        </w:tc>
      </w:tr>
      <w:tr w:rsidR="00871649" w:rsidRPr="001C4DA7" w:rsidTr="00681A66">
        <w:tc>
          <w:tcPr>
            <w:tcW w:w="3020" w:type="dxa"/>
          </w:tcPr>
          <w:p w:rsidR="00871649" w:rsidRDefault="00871649">
            <w:pPr>
              <w:pStyle w:val="Absatz"/>
              <w:rPr>
                <w:lang w:val="fr-CH"/>
              </w:rPr>
            </w:pPr>
            <w:r>
              <w:rPr>
                <w:lang w:val="fr-CH"/>
              </w:rPr>
              <w:t>Twilio</w:t>
            </w:r>
          </w:p>
        </w:tc>
        <w:tc>
          <w:tcPr>
            <w:tcW w:w="1086" w:type="dxa"/>
          </w:tcPr>
          <w:p w:rsidR="00871649" w:rsidRDefault="00871649">
            <w:pPr>
              <w:pStyle w:val="Absatz"/>
              <w:rPr>
                <w:lang w:val="fr-CH"/>
              </w:rPr>
            </w:pPr>
            <w:r>
              <w:rPr>
                <w:lang w:val="fr-CH"/>
              </w:rPr>
              <w:t>5.1.4</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sms.</w:t>
            </w:r>
          </w:p>
        </w:tc>
      </w:tr>
      <w:tr w:rsidR="00871649" w:rsidRPr="001C4DA7" w:rsidTr="00681A66">
        <w:tc>
          <w:tcPr>
            <w:tcW w:w="3020" w:type="dxa"/>
          </w:tcPr>
          <w:p w:rsidR="00871649" w:rsidRDefault="0076764A">
            <w:pPr>
              <w:pStyle w:val="Absatz"/>
              <w:rPr>
                <w:lang w:val="fr-CH"/>
              </w:rPr>
            </w:pPr>
            <w:r>
              <w:rPr>
                <w:lang w:val="fr-CH"/>
              </w:rPr>
              <w:t>Stripe</w:t>
            </w:r>
          </w:p>
        </w:tc>
        <w:tc>
          <w:tcPr>
            <w:tcW w:w="1086" w:type="dxa"/>
          </w:tcPr>
          <w:p w:rsidR="00871649" w:rsidRDefault="0076764A">
            <w:pPr>
              <w:pStyle w:val="Absatz"/>
              <w:rPr>
                <w:lang w:val="fr-CH"/>
              </w:rPr>
            </w:pPr>
            <w:r>
              <w:rPr>
                <w:lang w:val="fr-CH"/>
              </w:rPr>
              <w:t>6.5.</w:t>
            </w:r>
            <w:r w:rsidR="00791E1A">
              <w:rPr>
                <w:lang w:val="fr-CH"/>
              </w:rPr>
              <w:t>2</w:t>
            </w:r>
          </w:p>
        </w:tc>
        <w:tc>
          <w:tcPr>
            <w:tcW w:w="4955" w:type="dxa"/>
          </w:tcPr>
          <w:p w:rsidR="00871649" w:rsidRDefault="0076764A">
            <w:pPr>
              <w:pStyle w:val="Absatz"/>
              <w:rPr>
                <w:lang w:val="fr-CH"/>
              </w:rPr>
            </w:pPr>
            <w:r>
              <w:rPr>
                <w:lang w:val="fr-CH"/>
              </w:rPr>
              <w:t>P</w:t>
            </w:r>
            <w:r w:rsidRPr="00871649">
              <w:rPr>
                <w:lang w:val="fr-CH"/>
              </w:rPr>
              <w:t>lateforme de communication</w:t>
            </w:r>
            <w:r>
              <w:rPr>
                <w:lang w:val="fr-CH"/>
              </w:rPr>
              <w:t xml:space="preserve"> permettant des paiements en ligne.</w:t>
            </w:r>
          </w:p>
        </w:tc>
      </w:tr>
    </w:tbl>
    <w:p w:rsidR="00871649" w:rsidRDefault="00871649">
      <w:pPr>
        <w:pStyle w:val="Absatz"/>
        <w:rPr>
          <w:lang w:val="fr-CH"/>
        </w:rPr>
      </w:pPr>
    </w:p>
    <w:p w:rsidR="00A537AB" w:rsidRDefault="00FB5FCB">
      <w:pPr>
        <w:pStyle w:val="Absatz"/>
        <w:rPr>
          <w:lang w:val="fr-CH"/>
        </w:rPr>
      </w:pPr>
      <w:r>
        <w:rPr>
          <w:noProof/>
        </w:rPr>
        <w:drawing>
          <wp:inline distT="0" distB="0" distL="0" distR="0" wp14:anchorId="140FF189" wp14:editId="38116765">
            <wp:extent cx="5760085" cy="3827780"/>
            <wp:effectExtent l="19050" t="19050" r="12065" b="203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827780"/>
                    </a:xfrm>
                    <a:prstGeom prst="rect">
                      <a:avLst/>
                    </a:prstGeom>
                    <a:ln>
                      <a:solidFill>
                        <a:schemeClr val="tx1"/>
                      </a:solidFill>
                    </a:ln>
                  </pic:spPr>
                </pic:pic>
              </a:graphicData>
            </a:graphic>
          </wp:inline>
        </w:drawing>
      </w:r>
    </w:p>
    <w:p w:rsidR="00FB5FCB" w:rsidRDefault="002F6355">
      <w:pPr>
        <w:pStyle w:val="Absatz"/>
        <w:rPr>
          <w:lang w:val="fr-CH"/>
        </w:rPr>
      </w:pPr>
      <w:r>
        <w:rPr>
          <w:lang w:val="fr-CH"/>
        </w:rPr>
        <w:t>Voir en annexe le MCD</w:t>
      </w:r>
      <w:r w:rsidR="00A304CB">
        <w:rPr>
          <w:lang w:val="fr-CH"/>
        </w:rPr>
        <w:t xml:space="preserve"> pour plus de détails</w:t>
      </w:r>
      <w:r w:rsidR="00E72F23">
        <w:rPr>
          <w:lang w:val="fr-CH"/>
        </w:rPr>
        <w:t>.</w:t>
      </w:r>
    </w:p>
    <w:p w:rsidR="00A304CB" w:rsidRDefault="00A304CB">
      <w:pPr>
        <w:pStyle w:val="Absatz"/>
        <w:rPr>
          <w:lang w:val="fr-CH"/>
        </w:rPr>
      </w:pPr>
      <w:r>
        <w:rPr>
          <w:noProof/>
        </w:rPr>
        <w:lastRenderedPageBreak/>
        <w:drawing>
          <wp:inline distT="0" distB="0" distL="0" distR="0" wp14:anchorId="39DF4DF0" wp14:editId="0901393E">
            <wp:extent cx="5760085" cy="3580765"/>
            <wp:effectExtent l="19050" t="19050" r="12065"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80765"/>
                    </a:xfrm>
                    <a:prstGeom prst="rect">
                      <a:avLst/>
                    </a:prstGeom>
                    <a:ln>
                      <a:solidFill>
                        <a:schemeClr val="tx1"/>
                      </a:solidFill>
                    </a:ln>
                  </pic:spPr>
                </pic:pic>
              </a:graphicData>
            </a:graphic>
          </wp:inline>
        </w:drawing>
      </w:r>
    </w:p>
    <w:p w:rsidR="00E55D21" w:rsidRDefault="00A304CB">
      <w:pPr>
        <w:pStyle w:val="Absatz"/>
        <w:rPr>
          <w:lang w:val="fr-CH"/>
        </w:rPr>
      </w:pPr>
      <w:r>
        <w:rPr>
          <w:lang w:val="fr-CH"/>
        </w:rPr>
        <w:t>Voir en annexe le MLR pour plus de détails</w:t>
      </w:r>
      <w:r w:rsidR="00E72F23">
        <w:rPr>
          <w:lang w:val="fr-CH"/>
        </w:rPr>
        <w:t>.</w:t>
      </w:r>
    </w:p>
    <w:p w:rsidR="00E55D21" w:rsidRDefault="00E55D21">
      <w:pPr>
        <w:spacing w:after="0" w:line="240" w:lineRule="auto"/>
        <w:rPr>
          <w:rFonts w:ascii="Calibri Light" w:hAnsi="Calibri Light" w:cs="Arial"/>
          <w:color w:val="auto"/>
          <w:sz w:val="24"/>
          <w:szCs w:val="24"/>
          <w:lang w:val="fr-CH" w:eastAsia="de-DE"/>
        </w:rPr>
      </w:pPr>
      <w:r>
        <w:rPr>
          <w:lang w:val="fr-CH"/>
        </w:rPr>
        <w:br w:type="page"/>
      </w:r>
    </w:p>
    <w:p w:rsidR="00B56788" w:rsidRDefault="000931BB">
      <w:pPr>
        <w:pStyle w:val="Titre1"/>
        <w:numPr>
          <w:ilvl w:val="0"/>
          <w:numId w:val="28"/>
        </w:numPr>
        <w:rPr>
          <w:lang w:val="fr-CH"/>
        </w:rPr>
      </w:pPr>
      <w:bookmarkStart w:id="15" w:name="_Toc26942691"/>
      <w:r>
        <w:rPr>
          <w:lang w:val="fr-CH"/>
        </w:rPr>
        <w:lastRenderedPageBreak/>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7A3ACA" w:rsidRDefault="007A3ACA" w:rsidP="007A3ACA">
      <w:pPr>
        <w:pStyle w:val="Titre3"/>
        <w:rPr>
          <w:lang w:val="fr-CH"/>
        </w:rPr>
      </w:pPr>
      <w:r>
        <w:rPr>
          <w:lang w:val="fr-CH"/>
        </w:rPr>
        <w:t>API Paiement</w:t>
      </w:r>
    </w:p>
    <w:p w:rsidR="007A3ACA" w:rsidRDefault="007A3ACA" w:rsidP="007A3ACA">
      <w:pPr>
        <w:pStyle w:val="Absatz"/>
        <w:rPr>
          <w:lang w:val="fr-CH"/>
        </w:rPr>
      </w:pPr>
      <w:r>
        <w:rPr>
          <w:lang w:val="fr-CH"/>
        </w:rPr>
        <w:t>Nous allons implémenter une interface propre à notre système pour les API des différents fournisseurs de service. Par exemple pour le paiement nous utiliserons l’API de Stripe qui sera couplé à notre interface.</w:t>
      </w:r>
      <w:r w:rsidR="00922F57">
        <w:rPr>
          <w:lang w:val="fr-CH"/>
        </w:rPr>
        <w:t xml:space="preserve"> Cet Api fonctionne de la manière suivante : un formulaire est créé du côté serveur, l’utilisateur rempli et confirme le formulaire, l’information part chez le fournisseur du paiement et une fois confirmé renvoie à l’application</w:t>
      </w:r>
      <w:r w:rsidR="00AE35E0">
        <w:rPr>
          <w:lang w:val="fr-CH"/>
        </w:rPr>
        <w:t xml:space="preserve"> la confirmation de paiement. Afin que cela fonctionne il faut créer un webhook du côté de l’application.</w:t>
      </w:r>
    </w:p>
    <w:p w:rsidR="002A1325" w:rsidRPr="007A3ACA" w:rsidRDefault="002A1325" w:rsidP="007A3ACA">
      <w:pPr>
        <w:pStyle w:val="Absatz"/>
        <w:rPr>
          <w:lang w:val="fr-CH"/>
        </w:rPr>
      </w:pPr>
      <w:r>
        <w:rPr>
          <w:noProof/>
          <w:lang w:val="fr-CH"/>
        </w:rPr>
        <w:drawing>
          <wp:inline distT="0" distB="0" distL="0" distR="0" wp14:anchorId="7ADE768A" wp14:editId="4376752F">
            <wp:extent cx="5753100" cy="3533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DE1CCE" w:rsidRDefault="00DE1CCE">
      <w:pPr>
        <w:spacing w:after="0" w:line="240" w:lineRule="auto"/>
        <w:rPr>
          <w:rFonts w:asciiTheme="majorHAnsi" w:eastAsia="Times New Roman" w:hAnsiTheme="majorHAnsi"/>
          <w:b/>
          <w:color w:val="000000"/>
          <w:kern w:val="28"/>
          <w:sz w:val="26"/>
          <w:szCs w:val="26"/>
          <w:lang w:val="fr-CH" w:eastAsia="de-DE"/>
        </w:rPr>
      </w:pPr>
      <w:r>
        <w:rPr>
          <w:lang w:val="fr-CH"/>
        </w:rPr>
        <w:br w:type="page"/>
      </w:r>
    </w:p>
    <w:p w:rsidR="007A3ACA" w:rsidRDefault="007A3ACA" w:rsidP="007A3ACA">
      <w:pPr>
        <w:pStyle w:val="Titre3"/>
        <w:rPr>
          <w:lang w:val="fr-CH"/>
        </w:rPr>
      </w:pPr>
      <w:r>
        <w:rPr>
          <w:lang w:val="fr-CH"/>
        </w:rPr>
        <w:lastRenderedPageBreak/>
        <w:t>API SMS</w:t>
      </w:r>
    </w:p>
    <w:p w:rsidR="00934AB0" w:rsidRDefault="006A2FE6" w:rsidP="00934AB0">
      <w:pPr>
        <w:pStyle w:val="Absatz"/>
        <w:rPr>
          <w:noProof/>
          <w:lang w:val="fr-CH"/>
        </w:rPr>
      </w:pPr>
      <w:hyperlink r:id="rId11" w:history="1">
        <w:r w:rsidR="002A1325" w:rsidRPr="002A1325">
          <w:rPr>
            <w:lang w:val="fr-CH"/>
          </w:rPr>
          <w:t>Afin</w:t>
        </w:r>
      </w:hyperlink>
      <w:r w:rsidR="002A1325" w:rsidRPr="002A1325">
        <w:rPr>
          <w:lang w:val="fr-CH"/>
        </w:rPr>
        <w:t xml:space="preserve"> de valider les comptes par sms, l</w:t>
      </w:r>
      <w:r w:rsidR="002A1325">
        <w:rPr>
          <w:lang w:val="fr-CH"/>
        </w:rPr>
        <w:t>’application va utiliser le fournisseur</w:t>
      </w:r>
      <w:r w:rsidR="00F1360D">
        <w:rPr>
          <w:lang w:val="fr-CH"/>
        </w:rPr>
        <w:t xml:space="preserve"> Twilio. L’utilisateur recevra un code et devra le confirmer sur l’application. Si le numéro de téléphone n’a pas déjà été validé, le compte est validé.</w:t>
      </w:r>
    </w:p>
    <w:p w:rsidR="003543E5" w:rsidRDefault="003543E5" w:rsidP="00934AB0">
      <w:pPr>
        <w:pStyle w:val="Absatz"/>
        <w:rPr>
          <w:lang w:val="fr-CH"/>
        </w:rPr>
      </w:pPr>
      <w:r>
        <w:rPr>
          <w:noProof/>
          <w:lang w:val="fr-CH"/>
        </w:rPr>
        <w:drawing>
          <wp:inline distT="0" distB="0" distL="0" distR="0" wp14:anchorId="75341C0E" wp14:editId="6B2537F3">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E83B3C" w:rsidRDefault="00E83B3C" w:rsidP="00E83B3C">
      <w:pPr>
        <w:pStyle w:val="Titre3"/>
        <w:rPr>
          <w:lang w:val="fr-CH"/>
        </w:rPr>
      </w:pPr>
      <w:r>
        <w:rPr>
          <w:lang w:val="fr-CH"/>
        </w:rPr>
        <w:t>API Email newsletter</w:t>
      </w:r>
    </w:p>
    <w:p w:rsidR="00E83B3C" w:rsidRPr="00E83B3C" w:rsidRDefault="00E83B3C" w:rsidP="00E83B3C">
      <w:pPr>
        <w:pStyle w:val="Absatz"/>
        <w:rPr>
          <w:lang w:val="fr-CH"/>
        </w:rPr>
      </w:pPr>
      <w:r>
        <w:rPr>
          <w:lang w:val="fr-CH"/>
        </w:rPr>
        <w:t>Afin d’envoyer des mails massivement, l’application va utiliser le fournisseur SendGrid.</w:t>
      </w:r>
    </w:p>
    <w:p w:rsidR="00B56788" w:rsidRDefault="000931BB">
      <w:pPr>
        <w:pStyle w:val="Titre2"/>
        <w:rPr>
          <w:lang w:val="fr-CH"/>
        </w:rPr>
      </w:pPr>
      <w:bookmarkStart w:id="17" w:name="_Toc26942693"/>
      <w:r>
        <w:rPr>
          <w:lang w:val="fr-CH"/>
        </w:rPr>
        <w:t>Référence au concept d’intégration</w:t>
      </w:r>
      <w:bookmarkEnd w:id="17"/>
    </w:p>
    <w:p w:rsidR="00871649" w:rsidRDefault="00871649" w:rsidP="00871649">
      <w:pPr>
        <w:pStyle w:val="Absatz"/>
        <w:rPr>
          <w:lang w:val="fr-CH"/>
        </w:rPr>
      </w:pPr>
      <w:bookmarkStart w:id="18" w:name="_Toc26942694"/>
      <w:r>
        <w:rPr>
          <w:lang w:val="fr-CH"/>
        </w:rPr>
        <w:t>N/A</w:t>
      </w:r>
    </w:p>
    <w:p w:rsidR="00B56788" w:rsidRDefault="000931BB">
      <w:pPr>
        <w:pStyle w:val="Titre2"/>
        <w:rPr>
          <w:lang w:val="fr-CH"/>
        </w:rPr>
      </w:pPr>
      <w:r>
        <w:rPr>
          <w:lang w:val="fr-CH"/>
        </w:rPr>
        <w:t>Délimitation</w:t>
      </w:r>
      <w:bookmarkEnd w:id="18"/>
    </w:p>
    <w:p w:rsidR="00B56788" w:rsidRDefault="000931BB">
      <w:pPr>
        <w:pStyle w:val="Absatz"/>
        <w:rPr>
          <w:lang w:val="fr-CH"/>
        </w:rPr>
      </w:pPr>
      <w:r>
        <w:rPr>
          <w:lang w:val="fr-CH"/>
        </w:rPr>
        <w:t>Texte, éventuellement diagramme</w:t>
      </w:r>
    </w:p>
    <w:p w:rsidR="009129A4" w:rsidRDefault="009129A4">
      <w:pPr>
        <w:pStyle w:val="Absatz"/>
        <w:rPr>
          <w:lang w:val="fr-CH"/>
        </w:rPr>
      </w:pPr>
      <w:r>
        <w:rPr>
          <w:noProof/>
          <w:lang w:val="fr-CH"/>
        </w:rPr>
        <w:lastRenderedPageBreak/>
        <w:drawing>
          <wp:inline distT="0" distB="0" distL="0" distR="0">
            <wp:extent cx="4676775" cy="37242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724275"/>
                    </a:xfrm>
                    <a:prstGeom prst="rect">
                      <a:avLst/>
                    </a:prstGeom>
                    <a:noFill/>
                    <a:ln>
                      <a:noFill/>
                    </a:ln>
                  </pic:spPr>
                </pic:pic>
              </a:graphicData>
            </a:graphic>
          </wp:inline>
        </w:drawing>
      </w:r>
    </w:p>
    <w:p w:rsidR="009129A4" w:rsidRDefault="009129A4">
      <w:pPr>
        <w:pStyle w:val="Absatz"/>
        <w:rPr>
          <w:lang w:val="fr-CH"/>
        </w:rPr>
      </w:pPr>
    </w:p>
    <w:p w:rsidR="009129A4" w:rsidRDefault="009129A4">
      <w:pPr>
        <w:pStyle w:val="Absatz"/>
        <w:rPr>
          <w:lang w:val="fr-CH"/>
        </w:rPr>
      </w:pPr>
      <w:r>
        <w:rPr>
          <w:lang w:val="fr-CH"/>
        </w:rPr>
        <w:t>Les trois app peuvent utiliser les Api Sendgrid, Twilio et Stripe.</w:t>
      </w:r>
    </w:p>
    <w:p w:rsidR="00B56788" w:rsidRDefault="000931BB">
      <w:pPr>
        <w:pStyle w:val="Titre1"/>
        <w:numPr>
          <w:ilvl w:val="0"/>
          <w:numId w:val="28"/>
        </w:numPr>
        <w:rPr>
          <w:lang w:val="fr-CH"/>
        </w:rPr>
      </w:pPr>
      <w:bookmarkStart w:id="19" w:name="_Toc26942695"/>
      <w:r>
        <w:rPr>
          <w:lang w:val="fr-CH"/>
        </w:rPr>
        <w:t>Évaluation de la faisabilité</w:t>
      </w:r>
      <w:bookmarkEnd w:id="19"/>
    </w:p>
    <w:p w:rsidR="00B56788" w:rsidRDefault="00200755">
      <w:pPr>
        <w:pStyle w:val="Absatz"/>
        <w:rPr>
          <w:lang w:val="fr-CH"/>
        </w:rPr>
      </w:pPr>
      <w:r>
        <w:rPr>
          <w:lang w:val="fr-CH"/>
        </w:rPr>
        <w:t>Voir document LM_Documentation_prototype.docx</w:t>
      </w:r>
      <w:bookmarkStart w:id="20" w:name="_GoBack"/>
      <w:bookmarkEnd w:id="20"/>
    </w:p>
    <w:p w:rsidR="00B56788" w:rsidRDefault="000931BB">
      <w:pPr>
        <w:pStyle w:val="Titre1"/>
        <w:numPr>
          <w:ilvl w:val="0"/>
          <w:numId w:val="28"/>
        </w:numPr>
        <w:rPr>
          <w:lang w:val="fr-CH"/>
        </w:rPr>
      </w:pPr>
      <w:bookmarkStart w:id="21" w:name="_Toc26942696"/>
      <w:r>
        <w:rPr>
          <w:lang w:val="fr-CH"/>
        </w:rPr>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1C4DA7"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1C4DA7">
            <w:pPr>
              <w:pStyle w:val="AbsatzTab12Pt1-1Kur"/>
              <w:rPr>
                <w:lang w:val="fr-CH"/>
              </w:rPr>
            </w:pPr>
            <w:r>
              <w:rPr>
                <w:lang w:val="fr-CH"/>
              </w:rPr>
              <w:t>Couvert</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1C4DA7">
            <w:pPr>
              <w:pStyle w:val="AbsatzTab12Pt1-1Kur"/>
              <w:rPr>
                <w:lang w:val="fr-CH"/>
              </w:rPr>
            </w:pPr>
            <w:r>
              <w:rPr>
                <w:lang w:val="fr-CH"/>
              </w:rPr>
              <w:t>Couvert</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1C4DA7">
            <w:pPr>
              <w:pStyle w:val="AbsatzTab12Pt1-1Kur"/>
              <w:rPr>
                <w:lang w:val="fr-CH"/>
              </w:rPr>
            </w:pPr>
            <w:r>
              <w:rPr>
                <w:lang w:val="fr-CH"/>
              </w:rPr>
              <w:t>Couvert</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1C4DA7">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Partiellement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1C4DA7" w:rsidP="0003770E">
            <w:pPr>
              <w:pStyle w:val="AbsatzTab12Pt1-1Kur"/>
              <w:rPr>
                <w:lang w:val="fr-CH"/>
              </w:rPr>
            </w:pPr>
            <w:r>
              <w:rPr>
                <w:lang w:val="fr-CH"/>
              </w:rPr>
              <w:t>Pas encore couvert</w:t>
            </w: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4C28">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1C4DA7">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La méthode de gestion de projets et de programmes HERMES 5 est une norme eCH.</w:t>
            </w: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1C4DA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FE6" w:rsidRDefault="006A2FE6">
      <w:pPr>
        <w:spacing w:after="0" w:line="240" w:lineRule="auto"/>
      </w:pPr>
      <w:r>
        <w:separator/>
      </w:r>
    </w:p>
    <w:p w:rsidR="006A2FE6" w:rsidRDefault="006A2FE6"/>
    <w:p w:rsidR="006A2FE6" w:rsidRDefault="006A2FE6"/>
  </w:endnote>
  <w:endnote w:type="continuationSeparator" w:id="0">
    <w:p w:rsidR="006A2FE6" w:rsidRDefault="006A2FE6">
      <w:pPr>
        <w:spacing w:after="0" w:line="240" w:lineRule="auto"/>
      </w:pPr>
      <w:r>
        <w:continuationSeparator/>
      </w:r>
    </w:p>
    <w:p w:rsidR="006A2FE6" w:rsidRDefault="006A2FE6"/>
    <w:p w:rsidR="006A2FE6" w:rsidRDefault="006A2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trPr>
        <w:cantSplit/>
      </w:trPr>
      <w:tc>
        <w:tcPr>
          <w:tcW w:w="9469" w:type="dxa"/>
        </w:tcPr>
        <w:p w:rsidR="00DE1CCE" w:rsidRDefault="00DE1CCE">
          <w:pPr>
            <w:pStyle w:val="Referenz"/>
          </w:pPr>
        </w:p>
      </w:tc>
    </w:tr>
    <w:tr w:rsidR="00DE1CCE">
      <w:trPr>
        <w:cantSplit/>
      </w:trPr>
      <w:tc>
        <w:tcPr>
          <w:tcW w:w="9469" w:type="dxa"/>
        </w:tcPr>
        <w:p w:rsidR="00DE1CCE" w:rsidRDefault="00DE1CCE">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trPr>
        <w:cantSplit/>
        <w:trHeight w:hRule="exact" w:val="363"/>
      </w:trPr>
      <w:tc>
        <w:tcPr>
          <w:tcW w:w="9469" w:type="dxa"/>
        </w:tcPr>
        <w:p w:rsidR="00DE1CCE" w:rsidRDefault="00DE1CCE">
          <w:pPr>
            <w:pStyle w:val="Referenz"/>
          </w:pPr>
        </w:p>
      </w:tc>
    </w:tr>
    <w:tr w:rsidR="00DE1CCE" w:rsidRPr="002F6355">
      <w:trPr>
        <w:cantSplit/>
      </w:trPr>
      <w:tc>
        <w:tcPr>
          <w:tcW w:w="9469" w:type="dxa"/>
        </w:tcPr>
        <w:p w:rsidR="00DE1CCE" w:rsidRPr="004C4C28" w:rsidRDefault="00DE1CCE">
          <w:pPr>
            <w:pStyle w:val="Pieddepage"/>
            <w:jc w:val="right"/>
            <w:rPr>
              <w:color w:val="000000"/>
              <w:sz w:val="18"/>
              <w:szCs w:val="18"/>
              <w:lang w:val="en-US"/>
            </w:rPr>
          </w:pPr>
          <w:r>
            <w:rPr>
              <w:color w:val="000000"/>
              <w:sz w:val="18"/>
              <w:szCs w:val="18"/>
            </w:rPr>
            <w:fldChar w:fldCharType="begin"/>
          </w:r>
          <w:r w:rsidRPr="004C4C28">
            <w:rPr>
              <w:color w:val="000000"/>
              <w:sz w:val="18"/>
              <w:szCs w:val="18"/>
              <w:lang w:val="en-US"/>
            </w:rPr>
            <w:instrText xml:space="preserve"> FILENAME \* LOWER\p  \* MERGEFORMAT </w:instrText>
          </w:r>
          <w:r>
            <w:rPr>
              <w:color w:val="000000"/>
              <w:sz w:val="18"/>
              <w:szCs w:val="18"/>
            </w:rPr>
            <w:fldChar w:fldCharType="separate"/>
          </w:r>
          <w:r w:rsidRPr="004C4C28">
            <w:rPr>
              <w:noProof/>
              <w:color w:val="000000"/>
              <w:sz w:val="18"/>
              <w:szCs w:val="18"/>
              <w:lang w:val="en-US"/>
            </w:rPr>
            <w:t>c:\repositories\love-mirroring\lm_systemarchitektur.docx</w:t>
          </w:r>
          <w:r>
            <w:rPr>
              <w:color w:val="000000"/>
              <w:sz w:val="18"/>
              <w:szCs w:val="18"/>
            </w:rPr>
            <w:fldChar w:fldCharType="end"/>
          </w:r>
        </w:p>
      </w:tc>
    </w:tr>
  </w:tbl>
  <w:p w:rsidR="00DE1CCE" w:rsidRPr="004C4C28" w:rsidRDefault="00DE1CCE">
    <w:pPr>
      <w:pStyle w:val="Absatz0Pt1P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rsidTr="00DE1CCE">
      <w:trPr>
        <w:cantSplit/>
      </w:trPr>
      <w:tc>
        <w:tcPr>
          <w:tcW w:w="9469" w:type="dxa"/>
        </w:tcPr>
        <w:p w:rsidR="00DE1CCE" w:rsidRDefault="00DE1CCE" w:rsidP="0003208D">
          <w:pPr>
            <w:pStyle w:val="Referenz"/>
          </w:pPr>
        </w:p>
      </w:tc>
    </w:tr>
    <w:tr w:rsidR="00DE1CCE" w:rsidTr="00DE1CCE">
      <w:trPr>
        <w:cantSplit/>
      </w:trPr>
      <w:tc>
        <w:tcPr>
          <w:tcW w:w="9469" w:type="dxa"/>
        </w:tcPr>
        <w:p w:rsidR="00DE1CCE" w:rsidRDefault="00DE1CCE" w:rsidP="0003208D">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rsidTr="00DE1CCE">
      <w:trPr>
        <w:cantSplit/>
        <w:trHeight w:hRule="exact" w:val="363"/>
      </w:trPr>
      <w:tc>
        <w:tcPr>
          <w:tcW w:w="9469" w:type="dxa"/>
        </w:tcPr>
        <w:p w:rsidR="00DE1CCE" w:rsidRDefault="00DE1CCE" w:rsidP="0003208D">
          <w:pPr>
            <w:pStyle w:val="Referenz"/>
          </w:pPr>
        </w:p>
      </w:tc>
    </w:tr>
    <w:tr w:rsidR="00DE1CCE" w:rsidTr="00DE1CCE">
      <w:trPr>
        <w:cantSplit/>
      </w:trPr>
      <w:tc>
        <w:tcPr>
          <w:tcW w:w="9469" w:type="dxa"/>
        </w:tcPr>
        <w:p w:rsidR="00DE1CCE" w:rsidRDefault="00EF7CCA" w:rsidP="0003208D">
          <w:pPr>
            <w:pStyle w:val="Pieddepage"/>
            <w:rPr>
              <w:color w:val="000000"/>
              <w:sz w:val="18"/>
              <w:szCs w:val="18"/>
            </w:rPr>
          </w:pPr>
          <w:fldSimple w:instr=" FILENAME \* LOWER \* MERGEFORMAT ">
            <w:r w:rsidR="00DE1CCE">
              <w:rPr>
                <w:noProof/>
              </w:rPr>
              <w:t>lm_systemarchitektur.docx</w:t>
            </w:r>
          </w:fldSimple>
        </w:p>
      </w:tc>
    </w:tr>
  </w:tbl>
  <w:p w:rsidR="00DE1CCE" w:rsidRDefault="00DE1CCE">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E1CCE">
      <w:trPr>
        <w:cantSplit/>
        <w:trHeight w:hRule="exact" w:val="565"/>
      </w:trPr>
      <w:tc>
        <w:tcPr>
          <w:tcW w:w="4253" w:type="dxa"/>
        </w:tcPr>
        <w:p w:rsidR="00DE1CCE" w:rsidRDefault="00DE1CCE">
          <w:pPr>
            <w:pStyle w:val="Referenz"/>
          </w:pPr>
        </w:p>
      </w:tc>
      <w:tc>
        <w:tcPr>
          <w:tcW w:w="5103" w:type="dxa"/>
        </w:tcPr>
        <w:p w:rsidR="00DE1CCE" w:rsidRDefault="00DE1CCE">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4"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E1CCE">
      <w:trPr>
        <w:cantSplit/>
        <w:trHeight w:val="482"/>
      </w:trPr>
      <w:tc>
        <w:tcPr>
          <w:tcW w:w="4253" w:type="dxa"/>
        </w:tcPr>
        <w:p w:rsidR="00DE1CCE" w:rsidRDefault="00DE1CCE">
          <w:pPr>
            <w:pStyle w:val="Pieddepage"/>
          </w:pPr>
        </w:p>
      </w:tc>
      <w:tc>
        <w:tcPr>
          <w:tcW w:w="5103" w:type="dxa"/>
        </w:tcPr>
        <w:p w:rsidR="00DE1CCE" w:rsidRDefault="00DE1CCE">
          <w:pPr>
            <w:pStyle w:val="Pieddepage"/>
          </w:pPr>
        </w:p>
      </w:tc>
    </w:tr>
  </w:tbl>
  <w:p w:rsidR="00DE1CCE" w:rsidRDefault="00DE1CCE">
    <w:pPr>
      <w:pStyle w:val="Pieddepage"/>
    </w:pPr>
    <w:r>
      <w:rPr>
        <w:noProof/>
      </w:rPr>
      <w:fldChar w:fldCharType="begin"/>
    </w:r>
    <w:r>
      <w:rPr>
        <w:noProof/>
      </w:rPr>
      <w:instrText xml:space="preserve"> FILENAME \* LOWER \* MERGEFORMAT </w:instrText>
    </w:r>
    <w:r>
      <w:rPr>
        <w:noProof/>
      </w:rPr>
      <w:fldChar w:fldCharType="separate"/>
    </w:r>
    <w:r>
      <w:rPr>
        <w:noProof/>
      </w:rPr>
      <w:t>lm_systemarchitektur.docx</w:t>
    </w:r>
    <w:r>
      <w:rPr>
        <w:noProof/>
      </w:rPr>
      <w:fldChar w:fldCharType="end"/>
    </w:r>
  </w:p>
  <w:p w:rsidR="00DE1CCE" w:rsidRDefault="00DE1CC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FE6" w:rsidRDefault="006A2FE6">
      <w:pPr>
        <w:spacing w:after="0" w:line="240" w:lineRule="auto"/>
      </w:pPr>
      <w:r>
        <w:separator/>
      </w:r>
    </w:p>
    <w:p w:rsidR="006A2FE6" w:rsidRDefault="006A2FE6"/>
    <w:p w:rsidR="006A2FE6" w:rsidRDefault="006A2FE6"/>
  </w:footnote>
  <w:footnote w:type="continuationSeparator" w:id="0">
    <w:p w:rsidR="006A2FE6" w:rsidRDefault="006A2FE6">
      <w:pPr>
        <w:spacing w:after="0" w:line="240" w:lineRule="auto"/>
      </w:pPr>
      <w:r>
        <w:continuationSeparator/>
      </w:r>
    </w:p>
    <w:p w:rsidR="006A2FE6" w:rsidRDefault="006A2FE6"/>
    <w:p w:rsidR="006A2FE6" w:rsidRDefault="006A2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E1CCE" w:rsidRPr="00934AB0">
      <w:trPr>
        <w:cantSplit/>
        <w:trHeight w:hRule="exact" w:val="400"/>
      </w:trPr>
      <w:tc>
        <w:tcPr>
          <w:tcW w:w="3402" w:type="dxa"/>
        </w:tcPr>
        <w:p w:rsidR="00DE1CCE" w:rsidRDefault="00DE1CCE">
          <w:pPr>
            <w:pStyle w:val="Referenz"/>
          </w:pPr>
        </w:p>
      </w:tc>
      <w:tc>
        <w:tcPr>
          <w:tcW w:w="5670" w:type="dxa"/>
        </w:tcPr>
        <w:p w:rsidR="00DE1CCE" w:rsidRPr="00934AB0" w:rsidRDefault="00DE1CCE">
          <w:pPr>
            <w:pStyle w:val="Referenz"/>
            <w:jc w:val="right"/>
            <w:rPr>
              <w:lang w:val="fr-CH"/>
            </w:rPr>
          </w:pPr>
          <w:r>
            <w:fldChar w:fldCharType="begin"/>
          </w:r>
          <w:r w:rsidRPr="00934AB0">
            <w:rPr>
              <w:lang w:val="fr-CH"/>
            </w:rPr>
            <w:instrText xml:space="preserve"> STYLEREF "Titel-Projektbezeichnung 1" </w:instrText>
          </w:r>
          <w:r>
            <w:fldChar w:fldCharType="separate"/>
          </w:r>
          <w:r>
            <w:rPr>
              <w:lang w:val="fr-CH"/>
            </w:rPr>
            <w:t>Architecture du système</w:t>
          </w:r>
          <w:r>
            <w:fldChar w:fldCharType="end"/>
          </w:r>
        </w:p>
        <w:p w:rsidR="00DE1CCE" w:rsidRPr="00934AB0" w:rsidRDefault="00DE1CCE">
          <w:pPr>
            <w:pStyle w:val="Referenz"/>
            <w:jc w:val="right"/>
            <w:rPr>
              <w:lang w:val="fr-CH"/>
            </w:rPr>
          </w:pPr>
          <w:r>
            <w:fldChar w:fldCharType="begin"/>
          </w:r>
          <w:r w:rsidRPr="00934AB0">
            <w:rPr>
              <w:lang w:val="fr-CH"/>
            </w:rPr>
            <w:instrText xml:space="preserve"> STYLEREF "Titel-Projektbezeichnung 2" </w:instrText>
          </w:r>
          <w:r>
            <w:fldChar w:fldCharType="separate"/>
          </w:r>
          <w:r>
            <w:rPr>
              <w:lang w:val="fr-CH"/>
            </w:rPr>
            <w:t>Love Mirroring</w:t>
          </w:r>
          <w:r>
            <w:fldChar w:fldCharType="end"/>
          </w:r>
        </w:p>
      </w:tc>
    </w:tr>
  </w:tbl>
  <w:p w:rsidR="00DE1CCE" w:rsidRPr="00934AB0" w:rsidRDefault="00DE1CCE">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E1CCE">
      <w:trPr>
        <w:cantSplit/>
        <w:trHeight w:hRule="exact" w:val="400"/>
      </w:trPr>
      <w:tc>
        <w:tcPr>
          <w:tcW w:w="6804" w:type="dxa"/>
        </w:tcPr>
        <w:p w:rsidR="00DE1CCE" w:rsidRDefault="00DE1CCE">
          <w:pPr>
            <w:pStyle w:val="Referenz"/>
          </w:pPr>
          <w:r>
            <w:fldChar w:fldCharType="begin"/>
          </w:r>
          <w:r>
            <w:instrText xml:space="preserve"> STYLEREF "Titel-Projektbezeichnung 1" </w:instrText>
          </w:r>
          <w:r>
            <w:fldChar w:fldCharType="separate"/>
          </w:r>
          <w:r w:rsidR="00200755">
            <w:t>Architecture du système</w:t>
          </w:r>
          <w:r>
            <w:fldChar w:fldCharType="end"/>
          </w:r>
        </w:p>
        <w:p w:rsidR="00DE1CCE" w:rsidRDefault="00DE1CCE">
          <w:pPr>
            <w:pStyle w:val="Referenz"/>
          </w:pPr>
          <w:r>
            <w:fldChar w:fldCharType="begin"/>
          </w:r>
          <w:r>
            <w:instrText xml:space="preserve"> STYLEREF "Titel-Projektbezeichnung 2" </w:instrText>
          </w:r>
          <w:r>
            <w:fldChar w:fldCharType="separate"/>
          </w:r>
          <w:r w:rsidR="00200755">
            <w:t>Love Mirroring</w:t>
          </w:r>
          <w:r>
            <w:fldChar w:fldCharType="end"/>
          </w:r>
        </w:p>
      </w:tc>
      <w:tc>
        <w:tcPr>
          <w:tcW w:w="2268" w:type="dxa"/>
        </w:tcPr>
        <w:p w:rsidR="00DE1CCE" w:rsidRDefault="00DE1CCE">
          <w:pPr>
            <w:pStyle w:val="Referenz"/>
          </w:pPr>
        </w:p>
      </w:tc>
    </w:tr>
  </w:tbl>
  <w:p w:rsidR="00DE1CCE" w:rsidRDefault="00DE1CC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E1CCE">
      <w:trPr>
        <w:cantSplit/>
        <w:trHeight w:hRule="exact" w:val="1814"/>
      </w:trPr>
      <w:tc>
        <w:tcPr>
          <w:tcW w:w="4848" w:type="dxa"/>
          <w:hideMark/>
        </w:tcPr>
        <w:p w:rsidR="00DE1CCE" w:rsidRDefault="00DE1CCE">
          <w:pPr>
            <w:pStyle w:val="En-tte"/>
          </w:pPr>
        </w:p>
      </w:tc>
      <w:tc>
        <w:tcPr>
          <w:tcW w:w="5103" w:type="dxa"/>
        </w:tcPr>
        <w:p w:rsidR="00DE1CCE" w:rsidRDefault="00DE1CCE">
          <w:pPr>
            <w:pStyle w:val="En-tte"/>
          </w:pPr>
          <w:r>
            <w:t>ETML ES</w:t>
          </w:r>
        </w:p>
        <w:p w:rsidR="00DE1CCE" w:rsidRDefault="00DE1CCE">
          <w:pPr>
            <w:pStyle w:val="KopfzeileFett"/>
          </w:pPr>
          <w:r>
            <w:t>Love Mirroring Sàrl</w:t>
          </w:r>
        </w:p>
        <w:p w:rsidR="00DE1CCE" w:rsidRDefault="00DE1CCE">
          <w:pPr>
            <w:pStyle w:val="En-tte"/>
          </w:pPr>
        </w:p>
      </w:tc>
    </w:tr>
  </w:tbl>
  <w:p w:rsidR="00DE1CCE" w:rsidRDefault="00DE1C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7FA2A4C"/>
    <w:multiLevelType w:val="hybridMultilevel"/>
    <w:tmpl w:val="CBB8C8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9"/>
  </w:num>
  <w:num w:numId="8">
    <w:abstractNumId w:val="21"/>
  </w:num>
  <w:num w:numId="9">
    <w:abstractNumId w:val="30"/>
  </w:num>
  <w:num w:numId="10">
    <w:abstractNumId w:val="15"/>
  </w:num>
  <w:num w:numId="11">
    <w:abstractNumId w:val="27"/>
  </w:num>
  <w:num w:numId="12">
    <w:abstractNumId w:val="3"/>
  </w:num>
  <w:num w:numId="13">
    <w:abstractNumId w:val="14"/>
  </w:num>
  <w:num w:numId="14">
    <w:abstractNumId w:val="18"/>
  </w:num>
  <w:num w:numId="15">
    <w:abstractNumId w:val="12"/>
  </w:num>
  <w:num w:numId="16">
    <w:abstractNumId w:val="26"/>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76F85"/>
    <w:rsid w:val="000931BB"/>
    <w:rsid w:val="00132862"/>
    <w:rsid w:val="001837DD"/>
    <w:rsid w:val="00195FE1"/>
    <w:rsid w:val="001C4DA7"/>
    <w:rsid w:val="00200755"/>
    <w:rsid w:val="00241526"/>
    <w:rsid w:val="002A1325"/>
    <w:rsid w:val="002A2C38"/>
    <w:rsid w:val="002F25C0"/>
    <w:rsid w:val="002F6355"/>
    <w:rsid w:val="00312FCF"/>
    <w:rsid w:val="003543E5"/>
    <w:rsid w:val="003B4ED5"/>
    <w:rsid w:val="00475179"/>
    <w:rsid w:val="0049171E"/>
    <w:rsid w:val="004C4C28"/>
    <w:rsid w:val="00586488"/>
    <w:rsid w:val="006752D1"/>
    <w:rsid w:val="00681A66"/>
    <w:rsid w:val="006A2FE6"/>
    <w:rsid w:val="006B5963"/>
    <w:rsid w:val="0076764A"/>
    <w:rsid w:val="007869B4"/>
    <w:rsid w:val="00791E1A"/>
    <w:rsid w:val="007A3ACA"/>
    <w:rsid w:val="00846BDA"/>
    <w:rsid w:val="00871649"/>
    <w:rsid w:val="008A3768"/>
    <w:rsid w:val="009129A4"/>
    <w:rsid w:val="00922F57"/>
    <w:rsid w:val="00934AB0"/>
    <w:rsid w:val="00A304CB"/>
    <w:rsid w:val="00A537AB"/>
    <w:rsid w:val="00A96BB7"/>
    <w:rsid w:val="00AD37DF"/>
    <w:rsid w:val="00AE35E0"/>
    <w:rsid w:val="00B56788"/>
    <w:rsid w:val="00BC53C6"/>
    <w:rsid w:val="00C75CD2"/>
    <w:rsid w:val="00CD52BF"/>
    <w:rsid w:val="00D33FEE"/>
    <w:rsid w:val="00D94458"/>
    <w:rsid w:val="00DE1CCE"/>
    <w:rsid w:val="00E55D21"/>
    <w:rsid w:val="00E72F23"/>
    <w:rsid w:val="00E83B3C"/>
    <w:rsid w:val="00ED3C60"/>
    <w:rsid w:val="00EF7CCA"/>
    <w:rsid w:val="00F1360D"/>
    <w:rsid w:val="00FB5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62B3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 w:type="character" w:styleId="Lienhypertexte">
    <w:name w:val="Hyperlink"/>
    <w:basedOn w:val="Policepardfaut"/>
    <w:uiPriority w:val="99"/>
    <w:semiHidden/>
    <w:unhideWhenUsed/>
    <w:rsid w:val="0093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smsfactor.com/en/api/sms/getting-start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166D66"/>
    <w:rsid w:val="002D7296"/>
    <w:rsid w:val="002F02FB"/>
    <w:rsid w:val="003F7840"/>
    <w:rsid w:val="007F4C30"/>
    <w:rsid w:val="008170DB"/>
    <w:rsid w:val="00A636DC"/>
    <w:rsid w:val="00CD2542"/>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Template>
  <TotalTime>91</TotalTime>
  <Pages>12</Pages>
  <Words>1296</Words>
  <Characters>7134</Characters>
  <Application>Microsoft Office Word</Application>
  <DocSecurity>0</DocSecurity>
  <Lines>59</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60</cp:revision>
  <cp:lastPrinted>2019-12-11T06:44:00Z</cp:lastPrinted>
  <dcterms:created xsi:type="dcterms:W3CDTF">2020-03-26T10:50:00Z</dcterms:created>
  <dcterms:modified xsi:type="dcterms:W3CDTF">2020-04-04T14:31:00Z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