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Love Mirroring</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Tim Allemann</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Sébastien Berger, Paul Gillet, Han</w:t>
            </w:r>
            <w:r>
              <w:t>s Morsch, Tim Allemann</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Divers ajouts et modifications</w:t>
            </w:r>
          </w:p>
        </w:tc>
        <w:tc>
          <w:tcPr>
            <w:tcW w:w="1984"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Hans Morsch</w:t>
            </w: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r w:rsidR="00314509">
              <w:rPr>
                <w:lang w:val="fr-CH"/>
              </w:rPr>
              <w:t xml:space="preserve"> + DNS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600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700</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500</w:t>
            </w:r>
            <w:r>
              <w:rPr>
                <w:lang w:val="fr-CH"/>
              </w:rPr>
              <w:t>.-</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Happn, Once, Badoo.</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0E65F1" w:rsidRPr="000E65F1">
        <w:trPr>
          <w:trHeight w:val="425"/>
        </w:trPr>
        <w:tc>
          <w:tcPr>
            <w:tcW w:w="56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Live</w:t>
            </w:r>
          </w:p>
        </w:tc>
        <w:tc>
          <w:tcPr>
            <w:tcW w:w="297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Possibilité d’interagir avec une personne en directe</w:t>
            </w:r>
          </w:p>
        </w:tc>
        <w:tc>
          <w:tcPr>
            <w:tcW w:w="1559"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B</w:t>
            </w:r>
          </w:p>
        </w:tc>
      </w:tr>
      <w:tr w:rsidR="00204607" w:rsidRPr="002C0679">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0E65F1"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3945" w:type="dxa"/>
            <w:tcBorders>
              <w:top w:val="single" w:sz="4" w:space="0" w:color="auto"/>
              <w:left w:val="single" w:sz="4" w:space="0" w:color="auto"/>
              <w:bottom w:val="single" w:sz="4" w:space="0" w:color="auto"/>
              <w:right w:val="single" w:sz="4" w:space="0" w:color="auto"/>
            </w:tcBorders>
          </w:tcPr>
          <w:p w:rsidR="000E65F1" w:rsidRDefault="005F4A1A">
            <w:pPr>
              <w:pStyle w:val="AbsatzTab12Pt1-1Kur"/>
              <w:rPr>
                <w:lang w:val="fr-CH"/>
              </w:rPr>
            </w:pPr>
            <w:r>
              <w:rPr>
                <w:lang w:val="fr-CH"/>
              </w:rPr>
              <w:t>Descriptions du profil</w:t>
            </w:r>
          </w:p>
        </w:tc>
        <w:tc>
          <w:tcPr>
            <w:tcW w:w="2859"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Publicité pour jouter des abonnées à leurs Instagram ou autre</w:t>
            </w:r>
          </w:p>
        </w:tc>
        <w:tc>
          <w:tcPr>
            <w:tcW w:w="1493"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E</w:t>
            </w:r>
          </w:p>
        </w:tc>
      </w:tr>
      <w:tr w:rsidR="005F4A1A"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06</w:t>
            </w:r>
          </w:p>
        </w:tc>
        <w:tc>
          <w:tcPr>
            <w:tcW w:w="3945"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Live</w:t>
            </w:r>
          </w:p>
        </w:tc>
        <w:tc>
          <w:tcPr>
            <w:tcW w:w="2859"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Détournement du live en e-cam</w:t>
            </w:r>
          </w:p>
        </w:tc>
        <w:tc>
          <w:tcPr>
            <w:tcW w:w="1493"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B</w:t>
            </w:r>
          </w:p>
        </w:tc>
      </w:tr>
      <w:tr w:rsidR="00204607" w:rsidRPr="002C0679">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lastRenderedPageBreak/>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lastRenderedPageBreak/>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26945100"/>
      <w:bookmarkStart w:id="66" w:name="_Toc528003876"/>
      <w:bookmarkStart w:id="67" w:name="_Toc529897056"/>
      <w:bookmarkEnd w:id="63"/>
      <w:bookmarkEnd w:id="64"/>
      <w:r>
        <w:rPr>
          <w:lang w:val="fr-CH"/>
        </w:rPr>
        <w:lastRenderedPageBreak/>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26945101"/>
      <w:bookmarkEnd w:id="71"/>
      <w:bookmarkEnd w:id="72"/>
      <w:r>
        <w:rPr>
          <w:lang w:val="fr-CH"/>
        </w:rPr>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26945102"/>
      <w:r>
        <w:rPr>
          <w:lang w:val="fr-CH"/>
        </w:rPr>
        <w:t>Objectifs du système / du produit</w:t>
      </w:r>
      <w:bookmarkEnd w:id="74"/>
      <w:bookmarkEnd w:id="75"/>
      <w:bookmarkEnd w:id="76"/>
      <w:bookmarkEnd w:id="77"/>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lastRenderedPageBreak/>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S7</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S8</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 xml:space="preserve">Maintien des systèmes et technologies à jour pour permettre aux </w:t>
            </w:r>
            <w:r>
              <w:rPr>
                <w:lang w:val="fr-CH"/>
              </w:rPr>
              <w:lastRenderedPageBreak/>
              <w:t>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lastRenderedPageBreak/>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S9</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S10</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S11</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204607" w:rsidRPr="002C0679"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8" w:name="_Toc493855122"/>
      <w:bookmarkStart w:id="79" w:name="_Toc528003911"/>
      <w:bookmarkStart w:id="80" w:name="_Toc529897092"/>
      <w:bookmarkStart w:id="81"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8"/>
      <w:r>
        <w:rPr>
          <w:lang w:val="fr-CH"/>
        </w:rPr>
        <w:t>Objectifs du système / du produit</w:t>
      </w:r>
      <w:bookmarkEnd w:id="79"/>
      <w:bookmarkEnd w:id="80"/>
      <w:bookmarkEnd w:id="81"/>
    </w:p>
    <w:p w:rsidR="00204607" w:rsidRDefault="00BA77F0">
      <w:pPr>
        <w:pStyle w:val="Titre2"/>
        <w:numPr>
          <w:ilvl w:val="1"/>
          <w:numId w:val="28"/>
        </w:numPr>
        <w:rPr>
          <w:lang w:val="fr-CH"/>
        </w:rPr>
      </w:pPr>
      <w:bookmarkStart w:id="82" w:name="_Toc26945103"/>
      <w:r>
        <w:rPr>
          <w:lang w:val="fr-CH"/>
        </w:rPr>
        <w:t>Objectifs de la procédure</w:t>
      </w:r>
      <w:bookmarkEnd w:id="82"/>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lastRenderedPageBreak/>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2C0679">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3" w:name="_Toc493855123"/>
      <w:bookmarkStart w:id="84" w:name="_Toc528003912"/>
      <w:bookmarkStart w:id="85" w:name="_Toc529897093"/>
      <w:bookmarkStart w:id="86"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3"/>
      <w:bookmarkEnd w:id="84"/>
      <w:bookmarkEnd w:id="85"/>
      <w:r>
        <w:rPr>
          <w:lang w:val="fr-CH"/>
        </w:rPr>
        <w:t>Objectifs de la procédure</w:t>
      </w:r>
      <w:bookmarkEnd w:id="86"/>
    </w:p>
    <w:p w:rsidR="00204607" w:rsidRDefault="00BA77F0">
      <w:pPr>
        <w:pStyle w:val="Titre1"/>
        <w:numPr>
          <w:ilvl w:val="0"/>
          <w:numId w:val="28"/>
        </w:numPr>
        <w:rPr>
          <w:lang w:val="fr-CH"/>
        </w:rPr>
      </w:pPr>
      <w:bookmarkStart w:id="87" w:name="_Toc493855087"/>
      <w:bookmarkStart w:id="88" w:name="_Toc528003880"/>
      <w:bookmarkStart w:id="89" w:name="_Toc529897060"/>
      <w:bookmarkStart w:id="90" w:name="_Toc26945104"/>
      <w:r>
        <w:rPr>
          <w:lang w:val="fr-CH"/>
        </w:rPr>
        <w:t>Lien avec la stratégie et mise en œuvre des prescriptions</w:t>
      </w:r>
      <w:bookmarkEnd w:id="87"/>
      <w:bookmarkEnd w:id="88"/>
      <w:bookmarkEnd w:id="89"/>
      <w:bookmarkEnd w:id="90"/>
    </w:p>
    <w:p w:rsidR="00204607" w:rsidRDefault="00BA77F0">
      <w:pPr>
        <w:pStyle w:val="Titre2"/>
        <w:numPr>
          <w:ilvl w:val="1"/>
          <w:numId w:val="28"/>
        </w:numPr>
        <w:rPr>
          <w:lang w:val="fr-CH"/>
        </w:rPr>
      </w:pPr>
      <w:bookmarkStart w:id="91" w:name="_Toc26945105"/>
      <w:r>
        <w:rPr>
          <w:lang w:val="fr-CH"/>
        </w:rPr>
        <w:t>Lien avec la stratégie</w:t>
      </w:r>
      <w:bookmarkEnd w:id="91"/>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2" w:name="_Toc493855089"/>
      <w:bookmarkStart w:id="93" w:name="_Toc528003882"/>
      <w:bookmarkStart w:id="94" w:name="_Toc529897062"/>
      <w:bookmarkStart w:id="95" w:name="_Toc26945106"/>
      <w:r>
        <w:rPr>
          <w:lang w:val="fr-CH"/>
        </w:rPr>
        <w:t xml:space="preserve">Mise en œuvre des prescriptions et </w:t>
      </w:r>
      <w:bookmarkEnd w:id="92"/>
      <w:bookmarkEnd w:id="93"/>
      <w:bookmarkEnd w:id="94"/>
      <w:r>
        <w:rPr>
          <w:lang w:val="fr-CH"/>
        </w:rPr>
        <w:t>des conditions-cadres</w:t>
      </w:r>
      <w:bookmarkEnd w:id="95"/>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96" w:name="_Toc26945107"/>
      <w:r>
        <w:rPr>
          <w:lang w:val="fr-CH"/>
        </w:rPr>
        <w:t>Exigences générales</w:t>
      </w:r>
      <w:bookmarkEnd w:id="96"/>
      <w:r w:rsidR="0084566F">
        <w:rPr>
          <w:lang w:val="fr-CH"/>
        </w:rPr>
        <w:t xml:space="preserve"> - fonctionnalité</w:t>
      </w:r>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7" w:name="_Toc493855124"/>
            <w:bookmarkStart w:id="98" w:name="_Toc528003913"/>
            <w:bookmarkStart w:id="99"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lastRenderedPageBreak/>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 xml:space="preserve">L’algorithme doit prendre diverses données en compte pour </w:t>
            </w:r>
            <w:r>
              <w:rPr>
                <w:lang w:val="fr-CH"/>
              </w:rPr>
              <w:lastRenderedPageBreak/>
              <w:t>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2C0679">
            <w:pPr>
              <w:pStyle w:val="AbsatzTab12Pt1-1Kur"/>
              <w:keepNext/>
              <w:rPr>
                <w:lang w:val="fr-CH"/>
              </w:rPr>
            </w:pPr>
            <w:r>
              <w:rPr>
                <w:lang w:val="fr-CH"/>
              </w:rPr>
              <w:t xml:space="preserve">Tester </w:t>
            </w:r>
            <w:r w:rsidR="00784C59">
              <w:rPr>
                <w:lang w:val="fr-CH"/>
              </w:rPr>
              <w:t>l</w:t>
            </w:r>
            <w:r>
              <w:rPr>
                <w:lang w:val="fr-CH"/>
              </w:rPr>
              <w:t xml:space="preserve">es </w:t>
            </w:r>
            <w:r w:rsidR="00784C59">
              <w:rPr>
                <w:lang w:val="fr-CH"/>
              </w:rPr>
              <w:t>profils</w:t>
            </w:r>
            <w:r>
              <w:rPr>
                <w:lang w:val="fr-CH"/>
              </w:rPr>
              <w:t xml:space="preserve"> </w:t>
            </w:r>
            <w:r w:rsidR="00784C59">
              <w:rPr>
                <w:lang w:val="fr-CH"/>
              </w:rPr>
              <w:t>pour s’assurer qu’ils correspondent bien à un ou plusieurs critères</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784C59">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r w:rsidR="00784C59">
              <w:rPr>
                <w:lang w:val="fr-CH"/>
              </w:rPr>
              <w:t xml:space="preserve"> et a pu se connecter</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2C0679"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0"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7"/>
      <w:bookmarkEnd w:id="98"/>
      <w:bookmarkEnd w:id="99"/>
      <w:r>
        <w:t>Exigences générales</w:t>
      </w:r>
      <w:bookmarkEnd w:id="100"/>
    </w:p>
    <w:p w:rsidR="00204607" w:rsidRDefault="00BA77F0">
      <w:pPr>
        <w:pStyle w:val="Titre1"/>
        <w:numPr>
          <w:ilvl w:val="0"/>
          <w:numId w:val="28"/>
        </w:numPr>
        <w:rPr>
          <w:lang w:val="fr-CH"/>
        </w:rPr>
      </w:pPr>
      <w:bookmarkStart w:id="101" w:name="_Toc26945108"/>
      <w:r>
        <w:rPr>
          <w:lang w:val="fr-CH"/>
        </w:rPr>
        <w:t>Variantes de solution</w:t>
      </w:r>
      <w:bookmarkEnd w:id="101"/>
    </w:p>
    <w:p w:rsidR="00204607" w:rsidRDefault="00BA77F0">
      <w:pPr>
        <w:pStyle w:val="Titre2"/>
        <w:numPr>
          <w:ilvl w:val="1"/>
          <w:numId w:val="28"/>
        </w:numPr>
        <w:rPr>
          <w:lang w:val="fr-CH"/>
        </w:rPr>
      </w:pPr>
      <w:bookmarkStart w:id="102" w:name="_Toc26945109"/>
      <w:r>
        <w:rPr>
          <w:lang w:val="fr-CH"/>
        </w:rPr>
        <w:t>Aperçu des variantes</w:t>
      </w:r>
      <w:bookmarkEnd w:id="10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2C0679">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r w:rsidR="002B4F9D">
              <w:rPr>
                <w:lang w:val="fr-CH"/>
              </w:rPr>
              <w:t>sécurisé avec ASP.</w:t>
            </w:r>
            <w:r w:rsidR="007462C8">
              <w:rPr>
                <w:lang w:val="fr-CH"/>
              </w:rPr>
              <w:t>NET</w:t>
            </w:r>
            <w:r w:rsidR="002B4F9D">
              <w:rPr>
                <w:lang w:val="fr-CH"/>
              </w:rPr>
              <w:t xml:space="preserve"> </w:t>
            </w:r>
            <w:r w:rsidR="007462C8">
              <w:rPr>
                <w:lang w:val="fr-CH"/>
              </w:rPr>
              <w:t>Core</w:t>
            </w:r>
          </w:p>
        </w:tc>
      </w:tr>
      <w:tr w:rsidR="00204607" w:rsidRPr="002C0679">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 xml:space="preserve">Application </w:t>
            </w:r>
            <w:r w:rsidR="002B4F9D">
              <w:rPr>
                <w:lang w:val="fr-CH"/>
              </w:rPr>
              <w:t xml:space="preserve">Web sécurisé en </w:t>
            </w:r>
            <w:r w:rsidR="002B4F9D">
              <w:rPr>
                <w:lang w:val="fr-CH"/>
              </w:rPr>
              <w:t>ASP.NET Core</w:t>
            </w:r>
          </w:p>
        </w:tc>
      </w:tr>
      <w:tr w:rsidR="00204607" w:rsidRPr="002C0679">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 xml:space="preserve">Application </w:t>
            </w:r>
            <w:r w:rsidR="005F4A1A">
              <w:rPr>
                <w:lang w:val="fr-CH"/>
              </w:rPr>
              <w:t xml:space="preserve">Android </w:t>
            </w:r>
            <w:r>
              <w:rPr>
                <w:lang w:val="fr-CH"/>
              </w:rPr>
              <w:t xml:space="preserve">sur smartphone </w:t>
            </w:r>
            <w:r w:rsidR="005F4A1A">
              <w:rPr>
                <w:lang w:val="fr-CH"/>
              </w:rPr>
              <w:t>en</w:t>
            </w:r>
            <w:r w:rsidR="00CD7278">
              <w:rPr>
                <w:lang w:val="fr-CH"/>
              </w:rPr>
              <w:t xml:space="preserve"> Java</w:t>
            </w:r>
          </w:p>
        </w:tc>
      </w:tr>
    </w:tbl>
    <w:p w:rsidR="00204607" w:rsidRDefault="00BA77F0">
      <w:pPr>
        <w:pStyle w:val="Lgende"/>
        <w:rPr>
          <w:lang w:val="fr-CH"/>
        </w:rPr>
      </w:pPr>
      <w:bookmarkStart w:id="103" w:name="_Toc493855125"/>
      <w:bookmarkStart w:id="104" w:name="_Toc528003914"/>
      <w:bookmarkStart w:id="105" w:name="_Toc529897095"/>
      <w:bookmarkStart w:id="106"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3"/>
      <w:bookmarkEnd w:id="104"/>
      <w:bookmarkEnd w:id="105"/>
      <w:r>
        <w:rPr>
          <w:lang w:val="fr-CH"/>
        </w:rPr>
        <w:t>Aperçu des variantes</w:t>
      </w:r>
      <w:bookmarkEnd w:id="106"/>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7" w:name="_Toc493855093"/>
      <w:bookmarkStart w:id="108" w:name="_Toc528003886"/>
      <w:bookmarkStart w:id="109" w:name="_Toc529897066"/>
      <w:bookmarkStart w:id="110" w:name="_Toc26945110"/>
      <w:r>
        <w:rPr>
          <w:lang w:val="fr-CH"/>
        </w:rPr>
        <w:t xml:space="preserve">Variante </w:t>
      </w:r>
      <w:bookmarkEnd w:id="107"/>
      <w:bookmarkEnd w:id="108"/>
      <w:bookmarkEnd w:id="109"/>
      <w:bookmarkEnd w:id="110"/>
      <w:r w:rsidR="002808B4">
        <w:rPr>
          <w:lang w:val="fr-CH"/>
        </w:rPr>
        <w:t>1</w:t>
      </w:r>
    </w:p>
    <w:p w:rsidR="00204607" w:rsidRDefault="00BA77F0">
      <w:pPr>
        <w:pStyle w:val="Titre3"/>
        <w:numPr>
          <w:ilvl w:val="2"/>
          <w:numId w:val="28"/>
        </w:numPr>
        <w:rPr>
          <w:lang w:val="fr-CH"/>
        </w:rPr>
      </w:pPr>
      <w:bookmarkStart w:id="111" w:name="_Toc26945111"/>
      <w:r>
        <w:rPr>
          <w:lang w:val="fr-CH"/>
        </w:rPr>
        <w:t>Brève description</w:t>
      </w:r>
      <w:bookmarkEnd w:id="111"/>
    </w:p>
    <w:p w:rsidR="00813215" w:rsidRDefault="00813215" w:rsidP="00813215">
      <w:pPr>
        <w:pStyle w:val="Absatz"/>
        <w:keepNext/>
        <w:rPr>
          <w:lang w:val="fr-CH"/>
        </w:rPr>
      </w:pPr>
      <w:r>
        <w:rPr>
          <w:lang w:val="fr-CH"/>
        </w:rPr>
        <w:t xml:space="preserve">Notre première variante se porte sur l’utilisation d’un environnement de développement Microsoft avec les technologies qui lui sont propres. L’API est un bon moyen de mettre à disposition notre service à nos clients et sa sécurisation </w:t>
      </w:r>
      <w:r w:rsidR="002B4F9D">
        <w:rPr>
          <w:lang w:val="fr-CH"/>
        </w:rPr>
        <w:t>l’authenticité des utilisateurs</w:t>
      </w:r>
      <w:r>
        <w:rPr>
          <w:lang w:val="fr-CH"/>
        </w:rPr>
        <w:t>.</w:t>
      </w:r>
      <w:r w:rsidR="005F4A1A">
        <w:rPr>
          <w:lang w:val="fr-CH"/>
        </w:rPr>
        <w:t xml:space="preserve"> L’avantage à long therme est la possibilité d’ajout </w:t>
      </w:r>
      <w:r w:rsidR="00D1763C">
        <w:rPr>
          <w:lang w:val="fr-CH"/>
        </w:rPr>
        <w:t>d’interfaces</w:t>
      </w:r>
      <w:r w:rsidR="005F4A1A">
        <w:rPr>
          <w:lang w:val="fr-CH"/>
        </w:rPr>
        <w:t xml:space="preserve"> utilisateurs comme des applications mobiles sur Android et/ou IOS</w:t>
      </w:r>
      <w:r w:rsidR="00D1763C">
        <w:rPr>
          <w:lang w:val="fr-CH"/>
        </w:rPr>
        <w:t xml:space="preserve"> sans pour qu’elle puisse devenir cross plateforme</w:t>
      </w:r>
      <w:r w:rsidR="005F4A1A">
        <w:rPr>
          <w:lang w:val="fr-CH"/>
        </w:rPr>
        <w:t xml:space="preserve">. </w:t>
      </w:r>
    </w:p>
    <w:p w:rsidR="00813215" w:rsidRDefault="00813215" w:rsidP="00813215">
      <w:pPr>
        <w:pStyle w:val="Absatz"/>
        <w:keepNext/>
        <w:rPr>
          <w:lang w:val="fr-CH"/>
        </w:rPr>
      </w:pPr>
      <w:r>
        <w:rPr>
          <w:lang w:val="fr-CH"/>
        </w:rPr>
        <w:t xml:space="preserve">Le déploiement se ferait aussi sur </w:t>
      </w:r>
      <w:r w:rsidR="002B4F9D">
        <w:rPr>
          <w:lang w:val="fr-CH"/>
        </w:rPr>
        <w:t>Azure</w:t>
      </w:r>
      <w:r>
        <w:rPr>
          <w:lang w:val="fr-CH"/>
        </w:rPr>
        <w:t xml:space="preserve"> </w:t>
      </w:r>
      <w:r w:rsidR="002B4F9D">
        <w:rPr>
          <w:lang w:val="fr-CH"/>
        </w:rPr>
        <w:t xml:space="preserve">(service cloud) </w:t>
      </w:r>
      <w:r w:rsidR="00313473">
        <w:rPr>
          <w:lang w:val="fr-CH"/>
        </w:rPr>
        <w:t>ce qui comprend l’hébergement de la base de données et de l’adresse domaine. Ceci</w:t>
      </w:r>
      <w:r>
        <w:rPr>
          <w:lang w:val="fr-CH"/>
        </w:rPr>
        <w:t xml:space="preserve"> nous permettra</w:t>
      </w:r>
      <w:bookmarkStart w:id="112" w:name="_GoBack"/>
      <w:bookmarkEnd w:id="112"/>
      <w:r>
        <w:rPr>
          <w:lang w:val="fr-CH"/>
        </w:rPr>
        <w:t xml:space="preserve"> de déployer une application dans un environnement homogène et polyvalent.</w:t>
      </w:r>
    </w:p>
    <w:p w:rsidR="00204607" w:rsidRDefault="00BA77F0">
      <w:pPr>
        <w:pStyle w:val="Titre3"/>
        <w:numPr>
          <w:ilvl w:val="2"/>
          <w:numId w:val="28"/>
        </w:numPr>
        <w:rPr>
          <w:lang w:val="fr-CH"/>
        </w:rPr>
      </w:pPr>
      <w:bookmarkStart w:id="113" w:name="_Toc493855096"/>
      <w:bookmarkStart w:id="114" w:name="_Toc528003889"/>
      <w:bookmarkStart w:id="115" w:name="_Toc529897069"/>
      <w:bookmarkStart w:id="116" w:name="_Toc26945112"/>
      <w:r>
        <w:rPr>
          <w:lang w:val="fr-CH"/>
        </w:rPr>
        <w:t>Contexte du système (cible)</w:t>
      </w:r>
      <w:bookmarkEnd w:id="113"/>
      <w:bookmarkEnd w:id="114"/>
      <w:bookmarkEnd w:id="115"/>
      <w:bookmarkEnd w:id="116"/>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17" w:name="_Toc493855097"/>
      <w:bookmarkStart w:id="118" w:name="_Toc528003890"/>
      <w:bookmarkStart w:id="119" w:name="_Toc529897070"/>
      <w:bookmarkStart w:id="120" w:name="_Toc26945113"/>
      <w:r>
        <w:rPr>
          <w:lang w:val="fr-CH"/>
        </w:rPr>
        <w:lastRenderedPageBreak/>
        <w:t>Diagramme du contexte (cible)</w:t>
      </w:r>
      <w:bookmarkEnd w:id="117"/>
      <w:bookmarkEnd w:id="118"/>
      <w:bookmarkEnd w:id="119"/>
      <w:bookmarkEnd w:id="120"/>
    </w:p>
    <w:p w:rsidR="00204607" w:rsidRDefault="00BA77F0">
      <w:pPr>
        <w:pStyle w:val="Absatz"/>
        <w:rPr>
          <w:lang w:val="fr-CH"/>
        </w:rPr>
      </w:pPr>
      <w:bookmarkStart w:id="121" w:name="_Toc493855098"/>
      <w:bookmarkStart w:id="122" w:name="_Toc528003891"/>
      <w:bookmarkStart w:id="123" w:name="_Toc529897071"/>
      <w:r>
        <w:rPr>
          <w:lang w:val="fr-CH"/>
        </w:rPr>
        <w:t xml:space="preserve">Description et graphique </w:t>
      </w:r>
    </w:p>
    <w:p w:rsidR="00204607" w:rsidRDefault="00BA77F0">
      <w:pPr>
        <w:pStyle w:val="Titre3"/>
        <w:numPr>
          <w:ilvl w:val="2"/>
          <w:numId w:val="28"/>
        </w:numPr>
        <w:rPr>
          <w:lang w:val="fr-CH"/>
        </w:rPr>
      </w:pPr>
      <w:bookmarkStart w:id="124" w:name="_Toc26945114"/>
      <w:bookmarkEnd w:id="121"/>
      <w:bookmarkEnd w:id="122"/>
      <w:bookmarkEnd w:id="123"/>
      <w:r>
        <w:rPr>
          <w:lang w:val="fr-CH"/>
        </w:rPr>
        <w:t>Organisation</w:t>
      </w:r>
      <w:bookmarkEnd w:id="124"/>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5" w:name="_Toc493855099"/>
      <w:bookmarkStart w:id="126" w:name="_Toc528003892"/>
      <w:bookmarkStart w:id="127" w:name="_Toc529897072"/>
      <w:bookmarkStart w:id="128" w:name="_Toc26945115"/>
      <w:r>
        <w:rPr>
          <w:lang w:val="fr-CH"/>
        </w:rPr>
        <w:t>Produit ou système informatique</w:t>
      </w:r>
      <w:bookmarkEnd w:id="125"/>
      <w:bookmarkEnd w:id="126"/>
      <w:bookmarkEnd w:id="127"/>
      <w:bookmarkEnd w:id="128"/>
    </w:p>
    <w:p w:rsidR="00204607" w:rsidRDefault="00BA77F0">
      <w:pPr>
        <w:pStyle w:val="Absatz"/>
        <w:rPr>
          <w:lang w:val="fr-CH"/>
        </w:rPr>
      </w:pPr>
      <w:r>
        <w:rPr>
          <w:lang w:val="fr-CH"/>
        </w:rPr>
        <w:t xml:space="preserve">Pour un système informatique, les aspects suivants doivent être </w:t>
      </w:r>
      <w:r w:rsidR="00C26F0D">
        <w:rPr>
          <w:lang w:val="fr-CH"/>
        </w:rPr>
        <w:t>décrits :</w:t>
      </w:r>
      <w:r>
        <w:rPr>
          <w:lang w:val="fr-CH"/>
        </w:rPr>
        <w:t xml:space="preserve"> architecture générale du système (aperçu et structure du système), interfaces et limites.</w:t>
      </w:r>
    </w:p>
    <w:p w:rsidR="00204607" w:rsidRDefault="00BA77F0">
      <w:pPr>
        <w:pStyle w:val="Titre3"/>
        <w:rPr>
          <w:lang w:val="fr-CH"/>
        </w:rPr>
      </w:pPr>
      <w:bookmarkStart w:id="129" w:name="_Toc493855100"/>
      <w:bookmarkStart w:id="130" w:name="_Toc528003893"/>
      <w:bookmarkStart w:id="131" w:name="_Toc529897073"/>
      <w:bookmarkStart w:id="132" w:name="_Toc26945116"/>
      <w:r>
        <w:rPr>
          <w:lang w:val="fr-CH"/>
        </w:rPr>
        <w:t>Sécurité de l’information et protection des données</w:t>
      </w:r>
      <w:bookmarkEnd w:id="129"/>
      <w:bookmarkEnd w:id="130"/>
      <w:bookmarkEnd w:id="131"/>
      <w:bookmarkEnd w:id="132"/>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Nous allons pouvoir protéger les ressources de notre application ainsi que d’avoir un système d’authentification via une base de données. Nous aurons aussi une gestion des sessions et les la validation des clients se fera par un token.</w:t>
      </w:r>
    </w:p>
    <w:p w:rsidR="00204607" w:rsidRDefault="00BA77F0">
      <w:pPr>
        <w:pStyle w:val="Titre3"/>
        <w:numPr>
          <w:ilvl w:val="2"/>
          <w:numId w:val="28"/>
        </w:numPr>
        <w:rPr>
          <w:lang w:val="fr-CH"/>
        </w:rPr>
      </w:pPr>
      <w:bookmarkStart w:id="133" w:name="_Toc493855101"/>
      <w:bookmarkStart w:id="134" w:name="_Toc528003894"/>
      <w:bookmarkStart w:id="135" w:name="_Toc529897074"/>
      <w:bookmarkStart w:id="136" w:name="_Toc26945117"/>
      <w:r>
        <w:rPr>
          <w:lang w:val="fr-CH"/>
        </w:rPr>
        <w:t>Conditions et dépendances</w:t>
      </w:r>
      <w:bookmarkEnd w:id="133"/>
      <w:bookmarkEnd w:id="134"/>
      <w:bookmarkEnd w:id="135"/>
      <w:bookmarkEnd w:id="136"/>
    </w:p>
    <w:p w:rsidR="00204607" w:rsidRDefault="00BA77F0">
      <w:pPr>
        <w:pStyle w:val="Absatz"/>
        <w:rPr>
          <w:lang w:val="fr-CH"/>
        </w:rPr>
      </w:pPr>
      <w:r>
        <w:rPr>
          <w:lang w:val="fr-CH"/>
        </w:rPr>
        <w:t>Texte</w:t>
      </w:r>
    </w:p>
    <w:p w:rsidR="002808B4" w:rsidRDefault="002808B4" w:rsidP="002808B4">
      <w:pPr>
        <w:pStyle w:val="Titre2"/>
        <w:numPr>
          <w:ilvl w:val="1"/>
          <w:numId w:val="28"/>
        </w:numPr>
        <w:rPr>
          <w:lang w:val="fr-CH"/>
        </w:rPr>
      </w:pPr>
      <w:bookmarkStart w:id="137" w:name="_Toc493855102"/>
      <w:bookmarkStart w:id="138" w:name="_Toc528003895"/>
      <w:bookmarkStart w:id="139" w:name="_Toc529897075"/>
      <w:bookmarkStart w:id="140" w:name="_Toc26945118"/>
      <w:r>
        <w:rPr>
          <w:lang w:val="fr-CH"/>
        </w:rPr>
        <w:t>Variante 2</w:t>
      </w:r>
    </w:p>
    <w:p w:rsidR="003E0D5C" w:rsidRDefault="003E0D5C" w:rsidP="003E0D5C">
      <w:pPr>
        <w:pStyle w:val="Titre3"/>
        <w:numPr>
          <w:ilvl w:val="2"/>
          <w:numId w:val="28"/>
        </w:numPr>
        <w:rPr>
          <w:lang w:val="fr-CH"/>
        </w:rPr>
      </w:pPr>
      <w:r>
        <w:rPr>
          <w:lang w:val="fr-CH"/>
        </w:rPr>
        <w:t>Brève description</w:t>
      </w:r>
    </w:p>
    <w:p w:rsidR="003E0D5C" w:rsidRDefault="00D60B1C" w:rsidP="003E0D5C">
      <w:pPr>
        <w:pStyle w:val="Absatz"/>
        <w:rPr>
          <w:lang w:val="fr-CH"/>
        </w:rPr>
      </w:pPr>
      <w:r>
        <w:rPr>
          <w:lang w:val="fr-CH"/>
        </w:rPr>
        <w:t>La deuxième version se porte sur un changement technologique et nous n’utiliserions plus une API mais des technologies du web pour pouvoir mettre en place rapidement l’</w:t>
      </w:r>
      <w:r w:rsidR="002B4F9D">
        <w:rPr>
          <w:lang w:val="fr-CH"/>
        </w:rPr>
        <w:t>application</w:t>
      </w:r>
    </w:p>
    <w:p w:rsidR="003E0D5C" w:rsidRDefault="003E0D5C" w:rsidP="003E0D5C">
      <w:pPr>
        <w:pStyle w:val="Titre3"/>
        <w:numPr>
          <w:ilvl w:val="2"/>
          <w:numId w:val="28"/>
        </w:numPr>
        <w:rPr>
          <w:lang w:val="fr-CH"/>
        </w:rPr>
      </w:pPr>
      <w:r>
        <w:rPr>
          <w:lang w:val="fr-CH"/>
        </w:rPr>
        <w:lastRenderedPageBreak/>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 xml:space="preserve">Pour un système informatique, les aspects suivants doivent être </w:t>
      </w:r>
      <w:r w:rsidR="007A0199">
        <w:rPr>
          <w:lang w:val="fr-CH"/>
        </w:rPr>
        <w:t>décrits :</w:t>
      </w:r>
      <w:r>
        <w:rPr>
          <w:lang w:val="fr-CH"/>
        </w:rPr>
        <w:t xml:space="preserve">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Pr="003E0D5C" w:rsidRDefault="003E0D5C" w:rsidP="003E0D5C">
      <w:pPr>
        <w:pStyle w:val="Absatz"/>
        <w:rPr>
          <w:lang w:val="fr-CH"/>
        </w:rPr>
      </w:pPr>
      <w:r>
        <w:rPr>
          <w:lang w:val="fr-CH"/>
        </w:rPr>
        <w:t>Texte</w:t>
      </w:r>
    </w:p>
    <w:p w:rsidR="002808B4" w:rsidRDefault="002808B4" w:rsidP="002808B4">
      <w:pPr>
        <w:pStyle w:val="Titre2"/>
        <w:numPr>
          <w:ilvl w:val="1"/>
          <w:numId w:val="28"/>
        </w:numPr>
        <w:rPr>
          <w:lang w:val="fr-CH"/>
        </w:rPr>
      </w:pPr>
      <w:r>
        <w:rPr>
          <w:lang w:val="fr-CH"/>
        </w:rPr>
        <w:t>Variante 3</w:t>
      </w:r>
    </w:p>
    <w:p w:rsidR="003E0D5C" w:rsidRDefault="003E0D5C" w:rsidP="003E0D5C">
      <w:pPr>
        <w:pStyle w:val="Titre3"/>
        <w:numPr>
          <w:ilvl w:val="2"/>
          <w:numId w:val="28"/>
        </w:numPr>
        <w:rPr>
          <w:lang w:val="fr-CH"/>
        </w:rPr>
      </w:pPr>
      <w:r>
        <w:rPr>
          <w:lang w:val="fr-CH"/>
        </w:rPr>
        <w:t>Brève description</w:t>
      </w:r>
    </w:p>
    <w:p w:rsidR="003E0D5C" w:rsidRDefault="003E0D5C" w:rsidP="003E0D5C">
      <w:pPr>
        <w:pStyle w:val="Absatz"/>
        <w:rPr>
          <w:lang w:val="fr-CH"/>
        </w:rPr>
      </w:pPr>
      <w:r>
        <w:rPr>
          <w:lang w:val="fr-CH"/>
        </w:rPr>
        <w:t>Notre première variante se porte sur un choix technologique totalement orienté Microsoft. Nous souhaiterions développer notre application sous un format API sécurisé englobant toutes les fonctionnalités décrites plus haut.</w:t>
      </w:r>
    </w:p>
    <w:p w:rsidR="003E0D5C" w:rsidRDefault="003E0D5C" w:rsidP="003E0D5C">
      <w:pPr>
        <w:pStyle w:val="Titre3"/>
        <w:numPr>
          <w:ilvl w:val="2"/>
          <w:numId w:val="28"/>
        </w:numPr>
        <w:rPr>
          <w:lang w:val="fr-CH"/>
        </w:rPr>
      </w:pPr>
      <w:r>
        <w:rPr>
          <w:lang w:val="fr-CH"/>
        </w:rPr>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 xml:space="preserve">Pour un système informatique, les aspects suivants doivent être </w:t>
      </w:r>
      <w:r w:rsidR="0065612F">
        <w:rPr>
          <w:lang w:val="fr-CH"/>
        </w:rPr>
        <w:t>décrits :</w:t>
      </w:r>
      <w:r>
        <w:rPr>
          <w:lang w:val="fr-CH"/>
        </w:rPr>
        <w:t xml:space="preserve">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Default="003E0D5C" w:rsidP="003E0D5C">
      <w:pPr>
        <w:pStyle w:val="Absatz"/>
        <w:rPr>
          <w:lang w:val="fr-CH"/>
        </w:rPr>
      </w:pPr>
      <w:r>
        <w:rPr>
          <w:lang w:val="fr-CH"/>
        </w:rPr>
        <w:t>Texte</w:t>
      </w:r>
    </w:p>
    <w:p w:rsidR="003E0D5C" w:rsidRPr="003E0D5C" w:rsidRDefault="003E0D5C" w:rsidP="003E0D5C">
      <w:pPr>
        <w:pStyle w:val="Absatz"/>
        <w:rPr>
          <w:lang w:val="fr-CH"/>
        </w:rPr>
      </w:pPr>
    </w:p>
    <w:p w:rsidR="00204607" w:rsidRDefault="00BA77F0">
      <w:pPr>
        <w:pStyle w:val="Titre2"/>
        <w:numPr>
          <w:ilvl w:val="1"/>
          <w:numId w:val="28"/>
        </w:numPr>
        <w:rPr>
          <w:lang w:val="fr-CH"/>
        </w:rPr>
      </w:pPr>
      <w:r>
        <w:rPr>
          <w:lang w:val="fr-CH"/>
        </w:rPr>
        <w:t>Analyse et évaluation des variantes</w:t>
      </w:r>
      <w:bookmarkEnd w:id="137"/>
      <w:bookmarkEnd w:id="138"/>
      <w:bookmarkEnd w:id="139"/>
      <w:bookmarkEnd w:id="140"/>
    </w:p>
    <w:p w:rsidR="00204607" w:rsidRDefault="00BA77F0">
      <w:pPr>
        <w:pStyle w:val="Titre3"/>
        <w:numPr>
          <w:ilvl w:val="2"/>
          <w:numId w:val="28"/>
        </w:numPr>
        <w:rPr>
          <w:lang w:val="fr-CH"/>
        </w:rPr>
      </w:pPr>
      <w:bookmarkStart w:id="141" w:name="_Toc26945119"/>
      <w:r>
        <w:rPr>
          <w:lang w:val="fr-CH"/>
        </w:rPr>
        <w:t>Atteinte des objectifs</w:t>
      </w:r>
      <w:bookmarkEnd w:id="14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 xml:space="preserve">Chaque division peut organiser elle-même ses </w:t>
            </w:r>
            <w:r w:rsidR="0065612F">
              <w:rPr>
                <w:lang w:val="fr-CH"/>
              </w:rPr>
              <w:t>manifestations ;</w:t>
            </w:r>
            <w:r>
              <w:rPr>
                <w:lang w:val="fr-CH"/>
              </w:rPr>
              <w:t xml:space="preserve">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2C0679">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2" w:name="_Toc493855126"/>
            <w:bookmarkStart w:id="143" w:name="_Toc528003915"/>
            <w:bookmarkStart w:id="144" w:name="_Toc529897096"/>
            <w:r>
              <w:rPr>
                <w:lang w:val="fr-CH"/>
              </w:rPr>
              <w:t>* Pondération: N = nécessaire / R = recommandé / O = optionnel</w:t>
            </w:r>
          </w:p>
        </w:tc>
      </w:tr>
    </w:tbl>
    <w:p w:rsidR="00204607" w:rsidRDefault="00BA77F0">
      <w:pPr>
        <w:pStyle w:val="Lgende"/>
        <w:rPr>
          <w:lang w:val="fr-CH"/>
        </w:rPr>
      </w:pPr>
      <w:bookmarkStart w:id="145"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2"/>
      <w:bookmarkEnd w:id="143"/>
      <w:bookmarkEnd w:id="144"/>
      <w:r>
        <w:rPr>
          <w:lang w:val="fr-CH"/>
        </w:rPr>
        <w:t>Degré d’atteinte des objectifs</w:t>
      </w:r>
      <w:bookmarkEnd w:id="145"/>
    </w:p>
    <w:p w:rsidR="00204607" w:rsidRDefault="00BA77F0">
      <w:pPr>
        <w:pStyle w:val="Titre3"/>
        <w:numPr>
          <w:ilvl w:val="2"/>
          <w:numId w:val="28"/>
        </w:numPr>
        <w:rPr>
          <w:lang w:val="fr-CH"/>
        </w:rPr>
      </w:pPr>
      <w:bookmarkStart w:id="146" w:name="_Toc26945120"/>
      <w:r>
        <w:rPr>
          <w:lang w:val="fr-CH"/>
        </w:rPr>
        <w:t>Respect des exigences</w:t>
      </w:r>
      <w:bookmarkEnd w:id="14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2C0679">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7" w:name="_Toc493855127"/>
            <w:bookmarkStart w:id="148" w:name="_Toc528003916"/>
            <w:bookmarkStart w:id="149"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0"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47"/>
      <w:bookmarkEnd w:id="148"/>
      <w:bookmarkEnd w:id="149"/>
      <w:r>
        <w:rPr>
          <w:lang w:val="fr-CH"/>
        </w:rPr>
        <w:t>Respect des exigences</w:t>
      </w:r>
      <w:bookmarkEnd w:id="150"/>
    </w:p>
    <w:p w:rsidR="00204607" w:rsidRDefault="00BA77F0">
      <w:pPr>
        <w:pStyle w:val="Titre3"/>
        <w:numPr>
          <w:ilvl w:val="2"/>
          <w:numId w:val="28"/>
        </w:numPr>
        <w:rPr>
          <w:lang w:val="fr-CH"/>
        </w:rPr>
      </w:pPr>
      <w:bookmarkStart w:id="151" w:name="_Toc26945121"/>
      <w:r>
        <w:rPr>
          <w:lang w:val="fr-CH"/>
        </w:rPr>
        <w:t>Autres critères</w:t>
      </w:r>
      <w:bookmarkEnd w:id="15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EB476B">
              <w:rPr>
                <w:lang w:val="fr-CH"/>
              </w:rPr>
              <w:t>30</w:t>
            </w:r>
            <w:r>
              <w:rPr>
                <w:lang w:val="fr-CH"/>
              </w:rPr>
              <w:t xml:space="preserve"> 000 à </w:t>
            </w:r>
            <w:r w:rsidR="00EB476B">
              <w:rPr>
                <w:lang w:val="fr-CH"/>
              </w:rPr>
              <w:t xml:space="preserve">70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2C0679">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lastRenderedPageBreak/>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p w:rsidR="00204607" w:rsidRDefault="00BA77F0">
            <w:pPr>
              <w:pStyle w:val="Aufzhlungspunkt1n0Ptkur"/>
              <w:rPr>
                <w:lang w:val="fr-CH"/>
              </w:rPr>
            </w:pPr>
            <w:r>
              <w:rPr>
                <w:lang w:val="fr-CH"/>
              </w:rPr>
              <w:t xml:space="preserve">Coûts consécutifs inattendus </w:t>
            </w:r>
            <w:r>
              <w:rPr>
                <w:lang w:val="fr-CH"/>
              </w:rPr>
              <w:lastRenderedPageBreak/>
              <w:t xml:space="preserve">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2" w:name="_Toc493855128"/>
      <w:bookmarkStart w:id="153" w:name="_Toc528003917"/>
      <w:bookmarkStart w:id="154" w:name="_Toc529897098"/>
      <w:bookmarkStart w:id="155"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2"/>
      <w:bookmarkEnd w:id="153"/>
      <w:bookmarkEnd w:id="154"/>
      <w:r>
        <w:t>Autres critères</w:t>
      </w:r>
      <w:bookmarkEnd w:id="155"/>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56" w:name="_Toc26945122"/>
      <w:r>
        <w:rPr>
          <w:lang w:val="fr-CH"/>
        </w:rPr>
        <w:t>Choix de la variante</w:t>
      </w:r>
      <w:bookmarkEnd w:id="156"/>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57" w:name="_Toc2875254"/>
      <w:bookmarkStart w:id="158" w:name="_Toc2680366"/>
      <w:bookmarkStart w:id="159" w:name="_Toc530490789"/>
      <w:bookmarkStart w:id="160" w:name="_Toc527983447"/>
      <w:bookmarkStart w:id="161" w:name="_Toc467846276"/>
      <w:bookmarkStart w:id="162" w:name="_Toc461648074"/>
      <w:bookmarkStart w:id="163" w:name="_Toc467679021"/>
      <w:bookmarkStart w:id="164" w:name="_Toc26945123"/>
      <w:bookmarkStart w:id="165" w:name="_Toc467690566"/>
      <w:r>
        <w:rPr>
          <w:lang w:val="fr-CH"/>
        </w:rPr>
        <w:t>Abréviations et glossaire</w:t>
      </w:r>
      <w:bookmarkEnd w:id="157"/>
      <w:bookmarkEnd w:id="158"/>
      <w:bookmarkEnd w:id="159"/>
      <w:bookmarkEnd w:id="160"/>
      <w:bookmarkEnd w:id="161"/>
      <w:bookmarkEnd w:id="162"/>
      <w:bookmarkEnd w:id="163"/>
      <w:bookmarkEnd w:id="16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2C0679">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2C067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66" w:name="_Toc2875240"/>
      <w:bookmarkStart w:id="167"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65"/>
      <w:bookmarkEnd w:id="166"/>
      <w:bookmarkEnd w:id="167"/>
    </w:p>
    <w:p w:rsidR="00204607" w:rsidRDefault="00204607">
      <w:pPr>
        <w:pStyle w:val="Absatz0Pt"/>
        <w:pageBreakBefore/>
        <w:rPr>
          <w:lang w:val="fr-CH"/>
        </w:rPr>
      </w:pPr>
    </w:p>
    <w:p w:rsidR="00204607" w:rsidRDefault="00BA77F0">
      <w:pPr>
        <w:pStyle w:val="Inhaltsverzeichnis"/>
        <w:rPr>
          <w:lang w:val="fr-CH"/>
        </w:rPr>
      </w:pPr>
      <w:bookmarkStart w:id="168" w:name="_Toc26945124"/>
      <w:r>
        <w:rPr>
          <w:lang w:val="fr-CH"/>
        </w:rPr>
        <w:t>Table des matières</w:t>
      </w:r>
      <w:bookmarkEnd w:id="168"/>
    </w:p>
    <w:bookmarkStart w:id="169" w:name="_Toc467678976"/>
    <w:bookmarkStart w:id="170" w:name="_Toc451800035"/>
    <w:bookmarkStart w:id="171" w:name="_Toc467846253"/>
    <w:bookmarkStart w:id="172" w:name="_Toc527983449"/>
    <w:bookmarkStart w:id="173"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74" w:name="_Toc26945125"/>
      <w:bookmarkEnd w:id="169"/>
      <w:bookmarkEnd w:id="170"/>
      <w:bookmarkEnd w:id="171"/>
      <w:bookmarkEnd w:id="172"/>
      <w:bookmarkEnd w:id="173"/>
      <w:r>
        <w:rPr>
          <w:lang w:val="fr-CH"/>
        </w:rPr>
        <w:t>Table des illustrations</w:t>
      </w:r>
      <w:bookmarkEnd w:id="174"/>
    </w:p>
    <w:bookmarkStart w:id="175" w:name="_Toc415764203"/>
    <w:bookmarkStart w:id="176"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77" w:name="_Toc26945126"/>
      <w:bookmarkEnd w:id="175"/>
      <w:bookmarkEnd w:id="176"/>
      <w:r>
        <w:rPr>
          <w:lang w:val="fr-CH"/>
        </w:rPr>
        <w:t>Table des tableaux</w:t>
      </w:r>
      <w:bookmarkEnd w:id="177"/>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D91" w:rsidRDefault="00690D91">
      <w:pPr>
        <w:spacing w:after="0" w:line="240" w:lineRule="auto"/>
      </w:pPr>
      <w:r>
        <w:separator/>
      </w:r>
    </w:p>
    <w:p w:rsidR="00690D91" w:rsidRDefault="00690D91"/>
    <w:p w:rsidR="00690D91" w:rsidRDefault="00690D91"/>
  </w:endnote>
  <w:endnote w:type="continuationSeparator" w:id="0">
    <w:p w:rsidR="00690D91" w:rsidRDefault="00690D91">
      <w:pPr>
        <w:spacing w:after="0" w:line="240" w:lineRule="auto"/>
      </w:pPr>
      <w:r>
        <w:continuationSeparator/>
      </w:r>
    </w:p>
    <w:p w:rsidR="00690D91" w:rsidRDefault="00690D91"/>
    <w:p w:rsidR="00690D91" w:rsidRDefault="00690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C0679">
      <w:trPr>
        <w:cantSplit/>
      </w:trPr>
      <w:tc>
        <w:tcPr>
          <w:tcW w:w="9469" w:type="dxa"/>
        </w:tcPr>
        <w:p w:rsidR="002C0679" w:rsidRDefault="002C0679">
          <w:pPr>
            <w:pStyle w:val="Referenz"/>
          </w:pPr>
        </w:p>
      </w:tc>
    </w:tr>
    <w:tr w:rsidR="002C0679">
      <w:trPr>
        <w:cantSplit/>
      </w:trPr>
      <w:tc>
        <w:tcPr>
          <w:tcW w:w="9469" w:type="dxa"/>
        </w:tcPr>
        <w:p w:rsidR="002C0679" w:rsidRDefault="002C06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2C0679">
      <w:trPr>
        <w:cantSplit/>
        <w:trHeight w:hRule="exact" w:val="363"/>
      </w:trPr>
      <w:tc>
        <w:tcPr>
          <w:tcW w:w="9469" w:type="dxa"/>
        </w:tcPr>
        <w:p w:rsidR="002C0679" w:rsidRDefault="002C0679">
          <w:pPr>
            <w:pStyle w:val="Referenz"/>
          </w:pPr>
        </w:p>
      </w:tc>
    </w:tr>
    <w:tr w:rsidR="002C0679">
      <w:trPr>
        <w:cantSplit/>
      </w:trPr>
      <w:tc>
        <w:tcPr>
          <w:tcW w:w="9469" w:type="dxa"/>
        </w:tcPr>
        <w:p w:rsidR="002C0679" w:rsidRDefault="002C06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2C0679" w:rsidRDefault="002C06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C0679" w:rsidTr="0021114C">
      <w:trPr>
        <w:cantSplit/>
      </w:trPr>
      <w:tc>
        <w:tcPr>
          <w:tcW w:w="9469" w:type="dxa"/>
        </w:tcPr>
        <w:p w:rsidR="002C0679" w:rsidRDefault="002C0679" w:rsidP="00D92C95">
          <w:pPr>
            <w:pStyle w:val="Referenz"/>
          </w:pPr>
        </w:p>
      </w:tc>
    </w:tr>
    <w:tr w:rsidR="002C0679" w:rsidTr="0021114C">
      <w:trPr>
        <w:cantSplit/>
      </w:trPr>
      <w:tc>
        <w:tcPr>
          <w:tcW w:w="9469" w:type="dxa"/>
        </w:tcPr>
        <w:p w:rsidR="002C0679" w:rsidRDefault="002C06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2C0679" w:rsidTr="0021114C">
      <w:trPr>
        <w:cantSplit/>
        <w:trHeight w:hRule="exact" w:val="363"/>
      </w:trPr>
      <w:tc>
        <w:tcPr>
          <w:tcW w:w="9469" w:type="dxa"/>
        </w:tcPr>
        <w:p w:rsidR="002C0679" w:rsidRDefault="002C0679" w:rsidP="00D92C95">
          <w:pPr>
            <w:pStyle w:val="Referenz"/>
          </w:pPr>
        </w:p>
      </w:tc>
    </w:tr>
    <w:tr w:rsidR="002C0679" w:rsidTr="0021114C">
      <w:trPr>
        <w:cantSplit/>
      </w:trPr>
      <w:tc>
        <w:tcPr>
          <w:tcW w:w="9469" w:type="dxa"/>
        </w:tcPr>
        <w:p w:rsidR="002C0679" w:rsidRDefault="002C0679" w:rsidP="00D92C95">
          <w:pPr>
            <w:pStyle w:val="Pieddepage"/>
            <w:rPr>
              <w:color w:val="000000"/>
              <w:sz w:val="18"/>
              <w:szCs w:val="18"/>
            </w:rPr>
          </w:pPr>
          <w:fldSimple w:instr=" FILENAME \* LOWER \* MERGEFORMAT ">
            <w:r>
              <w:rPr>
                <w:noProof/>
              </w:rPr>
              <w:t>document6</w:t>
            </w:r>
          </w:fldSimple>
        </w:p>
      </w:tc>
    </w:tr>
  </w:tbl>
  <w:p w:rsidR="002C0679" w:rsidRDefault="002C06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2C0679" w:rsidTr="0021114C">
      <w:trPr>
        <w:cantSplit/>
        <w:trHeight w:hRule="exact" w:val="565"/>
      </w:trPr>
      <w:tc>
        <w:tcPr>
          <w:tcW w:w="4253" w:type="dxa"/>
        </w:tcPr>
        <w:p w:rsidR="002C0679" w:rsidRDefault="002C0679" w:rsidP="00D92C95">
          <w:pPr>
            <w:pStyle w:val="Referenz"/>
          </w:pPr>
        </w:p>
      </w:tc>
      <w:tc>
        <w:tcPr>
          <w:tcW w:w="5103" w:type="dxa"/>
        </w:tcPr>
        <w:p w:rsidR="002C0679" w:rsidRDefault="002C0679"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679" w:rsidTr="0021114C">
      <w:trPr>
        <w:cantSplit/>
        <w:trHeight w:val="482"/>
      </w:trPr>
      <w:tc>
        <w:tcPr>
          <w:tcW w:w="4253" w:type="dxa"/>
        </w:tcPr>
        <w:p w:rsidR="002C0679" w:rsidRDefault="002C0679" w:rsidP="00D92C95">
          <w:pPr>
            <w:pStyle w:val="Pieddepage"/>
          </w:pPr>
        </w:p>
      </w:tc>
      <w:tc>
        <w:tcPr>
          <w:tcW w:w="5103" w:type="dxa"/>
        </w:tcPr>
        <w:p w:rsidR="002C0679" w:rsidRDefault="002C0679" w:rsidP="00D92C95">
          <w:pPr>
            <w:pStyle w:val="Pieddepage"/>
          </w:pPr>
        </w:p>
      </w:tc>
    </w:tr>
  </w:tbl>
  <w:p w:rsidR="002C0679" w:rsidRDefault="002C0679">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D91" w:rsidRDefault="00690D91">
      <w:pPr>
        <w:spacing w:after="0" w:line="240" w:lineRule="auto"/>
      </w:pPr>
      <w:r>
        <w:separator/>
      </w:r>
    </w:p>
    <w:p w:rsidR="00690D91" w:rsidRDefault="00690D91"/>
    <w:p w:rsidR="00690D91" w:rsidRDefault="00690D91"/>
  </w:footnote>
  <w:footnote w:type="continuationSeparator" w:id="0">
    <w:p w:rsidR="00690D91" w:rsidRDefault="00690D91">
      <w:pPr>
        <w:spacing w:after="0" w:line="240" w:lineRule="auto"/>
      </w:pPr>
      <w:r>
        <w:continuationSeparator/>
      </w:r>
    </w:p>
    <w:p w:rsidR="00690D91" w:rsidRDefault="00690D91"/>
    <w:p w:rsidR="00690D91" w:rsidRDefault="00690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C0679">
      <w:trPr>
        <w:cantSplit/>
        <w:trHeight w:hRule="exact" w:val="400"/>
      </w:trPr>
      <w:tc>
        <w:tcPr>
          <w:tcW w:w="3402" w:type="dxa"/>
        </w:tcPr>
        <w:p w:rsidR="002C0679" w:rsidRDefault="002C0679">
          <w:pPr>
            <w:pStyle w:val="Referenz"/>
          </w:pPr>
        </w:p>
      </w:tc>
      <w:tc>
        <w:tcPr>
          <w:tcW w:w="5670" w:type="dxa"/>
        </w:tcPr>
        <w:p w:rsidR="002C0679" w:rsidRDefault="002C0679">
          <w:pPr>
            <w:pStyle w:val="Referenz"/>
            <w:jc w:val="right"/>
          </w:pPr>
          <w:r>
            <w:fldChar w:fldCharType="begin"/>
          </w:r>
          <w:r>
            <w:instrText xml:space="preserve"> STYLEREF "Titel-Projektbezeichnung 1" </w:instrText>
          </w:r>
          <w:r>
            <w:fldChar w:fldCharType="separate"/>
          </w:r>
          <w:r>
            <w:t>Étude</w:t>
          </w:r>
          <w:r>
            <w:fldChar w:fldCharType="end"/>
          </w:r>
        </w:p>
        <w:p w:rsidR="002C0679" w:rsidRDefault="002C0679">
          <w:pPr>
            <w:pStyle w:val="Referenz"/>
            <w:jc w:val="right"/>
          </w:pPr>
          <w:r>
            <w:fldChar w:fldCharType="begin"/>
          </w:r>
          <w:r>
            <w:instrText xml:space="preserve"> STYLEREF "Titel-Projektbezeichnung 2" </w:instrText>
          </w:r>
          <w:r>
            <w:fldChar w:fldCharType="separate"/>
          </w:r>
          <w:r>
            <w:t>Nom de projet</w:t>
          </w:r>
          <w:r>
            <w:fldChar w:fldCharType="end"/>
          </w:r>
        </w:p>
      </w:tc>
    </w:tr>
  </w:tbl>
  <w:p w:rsidR="002C0679" w:rsidRDefault="002C06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C0679">
      <w:trPr>
        <w:cantSplit/>
        <w:trHeight w:hRule="exact" w:val="400"/>
      </w:trPr>
      <w:tc>
        <w:tcPr>
          <w:tcW w:w="6804" w:type="dxa"/>
        </w:tcPr>
        <w:p w:rsidR="002C0679" w:rsidRDefault="002C0679">
          <w:pPr>
            <w:pStyle w:val="Referenz"/>
          </w:pPr>
          <w:r>
            <w:fldChar w:fldCharType="begin"/>
          </w:r>
          <w:r>
            <w:instrText xml:space="preserve"> STYLEREF "Titel-Projektbezeichnung 1" </w:instrText>
          </w:r>
          <w:r>
            <w:fldChar w:fldCharType="separate"/>
          </w:r>
          <w:r w:rsidR="003F7B7B">
            <w:t>Étude</w:t>
          </w:r>
          <w:r>
            <w:fldChar w:fldCharType="end"/>
          </w:r>
        </w:p>
        <w:p w:rsidR="002C0679" w:rsidRDefault="002C0679">
          <w:pPr>
            <w:pStyle w:val="Referenz"/>
          </w:pPr>
          <w:r>
            <w:fldChar w:fldCharType="begin"/>
          </w:r>
          <w:r>
            <w:instrText xml:space="preserve"> STYLEREF "Titel-Projektbezeichnung 2" </w:instrText>
          </w:r>
          <w:r>
            <w:fldChar w:fldCharType="separate"/>
          </w:r>
          <w:r w:rsidR="003F7B7B">
            <w:t>Love Mirroring</w:t>
          </w:r>
          <w:r>
            <w:fldChar w:fldCharType="end"/>
          </w:r>
        </w:p>
      </w:tc>
      <w:tc>
        <w:tcPr>
          <w:tcW w:w="2268" w:type="dxa"/>
        </w:tcPr>
        <w:p w:rsidR="002C0679" w:rsidRDefault="002C0679">
          <w:pPr>
            <w:pStyle w:val="Referenz"/>
          </w:pPr>
        </w:p>
      </w:tc>
    </w:tr>
  </w:tbl>
  <w:p w:rsidR="002C0679" w:rsidRDefault="002C06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C0679" w:rsidRPr="00CF0248">
      <w:trPr>
        <w:cantSplit/>
        <w:trHeight w:hRule="exact" w:val="1814"/>
      </w:trPr>
      <w:tc>
        <w:tcPr>
          <w:tcW w:w="4848" w:type="dxa"/>
          <w:hideMark/>
        </w:tcPr>
        <w:p w:rsidR="002C0679" w:rsidRDefault="002C0679">
          <w:pPr>
            <w:pStyle w:val="En-tte"/>
          </w:pPr>
        </w:p>
      </w:tc>
      <w:tc>
        <w:tcPr>
          <w:tcW w:w="5103" w:type="dxa"/>
        </w:tcPr>
        <w:p w:rsidR="002C0679" w:rsidRPr="00CF0248" w:rsidRDefault="002C0679">
          <w:pPr>
            <w:pStyle w:val="En-tte"/>
            <w:rPr>
              <w:lang w:val="en-US"/>
            </w:rPr>
          </w:pPr>
          <w:r w:rsidRPr="00CF0248">
            <w:rPr>
              <w:lang w:val="en-US"/>
            </w:rPr>
            <w:t>ETML-ES</w:t>
          </w:r>
        </w:p>
        <w:p w:rsidR="002C0679" w:rsidRPr="00CF0248" w:rsidRDefault="002C0679">
          <w:pPr>
            <w:pStyle w:val="KopfzeileFett"/>
            <w:rPr>
              <w:lang w:val="en-US"/>
            </w:rPr>
          </w:pPr>
          <w:r w:rsidRPr="00CF0248">
            <w:rPr>
              <w:lang w:val="en-US"/>
            </w:rPr>
            <w:t xml:space="preserve">Love Mirroring </w:t>
          </w:r>
          <w:r>
            <w:rPr>
              <w:lang w:val="en-US"/>
            </w:rPr>
            <w:t>Sârl</w:t>
          </w:r>
        </w:p>
        <w:p w:rsidR="002C0679" w:rsidRPr="00CF0248" w:rsidRDefault="002C0679">
          <w:pPr>
            <w:pStyle w:val="En-tte"/>
            <w:rPr>
              <w:lang w:val="en-US"/>
            </w:rPr>
          </w:pPr>
        </w:p>
      </w:tc>
    </w:tr>
  </w:tbl>
  <w:p w:rsidR="002C0679" w:rsidRPr="00CF0248" w:rsidRDefault="002C0679">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722"/>
    <w:rsid w:val="000305B4"/>
    <w:rsid w:val="00043896"/>
    <w:rsid w:val="00052DAF"/>
    <w:rsid w:val="00077870"/>
    <w:rsid w:val="00082810"/>
    <w:rsid w:val="00091CBF"/>
    <w:rsid w:val="000A3DAE"/>
    <w:rsid w:val="000B6D94"/>
    <w:rsid w:val="000C11F2"/>
    <w:rsid w:val="000D0785"/>
    <w:rsid w:val="000E65F1"/>
    <w:rsid w:val="000F5BE6"/>
    <w:rsid w:val="000F7688"/>
    <w:rsid w:val="001167A7"/>
    <w:rsid w:val="00121E36"/>
    <w:rsid w:val="001249E9"/>
    <w:rsid w:val="00126642"/>
    <w:rsid w:val="00127DD7"/>
    <w:rsid w:val="00133C14"/>
    <w:rsid w:val="00135213"/>
    <w:rsid w:val="001418E0"/>
    <w:rsid w:val="00154B56"/>
    <w:rsid w:val="00176FAC"/>
    <w:rsid w:val="001A000C"/>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808B4"/>
    <w:rsid w:val="00285565"/>
    <w:rsid w:val="00292B8E"/>
    <w:rsid w:val="0029387F"/>
    <w:rsid w:val="002A1BE8"/>
    <w:rsid w:val="002A5376"/>
    <w:rsid w:val="002B4F9D"/>
    <w:rsid w:val="002C0679"/>
    <w:rsid w:val="002C3F70"/>
    <w:rsid w:val="002C45D5"/>
    <w:rsid w:val="002C561D"/>
    <w:rsid w:val="002E2D49"/>
    <w:rsid w:val="002F4BC5"/>
    <w:rsid w:val="003074A6"/>
    <w:rsid w:val="00312190"/>
    <w:rsid w:val="00313473"/>
    <w:rsid w:val="00314509"/>
    <w:rsid w:val="00315E03"/>
    <w:rsid w:val="00316565"/>
    <w:rsid w:val="003177F5"/>
    <w:rsid w:val="00320F78"/>
    <w:rsid w:val="00360B97"/>
    <w:rsid w:val="00374BF6"/>
    <w:rsid w:val="003776EA"/>
    <w:rsid w:val="00380DC4"/>
    <w:rsid w:val="003918EA"/>
    <w:rsid w:val="003979E0"/>
    <w:rsid w:val="00397F59"/>
    <w:rsid w:val="003A3896"/>
    <w:rsid w:val="003C5616"/>
    <w:rsid w:val="003E0D5C"/>
    <w:rsid w:val="003E2E0E"/>
    <w:rsid w:val="003E393C"/>
    <w:rsid w:val="003E5B0D"/>
    <w:rsid w:val="003F7B7B"/>
    <w:rsid w:val="004015AB"/>
    <w:rsid w:val="0040773B"/>
    <w:rsid w:val="00417BE8"/>
    <w:rsid w:val="00424F75"/>
    <w:rsid w:val="00426295"/>
    <w:rsid w:val="00443BA5"/>
    <w:rsid w:val="00471F4C"/>
    <w:rsid w:val="004A0CE2"/>
    <w:rsid w:val="004A1DC8"/>
    <w:rsid w:val="004B7347"/>
    <w:rsid w:val="004C08A0"/>
    <w:rsid w:val="004C1332"/>
    <w:rsid w:val="004C3D95"/>
    <w:rsid w:val="004D3450"/>
    <w:rsid w:val="004F4376"/>
    <w:rsid w:val="004F57F7"/>
    <w:rsid w:val="00506FE0"/>
    <w:rsid w:val="005215CD"/>
    <w:rsid w:val="00527140"/>
    <w:rsid w:val="00527229"/>
    <w:rsid w:val="00542FE6"/>
    <w:rsid w:val="00557720"/>
    <w:rsid w:val="00567301"/>
    <w:rsid w:val="005757B7"/>
    <w:rsid w:val="005856DF"/>
    <w:rsid w:val="00594837"/>
    <w:rsid w:val="005A4742"/>
    <w:rsid w:val="005C51BD"/>
    <w:rsid w:val="005C6036"/>
    <w:rsid w:val="005C7823"/>
    <w:rsid w:val="005E60BE"/>
    <w:rsid w:val="005F4A1A"/>
    <w:rsid w:val="00622FB5"/>
    <w:rsid w:val="00643E9A"/>
    <w:rsid w:val="0065371C"/>
    <w:rsid w:val="0065612F"/>
    <w:rsid w:val="006624D8"/>
    <w:rsid w:val="00662AFC"/>
    <w:rsid w:val="00685EBD"/>
    <w:rsid w:val="00690D91"/>
    <w:rsid w:val="00692F39"/>
    <w:rsid w:val="00696A5E"/>
    <w:rsid w:val="006B7907"/>
    <w:rsid w:val="006C2E55"/>
    <w:rsid w:val="007006B8"/>
    <w:rsid w:val="00704F18"/>
    <w:rsid w:val="007359A9"/>
    <w:rsid w:val="00745BAC"/>
    <w:rsid w:val="007462C8"/>
    <w:rsid w:val="00782368"/>
    <w:rsid w:val="00784C59"/>
    <w:rsid w:val="00793D41"/>
    <w:rsid w:val="007A0199"/>
    <w:rsid w:val="007A1206"/>
    <w:rsid w:val="007A510B"/>
    <w:rsid w:val="007A548C"/>
    <w:rsid w:val="007A683D"/>
    <w:rsid w:val="007D17A6"/>
    <w:rsid w:val="007E0BC3"/>
    <w:rsid w:val="00800B62"/>
    <w:rsid w:val="00800BB8"/>
    <w:rsid w:val="0080106B"/>
    <w:rsid w:val="00813215"/>
    <w:rsid w:val="00834DF6"/>
    <w:rsid w:val="0084566F"/>
    <w:rsid w:val="00864301"/>
    <w:rsid w:val="00875693"/>
    <w:rsid w:val="008D6559"/>
    <w:rsid w:val="008F1B61"/>
    <w:rsid w:val="00906262"/>
    <w:rsid w:val="009733AC"/>
    <w:rsid w:val="00993E56"/>
    <w:rsid w:val="009C3154"/>
    <w:rsid w:val="009D1010"/>
    <w:rsid w:val="009D1095"/>
    <w:rsid w:val="009D201C"/>
    <w:rsid w:val="009D7D4E"/>
    <w:rsid w:val="009E1453"/>
    <w:rsid w:val="009E5B46"/>
    <w:rsid w:val="00A02B09"/>
    <w:rsid w:val="00A22FD9"/>
    <w:rsid w:val="00A32A57"/>
    <w:rsid w:val="00A363E0"/>
    <w:rsid w:val="00A36FD6"/>
    <w:rsid w:val="00AA22F8"/>
    <w:rsid w:val="00AF67AD"/>
    <w:rsid w:val="00B32602"/>
    <w:rsid w:val="00B34CD6"/>
    <w:rsid w:val="00B37887"/>
    <w:rsid w:val="00B604C8"/>
    <w:rsid w:val="00B71D8F"/>
    <w:rsid w:val="00B80988"/>
    <w:rsid w:val="00BA3BF4"/>
    <w:rsid w:val="00BA77F0"/>
    <w:rsid w:val="00BC0DF1"/>
    <w:rsid w:val="00BD21E8"/>
    <w:rsid w:val="00BE250B"/>
    <w:rsid w:val="00BE6888"/>
    <w:rsid w:val="00C041DF"/>
    <w:rsid w:val="00C07642"/>
    <w:rsid w:val="00C24ACC"/>
    <w:rsid w:val="00C26F0D"/>
    <w:rsid w:val="00C4631A"/>
    <w:rsid w:val="00C63B83"/>
    <w:rsid w:val="00CC2288"/>
    <w:rsid w:val="00CD4415"/>
    <w:rsid w:val="00CD6661"/>
    <w:rsid w:val="00CD7278"/>
    <w:rsid w:val="00CF0248"/>
    <w:rsid w:val="00D02053"/>
    <w:rsid w:val="00D02903"/>
    <w:rsid w:val="00D03127"/>
    <w:rsid w:val="00D06212"/>
    <w:rsid w:val="00D1763C"/>
    <w:rsid w:val="00D30512"/>
    <w:rsid w:val="00D339B6"/>
    <w:rsid w:val="00D5753B"/>
    <w:rsid w:val="00D60630"/>
    <w:rsid w:val="00D60B1C"/>
    <w:rsid w:val="00D6618A"/>
    <w:rsid w:val="00D66FF5"/>
    <w:rsid w:val="00D71EBA"/>
    <w:rsid w:val="00D74BC0"/>
    <w:rsid w:val="00D84FD1"/>
    <w:rsid w:val="00D92C95"/>
    <w:rsid w:val="00DA5A7E"/>
    <w:rsid w:val="00DB4489"/>
    <w:rsid w:val="00DC093D"/>
    <w:rsid w:val="00DC6265"/>
    <w:rsid w:val="00DD0A12"/>
    <w:rsid w:val="00DD2F44"/>
    <w:rsid w:val="00E1304F"/>
    <w:rsid w:val="00E175F1"/>
    <w:rsid w:val="00E3292C"/>
    <w:rsid w:val="00E40D1C"/>
    <w:rsid w:val="00E41389"/>
    <w:rsid w:val="00E45E62"/>
    <w:rsid w:val="00E7058C"/>
    <w:rsid w:val="00E82D21"/>
    <w:rsid w:val="00E946DC"/>
    <w:rsid w:val="00E96D30"/>
    <w:rsid w:val="00E96D7C"/>
    <w:rsid w:val="00EB476B"/>
    <w:rsid w:val="00EC0A00"/>
    <w:rsid w:val="00EC71E6"/>
    <w:rsid w:val="00ED6F65"/>
    <w:rsid w:val="00F041E8"/>
    <w:rsid w:val="00F27471"/>
    <w:rsid w:val="00F50B67"/>
    <w:rsid w:val="00F77ACB"/>
    <w:rsid w:val="00FA44BA"/>
    <w:rsid w:val="00FA6F12"/>
    <w:rsid w:val="00FB39E4"/>
    <w:rsid w:val="00FD7F84"/>
    <w:rsid w:val="00FE34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193F"/>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0A42BD"/>
    <w:rsid w:val="00104C30"/>
    <w:rsid w:val="001839A5"/>
    <w:rsid w:val="00350B28"/>
    <w:rsid w:val="00654AE3"/>
    <w:rsid w:val="006C789B"/>
    <w:rsid w:val="007D543F"/>
    <w:rsid w:val="008166A8"/>
    <w:rsid w:val="00D307C7"/>
    <w:rsid w:val="00DB69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F538-21A0-4A90-8244-46CF8921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Template>
  <TotalTime>487</TotalTime>
  <Pages>21</Pages>
  <Words>4327</Words>
  <Characters>23799</Characters>
  <Application>Microsoft Office Word</Application>
  <DocSecurity>0</DocSecurity>
  <Lines>198</Lines>
  <Paragraphs>56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Hans Morsch</cp:lastModifiedBy>
  <cp:revision>621</cp:revision>
  <cp:lastPrinted>2019-12-11T07:24:00Z</cp:lastPrinted>
  <dcterms:created xsi:type="dcterms:W3CDTF">2020-03-16T12:45:00Z</dcterms:created>
  <dcterms:modified xsi:type="dcterms:W3CDTF">2020-03-18T14:28:00Z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