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7A7AC" w14:textId="77777777" w:rsidR="009D5A8E" w:rsidRDefault="009D5A8E" w:rsidP="009D5A8E">
      <w:pPr>
        <w:jc w:val="right"/>
      </w:pPr>
      <w:r>
        <w:t>Jason Melnik</w:t>
      </w:r>
    </w:p>
    <w:p w14:paraId="4060368D" w14:textId="10D84B67" w:rsidR="005D7C66" w:rsidRDefault="009D5A8E" w:rsidP="009D5A8E">
      <w:pPr>
        <w:jc w:val="right"/>
      </w:pPr>
      <w:r>
        <w:tab/>
        <w:t>10/27/2021</w:t>
      </w:r>
    </w:p>
    <w:p w14:paraId="54D160B2" w14:textId="66730ADF" w:rsidR="009D5A8E" w:rsidRDefault="009D5A8E" w:rsidP="009D5A8E">
      <w:pPr>
        <w:jc w:val="center"/>
      </w:pPr>
      <w:r>
        <w:t>Homework 7</w:t>
      </w:r>
    </w:p>
    <w:p w14:paraId="66750006" w14:textId="7758C4FF" w:rsidR="009D5A8E" w:rsidRDefault="00C81E58" w:rsidP="009D5A8E">
      <w:pPr>
        <w:pStyle w:val="ListParagraph"/>
        <w:numPr>
          <w:ilvl w:val="0"/>
          <w:numId w:val="1"/>
        </w:numPr>
      </w:pPr>
      <w:r>
        <w:t>The mean is 12.62 and the standard deviation is 7.</w:t>
      </w:r>
      <w:r w:rsidR="007D6E90">
        <w:t xml:space="preserve">16 which means </w:t>
      </w:r>
      <w:r w:rsidR="00BF2093">
        <w:t>we would expect most of the value to be</w:t>
      </w:r>
      <w:r w:rsidR="007D6E90">
        <w:t xml:space="preserve"> between the ranges 5.46 to </w:t>
      </w:r>
      <w:r w:rsidR="00BF2093">
        <w:t xml:space="preserve">19.78. </w:t>
      </w:r>
    </w:p>
    <w:p w14:paraId="238A5A0F" w14:textId="221FCCC8" w:rsidR="00FA6E97" w:rsidRDefault="00FA6E97" w:rsidP="009D5A8E">
      <w:pPr>
        <w:pStyle w:val="ListParagraph"/>
        <w:numPr>
          <w:ilvl w:val="0"/>
          <w:numId w:val="1"/>
        </w:numPr>
      </w:pPr>
    </w:p>
    <w:p w14:paraId="70AACB0E" w14:textId="2E70B595" w:rsidR="004603DB" w:rsidRDefault="004603DB" w:rsidP="000D7A40">
      <w:pPr>
        <w:pStyle w:val="ListParagraph"/>
        <w:numPr>
          <w:ilvl w:val="1"/>
          <w:numId w:val="1"/>
        </w:numPr>
      </w:pPr>
      <w:r w:rsidRPr="004603DB">
        <w:t>128 24 146 50 147</w:t>
      </w:r>
    </w:p>
    <w:p w14:paraId="342B8675" w14:textId="4A18872F" w:rsidR="005F54E0" w:rsidRDefault="005F54E0" w:rsidP="000D7A40">
      <w:pPr>
        <w:pStyle w:val="ListParagraph"/>
        <w:numPr>
          <w:ilvl w:val="1"/>
          <w:numId w:val="1"/>
        </w:numPr>
      </w:pPr>
      <w:r>
        <w:t xml:space="preserve">The graph below shows the scatterplots </w:t>
      </w:r>
      <w:r w:rsidR="00715A16">
        <w:t xml:space="preserve">of </w:t>
      </w:r>
      <w:r w:rsidR="00CA6DBC">
        <w:t>NOX, RM, and LSTAT.</w:t>
      </w:r>
      <w:r w:rsidR="008B6F96">
        <w:t xml:space="preserve"> The communities are as follows with 1 = Black, 2 = Red, 3 = Green, 4 = Cyan, 5 = Blue.</w:t>
      </w:r>
      <w:r w:rsidR="00104C93">
        <w:t xml:space="preserve"> This helps us see the </w:t>
      </w:r>
      <w:proofErr w:type="gramStart"/>
      <w:r w:rsidR="00104C93">
        <w:t>amount</w:t>
      </w:r>
      <w:proofErr w:type="gramEnd"/>
      <w:r w:rsidR="00104C93">
        <w:t xml:space="preserve"> of communities in each cluster </w:t>
      </w:r>
      <w:r w:rsidR="00AC349E">
        <w:t xml:space="preserve">in order from the answer before. Since NOX is nitrogen oxides concentration, RM is average number of rooms per dwelling, and </w:t>
      </w:r>
      <w:r w:rsidR="009C0012">
        <w:t xml:space="preserve">LSTAT is percent of population below the poverty line </w:t>
      </w:r>
      <w:r w:rsidR="00AF78BD">
        <w:t xml:space="preserve">we can see how each cluster is made. For green the cluster is made for communities that </w:t>
      </w:r>
      <w:r w:rsidR="00EF203D">
        <w:t xml:space="preserve">have high NOX, average RM, and </w:t>
      </w:r>
      <w:r w:rsidR="00A9591C">
        <w:t>average to high LSTAT</w:t>
      </w:r>
      <w:r w:rsidR="00803BB2">
        <w:t>. The rest can be calculated as well</w:t>
      </w:r>
      <w:r w:rsidR="00303CA2">
        <w:t xml:space="preserve"> based of the colors and values correlated with </w:t>
      </w:r>
      <w:proofErr w:type="gramStart"/>
      <w:r w:rsidR="00303CA2">
        <w:t>them.</w:t>
      </w:r>
      <w:r w:rsidR="00B74BAF">
        <w:t>.</w:t>
      </w:r>
      <w:proofErr w:type="gramEnd"/>
      <w:r w:rsidR="00EF203D">
        <w:t xml:space="preserve"> </w:t>
      </w:r>
      <w:r w:rsidR="00A06F47">
        <w:t xml:space="preserve"> </w:t>
      </w:r>
    </w:p>
    <w:p w14:paraId="204420ED" w14:textId="2D032574" w:rsidR="005F54E0" w:rsidRDefault="008B6F96" w:rsidP="005F54E0">
      <w:r>
        <w:rPr>
          <w:noProof/>
        </w:rPr>
        <w:drawing>
          <wp:inline distT="0" distB="0" distL="0" distR="0" wp14:anchorId="6CC09D64" wp14:editId="039F86FC">
            <wp:extent cx="5381625" cy="4248434"/>
            <wp:effectExtent l="0" t="0" r="0" b="0"/>
            <wp:docPr id="1" name="Picture 1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map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4905" cy="425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731D" w14:textId="533FB4CE" w:rsidR="00155498" w:rsidRDefault="00155498" w:rsidP="000D7A40">
      <w:pPr>
        <w:pStyle w:val="ListParagraph"/>
        <w:numPr>
          <w:ilvl w:val="1"/>
          <w:numId w:val="1"/>
        </w:numPr>
      </w:pPr>
      <w:r>
        <w:lastRenderedPageBreak/>
        <w:t>Cluster Analyzing</w:t>
      </w:r>
      <w:r w:rsidR="005330D0">
        <w:t xml:space="preserve">. The below shows each clusters highest value and lowest value. We can tell from these </w:t>
      </w:r>
      <w:proofErr w:type="spellStart"/>
      <w:r w:rsidR="005330D0">
        <w:t>clusers</w:t>
      </w:r>
      <w:proofErr w:type="spellEnd"/>
      <w:r w:rsidR="005330D0">
        <w:t xml:space="preserve"> that </w:t>
      </w:r>
      <w:r w:rsidR="00570BC7">
        <w:t xml:space="preserve">cluster 4 is rich communities while cluster </w:t>
      </w:r>
      <w:r w:rsidR="007E52E1">
        <w:t>2 is the poorest communities.</w:t>
      </w:r>
    </w:p>
    <w:p w14:paraId="2EE92072" w14:textId="05AB3DAF" w:rsidR="00D66476" w:rsidRDefault="00D66476" w:rsidP="00D66476">
      <w:pPr>
        <w:pStyle w:val="ListParagraph"/>
        <w:numPr>
          <w:ilvl w:val="2"/>
          <w:numId w:val="1"/>
        </w:numPr>
      </w:pPr>
      <w:r>
        <w:t xml:space="preserve">Cluster 1 has large value for </w:t>
      </w:r>
      <w:proofErr w:type="gramStart"/>
      <w:r w:rsidR="003D1D51">
        <w:t>DIS(</w:t>
      </w:r>
      <w:proofErr w:type="gramEnd"/>
      <w:r w:rsidR="003D1D51">
        <w:t>1.27) and a low value for AGE(-1.27)</w:t>
      </w:r>
    </w:p>
    <w:p w14:paraId="72BC8EBA" w14:textId="767D5EBE" w:rsidR="00D66476" w:rsidRDefault="003D1D51" w:rsidP="00D66476">
      <w:pPr>
        <w:pStyle w:val="ListParagraph"/>
        <w:numPr>
          <w:ilvl w:val="2"/>
          <w:numId w:val="1"/>
        </w:numPr>
      </w:pPr>
      <w:r>
        <w:t xml:space="preserve">Cluster 2 has a large value for </w:t>
      </w:r>
      <w:proofErr w:type="gramStart"/>
      <w:r w:rsidR="00257681">
        <w:t>CRIM(</w:t>
      </w:r>
      <w:proofErr w:type="gramEnd"/>
      <w:r w:rsidR="00257681">
        <w:t>3.29) and a low value for MEDV(-1.38)</w:t>
      </w:r>
    </w:p>
    <w:p w14:paraId="61AE1142" w14:textId="6E279876" w:rsidR="00D66476" w:rsidRDefault="00257681" w:rsidP="00D66476">
      <w:pPr>
        <w:pStyle w:val="ListParagraph"/>
        <w:numPr>
          <w:ilvl w:val="2"/>
          <w:numId w:val="1"/>
        </w:numPr>
      </w:pPr>
      <w:r>
        <w:t xml:space="preserve">Cluster 3 has a large value for </w:t>
      </w:r>
      <w:proofErr w:type="gramStart"/>
      <w:r w:rsidR="004A1FB0">
        <w:t>INDUS(</w:t>
      </w:r>
      <w:proofErr w:type="gramEnd"/>
      <w:r w:rsidR="004A1FB0">
        <w:t xml:space="preserve">1.20) and a low value for </w:t>
      </w:r>
      <w:r w:rsidR="003F7AEC">
        <w:t>CRIM(-0.84)</w:t>
      </w:r>
    </w:p>
    <w:p w14:paraId="7033C6C1" w14:textId="7D77B37F" w:rsidR="00D66476" w:rsidRDefault="003F7AEC" w:rsidP="00D66476">
      <w:pPr>
        <w:pStyle w:val="ListParagraph"/>
        <w:numPr>
          <w:ilvl w:val="2"/>
          <w:numId w:val="1"/>
        </w:numPr>
      </w:pPr>
      <w:r>
        <w:t xml:space="preserve">Cluster 4 has a large value for </w:t>
      </w:r>
      <w:proofErr w:type="gramStart"/>
      <w:r w:rsidR="003229B0">
        <w:t>MEDV(</w:t>
      </w:r>
      <w:proofErr w:type="gramEnd"/>
      <w:r w:rsidR="003229B0">
        <w:t>1.99) and a low value for PTRATIO(-1.15)</w:t>
      </w:r>
    </w:p>
    <w:p w14:paraId="213D7696" w14:textId="330AE0C7" w:rsidR="00D66476" w:rsidRDefault="00974CA5" w:rsidP="00D66476">
      <w:pPr>
        <w:pStyle w:val="ListParagraph"/>
        <w:numPr>
          <w:ilvl w:val="2"/>
          <w:numId w:val="1"/>
        </w:numPr>
      </w:pPr>
      <w:r>
        <w:t xml:space="preserve">Cluster 5 </w:t>
      </w:r>
      <w:r w:rsidR="0068278A">
        <w:t xml:space="preserve">largest value is </w:t>
      </w:r>
      <w:proofErr w:type="gramStart"/>
      <w:r w:rsidR="0068278A">
        <w:t>PTRATIO(</w:t>
      </w:r>
      <w:proofErr w:type="gramEnd"/>
      <w:r w:rsidR="0068278A">
        <w:t xml:space="preserve">0.23) with lowest value </w:t>
      </w:r>
      <w:r w:rsidR="005330D0">
        <w:t>CRIM(-0.36)</w:t>
      </w:r>
    </w:p>
    <w:p w14:paraId="435DF055" w14:textId="63FFD209" w:rsidR="007C2E1C" w:rsidRDefault="007C2E1C" w:rsidP="007C2E1C">
      <w:r>
        <w:rPr>
          <w:noProof/>
        </w:rPr>
        <w:drawing>
          <wp:inline distT="0" distB="0" distL="0" distR="0" wp14:anchorId="68299B61" wp14:editId="22DD97A2">
            <wp:extent cx="5943600" cy="688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B3BB" w14:textId="3B907E12" w:rsidR="005330D0" w:rsidRDefault="007C2E1C" w:rsidP="007C2E1C">
      <w:pPr>
        <w:pStyle w:val="ListParagraph"/>
        <w:numPr>
          <w:ilvl w:val="0"/>
          <w:numId w:val="1"/>
        </w:numPr>
      </w:pPr>
      <w:r>
        <w:t>Re-run 2 more times.</w:t>
      </w:r>
      <w:r w:rsidR="002D48BB">
        <w:t xml:space="preserve"> The below re-runs show that the clusters seem to stay consistent but switch </w:t>
      </w:r>
      <w:r w:rsidR="007B6434">
        <w:t xml:space="preserve">numbers with one another. There is always a rich and poor neighborhood with the stats of having a high MEDV, </w:t>
      </w:r>
      <w:r w:rsidR="00682355">
        <w:t>RM and a low LSTAT, NOX, and CRIM.</w:t>
      </w:r>
    </w:p>
    <w:p w14:paraId="7365E5DB" w14:textId="05FCA61F" w:rsidR="005F54E0" w:rsidRDefault="00B7557D" w:rsidP="00D66476">
      <w:pPr>
        <w:pStyle w:val="ListParagraph"/>
        <w:numPr>
          <w:ilvl w:val="1"/>
          <w:numId w:val="1"/>
        </w:numPr>
      </w:pPr>
      <w:r>
        <w:t xml:space="preserve">The below shows similar results with the rich neighborhood being cluster 1 and the poor neighborhood being </w:t>
      </w:r>
      <w:r w:rsidR="00211E33">
        <w:t>cluster 4.</w:t>
      </w:r>
    </w:p>
    <w:p w14:paraId="6983632C" w14:textId="32257D6A" w:rsidR="00ED2041" w:rsidRDefault="00ED2041" w:rsidP="00ED2041">
      <w:r>
        <w:rPr>
          <w:noProof/>
        </w:rPr>
        <w:drawing>
          <wp:inline distT="0" distB="0" distL="0" distR="0" wp14:anchorId="634919F5" wp14:editId="5D32BB45">
            <wp:extent cx="5943600" cy="656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4A3A" w14:textId="4E82D56C" w:rsidR="00ED2041" w:rsidRDefault="00211E33" w:rsidP="00D66476">
      <w:pPr>
        <w:pStyle w:val="ListParagraph"/>
        <w:numPr>
          <w:ilvl w:val="1"/>
          <w:numId w:val="1"/>
        </w:numPr>
      </w:pPr>
      <w:r>
        <w:t xml:space="preserve">The below shows similar results with the rich neighborhood being cluster </w:t>
      </w:r>
      <w:r w:rsidR="002D48BB">
        <w:t>5 and the poor neighborhood being cluster 2.</w:t>
      </w:r>
    </w:p>
    <w:p w14:paraId="38CB7E85" w14:textId="565ED2E7" w:rsidR="00ED2041" w:rsidRDefault="00B7557D" w:rsidP="00ED2041">
      <w:r>
        <w:rPr>
          <w:noProof/>
        </w:rPr>
        <w:drawing>
          <wp:inline distT="0" distB="0" distL="0" distR="0" wp14:anchorId="0ECDDDB5" wp14:editId="70DE58B7">
            <wp:extent cx="5943600" cy="737235"/>
            <wp:effectExtent l="0" t="0" r="0" b="5715"/>
            <wp:docPr id="6" name="Picture 6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alenda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AC06" w14:textId="39F09BE1" w:rsidR="00ED2041" w:rsidRDefault="00C267D7" w:rsidP="00ED2041">
      <w:pPr>
        <w:pStyle w:val="ListParagraph"/>
        <w:numPr>
          <w:ilvl w:val="0"/>
          <w:numId w:val="1"/>
        </w:numPr>
      </w:pPr>
      <w:r>
        <w:t xml:space="preserve">I would </w:t>
      </w:r>
      <w:r w:rsidR="009023C9">
        <w:t>choose</w:t>
      </w:r>
      <w:r>
        <w:t xml:space="preserve"> </w:t>
      </w:r>
      <w:r w:rsidR="00FE2BAF">
        <w:t>6</w:t>
      </w:r>
      <w:r w:rsidR="009023C9">
        <w:t xml:space="preserve"> since its closes as the elbow of the graph. </w:t>
      </w:r>
      <w:r w:rsidR="00032A52">
        <w:t xml:space="preserve">Since 5 is </w:t>
      </w:r>
      <w:proofErr w:type="gramStart"/>
      <w:r w:rsidR="00032A52">
        <w:t>to</w:t>
      </w:r>
      <w:proofErr w:type="gramEnd"/>
      <w:r w:rsidR="00032A52">
        <w:t xml:space="preserve"> high and 8 is too low with 7 going up a little. </w:t>
      </w:r>
      <w:r w:rsidR="00485814">
        <w:t>6 is closes to the desired value for being the k value of this data set.</w:t>
      </w:r>
    </w:p>
    <w:p w14:paraId="21155949" w14:textId="161BA838" w:rsidR="009023C9" w:rsidRDefault="009023C9" w:rsidP="009023C9">
      <w:r>
        <w:rPr>
          <w:noProof/>
        </w:rPr>
        <w:lastRenderedPageBreak/>
        <w:drawing>
          <wp:inline distT="0" distB="0" distL="0" distR="0" wp14:anchorId="3E111960" wp14:editId="31075816">
            <wp:extent cx="5123809" cy="4571429"/>
            <wp:effectExtent l="0" t="0" r="1270" b="635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4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63A00"/>
    <w:multiLevelType w:val="hybridMultilevel"/>
    <w:tmpl w:val="B300B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174"/>
    <w:rsid w:val="00032A52"/>
    <w:rsid w:val="000D7A40"/>
    <w:rsid w:val="00104C93"/>
    <w:rsid w:val="00112E7B"/>
    <w:rsid w:val="00155498"/>
    <w:rsid w:val="00211E33"/>
    <w:rsid w:val="00225493"/>
    <w:rsid w:val="00257681"/>
    <w:rsid w:val="002A3A34"/>
    <w:rsid w:val="002D48BB"/>
    <w:rsid w:val="00303CA2"/>
    <w:rsid w:val="003229B0"/>
    <w:rsid w:val="003A1174"/>
    <w:rsid w:val="003D1D51"/>
    <w:rsid w:val="003F7AEC"/>
    <w:rsid w:val="004603DB"/>
    <w:rsid w:val="00485814"/>
    <w:rsid w:val="004A1FB0"/>
    <w:rsid w:val="005330D0"/>
    <w:rsid w:val="00570BC7"/>
    <w:rsid w:val="005D7C66"/>
    <w:rsid w:val="005F54E0"/>
    <w:rsid w:val="005F7646"/>
    <w:rsid w:val="00682355"/>
    <w:rsid w:val="0068278A"/>
    <w:rsid w:val="006C2E3D"/>
    <w:rsid w:val="00715A16"/>
    <w:rsid w:val="00760FAC"/>
    <w:rsid w:val="00765A0A"/>
    <w:rsid w:val="007B6434"/>
    <w:rsid w:val="007C2E1C"/>
    <w:rsid w:val="007D6E90"/>
    <w:rsid w:val="007E52E1"/>
    <w:rsid w:val="00803BB2"/>
    <w:rsid w:val="008B6F96"/>
    <w:rsid w:val="009023C9"/>
    <w:rsid w:val="00974CA5"/>
    <w:rsid w:val="009B0E69"/>
    <w:rsid w:val="009C0012"/>
    <w:rsid w:val="009D5A8E"/>
    <w:rsid w:val="009E7852"/>
    <w:rsid w:val="00A020D8"/>
    <w:rsid w:val="00A06F47"/>
    <w:rsid w:val="00A9444E"/>
    <w:rsid w:val="00A9591C"/>
    <w:rsid w:val="00AC349E"/>
    <w:rsid w:val="00AF78BD"/>
    <w:rsid w:val="00B74BAF"/>
    <w:rsid w:val="00B7557D"/>
    <w:rsid w:val="00BF2093"/>
    <w:rsid w:val="00C267D7"/>
    <w:rsid w:val="00C81E58"/>
    <w:rsid w:val="00CA6DBC"/>
    <w:rsid w:val="00D66476"/>
    <w:rsid w:val="00E14604"/>
    <w:rsid w:val="00ED2041"/>
    <w:rsid w:val="00EF203D"/>
    <w:rsid w:val="00F03E80"/>
    <w:rsid w:val="00FA6E97"/>
    <w:rsid w:val="00FE2BAF"/>
    <w:rsid w:val="00FF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4B6C2"/>
  <w15:chartTrackingRefBased/>
  <w15:docId w15:val="{2B4FA489-76CA-4A5E-94C7-A8C9D6F7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1649474190744A957452558AB1267" ma:contentTypeVersion="13" ma:contentTypeDescription="Create a new document." ma:contentTypeScope="" ma:versionID="02cdb0e2d1d41cae2f699c498b40da9a">
  <xsd:schema xmlns:xsd="http://www.w3.org/2001/XMLSchema" xmlns:xs="http://www.w3.org/2001/XMLSchema" xmlns:p="http://schemas.microsoft.com/office/2006/metadata/properties" xmlns:ns3="731f168a-d122-4f2d-9c2a-b490f70602aa" xmlns:ns4="ef84bbec-fde0-4b6c-9da8-904970539a27" targetNamespace="http://schemas.microsoft.com/office/2006/metadata/properties" ma:root="true" ma:fieldsID="b1340429dfbc583232f2ba9b78c85ce4" ns3:_="" ns4:_="">
    <xsd:import namespace="731f168a-d122-4f2d-9c2a-b490f70602aa"/>
    <xsd:import namespace="ef84bbec-fde0-4b6c-9da8-904970539a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1f168a-d122-4f2d-9c2a-b490f70602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84bbec-fde0-4b6c-9da8-904970539a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665D1C-EFBE-4062-B5BA-32DFC911CF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6AF768-2F05-4BDC-A55D-23235F6684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1f168a-d122-4f2d-9c2a-b490f70602aa"/>
    <ds:schemaRef ds:uri="ef84bbec-fde0-4b6c-9da8-904970539a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ED40BF-5537-488B-A71B-09B06E711514}">
  <ds:schemaRefs>
    <ds:schemaRef ds:uri="http://purl.org/dc/dcmitype/"/>
    <ds:schemaRef ds:uri="ef84bbec-fde0-4b6c-9da8-904970539a27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731f168a-d122-4f2d-9c2a-b490f70602aa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G. Melnik</dc:creator>
  <cp:keywords/>
  <dc:description/>
  <cp:lastModifiedBy>Jason G. Melnik</cp:lastModifiedBy>
  <cp:revision>2</cp:revision>
  <dcterms:created xsi:type="dcterms:W3CDTF">2021-11-02T23:24:00Z</dcterms:created>
  <dcterms:modified xsi:type="dcterms:W3CDTF">2021-11-02T23:24:00Z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0x0101000D41649474190744A957452558AB1267</vt:lpwstr>
  </property>
</Properties>
</file>