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1431" w14:textId="77777777" w:rsidR="001F6B12" w:rsidRDefault="001F6B12" w:rsidP="001F6B12">
      <w:pPr>
        <w:spacing w:before="240" w:after="24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МИНИСТЕРСТВО НАУКИ ВЫСШЕГО ОБРАЗОВАНИЯ РОССИЙСКОЙ ФЕДЕРАЦИИ</w:t>
      </w:r>
    </w:p>
    <w:p w14:paraId="13A696C3" w14:textId="77777777" w:rsidR="001F6B12" w:rsidRDefault="001F6B12" w:rsidP="001F6B12">
      <w:pPr>
        <w:spacing w:before="240" w:after="36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Федеральное государственное автономное образовательное учреждение высшего образования Санкт-Петербургский национальный исследовательский университет информационных технологий, механики и оптики</w:t>
      </w:r>
    </w:p>
    <w:p w14:paraId="78F26D29" w14:textId="77777777" w:rsidR="001F6B12" w:rsidRDefault="001F6B12" w:rsidP="001F6B12">
      <w:pPr>
        <w:spacing w:before="240" w:after="24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Мегафакультет трансляционных информационных технологий</w:t>
      </w:r>
    </w:p>
    <w:p w14:paraId="0752B230" w14:textId="77777777" w:rsidR="001F6B12" w:rsidRDefault="001F6B12" w:rsidP="001F6B12">
      <w:pPr>
        <w:spacing w:before="240" w:after="60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Факультет информационный технологий и программирования</w:t>
      </w:r>
    </w:p>
    <w:p w14:paraId="0A8A8B52" w14:textId="5546CB17" w:rsidR="001F6B12" w:rsidRDefault="001F6B12" w:rsidP="001F6B12">
      <w:pPr>
        <w:spacing w:before="240" w:after="240"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Лабораторная работа №</w:t>
      </w:r>
      <w:r w:rsidR="00533EE6">
        <w:rPr>
          <w:rFonts w:ascii="Times New Roman" w:eastAsia="Times New Roman" w:hAnsi="Times New Roman" w:cs="Times New Roman"/>
          <w:b/>
          <w:sz w:val="32"/>
          <w:szCs w:val="32"/>
          <w:highlight w:val="white"/>
        </w:rPr>
        <w:t>2</w:t>
      </w:r>
    </w:p>
    <w:p w14:paraId="000F7EE4" w14:textId="77777777" w:rsidR="001F6B12" w:rsidRDefault="001F6B12" w:rsidP="001F6B12">
      <w:pPr>
        <w:spacing w:before="240" w:after="240" w:line="240" w:lineRule="auto"/>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 xml:space="preserve">По дисциплине «Администрирование в ОС </w:t>
      </w:r>
      <w:r>
        <w:rPr>
          <w:rFonts w:ascii="Times New Roman" w:eastAsia="Times New Roman" w:hAnsi="Times New Roman" w:cs="Times New Roman"/>
          <w:b/>
          <w:sz w:val="32"/>
          <w:szCs w:val="32"/>
          <w:highlight w:val="white"/>
          <w:lang w:val="en-US"/>
        </w:rPr>
        <w:t>Windows</w:t>
      </w:r>
      <w:r w:rsidRPr="001F6B12">
        <w:rPr>
          <w:rFonts w:ascii="Times New Roman" w:eastAsia="Times New Roman" w:hAnsi="Times New Roman" w:cs="Times New Roman"/>
          <w:b/>
          <w:sz w:val="32"/>
          <w:szCs w:val="32"/>
          <w:highlight w:val="white"/>
        </w:rPr>
        <w:t xml:space="preserve"> </w:t>
      </w:r>
      <w:r>
        <w:rPr>
          <w:rFonts w:ascii="Times New Roman" w:eastAsia="Times New Roman" w:hAnsi="Times New Roman" w:cs="Times New Roman"/>
          <w:b/>
          <w:sz w:val="32"/>
          <w:szCs w:val="32"/>
          <w:highlight w:val="white"/>
          <w:lang w:val="en-US"/>
        </w:rPr>
        <w:t>Server</w:t>
      </w:r>
      <w:r>
        <w:rPr>
          <w:rFonts w:ascii="Times New Roman" w:eastAsia="Times New Roman" w:hAnsi="Times New Roman" w:cs="Times New Roman"/>
          <w:b/>
          <w:sz w:val="32"/>
          <w:szCs w:val="32"/>
          <w:highlight w:val="white"/>
        </w:rPr>
        <w:t>»</w:t>
      </w:r>
    </w:p>
    <w:p w14:paraId="6D83A9D9" w14:textId="77777777" w:rsidR="001F6B12" w:rsidRDefault="001F6B12" w:rsidP="001F6B12">
      <w:pPr>
        <w:spacing w:after="240" w:line="240" w:lineRule="auto"/>
        <w:ind w:left="6240"/>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 xml:space="preserve"> </w:t>
      </w:r>
    </w:p>
    <w:p w14:paraId="6F17CC70" w14:textId="77777777" w:rsidR="001F6B12" w:rsidRDefault="001F6B12" w:rsidP="001F6B12">
      <w:pPr>
        <w:spacing w:after="240" w:line="240" w:lineRule="auto"/>
        <w:ind w:left="6240"/>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 xml:space="preserve"> </w:t>
      </w:r>
    </w:p>
    <w:p w14:paraId="7F0ACDCF" w14:textId="77777777" w:rsidR="001F6B12" w:rsidRDefault="001F6B12" w:rsidP="001F6B12">
      <w:pPr>
        <w:spacing w:after="240" w:line="240" w:lineRule="auto"/>
        <w:ind w:left="6240"/>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 xml:space="preserve"> </w:t>
      </w:r>
    </w:p>
    <w:p w14:paraId="5C867868" w14:textId="099F9F0F" w:rsidR="001F6B12" w:rsidRDefault="001F6B12" w:rsidP="001F6B12">
      <w:pPr>
        <w:spacing w:before="240" w:after="240" w:line="240" w:lineRule="auto"/>
        <w:ind w:left="609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Выполнили студенты группы М33081:</w:t>
      </w:r>
    </w:p>
    <w:p w14:paraId="2DC61183" w14:textId="33C1A531" w:rsidR="001F6B12" w:rsidRPr="001F6B12" w:rsidRDefault="001F6B12" w:rsidP="001F6B12">
      <w:pPr>
        <w:spacing w:before="240" w:after="240" w:line="240" w:lineRule="auto"/>
        <w:ind w:left="6094"/>
        <w:jc w:val="right"/>
        <w:rPr>
          <w:rFonts w:ascii="Times New Roman" w:eastAsia="Times New Roman" w:hAnsi="Times New Roman" w:cs="Times New Roman"/>
          <w:b/>
          <w:i/>
          <w:iCs/>
          <w:sz w:val="24"/>
          <w:szCs w:val="24"/>
          <w:highlight w:val="white"/>
        </w:rPr>
      </w:pPr>
      <w:r w:rsidRPr="001F6B12">
        <w:rPr>
          <w:rFonts w:ascii="Times New Roman" w:eastAsia="Times New Roman" w:hAnsi="Times New Roman" w:cs="Times New Roman"/>
          <w:b/>
          <w:i/>
          <w:iCs/>
          <w:sz w:val="24"/>
          <w:szCs w:val="24"/>
          <w:highlight w:val="white"/>
        </w:rPr>
        <w:t>Найман Егор</w:t>
      </w:r>
    </w:p>
    <w:p w14:paraId="26EB1574" w14:textId="71F630B7" w:rsidR="001F6B12" w:rsidRPr="001F6B12" w:rsidRDefault="001F6B12" w:rsidP="001F6B12">
      <w:pPr>
        <w:spacing w:before="240" w:after="240" w:line="240" w:lineRule="auto"/>
        <w:ind w:left="6094"/>
        <w:jc w:val="right"/>
        <w:rPr>
          <w:rFonts w:ascii="Times New Roman" w:eastAsia="Times New Roman" w:hAnsi="Times New Roman" w:cs="Times New Roman"/>
          <w:b/>
          <w:i/>
          <w:iCs/>
          <w:sz w:val="24"/>
          <w:szCs w:val="24"/>
          <w:highlight w:val="white"/>
        </w:rPr>
      </w:pPr>
      <w:r w:rsidRPr="001F6B12">
        <w:rPr>
          <w:rFonts w:ascii="Times New Roman" w:eastAsia="Times New Roman" w:hAnsi="Times New Roman" w:cs="Times New Roman"/>
          <w:b/>
          <w:i/>
          <w:iCs/>
          <w:sz w:val="24"/>
          <w:szCs w:val="24"/>
          <w:highlight w:val="white"/>
        </w:rPr>
        <w:t>Кузнецова Алика</w:t>
      </w:r>
    </w:p>
    <w:p w14:paraId="0CB7C156" w14:textId="6AA61D90" w:rsidR="001F6B12" w:rsidRPr="001F6B12" w:rsidRDefault="001F6B12" w:rsidP="001F6B12">
      <w:pPr>
        <w:spacing w:before="240" w:after="240" w:line="240" w:lineRule="auto"/>
        <w:ind w:left="6094"/>
        <w:jc w:val="right"/>
        <w:rPr>
          <w:rFonts w:ascii="Times New Roman" w:eastAsia="Times New Roman" w:hAnsi="Times New Roman" w:cs="Times New Roman"/>
          <w:b/>
          <w:i/>
          <w:iCs/>
          <w:sz w:val="24"/>
          <w:szCs w:val="24"/>
          <w:highlight w:val="white"/>
        </w:rPr>
      </w:pPr>
      <w:r w:rsidRPr="001F6B12">
        <w:rPr>
          <w:rFonts w:ascii="Times New Roman" w:eastAsia="Times New Roman" w:hAnsi="Times New Roman" w:cs="Times New Roman"/>
          <w:b/>
          <w:i/>
          <w:iCs/>
          <w:sz w:val="24"/>
          <w:szCs w:val="24"/>
          <w:highlight w:val="white"/>
        </w:rPr>
        <w:t>Мещеряков Никита</w:t>
      </w:r>
    </w:p>
    <w:p w14:paraId="229A9F5D" w14:textId="77777777" w:rsidR="001F6B12" w:rsidRDefault="001F6B12" w:rsidP="001F6B12">
      <w:pPr>
        <w:spacing w:before="240" w:after="240" w:line="240" w:lineRule="auto"/>
        <w:ind w:left="609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Проверил:</w:t>
      </w:r>
    </w:p>
    <w:p w14:paraId="20E08549" w14:textId="77777777" w:rsidR="001F6B12" w:rsidRPr="001F6B12" w:rsidRDefault="001F6B12" w:rsidP="001F6B12">
      <w:pPr>
        <w:spacing w:before="240" w:after="240" w:line="240" w:lineRule="auto"/>
        <w:ind w:left="6094"/>
        <w:jc w:val="right"/>
        <w:rPr>
          <w:rFonts w:ascii="Times New Roman" w:eastAsia="Times New Roman" w:hAnsi="Times New Roman" w:cs="Times New Roman"/>
          <w:b/>
          <w:i/>
          <w:iCs/>
          <w:sz w:val="24"/>
          <w:szCs w:val="24"/>
          <w:highlight w:val="white"/>
        </w:rPr>
      </w:pPr>
      <w:r w:rsidRPr="001F6B12">
        <w:rPr>
          <w:rFonts w:ascii="Times New Roman" w:eastAsia="Times New Roman" w:hAnsi="Times New Roman" w:cs="Times New Roman"/>
          <w:b/>
          <w:i/>
          <w:iCs/>
          <w:sz w:val="24"/>
          <w:szCs w:val="24"/>
          <w:highlight w:val="white"/>
        </w:rPr>
        <w:t>Папикян С. С.</w:t>
      </w:r>
      <w:r w:rsidRPr="001F6B12">
        <w:rPr>
          <w:rFonts w:ascii="Times New Roman" w:eastAsia="Times New Roman" w:hAnsi="Times New Roman" w:cs="Times New Roman"/>
          <w:b/>
          <w:i/>
          <w:iCs/>
          <w:sz w:val="24"/>
          <w:szCs w:val="24"/>
          <w:highlight w:val="white"/>
        </w:rPr>
        <w:br/>
      </w:r>
    </w:p>
    <w:p w14:paraId="7A694023" w14:textId="77777777" w:rsidR="001F6B12" w:rsidRDefault="001F6B12" w:rsidP="001F6B12">
      <w:pPr>
        <w:spacing w:after="3120" w:line="240" w:lineRule="auto"/>
        <w:rPr>
          <w:rFonts w:ascii="Times New Roman" w:eastAsia="Times New Roman" w:hAnsi="Times New Roman" w:cs="Times New Roman"/>
          <w:b/>
          <w:sz w:val="24"/>
          <w:szCs w:val="24"/>
          <w:highlight w:val="white"/>
        </w:rPr>
      </w:pPr>
    </w:p>
    <w:p w14:paraId="0D1646DC" w14:textId="77777777" w:rsidR="001F6B12" w:rsidRDefault="001F6B12" w:rsidP="001F6B12">
      <w:pPr>
        <w:spacing w:before="600" w:after="24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САНКТ-ПЕТЕРБУРГ</w:t>
      </w:r>
    </w:p>
    <w:p w14:paraId="652CF988" w14:textId="6A0C0E77" w:rsidR="001F6B12" w:rsidRDefault="001F6B12" w:rsidP="001F6B12">
      <w:pPr>
        <w:spacing w:before="240" w:after="240"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2022</w:t>
      </w:r>
    </w:p>
    <w:p w14:paraId="082115D3" w14:textId="4D873944" w:rsidR="00533EE6" w:rsidRDefault="00533EE6" w:rsidP="001F6B12">
      <w:pPr>
        <w:spacing w:before="240" w:after="240" w:line="240" w:lineRule="auto"/>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Ответы на вопросы:</w:t>
      </w:r>
    </w:p>
    <w:p w14:paraId="47E7ADCE" w14:textId="77777777" w:rsidR="00533EE6" w:rsidRPr="00533EE6" w:rsidRDefault="00533EE6" w:rsidP="00533EE6">
      <w:pPr>
        <w:pStyle w:val="a3"/>
        <w:numPr>
          <w:ilvl w:val="0"/>
          <w:numId w:val="6"/>
        </w:numPr>
        <w:spacing w:before="240" w:after="240" w:line="240" w:lineRule="auto"/>
        <w:rPr>
          <w:rFonts w:ascii="Times New Roman" w:eastAsia="Times New Roman" w:hAnsi="Times New Roman" w:cs="Times New Roman"/>
          <w:bCs/>
          <w:sz w:val="32"/>
          <w:szCs w:val="32"/>
        </w:rPr>
      </w:pPr>
      <w:r w:rsidRPr="00533EE6">
        <w:rPr>
          <w:rFonts w:ascii="Times New Roman" w:eastAsia="Times New Roman" w:hAnsi="Times New Roman" w:cs="Times New Roman"/>
          <w:bCs/>
          <w:i/>
          <w:iCs/>
          <w:sz w:val="32"/>
          <w:szCs w:val="32"/>
        </w:rPr>
        <w:t xml:space="preserve">Дерево домена - </w:t>
      </w:r>
      <w:r w:rsidRPr="00533EE6">
        <w:rPr>
          <w:rFonts w:ascii="Times New Roman" w:eastAsia="Times New Roman" w:hAnsi="Times New Roman" w:cs="Times New Roman"/>
          <w:bCs/>
          <w:sz w:val="32"/>
          <w:szCs w:val="32"/>
        </w:rPr>
        <w:t>состоит из нескольких доменов, которые совместно используют общую схему и конфигурацию, формируя непрерывное пространство имен.</w:t>
      </w:r>
    </w:p>
    <w:p w14:paraId="1E038EAE" w14:textId="77777777" w:rsidR="00533EE6" w:rsidRPr="00533EE6" w:rsidRDefault="00533EE6" w:rsidP="00533EE6">
      <w:pPr>
        <w:pStyle w:val="a3"/>
        <w:spacing w:before="240" w:after="240" w:line="240" w:lineRule="auto"/>
        <w:rPr>
          <w:rFonts w:ascii="Times New Roman" w:eastAsia="Times New Roman" w:hAnsi="Times New Roman" w:cs="Times New Roman"/>
          <w:bCs/>
          <w:i/>
          <w:iCs/>
          <w:sz w:val="32"/>
          <w:szCs w:val="32"/>
        </w:rPr>
      </w:pPr>
    </w:p>
    <w:p w14:paraId="098570B2" w14:textId="77777777" w:rsidR="00533EE6" w:rsidRPr="00533EE6" w:rsidRDefault="00533EE6" w:rsidP="00533EE6">
      <w:pPr>
        <w:pStyle w:val="a3"/>
        <w:spacing w:before="240" w:after="240" w:line="240" w:lineRule="auto"/>
        <w:rPr>
          <w:rFonts w:ascii="Times New Roman" w:eastAsia="Times New Roman" w:hAnsi="Times New Roman" w:cs="Times New Roman"/>
          <w:bCs/>
          <w:sz w:val="32"/>
          <w:szCs w:val="32"/>
        </w:rPr>
      </w:pPr>
      <w:r w:rsidRPr="00533EE6">
        <w:rPr>
          <w:rFonts w:ascii="Times New Roman" w:eastAsia="Times New Roman" w:hAnsi="Times New Roman" w:cs="Times New Roman"/>
          <w:bCs/>
          <w:i/>
          <w:iCs/>
          <w:sz w:val="32"/>
          <w:szCs w:val="32"/>
        </w:rPr>
        <w:t xml:space="preserve">Active Directory </w:t>
      </w:r>
      <w:r w:rsidRPr="00533EE6">
        <w:rPr>
          <w:rFonts w:ascii="Times New Roman" w:eastAsia="Times New Roman" w:hAnsi="Times New Roman" w:cs="Times New Roman"/>
          <w:bCs/>
          <w:sz w:val="32"/>
          <w:szCs w:val="32"/>
        </w:rPr>
        <w:t>— это набор из одного или нескольких деревьев.</w:t>
      </w:r>
    </w:p>
    <w:p w14:paraId="5F411B14" w14:textId="77777777" w:rsidR="00533EE6" w:rsidRPr="00533EE6" w:rsidRDefault="00533EE6" w:rsidP="00533EE6">
      <w:pPr>
        <w:pStyle w:val="a3"/>
        <w:spacing w:before="240" w:after="240" w:line="240" w:lineRule="auto"/>
        <w:rPr>
          <w:rFonts w:ascii="Times New Roman" w:eastAsia="Times New Roman" w:hAnsi="Times New Roman" w:cs="Times New Roman"/>
          <w:bCs/>
          <w:i/>
          <w:iCs/>
          <w:sz w:val="32"/>
          <w:szCs w:val="32"/>
        </w:rPr>
      </w:pPr>
    </w:p>
    <w:p w14:paraId="5FB8B3DE" w14:textId="4B726567" w:rsidR="00533EE6" w:rsidRPr="00533EE6" w:rsidRDefault="00533EE6" w:rsidP="00533EE6">
      <w:pPr>
        <w:pStyle w:val="a3"/>
        <w:spacing w:before="240" w:after="240" w:line="240" w:lineRule="auto"/>
        <w:rPr>
          <w:rFonts w:ascii="Times New Roman" w:eastAsia="Times New Roman" w:hAnsi="Times New Roman" w:cs="Times New Roman"/>
          <w:bCs/>
          <w:sz w:val="32"/>
          <w:szCs w:val="32"/>
        </w:rPr>
      </w:pPr>
      <w:r w:rsidRPr="00533EE6">
        <w:rPr>
          <w:rFonts w:ascii="Times New Roman" w:eastAsia="Times New Roman" w:hAnsi="Times New Roman" w:cs="Times New Roman"/>
          <w:bCs/>
          <w:sz w:val="32"/>
          <w:szCs w:val="32"/>
        </w:rPr>
        <w:t>Схема</w:t>
      </w:r>
      <w:r w:rsidRPr="00533EE6">
        <w:rPr>
          <w:rFonts w:ascii="Times New Roman" w:eastAsia="Times New Roman" w:hAnsi="Times New Roman" w:cs="Times New Roman"/>
          <w:bCs/>
          <w:i/>
          <w:iCs/>
          <w:sz w:val="32"/>
          <w:szCs w:val="32"/>
        </w:rPr>
        <w:t xml:space="preserve"> Active Directory </w:t>
      </w:r>
      <w:r w:rsidRPr="00533EE6">
        <w:rPr>
          <w:rFonts w:ascii="Times New Roman" w:eastAsia="Times New Roman" w:hAnsi="Times New Roman" w:cs="Times New Roman"/>
          <w:bCs/>
          <w:sz w:val="32"/>
          <w:szCs w:val="32"/>
        </w:rPr>
        <w:t>используется совместно всеми доменами в пределах леса</w:t>
      </w:r>
      <w:r w:rsidRPr="00533EE6">
        <w:rPr>
          <w:rFonts w:ascii="Times New Roman" w:eastAsia="Times New Roman" w:hAnsi="Times New Roman" w:cs="Times New Roman"/>
          <w:bCs/>
          <w:i/>
          <w:iCs/>
          <w:sz w:val="32"/>
          <w:szCs w:val="32"/>
        </w:rPr>
        <w:t xml:space="preserve">. </w:t>
      </w:r>
      <w:r w:rsidRPr="00533EE6">
        <w:rPr>
          <w:rFonts w:ascii="Times New Roman" w:eastAsia="Times New Roman" w:hAnsi="Times New Roman" w:cs="Times New Roman"/>
          <w:bCs/>
          <w:i/>
          <w:iCs/>
          <w:sz w:val="32"/>
          <w:szCs w:val="32"/>
        </w:rPr>
        <w:t xml:space="preserve">Схема </w:t>
      </w:r>
      <w:r w:rsidRPr="00533EE6">
        <w:rPr>
          <w:rFonts w:ascii="Times New Roman" w:eastAsia="Times New Roman" w:hAnsi="Times New Roman" w:cs="Times New Roman"/>
          <w:bCs/>
          <w:sz w:val="32"/>
          <w:szCs w:val="32"/>
        </w:rPr>
        <w:t>— это</w:t>
      </w:r>
      <w:r w:rsidRPr="00533EE6">
        <w:rPr>
          <w:rFonts w:ascii="Times New Roman" w:eastAsia="Times New Roman" w:hAnsi="Times New Roman" w:cs="Times New Roman"/>
          <w:bCs/>
          <w:sz w:val="32"/>
          <w:szCs w:val="32"/>
        </w:rPr>
        <w:t xml:space="preserve"> конфигурационная информация, которая управляет структурой и содержимым каталога.</w:t>
      </w:r>
    </w:p>
    <w:p w14:paraId="4BD9312D" w14:textId="77777777" w:rsidR="00533EE6" w:rsidRPr="00533EE6" w:rsidRDefault="00533EE6" w:rsidP="00533EE6">
      <w:pPr>
        <w:pStyle w:val="a3"/>
        <w:spacing w:before="240" w:after="240" w:line="240" w:lineRule="auto"/>
        <w:rPr>
          <w:rFonts w:ascii="Times New Roman" w:eastAsia="Times New Roman" w:hAnsi="Times New Roman" w:cs="Times New Roman"/>
          <w:bCs/>
          <w:i/>
          <w:iCs/>
          <w:sz w:val="32"/>
          <w:szCs w:val="32"/>
        </w:rPr>
      </w:pPr>
    </w:p>
    <w:p w14:paraId="5B42447E" w14:textId="20E21645" w:rsidR="005D70A0" w:rsidRDefault="00533EE6" w:rsidP="005D70A0">
      <w:pPr>
        <w:pStyle w:val="a3"/>
        <w:spacing w:before="240" w:after="240" w:line="240" w:lineRule="auto"/>
        <w:rPr>
          <w:rFonts w:ascii="Times New Roman" w:eastAsia="Times New Roman" w:hAnsi="Times New Roman" w:cs="Times New Roman"/>
          <w:bCs/>
          <w:sz w:val="32"/>
          <w:szCs w:val="32"/>
        </w:rPr>
      </w:pPr>
      <w:r w:rsidRPr="00533EE6">
        <w:rPr>
          <w:rFonts w:ascii="Times New Roman" w:eastAsia="Times New Roman" w:hAnsi="Times New Roman" w:cs="Times New Roman"/>
          <w:bCs/>
          <w:i/>
          <w:iCs/>
          <w:sz w:val="32"/>
          <w:szCs w:val="32"/>
        </w:rPr>
        <w:t xml:space="preserve">Лес </w:t>
      </w:r>
      <w:r w:rsidRPr="00533EE6">
        <w:rPr>
          <w:rFonts w:ascii="Times New Roman" w:eastAsia="Times New Roman" w:hAnsi="Times New Roman" w:cs="Times New Roman"/>
          <w:bCs/>
          <w:i/>
          <w:iCs/>
          <w:sz w:val="32"/>
          <w:szCs w:val="32"/>
        </w:rPr>
        <w:t xml:space="preserve">— </w:t>
      </w:r>
      <w:r w:rsidRPr="00533EE6">
        <w:rPr>
          <w:rFonts w:ascii="Times New Roman" w:eastAsia="Times New Roman" w:hAnsi="Times New Roman" w:cs="Times New Roman"/>
          <w:bCs/>
          <w:sz w:val="32"/>
          <w:szCs w:val="32"/>
        </w:rPr>
        <w:t>это</w:t>
      </w:r>
      <w:r w:rsidRPr="00533EE6">
        <w:rPr>
          <w:rFonts w:ascii="Times New Roman" w:eastAsia="Times New Roman" w:hAnsi="Times New Roman" w:cs="Times New Roman"/>
          <w:bCs/>
          <w:sz w:val="32"/>
          <w:szCs w:val="32"/>
        </w:rPr>
        <w:t xml:space="preserve"> высший уровень логической иерархии</w:t>
      </w:r>
      <w:r w:rsidRPr="00533EE6">
        <w:rPr>
          <w:rFonts w:ascii="Times New Roman" w:eastAsia="Times New Roman" w:hAnsi="Times New Roman" w:cs="Times New Roman"/>
          <w:bCs/>
          <w:i/>
          <w:iCs/>
          <w:sz w:val="32"/>
          <w:szCs w:val="32"/>
        </w:rPr>
        <w:t xml:space="preserve"> Active Directory. </w:t>
      </w:r>
      <w:r w:rsidRPr="00533EE6">
        <w:rPr>
          <w:rFonts w:ascii="Times New Roman" w:eastAsia="Times New Roman" w:hAnsi="Times New Roman" w:cs="Times New Roman"/>
          <w:bCs/>
          <w:sz w:val="32"/>
          <w:szCs w:val="32"/>
        </w:rPr>
        <w:t>Это полностью самостоятельную организацию</w:t>
      </w:r>
      <w:r w:rsidRPr="00533EE6">
        <w:rPr>
          <w:rFonts w:ascii="Times New Roman" w:eastAsia="Times New Roman" w:hAnsi="Times New Roman" w:cs="Times New Roman"/>
          <w:bCs/>
          <w:i/>
          <w:iCs/>
          <w:sz w:val="32"/>
          <w:szCs w:val="32"/>
        </w:rPr>
        <w:t xml:space="preserve"> Active Directory</w:t>
      </w:r>
      <w:r w:rsidRPr="00533EE6">
        <w:rPr>
          <w:rFonts w:ascii="Times New Roman" w:eastAsia="Times New Roman" w:hAnsi="Times New Roman" w:cs="Times New Roman"/>
          <w:bCs/>
          <w:sz w:val="32"/>
          <w:szCs w:val="32"/>
        </w:rPr>
        <w:t>, которая имеет определенный набор атрибутов и является периметром безопасности организации. В состав леса могут входить как один, так и несколько доменов.</w:t>
      </w:r>
    </w:p>
    <w:p w14:paraId="1C7D1C40" w14:textId="77777777" w:rsidR="005D70A0" w:rsidRPr="005D70A0" w:rsidRDefault="005D70A0" w:rsidP="005D70A0">
      <w:pPr>
        <w:pStyle w:val="a3"/>
        <w:spacing w:before="240" w:after="240" w:line="240" w:lineRule="auto"/>
        <w:rPr>
          <w:rFonts w:ascii="Times New Roman" w:eastAsia="Times New Roman" w:hAnsi="Times New Roman" w:cs="Times New Roman"/>
          <w:bCs/>
          <w:sz w:val="32"/>
          <w:szCs w:val="32"/>
        </w:rPr>
      </w:pPr>
    </w:p>
    <w:p w14:paraId="125A7E9C" w14:textId="76BDA3C6" w:rsidR="00BF24D6" w:rsidRPr="00BF24D6" w:rsidRDefault="00BF24D6" w:rsidP="00BF24D6">
      <w:pPr>
        <w:pStyle w:val="a3"/>
        <w:numPr>
          <w:ilvl w:val="0"/>
          <w:numId w:val="6"/>
        </w:numPr>
        <w:spacing w:before="240" w:after="240" w:line="240" w:lineRule="auto"/>
        <w:rPr>
          <w:rFonts w:ascii="Times New Roman" w:eastAsia="Times New Roman" w:hAnsi="Times New Roman" w:cs="Times New Roman"/>
          <w:bCs/>
          <w:sz w:val="32"/>
          <w:szCs w:val="32"/>
          <w:highlight w:val="white"/>
        </w:rPr>
      </w:pPr>
      <w:r w:rsidRPr="005D70A0">
        <w:rPr>
          <w:rFonts w:ascii="Times New Roman" w:eastAsia="Times New Roman" w:hAnsi="Times New Roman" w:cs="Times New Roman"/>
          <w:bCs/>
          <w:sz w:val="32"/>
          <w:szCs w:val="32"/>
        </w:rPr>
        <w:t>База данных Active Directory хранится на контроллере домена в файле NTFS. DIT, который находится в папке %SYSTEMROOT%\NTDS.</w:t>
      </w:r>
      <w:r w:rsidRPr="005D70A0">
        <w:rPr>
          <w:bCs/>
          <w:noProof/>
          <w:sz w:val="32"/>
          <w:szCs w:val="32"/>
        </w:rPr>
        <w:drawing>
          <wp:inline distT="0" distB="0" distL="0" distR="0" wp14:anchorId="34B7DB6C" wp14:editId="0C699348">
            <wp:extent cx="5940425" cy="2096770"/>
            <wp:effectExtent l="0" t="0" r="317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pic:nvPicPr>
                  <pic:blipFill>
                    <a:blip r:embed="rId5"/>
                    <a:stretch>
                      <a:fillRect/>
                    </a:stretch>
                  </pic:blipFill>
                  <pic:spPr>
                    <a:xfrm>
                      <a:off x="0" y="0"/>
                      <a:ext cx="5940425" cy="2096770"/>
                    </a:xfrm>
                    <a:prstGeom prst="rect">
                      <a:avLst/>
                    </a:prstGeom>
                  </pic:spPr>
                </pic:pic>
              </a:graphicData>
            </a:graphic>
          </wp:inline>
        </w:drawing>
      </w:r>
    </w:p>
    <w:p w14:paraId="6440D6EB" w14:textId="77777777" w:rsidR="00BF24D6" w:rsidRPr="005D70A0" w:rsidRDefault="00BF24D6" w:rsidP="00BF24D6">
      <w:pPr>
        <w:pStyle w:val="a3"/>
        <w:spacing w:before="240" w:after="240" w:line="240" w:lineRule="auto"/>
        <w:rPr>
          <w:rFonts w:ascii="Times New Roman" w:eastAsia="Times New Roman" w:hAnsi="Times New Roman" w:cs="Times New Roman"/>
          <w:bCs/>
          <w:sz w:val="32"/>
          <w:szCs w:val="32"/>
          <w:highlight w:val="white"/>
        </w:rPr>
      </w:pPr>
    </w:p>
    <w:p w14:paraId="3FFE3744" w14:textId="2681D61B" w:rsidR="00BF24D6" w:rsidRPr="00BF24D6" w:rsidRDefault="00BF24D6" w:rsidP="00533EE6">
      <w:pPr>
        <w:pStyle w:val="a3"/>
        <w:numPr>
          <w:ilvl w:val="0"/>
          <w:numId w:val="6"/>
        </w:numPr>
        <w:spacing w:before="240" w:after="240" w:line="240" w:lineRule="auto"/>
        <w:rPr>
          <w:rFonts w:ascii="Times New Roman" w:eastAsia="Times New Roman" w:hAnsi="Times New Roman" w:cs="Times New Roman"/>
          <w:bCs/>
          <w:sz w:val="32"/>
          <w:szCs w:val="32"/>
          <w:highlight w:val="white"/>
        </w:rPr>
      </w:pPr>
      <w:r w:rsidRPr="00BF24D6">
        <w:rPr>
          <w:rFonts w:ascii="Times New Roman" w:eastAsia="Times New Roman" w:hAnsi="Times New Roman" w:cs="Times New Roman"/>
          <w:bCs/>
          <w:sz w:val="32"/>
          <w:szCs w:val="32"/>
        </w:rPr>
        <w:t xml:space="preserve">Файлы, которые содержат параметры политики («Шаблон групповой политики») расположены по пути C:\Windows\SYSVOL\[domain]\Policies\ на контроллере домена. Используя </w:t>
      </w:r>
      <w:proofErr w:type="spellStart"/>
      <w:r w:rsidRPr="00BF24D6">
        <w:rPr>
          <w:rFonts w:ascii="Times New Roman" w:eastAsia="Times New Roman" w:hAnsi="Times New Roman" w:cs="Times New Roman"/>
          <w:bCs/>
          <w:sz w:val="32"/>
          <w:szCs w:val="32"/>
        </w:rPr>
        <w:t>PowerShell</w:t>
      </w:r>
      <w:proofErr w:type="spellEnd"/>
      <w:r w:rsidRPr="00BF24D6">
        <w:rPr>
          <w:rFonts w:ascii="Times New Roman" w:eastAsia="Times New Roman" w:hAnsi="Times New Roman" w:cs="Times New Roman"/>
          <w:bCs/>
          <w:sz w:val="32"/>
          <w:szCs w:val="32"/>
        </w:rPr>
        <w:t xml:space="preserve"> Active Directory Get-</w:t>
      </w:r>
      <w:proofErr w:type="spellStart"/>
      <w:proofErr w:type="gramStart"/>
      <w:r w:rsidRPr="00BF24D6">
        <w:rPr>
          <w:rFonts w:ascii="Times New Roman" w:eastAsia="Times New Roman" w:hAnsi="Times New Roman" w:cs="Times New Roman"/>
          <w:bCs/>
          <w:sz w:val="32"/>
          <w:szCs w:val="32"/>
        </w:rPr>
        <w:t>ADObject</w:t>
      </w:r>
      <w:proofErr w:type="spellEnd"/>
      <w:r w:rsidRPr="00BF24D6">
        <w:rPr>
          <w:rFonts w:ascii="Times New Roman" w:eastAsia="Times New Roman" w:hAnsi="Times New Roman" w:cs="Times New Roman"/>
          <w:bCs/>
          <w:sz w:val="32"/>
          <w:szCs w:val="32"/>
        </w:rPr>
        <w:t xml:space="preserve"> ,</w:t>
      </w:r>
      <w:proofErr w:type="gramEnd"/>
      <w:r w:rsidRPr="00BF24D6">
        <w:rPr>
          <w:rFonts w:ascii="Times New Roman" w:eastAsia="Times New Roman" w:hAnsi="Times New Roman" w:cs="Times New Roman"/>
          <w:bCs/>
          <w:sz w:val="32"/>
          <w:szCs w:val="32"/>
        </w:rPr>
        <w:t xml:space="preserve"> можно проверить наличие объекта групповой политики и его ключевые поля</w:t>
      </w:r>
    </w:p>
    <w:p w14:paraId="30532A37" w14:textId="77777777" w:rsidR="00BF24D6" w:rsidRPr="00BF24D6" w:rsidRDefault="00BF24D6" w:rsidP="00BF24D6">
      <w:pPr>
        <w:pStyle w:val="a3"/>
        <w:rPr>
          <w:rFonts w:ascii="Times New Roman" w:eastAsia="Times New Roman" w:hAnsi="Times New Roman" w:cs="Times New Roman"/>
          <w:bCs/>
          <w:sz w:val="32"/>
          <w:szCs w:val="32"/>
          <w:highlight w:val="white"/>
        </w:rPr>
      </w:pPr>
    </w:p>
    <w:p w14:paraId="5DFF9064" w14:textId="1B5AB215" w:rsidR="00BF24D6" w:rsidRDefault="00BF24D6" w:rsidP="00BF24D6">
      <w:pPr>
        <w:pStyle w:val="a3"/>
        <w:numPr>
          <w:ilvl w:val="0"/>
          <w:numId w:val="6"/>
        </w:numPr>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 xml:space="preserve">Только один тип раздела приложений каталога создается в Active Directory по умолчанию — это раздел, предназначенный для службы сервера доменной системы имен (DNS -Domain Name System).  </w:t>
      </w:r>
      <w:r>
        <w:rPr>
          <w:rFonts w:ascii="Times New Roman" w:eastAsia="Times New Roman" w:hAnsi="Times New Roman" w:cs="Times New Roman"/>
          <w:bCs/>
          <w:sz w:val="32"/>
          <w:szCs w:val="32"/>
        </w:rPr>
        <w:t>П</w:t>
      </w:r>
      <w:r w:rsidRPr="00BF24D6">
        <w:rPr>
          <w:rFonts w:ascii="Times New Roman" w:eastAsia="Times New Roman" w:hAnsi="Times New Roman" w:cs="Times New Roman"/>
          <w:bCs/>
          <w:sz w:val="32"/>
          <w:szCs w:val="32"/>
        </w:rPr>
        <w:t>ри установке первой интегрированной (</w:t>
      </w:r>
      <w:proofErr w:type="spellStart"/>
      <w:r w:rsidRPr="00BF24D6">
        <w:rPr>
          <w:rFonts w:ascii="Times New Roman" w:eastAsia="Times New Roman" w:hAnsi="Times New Roman" w:cs="Times New Roman"/>
          <w:bCs/>
          <w:sz w:val="32"/>
          <w:szCs w:val="32"/>
        </w:rPr>
        <w:t>integrated</w:t>
      </w:r>
      <w:proofErr w:type="spellEnd"/>
      <w:r w:rsidRPr="00BF24D6">
        <w:rPr>
          <w:rFonts w:ascii="Times New Roman" w:eastAsia="Times New Roman" w:hAnsi="Times New Roman" w:cs="Times New Roman"/>
          <w:bCs/>
          <w:sz w:val="32"/>
          <w:szCs w:val="32"/>
        </w:rPr>
        <w:t xml:space="preserve">) зоны Active Directory создаются прикладные разделы каталога </w:t>
      </w:r>
      <w:proofErr w:type="spellStart"/>
      <w:r w:rsidRPr="00BF24D6">
        <w:rPr>
          <w:rFonts w:ascii="Times New Roman" w:eastAsia="Times New Roman" w:hAnsi="Times New Roman" w:cs="Times New Roman"/>
          <w:bCs/>
          <w:sz w:val="32"/>
          <w:szCs w:val="32"/>
        </w:rPr>
        <w:t>ForestDnsZones</w:t>
      </w:r>
      <w:proofErr w:type="spellEnd"/>
      <w:r w:rsidRPr="00BF24D6">
        <w:rPr>
          <w:rFonts w:ascii="Times New Roman" w:eastAsia="Times New Roman" w:hAnsi="Times New Roman" w:cs="Times New Roman"/>
          <w:bCs/>
          <w:sz w:val="32"/>
          <w:szCs w:val="32"/>
        </w:rPr>
        <w:t xml:space="preserve"> и </w:t>
      </w:r>
      <w:proofErr w:type="spellStart"/>
      <w:r w:rsidRPr="00BF24D6">
        <w:rPr>
          <w:rFonts w:ascii="Times New Roman" w:eastAsia="Times New Roman" w:hAnsi="Times New Roman" w:cs="Times New Roman"/>
          <w:bCs/>
          <w:sz w:val="32"/>
          <w:szCs w:val="32"/>
        </w:rPr>
        <w:t>DomainDnsZones</w:t>
      </w:r>
      <w:proofErr w:type="spellEnd"/>
      <w:r w:rsidRPr="00BF24D6">
        <w:rPr>
          <w:rFonts w:ascii="Times New Roman" w:eastAsia="Times New Roman" w:hAnsi="Times New Roman" w:cs="Times New Roman"/>
          <w:bCs/>
          <w:sz w:val="32"/>
          <w:szCs w:val="32"/>
        </w:rPr>
        <w:t>. Раздел приложений каталога может хранить любой тип объекта Active Directory, кроме участников безопасности. Кроме того, разделы приложений каталога создаются для управления процессом репликации данных, и ни один из объектов раздела приложений каталога не может реплицироваться в раздел GC.</w:t>
      </w:r>
    </w:p>
    <w:p w14:paraId="08ED45DF" w14:textId="77777777" w:rsidR="00BF24D6" w:rsidRPr="00BF24D6" w:rsidRDefault="00BF24D6" w:rsidP="00BF24D6">
      <w:pPr>
        <w:pStyle w:val="a3"/>
        <w:rPr>
          <w:rFonts w:ascii="Times New Roman" w:eastAsia="Times New Roman" w:hAnsi="Times New Roman" w:cs="Times New Roman"/>
          <w:bCs/>
          <w:sz w:val="32"/>
          <w:szCs w:val="32"/>
        </w:rPr>
      </w:pPr>
    </w:p>
    <w:p w14:paraId="016E8B93" w14:textId="1C9C45FA" w:rsidR="00BF24D6" w:rsidRDefault="00BF24D6" w:rsidP="00BF24D6">
      <w:pPr>
        <w:pStyle w:val="a3"/>
        <w:numPr>
          <w:ilvl w:val="0"/>
          <w:numId w:val="6"/>
        </w:numPr>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Пароль DSRM требуется для входа на контроллер домена, если служба AD DS (Active Directory Domain Services) не запущена, либо потому что она была остановлена, либо потому что контроллер домена был запущен в режиме DSRM.</w:t>
      </w:r>
    </w:p>
    <w:p w14:paraId="41CE6626" w14:textId="77777777" w:rsidR="00BF24D6" w:rsidRPr="00BF24D6" w:rsidRDefault="00BF24D6" w:rsidP="00BF24D6">
      <w:pPr>
        <w:pStyle w:val="a3"/>
        <w:rPr>
          <w:rFonts w:ascii="Times New Roman" w:eastAsia="Times New Roman" w:hAnsi="Times New Roman" w:cs="Times New Roman"/>
          <w:bCs/>
          <w:sz w:val="32"/>
          <w:szCs w:val="32"/>
        </w:rPr>
      </w:pPr>
    </w:p>
    <w:p w14:paraId="7F3529A9" w14:textId="77777777" w:rsidR="00BF24D6" w:rsidRPr="00BF24D6" w:rsidRDefault="00BF24D6" w:rsidP="00BF24D6">
      <w:pPr>
        <w:pStyle w:val="a3"/>
        <w:numPr>
          <w:ilvl w:val="0"/>
          <w:numId w:val="6"/>
        </w:numPr>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 xml:space="preserve">Восстановить пароль DSRM можно: </w:t>
      </w:r>
    </w:p>
    <w:p w14:paraId="358C2EC8"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 xml:space="preserve">Зайдите в систему как </w:t>
      </w:r>
      <w:proofErr w:type="spellStart"/>
      <w:r w:rsidRPr="00BF24D6">
        <w:rPr>
          <w:rFonts w:ascii="Times New Roman" w:eastAsia="Times New Roman" w:hAnsi="Times New Roman" w:cs="Times New Roman"/>
          <w:bCs/>
          <w:sz w:val="32"/>
          <w:szCs w:val="32"/>
        </w:rPr>
        <w:t>администартор</w:t>
      </w:r>
      <w:proofErr w:type="spellEnd"/>
      <w:r w:rsidRPr="00BF24D6">
        <w:rPr>
          <w:rFonts w:ascii="Times New Roman" w:eastAsia="Times New Roman" w:hAnsi="Times New Roman" w:cs="Times New Roman"/>
          <w:bCs/>
          <w:sz w:val="32"/>
          <w:szCs w:val="32"/>
        </w:rPr>
        <w:t xml:space="preserve"> домена.</w:t>
      </w:r>
    </w:p>
    <w:p w14:paraId="5DEB8832"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 xml:space="preserve">Нажмите </w:t>
      </w:r>
      <w:proofErr w:type="spellStart"/>
      <w:proofErr w:type="gramStart"/>
      <w:r w:rsidRPr="00BF24D6">
        <w:rPr>
          <w:rFonts w:ascii="Times New Roman" w:eastAsia="Times New Roman" w:hAnsi="Times New Roman" w:cs="Times New Roman"/>
          <w:bCs/>
          <w:sz w:val="32"/>
          <w:szCs w:val="32"/>
        </w:rPr>
        <w:t>Start,Run</w:t>
      </w:r>
      <w:proofErr w:type="spellEnd"/>
      <w:proofErr w:type="gramEnd"/>
      <w:r w:rsidRPr="00BF24D6">
        <w:rPr>
          <w:rFonts w:ascii="Times New Roman" w:eastAsia="Times New Roman" w:hAnsi="Times New Roman" w:cs="Times New Roman"/>
          <w:bCs/>
          <w:sz w:val="32"/>
          <w:szCs w:val="32"/>
        </w:rPr>
        <w:t xml:space="preserve">, затем наберите </w:t>
      </w:r>
      <w:proofErr w:type="spellStart"/>
      <w:r w:rsidRPr="00BF24D6">
        <w:rPr>
          <w:rFonts w:ascii="Times New Roman" w:eastAsia="Times New Roman" w:hAnsi="Times New Roman" w:cs="Times New Roman"/>
          <w:bCs/>
          <w:sz w:val="32"/>
          <w:szCs w:val="32"/>
        </w:rPr>
        <w:t>ntdsutil</w:t>
      </w:r>
      <w:proofErr w:type="spellEnd"/>
      <w:r w:rsidRPr="00BF24D6">
        <w:rPr>
          <w:rFonts w:ascii="Times New Roman" w:eastAsia="Times New Roman" w:hAnsi="Times New Roman" w:cs="Times New Roman"/>
          <w:bCs/>
          <w:sz w:val="32"/>
          <w:szCs w:val="32"/>
        </w:rPr>
        <w:t xml:space="preserve">. </w:t>
      </w:r>
    </w:p>
    <w:p w14:paraId="2FD4C254"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Вы увидите приглашение “</w:t>
      </w:r>
      <w:proofErr w:type="spellStart"/>
      <w:r w:rsidRPr="00BF24D6">
        <w:rPr>
          <w:rFonts w:ascii="Times New Roman" w:eastAsia="Times New Roman" w:hAnsi="Times New Roman" w:cs="Times New Roman"/>
          <w:bCs/>
          <w:sz w:val="32"/>
          <w:szCs w:val="32"/>
        </w:rPr>
        <w:t>ntdsutil</w:t>
      </w:r>
      <w:proofErr w:type="spellEnd"/>
      <w:r w:rsidRPr="00BF24D6">
        <w:rPr>
          <w:rFonts w:ascii="Times New Roman" w:eastAsia="Times New Roman" w:hAnsi="Times New Roman" w:cs="Times New Roman"/>
          <w:bCs/>
          <w:sz w:val="32"/>
          <w:szCs w:val="32"/>
        </w:rPr>
        <w:t xml:space="preserve">:”. </w:t>
      </w:r>
    </w:p>
    <w:p w14:paraId="102FD407"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Наберите “</w:t>
      </w:r>
      <w:proofErr w:type="spellStart"/>
      <w:r w:rsidRPr="00BF24D6">
        <w:rPr>
          <w:rFonts w:ascii="Times New Roman" w:eastAsia="Times New Roman" w:hAnsi="Times New Roman" w:cs="Times New Roman"/>
          <w:bCs/>
          <w:sz w:val="32"/>
          <w:szCs w:val="32"/>
        </w:rPr>
        <w:t>set</w:t>
      </w:r>
      <w:proofErr w:type="spellEnd"/>
      <w:r w:rsidRPr="00BF24D6">
        <w:rPr>
          <w:rFonts w:ascii="Times New Roman" w:eastAsia="Times New Roman" w:hAnsi="Times New Roman" w:cs="Times New Roman"/>
          <w:bCs/>
          <w:sz w:val="32"/>
          <w:szCs w:val="32"/>
        </w:rPr>
        <w:t xml:space="preserve"> </w:t>
      </w:r>
      <w:proofErr w:type="spellStart"/>
      <w:r w:rsidRPr="00BF24D6">
        <w:rPr>
          <w:rFonts w:ascii="Times New Roman" w:eastAsia="Times New Roman" w:hAnsi="Times New Roman" w:cs="Times New Roman"/>
          <w:bCs/>
          <w:sz w:val="32"/>
          <w:szCs w:val="32"/>
        </w:rPr>
        <w:t>dsrm</w:t>
      </w:r>
      <w:proofErr w:type="spellEnd"/>
      <w:r w:rsidRPr="00BF24D6">
        <w:rPr>
          <w:rFonts w:ascii="Times New Roman" w:eastAsia="Times New Roman" w:hAnsi="Times New Roman" w:cs="Times New Roman"/>
          <w:bCs/>
          <w:sz w:val="32"/>
          <w:szCs w:val="32"/>
        </w:rPr>
        <w:t xml:space="preserve"> </w:t>
      </w:r>
      <w:proofErr w:type="spellStart"/>
      <w:r w:rsidRPr="00BF24D6">
        <w:rPr>
          <w:rFonts w:ascii="Times New Roman" w:eastAsia="Times New Roman" w:hAnsi="Times New Roman" w:cs="Times New Roman"/>
          <w:bCs/>
          <w:sz w:val="32"/>
          <w:szCs w:val="32"/>
        </w:rPr>
        <w:t>password</w:t>
      </w:r>
      <w:proofErr w:type="spellEnd"/>
      <w:r w:rsidRPr="00BF24D6">
        <w:rPr>
          <w:rFonts w:ascii="Times New Roman" w:eastAsia="Times New Roman" w:hAnsi="Times New Roman" w:cs="Times New Roman"/>
          <w:bCs/>
          <w:sz w:val="32"/>
          <w:szCs w:val="32"/>
        </w:rPr>
        <w:t xml:space="preserve">” и нажмите Ввод. </w:t>
      </w:r>
    </w:p>
    <w:p w14:paraId="15E5DD46"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lang w:val="en-US"/>
        </w:rPr>
      </w:pPr>
      <w:r w:rsidRPr="00BF24D6">
        <w:rPr>
          <w:rFonts w:ascii="Times New Roman" w:eastAsia="Times New Roman" w:hAnsi="Times New Roman" w:cs="Times New Roman"/>
          <w:bCs/>
          <w:sz w:val="32"/>
          <w:szCs w:val="32"/>
        </w:rPr>
        <w:t>Программа</w:t>
      </w:r>
      <w:r w:rsidRPr="00BF24D6">
        <w:rPr>
          <w:rFonts w:ascii="Times New Roman" w:eastAsia="Times New Roman" w:hAnsi="Times New Roman" w:cs="Times New Roman"/>
          <w:bCs/>
          <w:sz w:val="32"/>
          <w:szCs w:val="32"/>
          <w:lang w:val="en-US"/>
        </w:rPr>
        <w:t xml:space="preserve"> </w:t>
      </w:r>
      <w:r w:rsidRPr="00BF24D6">
        <w:rPr>
          <w:rFonts w:ascii="Times New Roman" w:eastAsia="Times New Roman" w:hAnsi="Times New Roman" w:cs="Times New Roman"/>
          <w:bCs/>
          <w:sz w:val="32"/>
          <w:szCs w:val="32"/>
        </w:rPr>
        <w:t>выдаст</w:t>
      </w:r>
      <w:r w:rsidRPr="00BF24D6">
        <w:rPr>
          <w:rFonts w:ascii="Times New Roman" w:eastAsia="Times New Roman" w:hAnsi="Times New Roman" w:cs="Times New Roman"/>
          <w:bCs/>
          <w:sz w:val="32"/>
          <w:szCs w:val="32"/>
          <w:lang w:val="en-US"/>
        </w:rPr>
        <w:t xml:space="preserve"> “Reset DSRM Administrator Password:”.</w:t>
      </w:r>
    </w:p>
    <w:p w14:paraId="2E6679E8"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Теперь</w:t>
      </w:r>
      <w:r w:rsidRPr="00BF24D6">
        <w:rPr>
          <w:rFonts w:ascii="Times New Roman" w:eastAsia="Times New Roman" w:hAnsi="Times New Roman" w:cs="Times New Roman"/>
          <w:bCs/>
          <w:sz w:val="32"/>
          <w:szCs w:val="32"/>
          <w:lang w:val="en-US"/>
        </w:rPr>
        <w:t xml:space="preserve"> </w:t>
      </w:r>
      <w:r w:rsidRPr="00BF24D6">
        <w:rPr>
          <w:rFonts w:ascii="Times New Roman" w:eastAsia="Times New Roman" w:hAnsi="Times New Roman" w:cs="Times New Roman"/>
          <w:bCs/>
          <w:sz w:val="32"/>
          <w:szCs w:val="32"/>
        </w:rPr>
        <w:t>наберите</w:t>
      </w:r>
      <w:r w:rsidRPr="00BF24D6">
        <w:rPr>
          <w:rFonts w:ascii="Times New Roman" w:eastAsia="Times New Roman" w:hAnsi="Times New Roman" w:cs="Times New Roman"/>
          <w:bCs/>
          <w:sz w:val="32"/>
          <w:szCs w:val="32"/>
          <w:lang w:val="en-US"/>
        </w:rPr>
        <w:t xml:space="preserve"> “reset password on server null“. </w:t>
      </w:r>
      <w:r w:rsidRPr="00BF24D6">
        <w:rPr>
          <w:rFonts w:ascii="Times New Roman" w:eastAsia="Times New Roman" w:hAnsi="Times New Roman" w:cs="Times New Roman"/>
          <w:bCs/>
          <w:sz w:val="32"/>
          <w:szCs w:val="32"/>
        </w:rPr>
        <w:t>Слово “</w:t>
      </w:r>
      <w:proofErr w:type="spellStart"/>
      <w:r w:rsidRPr="00BF24D6">
        <w:rPr>
          <w:rFonts w:ascii="Times New Roman" w:eastAsia="Times New Roman" w:hAnsi="Times New Roman" w:cs="Times New Roman"/>
          <w:bCs/>
          <w:sz w:val="32"/>
          <w:szCs w:val="32"/>
        </w:rPr>
        <w:t>null</w:t>
      </w:r>
      <w:proofErr w:type="spellEnd"/>
      <w:r w:rsidRPr="00BF24D6">
        <w:rPr>
          <w:rFonts w:ascii="Times New Roman" w:eastAsia="Times New Roman" w:hAnsi="Times New Roman" w:cs="Times New Roman"/>
          <w:bCs/>
          <w:sz w:val="32"/>
          <w:szCs w:val="32"/>
        </w:rPr>
        <w:t>” означает, что сброс пароля будет производиться на локальном сервере.</w:t>
      </w:r>
    </w:p>
    <w:p w14:paraId="2C5F8AF4"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После нажатия «Ввод» вы получите приглашение для ввода пароля, а затем — для его повторения.</w:t>
      </w:r>
    </w:p>
    <w:p w14:paraId="68628C07"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 xml:space="preserve">Для выхода из </w:t>
      </w:r>
      <w:proofErr w:type="spellStart"/>
      <w:r w:rsidRPr="00BF24D6">
        <w:rPr>
          <w:rFonts w:ascii="Times New Roman" w:eastAsia="Times New Roman" w:hAnsi="Times New Roman" w:cs="Times New Roman"/>
          <w:bCs/>
          <w:sz w:val="32"/>
          <w:szCs w:val="32"/>
        </w:rPr>
        <w:t>ntdsutil</w:t>
      </w:r>
      <w:proofErr w:type="spellEnd"/>
      <w:r w:rsidRPr="00BF24D6">
        <w:rPr>
          <w:rFonts w:ascii="Times New Roman" w:eastAsia="Times New Roman" w:hAnsi="Times New Roman" w:cs="Times New Roman"/>
          <w:bCs/>
          <w:sz w:val="32"/>
          <w:szCs w:val="32"/>
        </w:rPr>
        <w:t xml:space="preserve"> после смены пароля администратора дважды введите «</w:t>
      </w:r>
      <w:proofErr w:type="gramStart"/>
      <w:r w:rsidRPr="00BF24D6">
        <w:rPr>
          <w:rFonts w:ascii="Times New Roman" w:eastAsia="Times New Roman" w:hAnsi="Times New Roman" w:cs="Times New Roman"/>
          <w:bCs/>
          <w:sz w:val="32"/>
          <w:szCs w:val="32"/>
        </w:rPr>
        <w:t>q«</w:t>
      </w:r>
      <w:proofErr w:type="gramEnd"/>
      <w:r w:rsidRPr="00BF24D6">
        <w:rPr>
          <w:rFonts w:ascii="Times New Roman" w:eastAsia="Times New Roman" w:hAnsi="Times New Roman" w:cs="Times New Roman"/>
          <w:bCs/>
          <w:sz w:val="32"/>
          <w:szCs w:val="32"/>
        </w:rPr>
        <w:t>.</w:t>
      </w:r>
    </w:p>
    <w:p w14:paraId="27A2DD22" w14:textId="2E0A2D1B" w:rsid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Теперь вы можете перегрузить сервер и зайти в консоль восстановления или в режим восстановления Directory Services с новым паролем.</w:t>
      </w:r>
    </w:p>
    <w:p w14:paraId="577130C9" w14:textId="77777777" w:rsidR="00BF24D6" w:rsidRDefault="00BF24D6" w:rsidP="00BF24D6">
      <w:pPr>
        <w:pStyle w:val="a3"/>
        <w:spacing w:before="240" w:after="240" w:line="240" w:lineRule="auto"/>
        <w:rPr>
          <w:rFonts w:ascii="Times New Roman" w:eastAsia="Times New Roman" w:hAnsi="Times New Roman" w:cs="Times New Roman"/>
          <w:bCs/>
          <w:sz w:val="32"/>
          <w:szCs w:val="32"/>
        </w:rPr>
      </w:pPr>
    </w:p>
    <w:p w14:paraId="401C0F80" w14:textId="362F1171" w:rsidR="00BF24D6" w:rsidRDefault="00BF24D6" w:rsidP="00BF24D6">
      <w:pPr>
        <w:pStyle w:val="a3"/>
        <w:numPr>
          <w:ilvl w:val="0"/>
          <w:numId w:val="6"/>
        </w:numPr>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 xml:space="preserve">Имя домена </w:t>
      </w:r>
      <w:proofErr w:type="spellStart"/>
      <w:r w:rsidRPr="00BF24D6">
        <w:rPr>
          <w:rFonts w:ascii="Times New Roman" w:eastAsia="Times New Roman" w:hAnsi="Times New Roman" w:cs="Times New Roman"/>
          <w:bCs/>
          <w:sz w:val="32"/>
          <w:szCs w:val="32"/>
        </w:rPr>
        <w:t>netbios</w:t>
      </w:r>
      <w:proofErr w:type="spellEnd"/>
      <w:r w:rsidRPr="00BF24D6">
        <w:rPr>
          <w:rFonts w:ascii="Times New Roman" w:eastAsia="Times New Roman" w:hAnsi="Times New Roman" w:cs="Times New Roman"/>
          <w:bCs/>
          <w:sz w:val="32"/>
          <w:szCs w:val="32"/>
        </w:rPr>
        <w:t xml:space="preserve"> нужно для обнаружения компьютеров в сети, построенной на базе TCP/IP</w:t>
      </w:r>
      <w:r>
        <w:rPr>
          <w:rFonts w:ascii="Times New Roman" w:eastAsia="Times New Roman" w:hAnsi="Times New Roman" w:cs="Times New Roman"/>
          <w:bCs/>
          <w:sz w:val="32"/>
          <w:szCs w:val="32"/>
        </w:rPr>
        <w:t xml:space="preserve"> и избежания конфликтов </w:t>
      </w:r>
      <w:r>
        <w:rPr>
          <w:rFonts w:ascii="Times New Roman" w:eastAsia="Times New Roman" w:hAnsi="Times New Roman" w:cs="Times New Roman"/>
          <w:bCs/>
          <w:sz w:val="32"/>
          <w:szCs w:val="32"/>
        </w:rPr>
        <w:lastRenderedPageBreak/>
        <w:t>имён</w:t>
      </w:r>
      <w:r w:rsidRPr="00BF24D6">
        <w:rPr>
          <w:rFonts w:ascii="Times New Roman" w:eastAsia="Times New Roman" w:hAnsi="Times New Roman" w:cs="Times New Roman"/>
          <w:bCs/>
          <w:sz w:val="32"/>
          <w:szCs w:val="32"/>
        </w:rPr>
        <w:t xml:space="preserve">. Имя </w:t>
      </w:r>
      <w:proofErr w:type="spellStart"/>
      <w:r w:rsidRPr="00BF24D6">
        <w:rPr>
          <w:rFonts w:ascii="Times New Roman" w:eastAsia="Times New Roman" w:hAnsi="Times New Roman" w:cs="Times New Roman"/>
          <w:bCs/>
          <w:sz w:val="32"/>
          <w:szCs w:val="32"/>
        </w:rPr>
        <w:t>NetBIOS</w:t>
      </w:r>
      <w:proofErr w:type="spellEnd"/>
      <w:r w:rsidRPr="00BF24D6">
        <w:rPr>
          <w:rFonts w:ascii="Times New Roman" w:eastAsia="Times New Roman" w:hAnsi="Times New Roman" w:cs="Times New Roman"/>
          <w:bCs/>
          <w:sz w:val="32"/>
          <w:szCs w:val="32"/>
        </w:rPr>
        <w:t xml:space="preserve"> представляет собой 16-байтовый адрес, используемый для идентификации в сети ресурса </w:t>
      </w:r>
      <w:proofErr w:type="spellStart"/>
      <w:r w:rsidRPr="00BF24D6">
        <w:rPr>
          <w:rFonts w:ascii="Times New Roman" w:eastAsia="Times New Roman" w:hAnsi="Times New Roman" w:cs="Times New Roman"/>
          <w:bCs/>
          <w:sz w:val="32"/>
          <w:szCs w:val="32"/>
        </w:rPr>
        <w:t>NetBIOS</w:t>
      </w:r>
      <w:proofErr w:type="spellEnd"/>
      <w:r w:rsidRPr="00BF24D6">
        <w:rPr>
          <w:rFonts w:ascii="Times New Roman" w:eastAsia="Times New Roman" w:hAnsi="Times New Roman" w:cs="Times New Roman"/>
          <w:bCs/>
          <w:sz w:val="32"/>
          <w:szCs w:val="32"/>
        </w:rPr>
        <w:t>.</w:t>
      </w:r>
    </w:p>
    <w:p w14:paraId="46BCF7FD" w14:textId="77777777" w:rsidR="00BF24D6" w:rsidRDefault="00BF24D6" w:rsidP="00BF24D6">
      <w:pPr>
        <w:pStyle w:val="a3"/>
        <w:spacing w:before="240" w:after="240" w:line="240" w:lineRule="auto"/>
        <w:rPr>
          <w:rFonts w:ascii="Times New Roman" w:eastAsia="Times New Roman" w:hAnsi="Times New Roman" w:cs="Times New Roman"/>
          <w:bCs/>
          <w:sz w:val="32"/>
          <w:szCs w:val="32"/>
        </w:rPr>
      </w:pPr>
    </w:p>
    <w:p w14:paraId="2BAB1874" w14:textId="77777777" w:rsidR="00BF24D6" w:rsidRPr="00BF24D6" w:rsidRDefault="00BF24D6" w:rsidP="00BF24D6">
      <w:pPr>
        <w:pStyle w:val="a3"/>
        <w:numPr>
          <w:ilvl w:val="0"/>
          <w:numId w:val="6"/>
        </w:numPr>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 xml:space="preserve">Группы по умолчанию, такие как группа "Администраторы домена", — это группы безопасности, которые создаются автоматически при создании домена Active Directory. </w:t>
      </w:r>
    </w:p>
    <w:p w14:paraId="5DD5F045"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p>
    <w:p w14:paraId="736F6C41"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Администраторы - Члены группы администраторов имеют полный и неограниченный доступ к компьютеру.</w:t>
      </w:r>
    </w:p>
    <w:p w14:paraId="1498F267"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p>
    <w:p w14:paraId="4A980567"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Издатели сертификатов - Члены группы издателей сертификатов имеют право публиковать сертификаты для объектов пользователей в Active Directory.</w:t>
      </w:r>
    </w:p>
    <w:p w14:paraId="45140BCC"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p>
    <w:p w14:paraId="2D15609C"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Администраторы домена - имеют право администрировать домен. По умолчанию группа "Администраторы домена" входит в группу "Администраторы" на всех компьютерах, присоединенных к домену, включая контроллеры домена. По умолчанию является владельцем любого объекта, созданного в Active Directory для домена любым участником группы. Если члены группы создают другие объекты, такие как файлы, владелец по умолчанию — это группа "Администраторы". Управляет доступом ко всем контроллерам домена в домене и может изменять членство всех административных учетных записей в домене.</w:t>
      </w:r>
    </w:p>
    <w:p w14:paraId="28280FCC"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p>
    <w:p w14:paraId="23F2D7C2"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Гости домена - включает встроенную гостевую учетную запись домена. Когда члены этой группы входят в систему как локальные гости на компьютере, присоединенном к домену, на локальном компьютере создается профиль домена.</w:t>
      </w:r>
    </w:p>
    <w:p w14:paraId="364BEE5E"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p>
    <w:p w14:paraId="1A044B2A"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Пользователи домена - включает все учетные записи пользователей в домене. При создании учетной записи пользователя в домене она автоматически добавляется в эту группу.</w:t>
      </w:r>
    </w:p>
    <w:p w14:paraId="31C45AE2"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p>
    <w:p w14:paraId="54DF54A9"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 xml:space="preserve">Гости - имеют тот же доступ, что и члены группы "Пользователи" по умолчанию, за исключением того, что у гостевой учетной записи есть дополнительные ограничения. </w:t>
      </w:r>
      <w:r w:rsidRPr="00BF24D6">
        <w:rPr>
          <w:rFonts w:ascii="Times New Roman" w:eastAsia="Times New Roman" w:hAnsi="Times New Roman" w:cs="Times New Roman"/>
          <w:bCs/>
          <w:sz w:val="32"/>
          <w:szCs w:val="32"/>
        </w:rPr>
        <w:lastRenderedPageBreak/>
        <w:t>По умолчанию единственным членом является гостевая учетная запись. Группа гостей позволяет случайным или одноразовым пользователям входить с ограниченными привилегиями во встроенную гостевую учетную запись компьютера.</w:t>
      </w:r>
    </w:p>
    <w:p w14:paraId="16BFB8F4"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p>
    <w:p w14:paraId="54272F26" w14:textId="7E489BB8" w:rsid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Пользователи - не могут вносить случайные или преднамеренные системные изменения. Члены этой группы могут запускать большинство приложений. После первоначальной установки операционной системы единственным членом является группа прошедших проверку подлинности пользователей. Когда компьютер присоединяется к домену, группа "Пользователи домена" добавляется в группу "Пользователи" на компьютере.</w:t>
      </w:r>
    </w:p>
    <w:p w14:paraId="428AD6A8" w14:textId="77777777" w:rsidR="00BF24D6" w:rsidRDefault="00BF24D6" w:rsidP="00BF24D6">
      <w:pPr>
        <w:pStyle w:val="a3"/>
        <w:spacing w:before="240" w:after="240" w:line="240" w:lineRule="auto"/>
        <w:rPr>
          <w:rFonts w:ascii="Times New Roman" w:eastAsia="Times New Roman" w:hAnsi="Times New Roman" w:cs="Times New Roman"/>
          <w:bCs/>
          <w:sz w:val="32"/>
          <w:szCs w:val="32"/>
        </w:rPr>
      </w:pPr>
    </w:p>
    <w:p w14:paraId="543049A0" w14:textId="77777777" w:rsidR="00BF24D6" w:rsidRPr="00BF24D6" w:rsidRDefault="00BF24D6" w:rsidP="00BF24D6">
      <w:pPr>
        <w:pStyle w:val="a3"/>
        <w:numPr>
          <w:ilvl w:val="0"/>
          <w:numId w:val="6"/>
        </w:numPr>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В AD и интегрированном DNS все устройства будут иметь некую запись A или AAAA</w:t>
      </w:r>
    </w:p>
    <w:p w14:paraId="5B855212"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p>
    <w:p w14:paraId="24AA594D"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 xml:space="preserve">A-запись (Address </w:t>
      </w:r>
      <w:proofErr w:type="spellStart"/>
      <w:r w:rsidRPr="00BF24D6">
        <w:rPr>
          <w:rFonts w:ascii="Times New Roman" w:eastAsia="Times New Roman" w:hAnsi="Times New Roman" w:cs="Times New Roman"/>
          <w:bCs/>
          <w:sz w:val="32"/>
          <w:szCs w:val="32"/>
        </w:rPr>
        <w:t>record</w:t>
      </w:r>
      <w:proofErr w:type="spellEnd"/>
      <w:r w:rsidRPr="00BF24D6">
        <w:rPr>
          <w:rFonts w:ascii="Times New Roman" w:eastAsia="Times New Roman" w:hAnsi="Times New Roman" w:cs="Times New Roman"/>
          <w:bCs/>
          <w:sz w:val="32"/>
          <w:szCs w:val="32"/>
        </w:rPr>
        <w:t>) - указывает на конкретный IP-адрес домена. Без нее сайт работать не будет. По этой записи система определяет к какому серверу обращаться за получением информации, когда пользователь вводит название сайта в адресную строку веб-браузера.</w:t>
      </w:r>
    </w:p>
    <w:p w14:paraId="3630B3DE"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p>
    <w:p w14:paraId="2F9F582C" w14:textId="05711DC6" w:rsidR="00BF24D6" w:rsidRDefault="00BF24D6" w:rsidP="00BF24D6">
      <w:pPr>
        <w:pStyle w:val="a3"/>
        <w:spacing w:before="240" w:after="240" w:line="240" w:lineRule="auto"/>
        <w:rPr>
          <w:rFonts w:ascii="Times New Roman" w:eastAsia="Times New Roman" w:hAnsi="Times New Roman" w:cs="Times New Roman"/>
          <w:bCs/>
          <w:sz w:val="32"/>
          <w:szCs w:val="32"/>
        </w:rPr>
      </w:pPr>
      <w:r w:rsidRPr="00BF24D6">
        <w:rPr>
          <w:rFonts w:ascii="Times New Roman" w:eastAsia="Times New Roman" w:hAnsi="Times New Roman" w:cs="Times New Roman"/>
          <w:bCs/>
          <w:sz w:val="32"/>
          <w:szCs w:val="32"/>
        </w:rPr>
        <w:t xml:space="preserve">AAAA-запись (Address </w:t>
      </w:r>
      <w:proofErr w:type="spellStart"/>
      <w:r w:rsidRPr="00BF24D6">
        <w:rPr>
          <w:rFonts w:ascii="Times New Roman" w:eastAsia="Times New Roman" w:hAnsi="Times New Roman" w:cs="Times New Roman"/>
          <w:bCs/>
          <w:sz w:val="32"/>
          <w:szCs w:val="32"/>
        </w:rPr>
        <w:t>record</w:t>
      </w:r>
      <w:proofErr w:type="spellEnd"/>
      <w:r w:rsidRPr="00BF24D6">
        <w:rPr>
          <w:rFonts w:ascii="Times New Roman" w:eastAsia="Times New Roman" w:hAnsi="Times New Roman" w:cs="Times New Roman"/>
          <w:bCs/>
          <w:sz w:val="32"/>
          <w:szCs w:val="32"/>
        </w:rPr>
        <w:t xml:space="preserve"> </w:t>
      </w:r>
      <w:proofErr w:type="spellStart"/>
      <w:r w:rsidRPr="00BF24D6">
        <w:rPr>
          <w:rFonts w:ascii="Times New Roman" w:eastAsia="Times New Roman" w:hAnsi="Times New Roman" w:cs="Times New Roman"/>
          <w:bCs/>
          <w:sz w:val="32"/>
          <w:szCs w:val="32"/>
        </w:rPr>
        <w:t>to</w:t>
      </w:r>
      <w:proofErr w:type="spellEnd"/>
      <w:r w:rsidRPr="00BF24D6">
        <w:rPr>
          <w:rFonts w:ascii="Times New Roman" w:eastAsia="Times New Roman" w:hAnsi="Times New Roman" w:cs="Times New Roman"/>
          <w:bCs/>
          <w:sz w:val="32"/>
          <w:szCs w:val="32"/>
        </w:rPr>
        <w:t xml:space="preserve"> IPv6) — аналог предыдущей А-записи. В значении указывается внешний IP-адрес в формате IPv6.</w:t>
      </w:r>
    </w:p>
    <w:p w14:paraId="0F065A77" w14:textId="77777777" w:rsidR="00BF24D6" w:rsidRPr="00BF24D6" w:rsidRDefault="00BF24D6" w:rsidP="00BF24D6">
      <w:pPr>
        <w:pStyle w:val="a3"/>
        <w:rPr>
          <w:rFonts w:ascii="Times New Roman" w:eastAsia="Times New Roman" w:hAnsi="Times New Roman" w:cs="Times New Roman"/>
          <w:bCs/>
          <w:sz w:val="32"/>
          <w:szCs w:val="32"/>
        </w:rPr>
      </w:pPr>
    </w:p>
    <w:p w14:paraId="5A8A85D4" w14:textId="77777777" w:rsidR="00BF24D6" w:rsidRDefault="00BF24D6" w:rsidP="00BF24D6">
      <w:pPr>
        <w:pStyle w:val="a3"/>
        <w:spacing w:before="240" w:after="240" w:line="240" w:lineRule="auto"/>
        <w:rPr>
          <w:rFonts w:ascii="Times New Roman" w:eastAsia="Times New Roman" w:hAnsi="Times New Roman" w:cs="Times New Roman"/>
          <w:bCs/>
          <w:sz w:val="32"/>
          <w:szCs w:val="32"/>
        </w:rPr>
      </w:pPr>
    </w:p>
    <w:p w14:paraId="7ACD72F7" w14:textId="77777777" w:rsidR="00BF24D6" w:rsidRPr="00BF24D6" w:rsidRDefault="00BF24D6" w:rsidP="00BF24D6">
      <w:pPr>
        <w:pStyle w:val="a3"/>
        <w:rPr>
          <w:rFonts w:ascii="Times New Roman" w:eastAsia="Times New Roman" w:hAnsi="Times New Roman" w:cs="Times New Roman"/>
          <w:bCs/>
          <w:sz w:val="32"/>
          <w:szCs w:val="32"/>
        </w:rPr>
      </w:pPr>
    </w:p>
    <w:p w14:paraId="79180870" w14:textId="77777777" w:rsidR="00BF24D6" w:rsidRPr="00BF24D6" w:rsidRDefault="00BF24D6" w:rsidP="00BF24D6">
      <w:pPr>
        <w:pStyle w:val="a3"/>
        <w:spacing w:before="240" w:after="240" w:line="240" w:lineRule="auto"/>
        <w:rPr>
          <w:rFonts w:ascii="Times New Roman" w:eastAsia="Times New Roman" w:hAnsi="Times New Roman" w:cs="Times New Roman"/>
          <w:bCs/>
          <w:sz w:val="32"/>
          <w:szCs w:val="32"/>
        </w:rPr>
      </w:pPr>
    </w:p>
    <w:p w14:paraId="6B93DDA5" w14:textId="0E7774E1" w:rsidR="001F6B12" w:rsidRDefault="001F6B12" w:rsidP="001F6B12">
      <w:pPr>
        <w:spacing w:before="240" w:after="240" w:line="240" w:lineRule="auto"/>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Артефакты</w:t>
      </w:r>
    </w:p>
    <w:p w14:paraId="5994EFE4" w14:textId="48A05B86" w:rsidR="00105939" w:rsidRPr="00B121EB" w:rsidRDefault="00B121EB" w:rsidP="00B121EB">
      <w:pPr>
        <w:pStyle w:val="a3"/>
        <w:numPr>
          <w:ilvl w:val="0"/>
          <w:numId w:val="1"/>
        </w:numPr>
        <w:spacing w:before="240" w:after="240" w:line="24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i/>
          <w:iCs/>
          <w:sz w:val="32"/>
          <w:szCs w:val="32"/>
        </w:rPr>
        <w:lastRenderedPageBreak/>
        <w:t xml:space="preserve">Групповые политики </w:t>
      </w:r>
      <w:r>
        <w:rPr>
          <w:rFonts w:ascii="Times New Roman" w:eastAsia="Times New Roman" w:hAnsi="Times New Roman" w:cs="Times New Roman"/>
          <w:b/>
          <w:i/>
          <w:iCs/>
          <w:sz w:val="32"/>
          <w:szCs w:val="32"/>
          <w:lang w:val="en-US"/>
        </w:rPr>
        <w:t>AD</w:t>
      </w:r>
      <w:r w:rsidR="00105939" w:rsidRPr="00105939">
        <w:drawing>
          <wp:inline distT="0" distB="0" distL="0" distR="0" wp14:anchorId="070056A9" wp14:editId="2474E336">
            <wp:extent cx="5253355" cy="3931452"/>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6900" cy="3941588"/>
                    </a:xfrm>
                    <a:prstGeom prst="rect">
                      <a:avLst/>
                    </a:prstGeom>
                  </pic:spPr>
                </pic:pic>
              </a:graphicData>
            </a:graphic>
          </wp:inline>
        </w:drawing>
      </w:r>
    </w:p>
    <w:p w14:paraId="5045D142" w14:textId="2B19B09E" w:rsidR="00105939" w:rsidRDefault="002063FF" w:rsidP="00B121EB">
      <w:pPr>
        <w:pStyle w:val="a3"/>
        <w:spacing w:before="240" w:after="240" w:line="240" w:lineRule="auto"/>
        <w:rPr>
          <w:rFonts w:ascii="Times New Roman" w:eastAsia="Times New Roman" w:hAnsi="Times New Roman" w:cs="Times New Roman"/>
          <w:b/>
          <w:sz w:val="36"/>
          <w:szCs w:val="36"/>
          <w:highlight w:val="white"/>
        </w:rPr>
      </w:pPr>
      <w:r w:rsidRPr="002063FF">
        <w:rPr>
          <w:rFonts w:ascii="Times New Roman" w:eastAsia="Times New Roman" w:hAnsi="Times New Roman" w:cs="Times New Roman"/>
          <w:b/>
          <w:sz w:val="36"/>
          <w:szCs w:val="36"/>
        </w:rPr>
        <w:drawing>
          <wp:inline distT="0" distB="0" distL="0" distR="0" wp14:anchorId="091E8A16" wp14:editId="729A274A">
            <wp:extent cx="5253954" cy="4082415"/>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08" cy="4092791"/>
                    </a:xfrm>
                    <a:prstGeom prst="rect">
                      <a:avLst/>
                    </a:prstGeom>
                  </pic:spPr>
                </pic:pic>
              </a:graphicData>
            </a:graphic>
          </wp:inline>
        </w:drawing>
      </w:r>
    </w:p>
    <w:p w14:paraId="68029F4E" w14:textId="533C66DD" w:rsidR="009879EE" w:rsidRPr="00B121EB" w:rsidRDefault="002063FF" w:rsidP="00B121EB">
      <w:pPr>
        <w:spacing w:before="240" w:after="240" w:line="240" w:lineRule="auto"/>
        <w:rPr>
          <w:rFonts w:ascii="Times New Roman" w:eastAsia="Times New Roman" w:hAnsi="Times New Roman" w:cs="Times New Roman"/>
          <w:b/>
          <w:sz w:val="36"/>
          <w:szCs w:val="36"/>
          <w:highlight w:val="white"/>
        </w:rPr>
      </w:pPr>
      <w:r w:rsidRPr="002063FF">
        <w:lastRenderedPageBreak/>
        <w:drawing>
          <wp:inline distT="0" distB="0" distL="0" distR="0" wp14:anchorId="056051AE" wp14:editId="577B7630">
            <wp:extent cx="5680941" cy="42957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9237" cy="4302048"/>
                    </a:xfrm>
                    <a:prstGeom prst="rect">
                      <a:avLst/>
                    </a:prstGeom>
                  </pic:spPr>
                </pic:pic>
              </a:graphicData>
            </a:graphic>
          </wp:inline>
        </w:drawing>
      </w:r>
      <w:r w:rsidR="009879EE" w:rsidRPr="009879EE">
        <w:drawing>
          <wp:inline distT="0" distB="0" distL="0" distR="0" wp14:anchorId="2FB7B9D6" wp14:editId="6D8FA8B7">
            <wp:extent cx="5680710" cy="4931985"/>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964" cy="4962593"/>
                    </a:xfrm>
                    <a:prstGeom prst="rect">
                      <a:avLst/>
                    </a:prstGeom>
                  </pic:spPr>
                </pic:pic>
              </a:graphicData>
            </a:graphic>
          </wp:inline>
        </w:drawing>
      </w:r>
    </w:p>
    <w:p w14:paraId="7B07E241" w14:textId="724C3EC6" w:rsidR="00B121EB" w:rsidRPr="00B121EB" w:rsidRDefault="00B121EB" w:rsidP="00B121EB">
      <w:pPr>
        <w:spacing w:before="240" w:after="240" w:line="240" w:lineRule="auto"/>
        <w:rPr>
          <w:rFonts w:ascii="Times New Roman" w:eastAsia="Times New Roman" w:hAnsi="Times New Roman" w:cs="Times New Roman"/>
          <w:b/>
          <w:sz w:val="36"/>
          <w:szCs w:val="36"/>
        </w:rPr>
      </w:pPr>
      <w:r w:rsidRPr="003D01D1">
        <w:lastRenderedPageBreak/>
        <w:drawing>
          <wp:inline distT="0" distB="0" distL="0" distR="0" wp14:anchorId="721130DB" wp14:editId="30854DEA">
            <wp:extent cx="5286375" cy="469416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2571" cy="4708547"/>
                    </a:xfrm>
                    <a:prstGeom prst="rect">
                      <a:avLst/>
                    </a:prstGeom>
                  </pic:spPr>
                </pic:pic>
              </a:graphicData>
            </a:graphic>
          </wp:inline>
        </w:drawing>
      </w:r>
      <w:r w:rsidRPr="00BF24D6">
        <w:drawing>
          <wp:inline distT="0" distB="0" distL="0" distR="0" wp14:anchorId="61D15E90" wp14:editId="6548C437">
            <wp:extent cx="5286375" cy="411912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273" cy="4123724"/>
                    </a:xfrm>
                    <a:prstGeom prst="rect">
                      <a:avLst/>
                    </a:prstGeom>
                  </pic:spPr>
                </pic:pic>
              </a:graphicData>
            </a:graphic>
          </wp:inline>
        </w:drawing>
      </w:r>
    </w:p>
    <w:p w14:paraId="25ACC185" w14:textId="3E0E3D96" w:rsidR="003D01D1" w:rsidRDefault="003D01D1" w:rsidP="00B121EB">
      <w:pPr>
        <w:pStyle w:val="a3"/>
        <w:spacing w:before="240" w:after="240" w:line="240" w:lineRule="auto"/>
        <w:rPr>
          <w:rFonts w:ascii="Times New Roman" w:eastAsia="Times New Roman" w:hAnsi="Times New Roman" w:cs="Times New Roman"/>
          <w:b/>
          <w:sz w:val="36"/>
          <w:szCs w:val="36"/>
          <w:highlight w:val="white"/>
        </w:rPr>
      </w:pPr>
    </w:p>
    <w:p w14:paraId="7E2614F9" w14:textId="70470825" w:rsidR="00B121EB" w:rsidRPr="00B121EB" w:rsidRDefault="00B121EB" w:rsidP="00B121EB">
      <w:pPr>
        <w:pStyle w:val="a3"/>
        <w:numPr>
          <w:ilvl w:val="0"/>
          <w:numId w:val="1"/>
        </w:numPr>
        <w:spacing w:before="240" w:after="240" w:line="240" w:lineRule="auto"/>
        <w:rPr>
          <w:rStyle w:val="HTML"/>
          <w:rFonts w:ascii="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 xml:space="preserve">Скрипт </w:t>
      </w:r>
    </w:p>
    <w:p w14:paraId="0418381A" w14:textId="77777777" w:rsidR="00B121EB" w:rsidRPr="00B121EB" w:rsidRDefault="00B121EB" w:rsidP="00B121EB">
      <w:pPr>
        <w:pStyle w:val="a3"/>
        <w:rPr>
          <w:rFonts w:ascii="Times New Roman" w:eastAsia="Times New Roman" w:hAnsi="Times New Roman" w:cs="Times New Roman"/>
          <w:b/>
          <w:sz w:val="36"/>
          <w:szCs w:val="36"/>
          <w:highlight w:val="white"/>
          <w:lang w:val="en-US"/>
        </w:rPr>
      </w:pPr>
    </w:p>
    <w:p w14:paraId="02973703" w14:textId="3B4460E7" w:rsidR="00B121EB" w:rsidRPr="00B121EB" w:rsidRDefault="00B121EB" w:rsidP="001F6B12">
      <w:pPr>
        <w:pStyle w:val="a3"/>
        <w:numPr>
          <w:ilvl w:val="0"/>
          <w:numId w:val="1"/>
        </w:numPr>
        <w:spacing w:before="240" w:after="240" w:line="24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 xml:space="preserve">Проверяем корзину </w:t>
      </w:r>
      <w:r>
        <w:rPr>
          <w:rFonts w:ascii="Times New Roman" w:eastAsia="Times New Roman" w:hAnsi="Times New Roman" w:cs="Times New Roman"/>
          <w:b/>
          <w:sz w:val="36"/>
          <w:szCs w:val="36"/>
          <w:highlight w:val="white"/>
          <w:lang w:val="en-US"/>
        </w:rPr>
        <w:t>AD</w:t>
      </w:r>
      <w:r w:rsidRPr="00B121EB">
        <w:rPr>
          <w:rFonts w:ascii="Times New Roman" w:eastAsia="Times New Roman" w:hAnsi="Times New Roman" w:cs="Times New Roman"/>
          <w:b/>
          <w:sz w:val="36"/>
          <w:szCs w:val="36"/>
          <w:highlight w:val="white"/>
        </w:rPr>
        <w:t xml:space="preserve">, </w:t>
      </w:r>
      <w:r>
        <w:rPr>
          <w:rFonts w:ascii="Times New Roman" w:eastAsia="Times New Roman" w:hAnsi="Times New Roman" w:cs="Times New Roman"/>
          <w:b/>
          <w:sz w:val="36"/>
          <w:szCs w:val="36"/>
          <w:highlight w:val="white"/>
        </w:rPr>
        <w:t>если не подключена, подключаем, далее с помощью корзины восстанавливаем объект.</w:t>
      </w:r>
    </w:p>
    <w:p w14:paraId="6C5AC4B5" w14:textId="333D4F0E" w:rsidR="001F6B12" w:rsidRPr="00B121EB" w:rsidRDefault="001F6B12" w:rsidP="009327AD">
      <w:pPr>
        <w:pStyle w:val="a3"/>
        <w:spacing w:before="240" w:after="240" w:line="240" w:lineRule="auto"/>
        <w:ind w:left="-284"/>
        <w:rPr>
          <w:rFonts w:ascii="Times New Roman" w:eastAsia="Times New Roman" w:hAnsi="Times New Roman" w:cs="Times New Roman"/>
          <w:b/>
          <w:sz w:val="36"/>
          <w:szCs w:val="36"/>
          <w:highlight w:val="white"/>
        </w:rPr>
      </w:pPr>
    </w:p>
    <w:p w14:paraId="317A5971" w14:textId="77777777" w:rsidR="00F62E45" w:rsidRPr="00B121EB" w:rsidRDefault="00F62E45" w:rsidP="00F62E45">
      <w:pPr>
        <w:pStyle w:val="a3"/>
        <w:spacing w:before="240" w:after="240" w:line="240" w:lineRule="auto"/>
        <w:rPr>
          <w:rFonts w:ascii="Times New Roman" w:eastAsia="Times New Roman" w:hAnsi="Times New Roman" w:cs="Times New Roman"/>
          <w:b/>
          <w:bCs/>
          <w:i/>
          <w:iCs/>
          <w:sz w:val="32"/>
          <w:szCs w:val="32"/>
          <w:highlight w:val="white"/>
        </w:rPr>
      </w:pPr>
    </w:p>
    <w:p w14:paraId="251214A5" w14:textId="77777777" w:rsidR="001F6B12" w:rsidRPr="00B121EB" w:rsidRDefault="001F6B12" w:rsidP="001F6B12">
      <w:pPr>
        <w:pStyle w:val="a3"/>
        <w:spacing w:before="240" w:after="240" w:line="240" w:lineRule="auto"/>
        <w:rPr>
          <w:rFonts w:ascii="Times New Roman" w:eastAsia="Times New Roman" w:hAnsi="Times New Roman" w:cs="Times New Roman"/>
          <w:b/>
          <w:sz w:val="36"/>
          <w:szCs w:val="36"/>
          <w:highlight w:val="white"/>
        </w:rPr>
      </w:pPr>
    </w:p>
    <w:sectPr w:rsidR="001F6B12" w:rsidRPr="00B121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7DA"/>
    <w:multiLevelType w:val="hybridMultilevel"/>
    <w:tmpl w:val="765E5D7A"/>
    <w:lvl w:ilvl="0" w:tplc="77A208A8">
      <w:start w:val="1"/>
      <w:numFmt w:val="decimal"/>
      <w:lvlText w:val="%1."/>
      <w:lvlJc w:val="left"/>
      <w:pPr>
        <w:ind w:left="720" w:hanging="360"/>
      </w:pPr>
      <w:rPr>
        <w:i w:val="0"/>
        <w:iCs w:val="0"/>
        <w:sz w:val="36"/>
        <w:szCs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29630D"/>
    <w:multiLevelType w:val="hybridMultilevel"/>
    <w:tmpl w:val="677C59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C41E2B"/>
    <w:multiLevelType w:val="hybridMultilevel"/>
    <w:tmpl w:val="7C705802"/>
    <w:lvl w:ilvl="0" w:tplc="FFFFFFF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54AE504E"/>
    <w:multiLevelType w:val="hybridMultilevel"/>
    <w:tmpl w:val="16040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BF0F4E"/>
    <w:multiLevelType w:val="hybridMultilevel"/>
    <w:tmpl w:val="CA0A8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7251A9"/>
    <w:multiLevelType w:val="multilevel"/>
    <w:tmpl w:val="27DE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057765">
    <w:abstractNumId w:val="4"/>
  </w:num>
  <w:num w:numId="2" w16cid:durableId="230698911">
    <w:abstractNumId w:val="1"/>
  </w:num>
  <w:num w:numId="3" w16cid:durableId="886525622">
    <w:abstractNumId w:val="3"/>
  </w:num>
  <w:num w:numId="4" w16cid:durableId="452236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4743767">
    <w:abstractNumId w:val="5"/>
  </w:num>
  <w:num w:numId="6" w16cid:durableId="119854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12"/>
    <w:rsid w:val="00105939"/>
    <w:rsid w:val="001F6B12"/>
    <w:rsid w:val="002063FF"/>
    <w:rsid w:val="00316798"/>
    <w:rsid w:val="003D01D1"/>
    <w:rsid w:val="00533EE6"/>
    <w:rsid w:val="005D70A0"/>
    <w:rsid w:val="006A4DF8"/>
    <w:rsid w:val="007F2AAD"/>
    <w:rsid w:val="008D089A"/>
    <w:rsid w:val="009327AD"/>
    <w:rsid w:val="009879EE"/>
    <w:rsid w:val="00B121EB"/>
    <w:rsid w:val="00BF24D6"/>
    <w:rsid w:val="00F52731"/>
    <w:rsid w:val="00F62E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B49A"/>
  <w15:chartTrackingRefBased/>
  <w15:docId w15:val="{3DFFEF28-F4D3-4B5B-A02C-FFFC1AC4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B12"/>
    <w:pPr>
      <w:spacing w:after="0" w:line="276" w:lineRule="auto"/>
    </w:pPr>
    <w:rPr>
      <w:rFonts w:ascii="Arial" w:eastAsia="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B12"/>
    <w:pPr>
      <w:ind w:left="720"/>
      <w:contextualSpacing/>
    </w:pPr>
  </w:style>
  <w:style w:type="character" w:styleId="a4">
    <w:name w:val="Strong"/>
    <w:basedOn w:val="a0"/>
    <w:uiPriority w:val="22"/>
    <w:qFormat/>
    <w:rsid w:val="009327AD"/>
    <w:rPr>
      <w:b/>
      <w:bCs/>
    </w:rPr>
  </w:style>
  <w:style w:type="character" w:styleId="HTML">
    <w:name w:val="HTML Code"/>
    <w:basedOn w:val="a0"/>
    <w:uiPriority w:val="99"/>
    <w:semiHidden/>
    <w:unhideWhenUsed/>
    <w:rsid w:val="00B121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91687">
      <w:bodyDiv w:val="1"/>
      <w:marLeft w:val="0"/>
      <w:marRight w:val="0"/>
      <w:marTop w:val="0"/>
      <w:marBottom w:val="0"/>
      <w:divBdr>
        <w:top w:val="none" w:sz="0" w:space="0" w:color="auto"/>
        <w:left w:val="none" w:sz="0" w:space="0" w:color="auto"/>
        <w:bottom w:val="none" w:sz="0" w:space="0" w:color="auto"/>
        <w:right w:val="none" w:sz="0" w:space="0" w:color="auto"/>
      </w:divBdr>
    </w:div>
    <w:div w:id="263343039">
      <w:bodyDiv w:val="1"/>
      <w:marLeft w:val="0"/>
      <w:marRight w:val="0"/>
      <w:marTop w:val="0"/>
      <w:marBottom w:val="0"/>
      <w:divBdr>
        <w:top w:val="none" w:sz="0" w:space="0" w:color="auto"/>
        <w:left w:val="none" w:sz="0" w:space="0" w:color="auto"/>
        <w:bottom w:val="none" w:sz="0" w:space="0" w:color="auto"/>
        <w:right w:val="none" w:sz="0" w:space="0" w:color="auto"/>
      </w:divBdr>
    </w:div>
    <w:div w:id="1050961312">
      <w:bodyDiv w:val="1"/>
      <w:marLeft w:val="0"/>
      <w:marRight w:val="0"/>
      <w:marTop w:val="0"/>
      <w:marBottom w:val="0"/>
      <w:divBdr>
        <w:top w:val="none" w:sz="0" w:space="0" w:color="auto"/>
        <w:left w:val="none" w:sz="0" w:space="0" w:color="auto"/>
        <w:bottom w:val="none" w:sz="0" w:space="0" w:color="auto"/>
        <w:right w:val="none" w:sz="0" w:space="0" w:color="auto"/>
      </w:divBdr>
    </w:div>
    <w:div w:id="1327708103">
      <w:bodyDiv w:val="1"/>
      <w:marLeft w:val="0"/>
      <w:marRight w:val="0"/>
      <w:marTop w:val="0"/>
      <w:marBottom w:val="0"/>
      <w:divBdr>
        <w:top w:val="none" w:sz="0" w:space="0" w:color="auto"/>
        <w:left w:val="none" w:sz="0" w:space="0" w:color="auto"/>
        <w:bottom w:val="none" w:sz="0" w:space="0" w:color="auto"/>
        <w:right w:val="none" w:sz="0" w:space="0" w:color="auto"/>
      </w:divBdr>
    </w:div>
    <w:div w:id="1403335610">
      <w:bodyDiv w:val="1"/>
      <w:marLeft w:val="0"/>
      <w:marRight w:val="0"/>
      <w:marTop w:val="0"/>
      <w:marBottom w:val="0"/>
      <w:divBdr>
        <w:top w:val="none" w:sz="0" w:space="0" w:color="auto"/>
        <w:left w:val="none" w:sz="0" w:space="0" w:color="auto"/>
        <w:bottom w:val="none" w:sz="0" w:space="0" w:color="auto"/>
        <w:right w:val="none" w:sz="0" w:space="0" w:color="auto"/>
      </w:divBdr>
    </w:div>
    <w:div w:id="14167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921</Words>
  <Characters>5253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Найман Егор</dc:creator>
  <cp:keywords/>
  <dc:description/>
  <cp:lastModifiedBy>Найман Егор Борисович</cp:lastModifiedBy>
  <cp:revision>2</cp:revision>
  <dcterms:created xsi:type="dcterms:W3CDTF">2022-10-29T07:00:00Z</dcterms:created>
  <dcterms:modified xsi:type="dcterms:W3CDTF">2022-10-29T07:00:00Z</dcterms:modified>
</cp:coreProperties>
</file>