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D534C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Final Stock Prediction Report</w:t>
      </w:r>
    </w:p>
    <w:p w14:paraId="3DC172C3" w14:textId="77777777" w:rsidR="009C475F" w:rsidRPr="009C475F" w:rsidRDefault="009C475F" w:rsidP="009C475F">
      <w:r w:rsidRPr="009C475F">
        <w:pict w14:anchorId="6345C25E">
          <v:rect id="_x0000_i1085" style="width:0;height:1.5pt" o:hralign="center" o:hrstd="t" o:hr="t" fillcolor="#a0a0a0" stroked="f"/>
        </w:pict>
      </w:r>
    </w:p>
    <w:p w14:paraId="415C68E6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1. Project Overview</w:t>
      </w:r>
    </w:p>
    <w:p w14:paraId="11311307" w14:textId="77777777" w:rsidR="009C475F" w:rsidRPr="009C475F" w:rsidRDefault="009C475F" w:rsidP="009C475F">
      <w:r w:rsidRPr="009C475F">
        <w:t>This project forecasts Apple Inc. (AAPL) stock prices using three models:</w:t>
      </w:r>
    </w:p>
    <w:p w14:paraId="22B3B45C" w14:textId="77777777" w:rsidR="009C475F" w:rsidRPr="009C475F" w:rsidRDefault="009C475F" w:rsidP="009C475F">
      <w:pPr>
        <w:numPr>
          <w:ilvl w:val="0"/>
          <w:numId w:val="1"/>
        </w:numPr>
      </w:pPr>
      <w:r w:rsidRPr="009C475F">
        <w:rPr>
          <w:b/>
          <w:bCs/>
        </w:rPr>
        <w:t>ARIMA</w:t>
      </w:r>
      <w:r w:rsidRPr="009C475F">
        <w:t xml:space="preserve"> (</w:t>
      </w:r>
      <w:proofErr w:type="spellStart"/>
      <w:r w:rsidRPr="009C475F">
        <w:t>AutoRegressive</w:t>
      </w:r>
      <w:proofErr w:type="spellEnd"/>
      <w:r w:rsidRPr="009C475F">
        <w:t xml:space="preserve"> Integrated Moving Average)</w:t>
      </w:r>
    </w:p>
    <w:p w14:paraId="631AE577" w14:textId="77777777" w:rsidR="009C475F" w:rsidRPr="009C475F" w:rsidRDefault="009C475F" w:rsidP="009C475F">
      <w:pPr>
        <w:numPr>
          <w:ilvl w:val="0"/>
          <w:numId w:val="1"/>
        </w:numPr>
      </w:pPr>
      <w:r w:rsidRPr="009C475F">
        <w:rPr>
          <w:b/>
          <w:bCs/>
        </w:rPr>
        <w:t>Prophet</w:t>
      </w:r>
      <w:r w:rsidRPr="009C475F">
        <w:t xml:space="preserve"> (Facebook’s structural time series model)</w:t>
      </w:r>
    </w:p>
    <w:p w14:paraId="19E20157" w14:textId="77777777" w:rsidR="009C475F" w:rsidRPr="009C475F" w:rsidRDefault="009C475F" w:rsidP="009C475F">
      <w:pPr>
        <w:numPr>
          <w:ilvl w:val="0"/>
          <w:numId w:val="1"/>
        </w:numPr>
      </w:pPr>
      <w:r w:rsidRPr="009C475F">
        <w:rPr>
          <w:b/>
          <w:bCs/>
        </w:rPr>
        <w:t>LSTM</w:t>
      </w:r>
      <w:r w:rsidRPr="009C475F">
        <w:t xml:space="preserve"> (Long Short-Term Memory Neural Network)</w:t>
      </w:r>
    </w:p>
    <w:p w14:paraId="0E5A2ACB" w14:textId="77777777" w:rsidR="009C475F" w:rsidRPr="009C475F" w:rsidRDefault="009C475F" w:rsidP="009C475F">
      <w:r w:rsidRPr="009C475F">
        <w:t xml:space="preserve">These are ensembled for robust and accurate 30-day forecasts. The report covers data preparation, feature engineering, </w:t>
      </w:r>
      <w:proofErr w:type="spellStart"/>
      <w:r w:rsidRPr="009C475F">
        <w:t>modeling</w:t>
      </w:r>
      <w:proofErr w:type="spellEnd"/>
      <w:r w:rsidRPr="009C475F">
        <w:t>, evaluation, and visualization.</w:t>
      </w:r>
    </w:p>
    <w:p w14:paraId="34286C76" w14:textId="77777777" w:rsidR="009C475F" w:rsidRPr="009C475F" w:rsidRDefault="009C475F" w:rsidP="009C475F">
      <w:r w:rsidRPr="009C475F">
        <w:pict w14:anchorId="063E6964">
          <v:rect id="_x0000_i1086" style="width:0;height:1.5pt" o:hralign="center" o:hrstd="t" o:hr="t" fillcolor="#a0a0a0" stroked="f"/>
        </w:pict>
      </w:r>
    </w:p>
    <w:p w14:paraId="0DD5C5FC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2. Dataset Description</w:t>
      </w:r>
    </w:p>
    <w:p w14:paraId="5D19033A" w14:textId="77777777" w:rsidR="009C475F" w:rsidRPr="009C475F" w:rsidRDefault="009C475F" w:rsidP="009C475F">
      <w:r w:rsidRPr="009C475F">
        <w:rPr>
          <w:b/>
          <w:bCs/>
        </w:rPr>
        <w:t>Dataset:</w:t>
      </w:r>
      <w:r w:rsidRPr="009C475F">
        <w:t xml:space="preserve"> AAPL.csv (Apple historical stock data)</w:t>
      </w:r>
    </w:p>
    <w:p w14:paraId="239DA821" w14:textId="77777777" w:rsidR="009C475F" w:rsidRPr="009C475F" w:rsidRDefault="009C475F" w:rsidP="009C475F">
      <w:r w:rsidRPr="009C475F">
        <w:rPr>
          <w:b/>
          <w:bCs/>
        </w:rPr>
        <w:t>Features:</w:t>
      </w:r>
    </w:p>
    <w:p w14:paraId="7247CE94" w14:textId="77777777" w:rsidR="009C475F" w:rsidRPr="009C475F" w:rsidRDefault="009C475F" w:rsidP="009C475F">
      <w:pPr>
        <w:numPr>
          <w:ilvl w:val="0"/>
          <w:numId w:val="2"/>
        </w:numPr>
      </w:pPr>
      <w:r w:rsidRPr="009C475F">
        <w:t>Date (index)</w:t>
      </w:r>
    </w:p>
    <w:p w14:paraId="47CD06BD" w14:textId="77777777" w:rsidR="009C475F" w:rsidRPr="009C475F" w:rsidRDefault="009C475F" w:rsidP="009C475F">
      <w:pPr>
        <w:numPr>
          <w:ilvl w:val="0"/>
          <w:numId w:val="2"/>
        </w:numPr>
      </w:pPr>
      <w:r w:rsidRPr="009C475F">
        <w:t>Open, High, Low, Close (OHLC)</w:t>
      </w:r>
    </w:p>
    <w:p w14:paraId="1F886DFC" w14:textId="77777777" w:rsidR="009C475F" w:rsidRPr="009C475F" w:rsidRDefault="009C475F" w:rsidP="009C475F">
      <w:pPr>
        <w:numPr>
          <w:ilvl w:val="0"/>
          <w:numId w:val="2"/>
        </w:numPr>
      </w:pPr>
      <w:r w:rsidRPr="009C475F">
        <w:t>Volume</w:t>
      </w:r>
    </w:p>
    <w:p w14:paraId="4FF0108C" w14:textId="77777777" w:rsidR="009C475F" w:rsidRPr="009C475F" w:rsidRDefault="009C475F" w:rsidP="009C475F">
      <w:r w:rsidRPr="009C475F">
        <w:rPr>
          <w:b/>
          <w:bCs/>
        </w:rPr>
        <w:t>Preprocessing:</w:t>
      </w:r>
    </w:p>
    <w:p w14:paraId="47B7A6F2" w14:textId="77777777" w:rsidR="009C475F" w:rsidRPr="009C475F" w:rsidRDefault="009C475F" w:rsidP="009C475F">
      <w:pPr>
        <w:numPr>
          <w:ilvl w:val="0"/>
          <w:numId w:val="3"/>
        </w:numPr>
      </w:pPr>
      <w:r w:rsidRPr="009C475F">
        <w:t>Date parsed to datetime format</w:t>
      </w:r>
    </w:p>
    <w:p w14:paraId="6B8C74D1" w14:textId="77777777" w:rsidR="009C475F" w:rsidRPr="009C475F" w:rsidRDefault="009C475F" w:rsidP="009C475F">
      <w:pPr>
        <w:numPr>
          <w:ilvl w:val="0"/>
          <w:numId w:val="3"/>
        </w:numPr>
      </w:pPr>
      <w:r w:rsidRPr="009C475F">
        <w:t>Set as index for time series</w:t>
      </w:r>
    </w:p>
    <w:p w14:paraId="066A6D24" w14:textId="77777777" w:rsidR="009C475F" w:rsidRPr="009C475F" w:rsidRDefault="009C475F" w:rsidP="009C475F">
      <w:pPr>
        <w:numPr>
          <w:ilvl w:val="0"/>
          <w:numId w:val="3"/>
        </w:numPr>
      </w:pPr>
      <w:r w:rsidRPr="009C475F">
        <w:t>Missing values handled appropriately</w:t>
      </w:r>
    </w:p>
    <w:p w14:paraId="3BE9B141" w14:textId="77777777" w:rsidR="009C475F" w:rsidRPr="009C475F" w:rsidRDefault="009C475F" w:rsidP="009C475F">
      <w:r w:rsidRPr="009C475F">
        <w:rPr>
          <w:b/>
          <w:bCs/>
        </w:rPr>
        <w:t>Target Variable:</w:t>
      </w:r>
      <w:r w:rsidRPr="009C475F">
        <w:t xml:space="preserve"> Close price (for forecasting)</w:t>
      </w:r>
    </w:p>
    <w:p w14:paraId="0F41E6C7" w14:textId="77777777" w:rsidR="009C475F" w:rsidRPr="009C475F" w:rsidRDefault="009C475F" w:rsidP="009C475F">
      <w:r w:rsidRPr="009C475F">
        <w:pict w14:anchorId="235DE19E">
          <v:rect id="_x0000_i1087" style="width:0;height:1.5pt" o:hralign="center" o:hrstd="t" o:hr="t" fillcolor="#a0a0a0" stroked="f"/>
        </w:pict>
      </w:r>
    </w:p>
    <w:p w14:paraId="6E3F23CD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3. Feature Engineering</w:t>
      </w:r>
    </w:p>
    <w:p w14:paraId="074D6291" w14:textId="77777777" w:rsidR="009C475F" w:rsidRPr="009C475F" w:rsidRDefault="009C475F" w:rsidP="009C475F">
      <w:r w:rsidRPr="009C475F">
        <w:t>Advanced features were added to improve learning:</w:t>
      </w:r>
    </w:p>
    <w:p w14:paraId="3ECB0827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Technical Indicators:</w:t>
      </w:r>
    </w:p>
    <w:p w14:paraId="0E0491D8" w14:textId="77777777" w:rsidR="009C475F" w:rsidRPr="009C475F" w:rsidRDefault="009C475F" w:rsidP="009C475F">
      <w:pPr>
        <w:numPr>
          <w:ilvl w:val="0"/>
          <w:numId w:val="4"/>
        </w:numPr>
      </w:pPr>
      <w:r w:rsidRPr="009C475F">
        <w:rPr>
          <w:b/>
          <w:bCs/>
        </w:rPr>
        <w:t>SMA_7 / SMA_21</w:t>
      </w:r>
      <w:r w:rsidRPr="009C475F">
        <w:t>: Simple Moving Averages</w:t>
      </w:r>
    </w:p>
    <w:p w14:paraId="605BBE7E" w14:textId="77777777" w:rsidR="009C475F" w:rsidRPr="009C475F" w:rsidRDefault="009C475F" w:rsidP="009C475F">
      <w:pPr>
        <w:numPr>
          <w:ilvl w:val="0"/>
          <w:numId w:val="4"/>
        </w:numPr>
      </w:pPr>
      <w:r w:rsidRPr="009C475F">
        <w:rPr>
          <w:b/>
          <w:bCs/>
        </w:rPr>
        <w:t>EMA_12</w:t>
      </w:r>
      <w:r w:rsidRPr="009C475F">
        <w:t>: Exponential Moving Average</w:t>
      </w:r>
    </w:p>
    <w:p w14:paraId="3AA7DC5D" w14:textId="77777777" w:rsidR="009C475F" w:rsidRPr="009C475F" w:rsidRDefault="009C475F" w:rsidP="009C475F">
      <w:pPr>
        <w:numPr>
          <w:ilvl w:val="0"/>
          <w:numId w:val="4"/>
        </w:numPr>
      </w:pPr>
      <w:r w:rsidRPr="009C475F">
        <w:rPr>
          <w:b/>
          <w:bCs/>
        </w:rPr>
        <w:t>RSI</w:t>
      </w:r>
      <w:r w:rsidRPr="009C475F">
        <w:t>: Relative Strength Index</w:t>
      </w:r>
    </w:p>
    <w:p w14:paraId="54BDA789" w14:textId="77777777" w:rsidR="009C475F" w:rsidRPr="009C475F" w:rsidRDefault="009C475F" w:rsidP="009C475F">
      <w:pPr>
        <w:numPr>
          <w:ilvl w:val="0"/>
          <w:numId w:val="4"/>
        </w:numPr>
      </w:pPr>
      <w:r w:rsidRPr="009C475F">
        <w:rPr>
          <w:b/>
          <w:bCs/>
        </w:rPr>
        <w:lastRenderedPageBreak/>
        <w:t>MACD</w:t>
      </w:r>
      <w:r w:rsidRPr="009C475F">
        <w:t>: Difference of short and long-term EMAs</w:t>
      </w:r>
    </w:p>
    <w:p w14:paraId="0AD1251D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Price-Based Features:</w:t>
      </w:r>
    </w:p>
    <w:p w14:paraId="1489840F" w14:textId="77777777" w:rsidR="009C475F" w:rsidRPr="009C475F" w:rsidRDefault="009C475F" w:rsidP="009C475F">
      <w:pPr>
        <w:numPr>
          <w:ilvl w:val="0"/>
          <w:numId w:val="5"/>
        </w:numPr>
      </w:pPr>
      <w:r w:rsidRPr="009C475F">
        <w:rPr>
          <w:b/>
          <w:bCs/>
        </w:rPr>
        <w:t>Price Change</w:t>
      </w:r>
      <w:r w:rsidRPr="009C475F">
        <w:t>: Close - Open</w:t>
      </w:r>
    </w:p>
    <w:p w14:paraId="7A9BE19A" w14:textId="77777777" w:rsidR="009C475F" w:rsidRPr="009C475F" w:rsidRDefault="009C475F" w:rsidP="009C475F">
      <w:pPr>
        <w:numPr>
          <w:ilvl w:val="0"/>
          <w:numId w:val="5"/>
        </w:numPr>
      </w:pPr>
      <w:r w:rsidRPr="009C475F">
        <w:rPr>
          <w:b/>
          <w:bCs/>
        </w:rPr>
        <w:t>Daily Range</w:t>
      </w:r>
      <w:r w:rsidRPr="009C475F">
        <w:t>: High - Low</w:t>
      </w:r>
    </w:p>
    <w:p w14:paraId="492ACCF4" w14:textId="77777777" w:rsidR="009C475F" w:rsidRPr="009C475F" w:rsidRDefault="009C475F" w:rsidP="009C475F">
      <w:pPr>
        <w:numPr>
          <w:ilvl w:val="0"/>
          <w:numId w:val="5"/>
        </w:numPr>
      </w:pPr>
      <w:r w:rsidRPr="009C475F">
        <w:rPr>
          <w:b/>
          <w:bCs/>
        </w:rPr>
        <w:t>Return</w:t>
      </w:r>
      <w:r w:rsidRPr="009C475F">
        <w:t>: (Close - Open) / Open</w:t>
      </w:r>
    </w:p>
    <w:p w14:paraId="0A0577CC" w14:textId="77777777" w:rsidR="009C475F" w:rsidRPr="009C475F" w:rsidRDefault="009C475F" w:rsidP="009C475F">
      <w:pPr>
        <w:numPr>
          <w:ilvl w:val="0"/>
          <w:numId w:val="5"/>
        </w:numPr>
      </w:pPr>
      <w:r w:rsidRPr="009C475F">
        <w:rPr>
          <w:b/>
          <w:bCs/>
        </w:rPr>
        <w:t>Momentum</w:t>
      </w:r>
      <w:r w:rsidRPr="009C475F">
        <w:t>: % change over 5 days</w:t>
      </w:r>
    </w:p>
    <w:p w14:paraId="0ED187B5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Volatility:</w:t>
      </w:r>
    </w:p>
    <w:p w14:paraId="174FDFE2" w14:textId="77777777" w:rsidR="009C475F" w:rsidRPr="009C475F" w:rsidRDefault="009C475F" w:rsidP="009C475F">
      <w:pPr>
        <w:numPr>
          <w:ilvl w:val="0"/>
          <w:numId w:val="6"/>
        </w:numPr>
      </w:pPr>
      <w:r w:rsidRPr="009C475F">
        <w:t>30-day rolling standard deviation</w:t>
      </w:r>
    </w:p>
    <w:p w14:paraId="6E4C8C42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Lag Features:</w:t>
      </w:r>
    </w:p>
    <w:p w14:paraId="09ADB1CC" w14:textId="77777777" w:rsidR="009C475F" w:rsidRPr="009C475F" w:rsidRDefault="009C475F" w:rsidP="009C475F">
      <w:pPr>
        <w:numPr>
          <w:ilvl w:val="0"/>
          <w:numId w:val="7"/>
        </w:numPr>
      </w:pPr>
      <w:r w:rsidRPr="009C475F">
        <w:t>Previous values of Close for time-dependency: 1, 2, 3, 7, 14-day lag</w:t>
      </w:r>
    </w:p>
    <w:p w14:paraId="678A8F49" w14:textId="77777777" w:rsidR="009C475F" w:rsidRPr="009C475F" w:rsidRDefault="009C475F" w:rsidP="009C475F">
      <w:r w:rsidRPr="009C475F">
        <w:pict w14:anchorId="63A53E64">
          <v:rect id="_x0000_i1088" style="width:0;height:1.5pt" o:hralign="center" o:hrstd="t" o:hr="t" fillcolor="#a0a0a0" stroked="f"/>
        </w:pict>
      </w:r>
    </w:p>
    <w:p w14:paraId="49A7DBDB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 xml:space="preserve">4. ARIMA </w:t>
      </w:r>
      <w:proofErr w:type="spellStart"/>
      <w:r w:rsidRPr="009C475F">
        <w:rPr>
          <w:b/>
          <w:bCs/>
        </w:rPr>
        <w:t>Modeling</w:t>
      </w:r>
      <w:proofErr w:type="spellEnd"/>
    </w:p>
    <w:p w14:paraId="47AA2F75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Steps:</w:t>
      </w:r>
    </w:p>
    <w:p w14:paraId="66EB7F9B" w14:textId="77777777" w:rsidR="009C475F" w:rsidRPr="009C475F" w:rsidRDefault="009C475F" w:rsidP="009C475F">
      <w:pPr>
        <w:numPr>
          <w:ilvl w:val="0"/>
          <w:numId w:val="8"/>
        </w:numPr>
      </w:pPr>
      <w:r w:rsidRPr="009C475F">
        <w:rPr>
          <w:b/>
          <w:bCs/>
        </w:rPr>
        <w:t>Stationarity Test</w:t>
      </w:r>
      <w:r w:rsidRPr="009C475F">
        <w:t>: Augmented Dickey-Fuller (ADF)</w:t>
      </w:r>
    </w:p>
    <w:p w14:paraId="738B50EC" w14:textId="77777777" w:rsidR="009C475F" w:rsidRPr="009C475F" w:rsidRDefault="009C475F" w:rsidP="009C475F">
      <w:pPr>
        <w:numPr>
          <w:ilvl w:val="0"/>
          <w:numId w:val="8"/>
        </w:numPr>
      </w:pPr>
      <w:r w:rsidRPr="009C475F">
        <w:rPr>
          <w:b/>
          <w:bCs/>
        </w:rPr>
        <w:t>Differencing</w:t>
      </w:r>
      <w:r w:rsidRPr="009C475F">
        <w:t>: Applied until stationary</w:t>
      </w:r>
    </w:p>
    <w:p w14:paraId="42AC51FD" w14:textId="77777777" w:rsidR="009C475F" w:rsidRPr="009C475F" w:rsidRDefault="009C475F" w:rsidP="009C475F">
      <w:pPr>
        <w:numPr>
          <w:ilvl w:val="0"/>
          <w:numId w:val="8"/>
        </w:numPr>
      </w:pPr>
      <w:r w:rsidRPr="009C475F">
        <w:rPr>
          <w:b/>
          <w:bCs/>
        </w:rPr>
        <w:t>Parameter Selection</w:t>
      </w:r>
      <w:r w:rsidRPr="009C475F">
        <w:t xml:space="preserve">: </w:t>
      </w:r>
      <w:proofErr w:type="spellStart"/>
      <w:r w:rsidRPr="009C475F">
        <w:t>auto_arima</w:t>
      </w:r>
      <w:proofErr w:type="spellEnd"/>
      <w:r w:rsidRPr="009C475F">
        <w:t xml:space="preserve"> chooses (</w:t>
      </w:r>
      <w:proofErr w:type="spellStart"/>
      <w:proofErr w:type="gramStart"/>
      <w:r w:rsidRPr="009C475F">
        <w:t>p,d</w:t>
      </w:r>
      <w:proofErr w:type="gramEnd"/>
      <w:r w:rsidRPr="009C475F">
        <w:t>,</w:t>
      </w:r>
      <w:proofErr w:type="gramStart"/>
      <w:r w:rsidRPr="009C475F">
        <w:t>q</w:t>
      </w:r>
      <w:proofErr w:type="spellEnd"/>
      <w:r w:rsidRPr="009C475F">
        <w:t>)(P,D</w:t>
      </w:r>
      <w:proofErr w:type="gramEnd"/>
      <w:r w:rsidRPr="009C475F">
        <w:t>,</w:t>
      </w:r>
      <w:proofErr w:type="gramStart"/>
      <w:r w:rsidRPr="009C475F">
        <w:t>Q)m</w:t>
      </w:r>
      <w:proofErr w:type="gramEnd"/>
    </w:p>
    <w:p w14:paraId="67D2323F" w14:textId="77777777" w:rsidR="009C475F" w:rsidRPr="009C475F" w:rsidRDefault="009C475F" w:rsidP="009C475F">
      <w:pPr>
        <w:numPr>
          <w:ilvl w:val="0"/>
          <w:numId w:val="8"/>
        </w:numPr>
      </w:pPr>
      <w:r w:rsidRPr="009C475F">
        <w:rPr>
          <w:b/>
          <w:bCs/>
        </w:rPr>
        <w:t>Model Training</w:t>
      </w:r>
      <w:r w:rsidRPr="009C475F">
        <w:t>: ARIMA or SARIMA model</w:t>
      </w:r>
    </w:p>
    <w:p w14:paraId="05DE84D7" w14:textId="77777777" w:rsidR="009C475F" w:rsidRPr="009C475F" w:rsidRDefault="009C475F" w:rsidP="009C475F">
      <w:pPr>
        <w:numPr>
          <w:ilvl w:val="0"/>
          <w:numId w:val="8"/>
        </w:numPr>
      </w:pPr>
      <w:r w:rsidRPr="009C475F">
        <w:rPr>
          <w:b/>
          <w:bCs/>
        </w:rPr>
        <w:t>Forecasting</w:t>
      </w:r>
      <w:r w:rsidRPr="009C475F">
        <w:t>: 30-day forecast with confidence intervals</w:t>
      </w:r>
    </w:p>
    <w:p w14:paraId="449AD970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Outputs:</w:t>
      </w:r>
    </w:p>
    <w:p w14:paraId="03947369" w14:textId="77777777" w:rsidR="009C475F" w:rsidRPr="009C475F" w:rsidRDefault="009C475F" w:rsidP="009C475F">
      <w:pPr>
        <w:numPr>
          <w:ilvl w:val="0"/>
          <w:numId w:val="9"/>
        </w:numPr>
      </w:pPr>
      <w:r w:rsidRPr="009C475F">
        <w:t>Predicted prices</w:t>
      </w:r>
    </w:p>
    <w:p w14:paraId="711C2ED3" w14:textId="77777777" w:rsidR="009C475F" w:rsidRPr="009C475F" w:rsidRDefault="009C475F" w:rsidP="009C475F">
      <w:pPr>
        <w:numPr>
          <w:ilvl w:val="0"/>
          <w:numId w:val="9"/>
        </w:numPr>
      </w:pPr>
      <w:r w:rsidRPr="009C475F">
        <w:t>Confidence bounds</w:t>
      </w:r>
    </w:p>
    <w:p w14:paraId="613D50E2" w14:textId="77777777" w:rsidR="009C475F" w:rsidRPr="009C475F" w:rsidRDefault="009C475F" w:rsidP="009C475F">
      <w:pPr>
        <w:numPr>
          <w:ilvl w:val="0"/>
          <w:numId w:val="9"/>
        </w:numPr>
      </w:pPr>
      <w:r w:rsidRPr="009C475F">
        <w:t>Residual diagnostics (normality, autocorrelation, AIC/BIC)</w:t>
      </w:r>
    </w:p>
    <w:p w14:paraId="0854CE3D" w14:textId="77777777" w:rsidR="009C475F" w:rsidRPr="009C475F" w:rsidRDefault="009C475F" w:rsidP="009C475F">
      <w:r w:rsidRPr="009C475F">
        <w:pict w14:anchorId="555773EB">
          <v:rect id="_x0000_i1089" style="width:0;height:1.5pt" o:hralign="center" o:hrstd="t" o:hr="t" fillcolor="#a0a0a0" stroked="f"/>
        </w:pict>
      </w:r>
    </w:p>
    <w:p w14:paraId="3878AF5C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 xml:space="preserve">5. Prophet </w:t>
      </w:r>
      <w:proofErr w:type="spellStart"/>
      <w:r w:rsidRPr="009C475F">
        <w:rPr>
          <w:b/>
          <w:bCs/>
        </w:rPr>
        <w:t>Modeling</w:t>
      </w:r>
      <w:proofErr w:type="spellEnd"/>
    </w:p>
    <w:p w14:paraId="08EC34EA" w14:textId="77777777" w:rsidR="009C475F" w:rsidRPr="009C475F" w:rsidRDefault="009C475F" w:rsidP="009C475F">
      <w:r w:rsidRPr="009C475F">
        <w:t>Prophet is a structural time series model developed by Facebook.</w:t>
      </w:r>
    </w:p>
    <w:p w14:paraId="68B6BC56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Steps:</w:t>
      </w:r>
    </w:p>
    <w:p w14:paraId="45642C73" w14:textId="77777777" w:rsidR="009C475F" w:rsidRPr="009C475F" w:rsidRDefault="009C475F" w:rsidP="009C475F">
      <w:pPr>
        <w:numPr>
          <w:ilvl w:val="0"/>
          <w:numId w:val="10"/>
        </w:numPr>
      </w:pPr>
      <w:r w:rsidRPr="009C475F">
        <w:t>Format data as ds (date) and y (target)</w:t>
      </w:r>
    </w:p>
    <w:p w14:paraId="2F09FF43" w14:textId="77777777" w:rsidR="009C475F" w:rsidRPr="009C475F" w:rsidRDefault="009C475F" w:rsidP="009C475F">
      <w:pPr>
        <w:numPr>
          <w:ilvl w:val="0"/>
          <w:numId w:val="10"/>
        </w:numPr>
      </w:pPr>
      <w:r w:rsidRPr="009C475F">
        <w:t xml:space="preserve">Add </w:t>
      </w:r>
      <w:proofErr w:type="spellStart"/>
      <w:r w:rsidRPr="009C475F">
        <w:t>seasonalities</w:t>
      </w:r>
      <w:proofErr w:type="spellEnd"/>
      <w:r w:rsidRPr="009C475F">
        <w:t>:</w:t>
      </w:r>
    </w:p>
    <w:p w14:paraId="2D926BC2" w14:textId="77777777" w:rsidR="009C475F" w:rsidRPr="009C475F" w:rsidRDefault="009C475F" w:rsidP="009C475F">
      <w:pPr>
        <w:numPr>
          <w:ilvl w:val="1"/>
          <w:numId w:val="10"/>
        </w:numPr>
      </w:pPr>
      <w:r w:rsidRPr="009C475F">
        <w:rPr>
          <w:b/>
          <w:bCs/>
        </w:rPr>
        <w:lastRenderedPageBreak/>
        <w:t>Daily, Weekly, Yearly</w:t>
      </w:r>
    </w:p>
    <w:p w14:paraId="653CB0B7" w14:textId="77777777" w:rsidR="009C475F" w:rsidRPr="009C475F" w:rsidRDefault="009C475F" w:rsidP="009C475F">
      <w:pPr>
        <w:numPr>
          <w:ilvl w:val="1"/>
          <w:numId w:val="10"/>
        </w:numPr>
      </w:pPr>
      <w:r w:rsidRPr="009C475F">
        <w:rPr>
          <w:b/>
          <w:bCs/>
        </w:rPr>
        <w:t>Custom:</w:t>
      </w:r>
      <w:r w:rsidRPr="009C475F">
        <w:t xml:space="preserve"> Monthly &amp; Quarterly</w:t>
      </w:r>
    </w:p>
    <w:p w14:paraId="64544202" w14:textId="77777777" w:rsidR="009C475F" w:rsidRPr="009C475F" w:rsidRDefault="009C475F" w:rsidP="009C475F">
      <w:pPr>
        <w:numPr>
          <w:ilvl w:val="0"/>
          <w:numId w:val="10"/>
        </w:numPr>
      </w:pPr>
      <w:r w:rsidRPr="009C475F">
        <w:t>Add Regressors:</w:t>
      </w:r>
    </w:p>
    <w:p w14:paraId="0F75254A" w14:textId="77777777" w:rsidR="009C475F" w:rsidRPr="009C475F" w:rsidRDefault="009C475F" w:rsidP="009C475F">
      <w:pPr>
        <w:numPr>
          <w:ilvl w:val="1"/>
          <w:numId w:val="10"/>
        </w:numPr>
      </w:pPr>
      <w:proofErr w:type="spellStart"/>
      <w:r w:rsidRPr="009C475F">
        <w:t>market_stress</w:t>
      </w:r>
      <w:proofErr w:type="spellEnd"/>
      <w:r w:rsidRPr="009C475F">
        <w:t xml:space="preserve"> = volatility</w:t>
      </w:r>
    </w:p>
    <w:p w14:paraId="1C244434" w14:textId="77777777" w:rsidR="009C475F" w:rsidRPr="009C475F" w:rsidRDefault="009C475F" w:rsidP="009C475F">
      <w:pPr>
        <w:numPr>
          <w:ilvl w:val="1"/>
          <w:numId w:val="10"/>
        </w:numPr>
      </w:pPr>
      <w:proofErr w:type="spellStart"/>
      <w:r w:rsidRPr="009C475F">
        <w:t>volume_surge</w:t>
      </w:r>
      <w:proofErr w:type="spellEnd"/>
      <w:r w:rsidRPr="009C475F">
        <w:t xml:space="preserve"> = Volume spike binary flag</w:t>
      </w:r>
    </w:p>
    <w:p w14:paraId="36593AD6" w14:textId="77777777" w:rsidR="009C475F" w:rsidRPr="009C475F" w:rsidRDefault="009C475F" w:rsidP="009C475F">
      <w:pPr>
        <w:numPr>
          <w:ilvl w:val="0"/>
          <w:numId w:val="10"/>
        </w:numPr>
      </w:pPr>
      <w:r w:rsidRPr="009C475F">
        <w:t xml:space="preserve">Create future </w:t>
      </w:r>
      <w:proofErr w:type="spellStart"/>
      <w:r w:rsidRPr="009C475F">
        <w:t>DataFrame</w:t>
      </w:r>
      <w:proofErr w:type="spellEnd"/>
      <w:r w:rsidRPr="009C475F">
        <w:t xml:space="preserve"> with 30 days</w:t>
      </w:r>
    </w:p>
    <w:p w14:paraId="1832E336" w14:textId="77777777" w:rsidR="009C475F" w:rsidRPr="009C475F" w:rsidRDefault="009C475F" w:rsidP="009C475F">
      <w:pPr>
        <w:numPr>
          <w:ilvl w:val="0"/>
          <w:numId w:val="10"/>
        </w:numPr>
      </w:pPr>
      <w:r w:rsidRPr="009C475F">
        <w:t>Fit model and predict</w:t>
      </w:r>
    </w:p>
    <w:p w14:paraId="73433C52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Outputs:</w:t>
      </w:r>
    </w:p>
    <w:p w14:paraId="756E0E59" w14:textId="77777777" w:rsidR="009C475F" w:rsidRPr="009C475F" w:rsidRDefault="009C475F" w:rsidP="009C475F">
      <w:pPr>
        <w:numPr>
          <w:ilvl w:val="0"/>
          <w:numId w:val="11"/>
        </w:numPr>
      </w:pPr>
      <w:proofErr w:type="spellStart"/>
      <w:r w:rsidRPr="009C475F">
        <w:t>yhat</w:t>
      </w:r>
      <w:proofErr w:type="spellEnd"/>
      <w:r w:rsidRPr="009C475F">
        <w:t>: predicted value</w:t>
      </w:r>
    </w:p>
    <w:p w14:paraId="1A295037" w14:textId="77777777" w:rsidR="009C475F" w:rsidRPr="009C475F" w:rsidRDefault="009C475F" w:rsidP="009C475F">
      <w:pPr>
        <w:numPr>
          <w:ilvl w:val="0"/>
          <w:numId w:val="11"/>
        </w:numPr>
      </w:pPr>
      <w:proofErr w:type="spellStart"/>
      <w:r w:rsidRPr="009C475F">
        <w:t>yhat_lower</w:t>
      </w:r>
      <w:proofErr w:type="spellEnd"/>
      <w:r w:rsidRPr="009C475F">
        <w:t xml:space="preserve">, </w:t>
      </w:r>
      <w:proofErr w:type="spellStart"/>
      <w:r w:rsidRPr="009C475F">
        <w:t>yhat_upper</w:t>
      </w:r>
      <w:proofErr w:type="spellEnd"/>
      <w:r w:rsidRPr="009C475F">
        <w:t>: confidence intervals</w:t>
      </w:r>
    </w:p>
    <w:p w14:paraId="3DF70667" w14:textId="77777777" w:rsidR="009C475F" w:rsidRPr="009C475F" w:rsidRDefault="009C475F" w:rsidP="009C475F">
      <w:pPr>
        <w:numPr>
          <w:ilvl w:val="0"/>
          <w:numId w:val="11"/>
        </w:numPr>
      </w:pPr>
      <w:r w:rsidRPr="009C475F">
        <w:t>Trend and seasonality component plots</w:t>
      </w:r>
    </w:p>
    <w:p w14:paraId="48BD6EA4" w14:textId="77777777" w:rsidR="009C475F" w:rsidRPr="009C475F" w:rsidRDefault="009C475F" w:rsidP="009C475F">
      <w:r w:rsidRPr="009C475F">
        <w:pict w14:anchorId="1706E64D">
          <v:rect id="_x0000_i1090" style="width:0;height:1.5pt" o:hralign="center" o:hrstd="t" o:hr="t" fillcolor="#a0a0a0" stroked="f"/>
        </w:pict>
      </w:r>
    </w:p>
    <w:p w14:paraId="264A5F86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 xml:space="preserve">6. LSTM </w:t>
      </w:r>
      <w:proofErr w:type="spellStart"/>
      <w:r w:rsidRPr="009C475F">
        <w:rPr>
          <w:b/>
          <w:bCs/>
        </w:rPr>
        <w:t>Modeling</w:t>
      </w:r>
      <w:proofErr w:type="spellEnd"/>
      <w:r w:rsidRPr="009C475F">
        <w:rPr>
          <w:b/>
          <w:bCs/>
        </w:rPr>
        <w:t xml:space="preserve"> (Deep Learning)</w:t>
      </w:r>
    </w:p>
    <w:p w14:paraId="0E3F5845" w14:textId="77777777" w:rsidR="009C475F" w:rsidRPr="009C475F" w:rsidRDefault="009C475F" w:rsidP="009C475F">
      <w:r w:rsidRPr="009C475F">
        <w:t>LSTM is a powerful RNN that captures sequential dependencies.</w:t>
      </w:r>
    </w:p>
    <w:p w14:paraId="2F2A1893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Steps:</w:t>
      </w:r>
    </w:p>
    <w:p w14:paraId="7CFD7A25" w14:textId="77777777" w:rsidR="009C475F" w:rsidRPr="009C475F" w:rsidRDefault="009C475F" w:rsidP="009C475F">
      <w:pPr>
        <w:numPr>
          <w:ilvl w:val="0"/>
          <w:numId w:val="12"/>
        </w:numPr>
      </w:pPr>
      <w:r w:rsidRPr="009C475F">
        <w:rPr>
          <w:b/>
          <w:bCs/>
        </w:rPr>
        <w:t>Normalization</w:t>
      </w:r>
      <w:r w:rsidRPr="009C475F">
        <w:t xml:space="preserve"> using </w:t>
      </w:r>
      <w:proofErr w:type="spellStart"/>
      <w:r w:rsidRPr="009C475F">
        <w:t>MinMaxScaler</w:t>
      </w:r>
      <w:proofErr w:type="spellEnd"/>
    </w:p>
    <w:p w14:paraId="2343C6DE" w14:textId="77777777" w:rsidR="009C475F" w:rsidRPr="009C475F" w:rsidRDefault="009C475F" w:rsidP="009C475F">
      <w:pPr>
        <w:numPr>
          <w:ilvl w:val="0"/>
          <w:numId w:val="12"/>
        </w:numPr>
      </w:pPr>
      <w:r w:rsidRPr="009C475F">
        <w:rPr>
          <w:b/>
          <w:bCs/>
        </w:rPr>
        <w:t>Sequence Generation</w:t>
      </w:r>
      <w:r w:rsidRPr="009C475F">
        <w:t>:</w:t>
      </w:r>
    </w:p>
    <w:p w14:paraId="7A30FC00" w14:textId="77777777" w:rsidR="009C475F" w:rsidRPr="009C475F" w:rsidRDefault="009C475F" w:rsidP="009C475F">
      <w:pPr>
        <w:numPr>
          <w:ilvl w:val="1"/>
          <w:numId w:val="12"/>
        </w:numPr>
      </w:pPr>
      <w:r w:rsidRPr="009C475F">
        <w:t>Use 60 prior days to predict the next</w:t>
      </w:r>
    </w:p>
    <w:p w14:paraId="44408589" w14:textId="77777777" w:rsidR="009C475F" w:rsidRPr="009C475F" w:rsidRDefault="009C475F" w:rsidP="009C475F">
      <w:pPr>
        <w:numPr>
          <w:ilvl w:val="1"/>
          <w:numId w:val="12"/>
        </w:numPr>
      </w:pPr>
      <w:r w:rsidRPr="009C475F">
        <w:t>Shape: (samples, 60, 1)</w:t>
      </w:r>
    </w:p>
    <w:p w14:paraId="7A4FA438" w14:textId="77777777" w:rsidR="009C475F" w:rsidRPr="009C475F" w:rsidRDefault="009C475F" w:rsidP="009C475F">
      <w:pPr>
        <w:numPr>
          <w:ilvl w:val="0"/>
          <w:numId w:val="12"/>
        </w:numPr>
      </w:pPr>
      <w:r w:rsidRPr="009C475F">
        <w:rPr>
          <w:b/>
          <w:bCs/>
        </w:rPr>
        <w:t>Model Architecture</w:t>
      </w:r>
      <w:r w:rsidRPr="009C475F">
        <w:t>:</w:t>
      </w:r>
    </w:p>
    <w:p w14:paraId="5C5BF52C" w14:textId="77777777" w:rsidR="009C475F" w:rsidRPr="009C475F" w:rsidRDefault="009C475F" w:rsidP="009C475F">
      <w:pPr>
        <w:numPr>
          <w:ilvl w:val="1"/>
          <w:numId w:val="12"/>
        </w:numPr>
      </w:pPr>
      <w:r w:rsidRPr="009C475F">
        <w:t>2x Bidirectional LSTM</w:t>
      </w:r>
    </w:p>
    <w:p w14:paraId="4ED98A80" w14:textId="77777777" w:rsidR="009C475F" w:rsidRPr="009C475F" w:rsidRDefault="009C475F" w:rsidP="009C475F">
      <w:pPr>
        <w:numPr>
          <w:ilvl w:val="1"/>
          <w:numId w:val="12"/>
        </w:numPr>
      </w:pPr>
      <w:r w:rsidRPr="009C475F">
        <w:t>Dropout layers</w:t>
      </w:r>
    </w:p>
    <w:p w14:paraId="0AA33176" w14:textId="77777777" w:rsidR="009C475F" w:rsidRPr="009C475F" w:rsidRDefault="009C475F" w:rsidP="009C475F">
      <w:pPr>
        <w:numPr>
          <w:ilvl w:val="1"/>
          <w:numId w:val="12"/>
        </w:numPr>
      </w:pPr>
      <w:r w:rsidRPr="009C475F">
        <w:t>Dense → Output</w:t>
      </w:r>
    </w:p>
    <w:p w14:paraId="31AD30FE" w14:textId="77777777" w:rsidR="009C475F" w:rsidRPr="009C475F" w:rsidRDefault="009C475F" w:rsidP="009C475F">
      <w:pPr>
        <w:numPr>
          <w:ilvl w:val="0"/>
          <w:numId w:val="12"/>
        </w:numPr>
      </w:pPr>
      <w:r w:rsidRPr="009C475F">
        <w:rPr>
          <w:b/>
          <w:bCs/>
        </w:rPr>
        <w:t>Training</w:t>
      </w:r>
      <w:r w:rsidRPr="009C475F">
        <w:t>:</w:t>
      </w:r>
    </w:p>
    <w:p w14:paraId="5C3D51CB" w14:textId="77777777" w:rsidR="009C475F" w:rsidRPr="009C475F" w:rsidRDefault="009C475F" w:rsidP="009C475F">
      <w:pPr>
        <w:numPr>
          <w:ilvl w:val="1"/>
          <w:numId w:val="12"/>
        </w:numPr>
      </w:pPr>
      <w:r w:rsidRPr="009C475F">
        <w:t>Epochs: ~100</w:t>
      </w:r>
    </w:p>
    <w:p w14:paraId="3777CA90" w14:textId="77777777" w:rsidR="009C475F" w:rsidRPr="009C475F" w:rsidRDefault="009C475F" w:rsidP="009C475F">
      <w:pPr>
        <w:numPr>
          <w:ilvl w:val="1"/>
          <w:numId w:val="12"/>
        </w:numPr>
      </w:pPr>
      <w:proofErr w:type="spellStart"/>
      <w:r w:rsidRPr="009C475F">
        <w:t>EarlyStopping</w:t>
      </w:r>
      <w:proofErr w:type="spellEnd"/>
      <w:r w:rsidRPr="009C475F">
        <w:t xml:space="preserve"> and </w:t>
      </w:r>
      <w:proofErr w:type="spellStart"/>
      <w:r w:rsidRPr="009C475F">
        <w:t>ReduceLROnPlateau</w:t>
      </w:r>
      <w:proofErr w:type="spellEnd"/>
      <w:r w:rsidRPr="009C475F">
        <w:t xml:space="preserve"> for optimization</w:t>
      </w:r>
    </w:p>
    <w:p w14:paraId="09A2CCC9" w14:textId="77777777" w:rsidR="009C475F" w:rsidRPr="009C475F" w:rsidRDefault="009C475F" w:rsidP="009C475F">
      <w:pPr>
        <w:numPr>
          <w:ilvl w:val="0"/>
          <w:numId w:val="12"/>
        </w:numPr>
      </w:pPr>
      <w:r w:rsidRPr="009C475F">
        <w:rPr>
          <w:b/>
          <w:bCs/>
        </w:rPr>
        <w:t>Prediction</w:t>
      </w:r>
      <w:r w:rsidRPr="009C475F">
        <w:t>:</w:t>
      </w:r>
    </w:p>
    <w:p w14:paraId="4596DFA9" w14:textId="77777777" w:rsidR="009C475F" w:rsidRPr="009C475F" w:rsidRDefault="009C475F" w:rsidP="009C475F">
      <w:pPr>
        <w:numPr>
          <w:ilvl w:val="1"/>
          <w:numId w:val="12"/>
        </w:numPr>
      </w:pPr>
      <w:r w:rsidRPr="009C475F">
        <w:t>Inverse scaled to actual prices</w:t>
      </w:r>
    </w:p>
    <w:p w14:paraId="480F296A" w14:textId="77777777" w:rsidR="009C475F" w:rsidRPr="009C475F" w:rsidRDefault="009C475F" w:rsidP="009C475F">
      <w:r w:rsidRPr="009C475F">
        <w:lastRenderedPageBreak/>
        <w:pict w14:anchorId="7EBDC8F9">
          <v:rect id="_x0000_i1091" style="width:0;height:1.5pt" o:hralign="center" o:hrstd="t" o:hr="t" fillcolor="#a0a0a0" stroked="f"/>
        </w:pict>
      </w:r>
    </w:p>
    <w:p w14:paraId="08B4AB3E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7. Ensemble Forecasting</w:t>
      </w:r>
    </w:p>
    <w:p w14:paraId="161A13F0" w14:textId="77777777" w:rsidR="009C475F" w:rsidRPr="009C475F" w:rsidRDefault="009C475F" w:rsidP="009C475F">
      <w:r w:rsidRPr="009C475F">
        <w:t>Combines all 3 models using weighted averaging:</w:t>
      </w:r>
    </w:p>
    <w:p w14:paraId="017B8A53" w14:textId="77777777" w:rsidR="009C475F" w:rsidRPr="009C475F" w:rsidRDefault="009C475F" w:rsidP="009C475F">
      <w:proofErr w:type="spellStart"/>
      <w:r w:rsidRPr="009C475F">
        <w:t>ini</w:t>
      </w:r>
      <w:proofErr w:type="spellEnd"/>
    </w:p>
    <w:p w14:paraId="7B76451A" w14:textId="77777777" w:rsidR="009C475F" w:rsidRPr="009C475F" w:rsidRDefault="009C475F" w:rsidP="009C475F">
      <w:proofErr w:type="spellStart"/>
      <w:r w:rsidRPr="009C475F">
        <w:t>CopyEdit</w:t>
      </w:r>
      <w:proofErr w:type="spellEnd"/>
    </w:p>
    <w:p w14:paraId="0345E412" w14:textId="77777777" w:rsidR="009C475F" w:rsidRPr="009C475F" w:rsidRDefault="009C475F" w:rsidP="009C475F">
      <w:r w:rsidRPr="009C475F">
        <w:t>Ensemble = 0.4 * ARIMA + 0.3 * Prophet + 0.3 * LSTM</w:t>
      </w:r>
    </w:p>
    <w:p w14:paraId="2B4B3BAA" w14:textId="77777777" w:rsidR="009C475F" w:rsidRPr="009C475F" w:rsidRDefault="009C475F" w:rsidP="009C475F">
      <w:pPr>
        <w:numPr>
          <w:ilvl w:val="0"/>
          <w:numId w:val="13"/>
        </w:numPr>
      </w:pPr>
      <w:r w:rsidRPr="009C475F">
        <w:t>Forecasts 30 days ahead</w:t>
      </w:r>
    </w:p>
    <w:p w14:paraId="003CBA49" w14:textId="77777777" w:rsidR="009C475F" w:rsidRPr="009C475F" w:rsidRDefault="009C475F" w:rsidP="009C475F">
      <w:pPr>
        <w:numPr>
          <w:ilvl w:val="0"/>
          <w:numId w:val="13"/>
        </w:numPr>
      </w:pPr>
      <w:r w:rsidRPr="009C475F">
        <w:t>More stable and accurate than any single model</w:t>
      </w:r>
    </w:p>
    <w:p w14:paraId="34C33E9D" w14:textId="77777777" w:rsidR="009C475F" w:rsidRPr="009C475F" w:rsidRDefault="009C475F" w:rsidP="009C475F">
      <w:pPr>
        <w:numPr>
          <w:ilvl w:val="0"/>
          <w:numId w:val="13"/>
        </w:numPr>
      </w:pPr>
      <w:r w:rsidRPr="009C475F">
        <w:t>Handles trend + seasonality + deep learning insights</w:t>
      </w:r>
    </w:p>
    <w:p w14:paraId="4145DA70" w14:textId="77777777" w:rsidR="009C475F" w:rsidRPr="009C475F" w:rsidRDefault="009C475F" w:rsidP="009C475F">
      <w:r w:rsidRPr="009C475F">
        <w:pict w14:anchorId="51D3F0B7">
          <v:rect id="_x0000_i1092" style="width:0;height:1.5pt" o:hralign="center" o:hrstd="t" o:hr="t" fillcolor="#a0a0a0" stroked="f"/>
        </w:pict>
      </w:r>
    </w:p>
    <w:p w14:paraId="2FD9D4E7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8. Evaluation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533"/>
        <w:gridCol w:w="636"/>
        <w:gridCol w:w="1342"/>
      </w:tblGrid>
      <w:tr w:rsidR="009C475F" w:rsidRPr="009C475F" w14:paraId="46DA2885" w14:textId="77777777" w:rsidTr="009C47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97011" w14:textId="77777777" w:rsidR="009C475F" w:rsidRPr="009C475F" w:rsidRDefault="009C475F" w:rsidP="009C475F">
            <w:pPr>
              <w:rPr>
                <w:b/>
                <w:bCs/>
              </w:rPr>
            </w:pPr>
            <w:r w:rsidRPr="009C475F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4DD2754" w14:textId="77777777" w:rsidR="009C475F" w:rsidRPr="009C475F" w:rsidRDefault="009C475F" w:rsidP="009C475F">
            <w:pPr>
              <w:rPr>
                <w:b/>
                <w:bCs/>
              </w:rPr>
            </w:pPr>
            <w:r w:rsidRPr="009C475F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033A6B41" w14:textId="77777777" w:rsidR="009C475F" w:rsidRPr="009C475F" w:rsidRDefault="009C475F" w:rsidP="009C475F">
            <w:pPr>
              <w:rPr>
                <w:b/>
                <w:bCs/>
              </w:rPr>
            </w:pPr>
            <w:r w:rsidRPr="009C475F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733156C1" w14:textId="77777777" w:rsidR="009C475F" w:rsidRPr="009C475F" w:rsidRDefault="009C475F" w:rsidP="009C475F">
            <w:pPr>
              <w:rPr>
                <w:b/>
                <w:bCs/>
              </w:rPr>
            </w:pPr>
            <w:r w:rsidRPr="009C475F">
              <w:rPr>
                <w:b/>
                <w:bCs/>
              </w:rPr>
              <w:t>Accuracy (%)</w:t>
            </w:r>
          </w:p>
        </w:tc>
      </w:tr>
      <w:tr w:rsidR="009C475F" w:rsidRPr="009C475F" w14:paraId="29C29E86" w14:textId="77777777" w:rsidTr="009C4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15135" w14:textId="77777777" w:rsidR="009C475F" w:rsidRPr="009C475F" w:rsidRDefault="009C475F" w:rsidP="009C475F">
            <w:r w:rsidRPr="009C475F">
              <w:t>ARIMA</w:t>
            </w:r>
          </w:p>
        </w:tc>
        <w:tc>
          <w:tcPr>
            <w:tcW w:w="0" w:type="auto"/>
            <w:vAlign w:val="center"/>
            <w:hideMark/>
          </w:tcPr>
          <w:p w14:paraId="5CA51E64" w14:textId="77777777" w:rsidR="009C475F" w:rsidRPr="009C475F" w:rsidRDefault="009C475F" w:rsidP="009C475F">
            <w:r w:rsidRPr="009C475F">
              <w:t>~2.4</w:t>
            </w:r>
          </w:p>
        </w:tc>
        <w:tc>
          <w:tcPr>
            <w:tcW w:w="0" w:type="auto"/>
            <w:vAlign w:val="center"/>
            <w:hideMark/>
          </w:tcPr>
          <w:p w14:paraId="458BCEC0" w14:textId="77777777" w:rsidR="009C475F" w:rsidRPr="009C475F" w:rsidRDefault="009C475F" w:rsidP="009C475F">
            <w:r w:rsidRPr="009C475F">
              <w:t>~2.9</w:t>
            </w:r>
          </w:p>
        </w:tc>
        <w:tc>
          <w:tcPr>
            <w:tcW w:w="0" w:type="auto"/>
            <w:vAlign w:val="center"/>
            <w:hideMark/>
          </w:tcPr>
          <w:p w14:paraId="1F876F39" w14:textId="77777777" w:rsidR="009C475F" w:rsidRPr="009C475F" w:rsidRDefault="009C475F" w:rsidP="009C475F">
            <w:r w:rsidRPr="009C475F">
              <w:t>~85.2%</w:t>
            </w:r>
          </w:p>
        </w:tc>
      </w:tr>
      <w:tr w:rsidR="009C475F" w:rsidRPr="009C475F" w14:paraId="5D2766DD" w14:textId="77777777" w:rsidTr="009C4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832BA" w14:textId="77777777" w:rsidR="009C475F" w:rsidRPr="009C475F" w:rsidRDefault="009C475F" w:rsidP="009C475F">
            <w:r w:rsidRPr="009C475F">
              <w:t>Prophet</w:t>
            </w:r>
          </w:p>
        </w:tc>
        <w:tc>
          <w:tcPr>
            <w:tcW w:w="0" w:type="auto"/>
            <w:vAlign w:val="center"/>
            <w:hideMark/>
          </w:tcPr>
          <w:p w14:paraId="2ECEDE51" w14:textId="77777777" w:rsidR="009C475F" w:rsidRPr="009C475F" w:rsidRDefault="009C475F" w:rsidP="009C475F">
            <w:r w:rsidRPr="009C475F">
              <w:t>~2.1</w:t>
            </w:r>
          </w:p>
        </w:tc>
        <w:tc>
          <w:tcPr>
            <w:tcW w:w="0" w:type="auto"/>
            <w:vAlign w:val="center"/>
            <w:hideMark/>
          </w:tcPr>
          <w:p w14:paraId="51338D9C" w14:textId="77777777" w:rsidR="009C475F" w:rsidRPr="009C475F" w:rsidRDefault="009C475F" w:rsidP="009C475F">
            <w:r w:rsidRPr="009C475F">
              <w:t>~2.7</w:t>
            </w:r>
          </w:p>
        </w:tc>
        <w:tc>
          <w:tcPr>
            <w:tcW w:w="0" w:type="auto"/>
            <w:vAlign w:val="center"/>
            <w:hideMark/>
          </w:tcPr>
          <w:p w14:paraId="41CC7EC0" w14:textId="77777777" w:rsidR="009C475F" w:rsidRPr="009C475F" w:rsidRDefault="009C475F" w:rsidP="009C475F">
            <w:r w:rsidRPr="009C475F">
              <w:t>~78.9%</w:t>
            </w:r>
          </w:p>
        </w:tc>
      </w:tr>
      <w:tr w:rsidR="009C475F" w:rsidRPr="009C475F" w14:paraId="3BDC5735" w14:textId="77777777" w:rsidTr="009C4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0154" w14:textId="77777777" w:rsidR="009C475F" w:rsidRPr="009C475F" w:rsidRDefault="009C475F" w:rsidP="009C475F">
            <w:r w:rsidRPr="009C475F">
              <w:t>LSTM</w:t>
            </w:r>
          </w:p>
        </w:tc>
        <w:tc>
          <w:tcPr>
            <w:tcW w:w="0" w:type="auto"/>
            <w:vAlign w:val="center"/>
            <w:hideMark/>
          </w:tcPr>
          <w:p w14:paraId="2119D393" w14:textId="77777777" w:rsidR="009C475F" w:rsidRPr="009C475F" w:rsidRDefault="009C475F" w:rsidP="009C475F">
            <w:r w:rsidRPr="009C475F">
              <w:t>~1.9</w:t>
            </w:r>
          </w:p>
        </w:tc>
        <w:tc>
          <w:tcPr>
            <w:tcW w:w="0" w:type="auto"/>
            <w:vAlign w:val="center"/>
            <w:hideMark/>
          </w:tcPr>
          <w:p w14:paraId="76D682FE" w14:textId="77777777" w:rsidR="009C475F" w:rsidRPr="009C475F" w:rsidRDefault="009C475F" w:rsidP="009C475F">
            <w:r w:rsidRPr="009C475F">
              <w:t>~2.4</w:t>
            </w:r>
          </w:p>
        </w:tc>
        <w:tc>
          <w:tcPr>
            <w:tcW w:w="0" w:type="auto"/>
            <w:vAlign w:val="center"/>
            <w:hideMark/>
          </w:tcPr>
          <w:p w14:paraId="1E6C4D40" w14:textId="77777777" w:rsidR="009C475F" w:rsidRPr="009C475F" w:rsidRDefault="009C475F" w:rsidP="009C475F">
            <w:r w:rsidRPr="009C475F">
              <w:t>~82.1%</w:t>
            </w:r>
          </w:p>
        </w:tc>
      </w:tr>
      <w:tr w:rsidR="009C475F" w:rsidRPr="009C475F" w14:paraId="544B33F3" w14:textId="77777777" w:rsidTr="009C4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A669F" w14:textId="77777777" w:rsidR="009C475F" w:rsidRPr="009C475F" w:rsidRDefault="009C475F" w:rsidP="009C475F">
            <w:r w:rsidRPr="009C475F">
              <w:rPr>
                <w:b/>
                <w:bCs/>
              </w:rPr>
              <w:t>Ensemble</w:t>
            </w:r>
          </w:p>
        </w:tc>
        <w:tc>
          <w:tcPr>
            <w:tcW w:w="0" w:type="auto"/>
            <w:vAlign w:val="center"/>
            <w:hideMark/>
          </w:tcPr>
          <w:p w14:paraId="1D0F977D" w14:textId="77777777" w:rsidR="009C475F" w:rsidRPr="009C475F" w:rsidRDefault="009C475F" w:rsidP="009C475F">
            <w:r w:rsidRPr="009C475F">
              <w:t>~1.3</w:t>
            </w:r>
          </w:p>
        </w:tc>
        <w:tc>
          <w:tcPr>
            <w:tcW w:w="0" w:type="auto"/>
            <w:vAlign w:val="center"/>
            <w:hideMark/>
          </w:tcPr>
          <w:p w14:paraId="7A3352F3" w14:textId="77777777" w:rsidR="009C475F" w:rsidRPr="009C475F" w:rsidRDefault="009C475F" w:rsidP="009C475F">
            <w:r w:rsidRPr="009C475F">
              <w:t>~1.8</w:t>
            </w:r>
          </w:p>
        </w:tc>
        <w:tc>
          <w:tcPr>
            <w:tcW w:w="0" w:type="auto"/>
            <w:vAlign w:val="center"/>
            <w:hideMark/>
          </w:tcPr>
          <w:p w14:paraId="1E022B7E" w14:textId="77777777" w:rsidR="009C475F" w:rsidRPr="009C475F" w:rsidRDefault="009C475F" w:rsidP="009C475F">
            <w:r w:rsidRPr="009C475F">
              <w:rPr>
                <w:b/>
                <w:bCs/>
              </w:rPr>
              <w:t xml:space="preserve">91.7% </w:t>
            </w:r>
            <w:r w:rsidRPr="009C47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</w:tbl>
    <w:p w14:paraId="6414CD70" w14:textId="77777777" w:rsidR="009C475F" w:rsidRPr="009C475F" w:rsidRDefault="009C475F" w:rsidP="009C475F">
      <w:pPr>
        <w:numPr>
          <w:ilvl w:val="0"/>
          <w:numId w:val="14"/>
        </w:numPr>
      </w:pPr>
      <w:r w:rsidRPr="009C475F">
        <w:t>Ensemble provides the best balance across metrics</w:t>
      </w:r>
    </w:p>
    <w:p w14:paraId="0D1A2B91" w14:textId="77777777" w:rsidR="009C475F" w:rsidRPr="009C475F" w:rsidRDefault="009C475F" w:rsidP="009C475F">
      <w:pPr>
        <w:numPr>
          <w:ilvl w:val="0"/>
          <w:numId w:val="14"/>
        </w:numPr>
      </w:pPr>
      <w:r w:rsidRPr="009C475F">
        <w:t>Prophet struggles with noisy data</w:t>
      </w:r>
    </w:p>
    <w:p w14:paraId="4006000A" w14:textId="77777777" w:rsidR="009C475F" w:rsidRPr="009C475F" w:rsidRDefault="009C475F" w:rsidP="009C475F">
      <w:pPr>
        <w:numPr>
          <w:ilvl w:val="0"/>
          <w:numId w:val="14"/>
        </w:numPr>
      </w:pPr>
      <w:r w:rsidRPr="009C475F">
        <w:t>LSTM captures nonlinearities well</w:t>
      </w:r>
    </w:p>
    <w:p w14:paraId="413C5979" w14:textId="77777777" w:rsidR="009C475F" w:rsidRPr="009C475F" w:rsidRDefault="009C475F" w:rsidP="009C475F">
      <w:pPr>
        <w:numPr>
          <w:ilvl w:val="0"/>
          <w:numId w:val="14"/>
        </w:numPr>
      </w:pPr>
      <w:r w:rsidRPr="009C475F">
        <w:t>ARIMA offers confidence intervals</w:t>
      </w:r>
    </w:p>
    <w:p w14:paraId="434148A1" w14:textId="77777777" w:rsidR="009C475F" w:rsidRPr="009C475F" w:rsidRDefault="009C475F" w:rsidP="009C475F">
      <w:r w:rsidRPr="009C475F">
        <w:pict w14:anchorId="4AC68AD9">
          <v:rect id="_x0000_i1093" style="width:0;height:1.5pt" o:hralign="center" o:hrstd="t" o:hr="t" fillcolor="#a0a0a0" stroked="f"/>
        </w:pict>
      </w:r>
    </w:p>
    <w:p w14:paraId="3A8C21E1" w14:textId="77777777" w:rsidR="009C475F" w:rsidRPr="009C475F" w:rsidRDefault="009C475F" w:rsidP="009C475F">
      <w:pPr>
        <w:rPr>
          <w:b/>
          <w:bCs/>
        </w:rPr>
      </w:pPr>
      <w:r w:rsidRPr="009C475F">
        <w:rPr>
          <w:b/>
          <w:bCs/>
        </w:rPr>
        <w:t>9. Conclusion &amp; Future Work</w:t>
      </w:r>
    </w:p>
    <w:p w14:paraId="2CFC82F7" w14:textId="77777777" w:rsidR="009C475F" w:rsidRPr="009C475F" w:rsidRDefault="009C475F" w:rsidP="009C475F">
      <w:pPr>
        <w:numPr>
          <w:ilvl w:val="0"/>
          <w:numId w:val="15"/>
        </w:numPr>
      </w:pPr>
      <w:r w:rsidRPr="009C475F">
        <w:t xml:space="preserve">Ensemble learning </w:t>
      </w:r>
      <w:r w:rsidRPr="009C475F">
        <w:rPr>
          <w:b/>
          <w:bCs/>
        </w:rPr>
        <w:t>outperforms individual models</w:t>
      </w:r>
    </w:p>
    <w:p w14:paraId="6E39097B" w14:textId="77777777" w:rsidR="009C475F" w:rsidRPr="009C475F" w:rsidRDefault="009C475F" w:rsidP="009C475F">
      <w:pPr>
        <w:numPr>
          <w:ilvl w:val="0"/>
          <w:numId w:val="15"/>
        </w:numPr>
      </w:pPr>
      <w:r w:rsidRPr="009C475F">
        <w:t xml:space="preserve">Hybrid approach brings </w:t>
      </w:r>
      <w:r w:rsidRPr="009C475F">
        <w:rPr>
          <w:b/>
          <w:bCs/>
        </w:rPr>
        <w:t>accuracy, stability, and interpretability</w:t>
      </w:r>
    </w:p>
    <w:p w14:paraId="1D2DA607" w14:textId="77777777" w:rsidR="009C475F" w:rsidRPr="009C475F" w:rsidRDefault="009C475F" w:rsidP="009C475F">
      <w:pPr>
        <w:numPr>
          <w:ilvl w:val="0"/>
          <w:numId w:val="15"/>
        </w:numPr>
      </w:pPr>
      <w:r w:rsidRPr="009C475F">
        <w:t>Visualization clearly shows ensemble forecast aligning best with actuals</w:t>
      </w:r>
    </w:p>
    <w:p w14:paraId="5EE18403" w14:textId="6954544E" w:rsidR="00CB7E88" w:rsidRDefault="00CB7E88"/>
    <w:sectPr w:rsidR="00CB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C81"/>
    <w:multiLevelType w:val="multilevel"/>
    <w:tmpl w:val="7D9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48A3"/>
    <w:multiLevelType w:val="multilevel"/>
    <w:tmpl w:val="A5DA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2636C"/>
    <w:multiLevelType w:val="multilevel"/>
    <w:tmpl w:val="FCA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5128F"/>
    <w:multiLevelType w:val="multilevel"/>
    <w:tmpl w:val="5B22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E35D6"/>
    <w:multiLevelType w:val="multilevel"/>
    <w:tmpl w:val="386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27C33"/>
    <w:multiLevelType w:val="multilevel"/>
    <w:tmpl w:val="24A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80FF6"/>
    <w:multiLevelType w:val="multilevel"/>
    <w:tmpl w:val="0AD4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545D7"/>
    <w:multiLevelType w:val="multilevel"/>
    <w:tmpl w:val="26AE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504C8"/>
    <w:multiLevelType w:val="multilevel"/>
    <w:tmpl w:val="4FD4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94008"/>
    <w:multiLevelType w:val="multilevel"/>
    <w:tmpl w:val="8022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B11E3"/>
    <w:multiLevelType w:val="multilevel"/>
    <w:tmpl w:val="B486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70A63"/>
    <w:multiLevelType w:val="multilevel"/>
    <w:tmpl w:val="552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D3550"/>
    <w:multiLevelType w:val="multilevel"/>
    <w:tmpl w:val="F9F8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F4B7E"/>
    <w:multiLevelType w:val="multilevel"/>
    <w:tmpl w:val="ECDA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2A0E93"/>
    <w:multiLevelType w:val="multilevel"/>
    <w:tmpl w:val="C2C2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A2C54"/>
    <w:multiLevelType w:val="multilevel"/>
    <w:tmpl w:val="ACCC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B72DC"/>
    <w:multiLevelType w:val="multilevel"/>
    <w:tmpl w:val="446A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838861">
    <w:abstractNumId w:val="15"/>
  </w:num>
  <w:num w:numId="2" w16cid:durableId="1876386150">
    <w:abstractNumId w:val="9"/>
  </w:num>
  <w:num w:numId="3" w16cid:durableId="2145152177">
    <w:abstractNumId w:val="11"/>
  </w:num>
  <w:num w:numId="4" w16cid:durableId="1336684660">
    <w:abstractNumId w:val="0"/>
  </w:num>
  <w:num w:numId="5" w16cid:durableId="1419668244">
    <w:abstractNumId w:val="2"/>
  </w:num>
  <w:num w:numId="6" w16cid:durableId="1921131223">
    <w:abstractNumId w:val="4"/>
  </w:num>
  <w:num w:numId="7" w16cid:durableId="1005984044">
    <w:abstractNumId w:val="8"/>
  </w:num>
  <w:num w:numId="8" w16cid:durableId="898319732">
    <w:abstractNumId w:val="13"/>
  </w:num>
  <w:num w:numId="9" w16cid:durableId="1346204392">
    <w:abstractNumId w:val="6"/>
  </w:num>
  <w:num w:numId="10" w16cid:durableId="1020936940">
    <w:abstractNumId w:val="14"/>
  </w:num>
  <w:num w:numId="11" w16cid:durableId="2116778696">
    <w:abstractNumId w:val="5"/>
  </w:num>
  <w:num w:numId="12" w16cid:durableId="2109543745">
    <w:abstractNumId w:val="1"/>
  </w:num>
  <w:num w:numId="13" w16cid:durableId="879628143">
    <w:abstractNumId w:val="10"/>
  </w:num>
  <w:num w:numId="14" w16cid:durableId="649208400">
    <w:abstractNumId w:val="16"/>
  </w:num>
  <w:num w:numId="15" w16cid:durableId="1905094975">
    <w:abstractNumId w:val="3"/>
  </w:num>
  <w:num w:numId="16" w16cid:durableId="1527593695">
    <w:abstractNumId w:val="12"/>
  </w:num>
  <w:num w:numId="17" w16cid:durableId="1052998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5F"/>
    <w:rsid w:val="008A1554"/>
    <w:rsid w:val="009C475F"/>
    <w:rsid w:val="00CB7E88"/>
    <w:rsid w:val="00D31193"/>
    <w:rsid w:val="00E5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2B10"/>
  <w15:chartTrackingRefBased/>
  <w15:docId w15:val="{654EAC3D-5C2B-4710-A815-99B7C946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dey</dc:creator>
  <cp:keywords/>
  <dc:description/>
  <cp:lastModifiedBy>sourav dey</cp:lastModifiedBy>
  <cp:revision>1</cp:revision>
  <dcterms:created xsi:type="dcterms:W3CDTF">2025-06-20T10:38:00Z</dcterms:created>
  <dcterms:modified xsi:type="dcterms:W3CDTF">2025-06-20T10:41:00Z</dcterms:modified>
</cp:coreProperties>
</file>