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spacing w:after="440" w:line="240" w:lineRule="auto"/>
        <w:contextualSpacing w:val="0"/>
        <w:rPr>
          <w:sz w:val="40"/>
          <w:szCs w:val="40"/>
        </w:rPr>
      </w:pPr>
      <w:r w:rsidDel="00000000" w:rsidR="00000000" w:rsidRPr="00000000">
        <w:rPr>
          <w:sz w:val="40"/>
          <w:szCs w:val="40"/>
          <w:rtl w:val="0"/>
        </w:rPr>
        <w:t xml:space="preserve">Individual Assignment Specifications</w:t>
      </w:r>
    </w:p>
    <w:p w:rsidR="00000000" w:rsidDel="00000000" w:rsidP="00000000" w:rsidRDefault="00000000" w:rsidRPr="00000000">
      <w:pPr>
        <w:widowControl w:val="0"/>
        <w:pBd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w:t>
      </w:r>
      <w:r w:rsidDel="00000000" w:rsidR="00000000" w:rsidRPr="00000000">
        <w:rPr>
          <w:rFonts w:ascii="Times New Roman" w:cs="Times New Roman" w:eastAsia="Times New Roman" w:hAnsi="Times New Roman"/>
          <w:rtl w:val="0"/>
        </w:rPr>
        <w:t xml:space="preserve">: VMS</w:t>
      </w:r>
    </w:p>
    <w:p w:rsidR="00000000" w:rsidDel="00000000" w:rsidP="00000000" w:rsidRDefault="00000000" w:rsidRPr="00000000">
      <w:pPr>
        <w:widowControl w:val="0"/>
        <w:pBdr/>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Iteration</w:t>
      </w:r>
      <w:r w:rsidDel="00000000" w:rsidR="00000000" w:rsidRPr="00000000">
        <w:rPr>
          <w:rFonts w:ascii="Times New Roman" w:cs="Times New Roman" w:eastAsia="Times New Roman" w:hAnsi="Times New Roman"/>
          <w:rtl w:val="0"/>
        </w:rPr>
        <w:t xml:space="preserve">: Iteration 3</w:t>
      </w:r>
    </w:p>
    <w:p w:rsidR="00000000" w:rsidDel="00000000" w:rsidP="00000000" w:rsidRDefault="00000000" w:rsidRPr="00000000">
      <w:pPr>
        <w:pStyle w:val="Heading1"/>
        <w:widowControl w:val="0"/>
        <w:pBdr/>
        <w:spacing w:after="220" w:before="480" w:line="240" w:lineRule="auto"/>
        <w:contextualSpacing w:val="0"/>
        <w:rPr>
          <w:b w:val="1"/>
          <w:sz w:val="32"/>
          <w:szCs w:val="32"/>
        </w:rPr>
      </w:pPr>
      <w:r w:rsidDel="00000000" w:rsidR="00000000" w:rsidRPr="00000000">
        <w:rPr>
          <w:b w:val="1"/>
          <w:sz w:val="32"/>
          <w:szCs w:val="32"/>
          <w:rtl w:val="0"/>
        </w:rPr>
        <w:t xml:space="preserve">Special Roles</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Project Coordinator: Allen Dorris</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Quality Assurance Czar: Katie Bridson</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Video Demo Creators:</w:t>
      </w:r>
    </w:p>
    <w:p w:rsidR="00000000" w:rsidDel="00000000" w:rsidP="00000000" w:rsidRDefault="00000000" w:rsidRPr="00000000">
      <w:pPr>
        <w:widowControl w:val="0"/>
        <w:numPr>
          <w:ilvl w:val="1"/>
          <w:numId w:val="1"/>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Allen Dorris, 2</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Commercial Creators:</w:t>
      </w:r>
    </w:p>
    <w:p w:rsidR="00000000" w:rsidDel="00000000" w:rsidP="00000000" w:rsidRDefault="00000000" w:rsidRPr="00000000">
      <w:pPr>
        <w:widowControl w:val="0"/>
        <w:numPr>
          <w:ilvl w:val="1"/>
          <w:numId w:val="1"/>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Allen Dorris, 1(Video)</w:t>
      </w:r>
    </w:p>
    <w:p w:rsidR="00000000" w:rsidDel="00000000" w:rsidP="00000000" w:rsidRDefault="00000000" w:rsidRPr="00000000">
      <w:pPr>
        <w:widowControl w:val="0"/>
        <w:numPr>
          <w:ilvl w:val="1"/>
          <w:numId w:val="1"/>
        </w:numPr>
        <w:pBdr/>
        <w:spacing w:line="24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Alex Ziegenhorn, 1(README)</w:t>
      </w:r>
    </w:p>
    <w:p w:rsidR="00000000" w:rsidDel="00000000" w:rsidP="00000000" w:rsidRDefault="00000000" w:rsidRPr="00000000">
      <w:pPr>
        <w:widowControl w:val="0"/>
        <w:numPr>
          <w:ilvl w:val="0"/>
          <w:numId w:val="1"/>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Demo-Booth Operator: Allen Dorris</w:t>
      </w:r>
    </w:p>
    <w:p w:rsidR="00000000" w:rsidDel="00000000" w:rsidP="00000000" w:rsidRDefault="00000000" w:rsidRPr="00000000">
      <w:pPr>
        <w:widowControl w:val="0"/>
        <w:numPr>
          <w:ilvl w:val="0"/>
          <w:numId w:val="1"/>
        </w:numPr>
        <w:pBdr/>
        <w:spacing w:after="220" w:line="240" w:lineRule="auto"/>
        <w:ind w:left="720" w:hanging="360"/>
        <w:contextualSpacing w:val="1"/>
        <w:rPr/>
      </w:pPr>
      <w:r w:rsidDel="00000000" w:rsidR="00000000" w:rsidRPr="00000000">
        <w:rPr>
          <w:rFonts w:ascii="Times New Roman" w:cs="Times New Roman" w:eastAsia="Times New Roman" w:hAnsi="Times New Roman"/>
          <w:rtl w:val="0"/>
        </w:rPr>
        <w:t xml:space="preserve">Instructor Meeting Leader: Katie Bridson</w:t>
      </w:r>
    </w:p>
    <w:p w:rsidR="00000000" w:rsidDel="00000000" w:rsidP="00000000" w:rsidRDefault="00000000" w:rsidRPr="00000000">
      <w:pPr>
        <w:pStyle w:val="Heading1"/>
        <w:widowControl w:val="0"/>
        <w:pBdr/>
        <w:spacing w:after="220" w:before="480" w:line="240" w:lineRule="auto"/>
        <w:contextualSpacing w:val="0"/>
        <w:rPr>
          <w:rFonts w:ascii="Times New Roman" w:cs="Times New Roman" w:eastAsia="Times New Roman" w:hAnsi="Times New Roman"/>
        </w:rPr>
      </w:pPr>
      <w:r w:rsidDel="00000000" w:rsidR="00000000" w:rsidRPr="00000000">
        <w:rPr>
          <w:b w:val="1"/>
          <w:sz w:val="32"/>
          <w:szCs w:val="32"/>
          <w:rtl w:val="0"/>
        </w:rPr>
        <w:t xml:space="preserve">Tasks: Alex Ziegenhorn</w:t>
      </w:r>
      <w:r w:rsidDel="00000000" w:rsidR="00000000" w:rsidRPr="00000000">
        <w:rPr>
          <w:rtl w:val="0"/>
        </w:rPr>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account-registration-email/alex</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Implement a system where a randomly generated code can be created/send to an email(does not include setting up the email functionality at all) and be entered in a page to grant access to it.  The code should eventually time-out and only be useable once.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when you are capable of generating a code and using it to access a normally blocked page that prompts the user for the code.</w:t>
      </w:r>
    </w:p>
    <w:p w:rsidR="00000000" w:rsidDel="00000000" w:rsidP="00000000" w:rsidRDefault="00000000" w:rsidRPr="00000000">
      <w:pPr>
        <w:widowControl w:val="0"/>
        <w:numPr>
          <w:ilvl w:val="1"/>
          <w:numId w:val="2"/>
        </w:numPr>
        <w:pBd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This task is completed; a unique hash is generated when a user is registering for an account, that allows only that user to access the webpage through a unique url.</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Fix Bugs</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Fix the bugs in the system so that they are as follows:  Edit profile on dashboard should not require user to update their password to submit changes, even when unnecessary.  Timesheets should not be generated for projects where project emp has date ended &lt; current date. Only 1 timesheet is needed per employee per period, with validation on creation.  Timesheet approval needs reject button which sets status to NOT_SUBMITTED.</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when the above bugs are ‘fixed’; as in, they act as described above.</w:t>
      </w:r>
    </w:p>
    <w:p w:rsidR="00000000" w:rsidDel="00000000" w:rsidP="00000000" w:rsidRDefault="00000000" w:rsidRPr="00000000">
      <w:pPr>
        <w:widowControl w:val="0"/>
        <w:numPr>
          <w:ilvl w:val="1"/>
          <w:numId w:val="2"/>
        </w:numPr>
        <w:pBd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This task was completed almost exactly according to the evaluation standards, with the exception of a few bugs I did not have time to fix.</w:t>
      </w:r>
    </w:p>
    <w:p w:rsidR="00000000" w:rsidDel="00000000" w:rsidP="00000000" w:rsidRDefault="00000000" w:rsidRPr="00000000">
      <w:pPr>
        <w:pStyle w:val="Heading1"/>
        <w:widowControl w:val="0"/>
        <w:pBdr/>
        <w:spacing w:after="220" w:before="480" w:line="240" w:lineRule="auto"/>
        <w:contextualSpacing w:val="0"/>
        <w:rPr>
          <w:rFonts w:ascii="Times New Roman" w:cs="Times New Roman" w:eastAsia="Times New Roman" w:hAnsi="Times New Roman"/>
        </w:rPr>
      </w:pPr>
      <w:r w:rsidDel="00000000" w:rsidR="00000000" w:rsidRPr="00000000">
        <w:rPr>
          <w:b w:val="1"/>
          <w:sz w:val="32"/>
          <w:szCs w:val="32"/>
          <w:rtl w:val="0"/>
        </w:rPr>
        <w:t xml:space="preserve">Tasks: Allen Dorris</w:t>
      </w:r>
      <w:r w:rsidDel="00000000" w:rsidR="00000000" w:rsidRPr="00000000">
        <w:rPr>
          <w:rtl w:val="0"/>
        </w:rPr>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security/allen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Enable Spring security on the application to ensure that its data is secure.  This includes verification of user accounts, sessions, enabling permission restrictions(such as so normal viewers cannot view the admin pages, and guests(users without an account) can only access the login page).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when Spring Security is enabled, i.e. users without accounts are redirected to the login page, information displays for the specific user logged in, and so on.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completed with the help of Alex- security is fully implemented throughout the project, as stated above for some examples.  Individual account functionality and sessions are in place.</w:t>
      </w:r>
      <w:r w:rsidDel="00000000" w:rsidR="00000000" w:rsidRPr="00000000">
        <w:rPr>
          <w:rtl w:val="0"/>
        </w:rPr>
      </w:r>
    </w:p>
    <w:p w:rsidR="00000000" w:rsidDel="00000000" w:rsidP="00000000" w:rsidRDefault="00000000" w:rsidRPr="00000000">
      <w:pPr>
        <w:pStyle w:val="Heading1"/>
        <w:widowControl w:val="0"/>
        <w:pBdr/>
        <w:spacing w:line="240" w:lineRule="auto"/>
        <w:contextualSpacing w:val="0"/>
        <w:rPr>
          <w:b w:val="1"/>
          <w:sz w:val="32"/>
          <w:szCs w:val="32"/>
        </w:rPr>
      </w:pPr>
      <w:bookmarkStart w:colFirst="0" w:colLast="0" w:name="_9rm7fr54pkpu" w:id="0"/>
      <w:bookmarkEnd w:id="0"/>
      <w:r w:rsidDel="00000000" w:rsidR="00000000" w:rsidRPr="00000000">
        <w:rPr>
          <w:b w:val="1"/>
          <w:sz w:val="32"/>
          <w:szCs w:val="32"/>
          <w:rtl w:val="0"/>
        </w:rPr>
        <w:t xml:space="preserve">Tasks: Ben Sell</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paystubs/ben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an HTML page for the paystub form document.</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HTML page is created.</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not completed, but some commits on his branch.</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paystubs/ben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Have generated paystub form convert to a sendable PDF or image via email once it has been generated.</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program successfully generates a PDF or image of the paystub form with the generated info</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This task was not attempted.</w:t>
      </w:r>
    </w:p>
    <w:p w:rsidR="00000000" w:rsidDel="00000000" w:rsidP="00000000" w:rsidRDefault="00000000" w:rsidRPr="00000000">
      <w:pPr>
        <w:pStyle w:val="Heading1"/>
        <w:widowControl w:val="0"/>
        <w:pBdr/>
        <w:spacing w:after="220" w:before="480" w:line="240" w:lineRule="auto"/>
        <w:contextualSpacing w:val="0"/>
        <w:rPr>
          <w:rFonts w:ascii="Times New Roman" w:cs="Times New Roman" w:eastAsia="Times New Roman" w:hAnsi="Times New Roman"/>
        </w:rPr>
      </w:pPr>
      <w:bookmarkStart w:colFirst="0" w:colLast="0" w:name="_2cu2ixu15w6k" w:id="1"/>
      <w:bookmarkEnd w:id="1"/>
      <w:r w:rsidDel="00000000" w:rsidR="00000000" w:rsidRPr="00000000">
        <w:rPr>
          <w:b w:val="1"/>
          <w:sz w:val="32"/>
          <w:szCs w:val="32"/>
          <w:rtl w:val="0"/>
        </w:rPr>
        <w:t xml:space="preserve">Tasks: Joshua Hatcher</w:t>
      </w:r>
      <w:r w:rsidDel="00000000" w:rsidR="00000000" w:rsidRPr="00000000">
        <w:rPr>
          <w:rtl w:val="0"/>
        </w:rPr>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email/josh</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Set up email notifications for when the employee’s timesheet due date is approaching, and set up a system where an admin can email employees a registration link to make a new account.  The employer should also be notified whenever an employee uploads a timesheet.  Complete implementation of task.</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the email notification functions properly.</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redistributed to Katie.</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html/josh</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Implement styling for the website.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website has been styled properly.</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not completed, and was done primarily by Katie and Alex in branch test-2.</w:t>
      </w:r>
    </w:p>
    <w:p w:rsidR="00000000" w:rsidDel="00000000" w:rsidP="00000000" w:rsidRDefault="00000000" w:rsidRPr="00000000">
      <w:pPr>
        <w:widowControl w:val="0"/>
        <w:pBd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widowControl w:val="0"/>
        <w:pBdr/>
        <w:spacing w:after="220" w:before="480" w:line="240" w:lineRule="auto"/>
        <w:contextualSpacing w:val="0"/>
        <w:rPr>
          <w:b w:val="1"/>
          <w:sz w:val="32"/>
          <w:szCs w:val="32"/>
        </w:rPr>
      </w:pPr>
      <w:bookmarkStart w:colFirst="0" w:colLast="0" w:name="_10tmotlzzf5" w:id="2"/>
      <w:bookmarkEnd w:id="2"/>
      <w:r w:rsidDel="00000000" w:rsidR="00000000" w:rsidRPr="00000000">
        <w:rPr>
          <w:b w:val="1"/>
          <w:sz w:val="32"/>
          <w:szCs w:val="32"/>
          <w:rtl w:val="0"/>
        </w:rPr>
        <w:t xml:space="preserve">Tasks: Katie Bridson</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Task 1: Re-seed Database (test-2)</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Reseed the database to support the new design.</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database has been reseeded properly.</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I reseeded the base tables of Employee, Project, Vendor, and Project-Employee. I implemented automatic scheduling to create the timesheets and it was easier to make paystubs and invoices using the actual app. This task is complete.</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Style the website (test-2)</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Implement styling for the website.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the website has been styled properly.</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redistributed to Josh but I ended up completing it anyways with Alex’s help. I did most of the forms, tables and the top navbar and header. Alex did the left collapsable menu bar and the timesheet, invoice and paystub styles.</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3: Fix Bugs (email/katie &amp; test-2)</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Fix the bugs in the system so that they are as follows: Have validations so that there cannot be an employee payrate greater than a project payrate. In the project form, the company name should accept an apostrophe, and PO boxes in some seeds are not accepted in location.  Phone numbers should be saved as 9 numbers, but be displayed with dashes.  Email header should not have disappeared.</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when the above bugs are ‘fixed’; as in, they act as described above.</w:t>
      </w:r>
    </w:p>
    <w:p w:rsidR="00000000" w:rsidDel="00000000" w:rsidP="00000000" w:rsidRDefault="00000000" w:rsidRPr="00000000">
      <w:pPr>
        <w:widowControl w:val="0"/>
        <w:numPr>
          <w:ilvl w:val="1"/>
          <w:numId w:val="2"/>
        </w:numPr>
        <w:pBd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This task is partially complete. I added a lot of custom validations to the forms including creating an invoice, creating a timesheet manually, adding an employee to a project. I also added validation messages for the validations I added. Alex fixed some of the other bugs listed above because they were based on the validation annotations he added in Iteration 2. We did not change the phone number saving at all.</w:t>
      </w:r>
    </w:p>
    <w:p w:rsidR="00000000" w:rsidDel="00000000" w:rsidP="00000000" w:rsidRDefault="00000000" w:rsidRPr="00000000">
      <w:pPr>
        <w:widowControl w:val="0"/>
        <w:numPr>
          <w:ilvl w:val="0"/>
          <w:numId w:val="2"/>
        </w:numPr>
        <w:pBd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NEW**: Task 4: email/katie</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Set up email notifications for when the employee’s timesheet due date is approaching, and set up a system where an admin can email employees a registration link to make a new account.  The employer should also be notified whenever an employee uploads a timesheet.  Complete implementation of task.</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the email notification functions properly.</w:t>
      </w:r>
    </w:p>
    <w:p w:rsidR="00000000" w:rsidDel="00000000" w:rsidP="00000000" w:rsidRDefault="00000000" w:rsidRPr="00000000">
      <w:pPr>
        <w:widowControl w:val="0"/>
        <w:numPr>
          <w:ilvl w:val="1"/>
          <w:numId w:val="2"/>
        </w:numPr>
        <w:pBd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The email notification system is working. It correctly sends emails with different messages depending on the use case.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