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de trabajo.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adicionan dos secciones al flujo de trabajo y se declaran rutas específicas, para de esta manera no cambiar de etapa erráticamente.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Etapas: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DO:</w:t>
      </w:r>
      <w:r w:rsidDel="00000000" w:rsidR="00000000" w:rsidRPr="00000000">
        <w:rPr>
          <w:sz w:val="20"/>
          <w:szCs w:val="20"/>
          <w:rtl w:val="0"/>
        </w:rPr>
        <w:t xml:space="preserve"> Historias de usuario por asignar en un sprint para desarrollarlas.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PROGRESS:</w:t>
      </w:r>
      <w:r w:rsidDel="00000000" w:rsidR="00000000" w:rsidRPr="00000000">
        <w:rPr>
          <w:sz w:val="20"/>
          <w:szCs w:val="20"/>
          <w:rtl w:val="0"/>
        </w:rPr>
        <w:t xml:space="preserve"> Historias de usuario asignadas a un sprint y actualmente en desarrollo.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 AUDIT:</w:t>
      </w:r>
      <w:r w:rsidDel="00000000" w:rsidR="00000000" w:rsidRPr="00000000">
        <w:rPr>
          <w:sz w:val="20"/>
          <w:szCs w:val="20"/>
          <w:rtl w:val="0"/>
        </w:rPr>
        <w:t xml:space="preserve"> Posterior al </w:t>
      </w:r>
      <w:r w:rsidDel="00000000" w:rsidR="00000000" w:rsidRPr="00000000">
        <w:rPr>
          <w:sz w:val="20"/>
          <w:szCs w:val="20"/>
          <w:rtl w:val="0"/>
        </w:rPr>
        <w:t xml:space="preserve">commit</w:t>
      </w:r>
      <w:r w:rsidDel="00000000" w:rsidR="00000000" w:rsidRPr="00000000">
        <w:rPr>
          <w:sz w:val="20"/>
          <w:szCs w:val="20"/>
          <w:rtl w:val="0"/>
        </w:rPr>
        <w:t xml:space="preserve"> de un desarrollo, aquí se espera a la revisión y retroalimentación del Product Owner para validar la funcionalidad desarrollada.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DONE:</w:t>
      </w:r>
      <w:r w:rsidDel="00000000" w:rsidR="00000000" w:rsidRPr="00000000">
        <w:rPr>
          <w:sz w:val="20"/>
          <w:szCs w:val="20"/>
          <w:rtl w:val="0"/>
        </w:rPr>
        <w:t xml:space="preserve"> Si en la revisión del Product Owner resulta que los requerimientos se han cumplido.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REASSIGN</w:t>
      </w:r>
      <w:r w:rsidDel="00000000" w:rsidR="00000000" w:rsidRPr="00000000">
        <w:rPr>
          <w:sz w:val="20"/>
          <w:szCs w:val="20"/>
          <w:rtl w:val="0"/>
        </w:rPr>
        <w:t xml:space="preserve">: Si en la revisión del Product Owner resulta que los requerimientos no se han cumplido.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Rutas: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Create:</w:t>
      </w:r>
      <w:r w:rsidDel="00000000" w:rsidR="00000000" w:rsidRPr="00000000">
        <w:rPr>
          <w:sz w:val="20"/>
          <w:szCs w:val="20"/>
          <w:rtl w:val="0"/>
        </w:rPr>
        <w:t xml:space="preserve"> Incidencia creada ipso facto.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Assigned:</w:t>
      </w:r>
      <w:r w:rsidDel="00000000" w:rsidR="00000000" w:rsidRPr="00000000">
        <w:rPr>
          <w:sz w:val="20"/>
          <w:szCs w:val="20"/>
          <w:rtl w:val="0"/>
        </w:rPr>
        <w:t xml:space="preserve"> Incidencia asignada a un responsable y desarrollándose en el sprint actual.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Committed:</w:t>
      </w:r>
      <w:r w:rsidDel="00000000" w:rsidR="00000000" w:rsidRPr="00000000">
        <w:rPr>
          <w:sz w:val="20"/>
          <w:szCs w:val="20"/>
          <w:rtl w:val="0"/>
        </w:rPr>
        <w:t xml:space="preserve"> Se ha desarrollado el código que resuelve la incidencia actual.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Checked:</w:t>
      </w:r>
      <w:r w:rsidDel="00000000" w:rsidR="00000000" w:rsidRPr="00000000">
        <w:rPr>
          <w:sz w:val="20"/>
          <w:szCs w:val="20"/>
          <w:rtl w:val="0"/>
        </w:rPr>
        <w:t xml:space="preserve"> Se ha revisado el desarrollo y ha cumplido los requerimientos.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Failed:</w:t>
      </w:r>
      <w:r w:rsidDel="00000000" w:rsidR="00000000" w:rsidRPr="00000000">
        <w:rPr>
          <w:sz w:val="20"/>
          <w:szCs w:val="20"/>
          <w:rtl w:val="0"/>
        </w:rPr>
        <w:t xml:space="preserve"> Se ha revisado el desarrollo y no ha cumplido los requerimientos.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Unexpected error:</w:t>
      </w:r>
      <w:r w:rsidDel="00000000" w:rsidR="00000000" w:rsidRPr="00000000">
        <w:rPr>
          <w:sz w:val="20"/>
          <w:szCs w:val="20"/>
          <w:rtl w:val="0"/>
        </w:rPr>
        <w:t xml:space="preserve"> A pesar de haberse revisado el desarrollo previamente y haberse validado por el Product Owner, éste ha fallado en producción y la incidencia se reabre.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Reassigned:</w:t>
      </w:r>
      <w:r w:rsidDel="00000000" w:rsidR="00000000" w:rsidRPr="00000000">
        <w:rPr>
          <w:sz w:val="20"/>
          <w:szCs w:val="20"/>
          <w:rtl w:val="0"/>
        </w:rPr>
        <w:t xml:space="preserve"> Se ha reasignado la incidencia a un responsable para su desarrollo.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Epics.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proponen solamente tres epics para agrupar el desarrollo del proyecto en etapas con familiaridad en sus razones de ser.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161925</wp:posOffset>
            </wp:positionV>
            <wp:extent cx="2437976" cy="297154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976" cy="297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y arquitectura del software:</w:t>
      </w:r>
      <w:r w:rsidDel="00000000" w:rsidR="00000000" w:rsidRPr="00000000">
        <w:rPr>
          <w:sz w:val="20"/>
          <w:szCs w:val="20"/>
          <w:rtl w:val="0"/>
        </w:rPr>
        <w:t xml:space="preserve"> Agrupa todo lo relacionado con la arquitectura basada en el modelo C4, la base de datos desarrollada a partir del modelo entidad relación, los Mockups y documentación al respecto.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Desarrollo de la lógica empresarial:</w:t>
      </w:r>
      <w:r w:rsidDel="00000000" w:rsidR="00000000" w:rsidRPr="00000000">
        <w:rPr>
          <w:sz w:val="20"/>
          <w:szCs w:val="20"/>
          <w:rtl w:val="0"/>
        </w:rPr>
        <w:t xml:space="preserve"> Preparación del entorno para el desarrollo del software y de los componentes principales que permitan desarrollar toda la lógica posterior, adiciones y actualizaciones, base de datos, juntos con el CRUD a través de la arquitectura REST-API.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Entregas de valor para el cliente:</w:t>
      </w:r>
      <w:r w:rsidDel="00000000" w:rsidR="00000000" w:rsidRPr="00000000">
        <w:rPr>
          <w:sz w:val="20"/>
          <w:szCs w:val="20"/>
          <w:rtl w:val="0"/>
        </w:rPr>
        <w:t xml:space="preserve"> Desarrollos que permitan entregables de valor para el cliente, desde la generación periódica de los datos hasta filtros que permitan generación personalizada del spool de impresión.</w:t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Sprint (17 nov - 4 nov).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38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Backlog, historias de usuario no asignadas a espera de realizarse en un posterior Sprint.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6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Bitácora de avances.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19/11/2022: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23/11/2022: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7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