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6489173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D30CA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30CAD" w:rsidRDefault="00D30CA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Rok"/>
                <w:id w:val="15676118"/>
                <w:placeholder>
                  <w:docPart w:val="10660502754E4AB388DA7FA024B9FCE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01T00:00:00Z">
                  <w:dateFormat w:val="yyyy"/>
                  <w:lid w:val="cs-CZ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30CAD" w:rsidRDefault="00D30CAD" w:rsidP="00D30CAD">
                    <w:pPr>
                      <w:pStyle w:val="Bezmezer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2015</w:t>
                    </w:r>
                  </w:p>
                </w:tc>
              </w:sdtContent>
            </w:sdt>
          </w:tr>
          <w:tr w:rsidR="00D30CA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30CAD" w:rsidRDefault="00D30CA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Společnost"/>
                  <w:id w:val="15676123"/>
                  <w:placeholder>
                    <w:docPart w:val="36D34A48E7E142C1842644DAA85EF215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D30CAD" w:rsidRDefault="00D30CAD">
                    <w:pPr>
                      <w:pStyle w:val="Bezmezer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VŠB - TUO</w:t>
                    </w:r>
                  </w:p>
                </w:sdtContent>
              </w:sdt>
              <w:p w:rsidR="00D30CAD" w:rsidRDefault="00D30CAD">
                <w:pPr>
                  <w:pStyle w:val="Bezmezer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or"/>
                  <w:id w:val="15676130"/>
                  <w:placeholder>
                    <w:docPart w:val="6F7FD05D36FC4615B170C5FAB4698BC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30CAD" w:rsidRDefault="00D30CAD">
                    <w:pPr>
                      <w:pStyle w:val="Bezmezer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 xml:space="preserve">Zdeněk </w:t>
                    </w:r>
                    <w:proofErr w:type="spellStart"/>
                    <w:r>
                      <w:rPr>
                        <w:color w:val="76923C" w:themeColor="accent3" w:themeShade="BF"/>
                      </w:rPr>
                      <w:t>Gold</w:t>
                    </w:r>
                    <w:proofErr w:type="spellEnd"/>
                  </w:p>
                </w:sdtContent>
              </w:sdt>
              <w:p w:rsidR="00D30CAD" w:rsidRDefault="00D30CAD">
                <w:pPr>
                  <w:pStyle w:val="Bezmezer"/>
                  <w:rPr>
                    <w:color w:val="76923C" w:themeColor="accent3" w:themeShade="BF"/>
                  </w:rPr>
                </w:pPr>
              </w:p>
            </w:tc>
          </w:tr>
        </w:tbl>
        <w:p w:rsidR="00D30CAD" w:rsidRDefault="00D30CAD"/>
        <w:p w:rsidR="00D30CAD" w:rsidRDefault="00D30CA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D30CAD">
            <w:tc>
              <w:tcPr>
                <w:tcW w:w="0" w:type="auto"/>
              </w:tcPr>
              <w:p w:rsidR="00D30CAD" w:rsidRDefault="00D30CAD" w:rsidP="006418E7">
                <w:pPr>
                  <w:pStyle w:val="Bezmezer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Název"/>
                    <w:id w:val="15676137"/>
                    <w:placeholder>
                      <w:docPart w:val="EBE579F9DDE24E5FA2D84057BF3641E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Komprimační algoritmus </w:t>
                    </w:r>
                    <w:r w:rsidR="006418E7">
                      <w:rPr>
                        <w:b/>
                        <w:bCs/>
                        <w:caps/>
                        <w:sz w:val="72"/>
                        <w:szCs w:val="72"/>
                      </w:rPr>
                      <w:t>Byte-pair Encoding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30CAD">
            <w:sdt>
              <w:sdtPr>
                <w:rPr>
                  <w:color w:val="7F7F7F" w:themeColor="background1" w:themeShade="7F"/>
                </w:rPr>
                <w:alias w:val="Shrnutí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D30CAD" w:rsidRDefault="006418E7" w:rsidP="00D30CAD">
                    <w:pPr>
                      <w:pStyle w:val="Bezmezer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Popis algoritmu Byte</w:t>
                    </w:r>
                    <w:r w:rsidR="00D30CAD">
                      <w:rPr>
                        <w:color w:val="7F7F7F" w:themeColor="background1" w:themeShade="7F"/>
                      </w:rPr>
                      <w:t>-Pair</w:t>
                    </w:r>
                    <w:r>
                      <w:rPr>
                        <w:color w:val="7F7F7F" w:themeColor="background1" w:themeShade="7F"/>
                      </w:rPr>
                      <w:t xml:space="preserve"> </w:t>
                    </w:r>
                    <w:proofErr w:type="spellStart"/>
                    <w:r>
                      <w:rPr>
                        <w:color w:val="7F7F7F" w:themeColor="background1" w:themeShade="7F"/>
                      </w:rPr>
                      <w:t>encoding</w:t>
                    </w:r>
                    <w:proofErr w:type="spellEnd"/>
                    <w:r w:rsidR="00D30CAD">
                      <w:rPr>
                        <w:color w:val="7F7F7F" w:themeColor="background1" w:themeShade="7F"/>
                      </w:rPr>
                      <w:t xml:space="preserve"> spolu s testováním a představením, jak algoritmus funguje</w:t>
                    </w:r>
                  </w:p>
                </w:tc>
              </w:sdtContent>
            </w:sdt>
          </w:tr>
        </w:tbl>
        <w:p w:rsidR="00D30CAD" w:rsidRDefault="00D30CAD"/>
        <w:p w:rsidR="00D30CAD" w:rsidRDefault="00D30CAD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6489170"/>
        <w:docPartObj>
          <w:docPartGallery w:val="Table of Contents"/>
          <w:docPartUnique/>
        </w:docPartObj>
      </w:sdtPr>
      <w:sdtContent>
        <w:p w:rsidR="00D30CAD" w:rsidRDefault="00D30CAD" w:rsidP="00D30CAD">
          <w:pPr>
            <w:pStyle w:val="Nadpisobsahu"/>
          </w:pPr>
          <w:r>
            <w:t>Obsah</w:t>
          </w:r>
        </w:p>
        <w:p w:rsidR="005C7462" w:rsidRDefault="005F09D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 w:rsidR="00D30CAD">
            <w:instrText xml:space="preserve"> TOC \o "1-3" \h \z \u </w:instrText>
          </w:r>
          <w:r>
            <w:fldChar w:fldCharType="separate"/>
          </w:r>
          <w:hyperlink w:anchor="_Toc415239952" w:history="1">
            <w:r w:rsidR="005C7462" w:rsidRPr="00CF7EF2">
              <w:rPr>
                <w:rStyle w:val="Hypertextovodkaz"/>
                <w:noProof/>
              </w:rPr>
              <w:t>Algoritmus Re-Pair</w:t>
            </w:r>
            <w:r w:rsidR="005C7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7462">
              <w:rPr>
                <w:noProof/>
                <w:webHidden/>
              </w:rPr>
              <w:instrText xml:space="preserve"> PAGEREF _Toc415239952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B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62" w:rsidRDefault="005F09D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15239953" w:history="1">
            <w:r w:rsidR="005C7462" w:rsidRPr="00CF7EF2">
              <w:rPr>
                <w:rStyle w:val="Hypertextovodkaz"/>
                <w:noProof/>
              </w:rPr>
              <w:t>Analýza algoritmu</w:t>
            </w:r>
            <w:r w:rsidR="005C7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7462">
              <w:rPr>
                <w:noProof/>
                <w:webHidden/>
              </w:rPr>
              <w:instrText xml:space="preserve"> PAGEREF _Toc415239953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B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62" w:rsidRDefault="005F09D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15239954" w:history="1">
            <w:r w:rsidR="005C7462" w:rsidRPr="00CF7EF2">
              <w:rPr>
                <w:rStyle w:val="Hypertextovodkaz"/>
                <w:noProof/>
              </w:rPr>
              <w:t>Implementace</w:t>
            </w:r>
            <w:r w:rsidR="005C7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7462">
              <w:rPr>
                <w:noProof/>
                <w:webHidden/>
              </w:rPr>
              <w:instrText xml:space="preserve"> PAGEREF _Toc415239954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B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62" w:rsidRDefault="005F09D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15239955" w:history="1">
            <w:r w:rsidR="005C7462" w:rsidRPr="00CF7EF2">
              <w:rPr>
                <w:rStyle w:val="Hypertextovodkaz"/>
                <w:noProof/>
              </w:rPr>
              <w:t>Testy</w:t>
            </w:r>
            <w:r w:rsidR="005C7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7462">
              <w:rPr>
                <w:noProof/>
                <w:webHidden/>
              </w:rPr>
              <w:instrText xml:space="preserve"> PAGEREF _Toc415239955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B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62" w:rsidRDefault="005F09D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15239956" w:history="1">
            <w:r w:rsidR="005C7462" w:rsidRPr="00CF7EF2">
              <w:rPr>
                <w:rStyle w:val="Hypertextovodkaz"/>
                <w:noProof/>
              </w:rPr>
              <w:t>Bibliografie</w:t>
            </w:r>
            <w:r w:rsidR="005C7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7462">
              <w:rPr>
                <w:noProof/>
                <w:webHidden/>
              </w:rPr>
              <w:instrText xml:space="preserve"> PAGEREF _Toc415239956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B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0CAD" w:rsidRDefault="005F09DD" w:rsidP="00D30CAD">
          <w:r>
            <w:fldChar w:fldCharType="end"/>
          </w:r>
        </w:p>
      </w:sdtContent>
    </w:sdt>
    <w:p w:rsidR="00D30CAD" w:rsidRDefault="00D30CAD" w:rsidP="00C30E4D">
      <w:pPr>
        <w:pStyle w:val="Nadpis1"/>
      </w:pPr>
    </w:p>
    <w:p w:rsidR="000D05E2" w:rsidRDefault="00C30E4D" w:rsidP="00D30CAD">
      <w:pPr>
        <w:pStyle w:val="Nadpis1"/>
        <w:pageBreakBefore/>
      </w:pPr>
      <w:bookmarkStart w:id="0" w:name="_Toc415239952"/>
      <w:r>
        <w:lastRenderedPageBreak/>
        <w:t xml:space="preserve">Algoritmus </w:t>
      </w:r>
      <w:r w:rsidR="006418E7">
        <w:t>Byte</w:t>
      </w:r>
      <w:r>
        <w:t>-Pair</w:t>
      </w:r>
      <w:bookmarkEnd w:id="0"/>
      <w:r w:rsidR="006418E7">
        <w:t xml:space="preserve"> </w:t>
      </w:r>
      <w:proofErr w:type="spellStart"/>
      <w:r w:rsidR="006418E7">
        <w:t>encoding</w:t>
      </w:r>
      <w:proofErr w:type="spellEnd"/>
    </w:p>
    <w:p w:rsidR="00C30E4D" w:rsidRDefault="00C30E4D" w:rsidP="00A50649">
      <w:pPr>
        <w:jc w:val="both"/>
      </w:pPr>
      <w:r>
        <w:t xml:space="preserve">Algoritmus funguje tak, že opakovaně </w:t>
      </w:r>
      <w:r w:rsidRPr="008D37E3">
        <w:rPr>
          <w:b/>
        </w:rPr>
        <w:t xml:space="preserve">hledá nejfrekventovanější páry </w:t>
      </w:r>
      <w:r w:rsidR="006418E7">
        <w:rPr>
          <w:b/>
        </w:rPr>
        <w:t>bytů</w:t>
      </w:r>
      <w:r>
        <w:t xml:space="preserve"> v sekvenci a nahrazuje je novými znaky, dokud není v sekvenci každý pár znaků pouze jednou.</w:t>
      </w:r>
    </w:p>
    <w:p w:rsidR="00C30E4D" w:rsidRPr="008D37E3" w:rsidRDefault="00C30E4D" w:rsidP="00A50649">
      <w:pPr>
        <w:pStyle w:val="Odstavecseseznamem"/>
        <w:numPr>
          <w:ilvl w:val="0"/>
          <w:numId w:val="1"/>
        </w:numPr>
        <w:jc w:val="both"/>
        <w:rPr>
          <w:oMath/>
          <w:rFonts w:ascii="Cambria Math" w:hAnsi="Cambria Math"/>
        </w:rPr>
      </w:pPr>
      <w:r>
        <w:t xml:space="preserve">Identifikuj </w:t>
      </w:r>
      <w:r w:rsidRPr="008D37E3">
        <w:rPr>
          <w:b/>
        </w:rPr>
        <w:t>nejfrekventovanější pár</w:t>
      </w:r>
      <w:r>
        <w:t xml:space="preserve"> symbolů </w:t>
      </w:r>
      <m:oMath>
        <m:r>
          <m:rPr>
            <m:sty m:val="bi"/>
          </m:rPr>
          <w:rPr>
            <w:rFonts w:ascii="Cambria Math" w:hAnsi="Cambria Math"/>
          </w:rPr>
          <m:t>ab ∈T</m:t>
        </m:r>
      </m:oMath>
    </w:p>
    <w:p w:rsidR="00C30E4D" w:rsidRDefault="00C30E4D" w:rsidP="00A50649">
      <w:pPr>
        <w:pStyle w:val="Odstavecseseznamem"/>
        <w:numPr>
          <w:ilvl w:val="0"/>
          <w:numId w:val="1"/>
        </w:numPr>
        <w:jc w:val="both"/>
      </w:pPr>
      <w:r w:rsidRPr="008D37E3">
        <w:rPr>
          <w:b/>
        </w:rPr>
        <w:t>Přidej pravidlo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R→ab</m:t>
        </m:r>
      </m:oMath>
      <w:r>
        <w:t xml:space="preserve"> do slovníku, kde </w:t>
      </w:r>
      <m:oMath>
        <m:r>
          <w:rPr>
            <w:rFonts w:ascii="Cambria Math" w:hAnsi="Cambria Math"/>
          </w:rPr>
          <m:t>R</m:t>
        </m:r>
      </m:oMath>
      <w:r>
        <w:t xml:space="preserve"> je nový symbol, který není obsažený v </w:t>
      </w:r>
      <m:oMath>
        <m:r>
          <w:rPr>
            <w:rFonts w:ascii="Cambria Math" w:hAnsi="Cambria Math"/>
          </w:rPr>
          <m:t>T</m:t>
        </m:r>
      </m:oMath>
    </w:p>
    <w:p w:rsidR="00C30E4D" w:rsidRDefault="00C30E4D" w:rsidP="00A50649">
      <w:pPr>
        <w:pStyle w:val="Odstavecseseznamem"/>
        <w:numPr>
          <w:ilvl w:val="0"/>
          <w:numId w:val="1"/>
        </w:numPr>
        <w:jc w:val="both"/>
      </w:pPr>
      <w:r w:rsidRPr="008D37E3">
        <w:rPr>
          <w:b/>
        </w:rPr>
        <w:t>Nahraď</w:t>
      </w:r>
      <w:r>
        <w:t xml:space="preserve"> každý </w:t>
      </w:r>
      <w:r w:rsidRPr="008D37E3">
        <w:rPr>
          <w:b/>
        </w:rPr>
        <w:t>výskyt</w:t>
      </w:r>
      <w:r w:rsidR="00DE482D" w:rsidRPr="008D37E3">
        <w:rPr>
          <w:b/>
        </w:rPr>
        <w:t>y</w:t>
      </w:r>
      <w:r w:rsidR="00DE482D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 w:rsidR="00DE482D">
        <w:t xml:space="preserve"> za symbol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</w:p>
    <w:p w:rsidR="00DE482D" w:rsidRDefault="00DE482D" w:rsidP="00A50649">
      <w:pPr>
        <w:pStyle w:val="Odstavecseseznamem"/>
        <w:numPr>
          <w:ilvl w:val="0"/>
          <w:numId w:val="1"/>
        </w:numPr>
        <w:jc w:val="both"/>
      </w:pPr>
      <w:r w:rsidRPr="008D37E3">
        <w:rPr>
          <w:b/>
        </w:rPr>
        <w:t>Opakuj celý postup</w:t>
      </w:r>
      <w:r w:rsidR="008D37E3">
        <w:t xml:space="preserve"> od 1. b</w:t>
      </w:r>
      <w:r>
        <w:t>odu</w:t>
      </w:r>
      <w:r w:rsidR="008D37E3">
        <w:t>, d</w:t>
      </w:r>
      <w:r>
        <w:t xml:space="preserve">okud se nebudou všechny dvojíce </w:t>
      </w:r>
      <w:r w:rsidR="006418E7">
        <w:t>bytů</w:t>
      </w:r>
      <w:r>
        <w:t xml:space="preserve"> v textu jen jednou</w:t>
      </w:r>
    </w:p>
    <w:p w:rsidR="00172B18" w:rsidRDefault="00172B18" w:rsidP="00A50649">
      <w:pPr>
        <w:jc w:val="both"/>
      </w:pPr>
      <w:r>
        <w:t xml:space="preserve">Algoritmus </w:t>
      </w:r>
      <w:r w:rsidR="006418E7">
        <w:rPr>
          <w:b/>
        </w:rPr>
        <w:t>Byte</w:t>
      </w:r>
      <w:r w:rsidRPr="008D37E3">
        <w:rPr>
          <w:b/>
        </w:rPr>
        <w:t>-Pair</w:t>
      </w:r>
      <w:r w:rsidR="006418E7">
        <w:rPr>
          <w:b/>
        </w:rPr>
        <w:t xml:space="preserve"> </w:t>
      </w:r>
      <w:proofErr w:type="spellStart"/>
      <w:r w:rsidR="006418E7">
        <w:rPr>
          <w:b/>
        </w:rPr>
        <w:t>encoding</w:t>
      </w:r>
      <w:proofErr w:type="spellEnd"/>
      <w:r>
        <w:t xml:space="preserve"> může být implementován s </w:t>
      </w:r>
      <w:r w:rsidRPr="008D37E3">
        <w:rPr>
          <w:b/>
        </w:rPr>
        <w:t>lineární časovou a prostorovou složitostí</w:t>
      </w:r>
      <w:r>
        <w:t xml:space="preserve">. Tento základní algoritmus může být vylepšený různými technikami, jako je například </w:t>
      </w:r>
      <w:r w:rsidRPr="008D37E3">
        <w:rPr>
          <w:b/>
        </w:rPr>
        <w:t>komprese</w:t>
      </w:r>
      <w:r>
        <w:t xml:space="preserve"> </w:t>
      </w:r>
      <w:r w:rsidRPr="008D37E3">
        <w:rPr>
          <w:b/>
        </w:rPr>
        <w:t>přepisovacích pravidel</w:t>
      </w:r>
      <w:r>
        <w:t>.</w:t>
      </w:r>
    </w:p>
    <w:p w:rsidR="000537FC" w:rsidRDefault="000537FC" w:rsidP="000537FC">
      <w:pPr>
        <w:pStyle w:val="Nadpis1"/>
      </w:pPr>
      <w:bookmarkStart w:id="1" w:name="_Toc415239953"/>
      <w:r>
        <w:t>Analýza algoritmu</w:t>
      </w:r>
      <w:bookmarkEnd w:id="1"/>
    </w:p>
    <w:p w:rsidR="000537FC" w:rsidRDefault="000537FC" w:rsidP="00A50649">
      <w:pPr>
        <w:jc w:val="both"/>
      </w:pPr>
      <w:r>
        <w:t xml:space="preserve">Na začátku mějme </w:t>
      </w:r>
      <w:r w:rsidRPr="00A50649">
        <w:rPr>
          <w:b/>
        </w:rPr>
        <w:t>nekomprimovan</w:t>
      </w:r>
      <w:r w:rsidR="006418E7">
        <w:rPr>
          <w:b/>
        </w:rPr>
        <w:t xml:space="preserve">á data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>
        <w:t xml:space="preserve"> obsahující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</w:t>
      </w:r>
      <w:r w:rsidR="006418E7">
        <w:t>bytů</w:t>
      </w:r>
      <w:r>
        <w:t xml:space="preserve"> s abecedou obsahující </w:t>
      </w:r>
      <m:oMath>
        <m:r>
          <m:rPr>
            <m:sty m:val="bi"/>
          </m:rPr>
          <w:rPr>
            <w:rFonts w:ascii="Cambria Math" w:hAnsi="Cambria Math"/>
          </w:rPr>
          <m:t xml:space="preserve">o </m:t>
        </m:r>
      </m:oMath>
      <w:r w:rsidR="006418E7">
        <w:t>bytů</w:t>
      </w:r>
      <w:r>
        <w:t xml:space="preserve">, takže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n</m:t>
        </m:r>
      </m:oMath>
      <w:r w:rsidR="00A50649">
        <w:rPr>
          <w:rFonts w:eastAsiaTheme="minorEastAsia"/>
        </w:rPr>
        <w:t>.</w:t>
      </w:r>
      <w:r>
        <w:t xml:space="preserve"> Algoritmus potom </w:t>
      </w:r>
      <w:r w:rsidRPr="00A50649">
        <w:rPr>
          <w:b/>
        </w:rPr>
        <w:t>prochází postupně všechny dvojíce</w:t>
      </w:r>
      <w:r>
        <w:t xml:space="preserve"> </w:t>
      </w:r>
      <w:r w:rsidR="006418E7">
        <w:t>bytů</w:t>
      </w:r>
      <w:r>
        <w:t xml:space="preserve"> a při každém průchodu celou zprávou vytváří jedno přepisovací pravidlo do slovníku. Definujme si </w:t>
      </w:r>
      <w:r w:rsidR="00904E8C">
        <w:t>aktuální</w:t>
      </w:r>
      <w:r>
        <w:t xml:space="preserve"> </w:t>
      </w:r>
      <w:r w:rsidR="00904E8C">
        <w:t xml:space="preserve">stav textu během každého kroku komprimace jako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</m:oMath>
      <w:r w:rsidR="00904E8C">
        <w:t xml:space="preserve"> kde </w:t>
      </w:r>
      <m:oMath>
        <m:r>
          <w:rPr>
            <w:rFonts w:ascii="Cambria Math" w:hAnsi="Cambria Math"/>
          </w:rPr>
          <m:t>p</m:t>
        </m:r>
      </m:oMath>
      <w:r w:rsidR="00904E8C">
        <w:t xml:space="preserve"> je počet </w:t>
      </w:r>
      <w:r w:rsidR="006418E7">
        <w:t>bytů</w:t>
      </w:r>
      <w:r w:rsidR="00904E8C">
        <w:t xml:space="preserve"> a </w:t>
      </w:r>
      <m:oMath>
        <m:r>
          <w:rPr>
            <w:rFonts w:ascii="Cambria Math" w:hAnsi="Cambria Math"/>
          </w:rPr>
          <m:t>d</m:t>
        </m:r>
      </m:oMath>
      <w:r w:rsidR="00904E8C">
        <w:t xml:space="preserve"> oz</w:t>
      </w:r>
      <w:proofErr w:type="spellStart"/>
      <w:r w:rsidR="00904E8C">
        <w:t>načující</w:t>
      </w:r>
      <w:proofErr w:type="spellEnd"/>
      <w:r w:rsidR="00904E8C">
        <w:t xml:space="preserve"> velikost slovníku (počet přepisovacích pravidel).</w:t>
      </w:r>
    </w:p>
    <w:p w:rsidR="00904E8C" w:rsidRDefault="00904E8C" w:rsidP="00A50649">
      <w:pPr>
        <w:jc w:val="both"/>
      </w:pPr>
      <w:r>
        <w:t xml:space="preserve">Na začátku algoritmu máme tuto konfiguraci: </w:t>
      </w:r>
      <m:oMath>
        <m:r>
          <w:rPr>
            <w:rFonts w:ascii="Cambria Math" w:hAnsi="Cambria Math"/>
          </w:rPr>
          <m:t>C=T,  p=n,  d=0</m:t>
        </m:r>
      </m:oMath>
      <w:r>
        <w:t xml:space="preserve">. Při každém kroku algoritmu se inkrementuje </w:t>
      </w:r>
      <m:oMath>
        <m:r>
          <w:rPr>
            <w:rFonts w:ascii="Cambria Math" w:hAnsi="Cambria Math"/>
          </w:rPr>
          <m:t xml:space="preserve">d </m:t>
        </m:r>
      </m:oMath>
      <w:r>
        <w:t xml:space="preserve">o </w:t>
      </w:r>
      <m:oMath>
        <m:r>
          <w:rPr>
            <w:rFonts w:ascii="Cambria Math" w:hAnsi="Cambria Math"/>
          </w:rPr>
          <m:t>1</m:t>
        </m:r>
      </m:oMath>
      <w:r>
        <w:t xml:space="preserve"> a </w:t>
      </w:r>
      <m:oMath>
        <m:r>
          <w:rPr>
            <w:rFonts w:ascii="Cambria Math" w:hAnsi="Cambria Math"/>
          </w:rPr>
          <m:t>p</m:t>
        </m:r>
      </m:oMath>
      <w:r>
        <w:t xml:space="preserve"> se sníží nejméně o </w:t>
      </w:r>
      <m:oMath>
        <m:r>
          <w:rPr>
            <w:rFonts w:ascii="Cambria Math" w:hAnsi="Cambria Math"/>
          </w:rPr>
          <m:t>2</m:t>
        </m:r>
      </m:oMath>
      <w:r>
        <w:t xml:space="preserve">. </w:t>
      </w:r>
      <m:oMath>
        <m:r>
          <w:rPr>
            <w:rFonts w:ascii="Cambria Math" w:hAnsi="Cambria Math"/>
          </w:rPr>
          <m:t>d</m:t>
        </m:r>
      </m:oMath>
      <w:r>
        <w:t xml:space="preserve"> zároveň označuje aktuální číslo iterace.</w:t>
      </w:r>
    </w:p>
    <w:p w:rsidR="00904E8C" w:rsidRDefault="00904E8C" w:rsidP="00A50649">
      <w:pPr>
        <w:jc w:val="both"/>
      </w:pPr>
      <w:r>
        <w:t xml:space="preserve">Definujme si funkci </w:t>
      </w:r>
      <m:oMath>
        <m:r>
          <w:rPr>
            <w:rFonts w:ascii="Cambria Math" w:hAnsi="Cambria Math"/>
          </w:rPr>
          <m:t>expand(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která pro daný symbol vrací buď stejný </w:t>
      </w:r>
      <w:r w:rsidR="006418E7">
        <w:t>byte</w:t>
      </w:r>
      <w:r>
        <w:t xml:space="preserve">, pokud je terminální nebo sekvenci </w:t>
      </w:r>
      <w:r w:rsidR="006418E7">
        <w:t>bytů</w:t>
      </w:r>
      <w:r>
        <w:t xml:space="preserve">, které reprezentuje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:rsidR="00005CC4" w:rsidRDefault="0037565F" w:rsidP="00A50649">
      <w:pPr>
        <w:jc w:val="both"/>
      </w:pPr>
      <w:r>
        <w:t xml:space="preserve">Počet různých </w:t>
      </w:r>
      <w:r w:rsidR="006418E7">
        <w:t>bytů</w:t>
      </w:r>
      <w:r>
        <w:t xml:space="preserve"> v sekvenci po </w:t>
      </w:r>
      <m:oMath>
        <m:r>
          <w:rPr>
            <w:rFonts w:ascii="Cambria Math" w:hAnsi="Cambria Math"/>
          </w:rPr>
          <m:t>d</m:t>
        </m:r>
      </m:oMath>
      <w:r>
        <w:t xml:space="preserve"> krocích je nejvýše </w:t>
      </w:r>
      <m:oMath>
        <m:r>
          <w:rPr>
            <w:rFonts w:ascii="Cambria Math" w:hAnsi="Cambria Math"/>
          </w:rPr>
          <m:t>o + d</m:t>
        </m:r>
      </m:oMath>
      <w:r>
        <w:t xml:space="preserve">, a proto budeme potřebovat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(o+d)</m:t>
            </m:r>
          </m:e>
        </m:func>
      </m:oMath>
      <w:r>
        <w:t xml:space="preserve"> bítů pro repreze</w:t>
      </w:r>
      <w:proofErr w:type="spellStart"/>
      <w:r>
        <w:t>ntaci</w:t>
      </w:r>
      <w:proofErr w:type="spellEnd"/>
      <w:r>
        <w:t xml:space="preserve"> každého symbolu. Pro jednoduchost budeme pesimističtí a budeme počítat s tím, že buňky slovníku budou pro reprezentaci znaku potřebovat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180E14">
        <w:rPr>
          <w:rFonts w:eastAsiaTheme="minorEastAsia"/>
        </w:rPr>
        <w:t xml:space="preserve"> </w:t>
      </w:r>
      <w:r>
        <w:t>bitů.</w:t>
      </w:r>
    </w:p>
    <w:p w:rsidR="0037565F" w:rsidRDefault="00005CC4" w:rsidP="005B0CB1">
      <w:pPr>
        <w:spacing w:before="240" w:after="0"/>
      </w:pPr>
      <w:r w:rsidRPr="00492960">
        <w:rPr>
          <w:b/>
        </w:rPr>
        <w:t>Lemma 1</w:t>
      </w:r>
      <w:r>
        <w:t xml:space="preserve">: V jakémkoliv </w:t>
      </w:r>
      <w:r w:rsidR="000D05E2">
        <w:t>kroku procesu se bude platit</w:t>
      </w:r>
      <w:r>
        <w:t xml:space="preserve"> </w:t>
      </w:r>
      <m:oMath>
        <m:r>
          <w:rPr>
            <w:rFonts w:ascii="Cambria Math" w:hAnsi="Cambria Math"/>
          </w:rPr>
          <m:t xml:space="preserve">o+d 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 xml:space="preserve"> n</m:t>
        </m:r>
      </m:oMath>
      <w:r w:rsidR="000D05E2">
        <w:t>.</w:t>
      </w:r>
    </w:p>
    <w:p w:rsidR="000D05E2" w:rsidRDefault="000D05E2" w:rsidP="00A50649">
      <w:pPr>
        <w:jc w:val="both"/>
      </w:pPr>
      <w:r>
        <w:t xml:space="preserve">Ukážeme si, že nejméně </w:t>
      </w:r>
      <m:oMath>
        <m:r>
          <w:rPr>
            <w:rFonts w:ascii="Cambria Math" w:hAnsi="Cambria Math"/>
          </w:rPr>
          <m:t>d</m:t>
        </m:r>
      </m:oMath>
      <w:r>
        <w:t xml:space="preserve"> opakovujících se </w:t>
      </w:r>
      <w:r w:rsidR="006418E7">
        <w:t>bytů</w:t>
      </w:r>
      <w:r>
        <w:t xml:space="preserve"> je identifikováno v </w:t>
      </w:r>
      <m:oMath>
        <m:r>
          <w:rPr>
            <w:rFonts w:ascii="Cambria Math" w:hAnsi="Cambria Math"/>
          </w:rPr>
          <m:t>T</m:t>
        </m:r>
      </m:oMath>
      <w:r>
        <w:t xml:space="preserve">, když tvoříme slovník velikosti </w:t>
      </w:r>
      <m:oMath>
        <m:r>
          <w:rPr>
            <w:rFonts w:ascii="Cambria Math" w:hAnsi="Cambria Math"/>
          </w:rPr>
          <m:t>d</m:t>
        </m:r>
      </m:oMath>
      <w:r>
        <w:t>.</w:t>
      </w:r>
    </w:p>
    <w:p w:rsidR="00DE7E0C" w:rsidRDefault="00180E14" w:rsidP="005B0CB1">
      <w:pPr>
        <w:spacing w:before="240" w:after="0"/>
        <w:jc w:val="both"/>
      </w:pPr>
      <w:r>
        <w:rPr>
          <w:b/>
        </w:rPr>
        <w:t>Lemma 2:</w:t>
      </w:r>
      <w:r w:rsidR="00DE7E0C">
        <w:t xml:space="preserve"> Velikost komprimovaných dat je </w:t>
      </w:r>
      <m:oMath>
        <m:r>
          <w:rPr>
            <w:rFonts w:ascii="Cambria Math" w:hAnsi="Cambria Math"/>
          </w:rPr>
          <m:t>p+2d</m:t>
        </m:r>
      </m:oMath>
      <w:r w:rsidR="00DE7E0C">
        <w:t xml:space="preserve"> celých čísel</w:t>
      </w:r>
      <w:r w:rsidR="00281A92">
        <w:t>, které ne během procesu nezvyšuje.</w:t>
      </w:r>
    </w:p>
    <w:p w:rsidR="00C161D7" w:rsidRDefault="00180E14" w:rsidP="005B0CB1">
      <w:pPr>
        <w:spacing w:before="240" w:after="0"/>
      </w:pPr>
      <w:r>
        <w:rPr>
          <w:b/>
        </w:rPr>
        <w:t>Lemma 3:</w:t>
      </w:r>
      <w:r w:rsidR="00C161D7">
        <w:t xml:space="preserve"> Četnost nejfrekventovanější</w:t>
      </w:r>
      <w:r w:rsidR="00AF4733">
        <w:t>ch</w:t>
      </w:r>
      <w:r w:rsidR="00C161D7">
        <w:t xml:space="preserve"> </w:t>
      </w:r>
      <w:r w:rsidR="00AF4733">
        <w:t>dvojíc</w:t>
      </w:r>
      <w:r w:rsidR="00C161D7">
        <w:t xml:space="preserve"> </w:t>
      </w:r>
      <w:r w:rsidR="006418E7">
        <w:t>bytů</w:t>
      </w:r>
      <w:r w:rsidR="00C161D7">
        <w:t xml:space="preserve"> se nezvyšuje oproti předchozímu nejčetnějšímu páru.</w:t>
      </w:r>
    </w:p>
    <w:p w:rsidR="002C3FF7" w:rsidRDefault="002C3FF7" w:rsidP="00D30CAD">
      <w:pPr>
        <w:pStyle w:val="Nadpis1"/>
        <w:pageBreakBefore/>
      </w:pPr>
      <w:bookmarkStart w:id="2" w:name="_Toc415239954"/>
      <w:r>
        <w:lastRenderedPageBreak/>
        <w:t>Implementace</w:t>
      </w:r>
      <w:bookmarkEnd w:id="2"/>
    </w:p>
    <w:p w:rsidR="002C3FF7" w:rsidRDefault="002C3FF7" w:rsidP="005C7462">
      <w:pPr>
        <w:jc w:val="both"/>
      </w:pPr>
      <w:r>
        <w:t>Algoritmus byl implementován tak, aby byl obecně využitelný na jakýkoliv obsah (text, data, obrázky, videa, …). Pro tento požadavek byla reprezentace znaku v podobě bytu (jeho hodnoty). Protože všechen elektronický obsah, lze reprezentovat proudem bytů.</w:t>
      </w:r>
    </w:p>
    <w:p w:rsidR="002C3FF7" w:rsidRDefault="002C3FF7" w:rsidP="005C7462">
      <w:pPr>
        <w:jc w:val="both"/>
      </w:pPr>
      <w:r>
        <w:t xml:space="preserve">V první fázi algoritmu se vezme pole </w:t>
      </w:r>
      <w:r w:rsidR="000605DD">
        <w:t>bytů</w:t>
      </w:r>
      <w:r>
        <w:t xml:space="preserve"> a</w:t>
      </w:r>
      <w:r w:rsidR="000605DD">
        <w:t xml:space="preserve"> uloží se do pomocného pole stejné velikosti. K tomuto poli se potom vytvoří druhé pomocné pole stejné velikost, které reprezentuje </w:t>
      </w:r>
      <w:proofErr w:type="spellStart"/>
      <w:r w:rsidR="000605DD">
        <w:t>buffer</w:t>
      </w:r>
      <w:proofErr w:type="spellEnd"/>
      <w:r w:rsidR="000605DD">
        <w:t>.</w:t>
      </w:r>
      <w:r>
        <w:t xml:space="preserve"> </w:t>
      </w:r>
      <w:r w:rsidR="000605DD">
        <w:t xml:space="preserve">Důvodem je rychlost algoritmu, kterému stačí vyblokovat pouze 2x velikost komprimovaného souboru za celý průběh komprimace a pouze se technikou double </w:t>
      </w:r>
      <w:proofErr w:type="spellStart"/>
      <w:r w:rsidR="000605DD">
        <w:t>bufferingu</w:t>
      </w:r>
      <w:proofErr w:type="spellEnd"/>
      <w:r w:rsidR="000605DD">
        <w:t xml:space="preserve"> využívá jeden či druhý </w:t>
      </w:r>
      <w:proofErr w:type="spellStart"/>
      <w:r w:rsidR="000605DD">
        <w:t>buffer</w:t>
      </w:r>
      <w:proofErr w:type="spellEnd"/>
      <w:r w:rsidR="000605DD">
        <w:t xml:space="preserve"> pro zápis nových hodnot po nahrazení.</w:t>
      </w:r>
    </w:p>
    <w:p w:rsidR="005C7462" w:rsidRDefault="000605DD" w:rsidP="005C7462">
      <w:pPr>
        <w:jc w:val="both"/>
      </w:pPr>
      <w:r w:rsidRPr="005C7462">
        <w:rPr>
          <w:b/>
        </w:rPr>
        <w:t>Časově nejnáročnější</w:t>
      </w:r>
      <w:r>
        <w:t xml:space="preserve"> fází algoritmu je </w:t>
      </w:r>
      <w:r w:rsidRPr="005C7462">
        <w:rPr>
          <w:b/>
        </w:rPr>
        <w:t>analýza všech dvojíc bytů</w:t>
      </w:r>
      <w:r>
        <w:t xml:space="preserve"> a nalezení nejčetnější dvojíce v proudu bytů. Nejrychlejší možný způsob jak toho dosáhnout je posouvání indexu od začátku do konce pole bytů a inkrementace výskytu každé takové dvojíce za indexem. </w:t>
      </w:r>
    </w:p>
    <w:p w:rsidR="000605DD" w:rsidRDefault="000605DD" w:rsidP="005C7462">
      <w:pPr>
        <w:jc w:val="both"/>
        <w:rPr>
          <w:rFonts w:eastAsiaTheme="minorEastAsia"/>
        </w:rPr>
      </w:pPr>
      <w:r>
        <w:t xml:space="preserve">Pro </w:t>
      </w:r>
      <w:r w:rsidRPr="005C7462">
        <w:rPr>
          <w:b/>
        </w:rPr>
        <w:t>uchování tabulky výskytů</w:t>
      </w:r>
      <w:r>
        <w:t xml:space="preserve"> </w:t>
      </w:r>
      <w:proofErr w:type="gramStart"/>
      <w:r>
        <w:t>můžeme</w:t>
      </w:r>
      <w:proofErr w:type="gramEnd"/>
      <w:r>
        <w:t xml:space="preserve"> využít slovníkové struktury v jazyce </w:t>
      </w:r>
      <w:proofErr w:type="gramStart"/>
      <w:r>
        <w:t>Java</w:t>
      </w:r>
      <w:proofErr w:type="gramEnd"/>
      <w:r>
        <w:t xml:space="preserve">, kde nalezení hodnoty klíče </w:t>
      </w:r>
      <w:r w:rsidR="00315E98">
        <w:t xml:space="preserve">a vložení do hashmapy </w:t>
      </w:r>
      <w:r>
        <w:t xml:space="preserve">má složitost </w:t>
      </w:r>
      <w:r w:rsidR="00315E98">
        <w:t xml:space="preserve">v nejhorším případě O(n), průměrně O(1). Pro urychlení algoritmu jsem použil </w:t>
      </w:r>
      <w:r w:rsidR="00315E98" w:rsidRPr="005C7462">
        <w:rPr>
          <w:b/>
        </w:rPr>
        <w:t>vyalokované pole integerů</w:t>
      </w:r>
      <w:r w:rsidR="00315E98">
        <w:t xml:space="preserve">, velikosti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="00315E98">
        <w:rPr>
          <w:rFonts w:eastAsiaTheme="minorEastAsia"/>
        </w:rPr>
        <w:t xml:space="preserve">, kde lze adresovat všechny možné kombinace 2 bytové hodnoty. Přístup pro zápis i čtení je zde </w:t>
      </w:r>
      <w:proofErr w:type="gramStart"/>
      <w:r w:rsidR="00315E98">
        <w:rPr>
          <w:rFonts w:eastAsiaTheme="minorEastAsia"/>
        </w:rPr>
        <w:t>konstantní O(1), i pro</w:t>
      </w:r>
      <w:proofErr w:type="gramEnd"/>
      <w:r w:rsidR="00315E98">
        <w:rPr>
          <w:rFonts w:eastAsiaTheme="minorEastAsia"/>
        </w:rPr>
        <w:t xml:space="preserve"> nejhorší časovou složitost. Nevýhodou je, že je třeba vyalokovat </w:t>
      </w:r>
      <w:r w:rsidR="00315E98" w:rsidRPr="005C7462">
        <w:rPr>
          <w:rFonts w:eastAsiaTheme="minorEastAsia"/>
          <w:b/>
        </w:rPr>
        <w:t>256 kB</w:t>
      </w:r>
      <w:r w:rsidR="00315E98">
        <w:rPr>
          <w:rFonts w:eastAsiaTheme="minorEastAsia"/>
        </w:rPr>
        <w:t xml:space="preserve"> </w:t>
      </w:r>
      <w:r w:rsidR="00315E98" w:rsidRPr="005C7462">
        <w:rPr>
          <w:rFonts w:eastAsiaTheme="minorEastAsia"/>
          <w:b/>
        </w:rPr>
        <w:t>paměti</w:t>
      </w:r>
      <w:r w:rsidR="00315E98">
        <w:rPr>
          <w:rFonts w:eastAsiaTheme="minorEastAsia"/>
        </w:rPr>
        <w:t>.</w:t>
      </w:r>
    </w:p>
    <w:p w:rsidR="00D30CAD" w:rsidRPr="005C7462" w:rsidRDefault="005C7462" w:rsidP="005C746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Jelikož nám po komprimaci vznikne slovník s přesipovacími pravidly, je třeba tento slovník do výsledného souboru uložit. U mé implementace jsem zvolil uložení na začátek souboru. </w:t>
      </w:r>
      <w:r w:rsidRPr="005C7462">
        <w:rPr>
          <w:rFonts w:eastAsiaTheme="minorEastAsia"/>
          <w:b/>
        </w:rPr>
        <w:t>První byte</w:t>
      </w:r>
      <w:r>
        <w:rPr>
          <w:rFonts w:eastAsiaTheme="minorEastAsia"/>
        </w:rPr>
        <w:t xml:space="preserve"> reprezentuje </w:t>
      </w:r>
      <w:r w:rsidRPr="005C7462">
        <w:rPr>
          <w:rFonts w:eastAsiaTheme="minorEastAsia"/>
          <w:b/>
        </w:rPr>
        <w:t>počet záznamů</w:t>
      </w:r>
      <w:r>
        <w:rPr>
          <w:rFonts w:eastAsiaTheme="minorEastAsia"/>
        </w:rPr>
        <w:t xml:space="preserve"> slovníku a každý záznam obsahuje 1 </w:t>
      </w:r>
      <w:r w:rsidRPr="005C7462">
        <w:rPr>
          <w:rFonts w:eastAsiaTheme="minorEastAsia"/>
          <w:b/>
        </w:rPr>
        <w:t xml:space="preserve">B znaku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levé strany přepisovacího pravidla a </w:t>
      </w:r>
      <w:r w:rsidRPr="005C7462">
        <w:rPr>
          <w:rFonts w:eastAsiaTheme="minorEastAsia"/>
          <w:b/>
        </w:rPr>
        <w:t>2 B</w:t>
      </w:r>
      <w:r>
        <w:rPr>
          <w:rFonts w:eastAsiaTheme="minorEastAsia"/>
        </w:rPr>
        <w:t xml:space="preserve"> pro znaky </w:t>
      </w:r>
      <m:oMath>
        <m:r>
          <m:rPr>
            <m:sty m:val="bi"/>
          </m:rP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 </w:t>
      </w:r>
      <w:r w:rsidRPr="005C7462">
        <w:rPr>
          <w:rFonts w:eastAsiaTheme="minorEastAsia"/>
          <w:b/>
        </w:rPr>
        <w:t>pravé strany</w:t>
      </w:r>
      <w:r>
        <w:rPr>
          <w:rFonts w:eastAsiaTheme="minorEastAsia"/>
        </w:rPr>
        <w:t xml:space="preserve"> pravidla.  Přepisovací pravidlo je tedy v této podobě: </w:t>
      </w:r>
      <m:oMath>
        <m:r>
          <m:rPr>
            <m:sty m:val="bi"/>
          </m:rPr>
          <w:rPr>
            <w:rFonts w:ascii="Cambria Math" w:eastAsiaTheme="minorEastAsia" w:hAnsi="Cambria Math"/>
          </w:rPr>
          <m:t>S→ab</m:t>
        </m:r>
      </m:oMath>
      <w:r>
        <w:rPr>
          <w:rFonts w:eastAsiaTheme="minorEastAsia"/>
        </w:rPr>
        <w:t>.</w:t>
      </w:r>
    </w:p>
    <w:p w:rsidR="005C5814" w:rsidRDefault="005C5814" w:rsidP="005C746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Výsledný program je implementován v jazyce Java a je přiložen k tomuto dokumentu jako </w:t>
      </w:r>
      <w:r w:rsidRPr="005C7462">
        <w:rPr>
          <w:rFonts w:eastAsiaTheme="minorEastAsia"/>
          <w:b/>
        </w:rPr>
        <w:t>Java</w:t>
      </w:r>
      <w:r>
        <w:rPr>
          <w:rFonts w:eastAsiaTheme="minorEastAsia"/>
        </w:rPr>
        <w:t xml:space="preserve"> projekt ve vývojovém prostředí </w:t>
      </w:r>
      <w:proofErr w:type="spellStart"/>
      <w:r w:rsidR="00137A14" w:rsidRPr="005C7462">
        <w:rPr>
          <w:rFonts w:eastAsiaTheme="minorEastAsia"/>
          <w:b/>
        </w:rPr>
        <w:t>E</w:t>
      </w:r>
      <w:r w:rsidRPr="005C7462">
        <w:rPr>
          <w:rFonts w:eastAsiaTheme="minorEastAsia"/>
          <w:b/>
        </w:rPr>
        <w:t>clipse</w:t>
      </w:r>
      <w:proofErr w:type="spellEnd"/>
      <w:r>
        <w:rPr>
          <w:rFonts w:eastAsiaTheme="minorEastAsia"/>
        </w:rPr>
        <w:t>.</w:t>
      </w:r>
    </w:p>
    <w:p w:rsidR="00D30CAD" w:rsidRDefault="00D30CAD" w:rsidP="002C3FF7">
      <w:pPr>
        <w:rPr>
          <w:rFonts w:eastAsiaTheme="minorEastAsia"/>
        </w:rPr>
      </w:pPr>
    </w:p>
    <w:p w:rsidR="00D30CAD" w:rsidRDefault="00D30CAD" w:rsidP="00D30CAD"/>
    <w:p w:rsidR="00D30CAD" w:rsidRDefault="00D30CAD" w:rsidP="002C3FF7"/>
    <w:p w:rsidR="000455C0" w:rsidRDefault="000455C0" w:rsidP="00E6764E">
      <w:pPr>
        <w:pStyle w:val="Nadpis1"/>
        <w:pageBreakBefore/>
      </w:pPr>
      <w:bookmarkStart w:id="3" w:name="_Toc415239955"/>
      <w:r>
        <w:lastRenderedPageBreak/>
        <w:t>Testy</w:t>
      </w:r>
      <w:bookmarkEnd w:id="3"/>
    </w:p>
    <w:p w:rsidR="000622AB" w:rsidRDefault="00E6764E" w:rsidP="009063D7">
      <w:pPr>
        <w:jc w:val="both"/>
      </w:pPr>
      <w:r>
        <w:t xml:space="preserve">Testování proběhlo se soubory </w:t>
      </w:r>
      <w:r w:rsidRPr="002C3FF7">
        <w:rPr>
          <w:b/>
        </w:rPr>
        <w:t>v adresáři data</w:t>
      </w:r>
      <w:r>
        <w:t>, který je umístěn v projektu aplikace.</w:t>
      </w:r>
      <w:r w:rsidR="00AE23EB">
        <w:t xml:space="preserve"> V tabulce níže jsou uvedené některé z těchto souborů spolu s výsledky komprimace.</w:t>
      </w:r>
    </w:p>
    <w:p w:rsidR="0043113B" w:rsidRDefault="00AE23EB" w:rsidP="009063D7">
      <w:pPr>
        <w:jc w:val="both"/>
      </w:pPr>
      <w:r>
        <w:t xml:space="preserve">Vidíme, že u některých souborů jsme dosáhli </w:t>
      </w:r>
      <w:r w:rsidRPr="002C3FF7">
        <w:rPr>
          <w:b/>
        </w:rPr>
        <w:t>komprimaci dokonce až na 13%</w:t>
      </w:r>
      <w:r>
        <w:t xml:space="preserve"> původní velikosti souboru, což je pozoruhodné. </w:t>
      </w:r>
      <w:r w:rsidR="0043113B">
        <w:t xml:space="preserve">Takové soubory obsahují sekvenci opakujících se znaků, která se neztrácí ani po několika iteracích nahrazení nebo má </w:t>
      </w:r>
      <w:r w:rsidR="0043113B" w:rsidRPr="002C3FF7">
        <w:rPr>
          <w:b/>
        </w:rPr>
        <w:t>dostatečně malou abecedu</w:t>
      </w:r>
      <w:r w:rsidR="0043113B">
        <w:t xml:space="preserve">. </w:t>
      </w:r>
    </w:p>
    <w:p w:rsidR="00AE23EB" w:rsidRDefault="00AE23EB" w:rsidP="009063D7">
      <w:pPr>
        <w:jc w:val="both"/>
      </w:pPr>
      <w:r>
        <w:t xml:space="preserve">Naproti tomu </w:t>
      </w:r>
      <w:r w:rsidRPr="002C3FF7">
        <w:rPr>
          <w:b/>
        </w:rPr>
        <w:t>u rozsáhlých souborů</w:t>
      </w:r>
      <w:r>
        <w:t xml:space="preserve">, jako je například soubor </w:t>
      </w:r>
      <w:r w:rsidRPr="0043113B">
        <w:rPr>
          <w:i/>
        </w:rPr>
        <w:t>Android.</w:t>
      </w:r>
      <w:proofErr w:type="spellStart"/>
      <w:r w:rsidRPr="0043113B">
        <w:rPr>
          <w:i/>
        </w:rPr>
        <w:t>pdf</w:t>
      </w:r>
      <w:proofErr w:type="spellEnd"/>
      <w:r>
        <w:t xml:space="preserve"> a </w:t>
      </w:r>
      <w:r w:rsidRPr="0043113B">
        <w:rPr>
          <w:i/>
        </w:rPr>
        <w:t>BIBLE21.pdf</w:t>
      </w:r>
      <w:r>
        <w:t xml:space="preserve"> se komprimovat touto metodou původní soubor </w:t>
      </w:r>
      <w:r w:rsidRPr="002C3FF7">
        <w:rPr>
          <w:b/>
        </w:rPr>
        <w:t>nepodařilo</w:t>
      </w:r>
      <w:r>
        <w:t>. Všímavého čtenáře jistě napadne, proč tomu tak bylo. Jelikož algoritmus pracuje s doplňkem množiny abecedy znaků (v našem případě bytů), která se vyskytuje v původním souboru, je pochopitelné, že u takto velkých souborů se využije téměř celá množina znaků abecedy (všechny kombina</w:t>
      </w:r>
      <w:r w:rsidR="0043113B">
        <w:t xml:space="preserve">ce hodnot bytů) a pro tvorbu přepisovacích pravidel proto nemáme dostatek znaků. Tuto skutečnost je </w:t>
      </w:r>
      <w:proofErr w:type="gramStart"/>
      <w:r w:rsidR="0043113B">
        <w:t>uvidíme</w:t>
      </w:r>
      <w:proofErr w:type="gramEnd"/>
      <w:r w:rsidR="0043113B">
        <w:t>, podíváme-li se na sloupeček „</w:t>
      </w:r>
      <w:r w:rsidR="0043113B" w:rsidRPr="0043113B">
        <w:rPr>
          <w:b/>
        </w:rPr>
        <w:t>Počet nahrazení</w:t>
      </w:r>
      <w:r w:rsidR="0043113B">
        <w:rPr>
          <w:b/>
        </w:rPr>
        <w:t>“</w:t>
      </w:r>
      <w:r w:rsidR="0043113B">
        <w:t>.</w:t>
      </w:r>
    </w:p>
    <w:tbl>
      <w:tblPr>
        <w:tblStyle w:val="Svtlstnovn"/>
        <w:tblW w:w="0" w:type="auto"/>
        <w:tblLook w:val="04A0"/>
      </w:tblPr>
      <w:tblGrid>
        <w:gridCol w:w="1937"/>
        <w:gridCol w:w="1824"/>
        <w:gridCol w:w="1995"/>
        <w:gridCol w:w="1564"/>
        <w:gridCol w:w="1968"/>
      </w:tblGrid>
      <w:tr w:rsidR="00645E80" w:rsidRPr="002C3FF7" w:rsidTr="002C3FF7">
        <w:trPr>
          <w:cnfStyle w:val="100000000000"/>
        </w:trPr>
        <w:tc>
          <w:tcPr>
            <w:cnfStyle w:val="001000000000"/>
            <w:tcW w:w="1937" w:type="dxa"/>
          </w:tcPr>
          <w:p w:rsidR="00645E80" w:rsidRPr="002C3FF7" w:rsidRDefault="00645E80" w:rsidP="002C3FF7">
            <w:pPr>
              <w:jc w:val="center"/>
              <w:rPr>
                <w:b w:val="0"/>
              </w:rPr>
            </w:pPr>
            <w:r w:rsidRPr="002C3FF7">
              <w:rPr>
                <w:b w:val="0"/>
              </w:rPr>
              <w:t>Název</w:t>
            </w:r>
          </w:p>
        </w:tc>
        <w:tc>
          <w:tcPr>
            <w:tcW w:w="1824" w:type="dxa"/>
          </w:tcPr>
          <w:p w:rsidR="00645E80" w:rsidRPr="002C3FF7" w:rsidRDefault="00645E80" w:rsidP="002C3FF7">
            <w:pPr>
              <w:jc w:val="center"/>
              <w:cnfStyle w:val="100000000000"/>
              <w:rPr>
                <w:b w:val="0"/>
              </w:rPr>
            </w:pPr>
            <w:r w:rsidRPr="002C3FF7">
              <w:rPr>
                <w:b w:val="0"/>
              </w:rPr>
              <w:t>Velikost (</w:t>
            </w:r>
            <w:r w:rsidR="00D40188" w:rsidRPr="002C3FF7">
              <w:rPr>
                <w:b w:val="0"/>
              </w:rPr>
              <w:t>původní</w:t>
            </w:r>
            <w:r w:rsidRPr="002C3FF7">
              <w:rPr>
                <w:b w:val="0"/>
              </w:rPr>
              <w:t>)</w:t>
            </w:r>
          </w:p>
        </w:tc>
        <w:tc>
          <w:tcPr>
            <w:tcW w:w="1995" w:type="dxa"/>
          </w:tcPr>
          <w:p w:rsidR="009E13F5" w:rsidRPr="002C3FF7" w:rsidRDefault="009416DE" w:rsidP="002C3FF7">
            <w:pPr>
              <w:jc w:val="center"/>
              <w:cnfStyle w:val="100000000000"/>
              <w:rPr>
                <w:b w:val="0"/>
              </w:rPr>
            </w:pPr>
            <w:r w:rsidRPr="002C3FF7">
              <w:rPr>
                <w:b w:val="0"/>
              </w:rPr>
              <w:t>Velikost</w:t>
            </w:r>
          </w:p>
          <w:p w:rsidR="00645E80" w:rsidRPr="002C3FF7" w:rsidRDefault="009416DE" w:rsidP="002C3FF7">
            <w:pPr>
              <w:jc w:val="center"/>
              <w:cnfStyle w:val="100000000000"/>
              <w:rPr>
                <w:b w:val="0"/>
              </w:rPr>
            </w:pPr>
            <w:r w:rsidRPr="002C3FF7">
              <w:rPr>
                <w:b w:val="0"/>
              </w:rPr>
              <w:t>(po komprimaci)</w:t>
            </w:r>
          </w:p>
        </w:tc>
        <w:tc>
          <w:tcPr>
            <w:tcW w:w="1564" w:type="dxa"/>
          </w:tcPr>
          <w:p w:rsidR="00645E80" w:rsidRPr="002C3FF7" w:rsidRDefault="00645E80" w:rsidP="002C3FF7">
            <w:pPr>
              <w:jc w:val="center"/>
              <w:cnfStyle w:val="100000000000"/>
              <w:rPr>
                <w:b w:val="0"/>
              </w:rPr>
            </w:pPr>
            <w:r w:rsidRPr="002C3FF7">
              <w:rPr>
                <w:b w:val="0"/>
              </w:rPr>
              <w:t>Počet nahrazení</w:t>
            </w:r>
          </w:p>
        </w:tc>
        <w:tc>
          <w:tcPr>
            <w:tcW w:w="1968" w:type="dxa"/>
          </w:tcPr>
          <w:p w:rsidR="00645E80" w:rsidRPr="002C3FF7" w:rsidRDefault="00645E80" w:rsidP="002C3FF7">
            <w:pPr>
              <w:jc w:val="center"/>
              <w:cnfStyle w:val="100000000000"/>
              <w:rPr>
                <w:b w:val="0"/>
              </w:rPr>
            </w:pPr>
            <w:r w:rsidRPr="002C3FF7">
              <w:rPr>
                <w:b w:val="0"/>
              </w:rPr>
              <w:t>Čas komprimace</w:t>
            </w:r>
          </w:p>
        </w:tc>
      </w:tr>
      <w:tr w:rsidR="00645E80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645E80" w:rsidRPr="00E6764E" w:rsidRDefault="00645E80" w:rsidP="00781154">
            <w:pPr>
              <w:rPr>
                <w:i/>
              </w:rPr>
            </w:pPr>
            <w:r w:rsidRPr="00E6764E">
              <w:rPr>
                <w:i/>
              </w:rPr>
              <w:t>Alice29.txt</w:t>
            </w:r>
          </w:p>
        </w:tc>
        <w:tc>
          <w:tcPr>
            <w:tcW w:w="1824" w:type="dxa"/>
          </w:tcPr>
          <w:p w:rsidR="00645E80" w:rsidRPr="00E6764E" w:rsidRDefault="00645E80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145 kB</w:t>
            </w:r>
          </w:p>
        </w:tc>
        <w:tc>
          <w:tcPr>
            <w:tcW w:w="1995" w:type="dxa"/>
          </w:tcPr>
          <w:p w:rsidR="00645E80" w:rsidRPr="00E6764E" w:rsidRDefault="00645E80" w:rsidP="002C3FF7">
            <w:pPr>
              <w:jc w:val="center"/>
              <w:cnfStyle w:val="000000100000"/>
              <w:rPr>
                <w:i/>
              </w:rPr>
            </w:pPr>
            <w:r w:rsidRPr="00E6764E">
              <w:rPr>
                <w:i/>
              </w:rPr>
              <w:t>50,52</w:t>
            </w:r>
            <w:r>
              <w:rPr>
                <w:i/>
              </w:rPr>
              <w:t xml:space="preserve"> %</w:t>
            </w:r>
          </w:p>
        </w:tc>
        <w:tc>
          <w:tcPr>
            <w:tcW w:w="1564" w:type="dxa"/>
          </w:tcPr>
          <w:p w:rsidR="00645E80" w:rsidRPr="00E6764E" w:rsidRDefault="00645E80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181</w:t>
            </w:r>
          </w:p>
        </w:tc>
        <w:tc>
          <w:tcPr>
            <w:tcW w:w="1968" w:type="dxa"/>
          </w:tcPr>
          <w:p w:rsidR="00645E80" w:rsidRPr="00E6764E" w:rsidRDefault="00645E80" w:rsidP="002C3FF7">
            <w:pPr>
              <w:jc w:val="center"/>
              <w:cnfStyle w:val="000000100000"/>
              <w:rPr>
                <w:i/>
              </w:rPr>
            </w:pPr>
            <w:r w:rsidRPr="00E6764E">
              <w:rPr>
                <w:i/>
              </w:rPr>
              <w:t xml:space="preserve">370 </w:t>
            </w:r>
            <w:proofErr w:type="spellStart"/>
            <w:r w:rsidRPr="00E6764E">
              <w:rPr>
                <w:i/>
              </w:rPr>
              <w:t>ms</w:t>
            </w:r>
            <w:proofErr w:type="spellEnd"/>
          </w:p>
        </w:tc>
      </w:tr>
      <w:tr w:rsidR="00645E80" w:rsidRPr="00E6764E" w:rsidTr="002C3FF7">
        <w:tc>
          <w:tcPr>
            <w:cnfStyle w:val="001000000000"/>
            <w:tcW w:w="1937" w:type="dxa"/>
          </w:tcPr>
          <w:p w:rsidR="00645E80" w:rsidRPr="00E6764E" w:rsidRDefault="00645E80" w:rsidP="000E0D62">
            <w:pPr>
              <w:rPr>
                <w:i/>
              </w:rPr>
            </w:pPr>
            <w:r>
              <w:rPr>
                <w:i/>
              </w:rPr>
              <w:t>Android.</w:t>
            </w:r>
            <w:proofErr w:type="spellStart"/>
            <w:r>
              <w:rPr>
                <w:i/>
              </w:rPr>
              <w:t>pdf</w:t>
            </w:r>
            <w:proofErr w:type="spellEnd"/>
          </w:p>
        </w:tc>
        <w:tc>
          <w:tcPr>
            <w:tcW w:w="1824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61,8 MB</w:t>
            </w:r>
          </w:p>
        </w:tc>
        <w:tc>
          <w:tcPr>
            <w:tcW w:w="1995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99,84 %</w:t>
            </w:r>
          </w:p>
        </w:tc>
        <w:tc>
          <w:tcPr>
            <w:tcW w:w="1564" w:type="dxa"/>
          </w:tcPr>
          <w:p w:rsidR="00645E80" w:rsidRDefault="00645E80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968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34 s</w:t>
            </w:r>
          </w:p>
        </w:tc>
      </w:tr>
      <w:tr w:rsidR="00645E80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645E80" w:rsidRPr="00E6764E" w:rsidRDefault="00645E80" w:rsidP="00781154">
            <w:pPr>
              <w:rPr>
                <w:i/>
              </w:rPr>
            </w:pPr>
            <w:r w:rsidRPr="00E6764E">
              <w:rPr>
                <w:i/>
              </w:rPr>
              <w:t>asyoulik.txt</w:t>
            </w:r>
          </w:p>
        </w:tc>
        <w:tc>
          <w:tcPr>
            <w:tcW w:w="1824" w:type="dxa"/>
          </w:tcPr>
          <w:p w:rsidR="00645E80" w:rsidRPr="00E6764E" w:rsidRDefault="00645E80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122 kB</w:t>
            </w:r>
          </w:p>
        </w:tc>
        <w:tc>
          <w:tcPr>
            <w:tcW w:w="1995" w:type="dxa"/>
          </w:tcPr>
          <w:p w:rsidR="00645E80" w:rsidRPr="00E6764E" w:rsidRDefault="00645E80" w:rsidP="002C3FF7">
            <w:pPr>
              <w:jc w:val="center"/>
              <w:cnfStyle w:val="000000100000"/>
              <w:rPr>
                <w:i/>
              </w:rPr>
            </w:pPr>
            <w:r w:rsidRPr="00E6764E">
              <w:rPr>
                <w:i/>
              </w:rPr>
              <w:t>52,35</w:t>
            </w:r>
            <w:r>
              <w:rPr>
                <w:i/>
              </w:rPr>
              <w:t xml:space="preserve"> %</w:t>
            </w:r>
          </w:p>
        </w:tc>
        <w:tc>
          <w:tcPr>
            <w:tcW w:w="1564" w:type="dxa"/>
          </w:tcPr>
          <w:p w:rsidR="00645E80" w:rsidRPr="00E6764E" w:rsidRDefault="00645E80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186</w:t>
            </w:r>
          </w:p>
        </w:tc>
        <w:tc>
          <w:tcPr>
            <w:tcW w:w="1968" w:type="dxa"/>
          </w:tcPr>
          <w:p w:rsidR="00645E80" w:rsidRPr="00E6764E" w:rsidRDefault="00645E80" w:rsidP="002C3FF7">
            <w:pPr>
              <w:jc w:val="center"/>
              <w:cnfStyle w:val="000000100000"/>
              <w:rPr>
                <w:i/>
              </w:rPr>
            </w:pPr>
            <w:r w:rsidRPr="00E6764E">
              <w:rPr>
                <w:i/>
              </w:rPr>
              <w:t xml:space="preserve">251 </w:t>
            </w:r>
            <w:proofErr w:type="spellStart"/>
            <w:r w:rsidRPr="00E6764E">
              <w:rPr>
                <w:i/>
              </w:rPr>
              <w:t>ms</w:t>
            </w:r>
            <w:proofErr w:type="spellEnd"/>
          </w:p>
        </w:tc>
      </w:tr>
      <w:tr w:rsidR="00645E80" w:rsidRPr="00E6764E" w:rsidTr="002C3FF7">
        <w:tc>
          <w:tcPr>
            <w:cnfStyle w:val="001000000000"/>
            <w:tcW w:w="1937" w:type="dxa"/>
          </w:tcPr>
          <w:p w:rsidR="00645E80" w:rsidRPr="00E6764E" w:rsidRDefault="00645E80" w:rsidP="00781154">
            <w:pPr>
              <w:rPr>
                <w:i/>
              </w:rPr>
            </w:pPr>
            <w:proofErr w:type="spellStart"/>
            <w:r w:rsidRPr="00E6764E">
              <w:rPr>
                <w:i/>
              </w:rPr>
              <w:t>bib</w:t>
            </w:r>
            <w:proofErr w:type="spellEnd"/>
          </w:p>
        </w:tc>
        <w:tc>
          <w:tcPr>
            <w:tcW w:w="1824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109 kB</w:t>
            </w:r>
          </w:p>
        </w:tc>
        <w:tc>
          <w:tcPr>
            <w:tcW w:w="1995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 w:rsidRPr="00E6764E">
              <w:rPr>
                <w:i/>
              </w:rPr>
              <w:t>49,33</w:t>
            </w:r>
            <w:r>
              <w:rPr>
                <w:i/>
              </w:rPr>
              <w:t xml:space="preserve"> %</w:t>
            </w:r>
          </w:p>
        </w:tc>
        <w:tc>
          <w:tcPr>
            <w:tcW w:w="1564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173</w:t>
            </w:r>
          </w:p>
        </w:tc>
        <w:tc>
          <w:tcPr>
            <w:tcW w:w="1968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 w:rsidRPr="00E6764E">
              <w:rPr>
                <w:i/>
              </w:rPr>
              <w:t xml:space="preserve">207 </w:t>
            </w:r>
            <w:proofErr w:type="spellStart"/>
            <w:r w:rsidRPr="00E6764E">
              <w:rPr>
                <w:i/>
              </w:rPr>
              <w:t>ms</w:t>
            </w:r>
            <w:proofErr w:type="spellEnd"/>
          </w:p>
        </w:tc>
      </w:tr>
      <w:tr w:rsidR="00645E80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645E80" w:rsidRPr="00E6764E" w:rsidRDefault="00645E80" w:rsidP="00781154">
            <w:pPr>
              <w:rPr>
                <w:i/>
              </w:rPr>
            </w:pPr>
            <w:r>
              <w:rPr>
                <w:i/>
              </w:rPr>
              <w:t>BIBLE21.pdf</w:t>
            </w:r>
          </w:p>
        </w:tc>
        <w:tc>
          <w:tcPr>
            <w:tcW w:w="1824" w:type="dxa"/>
          </w:tcPr>
          <w:p w:rsidR="00645E80" w:rsidRDefault="00645E80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10,9 MB</w:t>
            </w:r>
          </w:p>
        </w:tc>
        <w:tc>
          <w:tcPr>
            <w:tcW w:w="1995" w:type="dxa"/>
          </w:tcPr>
          <w:p w:rsidR="00645E80" w:rsidRPr="00E6764E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98,45 %</w:t>
            </w:r>
          </w:p>
        </w:tc>
        <w:tc>
          <w:tcPr>
            <w:tcW w:w="1564" w:type="dxa"/>
          </w:tcPr>
          <w:p w:rsidR="00645E80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968" w:type="dxa"/>
          </w:tcPr>
          <w:p w:rsidR="00645E80" w:rsidRPr="00E6764E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6 s</w:t>
            </w:r>
          </w:p>
        </w:tc>
      </w:tr>
      <w:tr w:rsidR="00645E80" w:rsidRPr="00E6764E" w:rsidTr="002C3FF7">
        <w:tc>
          <w:tcPr>
            <w:cnfStyle w:val="001000000000"/>
            <w:tcW w:w="1937" w:type="dxa"/>
          </w:tcPr>
          <w:p w:rsidR="00645E80" w:rsidRPr="00E6764E" w:rsidRDefault="00645E80" w:rsidP="00781154">
            <w:pPr>
              <w:rPr>
                <w:i/>
              </w:rPr>
            </w:pPr>
            <w:r w:rsidRPr="00E6764E">
              <w:rPr>
                <w:i/>
              </w:rPr>
              <w:t>Book1</w:t>
            </w:r>
          </w:p>
        </w:tc>
        <w:tc>
          <w:tcPr>
            <w:tcW w:w="1824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 w:rsidRPr="00E6764E">
              <w:rPr>
                <w:i/>
              </w:rPr>
              <w:t>7</w:t>
            </w:r>
            <w:r>
              <w:rPr>
                <w:i/>
              </w:rPr>
              <w:t>51 kB</w:t>
            </w:r>
          </w:p>
        </w:tc>
        <w:tc>
          <w:tcPr>
            <w:tcW w:w="1995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 w:rsidRPr="00E6764E">
              <w:rPr>
                <w:i/>
              </w:rPr>
              <w:t>53,53</w:t>
            </w:r>
            <w:r>
              <w:rPr>
                <w:i/>
              </w:rPr>
              <w:t xml:space="preserve"> %</w:t>
            </w:r>
          </w:p>
        </w:tc>
        <w:tc>
          <w:tcPr>
            <w:tcW w:w="1564" w:type="dxa"/>
          </w:tcPr>
          <w:p w:rsidR="00645E80" w:rsidRPr="00E6764E" w:rsidRDefault="00F352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172</w:t>
            </w:r>
          </w:p>
        </w:tc>
        <w:tc>
          <w:tcPr>
            <w:tcW w:w="1968" w:type="dxa"/>
          </w:tcPr>
          <w:p w:rsidR="00645E80" w:rsidRPr="00E6764E" w:rsidRDefault="00645E80" w:rsidP="002C3FF7">
            <w:pPr>
              <w:jc w:val="center"/>
              <w:cnfStyle w:val="000000000000"/>
              <w:rPr>
                <w:i/>
              </w:rPr>
            </w:pPr>
            <w:r w:rsidRPr="00E6764E">
              <w:rPr>
                <w:i/>
              </w:rPr>
              <w:t xml:space="preserve">285 </w:t>
            </w:r>
            <w:proofErr w:type="spellStart"/>
            <w:r w:rsidRPr="00E6764E">
              <w:rPr>
                <w:i/>
              </w:rPr>
              <w:t>ms</w:t>
            </w:r>
            <w:proofErr w:type="spellEnd"/>
          </w:p>
        </w:tc>
      </w:tr>
      <w:tr w:rsidR="00645E80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645E80" w:rsidRDefault="00F3522E" w:rsidP="00781154">
            <w:pPr>
              <w:rPr>
                <w:i/>
              </w:rPr>
            </w:pPr>
            <w:r>
              <w:rPr>
                <w:i/>
              </w:rPr>
              <w:t>Book2</w:t>
            </w:r>
          </w:p>
        </w:tc>
        <w:tc>
          <w:tcPr>
            <w:tcW w:w="1824" w:type="dxa"/>
          </w:tcPr>
          <w:p w:rsidR="00645E80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597 kB</w:t>
            </w:r>
          </w:p>
        </w:tc>
        <w:tc>
          <w:tcPr>
            <w:tcW w:w="1995" w:type="dxa"/>
          </w:tcPr>
          <w:p w:rsidR="00645E80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56,50 %</w:t>
            </w:r>
          </w:p>
        </w:tc>
        <w:tc>
          <w:tcPr>
            <w:tcW w:w="1564" w:type="dxa"/>
          </w:tcPr>
          <w:p w:rsidR="00645E80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158</w:t>
            </w:r>
          </w:p>
        </w:tc>
        <w:tc>
          <w:tcPr>
            <w:tcW w:w="1968" w:type="dxa"/>
          </w:tcPr>
          <w:p w:rsidR="00645E80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 xml:space="preserve">908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F3522E" w:rsidRPr="00E6764E" w:rsidTr="002C3FF7">
        <w:tc>
          <w:tcPr>
            <w:cnfStyle w:val="001000000000"/>
            <w:tcW w:w="1937" w:type="dxa"/>
          </w:tcPr>
          <w:p w:rsidR="00F3522E" w:rsidRDefault="00F3522E" w:rsidP="00781154">
            <w:pPr>
              <w:rPr>
                <w:i/>
              </w:rPr>
            </w:pPr>
            <w:r>
              <w:rPr>
                <w:i/>
              </w:rPr>
              <w:t>cp.html</w:t>
            </w:r>
          </w:p>
        </w:tc>
        <w:tc>
          <w:tcPr>
            <w:tcW w:w="1824" w:type="dxa"/>
          </w:tcPr>
          <w:p w:rsidR="00F3522E" w:rsidRDefault="00F352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24 kB</w:t>
            </w:r>
          </w:p>
        </w:tc>
        <w:tc>
          <w:tcPr>
            <w:tcW w:w="1995" w:type="dxa"/>
          </w:tcPr>
          <w:p w:rsidR="00F3522E" w:rsidRDefault="00F352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46,28 %</w:t>
            </w:r>
          </w:p>
        </w:tc>
        <w:tc>
          <w:tcPr>
            <w:tcW w:w="1564" w:type="dxa"/>
          </w:tcPr>
          <w:p w:rsidR="00F3522E" w:rsidRDefault="00F352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168</w:t>
            </w:r>
          </w:p>
        </w:tc>
        <w:tc>
          <w:tcPr>
            <w:tcW w:w="1968" w:type="dxa"/>
          </w:tcPr>
          <w:p w:rsidR="00F3522E" w:rsidRDefault="00F352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 xml:space="preserve">60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F3522E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F3522E" w:rsidRDefault="00F3522E" w:rsidP="00781154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Fields.c</w:t>
            </w:r>
            <w:proofErr w:type="spellEnd"/>
            <w:proofErr w:type="gramEnd"/>
          </w:p>
        </w:tc>
        <w:tc>
          <w:tcPr>
            <w:tcW w:w="1824" w:type="dxa"/>
          </w:tcPr>
          <w:p w:rsidR="00F3522E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11 kB</w:t>
            </w:r>
          </w:p>
        </w:tc>
        <w:tc>
          <w:tcPr>
            <w:tcW w:w="1995" w:type="dxa"/>
          </w:tcPr>
          <w:p w:rsidR="00F3522E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44,22 %</w:t>
            </w:r>
          </w:p>
        </w:tc>
        <w:tc>
          <w:tcPr>
            <w:tcW w:w="1564" w:type="dxa"/>
          </w:tcPr>
          <w:p w:rsidR="00F3522E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164</w:t>
            </w:r>
          </w:p>
        </w:tc>
        <w:tc>
          <w:tcPr>
            <w:tcW w:w="1968" w:type="dxa"/>
          </w:tcPr>
          <w:p w:rsidR="00F3522E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 xml:space="preserve">39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F3522E" w:rsidRPr="00E6764E" w:rsidTr="002C3FF7">
        <w:tc>
          <w:tcPr>
            <w:cnfStyle w:val="001000000000"/>
            <w:tcW w:w="1937" w:type="dxa"/>
          </w:tcPr>
          <w:p w:rsidR="00F3522E" w:rsidRDefault="00F3522E" w:rsidP="00F3522E">
            <w:pPr>
              <w:rPr>
                <w:i/>
              </w:rPr>
            </w:pPr>
            <w:proofErr w:type="spellStart"/>
            <w:r>
              <w:rPr>
                <w:i/>
              </w:rPr>
              <w:t>geo</w:t>
            </w:r>
            <w:proofErr w:type="spellEnd"/>
          </w:p>
        </w:tc>
        <w:tc>
          <w:tcPr>
            <w:tcW w:w="1824" w:type="dxa"/>
          </w:tcPr>
          <w:p w:rsidR="00F3522E" w:rsidRDefault="00F352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100 kB</w:t>
            </w:r>
          </w:p>
        </w:tc>
        <w:tc>
          <w:tcPr>
            <w:tcW w:w="1995" w:type="dxa"/>
          </w:tcPr>
          <w:p w:rsidR="00F3522E" w:rsidRDefault="00F352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76,47 %</w:t>
            </w:r>
          </w:p>
        </w:tc>
        <w:tc>
          <w:tcPr>
            <w:tcW w:w="1564" w:type="dxa"/>
          </w:tcPr>
          <w:p w:rsidR="00F3522E" w:rsidRDefault="00F352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968" w:type="dxa"/>
          </w:tcPr>
          <w:p w:rsidR="00F3522E" w:rsidRDefault="00F352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 xml:space="preserve">35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F3522E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F3522E" w:rsidRDefault="00F3522E" w:rsidP="00F3522E">
            <w:pPr>
              <w:rPr>
                <w:i/>
              </w:rPr>
            </w:pPr>
            <w:proofErr w:type="spellStart"/>
            <w:r>
              <w:rPr>
                <w:i/>
              </w:rPr>
              <w:t>Grammar.lsp</w:t>
            </w:r>
            <w:proofErr w:type="spellEnd"/>
          </w:p>
        </w:tc>
        <w:tc>
          <w:tcPr>
            <w:tcW w:w="1824" w:type="dxa"/>
          </w:tcPr>
          <w:p w:rsidR="00F352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3,6 kB</w:t>
            </w:r>
          </w:p>
        </w:tc>
        <w:tc>
          <w:tcPr>
            <w:tcW w:w="1995" w:type="dxa"/>
          </w:tcPr>
          <w:p w:rsidR="00F3522E" w:rsidRDefault="00F352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45,39 %</w:t>
            </w:r>
          </w:p>
        </w:tc>
        <w:tc>
          <w:tcPr>
            <w:tcW w:w="1564" w:type="dxa"/>
          </w:tcPr>
          <w:p w:rsidR="00F352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178</w:t>
            </w:r>
          </w:p>
        </w:tc>
        <w:tc>
          <w:tcPr>
            <w:tcW w:w="1968" w:type="dxa"/>
          </w:tcPr>
          <w:p w:rsidR="00F352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 xml:space="preserve">36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F3522E" w:rsidRPr="00E6764E" w:rsidTr="002C3FF7">
        <w:tc>
          <w:tcPr>
            <w:cnfStyle w:val="001000000000"/>
            <w:tcW w:w="1937" w:type="dxa"/>
          </w:tcPr>
          <w:p w:rsidR="00F3522E" w:rsidRDefault="00295B2E" w:rsidP="00F3522E">
            <w:pPr>
              <w:rPr>
                <w:i/>
              </w:rPr>
            </w:pPr>
            <w:r>
              <w:rPr>
                <w:i/>
              </w:rPr>
              <w:t>Kennedy.xls</w:t>
            </w:r>
          </w:p>
        </w:tc>
        <w:tc>
          <w:tcPr>
            <w:tcW w:w="1824" w:type="dxa"/>
          </w:tcPr>
          <w:p w:rsidR="00F352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0,98 MB</w:t>
            </w:r>
          </w:p>
        </w:tc>
        <w:tc>
          <w:tcPr>
            <w:tcW w:w="1995" w:type="dxa"/>
          </w:tcPr>
          <w:p w:rsidR="00F352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56,03 %</w:t>
            </w:r>
          </w:p>
        </w:tc>
        <w:tc>
          <w:tcPr>
            <w:tcW w:w="1564" w:type="dxa"/>
          </w:tcPr>
          <w:p w:rsidR="00F352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968" w:type="dxa"/>
          </w:tcPr>
          <w:p w:rsidR="00F352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 xml:space="preserve">148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295B2E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295B2E" w:rsidRDefault="00295B2E" w:rsidP="00F3522E">
            <w:pPr>
              <w:rPr>
                <w:i/>
              </w:rPr>
            </w:pPr>
            <w:r>
              <w:rPr>
                <w:i/>
              </w:rPr>
              <w:t>Lcet10.txt</w:t>
            </w:r>
          </w:p>
        </w:tc>
        <w:tc>
          <w:tcPr>
            <w:tcW w:w="1824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409 kB</w:t>
            </w:r>
          </w:p>
        </w:tc>
        <w:tc>
          <w:tcPr>
            <w:tcW w:w="1995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51,31 %</w:t>
            </w:r>
          </w:p>
        </w:tc>
        <w:tc>
          <w:tcPr>
            <w:tcW w:w="1564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171</w:t>
            </w:r>
          </w:p>
        </w:tc>
        <w:tc>
          <w:tcPr>
            <w:tcW w:w="1968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 xml:space="preserve">675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295B2E" w:rsidRPr="00E6764E" w:rsidTr="002C3FF7">
        <w:tc>
          <w:tcPr>
            <w:cnfStyle w:val="001000000000"/>
            <w:tcW w:w="1937" w:type="dxa"/>
          </w:tcPr>
          <w:p w:rsidR="00295B2E" w:rsidRDefault="00295B2E" w:rsidP="00F3522E">
            <w:pPr>
              <w:rPr>
                <w:i/>
              </w:rPr>
            </w:pPr>
            <w:proofErr w:type="spellStart"/>
            <w:r>
              <w:rPr>
                <w:i/>
              </w:rPr>
              <w:t>news</w:t>
            </w:r>
            <w:proofErr w:type="spellEnd"/>
          </w:p>
        </w:tc>
        <w:tc>
          <w:tcPr>
            <w:tcW w:w="1824" w:type="dxa"/>
          </w:tcPr>
          <w:p w:rsidR="00295B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368 kB</w:t>
            </w:r>
          </w:p>
        </w:tc>
        <w:tc>
          <w:tcPr>
            <w:tcW w:w="1995" w:type="dxa"/>
          </w:tcPr>
          <w:p w:rsidR="00295B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62,82 %</w:t>
            </w:r>
          </w:p>
        </w:tc>
        <w:tc>
          <w:tcPr>
            <w:tcW w:w="1564" w:type="dxa"/>
          </w:tcPr>
          <w:p w:rsidR="00295B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156</w:t>
            </w:r>
          </w:p>
        </w:tc>
        <w:tc>
          <w:tcPr>
            <w:tcW w:w="1968" w:type="dxa"/>
          </w:tcPr>
          <w:p w:rsidR="00295B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 xml:space="preserve">629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295B2E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295B2E" w:rsidRDefault="00295B2E" w:rsidP="00F3522E">
            <w:pPr>
              <w:rPr>
                <w:i/>
              </w:rPr>
            </w:pPr>
            <w:r>
              <w:rPr>
                <w:i/>
              </w:rPr>
              <w:t>Obj1</w:t>
            </w:r>
          </w:p>
        </w:tc>
        <w:tc>
          <w:tcPr>
            <w:tcW w:w="1824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21 kB</w:t>
            </w:r>
          </w:p>
        </w:tc>
        <w:tc>
          <w:tcPr>
            <w:tcW w:w="1995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80,48 %</w:t>
            </w:r>
          </w:p>
        </w:tc>
        <w:tc>
          <w:tcPr>
            <w:tcW w:w="1564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968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 xml:space="preserve">8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295B2E" w:rsidRPr="00E6764E" w:rsidTr="002C3FF7">
        <w:tc>
          <w:tcPr>
            <w:cnfStyle w:val="001000000000"/>
            <w:tcW w:w="1937" w:type="dxa"/>
          </w:tcPr>
          <w:p w:rsidR="00295B2E" w:rsidRDefault="00295B2E" w:rsidP="00F3522E">
            <w:pPr>
              <w:rPr>
                <w:i/>
              </w:rPr>
            </w:pPr>
            <w:r>
              <w:rPr>
                <w:i/>
              </w:rPr>
              <w:t>Obj2</w:t>
            </w:r>
          </w:p>
        </w:tc>
        <w:tc>
          <w:tcPr>
            <w:tcW w:w="1824" w:type="dxa"/>
          </w:tcPr>
          <w:p w:rsidR="00295B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241 kB</w:t>
            </w:r>
          </w:p>
        </w:tc>
        <w:tc>
          <w:tcPr>
            <w:tcW w:w="1995" w:type="dxa"/>
          </w:tcPr>
          <w:p w:rsidR="00295B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85,82 %</w:t>
            </w:r>
          </w:p>
        </w:tc>
        <w:tc>
          <w:tcPr>
            <w:tcW w:w="1564" w:type="dxa"/>
          </w:tcPr>
          <w:p w:rsidR="00295B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968" w:type="dxa"/>
          </w:tcPr>
          <w:p w:rsidR="00295B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 xml:space="preserve">91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295B2E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295B2E" w:rsidRDefault="00295B2E" w:rsidP="00F3522E">
            <w:pPr>
              <w:rPr>
                <w:i/>
              </w:rPr>
            </w:pPr>
            <w:r>
              <w:rPr>
                <w:i/>
              </w:rPr>
              <w:t>Paper1</w:t>
            </w:r>
          </w:p>
        </w:tc>
        <w:tc>
          <w:tcPr>
            <w:tcW w:w="1824" w:type="dxa"/>
          </w:tcPr>
          <w:p w:rsidR="00295B2E" w:rsidRDefault="00376F81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52 kB</w:t>
            </w:r>
          </w:p>
        </w:tc>
        <w:tc>
          <w:tcPr>
            <w:tcW w:w="1995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55,78 %</w:t>
            </w:r>
          </w:p>
        </w:tc>
        <w:tc>
          <w:tcPr>
            <w:tcW w:w="1564" w:type="dxa"/>
          </w:tcPr>
          <w:p w:rsidR="00295B2E" w:rsidRDefault="00376F81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159</w:t>
            </w:r>
          </w:p>
        </w:tc>
        <w:tc>
          <w:tcPr>
            <w:tcW w:w="1968" w:type="dxa"/>
          </w:tcPr>
          <w:p w:rsidR="00295B2E" w:rsidRDefault="00376F81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 xml:space="preserve">209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295B2E" w:rsidRPr="00E6764E" w:rsidTr="002C3FF7">
        <w:tc>
          <w:tcPr>
            <w:cnfStyle w:val="001000000000"/>
            <w:tcW w:w="1937" w:type="dxa"/>
          </w:tcPr>
          <w:p w:rsidR="00295B2E" w:rsidRDefault="00295B2E" w:rsidP="00F3522E">
            <w:pPr>
              <w:rPr>
                <w:i/>
              </w:rPr>
            </w:pPr>
            <w:r>
              <w:rPr>
                <w:i/>
              </w:rPr>
              <w:t>Paper2</w:t>
            </w:r>
          </w:p>
        </w:tc>
        <w:tc>
          <w:tcPr>
            <w:tcW w:w="1824" w:type="dxa"/>
          </w:tcPr>
          <w:p w:rsidR="00295B2E" w:rsidRDefault="00376F81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80 kB</w:t>
            </w:r>
          </w:p>
        </w:tc>
        <w:tc>
          <w:tcPr>
            <w:tcW w:w="1995" w:type="dxa"/>
          </w:tcPr>
          <w:p w:rsidR="00295B2E" w:rsidRDefault="00295B2E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51,85 %</w:t>
            </w:r>
          </w:p>
        </w:tc>
        <w:tc>
          <w:tcPr>
            <w:tcW w:w="1564" w:type="dxa"/>
          </w:tcPr>
          <w:p w:rsidR="00295B2E" w:rsidRDefault="00376F81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>163</w:t>
            </w:r>
          </w:p>
        </w:tc>
        <w:tc>
          <w:tcPr>
            <w:tcW w:w="1968" w:type="dxa"/>
          </w:tcPr>
          <w:p w:rsidR="00295B2E" w:rsidRDefault="00376F81" w:rsidP="002C3FF7">
            <w:pPr>
              <w:jc w:val="center"/>
              <w:cnfStyle w:val="000000000000"/>
              <w:rPr>
                <w:i/>
              </w:rPr>
            </w:pPr>
            <w:r>
              <w:rPr>
                <w:i/>
              </w:rPr>
              <w:t xml:space="preserve">154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  <w:tr w:rsidR="00295B2E" w:rsidRPr="00E6764E" w:rsidTr="002C3FF7">
        <w:trPr>
          <w:cnfStyle w:val="000000100000"/>
        </w:trPr>
        <w:tc>
          <w:tcPr>
            <w:cnfStyle w:val="001000000000"/>
            <w:tcW w:w="1937" w:type="dxa"/>
          </w:tcPr>
          <w:p w:rsidR="00295B2E" w:rsidRDefault="00295B2E" w:rsidP="00F3522E">
            <w:pPr>
              <w:rPr>
                <w:i/>
              </w:rPr>
            </w:pPr>
            <w:r>
              <w:rPr>
                <w:i/>
              </w:rPr>
              <w:t>pic</w:t>
            </w:r>
          </w:p>
        </w:tc>
        <w:tc>
          <w:tcPr>
            <w:tcW w:w="1824" w:type="dxa"/>
          </w:tcPr>
          <w:p w:rsidR="00295B2E" w:rsidRDefault="00376F81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501 kB</w:t>
            </w:r>
          </w:p>
        </w:tc>
        <w:tc>
          <w:tcPr>
            <w:tcW w:w="1995" w:type="dxa"/>
          </w:tcPr>
          <w:p w:rsidR="00295B2E" w:rsidRDefault="00295B2E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13,30 %</w:t>
            </w:r>
          </w:p>
        </w:tc>
        <w:tc>
          <w:tcPr>
            <w:tcW w:w="1564" w:type="dxa"/>
          </w:tcPr>
          <w:p w:rsidR="00295B2E" w:rsidRDefault="00376F81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>102</w:t>
            </w:r>
          </w:p>
        </w:tc>
        <w:tc>
          <w:tcPr>
            <w:tcW w:w="1968" w:type="dxa"/>
          </w:tcPr>
          <w:p w:rsidR="00295B2E" w:rsidRDefault="00376F81" w:rsidP="002C3FF7">
            <w:pPr>
              <w:jc w:val="center"/>
              <w:cnfStyle w:val="000000100000"/>
              <w:rPr>
                <w:i/>
              </w:rPr>
            </w:pPr>
            <w:r>
              <w:rPr>
                <w:i/>
              </w:rPr>
              <w:t xml:space="preserve">157 </w:t>
            </w:r>
            <w:proofErr w:type="spellStart"/>
            <w:r>
              <w:rPr>
                <w:i/>
              </w:rPr>
              <w:t>ms</w:t>
            </w:r>
            <w:proofErr w:type="spellEnd"/>
          </w:p>
        </w:tc>
      </w:tr>
    </w:tbl>
    <w:p w:rsidR="002828A2" w:rsidRDefault="002828A2" w:rsidP="00781154"/>
    <w:p w:rsidR="00D40188" w:rsidRDefault="009E13F5" w:rsidP="002C3FF7">
      <w:pPr>
        <w:jc w:val="both"/>
      </w:pPr>
      <w:r>
        <w:t xml:space="preserve">Přesto, že je tento algoritmus pro komprimaci </w:t>
      </w:r>
      <w:r w:rsidRPr="002C3FF7">
        <w:rPr>
          <w:b/>
        </w:rPr>
        <w:t>velice účinný</w:t>
      </w:r>
      <w:r>
        <w:t xml:space="preserve">, bude jeho nevýhoda spočívat v relativně </w:t>
      </w:r>
      <w:r w:rsidRPr="002C3FF7">
        <w:rPr>
          <w:b/>
        </w:rPr>
        <w:t>velké časové náročnosti</w:t>
      </w:r>
      <w:r>
        <w:t xml:space="preserve"> při komprimaci velkých souborů. V tabulce vidíme, že například pro komprimaci </w:t>
      </w:r>
      <w:r w:rsidRPr="002C3FF7">
        <w:rPr>
          <w:b/>
        </w:rPr>
        <w:t>62 MB</w:t>
      </w:r>
      <w:r>
        <w:t xml:space="preserve"> souboru, běžel algoritmus </w:t>
      </w:r>
      <w:r w:rsidRPr="002C3FF7">
        <w:rPr>
          <w:b/>
        </w:rPr>
        <w:t>více jak 30s</w:t>
      </w:r>
      <w:r>
        <w:t xml:space="preserve">. U takto velkých souborů by proto mohlo být řešením, kdyby při analýze všech dvojíc symbolů v textu, </w:t>
      </w:r>
      <w:r w:rsidR="002C3FF7">
        <w:t xml:space="preserve">který je časově nejnáročnější, </w:t>
      </w:r>
      <w:r w:rsidRPr="002C3FF7">
        <w:rPr>
          <w:b/>
        </w:rPr>
        <w:t xml:space="preserve">prošel </w:t>
      </w:r>
      <w:r>
        <w:t xml:space="preserve">algoritmus </w:t>
      </w:r>
      <w:r w:rsidRPr="002C3FF7">
        <w:rPr>
          <w:b/>
        </w:rPr>
        <w:t>jen část textu</w:t>
      </w:r>
      <w:r>
        <w:t xml:space="preserve"> a vyhodnotil by nejlepší dvojici pro nahrazení z této části.</w:t>
      </w:r>
      <w:r w:rsidR="002C3FF7">
        <w:t xml:space="preserve"> Nedosáhli bychom tak dobrých výsledků pro komprimaci, ale v reálných situacích, kde je třeba rychlost, by to bylo nevyhnutelné.</w:t>
      </w:r>
    </w:p>
    <w:p w:rsidR="00D30CAD" w:rsidRDefault="00D30CAD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6489207"/>
        <w:docPartObj>
          <w:docPartGallery w:val="Bibliographies"/>
          <w:docPartUnique/>
        </w:docPartObj>
      </w:sdtPr>
      <w:sdtContent>
        <w:bookmarkStart w:id="4" w:name="_Toc415239956" w:displacedByCustomXml="prev"/>
        <w:p w:rsidR="005C7462" w:rsidRDefault="005C7462" w:rsidP="005C7462">
          <w:pPr>
            <w:pStyle w:val="Nadpis1"/>
            <w:pageBreakBefore/>
          </w:pPr>
          <w:r>
            <w:t>Bibliografie</w:t>
          </w:r>
          <w:bookmarkEnd w:id="4"/>
        </w:p>
        <w:sdt>
          <w:sdtPr>
            <w:id w:val="111145805"/>
            <w:bibliography/>
          </w:sdtPr>
          <w:sdtContent>
            <w:p w:rsidR="005C7462" w:rsidRDefault="005F09DD" w:rsidP="005C7462">
              <w:pPr>
                <w:pStyle w:val="Bibliografie"/>
                <w:rPr>
                  <w:noProof/>
                </w:rPr>
              </w:pPr>
              <w:r>
                <w:fldChar w:fldCharType="begin"/>
              </w:r>
              <w:r w:rsidR="005C7462">
                <w:instrText xml:space="preserve"> BIBLIOGRAPHY </w:instrText>
              </w:r>
              <w:r>
                <w:fldChar w:fldCharType="separate"/>
              </w:r>
              <w:r w:rsidR="005C7462">
                <w:rPr>
                  <w:noProof/>
                </w:rPr>
                <w:t xml:space="preserve">1. </w:t>
              </w:r>
              <w:r w:rsidR="005C7462">
                <w:rPr>
                  <w:b/>
                  <w:bCs/>
                  <w:noProof/>
                </w:rPr>
                <w:t>Navarro, Gonzalo a Russo, Luís.</w:t>
              </w:r>
              <w:r w:rsidR="005C7462">
                <w:rPr>
                  <w:noProof/>
                </w:rPr>
                <w:t xml:space="preserve"> Re-Pair Achieves High-Order Entropy. </w:t>
              </w:r>
              <w:r w:rsidR="005C7462">
                <w:rPr>
                  <w:i/>
                  <w:iCs/>
                  <w:noProof/>
                </w:rPr>
                <w:t xml:space="preserve">Departmento de Ciencias de la Computación, Universidad de Chile. </w:t>
              </w:r>
              <w:r w:rsidR="005C7462">
                <w:rPr>
                  <w:noProof/>
                </w:rPr>
                <w:t>[Online] 2007. www.dcc.uchile.cl/TR/2007/TR_DCC-2007-012.pdf.</w:t>
              </w:r>
            </w:p>
            <w:p w:rsidR="00F83BC7" w:rsidRPr="00F83BC7" w:rsidRDefault="005C7462" w:rsidP="00F83BC7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Lohrey, Markus, Maneth, Sebastian a Mennicke, Roy.</w:t>
              </w:r>
              <w:r>
                <w:rPr>
                  <w:noProof/>
                </w:rPr>
                <w:t xml:space="preserve"> </w:t>
              </w:r>
              <w:r w:rsidR="00A673F4">
                <w:rPr>
                  <w:noProof/>
                </w:rPr>
                <w:t xml:space="preserve">Tree structure compression with RePair, </w:t>
              </w:r>
              <w:r>
                <w:rPr>
                  <w:i/>
                  <w:iCs/>
                  <w:noProof/>
                </w:rPr>
                <w:t xml:space="preserve">Cornell University Library. </w:t>
              </w:r>
              <w:r>
                <w:rPr>
                  <w:noProof/>
                </w:rPr>
                <w:t>[Online] 30. červenec 2010. arxiv.org/pdf/1007.5406.</w:t>
              </w:r>
            </w:p>
            <w:p w:rsidR="005C7462" w:rsidRDefault="005F09DD" w:rsidP="005C7462">
              <w:r>
                <w:fldChar w:fldCharType="end"/>
              </w:r>
            </w:p>
          </w:sdtContent>
        </w:sdt>
      </w:sdtContent>
    </w:sdt>
    <w:p w:rsidR="00D30CAD" w:rsidRDefault="00D30CAD"/>
    <w:p w:rsidR="002C3FF7" w:rsidRPr="000455C0" w:rsidRDefault="002C3FF7" w:rsidP="00781154"/>
    <w:sectPr w:rsidR="002C3FF7" w:rsidRPr="000455C0" w:rsidSect="00D30CAD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212"/>
    <w:multiLevelType w:val="hybridMultilevel"/>
    <w:tmpl w:val="F092B844"/>
    <w:lvl w:ilvl="0" w:tplc="6748CF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B60D8"/>
    <w:multiLevelType w:val="hybridMultilevel"/>
    <w:tmpl w:val="1506DAC2"/>
    <w:lvl w:ilvl="0" w:tplc="6748CF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62666"/>
    <w:multiLevelType w:val="hybridMultilevel"/>
    <w:tmpl w:val="DC44B6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200EE"/>
    <w:multiLevelType w:val="hybridMultilevel"/>
    <w:tmpl w:val="D6BA1E92"/>
    <w:lvl w:ilvl="0" w:tplc="6748CF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74401"/>
    <w:multiLevelType w:val="hybridMultilevel"/>
    <w:tmpl w:val="46C2F454"/>
    <w:lvl w:ilvl="0" w:tplc="6748CF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2744F"/>
    <w:multiLevelType w:val="hybridMultilevel"/>
    <w:tmpl w:val="863A036E"/>
    <w:lvl w:ilvl="0" w:tplc="6748CF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2717D9"/>
    <w:multiLevelType w:val="hybridMultilevel"/>
    <w:tmpl w:val="4C5A87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C75091"/>
    <w:multiLevelType w:val="hybridMultilevel"/>
    <w:tmpl w:val="14CAFA1C"/>
    <w:lvl w:ilvl="0" w:tplc="6748CF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E3F85"/>
    <w:multiLevelType w:val="hybridMultilevel"/>
    <w:tmpl w:val="0810C314"/>
    <w:lvl w:ilvl="0" w:tplc="8E5CE3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i w:val="0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A3B35"/>
    <w:multiLevelType w:val="hybridMultilevel"/>
    <w:tmpl w:val="58D0909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30E4D"/>
    <w:rsid w:val="00005CC4"/>
    <w:rsid w:val="000455C0"/>
    <w:rsid w:val="000537FC"/>
    <w:rsid w:val="000605DD"/>
    <w:rsid w:val="000622AB"/>
    <w:rsid w:val="00071339"/>
    <w:rsid w:val="00071FD7"/>
    <w:rsid w:val="00082140"/>
    <w:rsid w:val="000B1004"/>
    <w:rsid w:val="000D05E2"/>
    <w:rsid w:val="00137A14"/>
    <w:rsid w:val="00172B18"/>
    <w:rsid w:val="0017608C"/>
    <w:rsid w:val="00177CFE"/>
    <w:rsid w:val="00180E14"/>
    <w:rsid w:val="00181CD9"/>
    <w:rsid w:val="002538FD"/>
    <w:rsid w:val="00281A92"/>
    <w:rsid w:val="002828A2"/>
    <w:rsid w:val="00286434"/>
    <w:rsid w:val="00295B2E"/>
    <w:rsid w:val="002C3FF7"/>
    <w:rsid w:val="002D65B4"/>
    <w:rsid w:val="00305602"/>
    <w:rsid w:val="00315E98"/>
    <w:rsid w:val="00330766"/>
    <w:rsid w:val="0037565F"/>
    <w:rsid w:val="00376F81"/>
    <w:rsid w:val="00381D49"/>
    <w:rsid w:val="003C2DA3"/>
    <w:rsid w:val="0043113B"/>
    <w:rsid w:val="00492960"/>
    <w:rsid w:val="005436C1"/>
    <w:rsid w:val="005A30CE"/>
    <w:rsid w:val="005B0CB1"/>
    <w:rsid w:val="005C5814"/>
    <w:rsid w:val="005C7462"/>
    <w:rsid w:val="005C752A"/>
    <w:rsid w:val="005F09DD"/>
    <w:rsid w:val="00620892"/>
    <w:rsid w:val="006418E7"/>
    <w:rsid w:val="00645E80"/>
    <w:rsid w:val="007133F6"/>
    <w:rsid w:val="00770782"/>
    <w:rsid w:val="00781154"/>
    <w:rsid w:val="00864AE7"/>
    <w:rsid w:val="008766A1"/>
    <w:rsid w:val="008D37E3"/>
    <w:rsid w:val="00904E8C"/>
    <w:rsid w:val="009063D7"/>
    <w:rsid w:val="009416DE"/>
    <w:rsid w:val="0095726F"/>
    <w:rsid w:val="009848DA"/>
    <w:rsid w:val="009E13F5"/>
    <w:rsid w:val="00A259CE"/>
    <w:rsid w:val="00A36AEB"/>
    <w:rsid w:val="00A50649"/>
    <w:rsid w:val="00A673F4"/>
    <w:rsid w:val="00AC76D0"/>
    <w:rsid w:val="00AE23EB"/>
    <w:rsid w:val="00AF4733"/>
    <w:rsid w:val="00B006EF"/>
    <w:rsid w:val="00BF1D74"/>
    <w:rsid w:val="00C161D7"/>
    <w:rsid w:val="00C23AC0"/>
    <w:rsid w:val="00C30E4D"/>
    <w:rsid w:val="00C503BD"/>
    <w:rsid w:val="00C56993"/>
    <w:rsid w:val="00D30CAD"/>
    <w:rsid w:val="00D40188"/>
    <w:rsid w:val="00DA2E9D"/>
    <w:rsid w:val="00DC51F4"/>
    <w:rsid w:val="00DC76CC"/>
    <w:rsid w:val="00DE482D"/>
    <w:rsid w:val="00DE7E0C"/>
    <w:rsid w:val="00DF6BAC"/>
    <w:rsid w:val="00E365CC"/>
    <w:rsid w:val="00E57A4D"/>
    <w:rsid w:val="00E6764E"/>
    <w:rsid w:val="00EB2A34"/>
    <w:rsid w:val="00F3522E"/>
    <w:rsid w:val="00F83BC7"/>
    <w:rsid w:val="00F9754C"/>
    <w:rsid w:val="00FD152F"/>
    <w:rsid w:val="00FD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C76D0"/>
  </w:style>
  <w:style w:type="paragraph" w:styleId="Nadpis1">
    <w:name w:val="heading 1"/>
    <w:basedOn w:val="Normln"/>
    <w:next w:val="Normln"/>
    <w:link w:val="Nadpis1Char"/>
    <w:uiPriority w:val="9"/>
    <w:qFormat/>
    <w:rsid w:val="00C30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30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30E4D"/>
    <w:pPr>
      <w:ind w:left="720"/>
      <w:contextualSpacing/>
    </w:pPr>
  </w:style>
  <w:style w:type="table" w:styleId="Mkatabulky">
    <w:name w:val="Table Grid"/>
    <w:basedOn w:val="Normlntabulka"/>
    <w:uiPriority w:val="59"/>
    <w:rsid w:val="00781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8D3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37E3"/>
    <w:rPr>
      <w:rFonts w:ascii="Tahoma" w:hAnsi="Tahoma" w:cs="Tahoma"/>
      <w:sz w:val="16"/>
      <w:szCs w:val="16"/>
    </w:rPr>
  </w:style>
  <w:style w:type="table" w:customStyle="1" w:styleId="Svtlstnovn">
    <w:name w:val="Light Shading"/>
    <w:basedOn w:val="Normlntabulka"/>
    <w:uiPriority w:val="60"/>
    <w:rsid w:val="002C3F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2">
    <w:name w:val="Medium List 2"/>
    <w:basedOn w:val="Normlntabulka"/>
    <w:uiPriority w:val="66"/>
    <w:rsid w:val="002C3F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vtlmka">
    <w:name w:val="Light Grid"/>
    <w:basedOn w:val="Normlntabulka"/>
    <w:uiPriority w:val="62"/>
    <w:rsid w:val="002C3F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Zstupntext">
    <w:name w:val="Placeholder Text"/>
    <w:basedOn w:val="Standardnpsmoodstavce"/>
    <w:uiPriority w:val="99"/>
    <w:semiHidden/>
    <w:rsid w:val="00315E98"/>
    <w:rPr>
      <w:color w:val="80808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30CAD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D30CA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D30CAD"/>
    <w:rPr>
      <w:color w:val="0000FF" w:themeColor="hyperlink"/>
      <w:u w:val="single"/>
    </w:rPr>
  </w:style>
  <w:style w:type="paragraph" w:styleId="Bezmezer">
    <w:name w:val="No Spacing"/>
    <w:link w:val="BezmezerChar"/>
    <w:uiPriority w:val="1"/>
    <w:qFormat/>
    <w:rsid w:val="00D30CAD"/>
    <w:pPr>
      <w:spacing w:after="0" w:line="240" w:lineRule="auto"/>
    </w:pPr>
    <w:rPr>
      <w:rFonts w:eastAsiaTheme="minorEastAsia"/>
    </w:rPr>
  </w:style>
  <w:style w:type="character" w:customStyle="1" w:styleId="BezmezerChar">
    <w:name w:val="Bez mezer Char"/>
    <w:basedOn w:val="Standardnpsmoodstavce"/>
    <w:link w:val="Bezmezer"/>
    <w:uiPriority w:val="1"/>
    <w:rsid w:val="00D30CAD"/>
    <w:rPr>
      <w:rFonts w:eastAsiaTheme="minorEastAsia"/>
    </w:rPr>
  </w:style>
  <w:style w:type="paragraph" w:styleId="Bibliografie">
    <w:name w:val="Bibliography"/>
    <w:basedOn w:val="Normln"/>
    <w:next w:val="Normln"/>
    <w:uiPriority w:val="37"/>
    <w:unhideWhenUsed/>
    <w:rsid w:val="00D30C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0660502754E4AB388DA7FA024B9FCE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41C199C-540A-4AED-AB9F-633BF4E169BC}"/>
      </w:docPartPr>
      <w:docPartBody>
        <w:p w:rsidR="0004601B" w:rsidRDefault="00257CBA" w:rsidP="00257CBA">
          <w:pPr>
            <w:pStyle w:val="10660502754E4AB388DA7FA024B9FCE5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[Rok]</w:t>
          </w:r>
        </w:p>
      </w:docPartBody>
    </w:docPart>
    <w:docPart>
      <w:docPartPr>
        <w:name w:val="36D34A48E7E142C1842644DAA85EF21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52A0C0F-328C-4FC9-90CB-5B9CD3992A6C}"/>
      </w:docPartPr>
      <w:docPartBody>
        <w:p w:rsidR="0004601B" w:rsidRDefault="00257CBA" w:rsidP="00257CBA">
          <w:pPr>
            <w:pStyle w:val="36D34A48E7E142C1842644DAA85EF215"/>
          </w:pPr>
          <w:r>
            <w:rPr>
              <w:color w:val="76923C" w:themeColor="accent3" w:themeShade="BF"/>
            </w:rPr>
            <w:t>[Zadejte název společnosti.]</w:t>
          </w:r>
        </w:p>
      </w:docPartBody>
    </w:docPart>
    <w:docPart>
      <w:docPartPr>
        <w:name w:val="6F7FD05D36FC4615B170C5FAB4698BC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74995CB-9D6F-4469-AA52-DE259F2FAC1A}"/>
      </w:docPartPr>
      <w:docPartBody>
        <w:p w:rsidR="0004601B" w:rsidRDefault="00257CBA" w:rsidP="00257CBA">
          <w:pPr>
            <w:pStyle w:val="6F7FD05D36FC4615B170C5FAB4698BC2"/>
          </w:pPr>
          <w:r>
            <w:rPr>
              <w:color w:val="76923C" w:themeColor="accent3" w:themeShade="BF"/>
            </w:rPr>
            <w:t>[Zadejte jméno autora.]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57CBA"/>
    <w:rsid w:val="0004601B"/>
    <w:rsid w:val="0016257C"/>
    <w:rsid w:val="00187370"/>
    <w:rsid w:val="00257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4601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257CBA"/>
    <w:rPr>
      <w:color w:val="808080"/>
    </w:rPr>
  </w:style>
  <w:style w:type="paragraph" w:customStyle="1" w:styleId="10660502754E4AB388DA7FA024B9FCE5">
    <w:name w:val="10660502754E4AB388DA7FA024B9FCE5"/>
    <w:rsid w:val="00257CBA"/>
  </w:style>
  <w:style w:type="paragraph" w:customStyle="1" w:styleId="36D34A48E7E142C1842644DAA85EF215">
    <w:name w:val="36D34A48E7E142C1842644DAA85EF215"/>
    <w:rsid w:val="00257CBA"/>
  </w:style>
  <w:style w:type="paragraph" w:customStyle="1" w:styleId="6F7FD05D36FC4615B170C5FAB4698BC2">
    <w:name w:val="6F7FD05D36FC4615B170C5FAB4698BC2"/>
    <w:rsid w:val="00257CBA"/>
  </w:style>
  <w:style w:type="paragraph" w:customStyle="1" w:styleId="EBE579F9DDE24E5FA2D84057BF3641EF">
    <w:name w:val="EBE579F9DDE24E5FA2D84057BF3641EF"/>
    <w:rsid w:val="00257CBA"/>
  </w:style>
  <w:style w:type="paragraph" w:customStyle="1" w:styleId="3ECE2CA3AAC343E9850E337213E7C93E">
    <w:name w:val="3ECE2CA3AAC343E9850E337213E7C93E"/>
    <w:rsid w:val="00257C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Popis algoritmu Byte-Pair encoding spolu s testováním a představením, jak algoritmus funguje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Nav07</b:Tag>
    <b:SourceType>DocumentFromInternetSite</b:SourceType>
    <b:Guid>{55D43C93-F736-4814-9EB2-0F4D8324B719}</b:Guid>
    <b:LCID>0</b:LCID>
    <b:Author>
      <b:Author>
        <b:NameList>
          <b:Person>
            <b:Last>Navarro</b:Last>
            <b:First>Gonzalo</b:First>
          </b:Person>
          <b:Person>
            <b:Last>Russo</b:Last>
            <b:First>Luís</b:First>
          </b:Person>
        </b:NameList>
      </b:Author>
    </b:Author>
    <b:Title>Re-Pair Achieves High-Order Entropy</b:Title>
    <b:InternetSiteTitle>Departmento de Ciencias de la Computación, Universidad de Chile</b:InternetSiteTitle>
    <b:ProductionCompany>University of Chile, Tech. University of Lisbon</b:ProductionCompany>
    <b:Year>2007</b:Year>
    <b:URL>www.dcc.uchile.cl/TR/2007/TR_DCC-2007-012.pdf</b:URL>
    <b:Medium>document</b:Medium>
    <b:RefOrder>1</b:RefOrder>
  </b:Source>
  <b:Source>
    <b:Tag>Loh10</b:Tag>
    <b:SourceType>DocumentFromInternetSite</b:SourceType>
    <b:Guid>{5DAF7603-5872-48C2-AF4E-34ED54B70121}</b:Guid>
    <b:LCID>0</b:LCID>
    <b:Author>
      <b:Author>
        <b:NameList>
          <b:Person>
            <b:Last>Lohrey</b:Last>
            <b:First>Markus</b:First>
          </b:Person>
          <b:Person>
            <b:Last>Maneth</b:Last>
            <b:First>Sebastian</b:First>
          </b:Person>
          <b:Person>
            <b:Last>Mennicke</b:Last>
            <b:First>Roy</b:First>
          </b:Person>
        </b:NameList>
      </b:Author>
    </b:Author>
    <b:InternetSiteTitle>Cornell University Library</b:InternetSiteTitle>
    <b:ProductionCompany>Universit at Leipzig, Institut fur Informatik, Germany; NICTA and University of New South Wales, Australia</b:ProductionCompany>
    <b:Year>2010</b:Year>
    <b:Month>červenec</b:Month>
    <b:Day>30</b:Day>
    <b:URL>arxiv.org/pdf/1007.5406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379CC9-953B-4C69-81BA-5B97E6A59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4111</TotalTime>
  <Pages>6</Pages>
  <Words>1073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Komprimační algoritmus RE-PAIR</vt:lpstr>
    </vt:vector>
  </TitlesOfParts>
  <Company>VŠB - TUO</Company>
  <LinksUpToDate>false</LinksUpToDate>
  <CharactersWithSpaces>7390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Komprimační algoritmus Byte-pair Encoding</dc:title>
  <dc:creator>Zdeněk Gold</dc:creator>
  <cp:lastModifiedBy>Zdeněk Gold</cp:lastModifiedBy>
  <cp:revision>52</cp:revision>
  <cp:lastPrinted>2015-05-12T07:20:00Z</cp:lastPrinted>
  <dcterms:created xsi:type="dcterms:W3CDTF">2015-03-04T09:39:00Z</dcterms:created>
  <dcterms:modified xsi:type="dcterms:W3CDTF">2015-05-12T07:23:00Z</dcterms:modified>
</cp:coreProperties>
</file>