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14A" w14:textId="07987414" w:rsidR="006C5BAF" w:rsidRDefault="006C5BAF">
      <w:r w:rsidRPr="006C5BAF">
        <w:t>{"DeviceID":"E003","TripNo":"0","VehicleNo":"0","DriverNameID":"0","DryConveyor":"0","SumpPitPumpDryWasteShed":"49","WetConveyor":"112","Crusher":"123","FeedPump":"335","RecirculationPump":"0","DigAgitator":"355","HotWaterBoiler":"11","PolyMixingAgitator":"16","PolyDosingPump":"0","Centrifuge":"0","EtpOperating":"0","SumpPitPumpManureShed":"0","BiogasFlare":"123","GasRoofBlower":"14","GasUpgradationSystem":"0","CBGCompressor":"0","PlasticToFuelPlant":"0","Incinerator":"0","DGSetOperation":"0","Date":"0","Month":"0","Year":"0","VehicleLoadWeightTotal":"0.00","WetWasteWithVehicleWeight":"0.00","DryWasteRecieved":"0.00","TareWeightofVehicle":"0.00","WetWasteRecieved":"0.00","InorganicWasteFromWetWasteSeparated":"0.00","PlasticToFuelWeight":"0.00","WasteToIncineator":"0.00","MaterialRecoveredVendor":"0.00","wetwasteFedToBiogas":"0.00","RawBiogasProduced":"0.00","BiogasFlared":"0.00","CBGProduced":"0.00","DigesdterTemp":"36.87","FOSTACRatio":"0.00","RawBiogasCH4":"1.15","RawBiogasCO2":"0.93","RawBiogasH2S":"8.70","CleanBiogasCH4":"0.98","CleanBiogasCO2":"19.19","CleanBiogasH2S":"8.16","CBGDispensed":"0.00","OrganicManureDispatched":"0.00","Dew Point":"0.00","Hours":"0","Minutes":"0","Second":"0","DateTime":"2023-07-07%2019:32:41"}</w:t>
      </w:r>
    </w:p>
    <w:sectPr w:rsidR="006C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AF"/>
    <w:rsid w:val="006C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068A"/>
  <w15:chartTrackingRefBased/>
  <w15:docId w15:val="{0EDE4174-B970-44D0-B5C1-32F12BBE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1</cp:revision>
  <dcterms:created xsi:type="dcterms:W3CDTF">2023-07-07T14:01:00Z</dcterms:created>
  <dcterms:modified xsi:type="dcterms:W3CDTF">2023-07-07T14:04:00Z</dcterms:modified>
</cp:coreProperties>
</file>