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FBF5" w14:textId="023F9122" w:rsidR="005602BD" w:rsidRPr="00762C4B" w:rsidRDefault="00A3665D" w:rsidP="00A3665D">
      <w:pPr>
        <w:pStyle w:val="Titolo1"/>
        <w:jc w:val="center"/>
        <w:rPr>
          <w:b/>
          <w:bCs/>
          <w:color w:val="000000" w:themeColor="text1"/>
        </w:rPr>
      </w:pPr>
      <w:r w:rsidRPr="00762C4B">
        <w:rPr>
          <w:b/>
          <w:bCs/>
          <w:color w:val="000000" w:themeColor="text1"/>
        </w:rPr>
        <w:t>Centro Studio</w:t>
      </w:r>
      <w:r w:rsidR="005602BD" w:rsidRPr="00762C4B">
        <w:rPr>
          <w:b/>
          <w:bCs/>
          <w:color w:val="000000" w:themeColor="text1"/>
        </w:rPr>
        <w:t xml:space="preserve"> - Tecnologie Web</w:t>
      </w:r>
    </w:p>
    <w:p w14:paraId="64A6C88A" w14:textId="18235A77" w:rsidR="00267CA6" w:rsidRPr="00762C4B" w:rsidRDefault="005602BD" w:rsidP="00A3665D">
      <w:pPr>
        <w:tabs>
          <w:tab w:val="num" w:pos="720"/>
        </w:tabs>
        <w:ind w:left="720" w:hanging="360"/>
        <w:jc w:val="center"/>
        <w:rPr>
          <w:color w:val="000000" w:themeColor="text1"/>
        </w:rPr>
      </w:pPr>
      <w:r w:rsidRPr="00762C4B">
        <w:rPr>
          <w:color w:val="000000" w:themeColor="text1"/>
        </w:rPr>
        <w:t>Anno accademico 2025/2026</w:t>
      </w:r>
    </w:p>
    <w:p w14:paraId="05D80161" w14:textId="77777777" w:rsidR="004413CF" w:rsidRPr="00762C4B" w:rsidRDefault="005602BD" w:rsidP="004413CF">
      <w:pPr>
        <w:tabs>
          <w:tab w:val="num" w:pos="720"/>
        </w:tabs>
        <w:ind w:left="720" w:hanging="360"/>
        <w:jc w:val="center"/>
        <w:rPr>
          <w:color w:val="000000" w:themeColor="text1"/>
        </w:rPr>
      </w:pPr>
      <w:r w:rsidRPr="00762C4B">
        <w:rPr>
          <w:color w:val="000000" w:themeColor="text1"/>
        </w:rPr>
        <w:t xml:space="preserve">Marco Zignani </w:t>
      </w:r>
    </w:p>
    <w:p w14:paraId="07B42679" w14:textId="3411F340" w:rsidR="004C0528" w:rsidRPr="00762C4B" w:rsidRDefault="004413CF" w:rsidP="004413CF">
      <w:pPr>
        <w:tabs>
          <w:tab w:val="num" w:pos="720"/>
        </w:tabs>
        <w:ind w:left="720" w:hanging="360"/>
        <w:jc w:val="center"/>
        <w:rPr>
          <w:color w:val="000000" w:themeColor="text1"/>
        </w:rPr>
      </w:pPr>
      <w:hyperlink r:id="rId5" w:history="1">
        <w:r w:rsidRPr="00762C4B">
          <w:rPr>
            <w:rStyle w:val="Collegamentoipertestuale"/>
            <w:color w:val="000000" w:themeColor="text1"/>
          </w:rPr>
          <w:t>marco.zignani@studio.unibo.it</w:t>
        </w:r>
      </w:hyperlink>
      <w:r w:rsidR="00A3665D" w:rsidRPr="00762C4B">
        <w:rPr>
          <w:color w:val="000000" w:themeColor="text1"/>
        </w:rPr>
        <w:br/>
      </w:r>
    </w:p>
    <w:p w14:paraId="5266EC03" w14:textId="77777777" w:rsidR="00A3665D" w:rsidRPr="00762C4B" w:rsidRDefault="00A3665D" w:rsidP="00A3665D">
      <w:pPr>
        <w:pStyle w:val="Titolo2"/>
        <w:rPr>
          <w:color w:val="000000" w:themeColor="text1"/>
        </w:rPr>
      </w:pPr>
      <w:r w:rsidRPr="00762C4B">
        <w:rPr>
          <w:color w:val="000000" w:themeColor="text1"/>
        </w:rPr>
        <w:t>Specifiche funzionali</w:t>
      </w:r>
    </w:p>
    <w:p w14:paraId="51790D33" w14:textId="77777777" w:rsidR="00A3665D" w:rsidRPr="00762C4B" w:rsidRDefault="00A3665D" w:rsidP="00A3665D">
      <w:pPr>
        <w:numPr>
          <w:ilvl w:val="0"/>
          <w:numId w:val="15"/>
        </w:numPr>
        <w:rPr>
          <w:color w:val="000000" w:themeColor="text1"/>
        </w:rPr>
      </w:pPr>
      <w:r w:rsidRPr="00762C4B">
        <w:rPr>
          <w:color w:val="000000" w:themeColor="text1"/>
        </w:rPr>
        <w:t>L’amministratore può eseguire operazioni CRUD sui post: visualizzazione, modifica e cancellazione dei contenuti pubblicati.</w:t>
      </w:r>
    </w:p>
    <w:p w14:paraId="2BFC3CC3" w14:textId="77777777" w:rsidR="00A3665D" w:rsidRPr="00762C4B" w:rsidRDefault="00A3665D" w:rsidP="00A3665D">
      <w:pPr>
        <w:numPr>
          <w:ilvl w:val="0"/>
          <w:numId w:val="15"/>
        </w:numPr>
        <w:rPr>
          <w:color w:val="000000" w:themeColor="text1"/>
        </w:rPr>
      </w:pPr>
      <w:r w:rsidRPr="00762C4B">
        <w:rPr>
          <w:color w:val="000000" w:themeColor="text1"/>
        </w:rPr>
        <w:t>Gli utenti possono registrarsi e autenticarsi sulla piattaforma.</w:t>
      </w:r>
    </w:p>
    <w:p w14:paraId="06B3D983" w14:textId="77777777" w:rsidR="00A3665D" w:rsidRPr="00762C4B" w:rsidRDefault="00A3665D" w:rsidP="00A3665D">
      <w:pPr>
        <w:numPr>
          <w:ilvl w:val="0"/>
          <w:numId w:val="15"/>
        </w:numPr>
        <w:rPr>
          <w:color w:val="000000" w:themeColor="text1"/>
        </w:rPr>
      </w:pPr>
      <w:r w:rsidRPr="00762C4B">
        <w:rPr>
          <w:color w:val="000000" w:themeColor="text1"/>
        </w:rPr>
        <w:t>Gli utenti possono iscriversi alle materie relative ai corsi di laurea.</w:t>
      </w:r>
    </w:p>
    <w:p w14:paraId="3CAC33CF" w14:textId="77777777" w:rsidR="00A3665D" w:rsidRPr="00762C4B" w:rsidRDefault="00A3665D" w:rsidP="00A3665D">
      <w:pPr>
        <w:numPr>
          <w:ilvl w:val="0"/>
          <w:numId w:val="15"/>
        </w:numPr>
        <w:rPr>
          <w:color w:val="000000" w:themeColor="text1"/>
        </w:rPr>
      </w:pPr>
      <w:r w:rsidRPr="00762C4B">
        <w:rPr>
          <w:color w:val="000000" w:themeColor="text1"/>
        </w:rPr>
        <w:t>Gli utenti possono creare nuovi post relativi alle materie a cui sono iscritti.</w:t>
      </w:r>
    </w:p>
    <w:p w14:paraId="354C4F09" w14:textId="77777777" w:rsidR="00A3665D" w:rsidRPr="00762C4B" w:rsidRDefault="00A3665D" w:rsidP="00A3665D">
      <w:pPr>
        <w:pStyle w:val="Titolo2"/>
        <w:rPr>
          <w:color w:val="000000" w:themeColor="text1"/>
        </w:rPr>
      </w:pPr>
      <w:r w:rsidRPr="00762C4B">
        <w:rPr>
          <w:color w:val="000000" w:themeColor="text1"/>
        </w:rPr>
        <w:t>Specifiche non funzionali</w:t>
      </w:r>
    </w:p>
    <w:p w14:paraId="4B80E702" w14:textId="77777777" w:rsidR="00A3665D" w:rsidRPr="00762C4B" w:rsidRDefault="00A3665D" w:rsidP="00A3665D">
      <w:pPr>
        <w:numPr>
          <w:ilvl w:val="0"/>
          <w:numId w:val="16"/>
        </w:numPr>
        <w:rPr>
          <w:color w:val="000000" w:themeColor="text1"/>
        </w:rPr>
      </w:pPr>
      <w:r w:rsidRPr="00762C4B">
        <w:rPr>
          <w:color w:val="000000" w:themeColor="text1"/>
        </w:rPr>
        <w:t>Le password degli utenti sono protette tramite hashing sicuro (es. Argon2id) prima della memorizzazione nel database.</w:t>
      </w:r>
    </w:p>
    <w:p w14:paraId="2B64BDE2" w14:textId="246D0E82" w:rsidR="00A3665D" w:rsidRPr="00762C4B" w:rsidRDefault="00A3665D" w:rsidP="00A3665D">
      <w:pPr>
        <w:numPr>
          <w:ilvl w:val="0"/>
          <w:numId w:val="16"/>
        </w:numPr>
        <w:rPr>
          <w:color w:val="000000" w:themeColor="text1"/>
        </w:rPr>
      </w:pPr>
      <w:r w:rsidRPr="00762C4B">
        <w:rPr>
          <w:color w:val="000000" w:themeColor="text1"/>
        </w:rPr>
        <w:t>I commenti vengono aggiornati dinamicamente sul client con caricamento continuo durante lo scorrimento (infinite scroll) per migliorare l’esperienza utente.</w:t>
      </w:r>
    </w:p>
    <w:p w14:paraId="508206EF" w14:textId="7F71500E" w:rsidR="00A3665D" w:rsidRPr="00762C4B" w:rsidRDefault="00A3665D" w:rsidP="00A3665D">
      <w:pPr>
        <w:pStyle w:val="Titolo2"/>
        <w:rPr>
          <w:color w:val="000000" w:themeColor="text1"/>
        </w:rPr>
      </w:pPr>
      <w:r w:rsidRPr="00762C4B">
        <w:rPr>
          <w:color w:val="000000" w:themeColor="text1"/>
        </w:rPr>
        <w:t>Personas e scenarios:</w:t>
      </w:r>
    </w:p>
    <w:p w14:paraId="42117CD7" w14:textId="29501504" w:rsidR="00267CA6" w:rsidRPr="00762C4B" w:rsidRDefault="00267CA6" w:rsidP="00267CA6">
      <w:pPr>
        <w:pStyle w:val="Paragrafoelenco"/>
        <w:numPr>
          <w:ilvl w:val="0"/>
          <w:numId w:val="5"/>
        </w:numPr>
        <w:rPr>
          <w:color w:val="000000" w:themeColor="text1"/>
        </w:rPr>
      </w:pPr>
      <w:r w:rsidRPr="00762C4B">
        <w:rPr>
          <w:color w:val="000000" w:themeColor="text1"/>
        </w:rPr>
        <w:t>Persona: Luca Bianchi, matricola del primo anno che vive fuori sede e cerca rapidamente supporto per domande pratiche nate durante lo studio individuale a casa o nelle aule studio.</w:t>
      </w:r>
      <w:r w:rsidRPr="00762C4B">
        <w:rPr>
          <w:color w:val="000000" w:themeColor="text1"/>
        </w:rPr>
        <w:br/>
        <w:t>Obiettivi:</w:t>
      </w:r>
    </w:p>
    <w:p w14:paraId="33EF19D3" w14:textId="77777777" w:rsidR="00267CA6" w:rsidRPr="00762C4B" w:rsidRDefault="00267CA6" w:rsidP="00267CA6">
      <w:pPr>
        <w:numPr>
          <w:ilvl w:val="0"/>
          <w:numId w:val="6"/>
        </w:numPr>
        <w:rPr>
          <w:color w:val="000000" w:themeColor="text1"/>
        </w:rPr>
      </w:pPr>
      <w:r w:rsidRPr="00762C4B">
        <w:rPr>
          <w:color w:val="000000" w:themeColor="text1"/>
        </w:rPr>
        <w:t>Permettere all’utente di iscriversi a una materia del corso di laurea.</w:t>
      </w:r>
    </w:p>
    <w:p w14:paraId="76BE85B2" w14:textId="77777777" w:rsidR="00267CA6" w:rsidRPr="00762C4B" w:rsidRDefault="00267CA6" w:rsidP="00267CA6">
      <w:pPr>
        <w:numPr>
          <w:ilvl w:val="0"/>
          <w:numId w:val="6"/>
        </w:numPr>
        <w:rPr>
          <w:color w:val="000000" w:themeColor="text1"/>
        </w:rPr>
      </w:pPr>
      <w:r w:rsidRPr="00762C4B">
        <w:rPr>
          <w:color w:val="000000" w:themeColor="text1"/>
        </w:rPr>
        <w:t>Visualizzare, per la materia scelta, la lista dei post creati da altri studenti.</w:t>
      </w:r>
    </w:p>
    <w:p w14:paraId="061BF9E6" w14:textId="77777777" w:rsidR="00267CA6" w:rsidRPr="00762C4B" w:rsidRDefault="00267CA6" w:rsidP="00267CA6">
      <w:pPr>
        <w:numPr>
          <w:ilvl w:val="0"/>
          <w:numId w:val="6"/>
        </w:numPr>
        <w:rPr>
          <w:color w:val="000000" w:themeColor="text1"/>
        </w:rPr>
      </w:pPr>
      <w:r w:rsidRPr="00762C4B">
        <w:rPr>
          <w:color w:val="000000" w:themeColor="text1"/>
        </w:rPr>
        <w:t>Creare, per la materia scelta, un nuovo post con una domanda o richiesta di aiuto e allegare eventualmente uno screenshot o immagine.</w:t>
      </w:r>
    </w:p>
    <w:p w14:paraId="7A4EA652" w14:textId="77777777" w:rsidR="00267CA6" w:rsidRPr="00762C4B" w:rsidRDefault="00267CA6" w:rsidP="00267CA6">
      <w:pPr>
        <w:numPr>
          <w:ilvl w:val="0"/>
          <w:numId w:val="5"/>
        </w:numPr>
        <w:rPr>
          <w:color w:val="000000" w:themeColor="text1"/>
        </w:rPr>
      </w:pPr>
      <w:r w:rsidRPr="00762C4B">
        <w:rPr>
          <w:color w:val="000000" w:themeColor="text1"/>
        </w:rPr>
        <w:t>Persona: Giulia Neri, studentessa del terzo anno, organizzatrice di gruppi di studio online e attiva nel condividere materiale didattico; motiva altri studenti con spiegazioni chiare e risorse utili.</w:t>
      </w:r>
    </w:p>
    <w:p w14:paraId="03563B67" w14:textId="05FFD16A" w:rsidR="00267CA6" w:rsidRPr="00762C4B" w:rsidRDefault="00267CA6" w:rsidP="00267CA6">
      <w:pPr>
        <w:ind w:left="720"/>
        <w:rPr>
          <w:color w:val="000000" w:themeColor="text1"/>
        </w:rPr>
      </w:pPr>
      <w:r w:rsidRPr="00762C4B">
        <w:rPr>
          <w:color w:val="000000" w:themeColor="text1"/>
        </w:rPr>
        <w:t>Obiettivi:</w:t>
      </w:r>
    </w:p>
    <w:p w14:paraId="1E3196FE" w14:textId="77777777" w:rsidR="00267CA6" w:rsidRPr="00762C4B" w:rsidRDefault="00267CA6" w:rsidP="00267CA6">
      <w:pPr>
        <w:numPr>
          <w:ilvl w:val="0"/>
          <w:numId w:val="6"/>
        </w:numPr>
        <w:rPr>
          <w:color w:val="000000" w:themeColor="text1"/>
        </w:rPr>
      </w:pPr>
      <w:r w:rsidRPr="00762C4B">
        <w:rPr>
          <w:color w:val="000000" w:themeColor="text1"/>
        </w:rPr>
        <w:t>Permettere all’utente di iscriversi a più corsi di laurea o materie.</w:t>
      </w:r>
    </w:p>
    <w:p w14:paraId="6F7A4711" w14:textId="77777777" w:rsidR="00267CA6" w:rsidRPr="00762C4B" w:rsidRDefault="00267CA6" w:rsidP="00267CA6">
      <w:pPr>
        <w:numPr>
          <w:ilvl w:val="0"/>
          <w:numId w:val="6"/>
        </w:numPr>
        <w:rPr>
          <w:color w:val="000000" w:themeColor="text1"/>
        </w:rPr>
      </w:pPr>
      <w:r w:rsidRPr="00762C4B">
        <w:rPr>
          <w:color w:val="000000" w:themeColor="text1"/>
        </w:rPr>
        <w:t>Rispondere ai post con commenti approfonditi e suggerimenti di studio.</w:t>
      </w:r>
    </w:p>
    <w:p w14:paraId="41054B3D" w14:textId="77777777" w:rsidR="00267CA6" w:rsidRPr="00762C4B" w:rsidRDefault="00267CA6" w:rsidP="00267CA6">
      <w:pPr>
        <w:numPr>
          <w:ilvl w:val="0"/>
          <w:numId w:val="6"/>
        </w:numPr>
        <w:rPr>
          <w:color w:val="000000" w:themeColor="text1"/>
        </w:rPr>
      </w:pPr>
      <w:r w:rsidRPr="00762C4B">
        <w:rPr>
          <w:color w:val="000000" w:themeColor="text1"/>
        </w:rPr>
        <w:t>Caricare risorse (PDF, slide, esercizi svolti) associabili a una materia specifica.</w:t>
      </w:r>
    </w:p>
    <w:p w14:paraId="03244AF1" w14:textId="77777777" w:rsidR="00267CA6" w:rsidRPr="00762C4B" w:rsidRDefault="00267CA6" w:rsidP="00267CA6">
      <w:pPr>
        <w:numPr>
          <w:ilvl w:val="0"/>
          <w:numId w:val="7"/>
        </w:numPr>
        <w:rPr>
          <w:color w:val="000000" w:themeColor="text1"/>
        </w:rPr>
      </w:pPr>
      <w:r w:rsidRPr="00762C4B">
        <w:rPr>
          <w:color w:val="000000" w:themeColor="text1"/>
        </w:rPr>
        <w:t xml:space="preserve">Persona: Andrea Russo, studente ripetente/interessato a recuperare esami di anni precedenti che potrebbero avere contenuti parzialmente differenti; necessita di materiali e discussioni su </w:t>
      </w:r>
      <w:r w:rsidRPr="00762C4B">
        <w:rPr>
          <w:color w:val="000000" w:themeColor="text1"/>
        </w:rPr>
        <w:lastRenderedPageBreak/>
        <w:t>versioni diverse di una stessa materia.</w:t>
      </w:r>
      <w:r w:rsidRPr="00762C4B">
        <w:rPr>
          <w:color w:val="000000" w:themeColor="text1"/>
        </w:rPr>
        <w:br/>
        <w:t>Obiettivi:</w:t>
      </w:r>
    </w:p>
    <w:p w14:paraId="225BA29F" w14:textId="786BBF08" w:rsidR="00267CA6" w:rsidRPr="00762C4B" w:rsidRDefault="00267CA6" w:rsidP="00267CA6">
      <w:pPr>
        <w:numPr>
          <w:ilvl w:val="0"/>
          <w:numId w:val="8"/>
        </w:numPr>
        <w:rPr>
          <w:color w:val="000000" w:themeColor="text1"/>
        </w:rPr>
      </w:pPr>
      <w:r w:rsidRPr="00762C4B">
        <w:rPr>
          <w:color w:val="000000" w:themeColor="text1"/>
        </w:rPr>
        <w:t xml:space="preserve">Permettere all’utente di iscriversi a materie appartenenti </w:t>
      </w:r>
      <w:r w:rsidR="00A3665D" w:rsidRPr="00762C4B">
        <w:rPr>
          <w:color w:val="000000" w:themeColor="text1"/>
        </w:rPr>
        <w:t>ad</w:t>
      </w:r>
      <w:r w:rsidRPr="00762C4B">
        <w:rPr>
          <w:color w:val="000000" w:themeColor="text1"/>
        </w:rPr>
        <w:t xml:space="preserve"> annate diverse.</w:t>
      </w:r>
    </w:p>
    <w:p w14:paraId="307A618A" w14:textId="77777777" w:rsidR="00267CA6" w:rsidRPr="00762C4B" w:rsidRDefault="00267CA6" w:rsidP="00267CA6">
      <w:pPr>
        <w:numPr>
          <w:ilvl w:val="0"/>
          <w:numId w:val="8"/>
        </w:numPr>
        <w:rPr>
          <w:color w:val="000000" w:themeColor="text1"/>
        </w:rPr>
      </w:pPr>
      <w:r w:rsidRPr="00762C4B">
        <w:rPr>
          <w:color w:val="000000" w:themeColor="text1"/>
        </w:rPr>
        <w:t>Visualizzare, per la stessa materia ma in anni differenti, risorse utili come dispense, soluzioni a esercizi e discussioni storiche sui cambiamenti del programma.</w:t>
      </w:r>
    </w:p>
    <w:p w14:paraId="61FCC951" w14:textId="77777777" w:rsidR="00267CA6" w:rsidRPr="00762C4B" w:rsidRDefault="00267CA6" w:rsidP="00267CA6">
      <w:pPr>
        <w:numPr>
          <w:ilvl w:val="0"/>
          <w:numId w:val="8"/>
        </w:numPr>
        <w:rPr>
          <w:color w:val="000000" w:themeColor="text1"/>
        </w:rPr>
      </w:pPr>
      <w:r w:rsidRPr="00762C4B">
        <w:rPr>
          <w:color w:val="000000" w:themeColor="text1"/>
        </w:rPr>
        <w:t>Usare commenti e post per chiedere chiarimenti su differenze tra programmi e versioni d’esame.</w:t>
      </w:r>
    </w:p>
    <w:p w14:paraId="0D8D1CC4" w14:textId="77777777" w:rsidR="00D26D92" w:rsidRDefault="00D26D92" w:rsidP="00D26D92">
      <w:pPr>
        <w:rPr>
          <w:color w:val="000000" w:themeColor="text1"/>
        </w:rPr>
      </w:pPr>
    </w:p>
    <w:p w14:paraId="7202F6F5" w14:textId="0222D68A" w:rsidR="00D26D92" w:rsidRPr="00D26D92" w:rsidRDefault="00D26D92" w:rsidP="00D26D92">
      <w:pPr>
        <w:rPr>
          <w:color w:val="000000" w:themeColor="text1"/>
        </w:rPr>
      </w:pPr>
      <w:r w:rsidRPr="00D26D92">
        <w:rPr>
          <w:color w:val="000000" w:themeColor="text1"/>
        </w:rPr>
        <w:t>L’applicazione “Centro Studio” è stata sviluppata come servizio web per studenti, con l’obiettivo di offrire un ambiente unico in cui iscriversi alle materie di interesse, consultare contenuti pubblicati dalla community e interagire tramite post e commenti. La realizzazione rispetta lo stack richiesto: PHP per la generazione delle pagine e la logica server-side, e JavaScript vanilla lato client per il caricamento dinamico e l’interazione con gli endpoint API. La struttura a template consente di mantenere coerenza tra le varie viste e di riutilizzare gli elementi comuni dell’interfaccia (header, navigazione, inclusione di risorse CSS/JS).</w:t>
      </w:r>
    </w:p>
    <w:p w14:paraId="1ADAD63E" w14:textId="77777777" w:rsidR="00D26D92" w:rsidRPr="00D26D92" w:rsidRDefault="00D26D92" w:rsidP="00D26D92">
      <w:pPr>
        <w:rPr>
          <w:color w:val="000000" w:themeColor="text1"/>
        </w:rPr>
      </w:pPr>
      <w:r w:rsidRPr="00D26D92">
        <w:rPr>
          <w:color w:val="000000" w:themeColor="text1"/>
        </w:rPr>
        <w:t>Dal punto di vista del design, l’interfaccia è stata impostata con un approccio responsive e mobile-first. Le pagine risultano fruibili da smartphone e si adattano progressivamente a schermi più ampi grazie a layout fluidi e media queries. È stato definito uno stile coerente basato su CSS custom (tema colori, componenti ricorrenti, spaziature e gerarchia visiva), con una navigazione chiara e stabile (header sticky) che facilita l’orientamento dell’utente. Il design è stato pensato in ottica user-centered: le azioni principali sono facilmente raggiungibili, come la creazione di un nuovo post e l’accesso rapido a bacheca, profilo e classi seguite.</w:t>
      </w:r>
    </w:p>
    <w:p w14:paraId="068B124C" w14:textId="77777777" w:rsidR="00D26D92" w:rsidRPr="00D26D92" w:rsidRDefault="00D26D92" w:rsidP="00D26D92">
      <w:pPr>
        <w:rPr>
          <w:color w:val="000000" w:themeColor="text1"/>
        </w:rPr>
      </w:pPr>
      <w:r w:rsidRPr="00D26D92">
        <w:rPr>
          <w:color w:val="000000" w:themeColor="text1"/>
        </w:rPr>
        <w:t>Per registrazione e login sono state implementate le funzionalità complete di creazione account, autenticazione e logout. L’utente, una volta autenticato, mantiene lo stato tramite sessione e viene reindirizzato in modo coerente alla vista corretta (area amministratore o bacheca utente). La gestione delle credenziali avviene in modo sicuro: le password non vengono memorizzate in chiaro ma protette con hashing robusto (Argon2id) e validate lato server. Sono inoltre gestiti i principali casi d’errore, come credenziali errate o account sospeso, fornendo un feedback comprensibile all’utente.</w:t>
      </w:r>
    </w:p>
    <w:p w14:paraId="41097972" w14:textId="77777777" w:rsidR="00D26D92" w:rsidRPr="00D26D92" w:rsidRDefault="00D26D92" w:rsidP="00D26D92">
      <w:pPr>
        <w:rPr>
          <w:color w:val="000000" w:themeColor="text1"/>
        </w:rPr>
      </w:pPr>
      <w:r w:rsidRPr="00D26D92">
        <w:rPr>
          <w:color w:val="000000" w:themeColor="text1"/>
        </w:rPr>
        <w:t>La gestione dei contenuti lato Admin è garantita dalla presenza di un’area amministrativa protetta, accessibile solo ad utenti con ruolo admin. L’amministratore può svolgere operazioni di gestione (CRUD dove previsto) sui dati principali del servizio, come corsi, classi e anni accademici, oltre a gestire ruoli e utenze (ad esempio abilitazione/disabilitazione utenti). La moderazione dei contenuti pubblicati è supportata tramite azioni di modifica e rimozione su post e commenti, inclusa la gestione di eventuali risorse/immagini associate. L’architettura separa nettamente la presentazione dalle operazioni amministrative: le pagine forniscono l’interfaccia, mentre endpoint API dedicati gestiscono le richieste e restituiscono risposte strutturate.</w:t>
      </w:r>
    </w:p>
    <w:p w14:paraId="39A600C6" w14:textId="77777777" w:rsidR="00D26D92" w:rsidRPr="00D26D92" w:rsidRDefault="00D26D92" w:rsidP="00D26D92">
      <w:pPr>
        <w:rPr>
          <w:color w:val="000000" w:themeColor="text1"/>
        </w:rPr>
      </w:pPr>
      <w:r w:rsidRPr="00D26D92">
        <w:rPr>
          <w:color w:val="000000" w:themeColor="text1"/>
        </w:rPr>
        <w:t>Per il profilo dell’utente fruitore è stata implementata una pagina personale che mostra le informazioni principali e consente la gestione di elementi essenziali dell’account, come l’immagine profilo. Il profilo funge anche da “hub” per le sezioni più rilevanti per l’utente: consultazione dei propri contenuti e accesso alle classi seguite, rendendo l’esperienza più centrata sui bisogni individuali e sul percorso di utilizzo del servizio.</w:t>
      </w:r>
    </w:p>
    <w:p w14:paraId="17B40AA4" w14:textId="77777777" w:rsidR="00D26D92" w:rsidRPr="00D26D92" w:rsidRDefault="00D26D92" w:rsidP="00D26D92">
      <w:pPr>
        <w:rPr>
          <w:color w:val="000000" w:themeColor="text1"/>
        </w:rPr>
      </w:pPr>
      <w:r w:rsidRPr="00D26D92">
        <w:rPr>
          <w:color w:val="000000" w:themeColor="text1"/>
        </w:rPr>
        <w:t xml:space="preserve">La fruizione del servizio lato utente copre l’intero flusso tipico richiesto: lo studente può iscriversi e gestire le classi di interesse, consultare la bacheca dei post relativi alle materie seguite, creare nuovi </w:t>
      </w:r>
      <w:r w:rsidRPr="00D26D92">
        <w:rPr>
          <w:color w:val="000000" w:themeColor="text1"/>
        </w:rPr>
        <w:lastRenderedPageBreak/>
        <w:t>post associandoli correttamente a corso/classe/anno/sezione e allegare immagini quando necessario. Ogni post può essere aperto in una vista di dettaglio, dove è possibile leggere la discussione e interagire tramite commenti, anche questi con supporto per allegati immagine. Lato tecnico, questa parte è supportata da API che restituiscono dati in formato JSON e da chiamate fetch lato client, così da rendere l’interazione più reattiva e ridurre ricaricamenti inutili.</w:t>
      </w:r>
    </w:p>
    <w:p w14:paraId="16D9C898" w14:textId="011D6A84" w:rsidR="00633727" w:rsidRPr="00762C4B" w:rsidRDefault="00D26D92" w:rsidP="00D26D92">
      <w:pPr>
        <w:rPr>
          <w:color w:val="000000" w:themeColor="text1"/>
        </w:rPr>
      </w:pPr>
      <w:r w:rsidRPr="00D26D92">
        <w:rPr>
          <w:color w:val="000000" w:themeColor="text1"/>
        </w:rPr>
        <w:t>Infine, per l’effetto WOW sono state inserite funzionalità che migliorano in modo evidente la user experience rispetto a un’app “statica”. In particolare, la bacheca implementa un caricamento progressivo dei contenuti (infinite scroll/paginazione) che consente di esplorare molti post senza cambi pagina, e lo stesso approccio viene utilizzato per il caricamento dei commenti nel singolo post. L’aggiornamento dinamico del contenuto tramite JavaScript, unito al supporto di upload e visualizzazione di immagini (con meccanismi di visualizzazione più comodi, come overlay/zoom nel dettaglio), rende l’esperienza complessivamente più moderna, fluida e coinvolgente, pur mantenendo lo stack richiesto dal corso.</w:t>
      </w:r>
    </w:p>
    <w:sectPr w:rsidR="00633727" w:rsidRPr="00762C4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04A1"/>
    <w:multiLevelType w:val="multilevel"/>
    <w:tmpl w:val="A5A0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E5971"/>
    <w:multiLevelType w:val="multilevel"/>
    <w:tmpl w:val="2116B5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B2104"/>
    <w:multiLevelType w:val="multilevel"/>
    <w:tmpl w:val="88A8146C"/>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682451"/>
    <w:multiLevelType w:val="multilevel"/>
    <w:tmpl w:val="CD1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F5A40"/>
    <w:multiLevelType w:val="multilevel"/>
    <w:tmpl w:val="30F2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326AA0"/>
    <w:multiLevelType w:val="multilevel"/>
    <w:tmpl w:val="9AA40F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657965"/>
    <w:multiLevelType w:val="multilevel"/>
    <w:tmpl w:val="F562734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9D33F6A"/>
    <w:multiLevelType w:val="multilevel"/>
    <w:tmpl w:val="1846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06CAB"/>
    <w:multiLevelType w:val="multilevel"/>
    <w:tmpl w:val="3E5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652A5"/>
    <w:multiLevelType w:val="multilevel"/>
    <w:tmpl w:val="9B4E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46290"/>
    <w:multiLevelType w:val="multilevel"/>
    <w:tmpl w:val="F64A3D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D472E8"/>
    <w:multiLevelType w:val="multilevel"/>
    <w:tmpl w:val="1DF6F0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CC6ED2"/>
    <w:multiLevelType w:val="multilevel"/>
    <w:tmpl w:val="75ACAB1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5B76147A"/>
    <w:multiLevelType w:val="multilevel"/>
    <w:tmpl w:val="72E0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D693A"/>
    <w:multiLevelType w:val="multilevel"/>
    <w:tmpl w:val="3DFC68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37677F"/>
    <w:multiLevelType w:val="multilevel"/>
    <w:tmpl w:val="94A4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423125">
    <w:abstractNumId w:val="1"/>
  </w:num>
  <w:num w:numId="2" w16cid:durableId="1371612430">
    <w:abstractNumId w:val="7"/>
  </w:num>
  <w:num w:numId="3" w16cid:durableId="669605517">
    <w:abstractNumId w:val="10"/>
  </w:num>
  <w:num w:numId="4" w16cid:durableId="2109234134">
    <w:abstractNumId w:val="3"/>
  </w:num>
  <w:num w:numId="5" w16cid:durableId="939996173">
    <w:abstractNumId w:val="2"/>
  </w:num>
  <w:num w:numId="6" w16cid:durableId="1353532391">
    <w:abstractNumId w:val="6"/>
  </w:num>
  <w:num w:numId="7" w16cid:durableId="1862474958">
    <w:abstractNumId w:val="11"/>
  </w:num>
  <w:num w:numId="8" w16cid:durableId="548877243">
    <w:abstractNumId w:val="12"/>
  </w:num>
  <w:num w:numId="9" w16cid:durableId="1082797343">
    <w:abstractNumId w:val="4"/>
  </w:num>
  <w:num w:numId="10" w16cid:durableId="1048260042">
    <w:abstractNumId w:val="8"/>
  </w:num>
  <w:num w:numId="11" w16cid:durableId="871843538">
    <w:abstractNumId w:val="14"/>
  </w:num>
  <w:num w:numId="12" w16cid:durableId="653721837">
    <w:abstractNumId w:val="0"/>
  </w:num>
  <w:num w:numId="13" w16cid:durableId="1180587231">
    <w:abstractNumId w:val="9"/>
  </w:num>
  <w:num w:numId="14" w16cid:durableId="1907033392">
    <w:abstractNumId w:val="5"/>
  </w:num>
  <w:num w:numId="15" w16cid:durableId="1210610871">
    <w:abstractNumId w:val="15"/>
  </w:num>
  <w:num w:numId="16" w16cid:durableId="8916173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C7E"/>
    <w:rsid w:val="00267CA6"/>
    <w:rsid w:val="002D1490"/>
    <w:rsid w:val="00323104"/>
    <w:rsid w:val="004413CF"/>
    <w:rsid w:val="004C0528"/>
    <w:rsid w:val="005602BD"/>
    <w:rsid w:val="00633727"/>
    <w:rsid w:val="00672D5F"/>
    <w:rsid w:val="006959E2"/>
    <w:rsid w:val="006F62DB"/>
    <w:rsid w:val="00762C4B"/>
    <w:rsid w:val="008608CB"/>
    <w:rsid w:val="00A3665D"/>
    <w:rsid w:val="00C90A39"/>
    <w:rsid w:val="00D26D92"/>
    <w:rsid w:val="00EC1C33"/>
    <w:rsid w:val="00F02C7E"/>
    <w:rsid w:val="00F20A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C2777"/>
  <w15:chartTrackingRefBased/>
  <w15:docId w15:val="{0436D34A-4190-42F8-B235-1B7BD8EF0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02C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02C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02C7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02C7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02C7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02C7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02C7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02C7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02C7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02C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02C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02C7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02C7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02C7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02C7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02C7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02C7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02C7E"/>
    <w:rPr>
      <w:rFonts w:eastAsiaTheme="majorEastAsia" w:cstheme="majorBidi"/>
      <w:color w:val="272727" w:themeColor="text1" w:themeTint="D8"/>
    </w:rPr>
  </w:style>
  <w:style w:type="paragraph" w:styleId="Titolo">
    <w:name w:val="Title"/>
    <w:basedOn w:val="Normale"/>
    <w:next w:val="Normale"/>
    <w:link w:val="TitoloCarattere"/>
    <w:uiPriority w:val="10"/>
    <w:qFormat/>
    <w:rsid w:val="00F02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02C7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02C7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02C7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02C7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02C7E"/>
    <w:rPr>
      <w:i/>
      <w:iCs/>
      <w:color w:val="404040" w:themeColor="text1" w:themeTint="BF"/>
    </w:rPr>
  </w:style>
  <w:style w:type="paragraph" w:styleId="Paragrafoelenco">
    <w:name w:val="List Paragraph"/>
    <w:basedOn w:val="Normale"/>
    <w:uiPriority w:val="34"/>
    <w:qFormat/>
    <w:rsid w:val="00F02C7E"/>
    <w:pPr>
      <w:ind w:left="720"/>
      <w:contextualSpacing/>
    </w:pPr>
  </w:style>
  <w:style w:type="character" w:styleId="Enfasiintensa">
    <w:name w:val="Intense Emphasis"/>
    <w:basedOn w:val="Carpredefinitoparagrafo"/>
    <w:uiPriority w:val="21"/>
    <w:qFormat/>
    <w:rsid w:val="00F02C7E"/>
    <w:rPr>
      <w:i/>
      <w:iCs/>
      <w:color w:val="0F4761" w:themeColor="accent1" w:themeShade="BF"/>
    </w:rPr>
  </w:style>
  <w:style w:type="paragraph" w:styleId="Citazioneintensa">
    <w:name w:val="Intense Quote"/>
    <w:basedOn w:val="Normale"/>
    <w:next w:val="Normale"/>
    <w:link w:val="CitazioneintensaCarattere"/>
    <w:uiPriority w:val="30"/>
    <w:qFormat/>
    <w:rsid w:val="00F02C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02C7E"/>
    <w:rPr>
      <w:i/>
      <w:iCs/>
      <w:color w:val="0F4761" w:themeColor="accent1" w:themeShade="BF"/>
    </w:rPr>
  </w:style>
  <w:style w:type="character" w:styleId="Riferimentointenso">
    <w:name w:val="Intense Reference"/>
    <w:basedOn w:val="Carpredefinitoparagrafo"/>
    <w:uiPriority w:val="32"/>
    <w:qFormat/>
    <w:rsid w:val="00F02C7E"/>
    <w:rPr>
      <w:b/>
      <w:bCs/>
      <w:smallCaps/>
      <w:color w:val="0F4761" w:themeColor="accent1" w:themeShade="BF"/>
      <w:spacing w:val="5"/>
    </w:rPr>
  </w:style>
  <w:style w:type="character" w:styleId="Collegamentoipertestuale">
    <w:name w:val="Hyperlink"/>
    <w:basedOn w:val="Carpredefinitoparagrafo"/>
    <w:uiPriority w:val="99"/>
    <w:unhideWhenUsed/>
    <w:rsid w:val="005602BD"/>
    <w:rPr>
      <w:color w:val="467886" w:themeColor="hyperlink"/>
      <w:u w:val="single"/>
    </w:rPr>
  </w:style>
  <w:style w:type="character" w:styleId="Menzionenonrisolta">
    <w:name w:val="Unresolved Mention"/>
    <w:basedOn w:val="Carpredefinitoparagrafo"/>
    <w:uiPriority w:val="99"/>
    <w:semiHidden/>
    <w:unhideWhenUsed/>
    <w:rsid w:val="005602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rco.zignani@studio.unibo.it"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3</Pages>
  <Words>1016</Words>
  <Characters>5797</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zignani</dc:creator>
  <cp:keywords/>
  <dc:description/>
  <cp:lastModifiedBy>marco zignani</cp:lastModifiedBy>
  <cp:revision>8</cp:revision>
  <dcterms:created xsi:type="dcterms:W3CDTF">2026-04-29T15:27:00Z</dcterms:created>
  <dcterms:modified xsi:type="dcterms:W3CDTF">2026-05-05T15:56:00Z</dcterms:modified>
</cp:coreProperties>
</file>