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color w:val="0F172A"/>
          <w:sz w:val="29"/>
        </w:rPr>
        <w:t>MIZBAUR RAHMAN ZIHAD</w:t>
        <w:br/>
      </w:r>
      <w:r>
        <w:rPr>
          <w:rFonts w:ascii="Calibri" w:hAnsi="Calibri"/>
          <w:b/>
          <w:color w:val="2563EB"/>
          <w:sz w:val="19"/>
        </w:rPr>
        <w:t>Junior Full-Stack Developer</w:t>
        <w:br/>
      </w:r>
      <w:r>
        <w:rPr>
          <w:rFonts w:ascii="Calibri" w:hAnsi="Calibri"/>
          <w:color w:val="475569"/>
          <w:sz w:val="16"/>
        </w:rPr>
        <w:t>Sylhet, Bangladesh  |  +8801865662482  |  zihad.pilot18@gmail.com  |  GitHub: github.com/Zihad-1883  |  LinkedIn  |  Portfolio: zihad-portfolio.vercel.app</w:t>
      </w:r>
    </w:p>
    <w:p>
      <w:pPr>
        <w:spacing w:before="80" w:after="30" w:line="240" w:lineRule="auto"/>
      </w:pPr>
      <w:r>
        <w:rPr>
          <w:rFonts w:ascii="Calibri" w:hAnsi="Calibri"/>
          <w:b/>
          <w:color w:val="0F172A"/>
          <w:sz w:val="17"/>
        </w:rPr>
        <w:t>1. CAREER OBJECTIVE</w:t>
      </w:r>
    </w:p>
    <w:p>
      <w:pPr>
        <w:spacing w:before="0" w:after="30" w:line="252" w:lineRule="auto"/>
      </w:pPr>
      <w:r>
        <w:rPr>
          <w:rFonts w:ascii="Calibri" w:hAnsi="Calibri"/>
          <w:color w:val="0F172A"/>
          <w:sz w:val="16"/>
        </w:rPr>
        <w:t>Passionate web developer aiming to grow into a full-stack and backend developer, continuously exploring modern technologies along the way. I aspire to contribute to impactful projects in the tech industry while expanding my skills in system design and scalable architecture. In the long term, I plan to venture into AI and Machine Learning, which aligns naturally with my academic background in Mathematics.</w:t>
      </w:r>
    </w:p>
    <w:p>
      <w:pPr>
        <w:spacing w:before="80" w:after="30" w:line="240" w:lineRule="auto"/>
      </w:pPr>
      <w:r>
        <w:rPr>
          <w:rFonts w:ascii="Calibri" w:hAnsi="Calibri"/>
          <w:b/>
          <w:color w:val="0F172A"/>
          <w:sz w:val="17"/>
        </w:rPr>
        <w:t>2. TECHNICAL &amp; INTERPERSONAL SKILLS</w:t>
      </w:r>
    </w:p>
    <w:p>
      <w:pPr>
        <w:pStyle w:val="ListBullet"/>
        <w:spacing w:before="0" w:after="20" w:line="252" w:lineRule="auto"/>
        <w:ind w:left="230"/>
      </w:pPr>
      <w:r>
        <w:rPr>
          <w:rFonts w:ascii="Calibri" w:hAnsi="Calibri"/>
          <w:b/>
          <w:color w:val="0F172A"/>
          <w:sz w:val="16"/>
        </w:rPr>
        <w:t xml:space="preserve">Frontend &amp; Styling: </w:t>
      </w:r>
      <w:r>
        <w:rPr>
          <w:rFonts w:ascii="Calibri" w:hAnsi="Calibri"/>
          <w:color w:val="0F172A"/>
          <w:sz w:val="16"/>
        </w:rPr>
        <w:t>HTML5, CSS3, JavaScript ES6+, TypeScript, React.js, Next.js, Tailwind CSS, DaisyUI, HeroUI, Framer Motion</w:t>
      </w:r>
    </w:p>
    <w:p>
      <w:pPr>
        <w:pStyle w:val="ListBullet"/>
        <w:spacing w:before="0" w:after="20" w:line="252" w:lineRule="auto"/>
        <w:ind w:left="230"/>
      </w:pPr>
      <w:r>
        <w:rPr>
          <w:rFonts w:ascii="Calibri" w:hAnsi="Calibri"/>
          <w:b/>
          <w:color w:val="0F172A"/>
          <w:sz w:val="16"/>
        </w:rPr>
        <w:t xml:space="preserve">Backend &amp; Database: </w:t>
      </w:r>
      <w:r>
        <w:rPr>
          <w:rFonts w:ascii="Calibri" w:hAnsi="Calibri"/>
          <w:color w:val="0F172A"/>
          <w:sz w:val="16"/>
        </w:rPr>
        <w:t>Node.js, Express.js, PostgreSQL, Prisma ORM, MongoDB, NeonDB, REST API, JWT, Better Auth, Bcrypt, RBAC</w:t>
      </w:r>
    </w:p>
    <w:p>
      <w:pPr>
        <w:pStyle w:val="ListBullet"/>
        <w:spacing w:before="0" w:after="20" w:line="252" w:lineRule="auto"/>
        <w:ind w:left="230"/>
      </w:pPr>
      <w:r>
        <w:rPr>
          <w:rFonts w:ascii="Calibri" w:hAnsi="Calibri"/>
          <w:b/>
          <w:color w:val="0F172A"/>
          <w:sz w:val="16"/>
        </w:rPr>
        <w:t xml:space="preserve">Tools &amp; Deployment: </w:t>
      </w:r>
      <w:r>
        <w:rPr>
          <w:rFonts w:ascii="Calibri" w:hAnsi="Calibri"/>
          <w:color w:val="0F172A"/>
          <w:sz w:val="16"/>
        </w:rPr>
        <w:t>Git, GitHub, VS Code, Vite, npm, Postman, Figma, Vercel, Netlify, Render</w:t>
      </w:r>
    </w:p>
    <w:p>
      <w:pPr>
        <w:pStyle w:val="ListBullet"/>
        <w:spacing w:before="0" w:after="20" w:line="252" w:lineRule="auto"/>
        <w:ind w:left="230"/>
      </w:pPr>
      <w:r>
        <w:rPr>
          <w:rFonts w:ascii="Calibri" w:hAnsi="Calibri"/>
          <w:b/>
          <w:color w:val="0F172A"/>
          <w:sz w:val="16"/>
        </w:rPr>
        <w:t xml:space="preserve">AI Workflow: </w:t>
      </w:r>
      <w:r>
        <w:rPr>
          <w:rFonts w:ascii="Calibri" w:hAnsi="Calibri"/>
          <w:color w:val="0F172A"/>
          <w:sz w:val="16"/>
        </w:rPr>
        <w:t>ChatGPT, Gemini, Claude, Antigravity, AI-assisted debugging, documentation support, prompt engineering</w:t>
      </w:r>
    </w:p>
    <w:p>
      <w:pPr>
        <w:pStyle w:val="ListBullet"/>
        <w:spacing w:before="0" w:after="20" w:line="252" w:lineRule="auto"/>
        <w:ind w:left="230"/>
      </w:pPr>
      <w:r>
        <w:rPr>
          <w:rFonts w:ascii="Calibri" w:hAnsi="Calibri"/>
          <w:b/>
          <w:color w:val="0F172A"/>
          <w:sz w:val="16"/>
        </w:rPr>
        <w:t xml:space="preserve">Interpersonal Skills: </w:t>
      </w:r>
      <w:r>
        <w:rPr>
          <w:rFonts w:ascii="Calibri" w:hAnsi="Calibri"/>
          <w:color w:val="0F172A"/>
          <w:sz w:val="16"/>
        </w:rPr>
        <w:t>Logical reasoning, Problem Solving, Growth Mindset, Effective Communication</w:t>
      </w:r>
    </w:p>
    <w:p>
      <w:pPr>
        <w:spacing w:before="80" w:after="30" w:line="240" w:lineRule="auto"/>
      </w:pPr>
      <w:r>
        <w:rPr>
          <w:rFonts w:ascii="Calibri" w:hAnsi="Calibri"/>
          <w:b/>
          <w:color w:val="0F172A"/>
          <w:sz w:val="17"/>
        </w:rPr>
        <w:t>3. PROFESSIONAL EXPERIENCE</w:t>
      </w:r>
    </w:p>
    <w:p>
      <w:pPr>
        <w:spacing w:before="40" w:after="10" w:line="240" w:lineRule="auto"/>
      </w:pPr>
      <w:r>
        <w:rPr>
          <w:rFonts w:ascii="Calibri" w:hAnsi="Calibri"/>
          <w:b/>
          <w:color w:val="0F172A"/>
          <w:sz w:val="17"/>
        </w:rPr>
        <w:t>FlyRank AI  —  Back-End AI Engineering Intern</w:t>
      </w:r>
      <w:r>
        <w:rPr>
          <w:rFonts w:ascii="Calibri" w:hAnsi="Calibri"/>
          <w:i/>
          <w:color w:val="475569"/>
          <w:sz w:val="16"/>
        </w:rPr>
        <w:t xml:space="preserve">   July 2026 – Sept 2026</w:t>
      </w:r>
    </w:p>
    <w:p>
      <w:pPr>
        <w:pStyle w:val="ListBullet"/>
        <w:spacing w:before="0" w:after="20" w:line="252" w:lineRule="auto"/>
        <w:ind w:left="230"/>
      </w:pPr>
      <w:r>
        <w:rPr>
          <w:rFonts w:ascii="Calibri" w:hAnsi="Calibri"/>
          <w:color w:val="0F172A"/>
          <w:sz w:val="16"/>
        </w:rPr>
        <w:t>Architected backend API routes using Express.js &amp; Node.js to stream LLM responses and manage asynchronous background tasks.</w:t>
      </w:r>
    </w:p>
    <w:p>
      <w:pPr>
        <w:pStyle w:val="ListBullet"/>
        <w:spacing w:before="0" w:after="20" w:line="252" w:lineRule="auto"/>
        <w:ind w:left="230"/>
      </w:pPr>
      <w:r>
        <w:rPr>
          <w:rFonts w:ascii="Calibri" w:hAnsi="Calibri"/>
          <w:color w:val="0F172A"/>
          <w:sz w:val="16"/>
        </w:rPr>
        <w:t>Integrated vector search workflows and AI prompt pipelines utilizing PostgreSQL, TypeScript, and cloud infrastructure.</w:t>
      </w:r>
    </w:p>
    <w:p>
      <w:pPr>
        <w:pStyle w:val="ListBullet"/>
        <w:spacing w:before="0" w:after="20" w:line="252" w:lineRule="auto"/>
        <w:ind w:left="230"/>
      </w:pPr>
      <w:r>
        <w:rPr>
          <w:rFonts w:ascii="Calibri" w:hAnsi="Calibri"/>
          <w:color w:val="0F172A"/>
          <w:sz w:val="16"/>
        </w:rPr>
        <w:t>Enforced strict API contract testing, schema validation, and remote-first version control standards.</w:t>
      </w:r>
    </w:p>
    <w:p>
      <w:pPr>
        <w:spacing w:before="80" w:after="30" w:line="240" w:lineRule="auto"/>
      </w:pPr>
      <w:r>
        <w:rPr>
          <w:rFonts w:ascii="Calibri" w:hAnsi="Calibri"/>
          <w:b/>
          <w:color w:val="0F172A"/>
          <w:sz w:val="17"/>
        </w:rPr>
        <w:t>4. PROJECTS</w:t>
      </w:r>
    </w:p>
    <w:p>
      <w:pPr>
        <w:spacing w:before="50" w:after="10" w:line="240" w:lineRule="auto"/>
      </w:pPr>
      <w:r>
        <w:rPr>
          <w:rFonts w:ascii="Calibri" w:hAnsi="Calibri"/>
          <w:b/>
          <w:color w:val="0F172A"/>
          <w:sz w:val="17"/>
        </w:rPr>
        <w:t xml:space="preserve">GearUp </w:t>
      </w:r>
      <w:r>
        <w:rPr>
          <w:rFonts w:ascii="Calibri" w:hAnsi="Calibri"/>
          <w:i/>
          <w:color w:val="475569"/>
          <w:sz w:val="16"/>
        </w:rPr>
        <w:t xml:space="preserve">(Peer-to-Peer Rental API)  —  </w:t>
      </w:r>
      <w:r>
        <w:rPr>
          <w:rFonts w:ascii="Calibri" w:hAnsi="Calibri"/>
          <w:b/>
          <w:color w:val="2563EB"/>
          <w:sz w:val="16"/>
        </w:rPr>
        <w:t xml:space="preserve">Live Demo  |  </w:t>
      </w:r>
      <w:r>
        <w:rPr>
          <w:rFonts w:ascii="Calibri" w:hAnsi="Calibri"/>
          <w:b/>
          <w:color w:val="2563EB"/>
          <w:sz w:val="16"/>
        </w:rPr>
        <w:t>GitHub</w:t>
      </w:r>
    </w:p>
    <w:p>
      <w:pPr>
        <w:spacing w:before="0" w:after="20" w:line="240" w:lineRule="auto"/>
      </w:pPr>
      <w:r>
        <w:rPr>
          <w:rFonts w:ascii="Calibri" w:hAnsi="Calibri"/>
          <w:b/>
          <w:color w:val="2563EB"/>
          <w:sz w:val="15"/>
        </w:rPr>
        <w:t>Tech Stack: Node.js, Express.js, TypeScript, PostgreSQL, Prisma ORM, SSLCommerz, JWT, Bcrypt</w:t>
      </w:r>
    </w:p>
    <w:p>
      <w:pPr>
        <w:pStyle w:val="ListBullet"/>
        <w:spacing w:before="0" w:after="20" w:line="252" w:lineRule="auto"/>
        <w:ind w:left="230"/>
      </w:pPr>
      <w:r>
        <w:rPr>
          <w:rFonts w:ascii="Calibri" w:hAnsi="Calibri"/>
          <w:color w:val="0F172A"/>
          <w:sz w:val="16"/>
        </w:rPr>
        <w:t>Built a peer-to-peer equipment rental API supporting a 5-stage order lifecycle state machine (PENDING ➔ APPROVED ➔ PAID ➔ PICKED_UP ➔ RETURNED).</w:t>
      </w:r>
    </w:p>
    <w:p>
      <w:pPr>
        <w:pStyle w:val="ListBullet"/>
        <w:spacing w:before="0" w:after="20" w:line="252" w:lineRule="auto"/>
        <w:ind w:left="230"/>
      </w:pPr>
      <w:r>
        <w:rPr>
          <w:rFonts w:ascii="Calibri" w:hAnsi="Calibri"/>
          <w:color w:val="0F172A"/>
          <w:sz w:val="16"/>
        </w:rPr>
        <w:t>Implemented Multi-Role Access Control (RBAC) separating CUSTOMER bookings, PROVIDER equipment controls, and ADMIN system oversight.</w:t>
      </w:r>
    </w:p>
    <w:p>
      <w:pPr>
        <w:pStyle w:val="ListBullet"/>
        <w:spacing w:before="0" w:after="20" w:line="252" w:lineRule="auto"/>
        <w:ind w:left="230"/>
      </w:pPr>
      <w:r>
        <w:rPr>
          <w:rFonts w:ascii="Calibri" w:hAnsi="Calibri"/>
          <w:color w:val="0F172A"/>
          <w:sz w:val="16"/>
        </w:rPr>
        <w:t>Integrated two-step SSLCommerz payment validation with server-to-server verification APIs and IPN webhooks.</w:t>
      </w:r>
    </w:p>
    <w:p>
      <w:pPr>
        <w:spacing w:before="50" w:after="10" w:line="240" w:lineRule="auto"/>
      </w:pPr>
      <w:r>
        <w:rPr>
          <w:rFonts w:ascii="Calibri" w:hAnsi="Calibri"/>
          <w:b/>
          <w:color w:val="0F172A"/>
          <w:sz w:val="17"/>
        </w:rPr>
        <w:t xml:space="preserve">ErythroShare </w:t>
      </w:r>
      <w:r>
        <w:rPr>
          <w:rFonts w:ascii="Calibri" w:hAnsi="Calibri"/>
          <w:i/>
          <w:color w:val="475569"/>
          <w:sz w:val="16"/>
        </w:rPr>
        <w:t xml:space="preserve">(Healthcare &amp; Donation Portal)  —  </w:t>
      </w:r>
      <w:r>
        <w:rPr>
          <w:rFonts w:ascii="Calibri" w:hAnsi="Calibri"/>
          <w:b/>
          <w:color w:val="2563EB"/>
          <w:sz w:val="16"/>
        </w:rPr>
        <w:t xml:space="preserve">Live Demo  |  </w:t>
      </w:r>
      <w:r>
        <w:rPr>
          <w:rFonts w:ascii="Calibri" w:hAnsi="Calibri"/>
          <w:b/>
          <w:color w:val="2563EB"/>
          <w:sz w:val="16"/>
        </w:rPr>
        <w:t>GitHub</w:t>
      </w:r>
    </w:p>
    <w:p>
      <w:pPr>
        <w:spacing w:before="0" w:after="20" w:line="240" w:lineRule="auto"/>
      </w:pPr>
      <w:r>
        <w:rPr>
          <w:rFonts w:ascii="Calibri" w:hAnsi="Calibri"/>
          <w:b/>
          <w:color w:val="2563EB"/>
          <w:sz w:val="15"/>
        </w:rPr>
        <w:t>Tech Stack: Next.js 16 (App Router), Express.js, MongoDB, Better Auth, Tailwind CSS, JWT</w:t>
      </w:r>
    </w:p>
    <w:p>
      <w:pPr>
        <w:pStyle w:val="ListBullet"/>
        <w:spacing w:before="0" w:after="20" w:line="252" w:lineRule="auto"/>
        <w:ind w:left="230"/>
      </w:pPr>
      <w:r>
        <w:rPr>
          <w:rFonts w:ascii="Calibri" w:hAnsi="Calibri"/>
          <w:color w:val="0F172A"/>
          <w:sz w:val="16"/>
        </w:rPr>
        <w:t>Engineered a multi-role healthcare coordination portal managing permissions for ADMIN, VOLUNTEER, and DONOR users.</w:t>
      </w:r>
    </w:p>
    <w:p>
      <w:pPr>
        <w:pStyle w:val="ListBullet"/>
        <w:spacing w:before="0" w:after="20" w:line="252" w:lineRule="auto"/>
        <w:ind w:left="230"/>
      </w:pPr>
      <w:r>
        <w:rPr>
          <w:rFonts w:ascii="Calibri" w:hAnsi="Calibri"/>
          <w:color w:val="0F172A"/>
          <w:sz w:val="16"/>
        </w:rPr>
        <w:t>Built protected Express REST API endpoints with session caching and real-time blood request dispatch tracking.</w:t>
      </w:r>
    </w:p>
    <w:p>
      <w:pPr>
        <w:pStyle w:val="ListBullet"/>
        <w:spacing w:before="0" w:after="20" w:line="252" w:lineRule="auto"/>
        <w:ind w:left="230"/>
      </w:pPr>
      <w:r>
        <w:rPr>
          <w:rFonts w:ascii="Calibri" w:hAnsi="Calibri"/>
          <w:color w:val="0F172A"/>
          <w:sz w:val="16"/>
        </w:rPr>
        <w:t>Implemented donor search indexing by blood group, district, and availability status to streamline emergency requests.</w:t>
      </w:r>
    </w:p>
    <w:p>
      <w:pPr>
        <w:spacing w:before="50" w:after="10" w:line="240" w:lineRule="auto"/>
      </w:pPr>
      <w:r>
        <w:rPr>
          <w:rFonts w:ascii="Calibri" w:hAnsi="Calibri"/>
          <w:b/>
          <w:color w:val="0F172A"/>
          <w:sz w:val="17"/>
        </w:rPr>
        <w:t xml:space="preserve">NextKey </w:t>
      </w:r>
      <w:r>
        <w:rPr>
          <w:rFonts w:ascii="Calibri" w:hAnsi="Calibri"/>
          <w:i/>
          <w:color w:val="475569"/>
          <w:sz w:val="16"/>
        </w:rPr>
        <w:t xml:space="preserve">(Property Rental Platform)  —  </w:t>
      </w:r>
      <w:r>
        <w:rPr>
          <w:rFonts w:ascii="Calibri" w:hAnsi="Calibri"/>
          <w:b/>
          <w:color w:val="2563EB"/>
          <w:sz w:val="16"/>
        </w:rPr>
        <w:t xml:space="preserve">Live Demo  |  </w:t>
      </w:r>
      <w:r>
        <w:rPr>
          <w:rFonts w:ascii="Calibri" w:hAnsi="Calibri"/>
          <w:b/>
          <w:color w:val="2563EB"/>
          <w:sz w:val="16"/>
        </w:rPr>
        <w:t>GitHub</w:t>
      </w:r>
    </w:p>
    <w:p>
      <w:pPr>
        <w:spacing w:before="0" w:after="20" w:line="240" w:lineRule="auto"/>
      </w:pPr>
      <w:r>
        <w:rPr>
          <w:rFonts w:ascii="Calibri" w:hAnsi="Calibri"/>
          <w:b/>
          <w:color w:val="2563EB"/>
          <w:sz w:val="15"/>
        </w:rPr>
        <w:t>Tech Stack: Next.js 16 (App Router), Express 5, TypeScript, MongoDB, Monorepo Architecture</w:t>
      </w:r>
    </w:p>
    <w:p>
      <w:pPr>
        <w:pStyle w:val="ListBullet"/>
        <w:spacing w:before="0" w:after="20" w:line="252" w:lineRule="auto"/>
        <w:ind w:left="230"/>
      </w:pPr>
      <w:r>
        <w:rPr>
          <w:rFonts w:ascii="Calibri" w:hAnsi="Calibri"/>
          <w:color w:val="0F172A"/>
          <w:sz w:val="16"/>
        </w:rPr>
        <w:t>Designed a full-stack monorepo property rental platform sharing TypeScript interfaces between Next.js App Router client and Express TS backend.</w:t>
      </w:r>
    </w:p>
    <w:p>
      <w:pPr>
        <w:pStyle w:val="ListBullet"/>
        <w:spacing w:before="0" w:after="20" w:line="252" w:lineRule="auto"/>
        <w:ind w:left="230"/>
      </w:pPr>
      <w:r>
        <w:rPr>
          <w:rFonts w:ascii="Calibri" w:hAnsi="Calibri"/>
          <w:color w:val="0F172A"/>
          <w:sz w:val="16"/>
        </w:rPr>
        <w:t>Developed a dynamic multi-parameter database query engine for property filtering (price range, category, bed/bath count, location).</w:t>
      </w:r>
    </w:p>
    <w:p>
      <w:pPr>
        <w:pStyle w:val="ListBullet"/>
        <w:spacing w:before="0" w:after="20" w:line="252" w:lineRule="auto"/>
        <w:ind w:left="230"/>
      </w:pPr>
      <w:r>
        <w:rPr>
          <w:rFonts w:ascii="Calibri" w:hAnsi="Calibri"/>
          <w:color w:val="0F172A"/>
          <w:sz w:val="16"/>
        </w:rPr>
        <w:t>Built a dedicated Landlord rental management dashboard with request tracking and tenant approval workflows.</w:t>
      </w:r>
    </w:p>
    <w:p>
      <w:pPr>
        <w:spacing w:before="80" w:after="30" w:line="240" w:lineRule="auto"/>
      </w:pPr>
      <w:r>
        <w:rPr>
          <w:rFonts w:ascii="Calibri" w:hAnsi="Calibri"/>
          <w:b/>
          <w:color w:val="0F172A"/>
          <w:sz w:val="17"/>
        </w:rPr>
        <w:t>5. EDUCATION</w:t>
      </w:r>
    </w:p>
    <w:p>
      <w:pPr>
        <w:spacing w:before="40" w:after="10" w:line="240" w:lineRule="auto"/>
      </w:pPr>
      <w:r>
        <w:rPr>
          <w:rFonts w:ascii="Calibri" w:hAnsi="Calibri"/>
          <w:b/>
          <w:color w:val="0F172A"/>
          <w:sz w:val="17"/>
        </w:rPr>
        <w:t>Shahjalal University of Science and Technology (SUST), Sylhet  —  B.Sc. in Mathematics (3rd Year)</w:t>
      </w:r>
      <w:r>
        <w:rPr>
          <w:rFonts w:ascii="Calibri" w:hAnsi="Calibri"/>
          <w:i/>
          <w:color w:val="475569"/>
          <w:sz w:val="16"/>
        </w:rPr>
        <w:t xml:space="preserve">   2023 – Present</w:t>
      </w:r>
    </w:p>
    <w:p>
      <w:pPr>
        <w:spacing w:before="0" w:after="30" w:line="252" w:lineRule="auto"/>
      </w:pPr>
      <w:r>
        <w:rPr>
          <w:rFonts w:ascii="Calibri" w:hAnsi="Calibri"/>
          <w:color w:val="0F172A"/>
          <w:sz w:val="16"/>
        </w:rPr>
        <w:t>Core Focus: Analytical Problem Solving, Discrete Mathematics, Logic Optimization, Algorithms.</w:t>
      </w:r>
    </w:p>
    <w:p>
      <w:pPr>
        <w:spacing w:before="80" w:after="30" w:line="240" w:lineRule="auto"/>
      </w:pPr>
      <w:r>
        <w:rPr>
          <w:rFonts w:ascii="Calibri" w:hAnsi="Calibri"/>
          <w:b/>
          <w:color w:val="0F172A"/>
          <w:sz w:val="17"/>
        </w:rPr>
        <w:t>6. LANGUAGE PROFICIENCY</w:t>
      </w:r>
    </w:p>
    <w:p>
      <w:pPr>
        <w:spacing w:before="0" w:after="30" w:line="252" w:lineRule="auto"/>
      </w:pPr>
      <w:r>
        <w:rPr>
          <w:rFonts w:ascii="Calibri" w:hAnsi="Calibri"/>
          <w:color w:val="0F172A"/>
          <w:sz w:val="16"/>
        </w:rPr>
        <w:t>Bangla (Native)  |  English (Intermediate Professional Working Proficiency)</w:t>
      </w:r>
    </w:p>
    <w:sectPr w:rsidR="00FC693F" w:rsidRPr="0006063C" w:rsidSect="00034616">
      <w:pgSz w:w="12240" w:h="15840"/>
      <w:pgMar w:top="461" w:right="576" w:bottom="461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