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1733C" w14:textId="77777777" w:rsidR="005F0A44" w:rsidRDefault="005F0A4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52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"/>
        <w:gridCol w:w="999"/>
        <w:gridCol w:w="847"/>
        <w:gridCol w:w="856"/>
        <w:gridCol w:w="846"/>
        <w:gridCol w:w="889"/>
        <w:gridCol w:w="846"/>
        <w:gridCol w:w="1167"/>
        <w:gridCol w:w="846"/>
        <w:gridCol w:w="1091"/>
        <w:gridCol w:w="1098"/>
        <w:gridCol w:w="990"/>
        <w:gridCol w:w="990"/>
        <w:gridCol w:w="990"/>
        <w:gridCol w:w="990"/>
        <w:gridCol w:w="954"/>
      </w:tblGrid>
      <w:tr w:rsidR="005F0A44" w14:paraId="613D3EDE" w14:textId="77777777">
        <w:trPr>
          <w:trHeight w:val="220"/>
          <w:jc w:val="center"/>
        </w:trPr>
        <w:tc>
          <w:tcPr>
            <w:tcW w:w="13320" w:type="dxa"/>
            <w:gridSpan w:val="14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45E8ADA" w14:textId="77777777" w:rsidR="005F0A44" w:rsidRDefault="00000000">
            <w:pPr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A.</w:t>
            </w:r>
            <w:r>
              <w:rPr>
                <w:rFonts w:ascii="Times New Roman" w:eastAsia="Times New Roman" w:hAnsi="Times New Roman" w:cs="Times New Roman"/>
              </w:rPr>
              <w:t xml:space="preserve"> Summary of Aggregation Information of HPV Vaccination Patients on the Long Island. (The patients from the entire NYSIIS database)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1944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6A01C707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 value</w:t>
            </w:r>
          </w:p>
        </w:tc>
      </w:tr>
      <w:tr w:rsidR="005F0A44" w14:paraId="65CDF532" w14:textId="77777777">
        <w:trPr>
          <w:jc w:val="center"/>
        </w:trPr>
        <w:tc>
          <w:tcPr>
            <w:tcW w:w="8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5A1B700" w14:textId="77777777" w:rsidR="005F0A44" w:rsidRDefault="005F0A4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7F62124" w14:textId="77777777" w:rsidR="005F0A44" w:rsidRDefault="005F0A4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8622704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87F7C20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DC9AFE4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D6D969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0380E9A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19516AA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F93671A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4E72723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2D5499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B7645C7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35FEE97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2022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250BDB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E8C0647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Linear</w:t>
            </w:r>
          </w:p>
        </w:tc>
        <w:tc>
          <w:tcPr>
            <w:tcW w:w="9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D9ACFC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Overall</w:t>
            </w:r>
          </w:p>
        </w:tc>
      </w:tr>
      <w:tr w:rsidR="005F0A44" w14:paraId="680EDB7B" w14:textId="77777777">
        <w:trPr>
          <w:jc w:val="center"/>
        </w:trPr>
        <w:tc>
          <w:tcPr>
            <w:tcW w:w="865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9445B1A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Gender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E67C96A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Male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EA6C099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20574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E37864C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38493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327EDD9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56711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DDC684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77367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B9A8DAB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99946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339B369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120951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7A49843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142650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072295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163788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6A9CBA0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179135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AF56FC0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193555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4CCDC2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209654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227E331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225007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F43D332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0A23DE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5F0A44" w14:paraId="12DE8DC2" w14:textId="77777777">
        <w:trPr>
          <w:jc w:val="center"/>
        </w:trPr>
        <w:tc>
          <w:tcPr>
            <w:tcW w:w="865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D06E3BD" w14:textId="77777777" w:rsidR="005F0A44" w:rsidRDefault="005F0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C5B8C46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Female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F211F43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55221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4B93245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70823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FCA4E3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86802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F287DC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106035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F6F4D82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126958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BFD4FDD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146873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FEDB0B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166948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CA25298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187044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A478ECC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202339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63E126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216664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655FC93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232859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BC75B7C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248334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A0D73D8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221078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5F0A44" w14:paraId="078E8A08" w14:textId="77777777">
        <w:trPr>
          <w:jc w:val="center"/>
        </w:trPr>
        <w:tc>
          <w:tcPr>
            <w:tcW w:w="865" w:type="dxa"/>
            <w:vMerge w:val="restart"/>
            <w:tcBorders>
              <w:left w:val="nil"/>
              <w:right w:val="nil"/>
            </w:tcBorders>
            <w:vAlign w:val="center"/>
          </w:tcPr>
          <w:p w14:paraId="7EF10DDC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0ADBA15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</w:rPr>
              <w:t>9-14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3C86AF5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16458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BBFCBD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23004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8DBCBCA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28215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32606E9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36383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4E3DC4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44374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4877700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49557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BED0C99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54729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0091C00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58983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88424B5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56735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081257E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52808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8848A2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51848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576456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51522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BB13040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94EE80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5F0A44" w14:paraId="243B85CE" w14:textId="77777777">
        <w:trPr>
          <w:jc w:val="center"/>
        </w:trPr>
        <w:tc>
          <w:tcPr>
            <w:tcW w:w="865" w:type="dxa"/>
            <w:vMerge/>
            <w:tcBorders>
              <w:left w:val="nil"/>
              <w:right w:val="nil"/>
            </w:tcBorders>
            <w:vAlign w:val="center"/>
          </w:tcPr>
          <w:p w14:paraId="02520D1B" w14:textId="77777777" w:rsidR="005F0A44" w:rsidRDefault="005F0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0CD8121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14-26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6DF8AF0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59331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8E1C94B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86296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8F40D41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115183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5AD2345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146644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E2EF1CC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181202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9FEEFE2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214563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4458399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246876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9D65DE5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277885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FDD07C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302238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D818670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322171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D0F424B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338127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D6EF54A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348376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4C4DAA4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04BFB5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5F0A44" w14:paraId="5C76A0A2" w14:textId="77777777">
        <w:trPr>
          <w:jc w:val="center"/>
        </w:trPr>
        <w:tc>
          <w:tcPr>
            <w:tcW w:w="865" w:type="dxa"/>
            <w:vMerge/>
            <w:tcBorders>
              <w:left w:val="nil"/>
              <w:right w:val="nil"/>
            </w:tcBorders>
            <w:vAlign w:val="center"/>
          </w:tcPr>
          <w:p w14:paraId="1A88FDD7" w14:textId="77777777" w:rsidR="005F0A44" w:rsidRDefault="005F0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47ED7F5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&gt;=26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12F83FB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162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6E713F0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239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9F4E3A3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410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2CDAB05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725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726D19C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1728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7440BA2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4148(1)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4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87F4E60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8468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6EE6A8E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14473(3)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37A8D78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23030(1)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F92242A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25799(3)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482247E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53149(3)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FBEC951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74101(6)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53E1692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F4B955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5F0A44" w14:paraId="3380411D" w14:textId="77777777">
        <w:trPr>
          <w:jc w:val="center"/>
        </w:trPr>
        <w:tc>
          <w:tcPr>
            <w:tcW w:w="86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DFD4DE1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Race and Ethnic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9A18137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3E6D19B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32635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903EAB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49774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516725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66838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BEED467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86873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45744B7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109218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2F3FD65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130939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4CC828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152995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DA796C5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174070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1500784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190051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63D27DA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203714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32E81F4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218956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A3C4A79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233244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602062F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B40713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5F0A44" w14:paraId="2A01BD6C" w14:textId="77777777">
        <w:trPr>
          <w:jc w:val="center"/>
        </w:trPr>
        <w:tc>
          <w:tcPr>
            <w:tcW w:w="86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4ECDE0" w14:textId="77777777" w:rsidR="005F0A44" w:rsidRDefault="005F0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C3CEA23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Black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7EEF96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6643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E4046B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9529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78A68B2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12635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3DF36C1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16727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5444589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21117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72C4DD2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25031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9B23BD9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28954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5AE9D0C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32860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6CB8516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35569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8BD91E2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38436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B924C5E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41532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6886DA5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44677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AE30EF6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C1B9CD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5F0A44" w14:paraId="75B5D8F6" w14:textId="77777777">
        <w:trPr>
          <w:jc w:val="center"/>
        </w:trPr>
        <w:tc>
          <w:tcPr>
            <w:tcW w:w="86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FCCAACF" w14:textId="77777777" w:rsidR="005F0A44" w:rsidRDefault="005F0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9C1811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Asian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F834565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3990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A0A2A4D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5803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305BA6C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7830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DCD6AAC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10642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C820D20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13637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43E376D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16675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1E13049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20017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7061245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23285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EF7D249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25957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44AFF9B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28451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C3CA2EA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31613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D42E164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34801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9CDB93B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47E8AC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5F0A44" w14:paraId="19941E42" w14:textId="77777777">
        <w:trPr>
          <w:jc w:val="center"/>
        </w:trPr>
        <w:tc>
          <w:tcPr>
            <w:tcW w:w="86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C514456" w14:textId="77777777" w:rsidR="005F0A44" w:rsidRDefault="005F0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4B77188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Hispanic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C8B4385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14329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5AA52B6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21043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233BA4D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29631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57EFFED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39846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42D0CED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51594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F55B42B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61855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EDA7D1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72568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94BE0BC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84262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EF93DAE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92393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ABFE43A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101611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EA33865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112155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6B764CA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122192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4A27B03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5615ED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5F0A44" w14:paraId="47A17EEC" w14:textId="77777777">
        <w:trPr>
          <w:jc w:val="center"/>
        </w:trPr>
        <w:tc>
          <w:tcPr>
            <w:tcW w:w="86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25998E0" w14:textId="77777777" w:rsidR="005F0A44" w:rsidRDefault="005F0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24AAD7B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Non-Hispanic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5EE14F0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38598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9A5F914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58515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F514F74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78026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D61F127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101732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16D411C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127471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7677DC7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152483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8511462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177657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987CC50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201188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9B61BAA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219371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A50133C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234853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CFED3C3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252642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70EE07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269436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0C716F7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C8EFB9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5F0A44" w14:paraId="7C010B30" w14:textId="77777777">
        <w:trPr>
          <w:jc w:val="center"/>
        </w:trPr>
        <w:tc>
          <w:tcPr>
            <w:tcW w:w="8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98F0119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E29DC00" w14:textId="77777777" w:rsidR="005F0A44" w:rsidRDefault="005F0A4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E99D27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75954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B3EC101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109540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17F030E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143808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0A4F2B4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183751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2FF82DC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227304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F4C225A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268268</w:t>
            </w:r>
          </w:p>
        </w:tc>
        <w:tc>
          <w:tcPr>
            <w:tcW w:w="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6CE9B8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310072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F326DA8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351339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CA57C0F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381998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394FD81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410773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CDFE3A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443121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9ED208" w14:textId="77777777" w:rsidR="005F0A4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473995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9EC6A61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B9CD2D" w14:textId="77777777" w:rsidR="005F0A4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</w:tbl>
    <w:p w14:paraId="4F173A74" w14:textId="675E25D4" w:rsidR="005F0A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absolute numbers here represent the number of individuals in the specific group </w:t>
      </w:r>
      <w:r w:rsidR="007F59AA">
        <w:rPr>
          <w:rFonts w:ascii="Times New Roman" w:hAnsi="Times New Roman" w:cs="Times New Roman" w:hint="eastAsia"/>
          <w:color w:val="000000"/>
        </w:rPr>
        <w:t xml:space="preserve">with one or more </w:t>
      </w:r>
      <w:r>
        <w:rPr>
          <w:rFonts w:ascii="Times New Roman" w:eastAsia="Times New Roman" w:hAnsi="Times New Roman" w:cs="Times New Roman"/>
          <w:color w:val="000000"/>
        </w:rPr>
        <w:t xml:space="preserve">HPV </w:t>
      </w:r>
      <w:r w:rsidR="007F59AA">
        <w:rPr>
          <w:rFonts w:ascii="Times New Roman" w:hAnsi="Times New Roman" w:cs="Times New Roman" w:hint="eastAsia"/>
          <w:color w:val="000000"/>
        </w:rPr>
        <w:t>vaccine</w:t>
      </w:r>
      <w:r>
        <w:rPr>
          <w:rFonts w:ascii="Times New Roman" w:eastAsia="Times New Roman" w:hAnsi="Times New Roman" w:cs="Times New Roman"/>
          <w:color w:val="000000"/>
        </w:rPr>
        <w:t xml:space="preserve"> doses.</w:t>
      </w:r>
    </w:p>
    <w:p w14:paraId="492A6475" w14:textId="50FE71F6" w:rsidR="005F0A44" w:rsidRDefault="007F59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Children ages 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9- to 13-year-old </w:t>
      </w:r>
      <w:r>
        <w:rPr>
          <w:rFonts w:ascii="Times New Roman" w:hAnsi="Times New Roman" w:cs="Times New Roman" w:hint="eastAsia"/>
          <w:color w:val="000000"/>
        </w:rPr>
        <w:t xml:space="preserve">are the 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targeted population </w:t>
      </w:r>
      <w:r>
        <w:rPr>
          <w:rFonts w:ascii="Times New Roman" w:hAnsi="Times New Roman" w:cs="Times New Roman" w:hint="eastAsia"/>
          <w:color w:val="000000"/>
        </w:rPr>
        <w:t>studied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 in this paper.</w:t>
      </w:r>
    </w:p>
    <w:p w14:paraId="7A5CC10E" w14:textId="77777777" w:rsidR="005F0A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HPV vaccination is not recommended for everyone older than age 26 years.</w:t>
      </w:r>
    </w:p>
    <w:p w14:paraId="53672D25" w14:textId="214FC3C8" w:rsidR="005F0A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number</w:t>
      </w:r>
      <w:r w:rsidR="007F59AA">
        <w:rPr>
          <w:rFonts w:ascii="Times New Roman" w:hAnsi="Times New Roman" w:cs="Times New Roman" w:hint="eastAsia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in the </w:t>
      </w:r>
      <w:r w:rsidR="007F59AA">
        <w:rPr>
          <w:rFonts w:ascii="Times New Roman" w:hAnsi="Times New Roman" w:cs="Times New Roman" w:hint="eastAsia"/>
          <w:color w:val="000000"/>
        </w:rPr>
        <w:t>parentheses</w:t>
      </w:r>
      <w:r>
        <w:rPr>
          <w:rFonts w:ascii="Times New Roman" w:eastAsia="Times New Roman" w:hAnsi="Times New Roman" w:cs="Times New Roman"/>
          <w:color w:val="000000"/>
        </w:rPr>
        <w:t xml:space="preserve"> show the newly added patients who </w:t>
      </w:r>
      <w:r w:rsidR="007F59AA">
        <w:rPr>
          <w:rFonts w:ascii="Times New Roman" w:hAnsi="Times New Roman" w:cs="Times New Roman" w:hint="eastAsia"/>
          <w:color w:val="000000"/>
        </w:rPr>
        <w:t>initiated</w:t>
      </w:r>
      <w:r>
        <w:rPr>
          <w:rFonts w:ascii="Times New Roman" w:eastAsia="Times New Roman" w:hAnsi="Times New Roman" w:cs="Times New Roman"/>
          <w:color w:val="000000"/>
        </w:rPr>
        <w:t xml:space="preserve"> the HPV vaccination </w:t>
      </w:r>
      <w:r w:rsidR="007F59AA">
        <w:rPr>
          <w:rFonts w:ascii="Times New Roman" w:hAnsi="Times New Roman" w:cs="Times New Roman" w:hint="eastAsia"/>
          <w:color w:val="000000"/>
        </w:rPr>
        <w:t>during</w:t>
      </w:r>
      <w:r>
        <w:rPr>
          <w:rFonts w:ascii="Times New Roman" w:eastAsia="Times New Roman" w:hAnsi="Times New Roman" w:cs="Times New Roman"/>
          <w:color w:val="000000"/>
        </w:rPr>
        <w:t xml:space="preserve"> that year.</w:t>
      </w:r>
    </w:p>
    <w:sectPr w:rsidR="005F0A44">
      <w:pgSz w:w="15840" w:h="12240" w:orient="landscape"/>
      <w:pgMar w:top="288" w:right="288" w:bottom="288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8DF23F3-56D4-4915-9EB5-34C4B581777F}"/>
    <w:embedBold r:id="rId2" w:fontKey="{BFED045D-4942-4D20-8DC5-FBFCB353E451}"/>
    <w:embedItalic r:id="rId3" w:fontKey="{34FB989F-DCF7-4220-92C7-8DBE33173E56}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FEF3E57-99D9-48E6-919D-063A4A3031A2}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  <w:embedRegular r:id="rId5" w:fontKey="{42E87153-8D0D-4813-8104-34B45BDBD02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401DD"/>
    <w:multiLevelType w:val="multilevel"/>
    <w:tmpl w:val="78CA5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32331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A44"/>
    <w:rsid w:val="005750F8"/>
    <w:rsid w:val="005F0A44"/>
    <w:rsid w:val="007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4C33"/>
  <w15:docId w15:val="{0B10AEC2-7248-4D07-8FE0-63C06BA9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EastAsia" w:hAnsi="Aptos" w:cs="Aptos"/>
        <w:sz w:val="22"/>
        <w:szCs w:val="22"/>
        <w:lang w:val="en-US" w:eastAsia="zh-CN" w:bidi="ar-SA"/>
      </w:rPr>
    </w:rPrDefault>
    <w:pPrDefault>
      <w:pPr>
        <w:widowControl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A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A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A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A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A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A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A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AD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AD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AD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AD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AD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AD7"/>
    <w:rPr>
      <w:rFonts w:eastAsiaTheme="majorEastAsia" w:cstheme="majorBidi"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="Play" w:eastAsia="Play" w:hAnsi="Play" w:cs="Play"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A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00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275"/>
    <w:rPr>
      <w:rFonts w:ascii="Courier New" w:eastAsia="Times New Roman" w:hAnsi="Courier New" w:cs="Courier New"/>
      <w:kern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AC319B"/>
    <w:rPr>
      <w:b/>
      <w:bCs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eMHdBcK3w26Xjx3LGnye30e2Gw==">CgMxLjA4AHIhMWxsc0VMS3ctVVBpLVcteERYeU1pbExnR0dqRDdUeU9M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Zihan Ding</dc:creator>
  <cp:lastModifiedBy>Zihan Ding</cp:lastModifiedBy>
  <cp:revision>2</cp:revision>
  <dcterms:created xsi:type="dcterms:W3CDTF">2024-03-29T05:42:00Z</dcterms:created>
  <dcterms:modified xsi:type="dcterms:W3CDTF">2024-08-15T22:00:00Z</dcterms:modified>
</cp:coreProperties>
</file>