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0116B" w14:textId="77777777" w:rsidR="008D2532" w:rsidRDefault="008D2532">
      <w:pPr>
        <w:spacing w:after="100" w:line="259" w:lineRule="auto"/>
        <w:jc w:val="both"/>
        <w:rPr>
          <w:rFonts w:ascii="Arial" w:eastAsia="Arial" w:hAnsi="Arial" w:cs="Arial"/>
          <w:sz w:val="22"/>
          <w:szCs w:val="22"/>
        </w:rPr>
      </w:pPr>
    </w:p>
    <w:p w14:paraId="0B991436" w14:textId="49C85C64" w:rsidR="008D2532" w:rsidRDefault="001F13EF">
      <w:pPr>
        <w:spacing w:before="100" w:after="100" w:line="264" w:lineRule="auto"/>
        <w:jc w:val="both"/>
        <w:rPr>
          <w:rFonts w:ascii="Helvetica Neue" w:eastAsia="Helvetica Neue" w:hAnsi="Helvetica Neue" w:cs="Helvetica Neue"/>
          <w:sz w:val="22"/>
          <w:szCs w:val="22"/>
        </w:rPr>
      </w:pPr>
      <w:proofErr w:type="gramStart"/>
      <w:r>
        <w:rPr>
          <w:rFonts w:ascii="Helvetica Neue" w:hAnsi="Helvetica Neue" w:cs="Helvetica Neue" w:hint="eastAsia"/>
          <w:sz w:val="22"/>
          <w:szCs w:val="22"/>
        </w:rPr>
        <w:t>Sep</w:t>
      </w:r>
      <w:r w:rsidR="009A3E4F">
        <w:rPr>
          <w:rFonts w:ascii="Helvetica Neue" w:eastAsia="Helvetica Neue" w:hAnsi="Helvetica Neue" w:cs="Helvetica Neue"/>
          <w:sz w:val="22"/>
          <w:szCs w:val="22"/>
        </w:rPr>
        <w:t>,</w:t>
      </w:r>
      <w:proofErr w:type="gramEnd"/>
      <w:r w:rsidR="009A3E4F">
        <w:rPr>
          <w:rFonts w:ascii="Helvetica Neue" w:eastAsia="Helvetica Neue" w:hAnsi="Helvetica Neue" w:cs="Helvetica Neue"/>
          <w:sz w:val="22"/>
          <w:szCs w:val="22"/>
        </w:rPr>
        <w:t xml:space="preserve"> 2024</w:t>
      </w:r>
    </w:p>
    <w:p w14:paraId="0AA90308" w14:textId="77777777" w:rsidR="008D2532" w:rsidRDefault="008D2532">
      <w:pPr>
        <w:spacing w:before="100" w:after="100" w:line="264" w:lineRule="auto"/>
        <w:jc w:val="both"/>
        <w:rPr>
          <w:rFonts w:ascii="Helvetica Neue" w:eastAsia="Helvetica Neue" w:hAnsi="Helvetica Neue" w:cs="Helvetica Neue"/>
          <w:sz w:val="22"/>
          <w:szCs w:val="22"/>
        </w:rPr>
      </w:pPr>
    </w:p>
    <w:p w14:paraId="10E61237" w14:textId="77777777"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Dear Editor,</w:t>
      </w:r>
    </w:p>
    <w:p w14:paraId="65558652" w14:textId="1EB5D3D7" w:rsidR="008D2532" w:rsidRDefault="00000000">
      <w:pPr>
        <w:spacing w:before="100" w:after="0" w:line="264" w:lineRule="auto"/>
        <w:jc w:val="both"/>
        <w:rPr>
          <w:rFonts w:ascii="Helvetica Neue" w:eastAsia="Helvetica Neue" w:hAnsi="Helvetica Neue" w:cs="Helvetica Neue"/>
          <w:sz w:val="22"/>
          <w:szCs w:val="22"/>
        </w:rPr>
      </w:pPr>
      <w:bookmarkStart w:id="0" w:name="_heading=h.gjdgxs" w:colFirst="0" w:colLast="0"/>
      <w:bookmarkEnd w:id="0"/>
      <w:r>
        <w:rPr>
          <w:rFonts w:ascii="Helvetica Neue" w:eastAsia="Helvetica Neue" w:hAnsi="Helvetica Neue" w:cs="Helvetica Neue"/>
          <w:sz w:val="22"/>
          <w:szCs w:val="22"/>
        </w:rPr>
        <w:t>I am writing to submit our manuscript entitled, “</w:t>
      </w:r>
      <w:r w:rsidR="00E34E47" w:rsidRPr="00E34E47">
        <w:rPr>
          <w:rFonts w:ascii="Helvetica Neue" w:eastAsia="Helvetica Neue" w:hAnsi="Helvetica Neue" w:cs="Helvetica Neue"/>
          <w:sz w:val="22"/>
          <w:szCs w:val="22"/>
        </w:rPr>
        <w:t>Trends and Patterns of Human Papillomavirus Vaccination Rates on Long Island, 2012-2023: An Evaluation of Disparities in Vaccine Uptake</w:t>
      </w:r>
      <w:r>
        <w:rPr>
          <w:rFonts w:ascii="Helvetica Neue" w:eastAsia="Helvetica Neue" w:hAnsi="Helvetica Neue" w:cs="Helvetica Neue"/>
          <w:sz w:val="22"/>
          <w:szCs w:val="22"/>
        </w:rPr>
        <w:t>” for your consideration for publication in</w:t>
      </w:r>
      <w:r w:rsidR="001F13EF">
        <w:rPr>
          <w:rFonts w:ascii="Helvetica Neue" w:hAnsi="Helvetica Neue" w:cs="Helvetica Neue" w:hint="eastAsia"/>
          <w:sz w:val="22"/>
          <w:szCs w:val="22"/>
        </w:rPr>
        <w:t xml:space="preserve"> the Vaccines</w:t>
      </w:r>
      <w:r>
        <w:rPr>
          <w:rFonts w:ascii="Helvetica Neue" w:eastAsia="Helvetica Neue" w:hAnsi="Helvetica Neue" w:cs="Helvetica Neue"/>
          <w:sz w:val="22"/>
          <w:szCs w:val="22"/>
        </w:rPr>
        <w:t>. In this research, we conducted a study to understand the patterns and trends of ​​</w:t>
      </w:r>
      <w:r w:rsidR="00E34E47">
        <w:rPr>
          <w:rFonts w:ascii="Helvetica Neue" w:eastAsia="Helvetica Neue" w:hAnsi="Helvetica Neue" w:cs="Helvetica Neue" w:hint="eastAsia"/>
          <w:sz w:val="22"/>
          <w:szCs w:val="22"/>
        </w:rPr>
        <w:t>H</w:t>
      </w:r>
      <w:r>
        <w:rPr>
          <w:rFonts w:ascii="Helvetica Neue" w:eastAsia="Helvetica Neue" w:hAnsi="Helvetica Neue" w:cs="Helvetica Neue"/>
          <w:sz w:val="22"/>
          <w:szCs w:val="22"/>
        </w:rPr>
        <w:t xml:space="preserve">uman </w:t>
      </w:r>
      <w:r w:rsidR="00E34E47">
        <w:rPr>
          <w:rFonts w:ascii="Helvetica Neue" w:eastAsia="Helvetica Neue" w:hAnsi="Helvetica Neue" w:cs="Helvetica Neue"/>
          <w:sz w:val="22"/>
          <w:szCs w:val="22"/>
        </w:rPr>
        <w:t>P</w:t>
      </w:r>
      <w:r>
        <w:rPr>
          <w:rFonts w:ascii="Helvetica Neue" w:eastAsia="Helvetica Neue" w:hAnsi="Helvetica Neue" w:cs="Helvetica Neue"/>
          <w:sz w:val="22"/>
          <w:szCs w:val="22"/>
        </w:rPr>
        <w:t xml:space="preserve">apillomavirus (HPV) </w:t>
      </w:r>
      <w:r w:rsidR="00E34E47">
        <w:rPr>
          <w:rFonts w:ascii="Helvetica Neue" w:eastAsia="Helvetica Neue" w:hAnsi="Helvetica Neue" w:cs="Helvetica Neue"/>
          <w:sz w:val="22"/>
          <w:szCs w:val="22"/>
        </w:rPr>
        <w:t>v</w:t>
      </w:r>
      <w:r>
        <w:rPr>
          <w:rFonts w:ascii="Helvetica Neue" w:eastAsia="Helvetica Neue" w:hAnsi="Helvetica Neue" w:cs="Helvetica Neue"/>
          <w:sz w:val="22"/>
          <w:szCs w:val="22"/>
        </w:rPr>
        <w:t>accine administration rate on Long Island using claims data retrieved from New York State Immunization Information System (NYSIIS) from 2008 to 2023.</w:t>
      </w:r>
    </w:p>
    <w:p w14:paraId="1D0ED66D" w14:textId="77777777" w:rsidR="008D2532" w:rsidRPr="00E34E47" w:rsidRDefault="008D2532">
      <w:pPr>
        <w:spacing w:after="0" w:line="264" w:lineRule="auto"/>
        <w:jc w:val="both"/>
        <w:rPr>
          <w:rFonts w:ascii="Helvetica Neue" w:eastAsia="Helvetica Neue" w:hAnsi="Helvetica Neue" w:cs="Helvetica Neue"/>
          <w:sz w:val="22"/>
          <w:szCs w:val="22"/>
        </w:rPr>
      </w:pPr>
    </w:p>
    <w:p w14:paraId="5D44D6E2" w14:textId="77777777" w:rsidR="008D2532" w:rsidRDefault="00000000">
      <w:pPr>
        <w:spacing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This study demonstrates major disparities among population groups and geospatial regions, and evolving patterns of the HPV vaccination uptake on Long Island, which may be useful for planning public health responses with higher specificity.</w:t>
      </w:r>
    </w:p>
    <w:p w14:paraId="34F47A4A" w14:textId="77777777" w:rsidR="008D2532" w:rsidRDefault="008D2532">
      <w:pPr>
        <w:spacing w:after="100" w:line="264" w:lineRule="auto"/>
        <w:jc w:val="both"/>
        <w:rPr>
          <w:rFonts w:ascii="Helvetica Neue" w:eastAsia="Helvetica Neue" w:hAnsi="Helvetica Neue" w:cs="Helvetica Neue"/>
          <w:sz w:val="22"/>
          <w:szCs w:val="22"/>
        </w:rPr>
      </w:pPr>
    </w:p>
    <w:p w14:paraId="220428B9" w14:textId="3B54B5BD" w:rsidR="008D2532" w:rsidRDefault="00000000">
      <w:pPr>
        <w:spacing w:before="100" w:after="10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 xml:space="preserve">The manuscript has been submitted solely to </w:t>
      </w:r>
      <w:r w:rsidR="001F13EF">
        <w:rPr>
          <w:rFonts w:ascii="Helvetica Neue" w:hAnsi="Helvetica Neue" w:cs="Helvetica Neue" w:hint="eastAsia"/>
          <w:sz w:val="22"/>
          <w:szCs w:val="22"/>
        </w:rPr>
        <w:t xml:space="preserve">the Vaccines </w:t>
      </w:r>
      <w:r>
        <w:rPr>
          <w:rFonts w:ascii="Helvetica Neue" w:eastAsia="Helvetica Neue" w:hAnsi="Helvetica Neue" w:cs="Helvetica Neue"/>
          <w:sz w:val="22"/>
          <w:szCs w:val="22"/>
        </w:rPr>
        <w:t xml:space="preserve">and it has not been previously published. </w:t>
      </w:r>
    </w:p>
    <w:p w14:paraId="149B11C2" w14:textId="77777777" w:rsidR="008D2532" w:rsidRDefault="008D2532">
      <w:pPr>
        <w:spacing w:before="100" w:after="100" w:line="264" w:lineRule="auto"/>
        <w:jc w:val="both"/>
        <w:rPr>
          <w:rFonts w:ascii="Helvetica Neue" w:eastAsia="Helvetica Neue" w:hAnsi="Helvetica Neue" w:cs="Helvetica Neue"/>
          <w:sz w:val="22"/>
          <w:szCs w:val="22"/>
        </w:rPr>
      </w:pPr>
    </w:p>
    <w:p w14:paraId="1C04FD12" w14:textId="77777777" w:rsidR="008D2532" w:rsidRDefault="00000000">
      <w:pPr>
        <w:spacing w:before="100"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We believe the manuscript will be of high interest to the public health community, and we appreciate your consideration of this manuscript.</w:t>
      </w:r>
    </w:p>
    <w:p w14:paraId="066D5ADB" w14:textId="77777777" w:rsidR="008D2532" w:rsidRDefault="008D2532">
      <w:pPr>
        <w:spacing w:after="0" w:line="264" w:lineRule="auto"/>
        <w:jc w:val="both"/>
        <w:rPr>
          <w:rFonts w:ascii="Helvetica Neue" w:eastAsia="Helvetica Neue" w:hAnsi="Helvetica Neue" w:cs="Helvetica Neue"/>
          <w:sz w:val="22"/>
          <w:szCs w:val="22"/>
        </w:rPr>
      </w:pPr>
    </w:p>
    <w:p w14:paraId="2C4349B1" w14:textId="77777777" w:rsidR="008D2532" w:rsidRDefault="00000000">
      <w:pPr>
        <w:spacing w:after="0" w:line="264" w:lineRule="auto"/>
        <w:jc w:val="both"/>
        <w:rPr>
          <w:rFonts w:ascii="Helvetica Neue" w:eastAsia="Helvetica Neue" w:hAnsi="Helvetica Neue" w:cs="Helvetica Neue"/>
          <w:sz w:val="22"/>
          <w:szCs w:val="22"/>
        </w:rPr>
      </w:pPr>
      <w:r>
        <w:rPr>
          <w:rFonts w:ascii="Helvetica Neue" w:eastAsia="Helvetica Neue" w:hAnsi="Helvetica Neue" w:cs="Helvetica Neue"/>
          <w:sz w:val="22"/>
          <w:szCs w:val="22"/>
        </w:rPr>
        <w:t>Sincerely,</w:t>
      </w:r>
    </w:p>
    <w:p w14:paraId="2C6EE5BE" w14:textId="77777777" w:rsidR="008D2532" w:rsidRDefault="008D2532">
      <w:pPr>
        <w:jc w:val="both"/>
        <w:rPr>
          <w:rFonts w:ascii="Helvetica Neue" w:eastAsia="Helvetica Neue" w:hAnsi="Helvetica Neue" w:cs="Helvetica Neue"/>
          <w:sz w:val="22"/>
          <w:szCs w:val="22"/>
        </w:rPr>
      </w:pPr>
    </w:p>
    <w:p w14:paraId="357066B7" w14:textId="77777777" w:rsidR="008D2532" w:rsidRDefault="00000000">
      <w:pPr>
        <w:spacing w:after="100"/>
        <w:jc w:val="both"/>
        <w:rPr>
          <w:rFonts w:ascii="Helvetica Neue" w:eastAsia="Helvetica Neue" w:hAnsi="Helvetica Neue" w:cs="Helvetica Neue"/>
          <w:sz w:val="22"/>
          <w:szCs w:val="22"/>
        </w:rPr>
      </w:pPr>
      <w:proofErr w:type="spellStart"/>
      <w:r>
        <w:rPr>
          <w:rFonts w:ascii="Helvetica Neue" w:eastAsia="Helvetica Neue" w:hAnsi="Helvetica Neue" w:cs="Helvetica Neue"/>
          <w:sz w:val="22"/>
          <w:szCs w:val="22"/>
        </w:rPr>
        <w:t>Fusheng</w:t>
      </w:r>
      <w:proofErr w:type="spellEnd"/>
      <w:r>
        <w:rPr>
          <w:rFonts w:ascii="Helvetica Neue" w:eastAsia="Helvetica Neue" w:hAnsi="Helvetica Neue" w:cs="Helvetica Neue"/>
          <w:sz w:val="22"/>
          <w:szCs w:val="22"/>
        </w:rPr>
        <w:t xml:space="preserve"> Wang, Ph.D.</w:t>
      </w:r>
    </w:p>
    <w:p w14:paraId="34215944" w14:textId="7A3B8F1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Professor</w:t>
      </w:r>
    </w:p>
    <w:p w14:paraId="7E6A56EC"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Biomedical Informatics</w:t>
      </w:r>
    </w:p>
    <w:p w14:paraId="5095980A"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Department of Computer Science</w:t>
      </w:r>
    </w:p>
    <w:p w14:paraId="15F69EA9" w14:textId="77777777" w:rsidR="008D2532" w:rsidRDefault="00000000">
      <w:pPr>
        <w:spacing w:after="100"/>
        <w:jc w:val="both"/>
        <w:rPr>
          <w:rFonts w:ascii="Helvetica Neue" w:eastAsia="Helvetica Neue" w:hAnsi="Helvetica Neue" w:cs="Helvetica Neue"/>
          <w:sz w:val="22"/>
          <w:szCs w:val="22"/>
        </w:rPr>
      </w:pPr>
      <w:r>
        <w:rPr>
          <w:rFonts w:ascii="Helvetica Neue" w:eastAsia="Helvetica Neue" w:hAnsi="Helvetica Neue" w:cs="Helvetica Neue"/>
          <w:sz w:val="22"/>
          <w:szCs w:val="22"/>
        </w:rPr>
        <w:t>Stony Brook University</w:t>
      </w:r>
    </w:p>
    <w:p w14:paraId="313189DE" w14:textId="77777777" w:rsidR="008D2532" w:rsidRDefault="008D2532">
      <w:pPr>
        <w:jc w:val="both"/>
        <w:rPr>
          <w:rFonts w:ascii="Helvetica Neue" w:eastAsia="Helvetica Neue" w:hAnsi="Helvetica Neue" w:cs="Helvetica Neue"/>
          <w:sz w:val="22"/>
          <w:szCs w:val="22"/>
        </w:rPr>
      </w:pPr>
    </w:p>
    <w:p w14:paraId="5482E6A2" w14:textId="77777777" w:rsidR="008D2532" w:rsidRDefault="008D2532">
      <w:pPr>
        <w:jc w:val="both"/>
        <w:rPr>
          <w:rFonts w:ascii="Arial" w:eastAsia="Arial" w:hAnsi="Arial" w:cs="Arial"/>
          <w:sz w:val="22"/>
          <w:szCs w:val="22"/>
        </w:rPr>
      </w:pPr>
    </w:p>
    <w:sectPr w:rsidR="008D2532">
      <w:footerReference w:type="default" r:id="rId7"/>
      <w:headerReference w:type="first" r:id="rId8"/>
      <w:footerReference w:type="first" r:id="rId9"/>
      <w:pgSz w:w="12240" w:h="15840"/>
      <w:pgMar w:top="1224" w:right="1224" w:bottom="1224" w:left="1224" w:header="144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7058C" w14:textId="77777777" w:rsidR="00DD6FFB" w:rsidRDefault="00DD6FFB">
      <w:pPr>
        <w:spacing w:after="0"/>
      </w:pPr>
      <w:r>
        <w:separator/>
      </w:r>
    </w:p>
  </w:endnote>
  <w:endnote w:type="continuationSeparator" w:id="0">
    <w:p w14:paraId="30B4EBB0" w14:textId="77777777" w:rsidR="00DD6FFB" w:rsidRDefault="00DD6F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ook Antiqua">
    <w:panose1 w:val="02040602050305030304"/>
    <w:charset w:val="00"/>
    <w:family w:val="roman"/>
    <w:pitch w:val="variable"/>
    <w:sig w:usb0="00000287" w:usb1="00000000" w:usb2="00000000" w:usb3="00000000" w:csb0="0000009F" w:csb1="00000000"/>
    <w:embedRegular r:id="rId1" w:fontKey="{BF60DDA1-01DA-4F43-A956-2EF1127D7055}"/>
    <w:embedBold r:id="rId2" w:fontKey="{9361007F-F039-4BF3-9EC4-B817E317D56A}"/>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embedRegular r:id="rId3" w:fontKey="{8B2AB4B5-D73D-4B3C-BBE2-C9CF42641E79}"/>
  </w:font>
  <w:font w:name="Georgia">
    <w:panose1 w:val="02040502050405020303"/>
    <w:charset w:val="00"/>
    <w:family w:val="roman"/>
    <w:pitch w:val="variable"/>
    <w:sig w:usb0="00000287" w:usb1="00000000" w:usb2="00000000" w:usb3="00000000" w:csb0="0000009F" w:csb1="00000000"/>
    <w:embedRegular r:id="rId4" w:fontKey="{70D58F3E-0D4F-41A5-9993-2C72D557AF9B}"/>
    <w:embedItalic r:id="rId5" w:fontKey="{21246B1D-619F-45F2-951E-8986CB98320B}"/>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200247B" w:usb2="00000009" w:usb3="00000000" w:csb0="000001FF" w:csb1="00000000"/>
    <w:embedRegular r:id="rId6" w:fontKey="{EE22EEEC-5B4D-4E89-82AC-20D3EB2E788D}"/>
  </w:font>
  <w:font w:name="Cambria">
    <w:panose1 w:val="02040503050406030204"/>
    <w:charset w:val="00"/>
    <w:family w:val="roman"/>
    <w:pitch w:val="variable"/>
    <w:sig w:usb0="E00006FF" w:usb1="420024FF" w:usb2="02000000" w:usb3="00000000" w:csb0="0000019F" w:csb1="00000000"/>
    <w:embedRegular r:id="rId7" w:fontKey="{5413BBEF-54C1-4F9A-B8B6-99662C87B27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32A92"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59264" behindDoc="0" locked="0" layoutInCell="1" hidden="0" allowOverlap="1" wp14:anchorId="3A751340" wp14:editId="3870582A">
          <wp:simplePos x="0" y="0"/>
          <wp:positionH relativeFrom="column">
            <wp:posOffset>27306</wp:posOffset>
          </wp:positionH>
          <wp:positionV relativeFrom="paragraph">
            <wp:posOffset>0</wp:posOffset>
          </wp:positionV>
          <wp:extent cx="339090" cy="33909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70F14" w14:textId="77777777" w:rsidR="008D2532" w:rsidRDefault="00000000">
    <w:pPr>
      <w:pBdr>
        <w:top w:val="nil"/>
        <w:left w:val="nil"/>
        <w:bottom w:val="nil"/>
        <w:right w:val="nil"/>
        <w:between w:val="nil"/>
      </w:pBdr>
      <w:tabs>
        <w:tab w:val="center" w:pos="4320"/>
        <w:tab w:val="right" w:pos="8640"/>
      </w:tabs>
      <w:spacing w:after="0"/>
      <w:rPr>
        <w:color w:val="000000"/>
      </w:rPr>
    </w:pPr>
    <w:r>
      <w:rPr>
        <w:noProof/>
      </w:rPr>
      <w:drawing>
        <wp:anchor distT="0" distB="0" distL="114300" distR="114300" simplePos="0" relativeHeight="251660288" behindDoc="0" locked="0" layoutInCell="1" hidden="0" allowOverlap="1" wp14:anchorId="67723C40" wp14:editId="247E51D9">
          <wp:simplePos x="0" y="0"/>
          <wp:positionH relativeFrom="column">
            <wp:posOffset>179705</wp:posOffset>
          </wp:positionH>
          <wp:positionV relativeFrom="paragraph">
            <wp:posOffset>0</wp:posOffset>
          </wp:positionV>
          <wp:extent cx="339090" cy="33909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39090" cy="33909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39EDF" w14:textId="77777777" w:rsidR="00DD6FFB" w:rsidRDefault="00DD6FFB">
      <w:pPr>
        <w:spacing w:after="0"/>
      </w:pPr>
      <w:r>
        <w:separator/>
      </w:r>
    </w:p>
  </w:footnote>
  <w:footnote w:type="continuationSeparator" w:id="0">
    <w:p w14:paraId="74AED0F8" w14:textId="77777777" w:rsidR="00DD6FFB" w:rsidRDefault="00DD6FF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0516B"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b/>
        <w:color w:val="9E0827"/>
        <w:sz w:val="16"/>
        <w:szCs w:val="16"/>
      </w:rPr>
    </w:pPr>
    <w:r>
      <w:rPr>
        <w:rFonts w:ascii="Helvetica Neue" w:eastAsia="Helvetica Neue" w:hAnsi="Helvetica Neue" w:cs="Helvetica Neue"/>
        <w:b/>
        <w:color w:val="9E0827"/>
        <w:sz w:val="16"/>
        <w:szCs w:val="16"/>
      </w:rPr>
      <w:t>COLLEGE OF ENGINEERING AND APPLIED SCIENCES</w:t>
    </w:r>
  </w:p>
  <w:p w14:paraId="02204945"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proofErr w:type="spellStart"/>
    <w:r>
      <w:rPr>
        <w:rFonts w:ascii="Helvetica Neue" w:eastAsia="Helvetica Neue" w:hAnsi="Helvetica Neue" w:cs="Helvetica Neue"/>
        <w:color w:val="000000"/>
      </w:rPr>
      <w:t>Fusheng</w:t>
    </w:r>
    <w:proofErr w:type="spellEnd"/>
    <w:r>
      <w:rPr>
        <w:rFonts w:ascii="Helvetica Neue" w:eastAsia="Helvetica Neue" w:hAnsi="Helvetica Neue" w:cs="Helvetica Neue"/>
        <w:color w:val="000000"/>
      </w:rPr>
      <w:t xml:space="preserve"> Wang</w:t>
    </w:r>
  </w:p>
  <w:p w14:paraId="2BA795E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Computer Science</w:t>
    </w:r>
  </w:p>
  <w:p w14:paraId="572EEE2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Department of Biomedical Informatics</w:t>
    </w:r>
  </w:p>
  <w:p w14:paraId="3E741FB8"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2313D Computer Science</w:t>
    </w:r>
  </w:p>
  <w:p w14:paraId="07F1BAD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Stony Brook, NY 11794</w:t>
    </w:r>
  </w:p>
  <w:p w14:paraId="5F99EAFA"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rPr>
    </w:pPr>
    <w:r>
      <w:rPr>
        <w:rFonts w:ascii="Helvetica Neue" w:eastAsia="Helvetica Neue" w:hAnsi="Helvetica Neue" w:cs="Helvetica Neue"/>
        <w:color w:val="000000"/>
      </w:rPr>
      <w:t xml:space="preserve">TEL: 631.632.2594 </w:t>
    </w:r>
  </w:p>
  <w:p w14:paraId="2ED851FD" w14:textId="77777777" w:rsidR="008D2532" w:rsidRDefault="00000000">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r>
      <w:rPr>
        <w:rFonts w:ascii="Helvetica Neue" w:eastAsia="Helvetica Neue" w:hAnsi="Helvetica Neue" w:cs="Helvetica Neue"/>
        <w:color w:val="000000"/>
      </w:rPr>
      <w:t>fusheng.wang@stonybrook.edu</w:t>
    </w:r>
    <w:r>
      <w:rPr>
        <w:rFonts w:ascii="Helvetica Neue" w:eastAsia="Helvetica Neue" w:hAnsi="Helvetica Neue" w:cs="Helvetica Neue"/>
        <w:noProof/>
        <w:color w:val="000000"/>
        <w:sz w:val="16"/>
        <w:szCs w:val="16"/>
      </w:rPr>
      <w:drawing>
        <wp:anchor distT="0" distB="0" distL="114300" distR="114300" simplePos="0" relativeHeight="251658240" behindDoc="0" locked="0" layoutInCell="1" hidden="0" allowOverlap="1" wp14:anchorId="48F31BE6" wp14:editId="31821BD3">
          <wp:simplePos x="0" y="0"/>
          <wp:positionH relativeFrom="page">
            <wp:posOffset>461010</wp:posOffset>
          </wp:positionH>
          <wp:positionV relativeFrom="page">
            <wp:posOffset>460375</wp:posOffset>
          </wp:positionV>
          <wp:extent cx="1990725" cy="342265"/>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990725" cy="342265"/>
                  </a:xfrm>
                  <a:prstGeom prst="rect">
                    <a:avLst/>
                  </a:prstGeom>
                  <a:ln/>
                </pic:spPr>
              </pic:pic>
            </a:graphicData>
          </a:graphic>
        </wp:anchor>
      </w:drawing>
    </w:r>
  </w:p>
  <w:p w14:paraId="3BCE103B" w14:textId="77777777" w:rsidR="008D2532" w:rsidRDefault="008D2532">
    <w:pPr>
      <w:pBdr>
        <w:top w:val="nil"/>
        <w:left w:val="nil"/>
        <w:bottom w:val="nil"/>
        <w:right w:val="nil"/>
        <w:between w:val="nil"/>
      </w:pBdr>
      <w:tabs>
        <w:tab w:val="center" w:pos="4320"/>
        <w:tab w:val="right" w:pos="8640"/>
      </w:tabs>
      <w:spacing w:after="0"/>
      <w:rPr>
        <w:rFonts w:ascii="Helvetica Neue" w:eastAsia="Helvetica Neue" w:hAnsi="Helvetica Neue" w:cs="Helvetica Neue"/>
        <w:color w:val="000000"/>
        <w:sz w:val="16"/>
        <w:szCs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532"/>
    <w:rsid w:val="000F226C"/>
    <w:rsid w:val="001F13EF"/>
    <w:rsid w:val="00463567"/>
    <w:rsid w:val="008D2532"/>
    <w:rsid w:val="00926AB4"/>
    <w:rsid w:val="009420F8"/>
    <w:rsid w:val="009A3E4F"/>
    <w:rsid w:val="00B86AEC"/>
    <w:rsid w:val="00D27D84"/>
    <w:rsid w:val="00DD6FFB"/>
    <w:rsid w:val="00E34E47"/>
    <w:rsid w:val="00EC3CDE"/>
    <w:rsid w:val="00FA10C6"/>
    <w:rsid w:val="00FE4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612A6"/>
  <w15:docId w15:val="{0ED3277C-2133-ED40-8D32-3CA133257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Theme="minorEastAsia" w:hAnsi="Book Antiqua" w:cs="Book Antiqua"/>
        <w:lang w:val="en-US" w:eastAsia="zh-CN"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B5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E50B8D"/>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50B8D"/>
    <w:rPr>
      <w:rFonts w:ascii="Lucida Grande" w:hAnsi="Lucida Grande"/>
      <w:sz w:val="18"/>
      <w:szCs w:val="18"/>
    </w:rPr>
  </w:style>
  <w:style w:type="paragraph" w:styleId="Header">
    <w:name w:val="header"/>
    <w:link w:val="HeaderChar"/>
    <w:uiPriority w:val="99"/>
    <w:unhideWhenUsed/>
    <w:rsid w:val="00311B54"/>
    <w:pPr>
      <w:tabs>
        <w:tab w:val="center" w:pos="4320"/>
        <w:tab w:val="right" w:pos="8640"/>
      </w:tabs>
      <w:spacing w:after="0"/>
    </w:pPr>
    <w:rPr>
      <w:rFonts w:ascii="Helvetica" w:hAnsi="Helvetica"/>
      <w:sz w:val="16"/>
    </w:rPr>
  </w:style>
  <w:style w:type="character" w:customStyle="1" w:styleId="HeaderChar">
    <w:name w:val="Header Char"/>
    <w:basedOn w:val="DefaultParagraphFont"/>
    <w:link w:val="Header"/>
    <w:uiPriority w:val="99"/>
    <w:rsid w:val="00311B54"/>
    <w:rPr>
      <w:rFonts w:ascii="Helvetica" w:hAnsi="Helvetica"/>
      <w:sz w:val="16"/>
    </w:rPr>
  </w:style>
  <w:style w:type="paragraph" w:styleId="Footer">
    <w:name w:val="footer"/>
    <w:basedOn w:val="Normal"/>
    <w:link w:val="FooterChar"/>
    <w:uiPriority w:val="99"/>
    <w:unhideWhenUsed/>
    <w:rsid w:val="00E50B8D"/>
    <w:pPr>
      <w:tabs>
        <w:tab w:val="center" w:pos="4320"/>
        <w:tab w:val="right" w:pos="8640"/>
      </w:tabs>
      <w:spacing w:after="0"/>
    </w:pPr>
  </w:style>
  <w:style w:type="character" w:customStyle="1" w:styleId="FooterChar">
    <w:name w:val="Footer Char"/>
    <w:basedOn w:val="DefaultParagraphFont"/>
    <w:link w:val="Footer"/>
    <w:uiPriority w:val="99"/>
    <w:rsid w:val="00E50B8D"/>
    <w:rPr>
      <w:sz w:val="24"/>
      <w:szCs w:val="24"/>
    </w:rPr>
  </w:style>
  <w:style w:type="paragraph" w:styleId="ListParagraph">
    <w:name w:val="List Paragraph"/>
    <w:basedOn w:val="Normal"/>
    <w:uiPriority w:val="34"/>
    <w:qFormat/>
    <w:rsid w:val="00C83530"/>
    <w:pPr>
      <w:ind w:left="720"/>
      <w:contextualSpacing/>
    </w:pPr>
  </w:style>
  <w:style w:type="paragraph" w:styleId="Date">
    <w:name w:val="Date"/>
    <w:basedOn w:val="Normal"/>
    <w:next w:val="Normal"/>
    <w:link w:val="DateChar"/>
    <w:uiPriority w:val="99"/>
    <w:semiHidden/>
    <w:unhideWhenUsed/>
    <w:rsid w:val="00C82A97"/>
  </w:style>
  <w:style w:type="character" w:customStyle="1" w:styleId="DateChar">
    <w:name w:val="Date Char"/>
    <w:basedOn w:val="DefaultParagraphFont"/>
    <w:link w:val="Date"/>
    <w:uiPriority w:val="99"/>
    <w:semiHidden/>
    <w:rsid w:val="00C82A97"/>
    <w:rPr>
      <w:rFonts w:ascii="Book Antiqua" w:hAnsi="Book Antiqu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FbHexVjSqGo1j3mtwtUUZa+8TA==">CgMxLjAyCGguZ2pkZ3hzOAByITFlOThvREo5N1FfNXlNUThCR3hOemdOd1Z6Qk1KajFZNg==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171</Words>
  <Characters>975</Characters>
  <Application>Microsoft Office Word</Application>
  <DocSecurity>0</DocSecurity>
  <Lines>8</Lines>
  <Paragraphs>2</Paragraphs>
  <ScaleCrop>false</ScaleCrop>
  <Company/>
  <LinksUpToDate>false</LinksUpToDate>
  <CharactersWithSpaces>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Fusheng Wang</dc:creator>
  <cp:lastModifiedBy>Zihan Ding</cp:lastModifiedBy>
  <cp:revision>6</cp:revision>
  <dcterms:created xsi:type="dcterms:W3CDTF">2018-09-18T17:08:00Z</dcterms:created>
  <dcterms:modified xsi:type="dcterms:W3CDTF">2024-10-16T18:57:00Z</dcterms:modified>
</cp:coreProperties>
</file>