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C69A1" w14:textId="1EB4D742" w:rsidR="00413788" w:rsidRPr="0044247F" w:rsidRDefault="0063059A" w:rsidP="00584406">
      <w:pPr>
        <w:spacing w:after="0"/>
        <w:jc w:val="center"/>
        <w:rPr>
          <w:rFonts w:ascii="Times New Roman" w:eastAsia="楷体" w:hAnsi="Times New Roman" w:cs="Times New Roman"/>
          <w:sz w:val="30"/>
          <w:szCs w:val="30"/>
        </w:rPr>
      </w:pPr>
      <w:r w:rsidRPr="0044247F">
        <w:rPr>
          <w:rFonts w:ascii="Times New Roman" w:eastAsia="楷体" w:hAnsi="Times New Roman" w:cs="Times New Roman"/>
          <w:sz w:val="30"/>
          <w:szCs w:val="30"/>
        </w:rPr>
        <w:t>策略梯度方法</w:t>
      </w:r>
    </w:p>
    <w:p w14:paraId="1AB2CF27" w14:textId="28B4A344" w:rsidR="0063059A" w:rsidRPr="0063059A" w:rsidRDefault="0063059A" w:rsidP="0063059A">
      <w:pPr>
        <w:spacing w:after="0"/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63059A">
        <w:rPr>
          <w:rFonts w:ascii="Times New Roman" w:eastAsia="楷体" w:hAnsi="Times New Roman" w:cs="Times New Roman"/>
          <w:sz w:val="24"/>
          <w:szCs w:val="24"/>
        </w:rPr>
        <w:t>在策略梯度方法</w:t>
      </w:r>
      <w:r w:rsidR="005F1534">
        <w:rPr>
          <w:rFonts w:ascii="Times New Roman" w:eastAsia="楷体" w:hAnsi="Times New Roman" w:cs="Times New Roman" w:hint="eastAsia"/>
          <w:sz w:val="24"/>
          <w:szCs w:val="24"/>
        </w:rPr>
        <w:t>(</w:t>
      </w:r>
      <w:r w:rsidR="005F1534">
        <w:rPr>
          <w:rFonts w:ascii="Times New Roman" w:eastAsia="楷体" w:hAnsi="Times New Roman" w:cs="Times New Roman"/>
          <w:sz w:val="24"/>
          <w:szCs w:val="24"/>
        </w:rPr>
        <w:t xml:space="preserve">Policy Gradient Method) </w:t>
      </w:r>
      <w:r w:rsidRPr="0063059A">
        <w:rPr>
          <w:rFonts w:ascii="Times New Roman" w:eastAsia="楷体" w:hAnsi="Times New Roman" w:cs="Times New Roman"/>
          <w:sz w:val="24"/>
          <w:szCs w:val="24"/>
        </w:rPr>
        <w:t>之前，我们的策略</w:t>
      </w:r>
      <w:r w:rsidRPr="0063059A">
        <w:rPr>
          <w:rFonts w:ascii="Times New Roman" w:eastAsia="楷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</m:d>
      </m:oMath>
      <w:r w:rsidRPr="006305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3059A">
        <w:rPr>
          <w:rFonts w:ascii="Times New Roman" w:eastAsia="楷体" w:hAnsi="Times New Roman" w:cs="Times New Roman"/>
          <w:sz w:val="24"/>
          <w:szCs w:val="24"/>
        </w:rPr>
        <w:t>都是以表格形式表示的。然而，当状态</w:t>
      </w:r>
      <w:r w:rsidRPr="0063059A">
        <w:rPr>
          <w:rFonts w:ascii="Times New Roman" w:eastAsia="楷体" w:hAnsi="Times New Roman" w:cs="Times New Roman"/>
          <w:sz w:val="24"/>
          <w:szCs w:val="24"/>
        </w:rPr>
        <w:t>-</w:t>
      </w:r>
      <w:r w:rsidRPr="0063059A">
        <w:rPr>
          <w:rFonts w:ascii="Times New Roman" w:eastAsia="楷体" w:hAnsi="Times New Roman" w:cs="Times New Roman"/>
          <w:sz w:val="24"/>
          <w:szCs w:val="24"/>
        </w:rPr>
        <w:t>动作对的数量急剧增加，或者是在处理连续状态或连续动作空间的问题时，用表格来表示策略就行不通了。因此，在策略梯度方法中，我们将策略用一个函数</w:t>
      </w:r>
      <w:r w:rsidRPr="0063059A">
        <w:rPr>
          <w:rFonts w:ascii="Times New Roman" w:eastAsia="楷体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s,θ</m:t>
            </m:r>
          </m:e>
        </m:d>
      </m:oMath>
      <w:r w:rsidRPr="006305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63059A">
        <w:rPr>
          <w:rFonts w:ascii="Times New Roman" w:eastAsia="楷体" w:hAnsi="Times New Roman" w:cs="Times New Roman"/>
          <w:sz w:val="24"/>
          <w:szCs w:val="24"/>
        </w:rPr>
        <w:t>来近似，其中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θ</m:t>
        </m:r>
      </m:oMath>
      <w:r w:rsidRPr="0063059A">
        <w:rPr>
          <w:rFonts w:ascii="Times New Roman" w:eastAsia="楷体" w:hAnsi="Times New Roman" w:cs="Times New Roman"/>
          <w:sz w:val="24"/>
          <w:szCs w:val="24"/>
        </w:rPr>
        <w:t>是函数的参数。这样一来，我们就可以只存储这个函数的参数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θ</m:t>
        </m:r>
      </m:oMath>
      <w:r w:rsidRPr="0063059A">
        <w:rPr>
          <w:rFonts w:ascii="Times New Roman" w:eastAsia="楷体" w:hAnsi="Times New Roman" w:cs="Times New Roman"/>
          <w:sz w:val="24"/>
          <w:szCs w:val="24"/>
        </w:rPr>
        <w:t>就可以表示不同状态下的策略，极大地降低了对存储的要求。</w:t>
      </w:r>
    </w:p>
    <w:p w14:paraId="087790CE" w14:textId="0D16E3B2" w:rsidR="0063059A" w:rsidRDefault="0063059A" w:rsidP="0063059A">
      <w:pPr>
        <w:spacing w:after="0"/>
        <w:ind w:firstLine="480"/>
        <w:rPr>
          <w:rFonts w:ascii="Times New Roman" w:eastAsia="楷体" w:hAnsi="Times New Roman" w:cs="Times New Roman"/>
          <w:sz w:val="24"/>
          <w:szCs w:val="24"/>
        </w:rPr>
      </w:pPr>
      <w:r w:rsidRPr="0063059A">
        <w:rPr>
          <w:rFonts w:ascii="Times New Roman" w:eastAsia="楷体" w:hAnsi="Times New Roman" w:cs="Times New Roman"/>
          <w:sz w:val="24"/>
          <w:szCs w:val="24"/>
        </w:rPr>
        <w:t>因此，我们的目标就是通过优化这个策略函数的参数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θ</m:t>
        </m:r>
      </m:oMath>
      <w:r w:rsidRPr="0063059A">
        <w:rPr>
          <w:rFonts w:ascii="Times New Roman" w:eastAsia="楷体" w:hAnsi="Times New Roman" w:cs="Times New Roman"/>
          <w:sz w:val="24"/>
          <w:szCs w:val="24"/>
        </w:rPr>
        <w:t>，通过</w:t>
      </w:r>
      <w:r w:rsidRPr="0063059A">
        <w:rPr>
          <w:rFonts w:ascii="Times New Roman" w:eastAsia="楷体" w:hAnsi="Times New Roman" w:cs="Times New Roman"/>
          <w:b/>
          <w:bCs/>
          <w:sz w:val="24"/>
          <w:szCs w:val="24"/>
        </w:rPr>
        <w:t>梯度上升</w:t>
      </w:r>
      <w:r w:rsidRPr="0063059A">
        <w:rPr>
          <w:rFonts w:ascii="Times New Roman" w:eastAsia="楷体" w:hAnsi="Times New Roman" w:cs="Times New Roman"/>
          <w:sz w:val="24"/>
          <w:szCs w:val="24"/>
        </w:rPr>
        <w:t>来最大化我们所制定的某个目标。这就是策略梯度方法的基本思想，对比</w:t>
      </w:r>
      <w:r w:rsidRPr="0063059A">
        <w:rPr>
          <w:rFonts w:ascii="Times New Roman" w:eastAsia="楷体" w:hAnsi="Times New Roman" w:cs="Times New Roman"/>
          <w:sz w:val="24"/>
          <w:szCs w:val="24"/>
        </w:rPr>
        <w:t>DQN</w:t>
      </w:r>
      <w:r>
        <w:rPr>
          <w:rFonts w:ascii="Times New Roman" w:eastAsia="楷体" w:hAnsi="Times New Roman" w:cs="Times New Roman" w:hint="eastAsia"/>
          <w:sz w:val="24"/>
          <w:szCs w:val="24"/>
        </w:rPr>
        <w:t>等方法，</w:t>
      </w: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/>
          <w:sz w:val="24"/>
          <w:szCs w:val="24"/>
        </w:rPr>
        <w:t>QN</w:t>
      </w:r>
      <w:r>
        <w:rPr>
          <w:rFonts w:ascii="Times New Roman" w:eastAsia="楷体" w:hAnsi="Times New Roman" w:cs="Times New Roman" w:hint="eastAsia"/>
          <w:sz w:val="24"/>
          <w:szCs w:val="24"/>
        </w:rPr>
        <w:t>是直接让神经网络输出每个动作的</w:t>
      </w:r>
      <w:r>
        <w:rPr>
          <w:rFonts w:ascii="Times New Roman" w:eastAsia="楷体" w:hAnsi="Times New Roman" w:cs="Times New Roman"/>
          <w:sz w:val="24"/>
          <w:szCs w:val="24"/>
        </w:rPr>
        <w:t>action value</w:t>
      </w:r>
      <w:r w:rsidR="005F1534">
        <w:rPr>
          <w:rFonts w:ascii="Times New Roman" w:eastAsia="楷体" w:hAnsi="Times New Roman" w:cs="Times New Roman" w:hint="eastAsia"/>
          <w:sz w:val="24"/>
          <w:szCs w:val="24"/>
        </w:rPr>
        <w:t>，而策略梯度方法则是让神经网络直接输出各个动作选择的概率，即让神经网络输出策略</w:t>
      </w:r>
      <w:r w:rsidR="005F1534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a</m:t>
            </m:r>
          </m:e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</m:d>
      </m:oMath>
      <w:r w:rsidR="005F1534">
        <w:rPr>
          <w:rFonts w:ascii="Times New Roman" w:eastAsia="楷体" w:hAnsi="Times New Roman" w:cs="Times New Roman" w:hint="eastAsia"/>
          <w:sz w:val="24"/>
          <w:szCs w:val="24"/>
        </w:rPr>
        <w:t>。</w:t>
      </w:r>
    </w:p>
    <w:p w14:paraId="4229E2E7" w14:textId="10BCFE4A" w:rsidR="005F1534" w:rsidRDefault="005F1534" w:rsidP="0063059A">
      <w:pPr>
        <w:spacing w:after="0"/>
        <w:ind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我们希望在本文结束时能够回答下面的几个问题：</w:t>
      </w:r>
    </w:p>
    <w:p w14:paraId="3D742796" w14:textId="77777777" w:rsidR="005F1534" w:rsidRDefault="005F1534" w:rsidP="0063059A">
      <w:pPr>
        <w:spacing w:after="0"/>
        <w:ind w:firstLine="480"/>
        <w:rPr>
          <w:rFonts w:ascii="Times New Roman" w:eastAsia="楷体" w:hAnsi="Times New Roman" w:cs="Times New Roman"/>
          <w:sz w:val="24"/>
          <w:szCs w:val="24"/>
        </w:rPr>
      </w:pPr>
    </w:p>
    <w:p w14:paraId="453F3EB1" w14:textId="3C393AB0" w:rsidR="005F1534" w:rsidRDefault="005F1534" w:rsidP="0019487B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如何定制策略梯度方法的目标函数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14:paraId="7A8D5451" w14:textId="4CBC7876" w:rsidR="005F1534" w:rsidRDefault="005F1534" w:rsidP="0019487B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如何求解策略梯度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14:paraId="75661E3B" w14:textId="2EB650E7" w:rsidR="00962486" w:rsidRDefault="00962486" w:rsidP="0019487B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策略梯度法的基本流程是什么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14:paraId="76EAEC30" w14:textId="4B767573" w:rsidR="005F1534" w:rsidRDefault="005F1534" w:rsidP="0019487B">
      <w:pPr>
        <w:pStyle w:val="a4"/>
        <w:numPr>
          <w:ilvl w:val="0"/>
          <w:numId w:val="1"/>
        </w:numPr>
        <w:shd w:val="clear" w:color="auto" w:fill="E2EFD9" w:themeFill="accent6" w:themeFillTint="33"/>
        <w:spacing w:after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策略梯度法有何优势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有何不足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</w:p>
    <w:p w14:paraId="1A849D70" w14:textId="659C6BCE" w:rsidR="005F1534" w:rsidRDefault="005F1534" w:rsidP="005F1534">
      <w:pPr>
        <w:spacing w:after="0"/>
        <w:rPr>
          <w:rFonts w:ascii="Times New Roman" w:eastAsia="楷体" w:hAnsi="Times New Roman" w:cs="Times New Roman"/>
          <w:sz w:val="24"/>
          <w:szCs w:val="24"/>
        </w:rPr>
      </w:pPr>
    </w:p>
    <w:p w14:paraId="3CE0A23E" w14:textId="4754F473" w:rsidR="005F1534" w:rsidRDefault="005F1534" w:rsidP="005F1534">
      <w:pPr>
        <w:spacing w:after="0"/>
        <w:ind w:firstLine="24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首先，我们来回答第一个问题：如何定制策略梯度方法的目标函数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</w:p>
    <w:p w14:paraId="3998CE10" w14:textId="6ED81238" w:rsidR="005F1534" w:rsidRPr="005F1534" w:rsidRDefault="005F1534" w:rsidP="005F1534">
      <w:pPr>
        <w:pStyle w:val="a4"/>
        <w:numPr>
          <w:ilvl w:val="0"/>
          <w:numId w:val="2"/>
        </w:numPr>
        <w:spacing w:after="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5F153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平均状态价值</w:t>
      </w:r>
      <w:r w:rsidRPr="005F1534">
        <w:rPr>
          <w:rFonts w:ascii="Times New Roman" w:eastAsia="楷体" w:hAnsi="Times New Roman" w:cs="Times New Roman" w:hint="eastAsia"/>
          <w:b/>
          <w:bCs/>
          <w:sz w:val="24"/>
          <w:szCs w:val="24"/>
        </w:rPr>
        <w:t xml:space="preserve"> </w:t>
      </w:r>
      <w:r w:rsidRPr="005F1534">
        <w:rPr>
          <w:rFonts w:ascii="Times New Roman" w:eastAsia="楷体" w:hAnsi="Times New Roman" w:cs="Times New Roman"/>
          <w:b/>
          <w:bCs/>
          <w:sz w:val="24"/>
          <w:szCs w:val="24"/>
        </w:rPr>
        <w:t xml:space="preserve">(Average state value) </w:t>
      </w:r>
    </w:p>
    <w:p w14:paraId="7C506C63" w14:textId="5C8C7E81" w:rsidR="005F1534" w:rsidRPr="005F1534" w:rsidRDefault="00000000" w:rsidP="005F1534">
      <w:pPr>
        <w:spacing w:after="0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</m:e>
              </m:acc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</m:e>
          </m:eqArr>
        </m:oMath>
      </m:oMathPara>
    </w:p>
    <w:p w14:paraId="77278941" w14:textId="1D5EE930" w:rsidR="005F1534" w:rsidRDefault="005F1534" w:rsidP="005F1534">
      <w:pPr>
        <w:pStyle w:val="a4"/>
        <w:spacing w:after="0"/>
        <w:ind w:left="600"/>
        <w:rPr>
          <w:rFonts w:ascii="Times New Roman" w:eastAsia="楷体" w:hAnsi="Times New Roman" w:cs="Times New Roman"/>
          <w:sz w:val="24"/>
          <w:szCs w:val="24"/>
        </w:rPr>
      </w:pPr>
      <w:r w:rsidRPr="005F1534">
        <w:rPr>
          <w:rFonts w:ascii="Times New Roman" w:eastAsia="楷体" w:hAnsi="Times New Roman" w:cs="Times New Roman" w:hint="eastAsia"/>
          <w:sz w:val="24"/>
          <w:szCs w:val="24"/>
        </w:rPr>
        <w:t>设立该目标函数就是希望能够找到某一种策略，使得所有状态所对应的状</w:t>
      </w:r>
      <w:r w:rsidRPr="005F1534">
        <w:rPr>
          <w:rFonts w:ascii="Times New Roman" w:eastAsia="楷体" w:hAnsi="Times New Roman" w:cs="Times New Roman"/>
          <w:sz w:val="24"/>
          <w:szCs w:val="24"/>
        </w:rPr>
        <w:t xml:space="preserve">  </w:t>
      </w:r>
      <w:r w:rsidRPr="005F1534">
        <w:rPr>
          <w:rFonts w:ascii="Times New Roman" w:eastAsia="楷体" w:hAnsi="Times New Roman" w:cs="Times New Roman"/>
          <w:sz w:val="24"/>
          <w:szCs w:val="24"/>
        </w:rPr>
        <w:t>态价值</w:t>
      </w:r>
      <w:r>
        <w:rPr>
          <w:rFonts w:ascii="Times New Roman" w:eastAsia="楷体" w:hAnsi="Times New Roman" w:cs="Times New Roman" w:hint="eastAsia"/>
          <w:sz w:val="24"/>
          <w:szCs w:val="24"/>
        </w:rPr>
        <w:t>的加权平均最大。其中，</w:t>
      </w:r>
      <m:oMath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eastAsia="楷体" w:hAnsi="Times New Roman" w:cs="Times New Roman" w:hint="eastAsia"/>
          <w:sz w:val="24"/>
          <w:szCs w:val="24"/>
        </w:rPr>
        <w:t>可以根据状态的重要程度来设置。</w:t>
      </w:r>
    </w:p>
    <w:p w14:paraId="0B620D73" w14:textId="4E08A53A" w:rsidR="008915A8" w:rsidRPr="008915A8" w:rsidRDefault="008915A8" w:rsidP="008915A8">
      <w:pPr>
        <w:pStyle w:val="a4"/>
        <w:numPr>
          <w:ilvl w:val="0"/>
          <w:numId w:val="2"/>
        </w:numPr>
        <w:spacing w:after="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8915A8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平均单步奖励</w:t>
      </w:r>
      <w:r w:rsidRPr="008915A8">
        <w:rPr>
          <w:rFonts w:ascii="Times New Roman" w:eastAsia="楷体" w:hAnsi="Times New Roman" w:cs="Times New Roman" w:hint="eastAsia"/>
          <w:b/>
          <w:bCs/>
          <w:sz w:val="24"/>
          <w:szCs w:val="24"/>
        </w:rPr>
        <w:t xml:space="preserve"> </w:t>
      </w:r>
      <w:r w:rsidRPr="008915A8">
        <w:rPr>
          <w:rFonts w:ascii="Times New Roman" w:eastAsia="楷体" w:hAnsi="Times New Roman" w:cs="Times New Roman"/>
          <w:b/>
          <w:bCs/>
          <w:sz w:val="24"/>
          <w:szCs w:val="24"/>
        </w:rPr>
        <w:t>(Average one-step reward)</w:t>
      </w:r>
    </w:p>
    <w:p w14:paraId="0512D2E2" w14:textId="00391599" w:rsidR="008915A8" w:rsidRPr="008915A8" w:rsidRDefault="00000000" w:rsidP="008915A8">
      <w:pPr>
        <w:pStyle w:val="a4"/>
        <w:spacing w:after="0"/>
        <w:ind w:left="600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 w:hint="eastAsia"/>
                      <w:sz w:val="24"/>
                      <w:szCs w:val="24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</m:e>
              </m:nary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a</m:t>
                  </m:r>
                </m:sub>
                <m:sup/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π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</m:d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r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s,a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</m:e>
          </m:eqArr>
        </m:oMath>
      </m:oMathPara>
    </w:p>
    <w:p w14:paraId="575E4D55" w14:textId="69D02169" w:rsidR="008915A8" w:rsidRDefault="008915A8" w:rsidP="008915A8">
      <w:pPr>
        <w:pStyle w:val="a4"/>
        <w:spacing w:after="0"/>
        <w:ind w:left="60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单步奖励的含义是在某一状态</w:t>
      </w:r>
      <m:oMath>
        <m:r>
          <w:rPr>
            <w:rFonts w:ascii="Cambria Math" w:eastAsia="楷体" w:hAnsi="Cambria Math" w:cs="Times New Roman"/>
            <w:sz w:val="24"/>
            <w:szCs w:val="24"/>
          </w:rPr>
          <m:t>s</m:t>
        </m:r>
      </m:oMath>
      <w:r>
        <w:rPr>
          <w:rFonts w:ascii="Times New Roman" w:eastAsia="楷体" w:hAnsi="Times New Roman" w:cs="Times New Roman" w:hint="eastAsia"/>
          <w:sz w:val="24"/>
          <w:szCs w:val="24"/>
        </w:rPr>
        <w:t>下，采取各种可能的动作</w:t>
      </w:r>
      <m:oMath>
        <m:r>
          <w:rPr>
            <w:rFonts w:ascii="Cambria Math" w:eastAsia="楷体" w:hAnsi="Cambria Math" w:cs="Times New Roman"/>
            <w:sz w:val="24"/>
            <w:szCs w:val="24"/>
          </w:rPr>
          <m:t>a</m:t>
        </m:r>
      </m:oMath>
      <w:r>
        <w:rPr>
          <w:rFonts w:ascii="Times New Roman" w:eastAsia="楷体" w:hAnsi="Times New Roman" w:cs="Times New Roman" w:hint="eastAsia"/>
          <w:sz w:val="24"/>
          <w:szCs w:val="24"/>
        </w:rPr>
        <w:t>所能获得的奖励的期望。那么平均单步奖励就是将所有状态下对应的单步奖励加权平均。</w:t>
      </w:r>
    </w:p>
    <w:p w14:paraId="709EA09E" w14:textId="338E4872" w:rsidR="008915A8" w:rsidRPr="008915A8" w:rsidRDefault="008915A8" w:rsidP="008915A8">
      <w:pPr>
        <w:pStyle w:val="a4"/>
        <w:numPr>
          <w:ilvl w:val="0"/>
          <w:numId w:val="2"/>
        </w:numPr>
        <w:spacing w:after="0"/>
        <w:rPr>
          <w:rFonts w:ascii="Times New Roman" w:eastAsia="楷体" w:hAnsi="Times New Roman" w:cs="Times New Roman"/>
          <w:b/>
          <w:bCs/>
          <w:sz w:val="24"/>
          <w:szCs w:val="24"/>
        </w:rPr>
      </w:pPr>
      <w:r w:rsidRPr="008915A8">
        <w:rPr>
          <w:rFonts w:ascii="Times New Roman" w:eastAsia="楷体" w:hAnsi="Times New Roman" w:cs="Times New Roman" w:hint="eastAsia"/>
          <w:b/>
          <w:bCs/>
          <w:sz w:val="24"/>
          <w:szCs w:val="24"/>
        </w:rPr>
        <w:t>起始状态价值函数</w:t>
      </w:r>
    </w:p>
    <w:p w14:paraId="2C77AB31" w14:textId="0055C1A9" w:rsidR="008915A8" w:rsidRPr="008915A8" w:rsidRDefault="00000000" w:rsidP="008915A8">
      <w:pPr>
        <w:pStyle w:val="a4"/>
        <w:spacing w:after="0"/>
        <w:ind w:left="600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</m:e>
          </m:eqArr>
        </m:oMath>
      </m:oMathPara>
    </w:p>
    <w:p w14:paraId="0ECE3C20" w14:textId="44F62FA3" w:rsidR="008915A8" w:rsidRPr="008915A8" w:rsidRDefault="008915A8" w:rsidP="008915A8">
      <w:pPr>
        <w:pStyle w:val="a4"/>
        <w:spacing w:after="0"/>
        <w:ind w:left="60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对于一些回合制的问题，若</w:t>
      </w:r>
      <w:r>
        <w:rPr>
          <w:rFonts w:ascii="Times New Roman" w:eastAsia="楷体" w:hAnsi="Times New Roman" w:cs="Times New Roman"/>
          <w:sz w:val="24"/>
          <w:szCs w:val="24"/>
        </w:rPr>
        <w:t>Agent</w:t>
      </w:r>
      <w:r>
        <w:rPr>
          <w:rFonts w:ascii="Times New Roman" w:eastAsia="楷体" w:hAnsi="Times New Roman" w:cs="Times New Roman" w:hint="eastAsia"/>
          <w:sz w:val="24"/>
          <w:szCs w:val="24"/>
        </w:rPr>
        <w:t>每次都会从某个特定的起始状态开始，那么我们就可以让策略去最大化起始状态的状态价值函数。</w:t>
      </w:r>
    </w:p>
    <w:p w14:paraId="3271934E" w14:textId="21CBC345" w:rsidR="0063059A" w:rsidRDefault="005F1534" w:rsidP="005F1534">
      <w:pPr>
        <w:spacing w:after="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     </w:t>
      </w:r>
    </w:p>
    <w:p w14:paraId="210EE2AB" w14:textId="282CC462" w:rsidR="00045051" w:rsidRDefault="00045051" w:rsidP="00045051">
      <w:pPr>
        <w:spacing w:after="0"/>
        <w:ind w:firstLine="24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明确了目标函数，我们就可以通过梯度上升的方法优化</w:t>
      </w:r>
      <m:oMath>
        <m:r>
          <w:rPr>
            <w:rFonts w:ascii="Cambria Math" w:eastAsia="楷体" w:hAnsi="Cambria Math" w:cs="Times New Roman"/>
            <w:sz w:val="24"/>
            <w:szCs w:val="24"/>
          </w:rPr>
          <m:t>θ</m:t>
        </m:r>
      </m:oMath>
      <w:r>
        <w:rPr>
          <w:rFonts w:ascii="Times New Roman" w:eastAsia="楷体" w:hAnsi="Times New Roman" w:cs="Times New Roman" w:hint="eastAsia"/>
          <w:sz w:val="24"/>
          <w:szCs w:val="24"/>
        </w:rPr>
        <w:t>从而最大化我们的目标函数：</w:t>
      </w:r>
    </w:p>
    <w:p w14:paraId="15E5B3BB" w14:textId="28824B6C" w:rsidR="00045051" w:rsidRPr="00045051" w:rsidRDefault="00000000" w:rsidP="00045051">
      <w:pPr>
        <w:spacing w:after="0"/>
        <w:ind w:firstLine="240"/>
        <w:rPr>
          <w:rFonts w:ascii="Times New Roman" w:eastAsia="楷体" w:hAnsi="Times New Roman" w:cs="Times New Roman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sz w:val="24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="楷体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+α</m:t>
              </m:r>
              <m:r>
                <m:rPr>
                  <m:sty m:val="p"/>
                </m:rPr>
                <w:rPr>
                  <w:rFonts w:ascii="Cambria Math" w:eastAsia="楷体" w:hAnsi="Cambria Math" w:cs="Times New Roman"/>
                  <w:sz w:val="24"/>
                  <w:szCs w:val="24"/>
                </w:rPr>
                <m:t>∇</m:t>
              </m:r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sz w:val="24"/>
                      <w:szCs w:val="24"/>
                    </w:rPr>
                  </m:ctrlPr>
                </m:dPr>
                <m:e/>
              </m:d>
            </m:e>
          </m:eqArr>
        </m:oMath>
      </m:oMathPara>
    </w:p>
    <w:p w14:paraId="54761BD3" w14:textId="0850D99A" w:rsidR="008915A8" w:rsidRDefault="00045051" w:rsidP="00912037">
      <w:pPr>
        <w:spacing w:after="0"/>
        <w:ind w:firstLine="24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因此，就需要直面我们所提出的第二个问题：如何计算目标函数的梯度</w:t>
      </w:r>
      <w:r>
        <w:rPr>
          <w:rFonts w:ascii="Times New Roman" w:eastAsia="楷体" w:hAnsi="Times New Roman" w:cs="Times New Roman" w:hint="eastAsia"/>
          <w:sz w:val="24"/>
          <w:szCs w:val="24"/>
        </w:rPr>
        <w:t>?</w:t>
      </w:r>
      <w:r w:rsidR="0091203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12037">
        <w:rPr>
          <w:rFonts w:ascii="Times New Roman" w:eastAsia="楷体" w:hAnsi="Times New Roman" w:cs="Times New Roman" w:hint="eastAsia"/>
          <w:sz w:val="24"/>
          <w:szCs w:val="24"/>
        </w:rPr>
        <w:t>我们在本文中以最后一个目标函数</w:t>
      </w:r>
      <w:r w:rsidR="00912037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eastAsia="楷体" w:hAnsi="Cambria Math" w:cs="Times New Roman"/>
            <w:sz w:val="24"/>
            <w:szCs w:val="24"/>
          </w:rPr>
          <m:t>J</m:t>
        </m:r>
        <m:d>
          <m:d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="楷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π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楷体" w:hAnsi="Cambria Math" w:cs="Times New Roman"/>
            <w:sz w:val="24"/>
            <w:szCs w:val="24"/>
          </w:rPr>
          <m:t>)</m:t>
        </m:r>
      </m:oMath>
      <w:r w:rsidR="0091203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912037">
        <w:rPr>
          <w:rFonts w:ascii="Times New Roman" w:eastAsia="楷体" w:hAnsi="Times New Roman" w:cs="Times New Roman" w:hint="eastAsia"/>
          <w:sz w:val="24"/>
          <w:szCs w:val="24"/>
        </w:rPr>
        <w:t>为例：</w:t>
      </w:r>
    </w:p>
    <w:p w14:paraId="2D9A0224" w14:textId="10F9C5E1" w:rsidR="00912037" w:rsidRDefault="00912037" w:rsidP="00912037">
      <w:pPr>
        <w:spacing w:after="0"/>
        <w:ind w:firstLine="24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首先，根据状态价值函数的定义，我们有：</w:t>
      </w:r>
    </w:p>
    <w:p w14:paraId="5928F339" w14:textId="7A9991DA" w:rsidR="00912037" w:rsidRPr="00912037" w:rsidRDefault="00000000" w:rsidP="00912037">
      <w:pPr>
        <w:spacing w:after="0"/>
        <w:ind w:firstLine="24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仿宋" w:hAnsi="Cambria Math" w:cs="Times New Roman"/>
                  <w:i/>
                </w:rPr>
              </m:ctrlPr>
            </m:eqArrPr>
            <m:e>
              <m:r>
                <w:rPr>
                  <w:rFonts w:ascii="Cambria Math" w:eastAsia="仿宋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仿宋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仿宋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仿宋" w:hAnsi="Cambria Math" w:cs="Times New Roman"/>
                </w:rPr>
                <m:t>=E</m:t>
              </m:r>
              <m:d>
                <m:dPr>
                  <m:begChr m:val="["/>
                  <m:endChr m:val="]"/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t</m:t>
                      </m:r>
                    </m:sub>
                  </m:sSub>
                </m:e>
                <m:e>
                  <m:r>
                    <w:rPr>
                      <w:rFonts w:ascii="Cambria Math" w:eastAsia="仿宋" w:hAnsi="Cambria Math" w:cs="Times New Roman"/>
                    </w:rPr>
                    <m:t>S=</m:t>
                  </m:r>
                  <m:sSub>
                    <m:sSubPr>
                      <m:ctrlPr>
                        <w:rPr>
                          <w:rFonts w:ascii="Cambria Math" w:eastAsia="仿宋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仿宋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仿宋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仿宋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707D5672" w14:textId="036D1A2F" w:rsidR="00912037" w:rsidRDefault="00782DC0" w:rsidP="00912037">
      <w:pPr>
        <w:spacing w:after="0"/>
        <w:ind w:firstLine="24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如果我们从状态</w:t>
      </w:r>
      <w:r>
        <w:rPr>
          <w:rFonts w:ascii="Times New Roman" w:eastAsia="楷体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0</m:t>
            </m:r>
          </m:sub>
        </m:sSub>
      </m:oMath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出发，按照策略</w:t>
      </w:r>
      <m:oMath>
        <m:r>
          <w:rPr>
            <w:rFonts w:ascii="Cambria Math" w:eastAsia="楷体" w:hAnsi="Cambria Math" w:cs="Times New Roman"/>
          </w:rPr>
          <m:t>π</m:t>
        </m:r>
      </m:oMath>
      <w:r>
        <w:rPr>
          <w:rFonts w:ascii="Times New Roman" w:eastAsia="楷体" w:hAnsi="Times New Roman" w:cs="Times New Roman" w:hint="eastAsia"/>
        </w:rPr>
        <w:t>和环境进行交互，能够得到一条轨迹：</w:t>
      </w:r>
    </w:p>
    <w:p w14:paraId="0B924250" w14:textId="7DAA63BA" w:rsidR="00782DC0" w:rsidRPr="00782DC0" w:rsidRDefault="00782DC0" w:rsidP="00912037">
      <w:pPr>
        <w:spacing w:after="0"/>
        <w:ind w:firstLine="240"/>
        <w:rPr>
          <w:rFonts w:ascii="Times New Roman" w:eastAsia="楷体" w:hAnsi="Times New Roman" w:cs="Times New Roman"/>
        </w:rPr>
      </w:pPr>
      <w:bookmarkStart w:id="0" w:name="_Hlk123759649"/>
      <m:oMathPara>
        <m:oMath>
          <m:r>
            <w:rPr>
              <w:rFonts w:ascii="Cambria Math" w:eastAsia="楷体" w:hAnsi="Cambria Math" w:cs="Times New Roman"/>
            </w:rPr>
            <w:lastRenderedPageBreak/>
            <m:t>τ={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  <m:sub>
              <m:r>
                <w:rPr>
                  <w:rFonts w:ascii="Cambria Math" w:eastAsia="楷体" w:hAnsi="Cambria Math" w:cs="Times New Roman"/>
                </w:rPr>
                <m:t>0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</w:rPr>
                <m:t>0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r</m:t>
              </m:r>
            </m:e>
            <m:sub>
              <m:r>
                <w:rPr>
                  <w:rFonts w:ascii="Cambria Math" w:eastAsia="楷体" w:hAnsi="Cambria Math" w:cs="Times New Roman"/>
                </w:rPr>
                <m:t>0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  <m:sub>
              <m:r>
                <w:rPr>
                  <w:rFonts w:ascii="Cambria Math" w:eastAsia="楷体" w:hAnsi="Cambria Math" w:cs="Times New Roman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r</m:t>
              </m:r>
            </m:e>
            <m:sub>
              <m:r>
                <w:rPr>
                  <w:rFonts w:ascii="Cambria Math" w:eastAsia="楷体" w:hAnsi="Cambria Math" w:cs="Times New Roman"/>
                </w:rPr>
                <m:t>1</m:t>
              </m:r>
            </m:sub>
          </m:sSub>
          <m:r>
            <w:rPr>
              <w:rFonts w:ascii="Cambria Math" w:eastAsia="楷体" w:hAnsi="Cambria Math" w:cs="Times New Roman"/>
            </w:rPr>
            <m:t>,⋯,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s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a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,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r</m:t>
              </m:r>
            </m:e>
            <m:sub>
              <m:r>
                <w:rPr>
                  <w:rFonts w:ascii="Cambria Math" w:eastAsia="楷体" w:hAnsi="Cambria Math" w:cs="Times New Roman"/>
                </w:rPr>
                <m:t>T</m:t>
              </m:r>
            </m:sub>
          </m:sSub>
          <m:r>
            <w:rPr>
              <w:rFonts w:ascii="Cambria Math" w:eastAsia="楷体" w:hAnsi="Cambria Math" w:cs="Times New Roman"/>
            </w:rPr>
            <m:t>}</m:t>
          </m:r>
        </m:oMath>
      </m:oMathPara>
    </w:p>
    <w:bookmarkEnd w:id="0"/>
    <w:p w14:paraId="0CC0E3AA" w14:textId="1745A82D" w:rsidR="00782DC0" w:rsidRDefault="00782DC0" w:rsidP="00912037">
      <w:pPr>
        <w:spacing w:after="0"/>
        <w:ind w:firstLine="24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那么我们可以求出这条轨迹下的</w:t>
      </w:r>
      <w:r>
        <w:rPr>
          <w:rFonts w:ascii="Times New Roman" w:eastAsia="楷体" w:hAnsi="Times New Roman" w:cs="Times New Roman" w:hint="eastAsia"/>
        </w:rPr>
        <w:t>d</w:t>
      </w:r>
      <w:r>
        <w:rPr>
          <w:rFonts w:ascii="Times New Roman" w:eastAsia="楷体" w:hAnsi="Times New Roman" w:cs="Times New Roman"/>
        </w:rPr>
        <w:t>iscounted return</w:t>
      </w:r>
      <w:r>
        <w:rPr>
          <w:rFonts w:ascii="Times New Roman" w:eastAsia="楷体" w:hAnsi="Times New Roman" w:cs="Times New Roman" w:hint="eastAsia"/>
        </w:rPr>
        <w:t>：</w:t>
      </w:r>
    </w:p>
    <w:p w14:paraId="66517194" w14:textId="60503419" w:rsidR="00782DC0" w:rsidRPr="00782DC0" w:rsidRDefault="00000000" w:rsidP="00912037">
      <w:pPr>
        <w:spacing w:after="0"/>
        <w:ind w:firstLine="24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 w:hint="eastAsia"/>
                    </w:rPr>
                    <m:t>g</m:t>
                  </m:r>
                  <m:ctrlPr>
                    <w:rPr>
                      <w:rFonts w:ascii="Cambria Math" w:eastAsia="楷体" w:hAnsi="Cambria Math" w:cs="Times New Roman" w:hint="eastAsia"/>
                      <w:i/>
                    </w:rPr>
                  </m:ctrlP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+γ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+⋯</m:t>
              </m:r>
              <m:sSup>
                <m:sSup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楷体" w:hAnsi="Cambria Math" w:cs="Times New Roman"/>
                    </w:rPr>
                    <m:t>γ</m:t>
                  </m:r>
                </m:e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7FEB92B9" w14:textId="1A6C4F9B" w:rsidR="00782DC0" w:rsidRDefault="00782DC0" w:rsidP="00912037">
      <w:pPr>
        <w:spacing w:after="0"/>
        <w:ind w:firstLine="24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此外，我们还可以求出这条轨迹出现的概率，如下：</w:t>
      </w:r>
    </w:p>
    <w:p w14:paraId="4836B743" w14:textId="1821D7E0" w:rsidR="00782DC0" w:rsidRPr="00782DC0" w:rsidRDefault="00000000" w:rsidP="00912037">
      <w:pPr>
        <w:spacing w:after="0"/>
        <w:ind w:firstLine="240"/>
        <w:rPr>
          <w:rFonts w:ascii="Times New Roman" w:eastAsia="楷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p</m:t>
              </m:r>
            </m:e>
            <m:sub>
              <m:r>
                <w:rPr>
                  <w:rFonts w:ascii="Cambria Math" w:eastAsia="楷体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τ</m:t>
              </m:r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=p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π</m:t>
              </m:r>
            </m:e>
            <m:sub>
              <m:r>
                <w:rPr>
                  <w:rFonts w:ascii="Cambria Math" w:eastAsia="楷体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p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π</m:t>
              </m:r>
            </m:e>
            <m:sub>
              <m:r>
                <w:rPr>
                  <w:rFonts w:ascii="Cambria Math" w:eastAsia="楷体" w:hAnsi="Cambria Math" w:cs="Times New Roman"/>
                </w:rPr>
                <m:t>θ</m:t>
              </m:r>
            </m:sub>
          </m:sSub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p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="楷体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="楷体" w:hAnsi="Cambria Math" w:cs="Times New Roman"/>
            </w:rPr>
            <m:t>⋯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=p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0</m:t>
                  </m:r>
                </m:sub>
              </m:sSub>
            </m:e>
          </m:d>
          <m:nary>
            <m:naryPr>
              <m:chr m:val="∏"/>
              <m:limLoc m:val="undOvr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i=1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41D88C93" w14:textId="18FA4032" w:rsidR="00DA730E" w:rsidRPr="00DA730E" w:rsidRDefault="00782DC0" w:rsidP="00DA730E">
      <w:pPr>
        <w:spacing w:after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/>
        </w:rPr>
        <w:tab/>
      </w:r>
      <m:oMath>
        <m:eqArr>
          <m:eqArrPr>
            <m:maxDist m:val="1"/>
            <m:ctrlPr>
              <w:rPr>
                <w:rFonts w:ascii="Cambria Math" w:eastAsia="楷体" w:hAnsi="Cambria Math" w:cs="Times New Roman"/>
                <w:i/>
              </w:rPr>
            </m:ctrlPr>
          </m:eqArrPr>
          <m:e>
            <m:r>
              <w:rPr>
                <w:rFonts w:ascii="Cambria Math" w:eastAsia="楷体" w:hAnsi="Cambria Math" w:cs="Times New Roman"/>
              </w:rPr>
              <m:t>#</m:t>
            </m:r>
            <m:d>
              <m:dPr>
                <m:ctrlPr>
                  <w:rPr>
                    <w:rFonts w:ascii="Cambria Math" w:eastAsia="楷体" w:hAnsi="Cambria Math" w:cs="Times New Roman"/>
                    <w:i/>
                  </w:rPr>
                </m:ctrlPr>
              </m:dPr>
              <m:e/>
            </m:d>
          </m:e>
        </m:eqArr>
      </m:oMath>
    </w:p>
    <w:p w14:paraId="2D1ED209" w14:textId="5C8B504E" w:rsidR="00782DC0" w:rsidRDefault="00782DC0" w:rsidP="00912037">
      <w:pPr>
        <w:spacing w:after="0"/>
        <w:ind w:firstLine="24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因此，根据期望的定义我们可知：</w:t>
      </w:r>
    </w:p>
    <w:p w14:paraId="6794BA3E" w14:textId="4FC3B0C4" w:rsidR="00782DC0" w:rsidRPr="00782DC0" w:rsidRDefault="00000000" w:rsidP="00912037">
      <w:pPr>
        <w:spacing w:after="0"/>
        <w:ind w:firstLine="24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21613389" w14:textId="23EDC711" w:rsidR="00782DC0" w:rsidRDefault="00DA730E" w:rsidP="00912037">
      <w:pPr>
        <w:spacing w:after="0"/>
        <w:ind w:firstLine="24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下面，我们对该目标函数求导：</w:t>
      </w:r>
    </w:p>
    <w:p w14:paraId="73FA9FC7" w14:textId="0BA6BDB4" w:rsidR="00DA730E" w:rsidRPr="00DA730E" w:rsidRDefault="00DA730E" w:rsidP="00912037">
      <w:pPr>
        <w:spacing w:after="0"/>
        <w:ind w:firstLine="240"/>
        <w:rPr>
          <w:rFonts w:ascii="Times New Roman" w:eastAsia="楷体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r>
            <w:rPr>
              <w:rFonts w:ascii="Cambria Math" w:eastAsia="楷体" w:hAnsi="Cambria Math" w:cs="Times New Roman"/>
            </w:rPr>
            <m:t>J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θ</m:t>
              </m:r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 xml:space="preserve">= 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τ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τ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e>
          </m:nary>
          <m:f>
            <m:fPr>
              <m:ctrlPr>
                <w:rPr>
                  <w:rFonts w:ascii="Cambria Math" w:eastAsia="楷体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 w:cs="Times New Roman"/>
                  <w:i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τ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func>
            <m:funcPr>
              <m:ctrlPr>
                <w:rPr>
                  <w:rFonts w:ascii="Cambria Math" w:eastAsia="楷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E</m:t>
              </m:r>
            </m:e>
            <m:sub>
              <m:r>
                <w:rPr>
                  <w:rFonts w:ascii="Cambria Math" w:eastAsia="楷体" w:hAnsi="Cambria Math" w:cs="Times New Roman"/>
                </w:rPr>
                <m:t>τ~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e>
                  </m:d>
                </m:e>
              </m:func>
            </m:e>
          </m:d>
        </m:oMath>
      </m:oMathPara>
    </w:p>
    <w:p w14:paraId="42F70938" w14:textId="43501485" w:rsidR="00DA730E" w:rsidRPr="00DA730E" w:rsidRDefault="00000000" w:rsidP="00912037">
      <w:pPr>
        <w:spacing w:after="0"/>
        <w:ind w:firstLine="240"/>
        <w:rPr>
          <w:rFonts w:ascii="Times New Roman" w:eastAsia="楷体" w:hAnsi="Times New Roman" w:cs="Times New Roman"/>
          <w:i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/>
              </m:d>
            </m:e>
          </m:eqArr>
        </m:oMath>
      </m:oMathPara>
    </w:p>
    <w:p w14:paraId="72300EA0" w14:textId="3A4EBCAD" w:rsidR="00DA730E" w:rsidRDefault="00DA730E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其中，</w:t>
      </w:r>
      <m:oMath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log</m:t>
            </m:r>
          </m:fName>
          <m:e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="楷体" w:hAnsi="Cambria Math" w:cs="Times New Roman"/>
                      </w:rPr>
                      <m:t>τ</m:t>
                    </m:r>
                  </m:e>
                </m:d>
              </m:e>
            </m:d>
          </m:e>
        </m:func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的计算过程如下：</w:t>
      </w:r>
      <w:r w:rsidR="009420AD">
        <w:rPr>
          <w:rFonts w:ascii="Times New Roman" w:eastAsia="楷体" w:hAnsi="Times New Roman" w:cs="Times New Roman" w:hint="eastAsia"/>
          <w:iCs/>
        </w:rPr>
        <w:t>(</w:t>
      </w:r>
      <w:r w:rsidR="009420AD">
        <w:rPr>
          <w:rFonts w:ascii="Times New Roman" w:eastAsia="楷体" w:hAnsi="Times New Roman" w:cs="Times New Roman" w:hint="eastAsia"/>
          <w:iCs/>
        </w:rPr>
        <w:t>由于</w:t>
      </w:r>
      <w:r w:rsidR="009420AD">
        <w:rPr>
          <w:rFonts w:ascii="Times New Roman" w:eastAsia="楷体" w:hAnsi="Times New Roman" w:cs="Times New Roman" w:hint="eastAsia"/>
          <w:iCs/>
        </w:rPr>
        <w:t xml:space="preserve"> </w:t>
      </w:r>
      <m:oMath>
        <m:r>
          <w:rPr>
            <w:rFonts w:ascii="Cambria Math" w:eastAsia="楷体" w:hAnsi="Cambria Math" w:cs="Times New Roman"/>
          </w:rPr>
          <m:t>p</m:t>
        </m:r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0</m:t>
                </m:r>
              </m:sub>
            </m:sSub>
          </m:e>
        </m:d>
      </m:oMath>
      <w:r w:rsidR="009420AD">
        <w:rPr>
          <w:rFonts w:ascii="Times New Roman" w:eastAsia="楷体" w:hAnsi="Times New Roman" w:cs="Times New Roman"/>
          <w:iCs/>
        </w:rPr>
        <w:t xml:space="preserve"> </w:t>
      </w:r>
      <w:r w:rsidR="009420AD">
        <w:rPr>
          <w:rFonts w:ascii="Times New Roman" w:eastAsia="楷体" w:hAnsi="Times New Roman" w:cs="Times New Roman" w:hint="eastAsia"/>
          <w:iCs/>
        </w:rPr>
        <w:t>和</w:t>
      </w:r>
      <w:r w:rsidR="009420AD">
        <w:rPr>
          <w:rFonts w:ascii="Times New Roman" w:eastAsia="楷体" w:hAnsi="Times New Roman" w:cs="Times New Roman" w:hint="eastAsia"/>
          <w:iCs/>
        </w:rPr>
        <w:t xml:space="preserve"> </w:t>
      </w:r>
      <m:oMath>
        <m:r>
          <w:rPr>
            <w:rFonts w:ascii="Cambria Math" w:eastAsia="楷体" w:hAnsi="Cambria Math" w:cs="Times New Roman"/>
          </w:rPr>
          <m:t>p</m:t>
        </m:r>
        <m:d>
          <m:dPr>
            <m:ctrlPr>
              <w:rPr>
                <w:rFonts w:ascii="Cambria Math" w:eastAsia="楷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t+1</m:t>
                </m:r>
              </m:sub>
            </m:sSub>
          </m: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9420AD">
        <w:rPr>
          <w:rFonts w:ascii="Times New Roman" w:eastAsia="楷体" w:hAnsi="Times New Roman" w:cs="Times New Roman"/>
        </w:rPr>
        <w:t xml:space="preserve"> </w:t>
      </w:r>
      <w:r w:rsidR="009420AD">
        <w:rPr>
          <w:rFonts w:ascii="Times New Roman" w:eastAsia="楷体" w:hAnsi="Times New Roman" w:cs="Times New Roman" w:hint="eastAsia"/>
        </w:rPr>
        <w:t>是环境模型所决定的，和策略无关，因此求导为</w:t>
      </w:r>
      <w:r w:rsidR="009420AD">
        <w:rPr>
          <w:rFonts w:ascii="Times New Roman" w:eastAsia="楷体" w:hAnsi="Times New Roman" w:cs="Times New Roman" w:hint="eastAsia"/>
        </w:rPr>
        <w:t>0</w:t>
      </w:r>
      <w:r w:rsidR="009420AD">
        <w:rPr>
          <w:rFonts w:ascii="Times New Roman" w:eastAsia="楷体" w:hAnsi="Times New Roman" w:cs="Times New Roman"/>
        </w:rPr>
        <w:t>)</w:t>
      </w:r>
    </w:p>
    <w:p w14:paraId="0F644447" w14:textId="466C4B07" w:rsidR="00DA730E" w:rsidRPr="009420AD" w:rsidRDefault="00DA730E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func>
            <m:funcPr>
              <m:ctrlPr>
                <w:rPr>
                  <w:rFonts w:ascii="Cambria Math" w:eastAsia="楷体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e>
          </m:func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d>
            <m:d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log</m:t>
                  </m:r>
                </m:fName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="楷体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  <m:e>
                  <m:r>
                    <w:rPr>
                      <w:rFonts w:ascii="Cambria Math" w:eastAsia="楷体" w:hAnsi="Cambria Math" w:cs="Times New Roman"/>
                    </w:rPr>
                    <m:t xml:space="preserve">log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="楷体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  <m:e>
                  <m:r>
                    <w:rPr>
                      <w:rFonts w:ascii="Cambria Math" w:eastAsia="楷体" w:hAnsi="Cambria Math" w:cs="Times New Roman"/>
                    </w:rPr>
                    <m:t>log p</m:t>
                  </m:r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t+1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="楷体" w:hAnsi="Cambria Math" w:cs="Times New Roman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func>
            <m:func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log</m:t>
              </m:r>
            </m:fName>
            <m:e>
              <m:r>
                <w:rPr>
                  <w:rFonts w:ascii="Cambria Math" w:eastAsia="楷体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="楷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t=1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log π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w:rPr>
              <w:rFonts w:ascii="Cambria Math" w:eastAsia="楷体" w:hAnsi="Cambria Math" w:cs="Times New Roman"/>
            </w:rPr>
            <m:t>+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t=1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r>
                <w:rPr>
                  <w:rFonts w:ascii="Cambria Math" w:eastAsia="楷体" w:hAnsi="Cambria Math" w:cs="Times New Roman"/>
                </w:rPr>
                <m:t>log p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eastAsia="楷体" w:hAnsi="Cambria Math" w:cs="Times New Roman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r>
            <m:rPr>
              <m:sty m:val="p"/>
            </m:rPr>
            <w:rPr>
              <w:rFonts w:ascii="Cambria Math" w:eastAsia="楷体" w:hAnsi="Cambria Math" w:cs="Times New Roman"/>
            </w:rPr>
            <m:t>∇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t=1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log π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t=1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log π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b>
                  </m:sSub>
                </m:e>
              </m:d>
            </m:e>
          </m:nary>
        </m:oMath>
      </m:oMathPara>
    </w:p>
    <w:p w14:paraId="5C974DA1" w14:textId="27EBE1C8" w:rsidR="009420AD" w:rsidRPr="009420AD" w:rsidRDefault="00000000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7ED0B63B" w14:textId="73CA9845" w:rsidR="009420AD" w:rsidRDefault="009420AD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所以我们最终得到目标函数的导数如下：</w:t>
      </w:r>
    </w:p>
    <w:p w14:paraId="3E408BD3" w14:textId="0DBAC705" w:rsidR="009420AD" w:rsidRPr="009420AD" w:rsidRDefault="00000000" w:rsidP="00912037">
      <w:pPr>
        <w:spacing w:after="0"/>
        <w:ind w:firstLine="240"/>
        <w:rPr>
          <w:rFonts w:ascii="Times New Roman" w:eastAsia="楷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r>
                <w:rPr>
                  <w:rFonts w:ascii="Cambria Math" w:eastAsia="楷体" w:hAnsi="Cambria Math" w:cs="Times New Roman"/>
                </w:rPr>
                <m:t>J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e>
              </m:d>
              <m:r>
                <w:rPr>
                  <w:rFonts w:ascii="Cambria Math" w:eastAsia="楷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τ~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e>
                  </m:d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="楷体" w:hAnsi="Cambria Math" w:cs="Times New Roma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楷体" w:hAnsi="Cambria Math" w:cs="Times New Roman"/>
                        </w:rPr>
                        <m:t>T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∇</m:t>
                      </m:r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log π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e>
              </m:d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  <m:ctrlPr>
                <w:rPr>
                  <w:rFonts w:ascii="Cambria Math" w:eastAsia="楷体" w:hAnsi="Cambria Math" w:cs="Times New Roman"/>
                  <w:i/>
                </w:rPr>
              </m:ctrlPr>
            </m:e>
          </m:eqArr>
        </m:oMath>
      </m:oMathPara>
    </w:p>
    <w:p w14:paraId="0017D7BA" w14:textId="77777777" w:rsidR="009420AD" w:rsidRPr="009420AD" w:rsidRDefault="009420AD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</w:p>
    <w:p w14:paraId="698F5C90" w14:textId="00CA5D92" w:rsidR="00DA730E" w:rsidRDefault="00DA730E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我们发现，在该目标函数的导数中存在求期望的过程，期望往往难以计算，因此我们采用蒙特卡洛的思想，用采样的方式获得</w:t>
      </w:r>
      <w:r>
        <w:rPr>
          <w:rFonts w:ascii="Times New Roman" w:eastAsia="楷体" w:hAnsi="Times New Roman" w:cs="Times New Roman" w:hint="eastAsia"/>
          <w:iCs/>
        </w:rPr>
        <w:t>N</w:t>
      </w:r>
      <w:r>
        <w:rPr>
          <w:rFonts w:ascii="Times New Roman" w:eastAsia="楷体" w:hAnsi="Times New Roman" w:cs="Times New Roman" w:hint="eastAsia"/>
          <w:iCs/>
        </w:rPr>
        <w:t>个轨迹</w:t>
      </w:r>
      <w:r w:rsidR="009420AD">
        <w:rPr>
          <w:rFonts w:ascii="Times New Roman" w:eastAsia="楷体" w:hAnsi="Times New Roman" w:cs="Times New Roman" w:hint="eastAsia"/>
          <w:iCs/>
        </w:rPr>
        <w:t>，求出各个轨迹下的</w:t>
      </w:r>
      <w:r w:rsidR="009420A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g</m:t>
            </m:r>
          </m:e>
          <m:sub>
            <m:r>
              <w:rPr>
                <w:rFonts w:ascii="Cambria Math" w:eastAsia="楷体" w:hAnsi="Cambria Math" w:cs="Times New Roman"/>
              </w:rPr>
              <m:t>τ</m:t>
            </m:r>
          </m:sub>
        </m:sSub>
        <m:nary>
          <m:naryPr>
            <m:chr m:val="∑"/>
            <m:limLoc m:val="undOvr"/>
            <m:ctrlPr>
              <w:rPr>
                <w:rFonts w:ascii="Cambria Math" w:eastAsia="楷体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="楷体" w:hAnsi="Cambria Math" w:cs="Times New Roman"/>
              </w:rPr>
              <m:t>t=1</m:t>
            </m:r>
          </m:sub>
          <m:sup>
            <m:r>
              <w:rPr>
                <w:rFonts w:ascii="Cambria Math" w:eastAsia="楷体" w:hAnsi="Cambria Math" w:cs="Times New Roman"/>
              </w:rPr>
              <m:t>T</m:t>
            </m:r>
          </m:sup>
          <m: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∇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π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nary>
        <m:r>
          <w:rPr>
            <w:rFonts w:ascii="Cambria Math" w:eastAsia="楷体" w:hAnsi="Cambria Math" w:cs="Times New Roman"/>
          </w:rPr>
          <m:t xml:space="preserve"> </m:t>
        </m:r>
      </m:oMath>
      <w:r w:rsidR="009420AD">
        <w:rPr>
          <w:rFonts w:ascii="Times New Roman" w:eastAsia="楷体" w:hAnsi="Times New Roman" w:cs="Times New Roman" w:hint="eastAsia"/>
          <w:iCs/>
        </w:rPr>
        <w:t>再做平均，即可近似目标函数的梯度：</w:t>
      </w:r>
    </w:p>
    <w:p w14:paraId="6E74684D" w14:textId="565C64CA" w:rsidR="009420AD" w:rsidRPr="00584406" w:rsidRDefault="009420AD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m:oMathPara>
        <m:oMath>
          <m:r>
            <m:rPr>
              <m:sty m:val="p"/>
            </m:rPr>
            <w:rPr>
              <w:rFonts w:ascii="Cambria Math" w:eastAsia="楷体" w:hAnsi="Cambria Math" w:cs="Times New Roman"/>
            </w:rPr>
            <w:lastRenderedPageBreak/>
            <m:t>∇</m:t>
          </m:r>
          <m:r>
            <w:rPr>
              <w:rFonts w:ascii="Cambria Math" w:eastAsia="楷体" w:hAnsi="Cambria Math" w:cs="Times New Roman"/>
            </w:rPr>
            <m:t>J</m:t>
          </m:r>
          <m:d>
            <m:dPr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r>
                <w:rPr>
                  <w:rFonts w:ascii="Cambria Math" w:eastAsia="楷体" w:hAnsi="Cambria Math" w:cs="Times New Roman"/>
                </w:rPr>
                <m:t>θ</m:t>
              </m:r>
            </m:e>
          </m:d>
          <m:r>
            <w:rPr>
              <w:rFonts w:ascii="Cambria Math" w:eastAsia="楷体" w:hAnsi="Cambria Math" w:cs="Times New Roman"/>
            </w:rPr>
            <m:t>=</m:t>
          </m:r>
          <m:sSub>
            <m:sSubPr>
              <m:ctrlPr>
                <w:rPr>
                  <w:rFonts w:ascii="Cambria Math" w:eastAsia="楷体" w:hAnsi="Cambria Math" w:cs="Times New Roman"/>
                  <w:i/>
                </w:rPr>
              </m:ctrlPr>
            </m:sSubPr>
            <m:e>
              <m:r>
                <w:rPr>
                  <w:rFonts w:ascii="Cambria Math" w:eastAsia="楷体" w:hAnsi="Cambria Math" w:cs="Times New Roman"/>
                </w:rPr>
                <m:t>E</m:t>
              </m:r>
            </m:e>
            <m:sub>
              <m:r>
                <w:rPr>
                  <w:rFonts w:ascii="Cambria Math" w:eastAsia="楷体" w:hAnsi="Cambria Math" w:cs="Times New Roman"/>
                </w:rPr>
                <m:t>τ~</m:t>
              </m:r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="楷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eastAsia="楷体" w:hAnsi="Cambria Math" w:cs="Times New Roman"/>
                    </w:rPr>
                    <m:t>τ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 xml:space="preserve">∇log </m:t>
                  </m:r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>
          </m:d>
          <m:r>
            <m:rPr>
              <m:aln/>
            </m:rPr>
            <w:rPr>
              <w:rFonts w:ascii="Cambria Math" w:eastAsia="楷体" w:hAnsi="Cambria Math" w:cs="Times New Roman"/>
            </w:rPr>
            <m:t>≈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楷体" w:hAnsi="Cambria Math" w:cs="Times New Roman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n=1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楷体" w:hAnsi="Cambria Math" w:cs="Times New Roman"/>
                    </w:rPr>
                    <m:t>g</m:t>
                  </m:r>
                </m:e>
                <m:sub>
                  <m:sSup>
                    <m:sSup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eastAsia="楷体" w:hAnsi="Cambria Math" w:cs="Times New Roman"/>
                        </w:rPr>
                        <m:t>n</m:t>
                      </m:r>
                    </m:sup>
                  </m:sSup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t=1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eastAsia="楷体" w:hAnsi="Cambria Math" w:cs="Times New Roman"/>
                </w:rPr>
                <m:t>∇</m:t>
              </m:r>
              <m:func>
                <m:func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="楷体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t</m:t>
                          </m:r>
                        </m:sub>
                      </m:sSub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="楷体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eastAsia="楷体" w:hAnsi="Cambria Math" w:cs="Times New Roman"/>
            </w:rPr>
            <m:t>=</m:t>
          </m:r>
          <m:f>
            <m:fPr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fPr>
            <m:num>
              <m:r>
                <w:rPr>
                  <w:rFonts w:ascii="Cambria Math" w:eastAsia="楷体" w:hAnsi="Cambria Math" w:cs="Times New Roman"/>
                </w:rPr>
                <m:t>1</m:t>
              </m:r>
            </m:num>
            <m:den>
              <m:r>
                <w:rPr>
                  <w:rFonts w:ascii="Cambria Math" w:eastAsia="楷体" w:hAnsi="Cambria Math" w:cs="Times New Roma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="楷体" w:hAnsi="Cambria Math" w:cs="Times New Roman"/>
                </w:rPr>
                <m:t>n=1</m:t>
              </m:r>
            </m:sub>
            <m:sup>
              <m:r>
                <w:rPr>
                  <w:rFonts w:ascii="Cambria Math" w:eastAsia="楷体" w:hAnsi="Cambria Math" w:cs="Times New Roman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="楷体" w:hAnsi="Cambria Math" w:cs="Times New Roman"/>
                    </w:rPr>
                    <m:t>t=1</m:t>
                  </m:r>
                </m:sub>
                <m:sup>
                  <m:r>
                    <w:rPr>
                      <w:rFonts w:ascii="Cambria Math" w:eastAsia="楷体" w:hAnsi="Cambria Math" w:cs="Times New Roman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楷体" w:hAnsi="Cambria Math" w:cs="Times New Roman"/>
                        </w:rPr>
                        <m:t>g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eastAsia="楷体" w:hAnsi="Cambria Math" w:cs="Times New Roman"/>
                            </w:rPr>
                            <m:t>n</m:t>
                          </m:r>
                        </m:sup>
                      </m:sSup>
                    </m:sub>
                  </m:sSub>
                  <m:r>
                    <m:rPr>
                      <m:sty m:val="p"/>
                    </m:rPr>
                    <w:rPr>
                      <w:rFonts w:ascii="Cambria Math" w:eastAsia="楷体" w:hAnsi="Cambria Math" w:cs="Times New Roman"/>
                    </w:rPr>
                    <m:t>∇</m:t>
                  </m:r>
                  <m:func>
                    <m:funcPr>
                      <m:ctrlPr>
                        <w:rPr>
                          <w:rFonts w:ascii="Cambria Math" w:eastAsia="楷体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楷体" w:hAnsi="Cambria Math" w:cs="Times New Roman"/>
                        </w:rPr>
                        <m:t>log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楷体" w:hAnsi="Cambria Math" w:cs="Times New Roman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="楷体" w:hAnsi="Cambria Math" w:cs="Times New Roman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楷体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楷体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="楷体" w:hAnsi="Cambria Math" w:cs="Times New Roman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31938462" w14:textId="1F57F380" w:rsidR="00584406" w:rsidRPr="00584406" w:rsidRDefault="00000000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="楷体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eastAsia="楷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楷体" w:hAnsi="Cambria Math" w:cs="Times New Roman"/>
                      <w:i/>
                      <w:iCs/>
                    </w:rPr>
                  </m:ctrlPr>
                </m:dPr>
                <m:e/>
              </m:d>
            </m:e>
          </m:eqArr>
        </m:oMath>
      </m:oMathPara>
    </w:p>
    <w:p w14:paraId="3A490BD6" w14:textId="77777777" w:rsidR="00584406" w:rsidRPr="00584406" w:rsidRDefault="00584406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</w:p>
    <w:p w14:paraId="257844E7" w14:textId="0C59A227" w:rsidR="00207CD0" w:rsidRPr="005C4266" w:rsidRDefault="008F3ED5" w:rsidP="005C4266">
      <w:pPr>
        <w:spacing w:after="0"/>
        <w:ind w:firstLine="240"/>
        <w:rPr>
          <w:rFonts w:ascii="Times New Roman" w:eastAsia="楷体" w:hAnsi="Times New Roman" w:cs="Times New Roman"/>
          <w:i/>
          <w:iCs/>
        </w:rPr>
      </w:pPr>
      <w:r>
        <w:rPr>
          <w:rFonts w:ascii="Times New Roman" w:eastAsia="楷体" w:hAnsi="Times New Roman" w:cs="Times New Roman" w:hint="eastAsia"/>
          <w:iCs/>
        </w:rPr>
        <w:t>我们得到了策略梯度法非常重要的一个式子，这个式子可以指导我们的代码实现：我们首先产生了一条轨迹</w:t>
      </w:r>
      <w:r>
        <w:rPr>
          <w:rFonts w:ascii="Times New Roman" w:eastAsia="楷体" w:hAnsi="Times New Roman" w:cs="Times New Roman"/>
          <w:iCs/>
        </w:rPr>
        <w:t xml:space="preserve"> </w:t>
      </w:r>
      <m:oMath>
        <m:r>
          <w:rPr>
            <w:rFonts w:ascii="Cambria Math" w:eastAsia="楷体" w:hAnsi="Cambria Math" w:cs="Times New Roman" w:hint="eastAsia"/>
          </w:rPr>
          <m:t>τ</m:t>
        </m:r>
        <m:r>
          <w:rPr>
            <w:rFonts w:ascii="Cambria Math" w:eastAsia="楷体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0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1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r>
              <w:rPr>
                <w:rFonts w:ascii="Cambria Math" w:eastAsia="MS Gothic" w:hAnsi="Cambria Math" w:cs="MS Gothic" w:hint="eastAsia"/>
              </w:rPr>
              <m:t>⋯</m:t>
            </m:r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,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，</w:t>
      </w:r>
      <w:r w:rsidR="0090637D">
        <w:rPr>
          <w:rFonts w:ascii="Times New Roman" w:eastAsia="楷体" w:hAnsi="Times New Roman" w:cs="Times New Roman" w:hint="eastAsia"/>
          <w:iCs/>
        </w:rPr>
        <w:t>首先知道累计折扣奖励的形式为：</w:t>
      </w:r>
      <m:oMath>
        <m:r>
          <w:rPr>
            <w:rFonts w:ascii="Cambria Math" w:eastAsia="楷体" w:hAnsi="Cambria Math" w:cs="Times New Roman"/>
          </w:rPr>
          <m:t>G=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>+γ</m:t>
        </m:r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T-1</m:t>
            </m:r>
          </m:sub>
        </m:sSub>
        <m:r>
          <w:rPr>
            <w:rFonts w:ascii="Cambria Math" w:eastAsia="楷体" w:hAnsi="Cambria Math" w:cs="Times New Roman"/>
          </w:rPr>
          <m:t>+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γ</m:t>
            </m:r>
          </m:e>
          <m:sup>
            <m:r>
              <w:rPr>
                <w:rFonts w:ascii="Cambria Math" w:eastAsia="楷体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T-2</m:t>
            </m:r>
          </m:sub>
        </m:sSub>
        <m:r>
          <w:rPr>
            <w:rFonts w:ascii="Cambria Math" w:eastAsia="楷体" w:hAnsi="Cambria Math" w:cs="Times New Roman"/>
          </w:rPr>
          <m:t>+⋯+</m:t>
        </m:r>
        <m:sSup>
          <m:sSupPr>
            <m:ctrlPr>
              <w:rPr>
                <w:rFonts w:ascii="Cambria Math" w:eastAsia="楷体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楷体" w:hAnsi="Cambria Math" w:cs="Times New Roman"/>
              </w:rPr>
              <m:t>γ</m:t>
            </m:r>
          </m:e>
          <m:sup>
            <m:r>
              <w:rPr>
                <w:rFonts w:ascii="Cambria Math" w:eastAsia="楷体" w:hAnsi="Cambria Math" w:cs="Times New Roman"/>
              </w:rPr>
              <m:t>T</m:t>
            </m:r>
          </m:sup>
        </m:sSup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0</m:t>
            </m:r>
          </m:sub>
        </m:sSub>
      </m:oMath>
      <w:r w:rsidR="0090637D">
        <w:rPr>
          <w:rFonts w:ascii="Times New Roman" w:eastAsia="楷体" w:hAnsi="Times New Roman" w:cs="Times New Roman" w:hint="eastAsia"/>
          <w:iCs/>
        </w:rPr>
        <w:t>，因此我们就倒序便利整个</w:t>
      </w:r>
      <w:r w:rsidR="0090637D">
        <w:rPr>
          <w:rFonts w:ascii="Times New Roman" w:eastAsia="楷体" w:hAnsi="Times New Roman" w:cs="Times New Roman" w:hint="eastAsia"/>
          <w:iCs/>
        </w:rPr>
        <w:t>e</w:t>
      </w:r>
      <w:r w:rsidR="0090637D">
        <w:rPr>
          <w:rFonts w:ascii="Times New Roman" w:eastAsia="楷体" w:hAnsi="Times New Roman" w:cs="Times New Roman"/>
          <w:iCs/>
        </w:rPr>
        <w:t>pisode</w:t>
      </w:r>
      <w:r w:rsidR="0090637D">
        <w:rPr>
          <w:rFonts w:ascii="Times New Roman" w:eastAsia="楷体" w:hAnsi="Times New Roman" w:cs="Times New Roman" w:hint="eastAsia"/>
          <w:iCs/>
        </w:rPr>
        <w:t>，对于</w:t>
      </w:r>
      <w:r w:rsidR="0090637D">
        <w:rPr>
          <w:rFonts w:ascii="Times New Roman" w:eastAsia="楷体" w:hAnsi="Times New Roman" w:cs="Times New Roman" w:hint="eastAsia"/>
          <w:iCs/>
        </w:rPr>
        <w:t>s</w:t>
      </w:r>
      <w:r w:rsidR="0090637D">
        <w:rPr>
          <w:rFonts w:ascii="Times New Roman" w:eastAsia="楷体" w:hAnsi="Times New Roman" w:cs="Times New Roman"/>
          <w:iCs/>
        </w:rPr>
        <w:t xml:space="preserve">tate-action </w:t>
      </w:r>
      <w:r w:rsidR="0090637D">
        <w:rPr>
          <w:rFonts w:ascii="Times New Roman" w:eastAsia="楷体" w:hAnsi="Times New Roman" w:cs="Times New Roman" w:hint="eastAsia"/>
          <w:iCs/>
        </w:rPr>
        <w:t>p</w:t>
      </w:r>
      <w:r w:rsidR="0090637D">
        <w:rPr>
          <w:rFonts w:ascii="Times New Roman" w:eastAsia="楷体" w:hAnsi="Times New Roman" w:cs="Times New Roman"/>
          <w:iCs/>
        </w:rPr>
        <w:t>air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90637D">
        <w:rPr>
          <w:rFonts w:ascii="Times New Roman" w:eastAsia="楷体" w:hAnsi="Times New Roman" w:cs="Times New Roman" w:hint="eastAsia"/>
          <w:iCs/>
        </w:rPr>
        <w:t>，将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s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="0090637D">
        <w:rPr>
          <w:rFonts w:ascii="Times New Roman" w:eastAsia="楷体" w:hAnsi="Times New Roman" w:cs="Times New Roman"/>
          <w:iCs/>
        </w:rPr>
        <w:t xml:space="preserve"> </w:t>
      </w:r>
      <w:r w:rsidR="0090637D">
        <w:rPr>
          <w:rFonts w:ascii="Times New Roman" w:eastAsia="楷体" w:hAnsi="Times New Roman" w:cs="Times New Roman" w:hint="eastAsia"/>
          <w:iCs/>
        </w:rPr>
        <w:t>输入进策略网络，根据我们所选择的动作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="0090637D">
        <w:rPr>
          <w:rFonts w:ascii="Times New Roman" w:eastAsia="楷体" w:hAnsi="Times New Roman" w:cs="Times New Roman" w:hint="eastAsia"/>
          <w:iCs/>
        </w:rPr>
        <w:t>，选择对应</w:t>
      </w:r>
      <w:r w:rsidR="0090637D">
        <w:rPr>
          <w:rFonts w:ascii="Times New Roman" w:eastAsia="楷体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a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="0090637D">
        <w:rPr>
          <w:rFonts w:ascii="Times New Roman" w:eastAsia="楷体" w:hAnsi="Times New Roman" w:cs="Times New Roman"/>
          <w:iCs/>
        </w:rPr>
        <w:t xml:space="preserve"> </w:t>
      </w:r>
      <w:r w:rsidR="0090637D">
        <w:rPr>
          <w:rFonts w:ascii="Times New Roman" w:eastAsia="楷体" w:hAnsi="Times New Roman" w:cs="Times New Roman" w:hint="eastAsia"/>
          <w:iCs/>
        </w:rPr>
        <w:t>的概率值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π</m:t>
            </m:r>
          </m:e>
          <m:sub>
            <m:r>
              <w:rPr>
                <w:rFonts w:ascii="Cambria Math" w:eastAsia="楷体" w:hAnsi="Cambria Math" w:cs="Times New Roman"/>
              </w:rPr>
              <m:t>θ</m:t>
            </m:r>
          </m:sub>
        </m:sSub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</m:e>
        </m:d>
      </m:oMath>
      <w:r w:rsidR="0090637D">
        <w:rPr>
          <w:rFonts w:ascii="Times New Roman" w:eastAsia="楷体" w:hAnsi="Times New Roman" w:cs="Times New Roman" w:hint="eastAsia"/>
          <w:iCs/>
        </w:rPr>
        <w:t>。并取对数得到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π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func>
        <m:r>
          <w:rPr>
            <w:rFonts w:ascii="Cambria Math" w:eastAsia="楷体" w:hAnsi="Cambria Math" w:cs="Times New Roman"/>
          </w:rPr>
          <m:t xml:space="preserve"> </m:t>
        </m:r>
      </m:oMath>
      <w:r w:rsidR="0090637D">
        <w:rPr>
          <w:rFonts w:ascii="Times New Roman" w:eastAsia="楷体" w:hAnsi="Times New Roman" w:cs="Times New Roman" w:hint="eastAsia"/>
          <w:iCs/>
        </w:rPr>
        <w:t>，与当前时刻的累计折扣奖励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="0090637D">
        <w:rPr>
          <w:rFonts w:ascii="Times New Roman" w:eastAsia="楷体" w:hAnsi="Times New Roman" w:cs="Times New Roman" w:hint="eastAsia"/>
          <w:iCs/>
        </w:rPr>
        <w:t>相乘，即</w:t>
      </w:r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π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func>
      </m:oMath>
      <w:r w:rsidR="0090637D">
        <w:rPr>
          <w:rFonts w:ascii="Times New Roman" w:eastAsia="楷体" w:hAnsi="Times New Roman" w:cs="Times New Roman" w:hint="eastAsia"/>
          <w:iCs/>
        </w:rPr>
        <w:t>，求梯度得：</w:t>
      </w:r>
      <m:oMath>
        <m:sSub>
          <m:sSubPr>
            <m:ctrlPr>
              <w:rPr>
                <w:rFonts w:ascii="Cambria Math" w:eastAsia="楷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r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</w:rPr>
          <m:t>∇</m:t>
        </m:r>
        <m:func>
          <m:funcPr>
            <m:ctrlPr>
              <w:rPr>
                <w:rFonts w:ascii="Cambria Math" w:eastAsia="楷体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log</m:t>
            </m:r>
          </m:fName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π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T</m:t>
                    </m:r>
                  </m:sub>
                </m:sSub>
              </m:e>
            </m:d>
          </m:e>
        </m:func>
      </m:oMath>
      <w:r w:rsidR="0090637D">
        <w:rPr>
          <w:rFonts w:ascii="Times New Roman" w:eastAsia="楷体" w:hAnsi="Times New Roman" w:cs="Times New Roman" w:hint="eastAsia"/>
          <w:iCs/>
        </w:rPr>
        <w:t>。同理，在遍历到</w:t>
      </w:r>
      <w:r w:rsidR="0090637D">
        <w:rPr>
          <w:rFonts w:ascii="Times New Roman" w:eastAsia="楷体" w:hAnsi="Times New Roman" w:cs="Times New Roman" w:hint="eastAsia"/>
          <w:iCs/>
        </w:rPr>
        <w:t>s</w:t>
      </w:r>
      <w:r w:rsidR="0090637D">
        <w:rPr>
          <w:rFonts w:ascii="Times New Roman" w:eastAsia="楷体" w:hAnsi="Times New Roman" w:cs="Times New Roman"/>
          <w:iCs/>
        </w:rPr>
        <w:t xml:space="preserve">tate-action pair </w:t>
      </w:r>
      <m:oMath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T-1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T-1</m:t>
                </m:r>
              </m:sub>
            </m:sSub>
            <m:r>
              <w:rPr>
                <w:rFonts w:ascii="Cambria Math" w:eastAsia="楷体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T-1</m:t>
                </m:r>
              </m:sub>
            </m:sSub>
          </m:e>
        </m:d>
      </m:oMath>
      <w:r w:rsidR="0090637D">
        <w:rPr>
          <w:rFonts w:ascii="Times New Roman" w:eastAsia="楷体" w:hAnsi="Times New Roman" w:cs="Times New Roman" w:hint="eastAsia"/>
          <w:iCs/>
        </w:rPr>
        <w:t xml:space="preserve"> </w:t>
      </w:r>
      <w:r w:rsidR="0090637D">
        <w:rPr>
          <w:rFonts w:ascii="Times New Roman" w:eastAsia="楷体" w:hAnsi="Times New Roman" w:cs="Times New Roman" w:hint="eastAsia"/>
          <w:iCs/>
        </w:rPr>
        <w:t>时，将前面的梯度累加，因此得到：</w:t>
      </w:r>
      <m:oMath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w:rPr>
                <w:rFonts w:ascii="Cambria Math" w:eastAsia="楷体" w:hAnsi="Cambria Math" w:cs="Times New Roman"/>
              </w:rPr>
              <m:t>+γ</m:t>
            </m:r>
            <m:sSub>
              <m:sSub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eastAsia="楷体" w:hAnsi="Cambria Math" w:cs="Times New Roman"/>
          </w:rPr>
          <m:t xml:space="preserve"> </m:t>
        </m:r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∇</m:t>
            </m:r>
            <m:func>
              <m:funcPr>
                <m:ctrlPr>
                  <w:rPr>
                    <w:rFonts w:ascii="Cambria Math" w:eastAsia="楷体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T</m:t>
                        </m:r>
                      </m:sub>
                    </m:sSub>
                  </m:e>
                </m:d>
                <m:r>
                  <w:rPr>
                    <w:rFonts w:ascii="Cambria Math" w:eastAsia="楷体" w:hAnsi="Cambria Math" w:cs="Times New Roma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楷体" w:hAnsi="Cambria Math" w:cs="Times New Roman"/>
                  </w:rPr>
                  <m:t>∇</m:t>
                </m:r>
                <m:func>
                  <m:funcPr>
                    <m:ctrlPr>
                      <w:rPr>
                        <w:rFonts w:ascii="Cambria Math" w:eastAsia="楷体" w:hAnsi="Cambria Math" w:cs="Times New Roman"/>
                        <w:i/>
                        <w:iCs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楷体" w:hAnsi="Cambria Math" w:cs="Times New Roman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T-1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T-1</m:t>
                            </m:r>
                          </m:sub>
                        </m:sSub>
                      </m:e>
                    </m:d>
                  </m:e>
                </m:func>
              </m:e>
            </m:func>
          </m:e>
        </m:d>
        <m:r>
          <w:rPr>
            <w:rFonts w:ascii="Cambria Math" w:eastAsia="楷体" w:hAnsi="Cambria Math" w:cs="Times New Roman"/>
          </w:rPr>
          <m:t xml:space="preserve"> </m:t>
        </m:r>
      </m:oMath>
      <w:r w:rsidR="005C4266">
        <w:rPr>
          <w:rFonts w:ascii="Times New Roman" w:eastAsia="楷体" w:hAnsi="Times New Roman" w:cs="Times New Roman" w:hint="eastAsia"/>
          <w:iCs/>
        </w:rPr>
        <w:t>。以此类推，最终得到策略梯度并进行梯度下降。</w:t>
      </w:r>
      <w:r w:rsidR="00420105">
        <w:rPr>
          <w:rFonts w:ascii="Times New Roman" w:eastAsia="楷体" w:hAnsi="Times New Roman" w:cs="Times New Roman" w:hint="eastAsia"/>
          <w:iCs/>
        </w:rPr>
        <w:t>如此重复直到该</w:t>
      </w:r>
      <w:r w:rsidR="00420105">
        <w:rPr>
          <w:rFonts w:ascii="Times New Roman" w:eastAsia="楷体" w:hAnsi="Times New Roman" w:cs="Times New Roman" w:hint="eastAsia"/>
          <w:iCs/>
        </w:rPr>
        <w:t>e</w:t>
      </w:r>
      <w:r w:rsidR="00420105">
        <w:rPr>
          <w:rFonts w:ascii="Times New Roman" w:eastAsia="楷体" w:hAnsi="Times New Roman" w:cs="Times New Roman"/>
          <w:iCs/>
        </w:rPr>
        <w:t>pisode</w:t>
      </w:r>
      <w:r w:rsidR="00420105">
        <w:rPr>
          <w:rFonts w:ascii="Times New Roman" w:eastAsia="楷体" w:hAnsi="Times New Roman" w:cs="Times New Roman" w:hint="eastAsia"/>
          <w:iCs/>
        </w:rPr>
        <w:t>结束。计算多条</w:t>
      </w:r>
      <w:r w:rsidR="00420105">
        <w:rPr>
          <w:rFonts w:ascii="Times New Roman" w:eastAsia="楷体" w:hAnsi="Times New Roman" w:cs="Times New Roman" w:hint="eastAsia"/>
          <w:iCs/>
        </w:rPr>
        <w:t>e</w:t>
      </w:r>
      <w:r w:rsidR="00420105">
        <w:rPr>
          <w:rFonts w:ascii="Times New Roman" w:eastAsia="楷体" w:hAnsi="Times New Roman" w:cs="Times New Roman"/>
          <w:iCs/>
        </w:rPr>
        <w:t>pisode</w:t>
      </w:r>
      <w:r w:rsidR="00420105">
        <w:rPr>
          <w:rFonts w:ascii="Times New Roman" w:eastAsia="楷体" w:hAnsi="Times New Roman" w:cs="Times New Roman" w:hint="eastAsia"/>
          <w:iCs/>
        </w:rPr>
        <w:t>并取平均最后就能够实现对目标函数的优化。</w:t>
      </w:r>
    </w:p>
    <w:p w14:paraId="7AAEED05" w14:textId="71A60B22" w:rsidR="00962486" w:rsidRDefault="00962486" w:rsidP="00912037">
      <w:pPr>
        <w:spacing w:after="0"/>
        <w:ind w:firstLine="24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通过上面的讨论，我们回答了文章开篇的第</w:t>
      </w:r>
      <w:r>
        <w:rPr>
          <w:rFonts w:ascii="Times New Roman" w:eastAsia="楷体" w:hAnsi="Times New Roman" w:cs="Times New Roman" w:hint="eastAsia"/>
          <w:iCs/>
        </w:rPr>
        <w:t>2</w:t>
      </w:r>
      <w:r>
        <w:rPr>
          <w:rFonts w:ascii="Times New Roman" w:eastAsia="楷体" w:hAnsi="Times New Roman" w:cs="Times New Roman" w:hint="eastAsia"/>
          <w:iCs/>
        </w:rPr>
        <w:t>、</w:t>
      </w:r>
      <w:r>
        <w:rPr>
          <w:rFonts w:ascii="Times New Roman" w:eastAsia="楷体" w:hAnsi="Times New Roman" w:cs="Times New Roman" w:hint="eastAsia"/>
          <w:iCs/>
        </w:rPr>
        <w:t>3</w:t>
      </w:r>
      <w:r>
        <w:rPr>
          <w:rFonts w:ascii="Times New Roman" w:eastAsia="楷体" w:hAnsi="Times New Roman" w:cs="Times New Roman" w:hint="eastAsia"/>
          <w:iCs/>
        </w:rPr>
        <w:t>个问题，最后我们再来看一下为什么要使用策略网络</w:t>
      </w:r>
      <w:r>
        <w:rPr>
          <w:rFonts w:ascii="Times New Roman" w:eastAsia="楷体" w:hAnsi="Times New Roman" w:cs="Times New Roman" w:hint="eastAsia"/>
          <w:iCs/>
        </w:rPr>
        <w:t>?</w:t>
      </w:r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之前的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不好吗</w:t>
      </w:r>
      <w:r>
        <w:rPr>
          <w:rFonts w:ascii="Times New Roman" w:eastAsia="楷体" w:hAnsi="Times New Roman" w:cs="Times New Roman" w:hint="eastAsia"/>
          <w:iCs/>
        </w:rPr>
        <w:t>?</w:t>
      </w:r>
    </w:p>
    <w:p w14:paraId="0A05FD68" w14:textId="71C3320F" w:rsidR="00962486" w:rsidRDefault="00962486" w:rsidP="00962486">
      <w:pPr>
        <w:pStyle w:val="a4"/>
        <w:numPr>
          <w:ilvl w:val="0"/>
          <w:numId w:val="3"/>
        </w:num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之前的</w:t>
      </w:r>
      <w:r>
        <w:rPr>
          <w:rFonts w:ascii="Times New Roman" w:eastAsia="楷体" w:hAnsi="Times New Roman" w:cs="Times New Roman" w:hint="eastAsia"/>
          <w:iCs/>
        </w:rPr>
        <w:t>v</w:t>
      </w:r>
      <w:r>
        <w:rPr>
          <w:rFonts w:ascii="Times New Roman" w:eastAsia="楷体" w:hAnsi="Times New Roman" w:cs="Times New Roman"/>
          <w:iCs/>
        </w:rPr>
        <w:t>alue-based</w:t>
      </w:r>
      <w:r>
        <w:rPr>
          <w:rFonts w:ascii="Times New Roman" w:eastAsia="楷体" w:hAnsi="Times New Roman" w:cs="Times New Roman" w:hint="eastAsia"/>
          <w:iCs/>
        </w:rPr>
        <w:t>的方法会学到确定性策略</w:t>
      </w:r>
      <w:r>
        <w:rPr>
          <w:rFonts w:ascii="Times New Roman" w:eastAsia="楷体" w:hAnsi="Times New Roman" w:cs="Times New Roman" w:hint="eastAsia"/>
          <w:iCs/>
        </w:rPr>
        <w:t xml:space="preserve"> </w:t>
      </w:r>
      <w:r>
        <w:rPr>
          <w:rFonts w:ascii="Times New Roman" w:eastAsia="楷体" w:hAnsi="Times New Roman" w:cs="Times New Roman"/>
          <w:iCs/>
        </w:rPr>
        <w:t>(</w:t>
      </w:r>
      <w:r>
        <w:rPr>
          <w:rFonts w:ascii="Times New Roman" w:eastAsia="楷体" w:hAnsi="Times New Roman" w:cs="Times New Roman" w:hint="eastAsia"/>
          <w:iCs/>
        </w:rPr>
        <w:t>即会选择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 value</w:t>
      </w:r>
      <w:r>
        <w:rPr>
          <w:rFonts w:ascii="Times New Roman" w:eastAsia="楷体" w:hAnsi="Times New Roman" w:cs="Times New Roman" w:hint="eastAsia"/>
          <w:iCs/>
        </w:rPr>
        <w:t>最大的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</w:t>
      </w:r>
      <w:r>
        <w:rPr>
          <w:rFonts w:ascii="Times New Roman" w:eastAsia="楷体" w:hAnsi="Times New Roman" w:cs="Times New Roman" w:hint="eastAsia"/>
          <w:iCs/>
        </w:rPr>
        <w:t>作为当前环境的策略</w:t>
      </w:r>
      <w:r>
        <w:rPr>
          <w:rFonts w:ascii="Times New Roman" w:eastAsia="楷体" w:hAnsi="Times New Roman" w:cs="Times New Roman" w:hint="eastAsia"/>
          <w:iCs/>
        </w:rPr>
        <w:t>)</w:t>
      </w:r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，这在某些场合会导致策略退化，即时采用了</w:t>
      </w:r>
      <m:oMath>
        <m:r>
          <w:rPr>
            <w:rFonts w:ascii="Cambria Math" w:eastAsia="楷体" w:hAnsi="Cambria Math" w:cs="Times New Roman"/>
          </w:rPr>
          <m:t>ϵ</m:t>
        </m:r>
      </m:oMath>
      <w:r>
        <w:rPr>
          <w:rFonts w:ascii="Times New Roman" w:eastAsia="楷体" w:hAnsi="Times New Roman" w:cs="Times New Roman"/>
          <w:iCs/>
        </w:rPr>
        <w:t>-greedy</w:t>
      </w:r>
      <w:r>
        <w:rPr>
          <w:rFonts w:ascii="Times New Roman" w:eastAsia="楷体" w:hAnsi="Times New Roman" w:cs="Times New Roman" w:hint="eastAsia"/>
          <w:iCs/>
        </w:rPr>
        <w:t>方法也会导致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gent</w:t>
      </w:r>
      <w:r>
        <w:rPr>
          <w:rFonts w:ascii="Times New Roman" w:eastAsia="楷体" w:hAnsi="Times New Roman" w:cs="Times New Roman" w:hint="eastAsia"/>
          <w:iCs/>
        </w:rPr>
        <w:t>的大量徘徊。而</w:t>
      </w:r>
      <w:r>
        <w:rPr>
          <w:rFonts w:ascii="Times New Roman" w:eastAsia="楷体" w:hAnsi="Times New Roman" w:cs="Times New Roman" w:hint="eastAsia"/>
          <w:iCs/>
        </w:rPr>
        <w:t>p</w:t>
      </w:r>
      <w:r>
        <w:rPr>
          <w:rFonts w:ascii="Times New Roman" w:eastAsia="楷体" w:hAnsi="Times New Roman" w:cs="Times New Roman"/>
          <w:iCs/>
        </w:rPr>
        <w:t>olicy-based</w:t>
      </w:r>
      <w:r>
        <w:rPr>
          <w:rFonts w:ascii="Times New Roman" w:eastAsia="楷体" w:hAnsi="Times New Roman" w:cs="Times New Roman" w:hint="eastAsia"/>
          <w:iCs/>
        </w:rPr>
        <w:t>的方法输出的是随机性策略，因此不会存在策略退化的问题。</w:t>
      </w:r>
    </w:p>
    <w:p w14:paraId="6569CCFD" w14:textId="51E31268" w:rsidR="00962486" w:rsidRPr="00962486" w:rsidRDefault="002D40F5" w:rsidP="00962486">
      <w:pPr>
        <w:pStyle w:val="a4"/>
        <w:numPr>
          <w:ilvl w:val="0"/>
          <w:numId w:val="3"/>
        </w:numPr>
        <w:spacing w:after="0"/>
        <w:rPr>
          <w:rFonts w:ascii="Times New Roman" w:eastAsia="楷体" w:hAnsi="Times New Roman" w:cs="Times New Roman"/>
          <w:iCs/>
        </w:rPr>
      </w:pPr>
      <w:r>
        <w:rPr>
          <w:rFonts w:ascii="Times New Roman" w:eastAsia="楷体" w:hAnsi="Times New Roman" w:cs="Times New Roman" w:hint="eastAsia"/>
          <w:iCs/>
        </w:rPr>
        <w:t>在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中，神经网络的输出是各个动作的</w:t>
      </w:r>
      <w:r>
        <w:rPr>
          <w:rFonts w:ascii="Times New Roman" w:eastAsia="楷体" w:hAnsi="Times New Roman" w:cs="Times New Roman" w:hint="eastAsia"/>
          <w:iCs/>
        </w:rPr>
        <w:t>a</w:t>
      </w:r>
      <w:r>
        <w:rPr>
          <w:rFonts w:ascii="Times New Roman" w:eastAsia="楷体" w:hAnsi="Times New Roman" w:cs="Times New Roman"/>
          <w:iCs/>
        </w:rPr>
        <w:t>ction value</w:t>
      </w:r>
      <w:r>
        <w:rPr>
          <w:rFonts w:ascii="Times New Roman" w:eastAsia="楷体" w:hAnsi="Times New Roman" w:cs="Times New Roman" w:hint="eastAsia"/>
          <w:iCs/>
        </w:rPr>
        <w:t>，这对于动作空间有限的问题是可行的，然而在面对像机械臂控制之类的问题时，机械臂是连续运动的，因此该问题的动作空间是连续的，尽管将连续动作离散化可解决燃眉之急，但毕竟治标不治本，在对操作精度有严格要求的场合，</w:t>
      </w:r>
      <w:r>
        <w:rPr>
          <w:rFonts w:ascii="Times New Roman" w:eastAsia="楷体" w:hAnsi="Times New Roman" w:cs="Times New Roman" w:hint="eastAsia"/>
          <w:iCs/>
        </w:rPr>
        <w:t>D</w:t>
      </w:r>
      <w:r>
        <w:rPr>
          <w:rFonts w:ascii="Times New Roman" w:eastAsia="楷体" w:hAnsi="Times New Roman" w:cs="Times New Roman"/>
          <w:iCs/>
        </w:rPr>
        <w:t>QN</w:t>
      </w:r>
      <w:r>
        <w:rPr>
          <w:rFonts w:ascii="Times New Roman" w:eastAsia="楷体" w:hAnsi="Times New Roman" w:cs="Times New Roman" w:hint="eastAsia"/>
          <w:iCs/>
        </w:rPr>
        <w:t>就不再适用。然而在</w:t>
      </w:r>
      <w:r>
        <w:rPr>
          <w:rFonts w:ascii="Times New Roman" w:eastAsia="楷体" w:hAnsi="Times New Roman" w:cs="Times New Roman"/>
          <w:iCs/>
        </w:rPr>
        <w:t>policy-based</w:t>
      </w:r>
      <w:r>
        <w:rPr>
          <w:rFonts w:ascii="Times New Roman" w:eastAsia="楷体" w:hAnsi="Times New Roman" w:cs="Times New Roman" w:hint="eastAsia"/>
          <w:iCs/>
        </w:rPr>
        <w:t>的方法中我可以让神经网络直接输出一个连续的</w:t>
      </w:r>
      <m:oMath>
        <m:r>
          <w:rPr>
            <w:rFonts w:ascii="Cambria Math" w:eastAsia="楷体" w:hAnsi="Cambria Math" w:cs="Times New Roman"/>
          </w:rPr>
          <m:t>π</m:t>
        </m:r>
        <m:d>
          <m:dPr>
            <m:ctrlPr>
              <w:rPr>
                <w:rFonts w:ascii="Cambria Math" w:eastAsia="楷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楷体" w:hAnsi="Cambria Math" w:cs="Times New Roman"/>
              </w:rPr>
              <m:t>a</m:t>
            </m:r>
          </m:e>
          <m:e>
            <m:r>
              <w:rPr>
                <w:rFonts w:ascii="Cambria Math" w:eastAsia="楷体" w:hAnsi="Cambria Math" w:cs="Times New Roman"/>
              </w:rPr>
              <m:t>s, θ</m:t>
            </m:r>
          </m:e>
        </m:d>
      </m:oMath>
      <w:r>
        <w:rPr>
          <w:rFonts w:ascii="Times New Roman" w:eastAsia="楷体" w:hAnsi="Times New Roman" w:cs="Times New Roman"/>
          <w:iCs/>
        </w:rPr>
        <w:t xml:space="preserve"> </w:t>
      </w:r>
      <w:r>
        <w:rPr>
          <w:rFonts w:ascii="Times New Roman" w:eastAsia="楷体" w:hAnsi="Times New Roman" w:cs="Times New Roman" w:hint="eastAsia"/>
          <w:iCs/>
        </w:rPr>
        <w:t>函数，直接反映了所有动作的分布，完美地解决了连续动作空间的问题。</w:t>
      </w:r>
    </w:p>
    <w:sectPr w:rsidR="00962486" w:rsidRPr="00962486" w:rsidSect="001A2BE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4B6CB" w14:textId="77777777" w:rsidR="00D70892" w:rsidRDefault="00D70892" w:rsidP="0019487B">
      <w:pPr>
        <w:spacing w:after="0" w:line="240" w:lineRule="auto"/>
      </w:pPr>
      <w:r>
        <w:separator/>
      </w:r>
    </w:p>
  </w:endnote>
  <w:endnote w:type="continuationSeparator" w:id="0">
    <w:p w14:paraId="1452B745" w14:textId="77777777" w:rsidR="00D70892" w:rsidRDefault="00D70892" w:rsidP="001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D006" w14:textId="77777777" w:rsidR="00D70892" w:rsidRDefault="00D70892" w:rsidP="0019487B">
      <w:pPr>
        <w:spacing w:after="0" w:line="240" w:lineRule="auto"/>
      </w:pPr>
      <w:r>
        <w:separator/>
      </w:r>
    </w:p>
  </w:footnote>
  <w:footnote w:type="continuationSeparator" w:id="0">
    <w:p w14:paraId="4973F127" w14:textId="77777777" w:rsidR="00D70892" w:rsidRDefault="00D70892" w:rsidP="00194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442E"/>
    <w:multiLevelType w:val="hybridMultilevel"/>
    <w:tmpl w:val="2AC2A71E"/>
    <w:lvl w:ilvl="0" w:tplc="214A75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5A7B7884"/>
    <w:multiLevelType w:val="hybridMultilevel"/>
    <w:tmpl w:val="B81C8416"/>
    <w:lvl w:ilvl="0" w:tplc="00C0170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6B2B1BF3"/>
    <w:multiLevelType w:val="hybridMultilevel"/>
    <w:tmpl w:val="4B383274"/>
    <w:lvl w:ilvl="0" w:tplc="1D4C4D6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1670325203">
    <w:abstractNumId w:val="0"/>
  </w:num>
  <w:num w:numId="2" w16cid:durableId="625888977">
    <w:abstractNumId w:val="1"/>
  </w:num>
  <w:num w:numId="3" w16cid:durableId="1514026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59A"/>
    <w:rsid w:val="00045051"/>
    <w:rsid w:val="0019487B"/>
    <w:rsid w:val="001A2BEA"/>
    <w:rsid w:val="00207CD0"/>
    <w:rsid w:val="002D40F5"/>
    <w:rsid w:val="00413788"/>
    <w:rsid w:val="00420105"/>
    <w:rsid w:val="0044247F"/>
    <w:rsid w:val="00584406"/>
    <w:rsid w:val="005C4266"/>
    <w:rsid w:val="005F1534"/>
    <w:rsid w:val="0063059A"/>
    <w:rsid w:val="00782DC0"/>
    <w:rsid w:val="008915A8"/>
    <w:rsid w:val="008F3ED5"/>
    <w:rsid w:val="0090637D"/>
    <w:rsid w:val="00912037"/>
    <w:rsid w:val="009420AD"/>
    <w:rsid w:val="00962486"/>
    <w:rsid w:val="00BE08E2"/>
    <w:rsid w:val="00C12946"/>
    <w:rsid w:val="00D70892"/>
    <w:rsid w:val="00DA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82350"/>
  <w15:chartTrackingRefBased/>
  <w15:docId w15:val="{8AA586FB-9CE1-4131-A12B-20AE7C73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059A"/>
    <w:rPr>
      <w:color w:val="808080"/>
    </w:rPr>
  </w:style>
  <w:style w:type="paragraph" w:styleId="a4">
    <w:name w:val="List Paragraph"/>
    <w:basedOn w:val="a"/>
    <w:uiPriority w:val="34"/>
    <w:qFormat/>
    <w:rsid w:val="005F153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94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19487B"/>
  </w:style>
  <w:style w:type="paragraph" w:styleId="a7">
    <w:name w:val="footer"/>
    <w:basedOn w:val="a"/>
    <w:link w:val="a8"/>
    <w:uiPriority w:val="99"/>
    <w:unhideWhenUsed/>
    <w:rsid w:val="0019487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1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 周</dc:creator>
  <cp:keywords/>
  <dc:description/>
  <cp:lastModifiedBy>子豪 周</cp:lastModifiedBy>
  <cp:revision>8</cp:revision>
  <dcterms:created xsi:type="dcterms:W3CDTF">2023-01-04T11:48:00Z</dcterms:created>
  <dcterms:modified xsi:type="dcterms:W3CDTF">2023-01-12T05:01:00Z</dcterms:modified>
</cp:coreProperties>
</file>