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r>
        <w:rPr>
          <w:rFonts w:ascii="Arial" w:eastAsia="Arial" w:hAnsi="Arial" w:cs="Arial"/>
          <w:b/>
        </w:rPr>
        <w:t xml:space="preserve">Lecturer </w:t>
      </w:r>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30A5E7B3"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1211202345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42008CCA"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LEE JIA WEI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0D3FBA71" w:rsidR="00E07C15" w:rsidRPr="00F57C33" w:rsidRDefault="00E863CF" w:rsidP="00F57C33">
            <w:pPr>
              <w:spacing w:line="360" w:lineRule="auto"/>
              <w:jc w:val="center"/>
              <w:rPr>
                <w:rFonts w:ascii="Times New Roman" w:eastAsia="Arial" w:hAnsi="Times New Roman" w:cs="Times New Roman"/>
              </w:rPr>
            </w:pPr>
            <w:r>
              <w:rPr>
                <w:rFonts w:ascii="Times New Roman" w:eastAsia="Arial" w:hAnsi="Times New Roman" w:cs="Times New Roman"/>
              </w:rPr>
              <w:t>016-7991934</w:t>
            </w: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1E1535F3"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w:t>
      </w:r>
      <w:r w:rsidR="00E863CF">
        <w:rPr>
          <w:rFonts w:ascii="Times New Roman" w:eastAsia="Times New Roman" w:hAnsi="Times New Roman" w:cs="Times New Roman"/>
          <w:sz w:val="24"/>
          <w:szCs w:val="24"/>
        </w:rPr>
        <w:t>LEE JIA WEI</w:t>
      </w:r>
      <w:r>
        <w:rPr>
          <w:rFonts w:ascii="Times New Roman" w:eastAsia="Times New Roman" w:hAnsi="Times New Roman" w:cs="Times New Roman"/>
          <w:sz w:val="24"/>
          <w:szCs w:val="24"/>
        </w:rPr>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6BDD47BB"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LEE JIA WEI</w:t>
      </w:r>
      <w:r>
        <w:rPr>
          <w:rFonts w:ascii="Times New Roman" w:eastAsia="Times New Roman" w:hAnsi="Times New Roman" w:cs="Times New Roman"/>
          <w:sz w:val="24"/>
          <w:szCs w:val="24"/>
        </w:rPr>
        <w:t>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6875F7A5"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1211202345</w:t>
      </w:r>
      <w:r>
        <w:rPr>
          <w:rFonts w:ascii="Times New Roman" w:eastAsia="Times New Roman" w:hAnsi="Times New Roman" w:cs="Times New Roman"/>
          <w:sz w:val="24"/>
          <w:szCs w:val="24"/>
        </w:rPr>
        <w:t>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2EA235F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016-7991934</w:t>
      </w:r>
      <w:r>
        <w:rPr>
          <w:rFonts w:ascii="Times New Roman" w:eastAsia="Times New Roman" w:hAnsi="Times New Roman" w:cs="Times New Roman"/>
          <w:sz w:val="24"/>
          <w:szCs w:val="24"/>
        </w:rPr>
        <w:t>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028972A8"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sidR="00E863CF">
        <w:rPr>
          <w:rFonts w:ascii="Times New Roman" w:eastAsia="Times New Roman" w:hAnsi="Times New Roman" w:cs="Times New Roman"/>
          <w:sz w:val="24"/>
          <w:szCs w:val="24"/>
        </w:rPr>
        <w:t>1211202345@student.mmu.edu.my</w:t>
      </w:r>
      <w:r>
        <w:rPr>
          <w:rFonts w:ascii="Times New Roman" w:eastAsia="Times New Roman" w:hAnsi="Times New Roman" w:cs="Times New Roman"/>
          <w:sz w:val="24"/>
          <w:szCs w:val="24"/>
        </w:rPr>
        <w:t>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1EA3258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purpose of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The Cloth &amp; Co mobile application is intended to offer our consumers a shopping experience that is both user-friendly and seamless. This user manual functions as an exhaustive guide to assist you in navigating and utilising all of the features and functionalities of our application. Our application provides a variety of features, such as a gallery of high-quality images, a product listing page with detailed descriptions, an intuitive cart function, a wishlist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optimise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utilise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B7A829F" w14:textId="59358FA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Dashboard Overview</w:t>
      </w:r>
    </w:p>
    <w:p w14:paraId="05F1E91A"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Describe main components of user dashboard. (3 marks)</w:t>
      </w:r>
    </w:p>
    <w:p w14:paraId="2C884E08" w14:textId="77777777" w:rsidR="002818A8" w:rsidRPr="002818A8" w:rsidRDefault="002818A8" w:rsidP="002818A8">
      <w:pPr>
        <w:pStyle w:val="NormalWeb"/>
        <w:numPr>
          <w:ilvl w:val="0"/>
          <w:numId w:val="23"/>
        </w:numPr>
        <w:spacing w:before="0" w:beforeAutospacing="0" w:after="0" w:afterAutospacing="0" w:line="360" w:lineRule="auto"/>
        <w:jc w:val="both"/>
        <w:textAlignment w:val="baseline"/>
        <w:rPr>
          <w:color w:val="000000"/>
        </w:rPr>
      </w:pPr>
      <w:r w:rsidRPr="002818A8">
        <w:rPr>
          <w:color w:val="000000"/>
        </w:rPr>
        <w:t>Provide explanation for each feature and its purpose. (2 marks)</w:t>
      </w:r>
    </w:p>
    <w:p w14:paraId="04265C9B" w14:textId="77777777" w:rsidR="002818A8" w:rsidRPr="002818A8" w:rsidRDefault="002818A8" w:rsidP="002818A8">
      <w:pPr>
        <w:spacing w:line="360" w:lineRule="auto"/>
        <w:jc w:val="both"/>
        <w:rPr>
          <w:rFonts w:ascii="Times New Roman" w:hAnsi="Times New Roman" w:cs="Times New Roman"/>
          <w:sz w:val="24"/>
          <w:szCs w:val="24"/>
        </w:rPr>
      </w:pPr>
    </w:p>
    <w:p w14:paraId="2075DA8A"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4EBB55AA" w14:textId="5514F7DE"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Navigation Guides</w:t>
      </w:r>
    </w:p>
    <w:p w14:paraId="03D22CCF"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color w:val="000000"/>
        </w:rPr>
      </w:pPr>
      <w:r w:rsidRPr="002818A8">
        <w:rPr>
          <w:color w:val="000000"/>
        </w:rPr>
        <w:t>Clearly explain website’s main navigation elements. (5 marks)</w:t>
      </w:r>
    </w:p>
    <w:p w14:paraId="310DB0B4" w14:textId="77777777" w:rsidR="002818A8" w:rsidRPr="002818A8" w:rsidRDefault="002818A8" w:rsidP="002818A8">
      <w:pPr>
        <w:pStyle w:val="NormalWeb"/>
        <w:numPr>
          <w:ilvl w:val="0"/>
          <w:numId w:val="24"/>
        </w:numPr>
        <w:spacing w:before="0" w:beforeAutospacing="0" w:after="0" w:afterAutospacing="0" w:line="360" w:lineRule="auto"/>
        <w:jc w:val="both"/>
        <w:textAlignment w:val="baseline"/>
        <w:rPr>
          <w:b/>
          <w:bCs/>
          <w:color w:val="000000"/>
        </w:rPr>
      </w:pPr>
      <w:r w:rsidRPr="002818A8">
        <w:rPr>
          <w:color w:val="000000"/>
        </w:rPr>
        <w:t>Include visuals (screenshots or diagrams) to illustrate key features. (5 marks)</w:t>
      </w:r>
    </w:p>
    <w:p w14:paraId="7540C95F" w14:textId="77777777" w:rsidR="002818A8" w:rsidRPr="002818A8" w:rsidRDefault="002818A8" w:rsidP="002818A8">
      <w:pPr>
        <w:spacing w:after="240" w:line="360" w:lineRule="auto"/>
        <w:jc w:val="both"/>
        <w:rPr>
          <w:rFonts w:ascii="Times New Roman" w:hAnsi="Times New Roman" w:cs="Times New Roman"/>
          <w:sz w:val="24"/>
          <w:szCs w:val="24"/>
        </w:rPr>
      </w:pPr>
    </w:p>
    <w:p w14:paraId="110A637E"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17A3580" w14:textId="644DA045"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Functionality Guides</w:t>
      </w:r>
    </w:p>
    <w:p w14:paraId="5863503B"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Break down each major feature or service offered on the website. (5 marks)</w:t>
      </w:r>
    </w:p>
    <w:p w14:paraId="7509D46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Provide step-by-step instructions on how to use each function. (5 marks)</w:t>
      </w:r>
    </w:p>
    <w:p w14:paraId="15256B20" w14:textId="77777777" w:rsidR="002818A8" w:rsidRPr="002818A8" w:rsidRDefault="002818A8" w:rsidP="002818A8">
      <w:pPr>
        <w:pStyle w:val="NormalWeb"/>
        <w:numPr>
          <w:ilvl w:val="0"/>
          <w:numId w:val="25"/>
        </w:numPr>
        <w:spacing w:before="0" w:beforeAutospacing="0" w:after="0" w:afterAutospacing="0" w:line="360" w:lineRule="auto"/>
        <w:jc w:val="both"/>
        <w:textAlignment w:val="baseline"/>
        <w:rPr>
          <w:color w:val="000000"/>
        </w:rPr>
      </w:pPr>
      <w:r w:rsidRPr="002818A8">
        <w:rPr>
          <w:color w:val="000000"/>
        </w:rPr>
        <w:t>Encourage users to explore and make the most of the website’s features. (5 marks)</w:t>
      </w:r>
    </w:p>
    <w:p w14:paraId="0DF7EFEB"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The Cloth &amp; Co. website home page incorporates several key visual elements to create a sleek and modern design. The primary color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color. Overall, the website's design uses a cohesive color scheme, clear typography, and compelling imagery to attract and engage visitors effectively.</w:t>
      </w:r>
    </w:p>
    <w:p w14:paraId="7E012FC2" w14:textId="77777777" w:rsidR="00AB547B" w:rsidRDefault="00AB547B" w:rsidP="002818A8">
      <w:pPr>
        <w:spacing w:after="0" w:line="240" w:lineRule="auto"/>
      </w:pPr>
    </w:p>
    <w:sectPr w:rsidR="00AB547B">
      <w:footerReference w:type="default" r:id="rId9"/>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31B58" w14:textId="77777777" w:rsidR="002B41F4" w:rsidRDefault="002B41F4">
      <w:pPr>
        <w:spacing w:after="0" w:line="240" w:lineRule="auto"/>
      </w:pPr>
      <w:r>
        <w:separator/>
      </w:r>
    </w:p>
  </w:endnote>
  <w:endnote w:type="continuationSeparator" w:id="0">
    <w:p w14:paraId="4A10E626" w14:textId="77777777" w:rsidR="002B41F4" w:rsidRDefault="002B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96A7A" w14:textId="77777777" w:rsidR="002B41F4" w:rsidRDefault="002B41F4">
      <w:pPr>
        <w:spacing w:after="0" w:line="240" w:lineRule="auto"/>
      </w:pPr>
      <w:r>
        <w:separator/>
      </w:r>
    </w:p>
  </w:footnote>
  <w:footnote w:type="continuationSeparator" w:id="0">
    <w:p w14:paraId="268F262C" w14:textId="77777777" w:rsidR="002B41F4" w:rsidRDefault="002B4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5798A"/>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41F4"/>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208E5"/>
    <w:rsid w:val="006305C3"/>
    <w:rsid w:val="00633A2B"/>
    <w:rsid w:val="00650E8B"/>
    <w:rsid w:val="006530A9"/>
    <w:rsid w:val="00656D0D"/>
    <w:rsid w:val="00660C74"/>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1BF2"/>
    <w:rsid w:val="00A84DBF"/>
    <w:rsid w:val="00A85E76"/>
    <w:rsid w:val="00A97B9A"/>
    <w:rsid w:val="00AA04C3"/>
    <w:rsid w:val="00AA422C"/>
    <w:rsid w:val="00AB224A"/>
    <w:rsid w:val="00AB2FD4"/>
    <w:rsid w:val="00AB547B"/>
    <w:rsid w:val="00AB6F5E"/>
    <w:rsid w:val="00AD1F46"/>
    <w:rsid w:val="00AE0033"/>
    <w:rsid w:val="00AE3814"/>
    <w:rsid w:val="00AE58C2"/>
    <w:rsid w:val="00AF1EA6"/>
    <w:rsid w:val="00AF2AD2"/>
    <w:rsid w:val="00AF5849"/>
    <w:rsid w:val="00B02FEE"/>
    <w:rsid w:val="00B22966"/>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6037F"/>
    <w:rsid w:val="00C7750E"/>
    <w:rsid w:val="00C80693"/>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863CF"/>
    <w:rsid w:val="00E965E1"/>
    <w:rsid w:val="00EA1C33"/>
    <w:rsid w:val="00EA27B2"/>
    <w:rsid w:val="00EA4AD2"/>
    <w:rsid w:val="00EA5911"/>
    <w:rsid w:val="00EB6052"/>
    <w:rsid w:val="00EB66BA"/>
    <w:rsid w:val="00EC3A57"/>
    <w:rsid w:val="00ED257D"/>
    <w:rsid w:val="00EF041D"/>
    <w:rsid w:val="00F05EDB"/>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LEE JIA WEI</cp:lastModifiedBy>
  <cp:revision>59</cp:revision>
  <cp:lastPrinted>2024-02-01T07:49:00Z</cp:lastPrinted>
  <dcterms:created xsi:type="dcterms:W3CDTF">2024-02-01T07:49:00Z</dcterms:created>
  <dcterms:modified xsi:type="dcterms:W3CDTF">2024-06-20T04:28:00Z</dcterms:modified>
</cp:coreProperties>
</file>