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CC09" w14:textId="77777777" w:rsidR="000732A6" w:rsidRPr="0025016B" w:rsidRDefault="000732A6" w:rsidP="002442D0">
      <w:pPr>
        <w:adjustRightInd w:val="0"/>
        <w:rPr>
          <w:rFonts w:ascii="Arial" w:hAnsi="Arial" w:cs="Arial"/>
          <w:sz w:val="22"/>
          <w:szCs w:val="22"/>
          <w:lang w:val="en-GB"/>
        </w:rPr>
      </w:pPr>
    </w:p>
    <w:tbl>
      <w:tblPr>
        <w:tblW w:w="8709" w:type="dxa"/>
        <w:tblLook w:val="01E0" w:firstRow="1" w:lastRow="1" w:firstColumn="1" w:lastColumn="1" w:noHBand="0" w:noVBand="0"/>
      </w:tblPr>
      <w:tblGrid>
        <w:gridCol w:w="6879"/>
        <w:gridCol w:w="1830"/>
      </w:tblGrid>
      <w:tr w:rsidR="000732A6" w:rsidRPr="0025016B" w14:paraId="054F62A2" w14:textId="77777777" w:rsidTr="00BF0E3C">
        <w:trPr>
          <w:trHeight w:val="10"/>
        </w:trPr>
        <w:tc>
          <w:tcPr>
            <w:tcW w:w="6879" w:type="dxa"/>
          </w:tcPr>
          <w:p w14:paraId="46E1582D" w14:textId="77777777" w:rsidR="000732A6" w:rsidRPr="0025016B" w:rsidRDefault="000732A6" w:rsidP="002442D0">
            <w:pPr>
              <w:autoSpaceDE w:val="0"/>
              <w:autoSpaceDN w:val="0"/>
              <w:adjustRightInd w:val="0"/>
              <w:rPr>
                <w:rFonts w:ascii="Arial" w:hAnsi="Arial" w:cs="Arial"/>
                <w:b/>
                <w:bCs/>
                <w:sz w:val="22"/>
                <w:szCs w:val="22"/>
              </w:rPr>
            </w:pPr>
          </w:p>
        </w:tc>
        <w:tc>
          <w:tcPr>
            <w:tcW w:w="1830" w:type="dxa"/>
          </w:tcPr>
          <w:p w14:paraId="4E008732" w14:textId="77777777" w:rsidR="000732A6" w:rsidRPr="0025016B" w:rsidRDefault="000732A6" w:rsidP="002442D0">
            <w:pPr>
              <w:autoSpaceDE w:val="0"/>
              <w:autoSpaceDN w:val="0"/>
              <w:adjustRightInd w:val="0"/>
              <w:jc w:val="right"/>
              <w:rPr>
                <w:rFonts w:ascii="Arial" w:hAnsi="Arial" w:cs="Arial"/>
                <w:b/>
                <w:bCs/>
                <w:sz w:val="22"/>
                <w:szCs w:val="22"/>
              </w:rPr>
            </w:pPr>
          </w:p>
        </w:tc>
      </w:tr>
    </w:tbl>
    <w:p w14:paraId="51878FAE" w14:textId="3DF76FD5" w:rsidR="000732A6" w:rsidRPr="0025016B" w:rsidRDefault="000732A6" w:rsidP="002442D0">
      <w:pPr>
        <w:tabs>
          <w:tab w:val="left" w:pos="7371"/>
          <w:tab w:val="left" w:pos="8789"/>
        </w:tabs>
        <w:adjustRightInd w:val="0"/>
        <w:rPr>
          <w:rFonts w:ascii="Arial" w:eastAsia="Verdana" w:hAnsi="Arial" w:cs="Arial"/>
          <w:i/>
          <w:sz w:val="22"/>
          <w:szCs w:val="22"/>
        </w:rPr>
      </w:pPr>
    </w:p>
    <w:p w14:paraId="366CB139" w14:textId="28F7062F" w:rsidR="002C4265" w:rsidRPr="0025016B" w:rsidRDefault="006C7AA4" w:rsidP="002C4265">
      <w:pPr>
        <w:autoSpaceDE w:val="0"/>
        <w:autoSpaceDN w:val="0"/>
        <w:adjustRightInd w:val="0"/>
        <w:rPr>
          <w:rFonts w:ascii="Arial" w:eastAsia="Verdana" w:hAnsi="Arial" w:cs="Arial"/>
          <w:b/>
          <w:sz w:val="22"/>
          <w:szCs w:val="22"/>
        </w:rPr>
      </w:pPr>
      <w:r w:rsidRPr="0025016B">
        <w:rPr>
          <w:rFonts w:ascii="Arial" w:hAnsi="Arial" w:cs="Arial"/>
          <w:noProof/>
          <w:sz w:val="22"/>
          <w:szCs w:val="22"/>
        </w:rPr>
        <w:drawing>
          <wp:anchor distT="0" distB="0" distL="114300" distR="114300" simplePos="0" relativeHeight="251660288" behindDoc="0" locked="0" layoutInCell="1" allowOverlap="1" wp14:anchorId="292661E1" wp14:editId="485ACC27">
            <wp:simplePos x="0" y="0"/>
            <wp:positionH relativeFrom="column">
              <wp:posOffset>4438650</wp:posOffset>
            </wp:positionH>
            <wp:positionV relativeFrom="paragraph">
              <wp:posOffset>80010</wp:posOffset>
            </wp:positionV>
            <wp:extent cx="2120265" cy="5867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20265" cy="58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715" w:rsidRPr="0025016B">
        <w:rPr>
          <w:rFonts w:ascii="Arial" w:eastAsia="Verdana" w:hAnsi="Arial" w:cs="Arial"/>
          <w:b/>
          <w:sz w:val="22"/>
          <w:szCs w:val="22"/>
        </w:rPr>
        <w:t>British Red Cross</w:t>
      </w:r>
    </w:p>
    <w:p w14:paraId="02D7B12D" w14:textId="39AF65B8" w:rsidR="002C4265" w:rsidRPr="0025016B" w:rsidRDefault="00907715" w:rsidP="002C4265">
      <w:pPr>
        <w:autoSpaceDE w:val="0"/>
        <w:autoSpaceDN w:val="0"/>
        <w:adjustRightInd w:val="0"/>
        <w:rPr>
          <w:rFonts w:ascii="Arial" w:eastAsia="Verdana" w:hAnsi="Arial" w:cs="Arial"/>
          <w:b/>
          <w:sz w:val="22"/>
          <w:szCs w:val="22"/>
        </w:rPr>
      </w:pPr>
      <w:r w:rsidRPr="0025016B">
        <w:rPr>
          <w:rFonts w:ascii="Arial" w:eastAsia="Verdana" w:hAnsi="Arial" w:cs="Arial"/>
          <w:b/>
          <w:sz w:val="22"/>
          <w:szCs w:val="22"/>
        </w:rPr>
        <w:t>Infrastructure accessibility index</w:t>
      </w:r>
      <w:r w:rsidR="002C4265" w:rsidRPr="0025016B">
        <w:rPr>
          <w:rFonts w:ascii="Arial" w:eastAsia="Verdana" w:hAnsi="Arial" w:cs="Arial"/>
          <w:b/>
          <w:sz w:val="22"/>
          <w:szCs w:val="22"/>
        </w:rPr>
        <w:t xml:space="preserve"> - Topic Project Brief (2020-21)</w:t>
      </w:r>
    </w:p>
    <w:p w14:paraId="3E7554AB" w14:textId="77777777" w:rsidR="00BF0E3C" w:rsidRPr="0025016B" w:rsidRDefault="00BF0E3C" w:rsidP="002442D0">
      <w:pPr>
        <w:tabs>
          <w:tab w:val="left" w:pos="7371"/>
          <w:tab w:val="left" w:pos="8789"/>
        </w:tabs>
        <w:adjustRightInd w:val="0"/>
        <w:rPr>
          <w:rFonts w:ascii="Arial" w:eastAsia="Verdana" w:hAnsi="Arial" w:cs="Arial"/>
          <w:b/>
          <w:sz w:val="22"/>
          <w:szCs w:val="22"/>
        </w:rPr>
      </w:pPr>
    </w:p>
    <w:p w14:paraId="3E282898" w14:textId="4B790293" w:rsidR="007A29B7" w:rsidRPr="0025016B" w:rsidRDefault="00BB2938" w:rsidP="007A29B7">
      <w:pPr>
        <w:tabs>
          <w:tab w:val="left" w:pos="7371"/>
          <w:tab w:val="left" w:pos="8789"/>
        </w:tabs>
        <w:adjustRightInd w:val="0"/>
        <w:rPr>
          <w:rFonts w:ascii="Arial" w:eastAsia="Verdana" w:hAnsi="Arial" w:cs="Arial"/>
          <w:b/>
          <w:sz w:val="22"/>
          <w:szCs w:val="22"/>
        </w:rPr>
      </w:pPr>
      <w:r w:rsidRPr="0025016B">
        <w:rPr>
          <w:rFonts w:ascii="Arial" w:eastAsia="Verdana" w:hAnsi="Arial" w:cs="Arial"/>
          <w:b/>
          <w:sz w:val="22"/>
          <w:szCs w:val="22"/>
        </w:rPr>
        <w:t>British Red Cross</w:t>
      </w:r>
      <w:r w:rsidR="007A29B7" w:rsidRPr="0025016B">
        <w:rPr>
          <w:rFonts w:ascii="Arial" w:eastAsia="Verdana" w:hAnsi="Arial" w:cs="Arial"/>
          <w:b/>
          <w:sz w:val="22"/>
          <w:szCs w:val="22"/>
        </w:rPr>
        <w:t xml:space="preserve"> Advisor for MSc Student:</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8"/>
        <w:gridCol w:w="5120"/>
      </w:tblGrid>
      <w:tr w:rsidR="007A29B7" w:rsidRPr="0025016B" w14:paraId="3E23D97B" w14:textId="77777777" w:rsidTr="007F5560">
        <w:trPr>
          <w:trHeight w:val="567"/>
        </w:trPr>
        <w:tc>
          <w:tcPr>
            <w:tcW w:w="5228" w:type="dxa"/>
          </w:tcPr>
          <w:p w14:paraId="03DA4AC7" w14:textId="6A5A3C71" w:rsidR="002C4265" w:rsidRPr="0025016B" w:rsidRDefault="00BB2938" w:rsidP="002C4265">
            <w:pPr>
              <w:adjustRightInd w:val="0"/>
              <w:rPr>
                <w:rFonts w:ascii="Arial" w:eastAsia="Verdana" w:hAnsi="Arial" w:cs="Arial"/>
                <w:sz w:val="22"/>
                <w:szCs w:val="22"/>
                <w:lang w:val="en-GB"/>
              </w:rPr>
            </w:pPr>
            <w:r w:rsidRPr="0025016B">
              <w:rPr>
                <w:rFonts w:ascii="Arial" w:eastAsia="Verdana" w:hAnsi="Arial" w:cs="Arial"/>
                <w:sz w:val="22"/>
                <w:szCs w:val="22"/>
                <w:lang w:val="en-GB"/>
              </w:rPr>
              <w:t>Matt Thomas</w:t>
            </w:r>
          </w:p>
          <w:p w14:paraId="6873764D" w14:textId="2E72CBC1" w:rsidR="002C4265" w:rsidRPr="0025016B" w:rsidRDefault="00BB2938" w:rsidP="002C4265">
            <w:pPr>
              <w:adjustRightInd w:val="0"/>
              <w:rPr>
                <w:rFonts w:ascii="Arial" w:hAnsi="Arial" w:cs="Arial"/>
                <w:sz w:val="22"/>
                <w:szCs w:val="22"/>
                <w:lang w:val="en-GB"/>
              </w:rPr>
            </w:pPr>
            <w:r w:rsidRPr="0025016B">
              <w:rPr>
                <w:rFonts w:ascii="Arial" w:hAnsi="Arial" w:cs="Arial"/>
                <w:sz w:val="22"/>
                <w:szCs w:val="22"/>
                <w:lang w:val="en-GB"/>
              </w:rPr>
              <w:t>Head of Strategic Insight and Foresight</w:t>
            </w:r>
          </w:p>
          <w:p w14:paraId="7A3A1934" w14:textId="04CE9297" w:rsidR="007A29B7" w:rsidRPr="0025016B" w:rsidRDefault="007A29B7" w:rsidP="007F5560">
            <w:pPr>
              <w:adjustRightInd w:val="0"/>
              <w:rPr>
                <w:rFonts w:ascii="Arial" w:eastAsia="Verdana" w:hAnsi="Arial" w:cs="Arial"/>
                <w:sz w:val="22"/>
                <w:szCs w:val="22"/>
              </w:rPr>
            </w:pPr>
          </w:p>
        </w:tc>
        <w:tc>
          <w:tcPr>
            <w:tcW w:w="5120" w:type="dxa"/>
          </w:tcPr>
          <w:p w14:paraId="21E5DAC6" w14:textId="00D64503" w:rsidR="007A29B7" w:rsidRPr="0025016B" w:rsidRDefault="007A29B7" w:rsidP="007F5560">
            <w:pPr>
              <w:adjustRightInd w:val="0"/>
              <w:rPr>
                <w:rFonts w:ascii="Arial" w:eastAsia="Verdana" w:hAnsi="Arial" w:cs="Arial"/>
                <w:sz w:val="22"/>
                <w:szCs w:val="22"/>
              </w:rPr>
            </w:pPr>
            <w:r w:rsidRPr="0025016B">
              <w:rPr>
                <w:rFonts w:ascii="Arial" w:eastAsia="Verdana" w:hAnsi="Arial" w:cs="Arial"/>
                <w:sz w:val="22"/>
                <w:szCs w:val="22"/>
              </w:rPr>
              <w:t xml:space="preserve">Email: </w:t>
            </w:r>
            <w:r w:rsidR="00BB2938" w:rsidRPr="0025016B">
              <w:rPr>
                <w:rFonts w:ascii="Arial" w:eastAsia="Verdana" w:hAnsi="Arial" w:cs="Arial"/>
                <w:sz w:val="22"/>
                <w:szCs w:val="22"/>
              </w:rPr>
              <w:t>MattThomas@redcross.org.uk</w:t>
            </w:r>
          </w:p>
          <w:p w14:paraId="0A06B394" w14:textId="77777777" w:rsidR="007A29B7" w:rsidRPr="0025016B" w:rsidRDefault="007A29B7" w:rsidP="007F5560">
            <w:pPr>
              <w:adjustRightInd w:val="0"/>
              <w:rPr>
                <w:rFonts w:ascii="Arial" w:eastAsia="Verdana" w:hAnsi="Arial" w:cs="Arial"/>
                <w:sz w:val="22"/>
                <w:szCs w:val="22"/>
              </w:rPr>
            </w:pPr>
          </w:p>
        </w:tc>
      </w:tr>
    </w:tbl>
    <w:p w14:paraId="23E0913F" w14:textId="221A1AA3" w:rsidR="000732A6" w:rsidRPr="0025016B" w:rsidRDefault="000732A6" w:rsidP="002442D0">
      <w:pPr>
        <w:adjustRightInd w:val="0"/>
        <w:rPr>
          <w:rFonts w:ascii="Arial" w:eastAsia="Verdana" w:hAnsi="Arial" w:cs="Arial"/>
          <w:sz w:val="22"/>
          <w:szCs w:val="22"/>
        </w:rPr>
      </w:pPr>
    </w:p>
    <w:p w14:paraId="6CDAB90C" w14:textId="57A9CAC6" w:rsidR="00312B0E" w:rsidRPr="0025016B" w:rsidRDefault="00BB2938" w:rsidP="00312B0E">
      <w:pPr>
        <w:tabs>
          <w:tab w:val="right" w:leader="dot" w:pos="7371"/>
          <w:tab w:val="right" w:leader="dot" w:pos="9639"/>
        </w:tabs>
        <w:adjustRightInd w:val="0"/>
        <w:jc w:val="both"/>
        <w:rPr>
          <w:rFonts w:ascii="Arial" w:eastAsia="Verdana" w:hAnsi="Arial" w:cs="Arial"/>
          <w:b/>
          <w:sz w:val="22"/>
          <w:szCs w:val="22"/>
        </w:rPr>
      </w:pPr>
      <w:r w:rsidRPr="0025016B">
        <w:rPr>
          <w:rFonts w:ascii="Arial" w:eastAsia="Verdana" w:hAnsi="Arial" w:cs="Arial"/>
          <w:b/>
          <w:sz w:val="22"/>
          <w:szCs w:val="22"/>
        </w:rPr>
        <w:t>British Red Cross</w:t>
      </w:r>
      <w:r w:rsidR="00312B0E" w:rsidRPr="0025016B">
        <w:rPr>
          <w:rFonts w:ascii="Arial" w:eastAsia="Verdana" w:hAnsi="Arial" w:cs="Arial"/>
          <w:b/>
          <w:sz w:val="22"/>
          <w:szCs w:val="22"/>
        </w:rPr>
        <w:t xml:space="preserve"> background:</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312B0E" w:rsidRPr="0025016B" w14:paraId="18AAFF33" w14:textId="77777777" w:rsidTr="005A6215">
        <w:trPr>
          <w:trHeight w:val="567"/>
        </w:trPr>
        <w:tc>
          <w:tcPr>
            <w:tcW w:w="10348" w:type="dxa"/>
          </w:tcPr>
          <w:p w14:paraId="1DF9F14E" w14:textId="72449E4D" w:rsidR="00312B0E" w:rsidRPr="0025016B" w:rsidRDefault="00312B0E" w:rsidP="0083655B">
            <w:pPr>
              <w:adjustRightInd w:val="0"/>
              <w:rPr>
                <w:rFonts w:ascii="Arial" w:eastAsia="Verdana" w:hAnsi="Arial" w:cs="Arial"/>
                <w:sz w:val="22"/>
                <w:szCs w:val="22"/>
              </w:rPr>
            </w:pPr>
            <w:r w:rsidRPr="0025016B">
              <w:rPr>
                <w:rFonts w:ascii="Arial" w:eastAsia="Verdana" w:hAnsi="Arial" w:cs="Arial"/>
                <w:sz w:val="22"/>
                <w:szCs w:val="22"/>
              </w:rPr>
              <w:t xml:space="preserve">The </w:t>
            </w:r>
            <w:r w:rsidR="00525FF9" w:rsidRPr="0025016B">
              <w:rPr>
                <w:rFonts w:ascii="Arial" w:eastAsia="Verdana" w:hAnsi="Arial" w:cs="Arial"/>
                <w:sz w:val="22"/>
                <w:szCs w:val="22"/>
              </w:rPr>
              <w:t>British Red Cross</w:t>
            </w:r>
            <w:r w:rsidR="0083655B">
              <w:rPr>
                <w:rFonts w:ascii="Arial" w:eastAsia="Verdana" w:hAnsi="Arial" w:cs="Arial"/>
                <w:sz w:val="22"/>
                <w:szCs w:val="22"/>
              </w:rPr>
              <w:t xml:space="preserve"> </w:t>
            </w:r>
            <w:r w:rsidR="0083655B" w:rsidRPr="0083655B">
              <w:rPr>
                <w:rFonts w:ascii="Arial" w:eastAsia="Verdana" w:hAnsi="Arial" w:cs="Arial"/>
                <w:sz w:val="22"/>
                <w:szCs w:val="22"/>
              </w:rPr>
              <w:t>help</w:t>
            </w:r>
            <w:r w:rsidR="0083655B">
              <w:rPr>
                <w:rFonts w:ascii="Arial" w:eastAsia="Verdana" w:hAnsi="Arial" w:cs="Arial"/>
                <w:sz w:val="22"/>
                <w:szCs w:val="22"/>
              </w:rPr>
              <w:t>s</w:t>
            </w:r>
            <w:r w:rsidR="0083655B" w:rsidRPr="0083655B">
              <w:rPr>
                <w:rFonts w:ascii="Arial" w:eastAsia="Verdana" w:hAnsi="Arial" w:cs="Arial"/>
                <w:sz w:val="22"/>
                <w:szCs w:val="22"/>
              </w:rPr>
              <w:t xml:space="preserve"> anyone, anywhere in the UK and around the world, get the support they need if crisis strikes: connecting human kindness with human crisis. We enable vulnerable people in the UK and abroad to prepare for and withstand emergencies in their own communities. And when the crisis is over, we help them to recover and move on with their lives. We are part of the global Red Cross and Red Crescent humanitarian network.</w:t>
            </w:r>
          </w:p>
        </w:tc>
      </w:tr>
    </w:tbl>
    <w:p w14:paraId="5E7C97DC" w14:textId="77777777" w:rsidR="00312B0E" w:rsidRPr="0025016B" w:rsidRDefault="00312B0E" w:rsidP="002442D0">
      <w:pPr>
        <w:adjustRightInd w:val="0"/>
        <w:rPr>
          <w:rFonts w:ascii="Arial" w:eastAsia="Verdana" w:hAnsi="Arial" w:cs="Arial"/>
          <w:sz w:val="22"/>
          <w:szCs w:val="22"/>
        </w:rPr>
      </w:pPr>
    </w:p>
    <w:p w14:paraId="7930E2AC" w14:textId="77777777" w:rsidR="00992655" w:rsidRPr="0025016B" w:rsidRDefault="00866AB0" w:rsidP="00866AB0">
      <w:pPr>
        <w:tabs>
          <w:tab w:val="right" w:leader="dot" w:pos="7371"/>
          <w:tab w:val="right" w:leader="dot" w:pos="9639"/>
        </w:tabs>
        <w:adjustRightInd w:val="0"/>
        <w:jc w:val="both"/>
        <w:rPr>
          <w:rFonts w:ascii="Arial" w:eastAsia="Verdana" w:hAnsi="Arial" w:cs="Arial"/>
          <w:b/>
          <w:sz w:val="22"/>
          <w:szCs w:val="22"/>
        </w:rPr>
      </w:pPr>
      <w:r w:rsidRPr="0025016B">
        <w:rPr>
          <w:rFonts w:ascii="Arial" w:eastAsia="Verdana" w:hAnsi="Arial" w:cs="Arial"/>
          <w:b/>
          <w:sz w:val="22"/>
          <w:szCs w:val="22"/>
        </w:rPr>
        <w:t>Project title</w:t>
      </w:r>
      <w:r w:rsidR="003B4B05" w:rsidRPr="0025016B">
        <w:rPr>
          <w:rFonts w:ascii="Arial" w:eastAsia="Verdana" w:hAnsi="Arial" w:cs="Arial"/>
          <w:b/>
          <w:sz w:val="22"/>
          <w:szCs w:val="22"/>
        </w:rPr>
        <w:t xml:space="preserve"> </w:t>
      </w:r>
      <w:r w:rsidR="003B4B05" w:rsidRPr="0025016B">
        <w:rPr>
          <w:rFonts w:ascii="Arial" w:hAnsi="Arial" w:cs="Arial"/>
          <w:b/>
          <w:bCs/>
          <w:sz w:val="22"/>
          <w:szCs w:val="22"/>
        </w:rPr>
        <w:t>(welcome rewording)</w:t>
      </w:r>
      <w:r w:rsidRPr="0025016B">
        <w:rPr>
          <w:rFonts w:ascii="Arial" w:eastAsia="Verdana" w:hAnsi="Arial" w:cs="Arial"/>
          <w:b/>
          <w:sz w:val="22"/>
          <w:szCs w:val="22"/>
        </w:rPr>
        <w:t>:</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866AB0" w:rsidRPr="0025016B" w14:paraId="12199CF0" w14:textId="77777777" w:rsidTr="5BDCF703">
        <w:trPr>
          <w:trHeight w:val="567"/>
        </w:trPr>
        <w:tc>
          <w:tcPr>
            <w:tcW w:w="10377" w:type="dxa"/>
          </w:tcPr>
          <w:p w14:paraId="6374C795" w14:textId="2F31C227" w:rsidR="00312B0E" w:rsidRPr="0025016B" w:rsidRDefault="00525FF9" w:rsidP="5BDCF703">
            <w:pPr>
              <w:adjustRightInd w:val="0"/>
              <w:rPr>
                <w:rFonts w:ascii="Arial" w:eastAsia="Verdana" w:hAnsi="Arial" w:cs="Arial"/>
                <w:sz w:val="22"/>
                <w:szCs w:val="22"/>
              </w:rPr>
            </w:pPr>
            <w:r w:rsidRPr="0025016B">
              <w:rPr>
                <w:rFonts w:ascii="Arial" w:eastAsia="Verdana" w:hAnsi="Arial" w:cs="Arial"/>
                <w:sz w:val="22"/>
                <w:szCs w:val="22"/>
              </w:rPr>
              <w:t xml:space="preserve">Mapping </w:t>
            </w:r>
            <w:r w:rsidR="0069123A">
              <w:rPr>
                <w:rFonts w:ascii="Arial" w:eastAsia="Verdana" w:hAnsi="Arial" w:cs="Arial"/>
                <w:sz w:val="22"/>
                <w:szCs w:val="22"/>
              </w:rPr>
              <w:t xml:space="preserve">and analysing the </w:t>
            </w:r>
            <w:r w:rsidRPr="0025016B">
              <w:rPr>
                <w:rFonts w:ascii="Arial" w:eastAsia="Verdana" w:hAnsi="Arial" w:cs="Arial"/>
                <w:sz w:val="22"/>
                <w:szCs w:val="22"/>
              </w:rPr>
              <w:t>accessibility of social infrastructure in the UK</w:t>
            </w:r>
          </w:p>
        </w:tc>
      </w:tr>
    </w:tbl>
    <w:p w14:paraId="7BA655B0" w14:textId="77777777" w:rsidR="00866AB0" w:rsidRPr="0025016B" w:rsidRDefault="00866AB0" w:rsidP="002442D0">
      <w:pPr>
        <w:adjustRightInd w:val="0"/>
        <w:rPr>
          <w:rFonts w:ascii="Arial" w:eastAsia="Verdana" w:hAnsi="Arial" w:cs="Arial"/>
          <w:sz w:val="22"/>
          <w:szCs w:val="22"/>
        </w:rPr>
      </w:pPr>
    </w:p>
    <w:p w14:paraId="37322B1D" w14:textId="77777777" w:rsidR="00866AB0" w:rsidRPr="0025016B" w:rsidRDefault="00866AB0" w:rsidP="002442D0">
      <w:pPr>
        <w:adjustRightInd w:val="0"/>
        <w:rPr>
          <w:rFonts w:ascii="Arial" w:eastAsia="Verdana" w:hAnsi="Arial" w:cs="Arial"/>
          <w:b/>
          <w:sz w:val="22"/>
          <w:szCs w:val="22"/>
        </w:rPr>
      </w:pPr>
      <w:r w:rsidRPr="0025016B">
        <w:rPr>
          <w:rFonts w:ascii="Arial" w:eastAsia="Verdana" w:hAnsi="Arial" w:cs="Arial"/>
          <w:b/>
          <w:sz w:val="22"/>
          <w:szCs w:val="22"/>
        </w:rPr>
        <w:t>Project description:</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866AB0" w:rsidRPr="0025016B" w14:paraId="6FA2EF72" w14:textId="77777777" w:rsidTr="00A245DA">
        <w:trPr>
          <w:trHeight w:val="699"/>
        </w:trPr>
        <w:tc>
          <w:tcPr>
            <w:tcW w:w="10348" w:type="dxa"/>
          </w:tcPr>
          <w:p w14:paraId="7A613A5A" w14:textId="77777777" w:rsidR="00B4560E" w:rsidRPr="0025016B" w:rsidRDefault="00B4560E" w:rsidP="00E8021D">
            <w:pPr>
              <w:adjustRightInd w:val="0"/>
              <w:rPr>
                <w:rFonts w:ascii="Arial" w:eastAsia="Verdana" w:hAnsi="Arial" w:cs="Arial"/>
                <w:sz w:val="22"/>
                <w:szCs w:val="22"/>
              </w:rPr>
            </w:pPr>
          </w:p>
          <w:p w14:paraId="7A14F310" w14:textId="12A89B41" w:rsidR="00956569" w:rsidRDefault="005C486C" w:rsidP="00956569">
            <w:pPr>
              <w:adjustRightInd w:val="0"/>
              <w:rPr>
                <w:rFonts w:ascii="Arial" w:eastAsia="Verdana" w:hAnsi="Arial" w:cs="Arial"/>
                <w:sz w:val="22"/>
                <w:szCs w:val="22"/>
              </w:rPr>
            </w:pPr>
            <w:r w:rsidRPr="0025016B">
              <w:rPr>
                <w:rFonts w:ascii="Arial" w:eastAsia="Verdana" w:hAnsi="Arial" w:cs="Arial"/>
                <w:sz w:val="22"/>
                <w:szCs w:val="22"/>
              </w:rPr>
              <w:t xml:space="preserve">The British Red Cross is designing a new approach to </w:t>
            </w:r>
            <w:r w:rsidR="00847945" w:rsidRPr="0025016B">
              <w:rPr>
                <w:rFonts w:ascii="Arial" w:eastAsia="Verdana" w:hAnsi="Arial" w:cs="Arial"/>
                <w:sz w:val="22"/>
                <w:szCs w:val="22"/>
              </w:rPr>
              <w:t xml:space="preserve">targeting our services towards </w:t>
            </w:r>
            <w:r w:rsidR="00EE18AD" w:rsidRPr="0025016B">
              <w:rPr>
                <w:rFonts w:ascii="Arial" w:eastAsia="Verdana" w:hAnsi="Arial" w:cs="Arial"/>
                <w:sz w:val="22"/>
                <w:szCs w:val="22"/>
              </w:rPr>
              <w:t xml:space="preserve">vulnerable communities with the least capacity to cope with crises. </w:t>
            </w:r>
            <w:r w:rsidR="0025016B" w:rsidRPr="0025016B">
              <w:rPr>
                <w:rFonts w:ascii="Arial" w:eastAsia="Verdana" w:hAnsi="Arial" w:cs="Arial"/>
                <w:sz w:val="22"/>
                <w:szCs w:val="22"/>
              </w:rPr>
              <w:t xml:space="preserve">However, what we mean by “communities” is not well-defined. To date, we have been </w:t>
            </w:r>
            <w:r w:rsidR="0025016B">
              <w:rPr>
                <w:rFonts w:ascii="Arial" w:eastAsia="Verdana" w:hAnsi="Arial" w:cs="Arial"/>
                <w:sz w:val="22"/>
                <w:szCs w:val="22"/>
              </w:rPr>
              <w:t xml:space="preserve">using administrative boundaries (e.g. </w:t>
            </w:r>
            <w:r w:rsidR="005C1670">
              <w:rPr>
                <w:rFonts w:ascii="Arial" w:eastAsia="Verdana" w:hAnsi="Arial" w:cs="Arial"/>
                <w:sz w:val="22"/>
                <w:szCs w:val="22"/>
              </w:rPr>
              <w:t xml:space="preserve">Local Authorities and wards) or other institutional geographies (e.g. GP practice catchment areas) </w:t>
            </w:r>
            <w:r w:rsidR="003B4A5E">
              <w:rPr>
                <w:rFonts w:ascii="Arial" w:eastAsia="Verdana" w:hAnsi="Arial" w:cs="Arial"/>
                <w:sz w:val="22"/>
                <w:szCs w:val="22"/>
              </w:rPr>
              <w:t>for</w:t>
            </w:r>
            <w:r w:rsidR="00135DD0">
              <w:rPr>
                <w:rFonts w:ascii="Arial" w:eastAsia="Verdana" w:hAnsi="Arial" w:cs="Arial"/>
                <w:sz w:val="22"/>
                <w:szCs w:val="22"/>
              </w:rPr>
              <w:t xml:space="preserve"> service delivery. </w:t>
            </w:r>
          </w:p>
          <w:p w14:paraId="259D3807" w14:textId="1B7B20A3" w:rsidR="003B4A5E" w:rsidRDefault="003B4A5E" w:rsidP="00956569">
            <w:pPr>
              <w:adjustRightInd w:val="0"/>
              <w:rPr>
                <w:rFonts w:ascii="Arial" w:eastAsia="Verdana" w:hAnsi="Arial" w:cs="Arial"/>
                <w:sz w:val="22"/>
                <w:szCs w:val="22"/>
              </w:rPr>
            </w:pPr>
          </w:p>
          <w:p w14:paraId="5D9FDA9D" w14:textId="777ADC57" w:rsidR="003B4A5E" w:rsidRDefault="003B4A5E" w:rsidP="00956569">
            <w:pPr>
              <w:adjustRightInd w:val="0"/>
              <w:rPr>
                <w:rFonts w:ascii="Arial" w:eastAsia="Verdana" w:hAnsi="Arial" w:cs="Arial"/>
                <w:sz w:val="22"/>
                <w:szCs w:val="22"/>
              </w:rPr>
            </w:pPr>
            <w:r>
              <w:rPr>
                <w:rFonts w:ascii="Arial" w:eastAsia="Verdana" w:hAnsi="Arial" w:cs="Arial"/>
                <w:sz w:val="22"/>
                <w:szCs w:val="22"/>
              </w:rPr>
              <w:t xml:space="preserve">This project will help us </w:t>
            </w:r>
            <w:r w:rsidR="00D045A7">
              <w:rPr>
                <w:rFonts w:ascii="Arial" w:eastAsia="Verdana" w:hAnsi="Arial" w:cs="Arial"/>
                <w:sz w:val="22"/>
                <w:szCs w:val="22"/>
              </w:rPr>
              <w:t xml:space="preserve">attain </w:t>
            </w:r>
            <w:r>
              <w:rPr>
                <w:rFonts w:ascii="Arial" w:eastAsia="Verdana" w:hAnsi="Arial" w:cs="Arial"/>
                <w:sz w:val="22"/>
                <w:szCs w:val="22"/>
              </w:rPr>
              <w:t xml:space="preserve">a more ‘naturalistic’ understanding </w:t>
            </w:r>
            <w:r w:rsidR="00D045A7">
              <w:rPr>
                <w:rFonts w:ascii="Arial" w:eastAsia="Verdana" w:hAnsi="Arial" w:cs="Arial"/>
                <w:sz w:val="22"/>
                <w:szCs w:val="22"/>
              </w:rPr>
              <w:t xml:space="preserve">of community boundaries by mapping </w:t>
            </w:r>
            <w:r w:rsidR="00135DD0">
              <w:rPr>
                <w:rFonts w:ascii="Arial" w:eastAsia="Verdana" w:hAnsi="Arial" w:cs="Arial"/>
                <w:sz w:val="22"/>
                <w:szCs w:val="22"/>
              </w:rPr>
              <w:t xml:space="preserve">and analysing </w:t>
            </w:r>
            <w:r w:rsidR="00D045A7">
              <w:rPr>
                <w:rFonts w:ascii="Arial" w:eastAsia="Verdana" w:hAnsi="Arial" w:cs="Arial"/>
                <w:sz w:val="22"/>
                <w:szCs w:val="22"/>
              </w:rPr>
              <w:t>potential access to key infrastructure</w:t>
            </w:r>
            <w:r w:rsidR="002D7BAD">
              <w:rPr>
                <w:rFonts w:ascii="Arial" w:eastAsia="Verdana" w:hAnsi="Arial" w:cs="Arial"/>
                <w:sz w:val="22"/>
                <w:szCs w:val="22"/>
              </w:rPr>
              <w:t xml:space="preserve"> in the following domains:</w:t>
            </w:r>
          </w:p>
          <w:p w14:paraId="308CDC62" w14:textId="26EF669B" w:rsidR="00D045A7" w:rsidRDefault="00D045A7" w:rsidP="00956569">
            <w:pPr>
              <w:adjustRightInd w:val="0"/>
              <w:rPr>
                <w:rFonts w:ascii="Arial" w:eastAsia="Verdana" w:hAnsi="Arial" w:cs="Arial"/>
                <w:sz w:val="22"/>
                <w:szCs w:val="22"/>
              </w:rPr>
            </w:pPr>
          </w:p>
          <w:p w14:paraId="246628CE" w14:textId="5347F26E" w:rsidR="00834B43" w:rsidRPr="00834B43" w:rsidRDefault="002D7BAD" w:rsidP="00834B43">
            <w:pPr>
              <w:adjustRightInd w:val="0"/>
              <w:rPr>
                <w:rFonts w:ascii="Arial" w:eastAsia="Verdana" w:hAnsi="Arial" w:cs="Arial"/>
                <w:sz w:val="22"/>
                <w:szCs w:val="22"/>
              </w:rPr>
            </w:pPr>
            <w:r>
              <w:rPr>
                <w:rFonts w:ascii="Arial" w:eastAsia="Verdana" w:hAnsi="Arial" w:cs="Arial"/>
                <w:sz w:val="22"/>
                <w:szCs w:val="22"/>
              </w:rPr>
              <w:t>S</w:t>
            </w:r>
            <w:r w:rsidR="00834B43" w:rsidRPr="00834B43">
              <w:rPr>
                <w:rFonts w:ascii="Arial" w:eastAsia="Verdana" w:hAnsi="Arial" w:cs="Arial"/>
                <w:sz w:val="22"/>
                <w:szCs w:val="22"/>
              </w:rPr>
              <w:t>ocial infrastructure</w:t>
            </w:r>
            <w:r>
              <w:rPr>
                <w:rFonts w:ascii="Arial" w:eastAsia="Verdana" w:hAnsi="Arial" w:cs="Arial"/>
                <w:sz w:val="22"/>
                <w:szCs w:val="22"/>
              </w:rPr>
              <w:t xml:space="preserve">: </w:t>
            </w:r>
            <w:r w:rsidR="00834B43" w:rsidRPr="00834B43">
              <w:rPr>
                <w:rFonts w:ascii="Arial" w:eastAsia="Verdana" w:hAnsi="Arial" w:cs="Arial"/>
                <w:sz w:val="22"/>
                <w:szCs w:val="22"/>
              </w:rPr>
              <w:t>libraries</w:t>
            </w:r>
            <w:r>
              <w:rPr>
                <w:rFonts w:ascii="Arial" w:eastAsia="Verdana" w:hAnsi="Arial" w:cs="Arial"/>
                <w:sz w:val="22"/>
                <w:szCs w:val="22"/>
              </w:rPr>
              <w:t xml:space="preserve">; </w:t>
            </w:r>
            <w:r w:rsidR="00834B43" w:rsidRPr="00834B43">
              <w:rPr>
                <w:rFonts w:ascii="Arial" w:eastAsia="Verdana" w:hAnsi="Arial" w:cs="Arial"/>
                <w:sz w:val="22"/>
                <w:szCs w:val="22"/>
              </w:rPr>
              <w:t>places of worship</w:t>
            </w:r>
            <w:r>
              <w:rPr>
                <w:rFonts w:ascii="Arial" w:eastAsia="Verdana" w:hAnsi="Arial" w:cs="Arial"/>
                <w:sz w:val="22"/>
                <w:szCs w:val="22"/>
              </w:rPr>
              <w:t xml:space="preserve">; </w:t>
            </w:r>
            <w:r w:rsidR="00834B43" w:rsidRPr="00834B43">
              <w:rPr>
                <w:rFonts w:ascii="Arial" w:eastAsia="Verdana" w:hAnsi="Arial" w:cs="Arial"/>
                <w:sz w:val="22"/>
                <w:szCs w:val="22"/>
              </w:rPr>
              <w:t>schools</w:t>
            </w:r>
            <w:r>
              <w:rPr>
                <w:rFonts w:ascii="Arial" w:eastAsia="Verdana" w:hAnsi="Arial" w:cs="Arial"/>
                <w:sz w:val="22"/>
                <w:szCs w:val="22"/>
              </w:rPr>
              <w:t xml:space="preserve">; </w:t>
            </w:r>
            <w:r w:rsidR="00834B43" w:rsidRPr="00834B43">
              <w:rPr>
                <w:rFonts w:ascii="Arial" w:eastAsia="Verdana" w:hAnsi="Arial" w:cs="Arial"/>
                <w:sz w:val="22"/>
                <w:szCs w:val="22"/>
              </w:rPr>
              <w:t>post offices</w:t>
            </w:r>
            <w:r>
              <w:rPr>
                <w:rFonts w:ascii="Arial" w:eastAsia="Verdana" w:hAnsi="Arial" w:cs="Arial"/>
                <w:sz w:val="22"/>
                <w:szCs w:val="22"/>
              </w:rPr>
              <w:t xml:space="preserve">; </w:t>
            </w:r>
            <w:r w:rsidR="00834B43" w:rsidRPr="00834B43">
              <w:rPr>
                <w:rFonts w:ascii="Arial" w:eastAsia="Verdana" w:hAnsi="Arial" w:cs="Arial"/>
                <w:sz w:val="22"/>
                <w:szCs w:val="22"/>
              </w:rPr>
              <w:t>cafes</w:t>
            </w:r>
            <w:r w:rsidR="0042403B">
              <w:rPr>
                <w:rFonts w:ascii="Arial" w:eastAsia="Verdana" w:hAnsi="Arial" w:cs="Arial"/>
                <w:sz w:val="22"/>
                <w:szCs w:val="22"/>
              </w:rPr>
              <w:t>; high street shops</w:t>
            </w:r>
          </w:p>
          <w:p w14:paraId="7F0F9518" w14:textId="77777777" w:rsidR="00834B43" w:rsidRPr="00834B43" w:rsidRDefault="00834B43" w:rsidP="00834B43">
            <w:pPr>
              <w:adjustRightInd w:val="0"/>
              <w:rPr>
                <w:rFonts w:ascii="Arial" w:eastAsia="Verdana" w:hAnsi="Arial" w:cs="Arial"/>
                <w:sz w:val="22"/>
                <w:szCs w:val="22"/>
              </w:rPr>
            </w:pPr>
          </w:p>
          <w:p w14:paraId="4F29E729" w14:textId="7332565F" w:rsidR="00834B43" w:rsidRPr="00834B43" w:rsidRDefault="0042403B" w:rsidP="00834B43">
            <w:pPr>
              <w:adjustRightInd w:val="0"/>
              <w:rPr>
                <w:rFonts w:ascii="Arial" w:eastAsia="Verdana" w:hAnsi="Arial" w:cs="Arial"/>
                <w:sz w:val="22"/>
                <w:szCs w:val="22"/>
              </w:rPr>
            </w:pPr>
            <w:r>
              <w:rPr>
                <w:rFonts w:ascii="Arial" w:eastAsia="Verdana" w:hAnsi="Arial" w:cs="Arial"/>
                <w:sz w:val="22"/>
                <w:szCs w:val="22"/>
              </w:rPr>
              <w:t>F</w:t>
            </w:r>
            <w:r w:rsidR="00834B43" w:rsidRPr="00834B43">
              <w:rPr>
                <w:rFonts w:ascii="Arial" w:eastAsia="Verdana" w:hAnsi="Arial" w:cs="Arial"/>
                <w:sz w:val="22"/>
                <w:szCs w:val="22"/>
              </w:rPr>
              <w:t>ood services</w:t>
            </w:r>
            <w:r>
              <w:rPr>
                <w:rFonts w:ascii="Arial" w:eastAsia="Verdana" w:hAnsi="Arial" w:cs="Arial"/>
                <w:sz w:val="22"/>
                <w:szCs w:val="22"/>
              </w:rPr>
              <w:t>: s</w:t>
            </w:r>
            <w:r w:rsidR="00834B43" w:rsidRPr="00834B43">
              <w:rPr>
                <w:rFonts w:ascii="Arial" w:eastAsia="Verdana" w:hAnsi="Arial" w:cs="Arial"/>
                <w:sz w:val="22"/>
                <w:szCs w:val="22"/>
              </w:rPr>
              <w:t>upermarkets</w:t>
            </w:r>
            <w:r>
              <w:rPr>
                <w:rFonts w:ascii="Arial" w:eastAsia="Verdana" w:hAnsi="Arial" w:cs="Arial"/>
                <w:sz w:val="22"/>
                <w:szCs w:val="22"/>
              </w:rPr>
              <w:t xml:space="preserve">; </w:t>
            </w:r>
            <w:r w:rsidR="00834B43" w:rsidRPr="00834B43">
              <w:rPr>
                <w:rFonts w:ascii="Arial" w:eastAsia="Verdana" w:hAnsi="Arial" w:cs="Arial"/>
                <w:sz w:val="22"/>
                <w:szCs w:val="22"/>
              </w:rPr>
              <w:t>food banks</w:t>
            </w:r>
            <w:r w:rsidR="00A37E51">
              <w:rPr>
                <w:rFonts w:ascii="Arial" w:eastAsia="Verdana" w:hAnsi="Arial" w:cs="Arial"/>
                <w:sz w:val="22"/>
                <w:szCs w:val="22"/>
              </w:rPr>
              <w:t xml:space="preserve"> and food-providing charities (e.g. community kitchens)l </w:t>
            </w:r>
          </w:p>
          <w:p w14:paraId="6FCAFF00" w14:textId="77777777" w:rsidR="00834B43" w:rsidRPr="00834B43" w:rsidRDefault="00834B43" w:rsidP="00834B43">
            <w:pPr>
              <w:adjustRightInd w:val="0"/>
              <w:rPr>
                <w:rFonts w:ascii="Arial" w:eastAsia="Verdana" w:hAnsi="Arial" w:cs="Arial"/>
                <w:sz w:val="22"/>
                <w:szCs w:val="22"/>
              </w:rPr>
            </w:pPr>
          </w:p>
          <w:p w14:paraId="4008B4F3" w14:textId="4592C3ED" w:rsidR="00A37E51" w:rsidRDefault="00A37E51" w:rsidP="00A37E51">
            <w:pPr>
              <w:adjustRightInd w:val="0"/>
              <w:rPr>
                <w:rFonts w:ascii="Arial" w:eastAsia="Verdana" w:hAnsi="Arial" w:cs="Arial"/>
                <w:sz w:val="22"/>
                <w:szCs w:val="22"/>
              </w:rPr>
            </w:pPr>
            <w:r>
              <w:rPr>
                <w:rFonts w:ascii="Arial" w:eastAsia="Verdana" w:hAnsi="Arial" w:cs="Arial"/>
                <w:sz w:val="22"/>
                <w:szCs w:val="22"/>
              </w:rPr>
              <w:t>H</w:t>
            </w:r>
            <w:r w:rsidR="00834B43" w:rsidRPr="00834B43">
              <w:rPr>
                <w:rFonts w:ascii="Arial" w:eastAsia="Verdana" w:hAnsi="Arial" w:cs="Arial"/>
                <w:sz w:val="22"/>
                <w:szCs w:val="22"/>
              </w:rPr>
              <w:t xml:space="preserve">ealth </w:t>
            </w:r>
            <w:r>
              <w:rPr>
                <w:rFonts w:ascii="Arial" w:eastAsia="Verdana" w:hAnsi="Arial" w:cs="Arial"/>
                <w:sz w:val="22"/>
                <w:szCs w:val="22"/>
              </w:rPr>
              <w:t xml:space="preserve">and care </w:t>
            </w:r>
            <w:r w:rsidR="00834B43" w:rsidRPr="00834B43">
              <w:rPr>
                <w:rFonts w:ascii="Arial" w:eastAsia="Verdana" w:hAnsi="Arial" w:cs="Arial"/>
                <w:sz w:val="22"/>
                <w:szCs w:val="22"/>
              </w:rPr>
              <w:t>services</w:t>
            </w:r>
            <w:r>
              <w:rPr>
                <w:rFonts w:ascii="Arial" w:eastAsia="Verdana" w:hAnsi="Arial" w:cs="Arial"/>
                <w:sz w:val="22"/>
                <w:szCs w:val="22"/>
              </w:rPr>
              <w:t xml:space="preserve">: </w:t>
            </w:r>
            <w:r w:rsidR="00834B43" w:rsidRPr="00834B43">
              <w:rPr>
                <w:rFonts w:ascii="Arial" w:eastAsia="Verdana" w:hAnsi="Arial" w:cs="Arial"/>
                <w:sz w:val="22"/>
                <w:szCs w:val="22"/>
              </w:rPr>
              <w:t>GPs</w:t>
            </w:r>
            <w:r>
              <w:rPr>
                <w:rFonts w:ascii="Arial" w:eastAsia="Verdana" w:hAnsi="Arial" w:cs="Arial"/>
                <w:sz w:val="22"/>
                <w:szCs w:val="22"/>
              </w:rPr>
              <w:t xml:space="preserve">; </w:t>
            </w:r>
            <w:r w:rsidR="00834B43" w:rsidRPr="00834B43">
              <w:rPr>
                <w:rFonts w:ascii="Arial" w:eastAsia="Verdana" w:hAnsi="Arial" w:cs="Arial"/>
                <w:sz w:val="22"/>
                <w:szCs w:val="22"/>
              </w:rPr>
              <w:t>hospitals</w:t>
            </w:r>
            <w:r>
              <w:rPr>
                <w:rFonts w:ascii="Arial" w:eastAsia="Verdana" w:hAnsi="Arial" w:cs="Arial"/>
                <w:sz w:val="22"/>
                <w:szCs w:val="22"/>
              </w:rPr>
              <w:t xml:space="preserve">; </w:t>
            </w:r>
            <w:r w:rsidR="00834B43" w:rsidRPr="00834B43">
              <w:rPr>
                <w:rFonts w:ascii="Arial" w:eastAsia="Verdana" w:hAnsi="Arial" w:cs="Arial"/>
                <w:sz w:val="22"/>
                <w:szCs w:val="22"/>
              </w:rPr>
              <w:t>clinics</w:t>
            </w:r>
            <w:r>
              <w:rPr>
                <w:rFonts w:ascii="Arial" w:eastAsia="Verdana" w:hAnsi="Arial" w:cs="Arial"/>
                <w:sz w:val="22"/>
                <w:szCs w:val="22"/>
              </w:rPr>
              <w:t xml:space="preserve"> and other community health services; </w:t>
            </w:r>
            <w:r w:rsidR="00834B43" w:rsidRPr="00834B43">
              <w:rPr>
                <w:rFonts w:ascii="Arial" w:eastAsia="Verdana" w:hAnsi="Arial" w:cs="Arial"/>
                <w:sz w:val="22"/>
                <w:szCs w:val="22"/>
              </w:rPr>
              <w:t>dentists</w:t>
            </w:r>
          </w:p>
          <w:p w14:paraId="2A733F21" w14:textId="77777777" w:rsidR="00A37E51" w:rsidRDefault="00A37E51" w:rsidP="00A37E51">
            <w:pPr>
              <w:adjustRightInd w:val="0"/>
              <w:rPr>
                <w:rFonts w:ascii="Arial" w:eastAsia="Verdana" w:hAnsi="Arial" w:cs="Arial"/>
                <w:sz w:val="22"/>
                <w:szCs w:val="22"/>
              </w:rPr>
            </w:pPr>
          </w:p>
          <w:p w14:paraId="6E69C4DA" w14:textId="58D62F73" w:rsidR="00A37E51" w:rsidRPr="00834B43" w:rsidRDefault="00A37E51" w:rsidP="00A37E51">
            <w:pPr>
              <w:adjustRightInd w:val="0"/>
              <w:rPr>
                <w:rFonts w:ascii="Arial" w:eastAsia="Verdana" w:hAnsi="Arial" w:cs="Arial"/>
                <w:sz w:val="22"/>
                <w:szCs w:val="22"/>
              </w:rPr>
            </w:pPr>
            <w:r>
              <w:rPr>
                <w:rFonts w:ascii="Arial" w:eastAsia="Verdana" w:hAnsi="Arial" w:cs="Arial"/>
                <w:sz w:val="22"/>
                <w:szCs w:val="22"/>
              </w:rPr>
              <w:t xml:space="preserve">And potentially </w:t>
            </w:r>
            <w:r w:rsidRPr="00834B43">
              <w:rPr>
                <w:rFonts w:ascii="Arial" w:eastAsia="Verdana" w:hAnsi="Arial" w:cs="Arial"/>
                <w:sz w:val="22"/>
                <w:szCs w:val="22"/>
              </w:rPr>
              <w:t>digital infrastructure</w:t>
            </w:r>
            <w:r w:rsidR="00541364">
              <w:rPr>
                <w:rFonts w:ascii="Arial" w:eastAsia="Verdana" w:hAnsi="Arial" w:cs="Arial"/>
                <w:sz w:val="22"/>
                <w:szCs w:val="22"/>
              </w:rPr>
              <w:t xml:space="preserve">, e.g. </w:t>
            </w:r>
            <w:r w:rsidR="008800AB">
              <w:rPr>
                <w:rFonts w:ascii="Arial" w:eastAsia="Verdana" w:hAnsi="Arial" w:cs="Arial"/>
                <w:sz w:val="22"/>
                <w:szCs w:val="22"/>
              </w:rPr>
              <w:t>broadband or mobile coverage.</w:t>
            </w:r>
          </w:p>
          <w:p w14:paraId="2B3A15F9" w14:textId="2BE74218" w:rsidR="00A37E51" w:rsidRDefault="00A37E51" w:rsidP="00834B43">
            <w:pPr>
              <w:adjustRightInd w:val="0"/>
              <w:rPr>
                <w:rFonts w:ascii="Arial" w:eastAsia="Verdana" w:hAnsi="Arial" w:cs="Arial"/>
                <w:sz w:val="22"/>
                <w:szCs w:val="22"/>
              </w:rPr>
            </w:pPr>
          </w:p>
          <w:p w14:paraId="424B807D" w14:textId="2936A773" w:rsidR="0052795C" w:rsidRDefault="008800AB" w:rsidP="00956569">
            <w:pPr>
              <w:adjustRightInd w:val="0"/>
              <w:rPr>
                <w:rFonts w:ascii="Arial" w:eastAsia="Verdana" w:hAnsi="Arial" w:cs="Arial"/>
                <w:sz w:val="22"/>
                <w:szCs w:val="22"/>
              </w:rPr>
            </w:pPr>
            <w:r>
              <w:rPr>
                <w:rFonts w:ascii="Arial" w:eastAsia="Verdana" w:hAnsi="Arial" w:cs="Arial"/>
                <w:sz w:val="22"/>
                <w:szCs w:val="22"/>
              </w:rPr>
              <w:t xml:space="preserve">From these domains, you can create an index of “infrastructure deprivation” </w:t>
            </w:r>
            <w:r w:rsidR="00217A21">
              <w:rPr>
                <w:rFonts w:ascii="Arial" w:eastAsia="Verdana" w:hAnsi="Arial" w:cs="Arial"/>
                <w:sz w:val="22"/>
                <w:szCs w:val="22"/>
              </w:rPr>
              <w:t>to aid our community mapping.</w:t>
            </w:r>
            <w:r w:rsidR="00BB1565">
              <w:rPr>
                <w:rFonts w:ascii="Arial" w:eastAsia="Verdana" w:hAnsi="Arial" w:cs="Arial"/>
                <w:sz w:val="22"/>
                <w:szCs w:val="22"/>
              </w:rPr>
              <w:t xml:space="preserve"> The student may well </w:t>
            </w:r>
            <w:r w:rsidR="003B1159">
              <w:rPr>
                <w:rFonts w:ascii="Arial" w:eastAsia="Verdana" w:hAnsi="Arial" w:cs="Arial"/>
                <w:sz w:val="22"/>
                <w:szCs w:val="22"/>
              </w:rPr>
              <w:t xml:space="preserve">want to explore ideas around vernacular </w:t>
            </w:r>
            <w:r w:rsidR="001947AD">
              <w:rPr>
                <w:rFonts w:ascii="Arial" w:eastAsia="Verdana" w:hAnsi="Arial" w:cs="Arial"/>
                <w:sz w:val="22"/>
                <w:szCs w:val="22"/>
              </w:rPr>
              <w:t xml:space="preserve">or fuzzy </w:t>
            </w:r>
            <w:r w:rsidR="003B1159">
              <w:rPr>
                <w:rFonts w:ascii="Arial" w:eastAsia="Verdana" w:hAnsi="Arial" w:cs="Arial"/>
                <w:sz w:val="22"/>
                <w:szCs w:val="22"/>
              </w:rPr>
              <w:t xml:space="preserve">geographies and </w:t>
            </w:r>
            <w:r w:rsidR="00D8310A">
              <w:rPr>
                <w:rFonts w:ascii="Arial" w:eastAsia="Verdana" w:hAnsi="Arial" w:cs="Arial"/>
                <w:sz w:val="22"/>
                <w:szCs w:val="22"/>
              </w:rPr>
              <w:t xml:space="preserve">natural </w:t>
            </w:r>
            <w:proofErr w:type="spellStart"/>
            <w:r w:rsidR="00D8310A">
              <w:rPr>
                <w:rFonts w:ascii="Arial" w:eastAsia="Verdana" w:hAnsi="Arial" w:cs="Arial"/>
                <w:sz w:val="22"/>
                <w:szCs w:val="22"/>
              </w:rPr>
              <w:t>neighbourhoods</w:t>
            </w:r>
            <w:proofErr w:type="spellEnd"/>
            <w:r w:rsidR="000D7927">
              <w:rPr>
                <w:rFonts w:ascii="Arial" w:eastAsia="Verdana" w:hAnsi="Arial" w:cs="Arial"/>
                <w:sz w:val="22"/>
                <w:szCs w:val="22"/>
              </w:rPr>
              <w:t>, for example work by Evans and Waters</w:t>
            </w:r>
            <w:r w:rsidR="001947AD">
              <w:rPr>
                <w:rFonts w:ascii="Arial" w:eastAsia="Verdana" w:hAnsi="Arial" w:cs="Arial"/>
                <w:sz w:val="22"/>
                <w:szCs w:val="22"/>
              </w:rPr>
              <w:t xml:space="preserve"> (2007) - </w:t>
            </w:r>
            <w:hyperlink r:id="rId9" w:history="1">
              <w:r w:rsidR="001947AD" w:rsidRPr="00073C13">
                <w:rPr>
                  <w:rStyle w:val="Hyperlink"/>
                  <w:rFonts w:ascii="Arial" w:eastAsia="Verdana" w:hAnsi="Arial" w:cs="Arial"/>
                  <w:sz w:val="22"/>
                  <w:szCs w:val="22"/>
                </w:rPr>
                <w:t>http://www.inderscience.com/offer.php?id=14547</w:t>
              </w:r>
            </w:hyperlink>
            <w:r w:rsidR="001947AD">
              <w:rPr>
                <w:rFonts w:ascii="Arial" w:eastAsia="Verdana" w:hAnsi="Arial" w:cs="Arial"/>
                <w:sz w:val="22"/>
                <w:szCs w:val="22"/>
              </w:rPr>
              <w:t xml:space="preserve"> </w:t>
            </w:r>
            <w:r w:rsidR="002F5BCF">
              <w:rPr>
                <w:rFonts w:ascii="Arial" w:eastAsia="Verdana" w:hAnsi="Arial" w:cs="Arial"/>
                <w:sz w:val="22"/>
                <w:szCs w:val="22"/>
              </w:rPr>
              <w:t xml:space="preserve">and the local government association </w:t>
            </w:r>
            <w:hyperlink r:id="rId10" w:history="1">
              <w:r w:rsidR="00541AA7" w:rsidRPr="00073C13">
                <w:rPr>
                  <w:rStyle w:val="Hyperlink"/>
                  <w:rFonts w:ascii="Arial" w:eastAsia="Verdana" w:hAnsi="Arial" w:cs="Arial"/>
                  <w:sz w:val="22"/>
                  <w:szCs w:val="22"/>
                </w:rPr>
                <w:t>https://home.esd.org.uk/news-item/149?s=03</w:t>
              </w:r>
            </w:hyperlink>
            <w:r w:rsidR="00541AA7">
              <w:rPr>
                <w:rFonts w:ascii="Arial" w:eastAsia="Verdana" w:hAnsi="Arial" w:cs="Arial"/>
                <w:sz w:val="22"/>
                <w:szCs w:val="22"/>
              </w:rPr>
              <w:t xml:space="preserve"> </w:t>
            </w:r>
          </w:p>
          <w:p w14:paraId="6D86CBAC" w14:textId="77777777" w:rsidR="0052795C" w:rsidRPr="0025016B" w:rsidRDefault="0052795C" w:rsidP="00956569">
            <w:pPr>
              <w:adjustRightInd w:val="0"/>
              <w:rPr>
                <w:rFonts w:ascii="Arial" w:eastAsia="Verdana" w:hAnsi="Arial" w:cs="Arial"/>
                <w:sz w:val="22"/>
                <w:szCs w:val="22"/>
              </w:rPr>
            </w:pPr>
          </w:p>
          <w:p w14:paraId="667D4A94" w14:textId="2EAF79FB" w:rsidR="00312B0E" w:rsidRPr="0025016B" w:rsidRDefault="00312B0E" w:rsidP="00312B0E">
            <w:pPr>
              <w:rPr>
                <w:rFonts w:ascii="Arial" w:hAnsi="Arial" w:cs="Arial"/>
                <w:sz w:val="22"/>
                <w:szCs w:val="22"/>
              </w:rPr>
            </w:pPr>
          </w:p>
        </w:tc>
      </w:tr>
    </w:tbl>
    <w:p w14:paraId="58C8E6E4" w14:textId="77777777" w:rsidR="00866AB0" w:rsidRPr="0025016B" w:rsidRDefault="00866AB0" w:rsidP="002442D0">
      <w:pPr>
        <w:adjustRightInd w:val="0"/>
        <w:rPr>
          <w:rFonts w:ascii="Arial" w:eastAsia="Verdana" w:hAnsi="Arial" w:cs="Arial"/>
          <w:sz w:val="22"/>
          <w:szCs w:val="22"/>
        </w:rPr>
      </w:pPr>
    </w:p>
    <w:p w14:paraId="2E4EAA0C" w14:textId="77777777" w:rsidR="00977A67" w:rsidRPr="0025016B" w:rsidRDefault="00977A67" w:rsidP="00866AB0">
      <w:pPr>
        <w:adjustRightInd w:val="0"/>
        <w:rPr>
          <w:rFonts w:ascii="Arial" w:eastAsia="Verdana" w:hAnsi="Arial" w:cs="Arial"/>
          <w:b/>
          <w:sz w:val="22"/>
          <w:szCs w:val="22"/>
        </w:rPr>
      </w:pPr>
    </w:p>
    <w:p w14:paraId="1ADE5372" w14:textId="77777777" w:rsidR="00866AB0" w:rsidRPr="0025016B" w:rsidRDefault="00866AB0" w:rsidP="00866AB0">
      <w:pPr>
        <w:adjustRightInd w:val="0"/>
        <w:rPr>
          <w:rFonts w:ascii="Arial" w:eastAsia="Verdana" w:hAnsi="Arial" w:cs="Arial"/>
          <w:b/>
          <w:sz w:val="22"/>
          <w:szCs w:val="22"/>
        </w:rPr>
      </w:pPr>
      <w:r w:rsidRPr="0025016B">
        <w:rPr>
          <w:rFonts w:ascii="Arial" w:eastAsia="Verdana" w:hAnsi="Arial" w:cs="Arial"/>
          <w:b/>
          <w:sz w:val="22"/>
          <w:szCs w:val="22"/>
        </w:rPr>
        <w:t>Deliverables:</w:t>
      </w:r>
    </w:p>
    <w:tbl>
      <w:tblPr>
        <w:tblW w:w="10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6"/>
      </w:tblGrid>
      <w:tr w:rsidR="00866AB0" w:rsidRPr="0025016B" w14:paraId="193FBA72" w14:textId="77777777" w:rsidTr="00312B0E">
        <w:trPr>
          <w:trHeight w:val="1125"/>
        </w:trPr>
        <w:tc>
          <w:tcPr>
            <w:tcW w:w="10496" w:type="dxa"/>
          </w:tcPr>
          <w:p w14:paraId="02A9C09F" w14:textId="77777777" w:rsidR="0046130E" w:rsidRPr="0025016B" w:rsidRDefault="0046130E" w:rsidP="00312B0E">
            <w:pPr>
              <w:pStyle w:val="ListParagraph"/>
              <w:numPr>
                <w:ilvl w:val="0"/>
                <w:numId w:val="10"/>
              </w:numPr>
              <w:adjustRightInd w:val="0"/>
              <w:rPr>
                <w:rFonts w:ascii="Arial" w:eastAsia="Verdana" w:hAnsi="Arial" w:cs="Arial"/>
                <w:sz w:val="22"/>
                <w:szCs w:val="22"/>
              </w:rPr>
            </w:pPr>
            <w:r w:rsidRPr="0025016B">
              <w:rPr>
                <w:rFonts w:ascii="Arial" w:eastAsia="Verdana" w:hAnsi="Arial" w:cs="Arial"/>
                <w:sz w:val="22"/>
                <w:szCs w:val="22"/>
              </w:rPr>
              <w:t>Dissertation in full</w:t>
            </w:r>
          </w:p>
          <w:p w14:paraId="2B825D26" w14:textId="36703C7E" w:rsidR="0046130E" w:rsidRPr="0025016B" w:rsidRDefault="0046130E" w:rsidP="00312B0E">
            <w:pPr>
              <w:pStyle w:val="ListParagraph"/>
              <w:numPr>
                <w:ilvl w:val="0"/>
                <w:numId w:val="7"/>
              </w:numPr>
              <w:adjustRightInd w:val="0"/>
              <w:rPr>
                <w:rFonts w:ascii="Arial" w:eastAsia="Verdana" w:hAnsi="Arial" w:cs="Arial"/>
                <w:sz w:val="22"/>
                <w:szCs w:val="22"/>
              </w:rPr>
            </w:pPr>
            <w:r w:rsidRPr="0025016B">
              <w:rPr>
                <w:rFonts w:ascii="Arial" w:eastAsia="Verdana" w:hAnsi="Arial" w:cs="Arial"/>
                <w:sz w:val="22"/>
                <w:szCs w:val="22"/>
              </w:rPr>
              <w:t xml:space="preserve">Executive summary </w:t>
            </w:r>
            <w:r w:rsidR="00071418" w:rsidRPr="0025016B">
              <w:rPr>
                <w:rFonts w:ascii="Arial" w:eastAsia="Verdana" w:hAnsi="Arial" w:cs="Arial"/>
                <w:sz w:val="22"/>
                <w:szCs w:val="22"/>
              </w:rPr>
              <w:t>on benefits and limitations of your approach for strategic working group</w:t>
            </w:r>
          </w:p>
          <w:p w14:paraId="00CB7B24" w14:textId="339096EA" w:rsidR="004C234E" w:rsidRPr="0025016B" w:rsidRDefault="0046130E" w:rsidP="0046130E">
            <w:pPr>
              <w:pStyle w:val="ListParagraph"/>
              <w:numPr>
                <w:ilvl w:val="0"/>
                <w:numId w:val="7"/>
              </w:numPr>
              <w:adjustRightInd w:val="0"/>
              <w:rPr>
                <w:rFonts w:ascii="Arial" w:eastAsia="Verdana" w:hAnsi="Arial" w:cs="Arial"/>
                <w:sz w:val="22"/>
                <w:szCs w:val="22"/>
              </w:rPr>
            </w:pPr>
            <w:r w:rsidRPr="0025016B">
              <w:rPr>
                <w:rFonts w:ascii="Arial" w:eastAsia="Verdana" w:hAnsi="Arial" w:cs="Arial"/>
                <w:sz w:val="22"/>
                <w:szCs w:val="22"/>
              </w:rPr>
              <w:t xml:space="preserve">Access and sharing of </w:t>
            </w:r>
            <w:r w:rsidR="002B3505" w:rsidRPr="0025016B">
              <w:rPr>
                <w:rFonts w:ascii="Arial" w:eastAsia="Verdana" w:hAnsi="Arial" w:cs="Arial"/>
                <w:sz w:val="22"/>
                <w:szCs w:val="22"/>
              </w:rPr>
              <w:t>code</w:t>
            </w:r>
            <w:r w:rsidR="00EE18AD" w:rsidRPr="0025016B">
              <w:rPr>
                <w:rFonts w:ascii="Arial" w:eastAsia="Verdana" w:hAnsi="Arial" w:cs="Arial"/>
                <w:sz w:val="22"/>
                <w:szCs w:val="22"/>
              </w:rPr>
              <w:t>/data</w:t>
            </w:r>
            <w:r w:rsidR="002B3505" w:rsidRPr="0025016B">
              <w:rPr>
                <w:rFonts w:ascii="Arial" w:eastAsia="Verdana" w:hAnsi="Arial" w:cs="Arial"/>
                <w:sz w:val="22"/>
                <w:szCs w:val="22"/>
              </w:rPr>
              <w:t xml:space="preserve"> </w:t>
            </w:r>
            <w:r w:rsidRPr="0025016B">
              <w:rPr>
                <w:rFonts w:ascii="Arial" w:eastAsia="Verdana" w:hAnsi="Arial" w:cs="Arial"/>
                <w:sz w:val="22"/>
                <w:szCs w:val="22"/>
              </w:rPr>
              <w:t xml:space="preserve">on </w:t>
            </w:r>
            <w:r w:rsidR="00EE18AD" w:rsidRPr="0025016B">
              <w:rPr>
                <w:rFonts w:ascii="Arial" w:eastAsia="Verdana" w:hAnsi="Arial" w:cs="Arial"/>
                <w:sz w:val="22"/>
                <w:szCs w:val="22"/>
              </w:rPr>
              <w:t xml:space="preserve">BRC </w:t>
            </w:r>
            <w:r w:rsidRPr="0025016B">
              <w:rPr>
                <w:rFonts w:ascii="Arial" w:eastAsia="Verdana" w:hAnsi="Arial" w:cs="Arial"/>
                <w:sz w:val="22"/>
                <w:szCs w:val="22"/>
              </w:rPr>
              <w:t xml:space="preserve">GitHub </w:t>
            </w:r>
          </w:p>
        </w:tc>
      </w:tr>
    </w:tbl>
    <w:p w14:paraId="3CE05AE4" w14:textId="77777777" w:rsidR="00992655" w:rsidRPr="0025016B" w:rsidRDefault="00866AB0" w:rsidP="00C56B1D">
      <w:pPr>
        <w:adjustRightInd w:val="0"/>
        <w:rPr>
          <w:rFonts w:ascii="Arial" w:eastAsia="Verdana" w:hAnsi="Arial" w:cs="Arial"/>
          <w:sz w:val="22"/>
          <w:szCs w:val="22"/>
        </w:rPr>
      </w:pPr>
      <w:r w:rsidRPr="0025016B">
        <w:rPr>
          <w:rFonts w:ascii="Arial" w:eastAsia="Verdana" w:hAnsi="Arial" w:cs="Arial"/>
          <w:sz w:val="22"/>
          <w:szCs w:val="22"/>
        </w:rPr>
        <w:t xml:space="preserve"> </w:t>
      </w:r>
    </w:p>
    <w:sectPr w:rsidR="00992655" w:rsidRPr="0025016B" w:rsidSect="00992655">
      <w:pgSz w:w="12240" w:h="15840" w:code="1"/>
      <w:pgMar w:top="284" w:right="1134" w:bottom="397" w:left="1134" w:header="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JFICEC+CGOmega">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9A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7E0ACE"/>
    <w:multiLevelType w:val="hybridMultilevel"/>
    <w:tmpl w:val="6696F6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DA55A8"/>
    <w:multiLevelType w:val="hybridMultilevel"/>
    <w:tmpl w:val="BD305FD6"/>
    <w:lvl w:ilvl="0" w:tplc="5EFC72FA">
      <w:numFmt w:val="bullet"/>
      <w:lvlText w:val="-"/>
      <w:lvlJc w:val="left"/>
      <w:pPr>
        <w:ind w:left="720" w:hanging="360"/>
      </w:pPr>
      <w:rPr>
        <w:rFonts w:ascii="Calibri" w:eastAsia="Verdan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0179B"/>
    <w:multiLevelType w:val="hybridMultilevel"/>
    <w:tmpl w:val="95FEDF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1705748"/>
    <w:multiLevelType w:val="hybridMultilevel"/>
    <w:tmpl w:val="3FB8C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37214"/>
    <w:multiLevelType w:val="hybridMultilevel"/>
    <w:tmpl w:val="ACDAAD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341812"/>
    <w:multiLevelType w:val="hybridMultilevel"/>
    <w:tmpl w:val="237CC6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995948"/>
    <w:multiLevelType w:val="hybridMultilevel"/>
    <w:tmpl w:val="BEFA2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E86E4F"/>
    <w:multiLevelType w:val="hybridMultilevel"/>
    <w:tmpl w:val="2BC69ABE"/>
    <w:lvl w:ilvl="0" w:tplc="E626ECFC">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824083"/>
    <w:multiLevelType w:val="hybridMultilevel"/>
    <w:tmpl w:val="67440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8A1BEA"/>
    <w:multiLevelType w:val="hybridMultilevel"/>
    <w:tmpl w:val="611E59C6"/>
    <w:lvl w:ilvl="0" w:tplc="5EFC72FA">
      <w:numFmt w:val="bullet"/>
      <w:lvlText w:val="-"/>
      <w:lvlJc w:val="left"/>
      <w:pPr>
        <w:ind w:left="720" w:hanging="360"/>
      </w:pPr>
      <w:rPr>
        <w:rFonts w:ascii="Calibri" w:eastAsia="Verdan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2"/>
  </w:num>
  <w:num w:numId="5">
    <w:abstractNumId w:val="4"/>
  </w:num>
  <w:num w:numId="6">
    <w:abstractNumId w:val="3"/>
  </w:num>
  <w:num w:numId="7">
    <w:abstractNumId w:val="1"/>
  </w:num>
  <w:num w:numId="8">
    <w:abstractNumId w:val="8"/>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02"/>
    <w:rsid w:val="000258EF"/>
    <w:rsid w:val="00042965"/>
    <w:rsid w:val="0006258E"/>
    <w:rsid w:val="00071418"/>
    <w:rsid w:val="000732A6"/>
    <w:rsid w:val="000D2A01"/>
    <w:rsid w:val="000D7927"/>
    <w:rsid w:val="000F26C1"/>
    <w:rsid w:val="000F2A98"/>
    <w:rsid w:val="00135DD0"/>
    <w:rsid w:val="00157F14"/>
    <w:rsid w:val="00165806"/>
    <w:rsid w:val="00183B5F"/>
    <w:rsid w:val="001947AD"/>
    <w:rsid w:val="001B5748"/>
    <w:rsid w:val="001D2EA6"/>
    <w:rsid w:val="001D4789"/>
    <w:rsid w:val="00217A21"/>
    <w:rsid w:val="00217FC9"/>
    <w:rsid w:val="002442D0"/>
    <w:rsid w:val="0025016B"/>
    <w:rsid w:val="00274D15"/>
    <w:rsid w:val="0029072E"/>
    <w:rsid w:val="00290D63"/>
    <w:rsid w:val="002A0364"/>
    <w:rsid w:val="002B3505"/>
    <w:rsid w:val="002C4265"/>
    <w:rsid w:val="002D7BAD"/>
    <w:rsid w:val="002F5BCF"/>
    <w:rsid w:val="0031046A"/>
    <w:rsid w:val="00312B0E"/>
    <w:rsid w:val="00377311"/>
    <w:rsid w:val="00387172"/>
    <w:rsid w:val="003B1159"/>
    <w:rsid w:val="003B4A5E"/>
    <w:rsid w:val="003B4B05"/>
    <w:rsid w:val="0042403B"/>
    <w:rsid w:val="0046130E"/>
    <w:rsid w:val="004638F2"/>
    <w:rsid w:val="004B2A80"/>
    <w:rsid w:val="004B4151"/>
    <w:rsid w:val="004C234E"/>
    <w:rsid w:val="004F681F"/>
    <w:rsid w:val="00523E0C"/>
    <w:rsid w:val="00525FF9"/>
    <w:rsid w:val="0052795C"/>
    <w:rsid w:val="00541364"/>
    <w:rsid w:val="00541AA7"/>
    <w:rsid w:val="0054753A"/>
    <w:rsid w:val="00551A98"/>
    <w:rsid w:val="005806AF"/>
    <w:rsid w:val="005C1670"/>
    <w:rsid w:val="005C486C"/>
    <w:rsid w:val="005E1BB4"/>
    <w:rsid w:val="00655248"/>
    <w:rsid w:val="00673A03"/>
    <w:rsid w:val="0069123A"/>
    <w:rsid w:val="006B0291"/>
    <w:rsid w:val="006B1A3B"/>
    <w:rsid w:val="006C7AA4"/>
    <w:rsid w:val="006D4D6D"/>
    <w:rsid w:val="00732A99"/>
    <w:rsid w:val="00741E05"/>
    <w:rsid w:val="00754032"/>
    <w:rsid w:val="00763534"/>
    <w:rsid w:val="0077153A"/>
    <w:rsid w:val="00781491"/>
    <w:rsid w:val="00797F8A"/>
    <w:rsid w:val="007A29B7"/>
    <w:rsid w:val="00806279"/>
    <w:rsid w:val="00820056"/>
    <w:rsid w:val="00834B43"/>
    <w:rsid w:val="0083655B"/>
    <w:rsid w:val="00847945"/>
    <w:rsid w:val="008518E9"/>
    <w:rsid w:val="00866AB0"/>
    <w:rsid w:val="008800AB"/>
    <w:rsid w:val="00880A29"/>
    <w:rsid w:val="008B1C8A"/>
    <w:rsid w:val="008B7FC7"/>
    <w:rsid w:val="008D4FB7"/>
    <w:rsid w:val="00905C7B"/>
    <w:rsid w:val="00907715"/>
    <w:rsid w:val="00927DC1"/>
    <w:rsid w:val="00956569"/>
    <w:rsid w:val="0097205D"/>
    <w:rsid w:val="00977A67"/>
    <w:rsid w:val="00992655"/>
    <w:rsid w:val="009B41B3"/>
    <w:rsid w:val="009C5465"/>
    <w:rsid w:val="00A01CCA"/>
    <w:rsid w:val="00A245DA"/>
    <w:rsid w:val="00A37E51"/>
    <w:rsid w:val="00A9515A"/>
    <w:rsid w:val="00A95E9F"/>
    <w:rsid w:val="00AA6177"/>
    <w:rsid w:val="00AC353F"/>
    <w:rsid w:val="00AE10E5"/>
    <w:rsid w:val="00AF45F4"/>
    <w:rsid w:val="00B4560E"/>
    <w:rsid w:val="00B5678E"/>
    <w:rsid w:val="00BB1565"/>
    <w:rsid w:val="00BB2938"/>
    <w:rsid w:val="00BC2CEB"/>
    <w:rsid w:val="00BF0E3C"/>
    <w:rsid w:val="00C144EE"/>
    <w:rsid w:val="00C35CFC"/>
    <w:rsid w:val="00C5329F"/>
    <w:rsid w:val="00C56B1D"/>
    <w:rsid w:val="00C8063A"/>
    <w:rsid w:val="00C8413C"/>
    <w:rsid w:val="00C93B68"/>
    <w:rsid w:val="00CE6631"/>
    <w:rsid w:val="00D00D24"/>
    <w:rsid w:val="00D00E0E"/>
    <w:rsid w:val="00D045A7"/>
    <w:rsid w:val="00D55532"/>
    <w:rsid w:val="00D72738"/>
    <w:rsid w:val="00D72992"/>
    <w:rsid w:val="00D8310A"/>
    <w:rsid w:val="00DF3C15"/>
    <w:rsid w:val="00E73049"/>
    <w:rsid w:val="00E74402"/>
    <w:rsid w:val="00E8021D"/>
    <w:rsid w:val="00E90A66"/>
    <w:rsid w:val="00ED7A56"/>
    <w:rsid w:val="00EE18AD"/>
    <w:rsid w:val="00EE745B"/>
    <w:rsid w:val="00F1526B"/>
    <w:rsid w:val="00F42249"/>
    <w:rsid w:val="00F53448"/>
    <w:rsid w:val="00FE6D3B"/>
    <w:rsid w:val="090005D9"/>
    <w:rsid w:val="1740C79E"/>
    <w:rsid w:val="4020F5C0"/>
    <w:rsid w:val="5BDCF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28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qFormat="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Default">
    <w:name w:val="Default"/>
    <w:pPr>
      <w:autoSpaceDE w:val="0"/>
      <w:autoSpaceDN w:val="0"/>
      <w:adjustRightInd w:val="0"/>
    </w:pPr>
    <w:rPr>
      <w:rFonts w:ascii="JFICEC+CGOmega" w:eastAsia="JFICEC+CGOmega" w:hAnsi="JFICEC+CGOmega" w:cs="JFICEC+CGOmega"/>
      <w:color w:val="000000"/>
      <w:sz w:val="24"/>
      <w:szCs w:val="24"/>
      <w:lang w:val="en-US" w:eastAsia="en-US"/>
    </w:rPr>
  </w:style>
  <w:style w:type="paragraph" w:styleId="BodyText">
    <w:name w:val="Body Text"/>
    <w:basedOn w:val="Default"/>
    <w:next w:val="Default"/>
    <w:semiHidden/>
    <w:pPr>
      <w:spacing w:after="240"/>
    </w:pPr>
    <w:rPr>
      <w:rFonts w:cs="Times New Roman"/>
      <w:color w:val="auto"/>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Pr>
      <w:color w:val="0000FF"/>
      <w:u w:val="single"/>
    </w:rPr>
  </w:style>
  <w:style w:type="character" w:customStyle="1" w:styleId="FooterChar">
    <w:name w:val="Footer Char"/>
    <w:link w:val="Footer"/>
    <w:rPr>
      <w:sz w:val="24"/>
      <w:szCs w:val="24"/>
      <w:lang w:val="en-US" w:eastAsia="en-US"/>
    </w:rPr>
  </w:style>
  <w:style w:type="character" w:styleId="FollowedHyperlink">
    <w:name w:val="FollowedHyperlink"/>
    <w:semiHidden/>
    <w:rPr>
      <w:color w:val="800080"/>
      <w:u w:val="single"/>
    </w:rPr>
  </w:style>
  <w:style w:type="paragraph" w:styleId="ListParagraph">
    <w:name w:val="List Paragraph"/>
    <w:basedOn w:val="Normal"/>
    <w:uiPriority w:val="72"/>
    <w:unhideWhenUsed/>
    <w:qFormat/>
    <w:rsid w:val="0029072E"/>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A29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9B7"/>
    <w:rPr>
      <w:rFonts w:ascii="Segoe UI" w:hAnsi="Segoe UI" w:cs="Segoe UI"/>
      <w:sz w:val="18"/>
      <w:szCs w:val="18"/>
      <w:lang w:val="en-US" w:eastAsia="en-US"/>
    </w:rPr>
  </w:style>
  <w:style w:type="character" w:styleId="UnresolvedMention">
    <w:name w:val="Unresolved Mention"/>
    <w:basedOn w:val="DefaultParagraphFont"/>
    <w:uiPriority w:val="99"/>
    <w:semiHidden/>
    <w:unhideWhenUsed/>
    <w:rsid w:val="00B56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925654">
      <w:bodyDiv w:val="1"/>
      <w:marLeft w:val="0"/>
      <w:marRight w:val="0"/>
      <w:marTop w:val="0"/>
      <w:marBottom w:val="0"/>
      <w:divBdr>
        <w:top w:val="none" w:sz="0" w:space="0" w:color="auto"/>
        <w:left w:val="none" w:sz="0" w:space="0" w:color="auto"/>
        <w:bottom w:val="none" w:sz="0" w:space="0" w:color="auto"/>
        <w:right w:val="none" w:sz="0" w:space="0" w:color="auto"/>
      </w:divBdr>
      <w:divsChild>
        <w:div w:id="1716007987">
          <w:marLeft w:val="0"/>
          <w:marRight w:val="0"/>
          <w:marTop w:val="0"/>
          <w:marBottom w:val="0"/>
          <w:divBdr>
            <w:top w:val="none" w:sz="0" w:space="0" w:color="auto"/>
            <w:left w:val="none" w:sz="0" w:space="0" w:color="auto"/>
            <w:bottom w:val="none" w:sz="0" w:space="0" w:color="auto"/>
            <w:right w:val="none" w:sz="0" w:space="0" w:color="auto"/>
          </w:divBdr>
        </w:div>
        <w:div w:id="902980774">
          <w:marLeft w:val="0"/>
          <w:marRight w:val="0"/>
          <w:marTop w:val="0"/>
          <w:marBottom w:val="0"/>
          <w:divBdr>
            <w:top w:val="none" w:sz="0" w:space="0" w:color="auto"/>
            <w:left w:val="none" w:sz="0" w:space="0" w:color="auto"/>
            <w:bottom w:val="none" w:sz="0" w:space="0" w:color="auto"/>
            <w:right w:val="none" w:sz="0" w:space="0" w:color="auto"/>
          </w:divBdr>
        </w:div>
        <w:div w:id="1583375224">
          <w:marLeft w:val="0"/>
          <w:marRight w:val="0"/>
          <w:marTop w:val="0"/>
          <w:marBottom w:val="0"/>
          <w:divBdr>
            <w:top w:val="none" w:sz="0" w:space="0" w:color="auto"/>
            <w:left w:val="none" w:sz="0" w:space="0" w:color="auto"/>
            <w:bottom w:val="none" w:sz="0" w:space="0" w:color="auto"/>
            <w:right w:val="none" w:sz="0" w:space="0" w:color="auto"/>
          </w:divBdr>
        </w:div>
        <w:div w:id="664556529">
          <w:marLeft w:val="0"/>
          <w:marRight w:val="0"/>
          <w:marTop w:val="0"/>
          <w:marBottom w:val="0"/>
          <w:divBdr>
            <w:top w:val="none" w:sz="0" w:space="0" w:color="auto"/>
            <w:left w:val="none" w:sz="0" w:space="0" w:color="auto"/>
            <w:bottom w:val="none" w:sz="0" w:space="0" w:color="auto"/>
            <w:right w:val="none" w:sz="0" w:space="0" w:color="auto"/>
          </w:divBdr>
        </w:div>
        <w:div w:id="1611938887">
          <w:marLeft w:val="0"/>
          <w:marRight w:val="0"/>
          <w:marTop w:val="0"/>
          <w:marBottom w:val="0"/>
          <w:divBdr>
            <w:top w:val="none" w:sz="0" w:space="0" w:color="auto"/>
            <w:left w:val="none" w:sz="0" w:space="0" w:color="auto"/>
            <w:bottom w:val="none" w:sz="0" w:space="0" w:color="auto"/>
            <w:right w:val="none" w:sz="0" w:space="0" w:color="auto"/>
          </w:divBdr>
        </w:div>
        <w:div w:id="148983723">
          <w:marLeft w:val="0"/>
          <w:marRight w:val="0"/>
          <w:marTop w:val="0"/>
          <w:marBottom w:val="0"/>
          <w:divBdr>
            <w:top w:val="none" w:sz="0" w:space="0" w:color="auto"/>
            <w:left w:val="none" w:sz="0" w:space="0" w:color="auto"/>
            <w:bottom w:val="none" w:sz="0" w:space="0" w:color="auto"/>
            <w:right w:val="none" w:sz="0" w:space="0" w:color="auto"/>
          </w:divBdr>
        </w:div>
        <w:div w:id="6056011">
          <w:marLeft w:val="0"/>
          <w:marRight w:val="0"/>
          <w:marTop w:val="0"/>
          <w:marBottom w:val="0"/>
          <w:divBdr>
            <w:top w:val="none" w:sz="0" w:space="0" w:color="auto"/>
            <w:left w:val="none" w:sz="0" w:space="0" w:color="auto"/>
            <w:bottom w:val="none" w:sz="0" w:space="0" w:color="auto"/>
            <w:right w:val="none" w:sz="0" w:space="0" w:color="auto"/>
          </w:divBdr>
        </w:div>
        <w:div w:id="916210525">
          <w:marLeft w:val="0"/>
          <w:marRight w:val="0"/>
          <w:marTop w:val="0"/>
          <w:marBottom w:val="0"/>
          <w:divBdr>
            <w:top w:val="none" w:sz="0" w:space="0" w:color="auto"/>
            <w:left w:val="none" w:sz="0" w:space="0" w:color="auto"/>
            <w:bottom w:val="none" w:sz="0" w:space="0" w:color="auto"/>
            <w:right w:val="none" w:sz="0" w:space="0" w:color="auto"/>
          </w:divBdr>
        </w:div>
        <w:div w:id="1664091236">
          <w:marLeft w:val="0"/>
          <w:marRight w:val="0"/>
          <w:marTop w:val="0"/>
          <w:marBottom w:val="0"/>
          <w:divBdr>
            <w:top w:val="none" w:sz="0" w:space="0" w:color="auto"/>
            <w:left w:val="none" w:sz="0" w:space="0" w:color="auto"/>
            <w:bottom w:val="none" w:sz="0" w:space="0" w:color="auto"/>
            <w:right w:val="none" w:sz="0" w:space="0" w:color="auto"/>
          </w:divBdr>
        </w:div>
        <w:div w:id="1935164210">
          <w:marLeft w:val="0"/>
          <w:marRight w:val="0"/>
          <w:marTop w:val="0"/>
          <w:marBottom w:val="0"/>
          <w:divBdr>
            <w:top w:val="none" w:sz="0" w:space="0" w:color="auto"/>
            <w:left w:val="none" w:sz="0" w:space="0" w:color="auto"/>
            <w:bottom w:val="none" w:sz="0" w:space="0" w:color="auto"/>
            <w:right w:val="none" w:sz="0" w:space="0" w:color="auto"/>
          </w:divBdr>
        </w:div>
        <w:div w:id="1930581252">
          <w:marLeft w:val="0"/>
          <w:marRight w:val="0"/>
          <w:marTop w:val="0"/>
          <w:marBottom w:val="0"/>
          <w:divBdr>
            <w:top w:val="none" w:sz="0" w:space="0" w:color="auto"/>
            <w:left w:val="none" w:sz="0" w:space="0" w:color="auto"/>
            <w:bottom w:val="none" w:sz="0" w:space="0" w:color="auto"/>
            <w:right w:val="none" w:sz="0" w:space="0" w:color="auto"/>
          </w:divBdr>
        </w:div>
        <w:div w:id="2047482013">
          <w:marLeft w:val="0"/>
          <w:marRight w:val="0"/>
          <w:marTop w:val="0"/>
          <w:marBottom w:val="0"/>
          <w:divBdr>
            <w:top w:val="none" w:sz="0" w:space="0" w:color="auto"/>
            <w:left w:val="none" w:sz="0" w:space="0" w:color="auto"/>
            <w:bottom w:val="none" w:sz="0" w:space="0" w:color="auto"/>
            <w:right w:val="none" w:sz="0" w:space="0" w:color="auto"/>
          </w:divBdr>
        </w:div>
        <w:div w:id="1025011694">
          <w:marLeft w:val="0"/>
          <w:marRight w:val="0"/>
          <w:marTop w:val="0"/>
          <w:marBottom w:val="0"/>
          <w:divBdr>
            <w:top w:val="none" w:sz="0" w:space="0" w:color="auto"/>
            <w:left w:val="none" w:sz="0" w:space="0" w:color="auto"/>
            <w:bottom w:val="none" w:sz="0" w:space="0" w:color="auto"/>
            <w:right w:val="none" w:sz="0" w:space="0" w:color="auto"/>
          </w:divBdr>
        </w:div>
        <w:div w:id="467867624">
          <w:marLeft w:val="0"/>
          <w:marRight w:val="0"/>
          <w:marTop w:val="0"/>
          <w:marBottom w:val="0"/>
          <w:divBdr>
            <w:top w:val="none" w:sz="0" w:space="0" w:color="auto"/>
            <w:left w:val="none" w:sz="0" w:space="0" w:color="auto"/>
            <w:bottom w:val="none" w:sz="0" w:space="0" w:color="auto"/>
            <w:right w:val="none" w:sz="0" w:space="0" w:color="auto"/>
          </w:divBdr>
        </w:div>
        <w:div w:id="490216598">
          <w:marLeft w:val="0"/>
          <w:marRight w:val="0"/>
          <w:marTop w:val="0"/>
          <w:marBottom w:val="0"/>
          <w:divBdr>
            <w:top w:val="none" w:sz="0" w:space="0" w:color="auto"/>
            <w:left w:val="none" w:sz="0" w:space="0" w:color="auto"/>
            <w:bottom w:val="none" w:sz="0" w:space="0" w:color="auto"/>
            <w:right w:val="none" w:sz="0" w:space="0" w:color="auto"/>
          </w:divBdr>
        </w:div>
        <w:div w:id="727997037">
          <w:marLeft w:val="0"/>
          <w:marRight w:val="0"/>
          <w:marTop w:val="0"/>
          <w:marBottom w:val="0"/>
          <w:divBdr>
            <w:top w:val="none" w:sz="0" w:space="0" w:color="auto"/>
            <w:left w:val="none" w:sz="0" w:space="0" w:color="auto"/>
            <w:bottom w:val="none" w:sz="0" w:space="0" w:color="auto"/>
            <w:right w:val="none" w:sz="0" w:space="0" w:color="auto"/>
          </w:divBdr>
        </w:div>
        <w:div w:id="377895164">
          <w:marLeft w:val="0"/>
          <w:marRight w:val="0"/>
          <w:marTop w:val="0"/>
          <w:marBottom w:val="0"/>
          <w:divBdr>
            <w:top w:val="none" w:sz="0" w:space="0" w:color="auto"/>
            <w:left w:val="none" w:sz="0" w:space="0" w:color="auto"/>
            <w:bottom w:val="none" w:sz="0" w:space="0" w:color="auto"/>
            <w:right w:val="none" w:sz="0" w:space="0" w:color="auto"/>
          </w:divBdr>
        </w:div>
        <w:div w:id="816654658">
          <w:marLeft w:val="0"/>
          <w:marRight w:val="0"/>
          <w:marTop w:val="0"/>
          <w:marBottom w:val="0"/>
          <w:divBdr>
            <w:top w:val="none" w:sz="0" w:space="0" w:color="auto"/>
            <w:left w:val="none" w:sz="0" w:space="0" w:color="auto"/>
            <w:bottom w:val="none" w:sz="0" w:space="0" w:color="auto"/>
            <w:right w:val="none" w:sz="0" w:space="0" w:color="auto"/>
          </w:divBdr>
        </w:div>
        <w:div w:id="1437483606">
          <w:marLeft w:val="0"/>
          <w:marRight w:val="0"/>
          <w:marTop w:val="0"/>
          <w:marBottom w:val="0"/>
          <w:divBdr>
            <w:top w:val="none" w:sz="0" w:space="0" w:color="auto"/>
            <w:left w:val="none" w:sz="0" w:space="0" w:color="auto"/>
            <w:bottom w:val="none" w:sz="0" w:space="0" w:color="auto"/>
            <w:right w:val="none" w:sz="0" w:space="0" w:color="auto"/>
          </w:divBdr>
        </w:div>
        <w:div w:id="44986908">
          <w:marLeft w:val="0"/>
          <w:marRight w:val="0"/>
          <w:marTop w:val="0"/>
          <w:marBottom w:val="0"/>
          <w:divBdr>
            <w:top w:val="none" w:sz="0" w:space="0" w:color="auto"/>
            <w:left w:val="none" w:sz="0" w:space="0" w:color="auto"/>
            <w:bottom w:val="none" w:sz="0" w:space="0" w:color="auto"/>
            <w:right w:val="none" w:sz="0" w:space="0" w:color="auto"/>
          </w:divBdr>
        </w:div>
        <w:div w:id="14883989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home.esd.org.uk/news-item/149?s=03" TargetMode="External"/><Relationship Id="rId4" Type="http://schemas.openxmlformats.org/officeDocument/2006/relationships/numbering" Target="numbering.xml"/><Relationship Id="rId9" Type="http://schemas.openxmlformats.org/officeDocument/2006/relationships/hyperlink" Target="http://www.inderscience.com/offer.php?id=14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7BD2A2-A6D5-43D6-9A76-6AA976F4A415}">
  <ds:schemaRefs>
    <ds:schemaRef ds:uri="http://schemas.microsoft.com/sharepoint/v3/contenttype/forms"/>
  </ds:schemaRefs>
</ds:datastoreItem>
</file>

<file path=customXml/itemProps2.xml><?xml version="1.0" encoding="utf-8"?>
<ds:datastoreItem xmlns:ds="http://schemas.openxmlformats.org/officeDocument/2006/customXml" ds:itemID="{5B867C2E-6B41-480C-8804-6F40BACE9465}">
  <ds:schemaRefs>
    <ds:schemaRef ds:uri="http://schemas.microsoft.com/office/2006/metadata/properties"/>
    <ds:schemaRef ds:uri="http://schemas.microsoft.com/office/infopath/2007/PartnerControls"/>
    <ds:schemaRef ds:uri="6f45ebe1-19a7-4ef8-a5a4-afb4295ca2e2"/>
  </ds:schemaRefs>
</ds:datastoreItem>
</file>

<file path=customXml/itemProps3.xml><?xml version="1.0" encoding="utf-8"?>
<ds:datastoreItem xmlns:ds="http://schemas.openxmlformats.org/officeDocument/2006/customXml" ds:itemID="{BA2A73C1-08D5-41EA-B907-18C907E43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5ebe1-19a7-4ef8-a5a4-afb4295ca2e2"/>
    <ds:schemaRef ds:uri="9d8807c4-7637-41f1-b738-fb31966e1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369</Words>
  <Characters>2108</Characters>
  <Application>Microsoft Office Word</Application>
  <DocSecurity>0</DocSecurity>
  <Lines>17</Lines>
  <Paragraphs>4</Paragraphs>
  <Slides>-2147483648</Slides>
  <Notes>-2147483648</Notes>
  <HiddenSlides>-2147483648</HiddenSlides>
  <ScaleCrop>false</ScaleCrop>
  <HeadingPairs>
    <vt:vector size="2" baseType="variant">
      <vt:variant>
        <vt:lpstr>Title</vt:lpstr>
      </vt:variant>
      <vt:variant>
        <vt:i4>1</vt:i4>
      </vt:variant>
    </vt:vector>
  </HeadingPairs>
  <TitlesOfParts>
    <vt:vector size="1" baseType="lpstr">
      <vt:lpstr>ModuleRegistrationAmendmentForm-160512final</vt:lpstr>
    </vt:vector>
  </TitlesOfParts>
  <Company>King's College London</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ModuleRegistrationAmendmentForm-160512final</dc:title>
  <dc:subject>Module amendment form</dc:subject>
  <dc:creator>Ms. Christina Leong</dc:creator>
  <cp:keywords/>
  <dc:description/>
  <cp:lastModifiedBy>Adam Dennett</cp:lastModifiedBy>
  <cp:revision>12</cp:revision>
  <cp:lastPrinted>2011-12-09T11:24:00Z</cp:lastPrinted>
  <dcterms:created xsi:type="dcterms:W3CDTF">2021-01-20T10:02:00Z</dcterms:created>
  <dcterms:modified xsi:type="dcterms:W3CDTF">2021-01-20T10:08:00Z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