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5CC09" w14:textId="124011A1" w:rsidR="000732A6" w:rsidRPr="00927DC1" w:rsidRDefault="000732A6" w:rsidP="002442D0">
      <w:pPr>
        <w:adjustRightInd w:val="0"/>
        <w:rPr>
          <w:rFonts w:asciiTheme="minorHAnsi" w:hAnsiTheme="minorHAnsi"/>
          <w:lang w:val="en-GB"/>
        </w:rPr>
      </w:pPr>
    </w:p>
    <w:tbl>
      <w:tblPr>
        <w:tblW w:w="8709" w:type="dxa"/>
        <w:tblLook w:val="01E0" w:firstRow="1" w:lastRow="1" w:firstColumn="1" w:lastColumn="1" w:noHBand="0" w:noVBand="0"/>
      </w:tblPr>
      <w:tblGrid>
        <w:gridCol w:w="6879"/>
        <w:gridCol w:w="1830"/>
      </w:tblGrid>
      <w:tr w:rsidR="000732A6" w:rsidRPr="00927DC1" w14:paraId="054F62A2" w14:textId="77777777" w:rsidTr="00BF0E3C">
        <w:trPr>
          <w:trHeight w:val="10"/>
        </w:trPr>
        <w:tc>
          <w:tcPr>
            <w:tcW w:w="6879" w:type="dxa"/>
          </w:tcPr>
          <w:p w14:paraId="46E1582D" w14:textId="77777777" w:rsidR="000732A6" w:rsidRPr="00927DC1" w:rsidRDefault="000732A6" w:rsidP="002442D0">
            <w:pPr>
              <w:autoSpaceDE w:val="0"/>
              <w:autoSpaceDN w:val="0"/>
              <w:adjustRightInd w:val="0"/>
              <w:rPr>
                <w:rFonts w:asciiTheme="minorHAnsi" w:hAnsiTheme="minorHAnsi"/>
                <w:b/>
                <w:bCs/>
              </w:rPr>
            </w:pPr>
          </w:p>
        </w:tc>
        <w:tc>
          <w:tcPr>
            <w:tcW w:w="1830" w:type="dxa"/>
          </w:tcPr>
          <w:p w14:paraId="4E008732" w14:textId="77777777" w:rsidR="000732A6" w:rsidRPr="00927DC1" w:rsidRDefault="000732A6" w:rsidP="002442D0">
            <w:pPr>
              <w:autoSpaceDE w:val="0"/>
              <w:autoSpaceDN w:val="0"/>
              <w:adjustRightInd w:val="0"/>
              <w:jc w:val="right"/>
              <w:rPr>
                <w:rFonts w:asciiTheme="minorHAnsi" w:hAnsiTheme="minorHAnsi"/>
                <w:b/>
                <w:bCs/>
              </w:rPr>
            </w:pPr>
          </w:p>
        </w:tc>
      </w:tr>
    </w:tbl>
    <w:p w14:paraId="51878FAE" w14:textId="3EF1072F" w:rsidR="000732A6" w:rsidRPr="00927DC1" w:rsidRDefault="003E66A9" w:rsidP="002442D0">
      <w:pPr>
        <w:tabs>
          <w:tab w:val="left" w:pos="7371"/>
          <w:tab w:val="left" w:pos="8789"/>
        </w:tabs>
        <w:adjustRightInd w:val="0"/>
        <w:rPr>
          <w:rFonts w:asciiTheme="minorHAnsi" w:eastAsia="Verdana" w:hAnsiTheme="minorHAnsi"/>
          <w:i/>
        </w:rPr>
      </w:pPr>
      <w:r>
        <w:rPr>
          <w:noProof/>
        </w:rPr>
        <w:drawing>
          <wp:anchor distT="0" distB="0" distL="114300" distR="114300" simplePos="0" relativeHeight="251658240" behindDoc="0" locked="0" layoutInCell="1" allowOverlap="1" wp14:anchorId="5417DB70" wp14:editId="71DE1F0D">
            <wp:simplePos x="0" y="0"/>
            <wp:positionH relativeFrom="column">
              <wp:posOffset>4758690</wp:posOffset>
            </wp:positionH>
            <wp:positionV relativeFrom="paragraph">
              <wp:posOffset>3810</wp:posOffset>
            </wp:positionV>
            <wp:extent cx="1722120" cy="945163"/>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2120" cy="945163"/>
                    </a:xfrm>
                    <a:prstGeom prst="rect">
                      <a:avLst/>
                    </a:prstGeom>
                    <a:noFill/>
                    <a:ln>
                      <a:noFill/>
                    </a:ln>
                  </pic:spPr>
                </pic:pic>
              </a:graphicData>
            </a:graphic>
          </wp:anchor>
        </w:drawing>
      </w:r>
    </w:p>
    <w:p w14:paraId="589FF434" w14:textId="2BAD90BF" w:rsidR="00BF0E3C" w:rsidRPr="002A0364" w:rsidRDefault="003E66A9" w:rsidP="00BF0E3C">
      <w:pPr>
        <w:autoSpaceDE w:val="0"/>
        <w:autoSpaceDN w:val="0"/>
        <w:adjustRightInd w:val="0"/>
        <w:rPr>
          <w:rFonts w:asciiTheme="minorHAnsi" w:eastAsia="Verdana" w:hAnsiTheme="minorHAnsi"/>
          <w:b/>
        </w:rPr>
      </w:pPr>
      <w:bookmarkStart w:id="0" w:name="_Hlk57206737"/>
      <w:r>
        <w:rPr>
          <w:rFonts w:asciiTheme="minorHAnsi" w:eastAsia="Verdana" w:hAnsiTheme="minorHAnsi"/>
          <w:b/>
        </w:rPr>
        <w:t>RAC Foundation</w:t>
      </w:r>
    </w:p>
    <w:p w14:paraId="3E7554AB" w14:textId="279A5A92" w:rsidR="00BF0E3C" w:rsidRDefault="00471634" w:rsidP="003E66A9">
      <w:pPr>
        <w:autoSpaceDE w:val="0"/>
        <w:autoSpaceDN w:val="0"/>
        <w:adjustRightInd w:val="0"/>
        <w:rPr>
          <w:rFonts w:asciiTheme="minorHAnsi" w:eastAsia="Verdana" w:hAnsiTheme="minorHAnsi"/>
          <w:b/>
        </w:rPr>
      </w:pPr>
      <w:r>
        <w:rPr>
          <w:rFonts w:asciiTheme="minorHAnsi" w:eastAsia="Verdana" w:hAnsiTheme="minorHAnsi"/>
          <w:b/>
        </w:rPr>
        <w:t>Open Topic</w:t>
      </w:r>
      <w:r w:rsidR="00BF0E3C">
        <w:rPr>
          <w:rFonts w:asciiTheme="minorHAnsi" w:eastAsia="Verdana" w:hAnsiTheme="minorHAnsi"/>
          <w:b/>
        </w:rPr>
        <w:t xml:space="preserve"> </w:t>
      </w:r>
      <w:r w:rsidR="00BF0E3C" w:rsidRPr="00927DC1">
        <w:rPr>
          <w:rFonts w:asciiTheme="minorHAnsi" w:eastAsia="Verdana" w:hAnsiTheme="minorHAnsi"/>
          <w:b/>
        </w:rPr>
        <w:t xml:space="preserve">Project </w:t>
      </w:r>
      <w:r w:rsidR="00BF0E3C">
        <w:rPr>
          <w:rFonts w:asciiTheme="minorHAnsi" w:eastAsia="Verdana" w:hAnsiTheme="minorHAnsi"/>
          <w:b/>
        </w:rPr>
        <w:t>Brief (</w:t>
      </w:r>
      <w:r w:rsidR="00BF0E3C" w:rsidRPr="00927DC1">
        <w:rPr>
          <w:rFonts w:asciiTheme="minorHAnsi" w:eastAsia="Verdana" w:hAnsiTheme="minorHAnsi"/>
          <w:b/>
        </w:rPr>
        <w:t>20</w:t>
      </w:r>
      <w:r w:rsidR="003E66A9">
        <w:rPr>
          <w:rFonts w:asciiTheme="minorHAnsi" w:eastAsia="Verdana" w:hAnsiTheme="minorHAnsi"/>
          <w:b/>
        </w:rPr>
        <w:t>20</w:t>
      </w:r>
      <w:r w:rsidR="00BF0E3C">
        <w:rPr>
          <w:rFonts w:asciiTheme="minorHAnsi" w:eastAsia="Verdana" w:hAnsiTheme="minorHAnsi"/>
          <w:b/>
        </w:rPr>
        <w:t>-</w:t>
      </w:r>
      <w:r>
        <w:rPr>
          <w:rFonts w:asciiTheme="minorHAnsi" w:eastAsia="Verdana" w:hAnsiTheme="minorHAnsi"/>
          <w:b/>
        </w:rPr>
        <w:t>2</w:t>
      </w:r>
      <w:r w:rsidR="003E66A9">
        <w:rPr>
          <w:rFonts w:asciiTheme="minorHAnsi" w:eastAsia="Verdana" w:hAnsiTheme="minorHAnsi"/>
          <w:b/>
        </w:rPr>
        <w:t>1</w:t>
      </w:r>
      <w:r w:rsidR="00BF0E3C">
        <w:rPr>
          <w:rFonts w:asciiTheme="minorHAnsi" w:eastAsia="Verdana" w:hAnsiTheme="minorHAnsi"/>
          <w:b/>
        </w:rPr>
        <w:t>)</w:t>
      </w:r>
    </w:p>
    <w:p w14:paraId="15E76EB1" w14:textId="77CEA870" w:rsidR="0049321B" w:rsidRDefault="0049321B" w:rsidP="0049321B">
      <w:pPr>
        <w:tabs>
          <w:tab w:val="left" w:pos="7371"/>
          <w:tab w:val="left" w:pos="8789"/>
        </w:tabs>
        <w:adjustRightInd w:val="0"/>
        <w:rPr>
          <w:rFonts w:asciiTheme="minorHAnsi" w:eastAsia="Verdana" w:hAnsiTheme="minorHAnsi"/>
          <w:b/>
        </w:rPr>
      </w:pPr>
    </w:p>
    <w:p w14:paraId="319067C0" w14:textId="4133CE90" w:rsidR="003E66A9" w:rsidRDefault="003E66A9" w:rsidP="0049321B">
      <w:pPr>
        <w:tabs>
          <w:tab w:val="left" w:pos="7371"/>
          <w:tab w:val="left" w:pos="8789"/>
        </w:tabs>
        <w:adjustRightInd w:val="0"/>
        <w:rPr>
          <w:rFonts w:asciiTheme="minorHAnsi" w:eastAsia="Verdana" w:hAnsiTheme="minorHAnsi"/>
          <w:b/>
        </w:rPr>
      </w:pPr>
    </w:p>
    <w:p w14:paraId="7B883071" w14:textId="65E760D3" w:rsidR="003E66A9" w:rsidRPr="00927DC1" w:rsidRDefault="003E66A9" w:rsidP="0049321B">
      <w:pPr>
        <w:tabs>
          <w:tab w:val="left" w:pos="7371"/>
          <w:tab w:val="left" w:pos="8789"/>
        </w:tabs>
        <w:adjustRightInd w:val="0"/>
        <w:rPr>
          <w:rFonts w:asciiTheme="minorHAnsi" w:eastAsia="Verdana" w:hAnsiTheme="minorHAnsi"/>
          <w:b/>
        </w:rPr>
      </w:pPr>
      <w:r>
        <w:rPr>
          <w:rFonts w:asciiTheme="minorHAnsi" w:eastAsia="Verdana" w:hAnsiTheme="minorHAnsi"/>
          <w:b/>
        </w:rPr>
        <w:t>RAC Foundation Advisor for MSc Student</w:t>
      </w:r>
      <w:r w:rsidRPr="00927DC1">
        <w:rPr>
          <w:rFonts w:asciiTheme="minorHAnsi" w:eastAsia="Verdana" w:hAnsiTheme="minorHAnsi"/>
          <w:b/>
        </w:rPr>
        <w:t>:</w:t>
      </w:r>
    </w:p>
    <w:tbl>
      <w:tblPr>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8"/>
        <w:gridCol w:w="5120"/>
      </w:tblGrid>
      <w:tr w:rsidR="000732A6" w:rsidRPr="00927DC1" w14:paraId="51096310" w14:textId="77777777" w:rsidTr="00C432FC">
        <w:trPr>
          <w:trHeight w:val="567"/>
        </w:trPr>
        <w:tc>
          <w:tcPr>
            <w:tcW w:w="5228" w:type="dxa"/>
          </w:tcPr>
          <w:bookmarkEnd w:id="0"/>
          <w:p w14:paraId="6113F719" w14:textId="7D40F669" w:rsidR="000732A6" w:rsidRPr="003E66A9" w:rsidRDefault="003E66A9" w:rsidP="002442D0">
            <w:pPr>
              <w:adjustRightInd w:val="0"/>
              <w:rPr>
                <w:rFonts w:asciiTheme="minorHAnsi" w:eastAsia="Verdana" w:hAnsiTheme="minorHAnsi"/>
                <w:lang w:val="en-GB"/>
              </w:rPr>
            </w:pPr>
            <w:r w:rsidRPr="003E66A9">
              <w:rPr>
                <w:rFonts w:asciiTheme="minorHAnsi" w:eastAsia="Verdana" w:hAnsiTheme="minorHAnsi"/>
                <w:lang w:val="en-GB"/>
              </w:rPr>
              <w:t>Ivo Wengraf</w:t>
            </w:r>
          </w:p>
          <w:p w14:paraId="3BBEA0CD" w14:textId="7CA8279A" w:rsidR="00C432FC" w:rsidRDefault="003E66A9" w:rsidP="00C432FC">
            <w:pPr>
              <w:adjustRightInd w:val="0"/>
              <w:rPr>
                <w:rFonts w:ascii="Calibri" w:hAnsi="Calibri" w:cs="Calibri"/>
                <w:lang w:val="en-GB"/>
              </w:rPr>
            </w:pPr>
            <w:r w:rsidRPr="003E66A9">
              <w:rPr>
                <w:rFonts w:ascii="Calibri" w:hAnsi="Calibri" w:cs="Calibri"/>
                <w:lang w:val="en-GB"/>
              </w:rPr>
              <w:t xml:space="preserve">Research </w:t>
            </w:r>
            <w:r w:rsidR="00A46A89">
              <w:rPr>
                <w:rFonts w:ascii="Calibri" w:hAnsi="Calibri" w:cs="Calibri"/>
                <w:lang w:val="en-GB"/>
              </w:rPr>
              <w:t>&amp;</w:t>
            </w:r>
            <w:r w:rsidRPr="003E66A9">
              <w:rPr>
                <w:rFonts w:ascii="Calibri" w:hAnsi="Calibri" w:cs="Calibri"/>
                <w:lang w:val="en-GB"/>
              </w:rPr>
              <w:t xml:space="preserve"> D</w:t>
            </w:r>
            <w:r>
              <w:rPr>
                <w:rFonts w:ascii="Calibri" w:hAnsi="Calibri" w:cs="Calibri"/>
                <w:lang w:val="en-GB"/>
              </w:rPr>
              <w:t>ata Manager</w:t>
            </w:r>
          </w:p>
          <w:p w14:paraId="0521C293" w14:textId="75DD0967" w:rsidR="003E66A9" w:rsidRPr="003E66A9" w:rsidRDefault="003E66A9" w:rsidP="00C432FC">
            <w:pPr>
              <w:adjustRightInd w:val="0"/>
              <w:rPr>
                <w:rFonts w:ascii="Calibri" w:hAnsi="Calibri" w:cs="Calibri"/>
                <w:lang w:val="en-GB"/>
              </w:rPr>
            </w:pPr>
          </w:p>
        </w:tc>
        <w:tc>
          <w:tcPr>
            <w:tcW w:w="5120" w:type="dxa"/>
          </w:tcPr>
          <w:p w14:paraId="1117DD68" w14:textId="17C4D99D" w:rsidR="00C432FC" w:rsidRDefault="00C432FC" w:rsidP="00C432FC">
            <w:pPr>
              <w:adjustRightInd w:val="0"/>
              <w:rPr>
                <w:rFonts w:asciiTheme="minorHAnsi" w:eastAsia="Verdana" w:hAnsiTheme="minorHAnsi"/>
              </w:rPr>
            </w:pPr>
            <w:r w:rsidRPr="00927DC1">
              <w:rPr>
                <w:rFonts w:asciiTheme="minorHAnsi" w:eastAsia="Verdana" w:hAnsiTheme="minorHAnsi"/>
              </w:rPr>
              <w:t>Email:</w:t>
            </w:r>
            <w:r>
              <w:rPr>
                <w:rFonts w:asciiTheme="minorHAnsi" w:eastAsia="Verdana" w:hAnsiTheme="minorHAnsi"/>
              </w:rPr>
              <w:t xml:space="preserve"> </w:t>
            </w:r>
            <w:r w:rsidR="003E66A9">
              <w:rPr>
                <w:rFonts w:asciiTheme="minorHAnsi" w:eastAsia="Verdana" w:hAnsiTheme="minorHAnsi"/>
              </w:rPr>
              <w:t>ivo.wengraf@racfoundation.org</w:t>
            </w:r>
          </w:p>
          <w:p w14:paraId="7B323ADE" w14:textId="5415EF75" w:rsidR="000732A6" w:rsidRPr="00927DC1" w:rsidRDefault="000732A6" w:rsidP="002442D0">
            <w:pPr>
              <w:adjustRightInd w:val="0"/>
              <w:rPr>
                <w:rFonts w:asciiTheme="minorHAnsi" w:eastAsia="Verdana" w:hAnsiTheme="minorHAnsi"/>
              </w:rPr>
            </w:pPr>
          </w:p>
        </w:tc>
      </w:tr>
    </w:tbl>
    <w:p w14:paraId="23E0913F" w14:textId="77777777" w:rsidR="000732A6" w:rsidRPr="00927DC1" w:rsidRDefault="000732A6" w:rsidP="002442D0">
      <w:pPr>
        <w:adjustRightInd w:val="0"/>
        <w:rPr>
          <w:rFonts w:asciiTheme="minorHAnsi" w:eastAsia="Verdana" w:hAnsiTheme="minorHAnsi"/>
        </w:rPr>
      </w:pPr>
    </w:p>
    <w:p w14:paraId="7930E2AC" w14:textId="08170FAC" w:rsidR="00992655" w:rsidRPr="00927DC1" w:rsidRDefault="003E66A9" w:rsidP="00866AB0">
      <w:pPr>
        <w:tabs>
          <w:tab w:val="right" w:leader="dot" w:pos="7371"/>
          <w:tab w:val="right" w:leader="dot" w:pos="9639"/>
        </w:tabs>
        <w:adjustRightInd w:val="0"/>
        <w:jc w:val="both"/>
        <w:rPr>
          <w:rFonts w:asciiTheme="minorHAnsi" w:eastAsia="Verdana" w:hAnsiTheme="minorHAnsi"/>
          <w:b/>
        </w:rPr>
      </w:pPr>
      <w:bookmarkStart w:id="1" w:name="_Hlk57206822"/>
      <w:r>
        <w:rPr>
          <w:rFonts w:asciiTheme="minorHAnsi" w:eastAsia="Verdana" w:hAnsiTheme="minorHAnsi"/>
          <w:b/>
        </w:rPr>
        <w:t>RAC Foundation background:</w:t>
      </w:r>
    </w:p>
    <w:tbl>
      <w:tblPr>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8"/>
      </w:tblGrid>
      <w:tr w:rsidR="00866AB0" w:rsidRPr="00927DC1" w14:paraId="12199CF0" w14:textId="77777777" w:rsidTr="003E66A9">
        <w:trPr>
          <w:trHeight w:val="567"/>
        </w:trPr>
        <w:tc>
          <w:tcPr>
            <w:tcW w:w="10348" w:type="dxa"/>
          </w:tcPr>
          <w:p w14:paraId="6374C795" w14:textId="454E5EBB" w:rsidR="00866AB0" w:rsidRPr="00927DC1" w:rsidRDefault="003E66A9" w:rsidP="003B4B05">
            <w:pPr>
              <w:adjustRightInd w:val="0"/>
              <w:rPr>
                <w:rFonts w:asciiTheme="minorHAnsi" w:eastAsia="Verdana" w:hAnsiTheme="minorHAnsi"/>
              </w:rPr>
            </w:pPr>
            <w:r>
              <w:rPr>
                <w:rFonts w:asciiTheme="minorHAnsi" w:eastAsia="Verdana" w:hAnsiTheme="minorHAnsi"/>
              </w:rPr>
              <w:t xml:space="preserve">The RAC Foundation is a transport policy and research organization which explores the economic, mobility, safety and environmental issues relating to roads and their users. The Foundation published independent and authoritative research with which it promotes informed debate and advocates policy in the interest of the responsible motorist. </w:t>
            </w:r>
          </w:p>
        </w:tc>
      </w:tr>
      <w:bookmarkEnd w:id="1"/>
    </w:tbl>
    <w:p w14:paraId="08FAD32A" w14:textId="77777777" w:rsidR="003E66A9" w:rsidRDefault="003E66A9" w:rsidP="003E66A9">
      <w:pPr>
        <w:tabs>
          <w:tab w:val="right" w:leader="dot" w:pos="7371"/>
          <w:tab w:val="right" w:leader="dot" w:pos="9639"/>
        </w:tabs>
        <w:adjustRightInd w:val="0"/>
        <w:jc w:val="both"/>
        <w:rPr>
          <w:rFonts w:asciiTheme="minorHAnsi" w:eastAsia="Verdana" w:hAnsiTheme="minorHAnsi"/>
          <w:b/>
        </w:rPr>
      </w:pPr>
    </w:p>
    <w:p w14:paraId="10BC6AA3" w14:textId="3A55CF34" w:rsidR="003E66A9" w:rsidRPr="00927DC1" w:rsidRDefault="003E66A9" w:rsidP="003E66A9">
      <w:pPr>
        <w:tabs>
          <w:tab w:val="right" w:leader="dot" w:pos="7371"/>
          <w:tab w:val="right" w:leader="dot" w:pos="9639"/>
        </w:tabs>
        <w:adjustRightInd w:val="0"/>
        <w:jc w:val="both"/>
        <w:rPr>
          <w:rFonts w:asciiTheme="minorHAnsi" w:eastAsia="Verdana" w:hAnsiTheme="minorHAnsi"/>
          <w:b/>
        </w:rPr>
      </w:pPr>
      <w:r w:rsidRPr="00927DC1">
        <w:rPr>
          <w:rFonts w:asciiTheme="minorHAnsi" w:eastAsia="Verdana" w:hAnsiTheme="minorHAnsi"/>
          <w:b/>
        </w:rPr>
        <w:t>Project title:</w:t>
      </w:r>
    </w:p>
    <w:tbl>
      <w:tblPr>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8"/>
      </w:tblGrid>
      <w:tr w:rsidR="003E66A9" w:rsidRPr="00927DC1" w14:paraId="523E47D0" w14:textId="77777777" w:rsidTr="005A6215">
        <w:trPr>
          <w:trHeight w:val="567"/>
        </w:trPr>
        <w:tc>
          <w:tcPr>
            <w:tcW w:w="10377" w:type="dxa"/>
          </w:tcPr>
          <w:p w14:paraId="2753BB1E" w14:textId="4291F0C5" w:rsidR="003E66A9" w:rsidRPr="00927DC1" w:rsidRDefault="003E66A9" w:rsidP="005A6215">
            <w:pPr>
              <w:adjustRightInd w:val="0"/>
              <w:rPr>
                <w:rFonts w:asciiTheme="minorHAnsi" w:eastAsia="Verdana" w:hAnsiTheme="minorHAnsi"/>
              </w:rPr>
            </w:pPr>
            <w:r>
              <w:rPr>
                <w:rFonts w:asciiTheme="minorHAnsi" w:eastAsia="Verdana" w:hAnsiTheme="minorHAnsi"/>
              </w:rPr>
              <w:t xml:space="preserve">Open to proposals, project with </w:t>
            </w:r>
            <w:r w:rsidR="00F33ECA">
              <w:rPr>
                <w:rFonts w:asciiTheme="minorHAnsi" w:eastAsia="Verdana" w:hAnsiTheme="minorHAnsi"/>
              </w:rPr>
              <w:t xml:space="preserve">a </w:t>
            </w:r>
            <w:r>
              <w:rPr>
                <w:rFonts w:asciiTheme="minorHAnsi" w:eastAsia="Verdana" w:hAnsiTheme="minorHAnsi"/>
              </w:rPr>
              <w:t>transport/motoring focus</w:t>
            </w:r>
          </w:p>
        </w:tc>
      </w:tr>
    </w:tbl>
    <w:p w14:paraId="7BA655B0" w14:textId="77777777" w:rsidR="00866AB0" w:rsidRPr="00927DC1" w:rsidRDefault="00866AB0" w:rsidP="002442D0">
      <w:pPr>
        <w:adjustRightInd w:val="0"/>
        <w:rPr>
          <w:rFonts w:asciiTheme="minorHAnsi" w:eastAsia="Verdana" w:hAnsiTheme="minorHAnsi"/>
        </w:rPr>
      </w:pPr>
    </w:p>
    <w:p w14:paraId="37322B1D" w14:textId="77777777" w:rsidR="00866AB0" w:rsidRPr="00927DC1" w:rsidRDefault="00866AB0" w:rsidP="002442D0">
      <w:pPr>
        <w:adjustRightInd w:val="0"/>
        <w:rPr>
          <w:rFonts w:asciiTheme="minorHAnsi" w:eastAsia="Verdana" w:hAnsiTheme="minorHAnsi"/>
          <w:b/>
        </w:rPr>
      </w:pPr>
      <w:r w:rsidRPr="00927DC1">
        <w:rPr>
          <w:rFonts w:asciiTheme="minorHAnsi" w:eastAsia="Verdana" w:hAnsiTheme="minorHAnsi"/>
          <w:b/>
        </w:rPr>
        <w:t>Project description:</w:t>
      </w:r>
    </w:p>
    <w:tbl>
      <w:tblPr>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8"/>
      </w:tblGrid>
      <w:tr w:rsidR="00866AB0" w:rsidRPr="00927DC1" w14:paraId="6FA2EF72" w14:textId="77777777" w:rsidTr="005565CD">
        <w:trPr>
          <w:trHeight w:val="6815"/>
        </w:trPr>
        <w:tc>
          <w:tcPr>
            <w:tcW w:w="10077" w:type="dxa"/>
          </w:tcPr>
          <w:p w14:paraId="133E97FA" w14:textId="77777777" w:rsidR="005565CD" w:rsidRDefault="005565CD" w:rsidP="00D72738">
            <w:pPr>
              <w:adjustRightInd w:val="0"/>
              <w:rPr>
                <w:rFonts w:asciiTheme="minorHAnsi" w:eastAsia="Verdana" w:hAnsiTheme="minorHAnsi"/>
              </w:rPr>
            </w:pPr>
          </w:p>
          <w:p w14:paraId="6F628A27" w14:textId="4A149901" w:rsidR="00D72738" w:rsidRDefault="150AF323" w:rsidP="00D72738">
            <w:pPr>
              <w:adjustRightInd w:val="0"/>
              <w:rPr>
                <w:rFonts w:asciiTheme="minorHAnsi" w:eastAsia="Verdana" w:hAnsiTheme="minorHAnsi"/>
              </w:rPr>
            </w:pPr>
            <w:r w:rsidRPr="150AF323">
              <w:rPr>
                <w:rFonts w:asciiTheme="minorHAnsi" w:eastAsia="Verdana" w:hAnsiTheme="minorHAnsi"/>
              </w:rPr>
              <w:t xml:space="preserve">This project offers the opportunity for a student to define and shape the scope of their research within the context of </w:t>
            </w:r>
            <w:r w:rsidR="00BF3A62">
              <w:rPr>
                <w:rFonts w:asciiTheme="minorHAnsi" w:eastAsia="Verdana" w:hAnsiTheme="minorHAnsi"/>
              </w:rPr>
              <w:t>the RAC Foundation’s</w:t>
            </w:r>
            <w:r w:rsidRPr="150AF323">
              <w:rPr>
                <w:rFonts w:asciiTheme="minorHAnsi" w:eastAsia="Verdana" w:hAnsiTheme="minorHAnsi"/>
              </w:rPr>
              <w:t xml:space="preserve"> agenda and </w:t>
            </w:r>
            <w:r w:rsidR="00BF3A62">
              <w:rPr>
                <w:rFonts w:asciiTheme="minorHAnsi" w:eastAsia="Verdana" w:hAnsiTheme="minorHAnsi"/>
              </w:rPr>
              <w:t>the</w:t>
            </w:r>
            <w:r w:rsidR="008F55AC">
              <w:rPr>
                <w:rFonts w:asciiTheme="minorHAnsi" w:eastAsia="Verdana" w:hAnsiTheme="minorHAnsi"/>
              </w:rPr>
              <w:t xml:space="preserve"> wider</w:t>
            </w:r>
            <w:r w:rsidR="00BF3A62">
              <w:rPr>
                <w:rFonts w:asciiTheme="minorHAnsi" w:eastAsia="Verdana" w:hAnsiTheme="minorHAnsi"/>
              </w:rPr>
              <w:t xml:space="preserve"> transport sector</w:t>
            </w:r>
            <w:r w:rsidRPr="150AF323">
              <w:rPr>
                <w:rFonts w:asciiTheme="minorHAnsi" w:eastAsia="Verdana" w:hAnsiTheme="minorHAnsi"/>
              </w:rPr>
              <w:t xml:space="preserve">. </w:t>
            </w:r>
            <w:r w:rsidR="00BF3A62">
              <w:rPr>
                <w:rFonts w:asciiTheme="minorHAnsi" w:eastAsia="Verdana" w:hAnsiTheme="minorHAnsi"/>
              </w:rPr>
              <w:t xml:space="preserve">Students are encouraged to </w:t>
            </w:r>
            <w:proofErr w:type="spellStart"/>
            <w:r w:rsidR="00BF3A62">
              <w:rPr>
                <w:rFonts w:asciiTheme="minorHAnsi" w:eastAsia="Verdana" w:hAnsiTheme="minorHAnsi"/>
              </w:rPr>
              <w:t>familiarise</w:t>
            </w:r>
            <w:proofErr w:type="spellEnd"/>
            <w:r w:rsidR="00BF3A62">
              <w:rPr>
                <w:rFonts w:asciiTheme="minorHAnsi" w:eastAsia="Verdana" w:hAnsiTheme="minorHAnsi"/>
              </w:rPr>
              <w:t xml:space="preserve"> themselves with challenges relating to transport and ideally motoring in the UK. </w:t>
            </w:r>
          </w:p>
          <w:p w14:paraId="193C243A" w14:textId="0BD52FB1" w:rsidR="00A276B8" w:rsidRDefault="00A276B8" w:rsidP="00D72738">
            <w:pPr>
              <w:adjustRightInd w:val="0"/>
              <w:rPr>
                <w:rFonts w:asciiTheme="minorHAnsi" w:eastAsia="Verdana" w:hAnsiTheme="minorHAnsi"/>
              </w:rPr>
            </w:pPr>
          </w:p>
          <w:p w14:paraId="0C934A62" w14:textId="6352C814" w:rsidR="005565CD" w:rsidRDefault="005565CD" w:rsidP="00D72738">
            <w:pPr>
              <w:adjustRightInd w:val="0"/>
              <w:rPr>
                <w:rFonts w:asciiTheme="minorHAnsi" w:eastAsia="Verdana" w:hAnsiTheme="minorHAnsi"/>
                <w:b/>
                <w:bCs/>
              </w:rPr>
            </w:pPr>
            <w:r>
              <w:rPr>
                <w:rFonts w:asciiTheme="minorHAnsi" w:eastAsia="Verdana" w:hAnsiTheme="minorHAnsi"/>
                <w:b/>
                <w:bCs/>
              </w:rPr>
              <w:t>Questions provided by the RAC Foundation that can be developed into a project proposal include:</w:t>
            </w:r>
          </w:p>
          <w:p w14:paraId="79D2A511" w14:textId="62469D7C" w:rsidR="005565CD" w:rsidRPr="005565CD" w:rsidRDefault="005565CD" w:rsidP="005565CD">
            <w:pPr>
              <w:pStyle w:val="ListParagraph"/>
              <w:numPr>
                <w:ilvl w:val="0"/>
                <w:numId w:val="18"/>
              </w:numPr>
              <w:adjustRightInd w:val="0"/>
              <w:rPr>
                <w:rFonts w:asciiTheme="minorHAnsi" w:eastAsia="Verdana" w:hAnsiTheme="minorHAnsi"/>
              </w:rPr>
            </w:pPr>
            <w:r>
              <w:rPr>
                <w:rFonts w:asciiTheme="minorHAnsi" w:eastAsia="Verdana" w:hAnsiTheme="minorHAnsi"/>
              </w:rPr>
              <w:t>Are cities in the UK becoming less car dependent?</w:t>
            </w:r>
          </w:p>
          <w:p w14:paraId="57D6839E" w14:textId="77777777" w:rsidR="005565CD" w:rsidRPr="00D72738" w:rsidRDefault="005565CD" w:rsidP="00D72738">
            <w:pPr>
              <w:adjustRightInd w:val="0"/>
              <w:rPr>
                <w:rFonts w:asciiTheme="minorHAnsi" w:eastAsia="Verdana" w:hAnsiTheme="minorHAnsi"/>
              </w:rPr>
            </w:pPr>
          </w:p>
          <w:p w14:paraId="038A1A54" w14:textId="3012A649" w:rsidR="0029072E" w:rsidRPr="00A46A89" w:rsidRDefault="00A276B8" w:rsidP="150AF323">
            <w:pPr>
              <w:adjustRightInd w:val="0"/>
              <w:rPr>
                <w:rFonts w:ascii="Calibri" w:hAnsi="Calibri" w:cs="Calibri"/>
                <w:b/>
                <w:bCs/>
              </w:rPr>
            </w:pPr>
            <w:r>
              <w:rPr>
                <w:rFonts w:ascii="Calibri" w:hAnsi="Calibri" w:cs="Calibri"/>
                <w:b/>
                <w:bCs/>
              </w:rPr>
              <w:t>D</w:t>
            </w:r>
            <w:r w:rsidR="00A46A89">
              <w:rPr>
                <w:rFonts w:ascii="Calibri" w:hAnsi="Calibri" w:cs="Calibri"/>
                <w:b/>
                <w:bCs/>
              </w:rPr>
              <w:t xml:space="preserve">atasets </w:t>
            </w:r>
            <w:r w:rsidR="00BF3A62">
              <w:rPr>
                <w:rFonts w:ascii="Calibri" w:hAnsi="Calibri" w:cs="Calibri"/>
                <w:b/>
                <w:bCs/>
              </w:rPr>
              <w:t>provided by</w:t>
            </w:r>
            <w:r w:rsidR="00A46A89">
              <w:rPr>
                <w:rFonts w:ascii="Calibri" w:hAnsi="Calibri" w:cs="Calibri"/>
                <w:b/>
                <w:bCs/>
              </w:rPr>
              <w:t xml:space="preserve"> the RAC Foundation</w:t>
            </w:r>
            <w:r>
              <w:rPr>
                <w:rFonts w:ascii="Calibri" w:hAnsi="Calibri" w:cs="Calibri"/>
                <w:b/>
                <w:bCs/>
              </w:rPr>
              <w:t xml:space="preserve"> that can be developed into a project proposal</w:t>
            </w:r>
            <w:r w:rsidR="00BF3A62">
              <w:rPr>
                <w:rFonts w:ascii="Calibri" w:hAnsi="Calibri" w:cs="Calibri"/>
                <w:b/>
                <w:bCs/>
              </w:rPr>
              <w:t xml:space="preserve"> </w:t>
            </w:r>
            <w:r w:rsidR="00A46A89">
              <w:rPr>
                <w:rFonts w:ascii="Calibri" w:hAnsi="Calibri" w:cs="Calibri"/>
                <w:b/>
                <w:bCs/>
              </w:rPr>
              <w:t>include:</w:t>
            </w:r>
          </w:p>
          <w:p w14:paraId="035E4A32" w14:textId="359945A9" w:rsidR="00BF3A62" w:rsidRPr="00BF3A62" w:rsidRDefault="00A46A89" w:rsidP="00BF3A62">
            <w:pPr>
              <w:pStyle w:val="ListParagraph"/>
              <w:numPr>
                <w:ilvl w:val="0"/>
                <w:numId w:val="8"/>
              </w:numPr>
              <w:rPr>
                <w:rFonts w:ascii="Calibri" w:hAnsi="Calibri" w:cs="Calibri"/>
              </w:rPr>
            </w:pPr>
            <w:r>
              <w:rPr>
                <w:rFonts w:ascii="Calibri" w:hAnsi="Calibri" w:cs="Calibri"/>
              </w:rPr>
              <w:t>MOT database</w:t>
            </w:r>
            <w:r w:rsidR="00A276B8">
              <w:rPr>
                <w:rFonts w:ascii="Calibri" w:hAnsi="Calibri" w:cs="Calibri"/>
              </w:rPr>
              <w:t xml:space="preserve"> </w:t>
            </w:r>
            <w:r w:rsidR="005565CD">
              <w:rPr>
                <w:rFonts w:ascii="Calibri" w:hAnsi="Calibri" w:cs="Calibri"/>
              </w:rPr>
              <w:t>– this dataset can be retrieved from the DVSA MOT history API and contains MOT test history information for all vehicles in the UK going back to 2005/6.</w:t>
            </w:r>
          </w:p>
          <w:p w14:paraId="3049F112" w14:textId="59999E80" w:rsidR="00A46A89" w:rsidRDefault="00A46A89" w:rsidP="00A46A89">
            <w:pPr>
              <w:pStyle w:val="ListParagraph"/>
              <w:numPr>
                <w:ilvl w:val="0"/>
                <w:numId w:val="8"/>
              </w:numPr>
              <w:rPr>
                <w:rFonts w:ascii="Calibri" w:hAnsi="Calibri" w:cs="Calibri"/>
              </w:rPr>
            </w:pPr>
            <w:r>
              <w:rPr>
                <w:rFonts w:ascii="Calibri" w:hAnsi="Calibri" w:cs="Calibri"/>
              </w:rPr>
              <w:t>HE breakdown data</w:t>
            </w:r>
            <w:r w:rsidR="00A276B8">
              <w:rPr>
                <w:rFonts w:ascii="Calibri" w:hAnsi="Calibri" w:cs="Calibri"/>
              </w:rPr>
              <w:t xml:space="preserve"> </w:t>
            </w:r>
            <w:r w:rsidR="005565CD">
              <w:rPr>
                <w:rFonts w:ascii="Calibri" w:hAnsi="Calibri" w:cs="Calibri"/>
              </w:rPr>
              <w:t xml:space="preserve">– </w:t>
            </w:r>
            <w:r w:rsidR="00DE575B">
              <w:rPr>
                <w:rFonts w:ascii="Calibri" w:hAnsi="Calibri" w:cs="Calibri"/>
              </w:rPr>
              <w:t>geolocated, time-stamped incident descriptions</w:t>
            </w:r>
            <w:r w:rsidR="004813CB">
              <w:rPr>
                <w:rFonts w:ascii="Calibri" w:hAnsi="Calibri" w:cs="Calibri"/>
              </w:rPr>
              <w:t>.</w:t>
            </w:r>
          </w:p>
          <w:p w14:paraId="63336E10" w14:textId="13F28309" w:rsidR="00485BB1" w:rsidRDefault="00485BB1" w:rsidP="00A46A89">
            <w:pPr>
              <w:pStyle w:val="ListParagraph"/>
              <w:numPr>
                <w:ilvl w:val="0"/>
                <w:numId w:val="8"/>
              </w:numPr>
              <w:rPr>
                <w:rFonts w:ascii="Calibri" w:hAnsi="Calibri" w:cs="Calibri"/>
              </w:rPr>
            </w:pPr>
            <w:r>
              <w:rPr>
                <w:rFonts w:ascii="Calibri" w:hAnsi="Calibri" w:cs="Calibri"/>
              </w:rPr>
              <w:t>Motorway traffic speeds/flow</w:t>
            </w:r>
            <w:r w:rsidR="00A276B8">
              <w:rPr>
                <w:rFonts w:ascii="Calibri" w:hAnsi="Calibri" w:cs="Calibri"/>
              </w:rPr>
              <w:t xml:space="preserve"> </w:t>
            </w:r>
            <w:r w:rsidR="005565CD">
              <w:rPr>
                <w:rFonts w:ascii="Calibri" w:hAnsi="Calibri" w:cs="Calibri"/>
              </w:rPr>
              <w:t>–</w:t>
            </w:r>
            <w:r w:rsidR="004813CB">
              <w:rPr>
                <w:rFonts w:ascii="Calibri" w:hAnsi="Calibri" w:cs="Calibri"/>
              </w:rPr>
              <w:t xml:space="preserve"> </w:t>
            </w:r>
            <w:r w:rsidR="004813CB">
              <w:rPr>
                <w:rFonts w:asciiTheme="minorHAnsi" w:hAnsiTheme="minorHAnsi" w:cstheme="minorHAnsi"/>
              </w:rPr>
              <w:t>per minute, or per 15 minute, speed/flow/count data for all motorways per section of motorway, along with changes to overhead signage</w:t>
            </w:r>
            <w:r w:rsidR="004813CB">
              <w:rPr>
                <w:rFonts w:asciiTheme="minorHAnsi" w:hAnsiTheme="minorHAnsi" w:cstheme="minorHAnsi"/>
              </w:rPr>
              <w:t>.</w:t>
            </w:r>
          </w:p>
          <w:p w14:paraId="64D3BD0A" w14:textId="5843D458" w:rsidR="005565CD" w:rsidRDefault="005565CD" w:rsidP="00A46A89">
            <w:pPr>
              <w:pStyle w:val="ListParagraph"/>
              <w:numPr>
                <w:ilvl w:val="0"/>
                <w:numId w:val="8"/>
              </w:numPr>
              <w:rPr>
                <w:rFonts w:ascii="Calibri" w:hAnsi="Calibri" w:cs="Calibri"/>
              </w:rPr>
            </w:pPr>
            <w:r>
              <w:rPr>
                <w:rFonts w:ascii="Calibri" w:hAnsi="Calibri" w:cs="Calibri"/>
              </w:rPr>
              <w:t xml:space="preserve">STATS19 </w:t>
            </w:r>
            <w:r w:rsidR="00DE575B">
              <w:rPr>
                <w:rFonts w:ascii="Calibri" w:hAnsi="Calibri" w:cs="Calibri"/>
              </w:rPr>
              <w:t xml:space="preserve">(including </w:t>
            </w:r>
            <w:r>
              <w:rPr>
                <w:rFonts w:ascii="Calibri" w:hAnsi="Calibri" w:cs="Calibri"/>
              </w:rPr>
              <w:t>contributory factors</w:t>
            </w:r>
            <w:r w:rsidR="00DE575B">
              <w:rPr>
                <w:rFonts w:ascii="Calibri" w:hAnsi="Calibri" w:cs="Calibri"/>
              </w:rPr>
              <w:t>)</w:t>
            </w:r>
            <w:r>
              <w:rPr>
                <w:rFonts w:ascii="Calibri" w:hAnsi="Calibri" w:cs="Calibri"/>
              </w:rPr>
              <w:t xml:space="preserve"> – STATS19 </w:t>
            </w:r>
            <w:r w:rsidR="00DE575B">
              <w:rPr>
                <w:rFonts w:ascii="Calibri" w:hAnsi="Calibri" w:cs="Calibri"/>
              </w:rPr>
              <w:t xml:space="preserve">is a police spatial database of road crashes.  Our access includes </w:t>
            </w:r>
            <w:r>
              <w:rPr>
                <w:rFonts w:ascii="Calibri" w:hAnsi="Calibri" w:cs="Calibri"/>
              </w:rPr>
              <w:t xml:space="preserve">contributory factors </w:t>
            </w:r>
            <w:r w:rsidR="00DE575B">
              <w:rPr>
                <w:rFonts w:ascii="Calibri" w:hAnsi="Calibri" w:cs="Calibri"/>
              </w:rPr>
              <w:t>(</w:t>
            </w:r>
            <w:r>
              <w:rPr>
                <w:rFonts w:ascii="Calibri" w:hAnsi="Calibri" w:cs="Calibri"/>
              </w:rPr>
              <w:t>factors identified at the scene that may have contributed to the cause of a crash</w:t>
            </w:r>
            <w:r w:rsidR="00DE575B">
              <w:rPr>
                <w:rFonts w:ascii="Calibri" w:hAnsi="Calibri" w:cs="Calibri"/>
              </w:rPr>
              <w:t>)</w:t>
            </w:r>
            <w:r>
              <w:rPr>
                <w:rFonts w:ascii="Calibri" w:hAnsi="Calibri" w:cs="Calibri"/>
              </w:rPr>
              <w:t>.</w:t>
            </w:r>
          </w:p>
          <w:p w14:paraId="2E2DBEB1" w14:textId="77777777" w:rsidR="00A276B8" w:rsidRDefault="00BF3A62" w:rsidP="00DE575B">
            <w:pPr>
              <w:pStyle w:val="ListParagraph"/>
              <w:numPr>
                <w:ilvl w:val="0"/>
                <w:numId w:val="8"/>
              </w:numPr>
              <w:rPr>
                <w:rFonts w:ascii="Calibri" w:hAnsi="Calibri" w:cs="Calibri"/>
                <w:lang w:val="en-GB"/>
              </w:rPr>
            </w:pPr>
            <w:r w:rsidRPr="00A276B8">
              <w:rPr>
                <w:rFonts w:ascii="Calibri" w:hAnsi="Calibri" w:cs="Calibri"/>
                <w:lang w:val="en-GB"/>
              </w:rPr>
              <w:t>SCANNER/pothole data</w:t>
            </w:r>
            <w:r w:rsidR="00A276B8" w:rsidRPr="00A276B8">
              <w:rPr>
                <w:rFonts w:ascii="Calibri" w:hAnsi="Calibri" w:cs="Calibri"/>
                <w:lang w:val="en-GB"/>
              </w:rPr>
              <w:t xml:space="preserve"> – </w:t>
            </w:r>
            <w:r w:rsidR="00A276B8">
              <w:rPr>
                <w:rFonts w:ascii="Calibri" w:hAnsi="Calibri" w:cs="Calibri"/>
                <w:lang w:val="en-GB"/>
              </w:rPr>
              <w:t>these datasets are made up of</w:t>
            </w:r>
            <w:r w:rsidR="00A276B8" w:rsidRPr="00A276B8">
              <w:rPr>
                <w:rFonts w:ascii="Calibri" w:hAnsi="Calibri" w:cs="Calibri"/>
                <w:lang w:val="en-GB"/>
              </w:rPr>
              <w:t xml:space="preserve"> HMDIF files that</w:t>
            </w:r>
            <w:r w:rsidR="00A276B8">
              <w:rPr>
                <w:rFonts w:ascii="Calibri" w:hAnsi="Calibri" w:cs="Calibri"/>
                <w:lang w:val="en-GB"/>
              </w:rPr>
              <w:t xml:space="preserve"> come from specific local highways authorities in England showing road condition data down to 10m sections of road. </w:t>
            </w:r>
          </w:p>
          <w:p w14:paraId="667D4A94" w14:textId="7562711C" w:rsidR="00DE575B" w:rsidRPr="00DE575B" w:rsidRDefault="00DE575B" w:rsidP="00DE575B">
            <w:pPr>
              <w:pStyle w:val="ListParagraph"/>
              <w:numPr>
                <w:ilvl w:val="0"/>
                <w:numId w:val="8"/>
              </w:numPr>
              <w:rPr>
                <w:rFonts w:ascii="Calibri" w:hAnsi="Calibri" w:cs="Calibri"/>
                <w:lang w:val="en-GB"/>
              </w:rPr>
            </w:pPr>
            <w:r>
              <w:rPr>
                <w:rFonts w:ascii="Calibri" w:hAnsi="Calibri" w:cs="Calibri"/>
                <w:lang w:val="en-GB"/>
              </w:rPr>
              <w:t>Detailed wholesale and retail fuel price market data</w:t>
            </w:r>
            <w:r w:rsidR="004813CB">
              <w:rPr>
                <w:rFonts w:ascii="Calibri" w:hAnsi="Calibri" w:cs="Calibri"/>
                <w:lang w:val="en-GB"/>
              </w:rPr>
              <w:t>.</w:t>
            </w:r>
          </w:p>
        </w:tc>
      </w:tr>
    </w:tbl>
    <w:p w14:paraId="58C8E6E4" w14:textId="77777777" w:rsidR="00866AB0" w:rsidRPr="00927DC1" w:rsidRDefault="00866AB0" w:rsidP="002442D0">
      <w:pPr>
        <w:adjustRightInd w:val="0"/>
        <w:rPr>
          <w:rFonts w:asciiTheme="minorHAnsi" w:eastAsia="Verdana" w:hAnsiTheme="minorHAnsi"/>
        </w:rPr>
      </w:pPr>
    </w:p>
    <w:p w14:paraId="2E4EAA0C" w14:textId="748B3B50" w:rsidR="00977A67" w:rsidRDefault="00977A67" w:rsidP="00866AB0">
      <w:pPr>
        <w:adjustRightInd w:val="0"/>
        <w:rPr>
          <w:rFonts w:asciiTheme="minorHAnsi" w:eastAsia="Verdana" w:hAnsiTheme="minorHAnsi"/>
          <w:b/>
        </w:rPr>
      </w:pPr>
    </w:p>
    <w:p w14:paraId="1C6F684C" w14:textId="51E20B49" w:rsidR="005565CD" w:rsidRDefault="005565CD" w:rsidP="00866AB0">
      <w:pPr>
        <w:adjustRightInd w:val="0"/>
        <w:rPr>
          <w:rFonts w:asciiTheme="minorHAnsi" w:eastAsia="Verdana" w:hAnsiTheme="minorHAnsi"/>
          <w:b/>
        </w:rPr>
      </w:pPr>
    </w:p>
    <w:p w14:paraId="67D7CEAD" w14:textId="5D20B6E9" w:rsidR="005565CD" w:rsidRDefault="005565CD" w:rsidP="00866AB0">
      <w:pPr>
        <w:adjustRightInd w:val="0"/>
        <w:rPr>
          <w:rFonts w:asciiTheme="minorHAnsi" w:eastAsia="Verdana" w:hAnsiTheme="minorHAnsi"/>
          <w:b/>
        </w:rPr>
      </w:pPr>
    </w:p>
    <w:p w14:paraId="4B15F058" w14:textId="23B248CC" w:rsidR="005565CD" w:rsidRDefault="005565CD" w:rsidP="00866AB0">
      <w:pPr>
        <w:adjustRightInd w:val="0"/>
        <w:rPr>
          <w:rFonts w:asciiTheme="minorHAnsi" w:eastAsia="Verdana" w:hAnsiTheme="minorHAnsi"/>
          <w:b/>
        </w:rPr>
      </w:pPr>
    </w:p>
    <w:p w14:paraId="099F7202" w14:textId="77777777" w:rsidR="005565CD" w:rsidRDefault="005565CD" w:rsidP="00866AB0">
      <w:pPr>
        <w:adjustRightInd w:val="0"/>
        <w:rPr>
          <w:rFonts w:asciiTheme="minorHAnsi" w:eastAsia="Verdana" w:hAnsiTheme="minorHAnsi"/>
          <w:b/>
        </w:rPr>
      </w:pPr>
    </w:p>
    <w:p w14:paraId="1ADE5372" w14:textId="77777777" w:rsidR="00866AB0" w:rsidRPr="00927DC1" w:rsidRDefault="00866AB0" w:rsidP="00866AB0">
      <w:pPr>
        <w:adjustRightInd w:val="0"/>
        <w:rPr>
          <w:rFonts w:asciiTheme="minorHAnsi" w:eastAsia="Verdana" w:hAnsiTheme="minorHAnsi"/>
          <w:b/>
        </w:rPr>
      </w:pPr>
      <w:r w:rsidRPr="00927DC1">
        <w:rPr>
          <w:rFonts w:asciiTheme="minorHAnsi" w:eastAsia="Verdana" w:hAnsiTheme="minorHAnsi"/>
          <w:b/>
        </w:rPr>
        <w:t>Deliverables:</w:t>
      </w:r>
    </w:p>
    <w:tbl>
      <w:tblPr>
        <w:tblW w:w="10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83"/>
      </w:tblGrid>
      <w:tr w:rsidR="00866AB0" w:rsidRPr="00927DC1" w14:paraId="193FBA72" w14:textId="77777777" w:rsidTr="00F33ECA">
        <w:trPr>
          <w:trHeight w:val="1148"/>
        </w:trPr>
        <w:tc>
          <w:tcPr>
            <w:tcW w:w="10383" w:type="dxa"/>
          </w:tcPr>
          <w:p w14:paraId="2B662E84" w14:textId="77777777" w:rsidR="003D3842" w:rsidRPr="00A46A89" w:rsidRDefault="003D3842" w:rsidP="00A46A89">
            <w:pPr>
              <w:pStyle w:val="ListParagraph"/>
              <w:numPr>
                <w:ilvl w:val="0"/>
                <w:numId w:val="17"/>
              </w:numPr>
              <w:adjustRightInd w:val="0"/>
              <w:rPr>
                <w:rFonts w:asciiTheme="minorHAnsi" w:eastAsia="Verdana" w:hAnsiTheme="minorHAnsi"/>
              </w:rPr>
            </w:pPr>
            <w:r w:rsidRPr="00A46A89">
              <w:rPr>
                <w:rFonts w:asciiTheme="minorHAnsi" w:eastAsia="Verdana" w:hAnsiTheme="minorHAnsi"/>
              </w:rPr>
              <w:t>Dissertation in full</w:t>
            </w:r>
          </w:p>
          <w:p w14:paraId="245A7B08" w14:textId="3EBA8987" w:rsidR="004C234E" w:rsidRPr="00DE575B" w:rsidRDefault="00DE575B" w:rsidP="00DE575B">
            <w:pPr>
              <w:pStyle w:val="ListParagraph"/>
              <w:numPr>
                <w:ilvl w:val="0"/>
                <w:numId w:val="10"/>
              </w:numPr>
              <w:adjustRightInd w:val="0"/>
              <w:rPr>
                <w:rFonts w:asciiTheme="minorHAnsi" w:eastAsia="Verdana" w:hAnsiTheme="minorHAnsi"/>
              </w:rPr>
            </w:pPr>
            <w:r>
              <w:rPr>
                <w:rFonts w:asciiTheme="minorHAnsi" w:eastAsia="Verdana" w:hAnsiTheme="minorHAnsi"/>
              </w:rPr>
              <w:t>Executive</w:t>
            </w:r>
            <w:r w:rsidRPr="004B2A80">
              <w:rPr>
                <w:rFonts w:asciiTheme="minorHAnsi" w:eastAsia="Verdana" w:hAnsiTheme="minorHAnsi"/>
              </w:rPr>
              <w:t xml:space="preserve"> summary </w:t>
            </w:r>
            <w:r>
              <w:rPr>
                <w:rFonts w:asciiTheme="minorHAnsi" w:eastAsia="Verdana" w:hAnsiTheme="minorHAnsi"/>
              </w:rPr>
              <w:t>for policy and practitioner audience (with possible scope for media release)</w:t>
            </w:r>
          </w:p>
          <w:p w14:paraId="00CB7B24" w14:textId="3A097093" w:rsidR="00485BB1" w:rsidRPr="00F33ECA" w:rsidRDefault="00485BB1" w:rsidP="00F33ECA">
            <w:pPr>
              <w:pStyle w:val="ListParagraph"/>
              <w:numPr>
                <w:ilvl w:val="0"/>
                <w:numId w:val="10"/>
              </w:numPr>
              <w:adjustRightInd w:val="0"/>
              <w:rPr>
                <w:rFonts w:asciiTheme="minorHAnsi" w:eastAsia="Verdana" w:hAnsiTheme="minorHAnsi"/>
              </w:rPr>
            </w:pPr>
            <w:r>
              <w:rPr>
                <w:rFonts w:asciiTheme="minorHAnsi" w:eastAsia="Verdana" w:hAnsiTheme="minorHAnsi"/>
              </w:rPr>
              <w:t>Access and sharing of code on RACF GitHub</w:t>
            </w:r>
          </w:p>
        </w:tc>
      </w:tr>
    </w:tbl>
    <w:p w14:paraId="3CE05AE4" w14:textId="77777777" w:rsidR="00992655" w:rsidRPr="00927DC1" w:rsidRDefault="00866AB0" w:rsidP="00C56B1D">
      <w:pPr>
        <w:adjustRightInd w:val="0"/>
        <w:rPr>
          <w:rFonts w:asciiTheme="minorHAnsi" w:eastAsia="Verdana" w:hAnsiTheme="minorHAnsi"/>
        </w:rPr>
      </w:pPr>
      <w:r w:rsidRPr="00927DC1">
        <w:rPr>
          <w:rFonts w:asciiTheme="minorHAnsi" w:eastAsia="Verdana" w:hAnsiTheme="minorHAnsi"/>
        </w:rPr>
        <w:t xml:space="preserve"> </w:t>
      </w:r>
    </w:p>
    <w:sectPr w:rsidR="00992655" w:rsidRPr="00927DC1" w:rsidSect="00992655">
      <w:pgSz w:w="12240" w:h="15840" w:code="1"/>
      <w:pgMar w:top="284" w:right="1134" w:bottom="397" w:left="1134" w:header="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JFICEC+CGOmega">
    <w:altName w:val="Calibri"/>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9A8AF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8A6440"/>
    <w:multiLevelType w:val="hybridMultilevel"/>
    <w:tmpl w:val="FFFFFFFF"/>
    <w:lvl w:ilvl="0" w:tplc="682AAC78">
      <w:start w:val="1"/>
      <w:numFmt w:val="bullet"/>
      <w:lvlText w:val=""/>
      <w:lvlJc w:val="left"/>
      <w:pPr>
        <w:ind w:left="720" w:hanging="360"/>
      </w:pPr>
      <w:rPr>
        <w:rFonts w:ascii="Symbol" w:hAnsi="Symbol" w:hint="default"/>
      </w:rPr>
    </w:lvl>
    <w:lvl w:ilvl="1" w:tplc="EE607CC6">
      <w:start w:val="1"/>
      <w:numFmt w:val="bullet"/>
      <w:lvlText w:val="o"/>
      <w:lvlJc w:val="left"/>
      <w:pPr>
        <w:ind w:left="1440" w:hanging="360"/>
      </w:pPr>
      <w:rPr>
        <w:rFonts w:ascii="Courier New" w:hAnsi="Courier New" w:hint="default"/>
      </w:rPr>
    </w:lvl>
    <w:lvl w:ilvl="2" w:tplc="14986FEC">
      <w:start w:val="1"/>
      <w:numFmt w:val="bullet"/>
      <w:lvlText w:val=""/>
      <w:lvlJc w:val="left"/>
      <w:pPr>
        <w:ind w:left="2160" w:hanging="360"/>
      </w:pPr>
      <w:rPr>
        <w:rFonts w:ascii="Wingdings" w:hAnsi="Wingdings" w:hint="default"/>
      </w:rPr>
    </w:lvl>
    <w:lvl w:ilvl="3" w:tplc="112872CC">
      <w:start w:val="1"/>
      <w:numFmt w:val="bullet"/>
      <w:lvlText w:val=""/>
      <w:lvlJc w:val="left"/>
      <w:pPr>
        <w:ind w:left="2880" w:hanging="360"/>
      </w:pPr>
      <w:rPr>
        <w:rFonts w:ascii="Symbol" w:hAnsi="Symbol" w:hint="default"/>
      </w:rPr>
    </w:lvl>
    <w:lvl w:ilvl="4" w:tplc="6C849362">
      <w:start w:val="1"/>
      <w:numFmt w:val="bullet"/>
      <w:lvlText w:val="o"/>
      <w:lvlJc w:val="left"/>
      <w:pPr>
        <w:ind w:left="3600" w:hanging="360"/>
      </w:pPr>
      <w:rPr>
        <w:rFonts w:ascii="Courier New" w:hAnsi="Courier New" w:hint="default"/>
      </w:rPr>
    </w:lvl>
    <w:lvl w:ilvl="5" w:tplc="BFCA5AA4">
      <w:start w:val="1"/>
      <w:numFmt w:val="bullet"/>
      <w:lvlText w:val=""/>
      <w:lvlJc w:val="left"/>
      <w:pPr>
        <w:ind w:left="4320" w:hanging="360"/>
      </w:pPr>
      <w:rPr>
        <w:rFonts w:ascii="Wingdings" w:hAnsi="Wingdings" w:hint="default"/>
      </w:rPr>
    </w:lvl>
    <w:lvl w:ilvl="6" w:tplc="C33E99A0">
      <w:start w:val="1"/>
      <w:numFmt w:val="bullet"/>
      <w:lvlText w:val=""/>
      <w:lvlJc w:val="left"/>
      <w:pPr>
        <w:ind w:left="5040" w:hanging="360"/>
      </w:pPr>
      <w:rPr>
        <w:rFonts w:ascii="Symbol" w:hAnsi="Symbol" w:hint="default"/>
      </w:rPr>
    </w:lvl>
    <w:lvl w:ilvl="7" w:tplc="392496E6">
      <w:start w:val="1"/>
      <w:numFmt w:val="bullet"/>
      <w:lvlText w:val="o"/>
      <w:lvlJc w:val="left"/>
      <w:pPr>
        <w:ind w:left="5760" w:hanging="360"/>
      </w:pPr>
      <w:rPr>
        <w:rFonts w:ascii="Courier New" w:hAnsi="Courier New" w:hint="default"/>
      </w:rPr>
    </w:lvl>
    <w:lvl w:ilvl="8" w:tplc="5FC8E036">
      <w:start w:val="1"/>
      <w:numFmt w:val="bullet"/>
      <w:lvlText w:val=""/>
      <w:lvlJc w:val="left"/>
      <w:pPr>
        <w:ind w:left="6480" w:hanging="360"/>
      </w:pPr>
      <w:rPr>
        <w:rFonts w:ascii="Wingdings" w:hAnsi="Wingdings" w:hint="default"/>
      </w:rPr>
    </w:lvl>
  </w:abstractNum>
  <w:abstractNum w:abstractNumId="2" w15:restartNumberingAfterBreak="0">
    <w:nsid w:val="0E7C6BC3"/>
    <w:multiLevelType w:val="hybridMultilevel"/>
    <w:tmpl w:val="ADAE9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7E0ACE"/>
    <w:multiLevelType w:val="hybridMultilevel"/>
    <w:tmpl w:val="6696F6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3DA55A8"/>
    <w:multiLevelType w:val="hybridMultilevel"/>
    <w:tmpl w:val="BD305FD6"/>
    <w:lvl w:ilvl="0" w:tplc="5EFC72FA">
      <w:numFmt w:val="bullet"/>
      <w:lvlText w:val="-"/>
      <w:lvlJc w:val="left"/>
      <w:pPr>
        <w:ind w:left="720" w:hanging="360"/>
      </w:pPr>
      <w:rPr>
        <w:rFonts w:ascii="Calibri" w:eastAsia="Verdana"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682CB2"/>
    <w:multiLevelType w:val="hybridMultilevel"/>
    <w:tmpl w:val="A56A73A2"/>
    <w:lvl w:ilvl="0" w:tplc="8F588D92">
      <w:start w:val="1"/>
      <w:numFmt w:val="bullet"/>
      <w:lvlText w:val=""/>
      <w:lvlJc w:val="left"/>
      <w:pPr>
        <w:ind w:left="720" w:hanging="360"/>
      </w:pPr>
      <w:rPr>
        <w:rFonts w:ascii="Symbol" w:hAnsi="Symbol" w:hint="default"/>
      </w:rPr>
    </w:lvl>
    <w:lvl w:ilvl="1" w:tplc="BF861A9E">
      <w:start w:val="1"/>
      <w:numFmt w:val="bullet"/>
      <w:lvlText w:val="o"/>
      <w:lvlJc w:val="left"/>
      <w:pPr>
        <w:ind w:left="1440" w:hanging="360"/>
      </w:pPr>
      <w:rPr>
        <w:rFonts w:ascii="Courier New" w:hAnsi="Courier New" w:hint="default"/>
      </w:rPr>
    </w:lvl>
    <w:lvl w:ilvl="2" w:tplc="6A8AB6B0">
      <w:start w:val="1"/>
      <w:numFmt w:val="bullet"/>
      <w:lvlText w:val=""/>
      <w:lvlJc w:val="left"/>
      <w:pPr>
        <w:ind w:left="2160" w:hanging="360"/>
      </w:pPr>
      <w:rPr>
        <w:rFonts w:ascii="Wingdings" w:hAnsi="Wingdings" w:hint="default"/>
      </w:rPr>
    </w:lvl>
    <w:lvl w:ilvl="3" w:tplc="0652F7B0">
      <w:start w:val="1"/>
      <w:numFmt w:val="bullet"/>
      <w:lvlText w:val=""/>
      <w:lvlJc w:val="left"/>
      <w:pPr>
        <w:ind w:left="2880" w:hanging="360"/>
      </w:pPr>
      <w:rPr>
        <w:rFonts w:ascii="Symbol" w:hAnsi="Symbol" w:hint="default"/>
      </w:rPr>
    </w:lvl>
    <w:lvl w:ilvl="4" w:tplc="E268731C">
      <w:start w:val="1"/>
      <w:numFmt w:val="bullet"/>
      <w:lvlText w:val="o"/>
      <w:lvlJc w:val="left"/>
      <w:pPr>
        <w:ind w:left="3600" w:hanging="360"/>
      </w:pPr>
      <w:rPr>
        <w:rFonts w:ascii="Courier New" w:hAnsi="Courier New" w:hint="default"/>
      </w:rPr>
    </w:lvl>
    <w:lvl w:ilvl="5" w:tplc="6D1E9364">
      <w:start w:val="1"/>
      <w:numFmt w:val="bullet"/>
      <w:lvlText w:val=""/>
      <w:lvlJc w:val="left"/>
      <w:pPr>
        <w:ind w:left="4320" w:hanging="360"/>
      </w:pPr>
      <w:rPr>
        <w:rFonts w:ascii="Wingdings" w:hAnsi="Wingdings" w:hint="default"/>
      </w:rPr>
    </w:lvl>
    <w:lvl w:ilvl="6" w:tplc="EBBC157A">
      <w:start w:val="1"/>
      <w:numFmt w:val="bullet"/>
      <w:lvlText w:val=""/>
      <w:lvlJc w:val="left"/>
      <w:pPr>
        <w:ind w:left="5040" w:hanging="360"/>
      </w:pPr>
      <w:rPr>
        <w:rFonts w:ascii="Symbol" w:hAnsi="Symbol" w:hint="default"/>
      </w:rPr>
    </w:lvl>
    <w:lvl w:ilvl="7" w:tplc="27ECEF8C">
      <w:start w:val="1"/>
      <w:numFmt w:val="bullet"/>
      <w:lvlText w:val="o"/>
      <w:lvlJc w:val="left"/>
      <w:pPr>
        <w:ind w:left="5760" w:hanging="360"/>
      </w:pPr>
      <w:rPr>
        <w:rFonts w:ascii="Courier New" w:hAnsi="Courier New" w:hint="default"/>
      </w:rPr>
    </w:lvl>
    <w:lvl w:ilvl="8" w:tplc="5AF62184">
      <w:start w:val="1"/>
      <w:numFmt w:val="bullet"/>
      <w:lvlText w:val=""/>
      <w:lvlJc w:val="left"/>
      <w:pPr>
        <w:ind w:left="6480" w:hanging="360"/>
      </w:pPr>
      <w:rPr>
        <w:rFonts w:ascii="Wingdings" w:hAnsi="Wingdings" w:hint="default"/>
      </w:rPr>
    </w:lvl>
  </w:abstractNum>
  <w:abstractNum w:abstractNumId="6" w15:restartNumberingAfterBreak="0">
    <w:nsid w:val="1E50179B"/>
    <w:multiLevelType w:val="hybridMultilevel"/>
    <w:tmpl w:val="95FEDF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1130398"/>
    <w:multiLevelType w:val="hybridMultilevel"/>
    <w:tmpl w:val="11069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0D336B"/>
    <w:multiLevelType w:val="hybridMultilevel"/>
    <w:tmpl w:val="79D427BA"/>
    <w:lvl w:ilvl="0" w:tplc="6B0C4344">
      <w:start w:val="1"/>
      <w:numFmt w:val="bullet"/>
      <w:lvlText w:val=""/>
      <w:lvlJc w:val="left"/>
      <w:pPr>
        <w:ind w:left="720" w:hanging="360"/>
      </w:pPr>
      <w:rPr>
        <w:rFonts w:ascii="Symbol" w:hAnsi="Symbol" w:hint="default"/>
      </w:rPr>
    </w:lvl>
    <w:lvl w:ilvl="1" w:tplc="E352462C">
      <w:start w:val="1"/>
      <w:numFmt w:val="bullet"/>
      <w:lvlText w:val="o"/>
      <w:lvlJc w:val="left"/>
      <w:pPr>
        <w:ind w:left="1440" w:hanging="360"/>
      </w:pPr>
      <w:rPr>
        <w:rFonts w:ascii="Courier New" w:hAnsi="Courier New" w:hint="default"/>
      </w:rPr>
    </w:lvl>
    <w:lvl w:ilvl="2" w:tplc="9A0C3596">
      <w:start w:val="1"/>
      <w:numFmt w:val="bullet"/>
      <w:lvlText w:val=""/>
      <w:lvlJc w:val="left"/>
      <w:pPr>
        <w:ind w:left="2160" w:hanging="360"/>
      </w:pPr>
      <w:rPr>
        <w:rFonts w:ascii="Wingdings" w:hAnsi="Wingdings" w:hint="default"/>
      </w:rPr>
    </w:lvl>
    <w:lvl w:ilvl="3" w:tplc="32F6936A">
      <w:start w:val="1"/>
      <w:numFmt w:val="bullet"/>
      <w:lvlText w:val=""/>
      <w:lvlJc w:val="left"/>
      <w:pPr>
        <w:ind w:left="2880" w:hanging="360"/>
      </w:pPr>
      <w:rPr>
        <w:rFonts w:ascii="Symbol" w:hAnsi="Symbol" w:hint="default"/>
      </w:rPr>
    </w:lvl>
    <w:lvl w:ilvl="4" w:tplc="E18A0998">
      <w:start w:val="1"/>
      <w:numFmt w:val="bullet"/>
      <w:lvlText w:val="o"/>
      <w:lvlJc w:val="left"/>
      <w:pPr>
        <w:ind w:left="3600" w:hanging="360"/>
      </w:pPr>
      <w:rPr>
        <w:rFonts w:ascii="Courier New" w:hAnsi="Courier New" w:hint="default"/>
      </w:rPr>
    </w:lvl>
    <w:lvl w:ilvl="5" w:tplc="75409AD0">
      <w:start w:val="1"/>
      <w:numFmt w:val="bullet"/>
      <w:lvlText w:val=""/>
      <w:lvlJc w:val="left"/>
      <w:pPr>
        <w:ind w:left="4320" w:hanging="360"/>
      </w:pPr>
      <w:rPr>
        <w:rFonts w:ascii="Wingdings" w:hAnsi="Wingdings" w:hint="default"/>
      </w:rPr>
    </w:lvl>
    <w:lvl w:ilvl="6" w:tplc="83F02AC2">
      <w:start w:val="1"/>
      <w:numFmt w:val="bullet"/>
      <w:lvlText w:val=""/>
      <w:lvlJc w:val="left"/>
      <w:pPr>
        <w:ind w:left="5040" w:hanging="360"/>
      </w:pPr>
      <w:rPr>
        <w:rFonts w:ascii="Symbol" w:hAnsi="Symbol" w:hint="default"/>
      </w:rPr>
    </w:lvl>
    <w:lvl w:ilvl="7" w:tplc="BB1CB682">
      <w:start w:val="1"/>
      <w:numFmt w:val="bullet"/>
      <w:lvlText w:val="o"/>
      <w:lvlJc w:val="left"/>
      <w:pPr>
        <w:ind w:left="5760" w:hanging="360"/>
      </w:pPr>
      <w:rPr>
        <w:rFonts w:ascii="Courier New" w:hAnsi="Courier New" w:hint="default"/>
      </w:rPr>
    </w:lvl>
    <w:lvl w:ilvl="8" w:tplc="491E6932">
      <w:start w:val="1"/>
      <w:numFmt w:val="bullet"/>
      <w:lvlText w:val=""/>
      <w:lvlJc w:val="left"/>
      <w:pPr>
        <w:ind w:left="6480" w:hanging="360"/>
      </w:pPr>
      <w:rPr>
        <w:rFonts w:ascii="Wingdings" w:hAnsi="Wingdings" w:hint="default"/>
      </w:rPr>
    </w:lvl>
  </w:abstractNum>
  <w:abstractNum w:abstractNumId="9" w15:restartNumberingAfterBreak="0">
    <w:nsid w:val="2B3A1532"/>
    <w:multiLevelType w:val="hybridMultilevel"/>
    <w:tmpl w:val="AB681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366891"/>
    <w:multiLevelType w:val="hybridMultilevel"/>
    <w:tmpl w:val="FFFFFFFF"/>
    <w:lvl w:ilvl="0" w:tplc="C36CB052">
      <w:start w:val="1"/>
      <w:numFmt w:val="bullet"/>
      <w:lvlText w:val=""/>
      <w:lvlJc w:val="left"/>
      <w:pPr>
        <w:ind w:left="720" w:hanging="360"/>
      </w:pPr>
      <w:rPr>
        <w:rFonts w:ascii="Symbol" w:hAnsi="Symbol" w:hint="default"/>
      </w:rPr>
    </w:lvl>
    <w:lvl w:ilvl="1" w:tplc="DBC2626A">
      <w:start w:val="1"/>
      <w:numFmt w:val="bullet"/>
      <w:lvlText w:val="o"/>
      <w:lvlJc w:val="left"/>
      <w:pPr>
        <w:ind w:left="1440" w:hanging="360"/>
      </w:pPr>
      <w:rPr>
        <w:rFonts w:ascii="Courier New" w:hAnsi="Courier New" w:hint="default"/>
      </w:rPr>
    </w:lvl>
    <w:lvl w:ilvl="2" w:tplc="02F4B210">
      <w:start w:val="1"/>
      <w:numFmt w:val="bullet"/>
      <w:lvlText w:val=""/>
      <w:lvlJc w:val="left"/>
      <w:pPr>
        <w:ind w:left="2160" w:hanging="360"/>
      </w:pPr>
      <w:rPr>
        <w:rFonts w:ascii="Wingdings" w:hAnsi="Wingdings" w:hint="default"/>
      </w:rPr>
    </w:lvl>
    <w:lvl w:ilvl="3" w:tplc="AED017C0">
      <w:start w:val="1"/>
      <w:numFmt w:val="bullet"/>
      <w:lvlText w:val=""/>
      <w:lvlJc w:val="left"/>
      <w:pPr>
        <w:ind w:left="2880" w:hanging="360"/>
      </w:pPr>
      <w:rPr>
        <w:rFonts w:ascii="Symbol" w:hAnsi="Symbol" w:hint="default"/>
      </w:rPr>
    </w:lvl>
    <w:lvl w:ilvl="4" w:tplc="83E450A4">
      <w:start w:val="1"/>
      <w:numFmt w:val="bullet"/>
      <w:lvlText w:val="o"/>
      <w:lvlJc w:val="left"/>
      <w:pPr>
        <w:ind w:left="3600" w:hanging="360"/>
      </w:pPr>
      <w:rPr>
        <w:rFonts w:ascii="Courier New" w:hAnsi="Courier New" w:hint="default"/>
      </w:rPr>
    </w:lvl>
    <w:lvl w:ilvl="5" w:tplc="304EA22E">
      <w:start w:val="1"/>
      <w:numFmt w:val="bullet"/>
      <w:lvlText w:val=""/>
      <w:lvlJc w:val="left"/>
      <w:pPr>
        <w:ind w:left="4320" w:hanging="360"/>
      </w:pPr>
      <w:rPr>
        <w:rFonts w:ascii="Wingdings" w:hAnsi="Wingdings" w:hint="default"/>
      </w:rPr>
    </w:lvl>
    <w:lvl w:ilvl="6" w:tplc="2A5A256C">
      <w:start w:val="1"/>
      <w:numFmt w:val="bullet"/>
      <w:lvlText w:val=""/>
      <w:lvlJc w:val="left"/>
      <w:pPr>
        <w:ind w:left="5040" w:hanging="360"/>
      </w:pPr>
      <w:rPr>
        <w:rFonts w:ascii="Symbol" w:hAnsi="Symbol" w:hint="default"/>
      </w:rPr>
    </w:lvl>
    <w:lvl w:ilvl="7" w:tplc="080E55D6">
      <w:start w:val="1"/>
      <w:numFmt w:val="bullet"/>
      <w:lvlText w:val="o"/>
      <w:lvlJc w:val="left"/>
      <w:pPr>
        <w:ind w:left="5760" w:hanging="360"/>
      </w:pPr>
      <w:rPr>
        <w:rFonts w:ascii="Courier New" w:hAnsi="Courier New" w:hint="default"/>
      </w:rPr>
    </w:lvl>
    <w:lvl w:ilvl="8" w:tplc="674C6E72">
      <w:start w:val="1"/>
      <w:numFmt w:val="bullet"/>
      <w:lvlText w:val=""/>
      <w:lvlJc w:val="left"/>
      <w:pPr>
        <w:ind w:left="6480" w:hanging="360"/>
      </w:pPr>
      <w:rPr>
        <w:rFonts w:ascii="Wingdings" w:hAnsi="Wingdings" w:hint="default"/>
      </w:rPr>
    </w:lvl>
  </w:abstractNum>
  <w:abstractNum w:abstractNumId="11" w15:restartNumberingAfterBreak="0">
    <w:nsid w:val="31705748"/>
    <w:multiLevelType w:val="hybridMultilevel"/>
    <w:tmpl w:val="3FB8C2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0A29D3"/>
    <w:multiLevelType w:val="hybridMultilevel"/>
    <w:tmpl w:val="FFFFFFFF"/>
    <w:lvl w:ilvl="0" w:tplc="798C7BB2">
      <w:start w:val="1"/>
      <w:numFmt w:val="bullet"/>
      <w:lvlText w:val=""/>
      <w:lvlJc w:val="left"/>
      <w:pPr>
        <w:ind w:left="720" w:hanging="360"/>
      </w:pPr>
      <w:rPr>
        <w:rFonts w:ascii="Symbol" w:hAnsi="Symbol" w:hint="default"/>
      </w:rPr>
    </w:lvl>
    <w:lvl w:ilvl="1" w:tplc="F91C60DE">
      <w:start w:val="1"/>
      <w:numFmt w:val="bullet"/>
      <w:lvlText w:val="o"/>
      <w:lvlJc w:val="left"/>
      <w:pPr>
        <w:ind w:left="1440" w:hanging="360"/>
      </w:pPr>
      <w:rPr>
        <w:rFonts w:ascii="Courier New" w:hAnsi="Courier New" w:hint="default"/>
      </w:rPr>
    </w:lvl>
    <w:lvl w:ilvl="2" w:tplc="BF5CAA3A">
      <w:start w:val="1"/>
      <w:numFmt w:val="bullet"/>
      <w:lvlText w:val=""/>
      <w:lvlJc w:val="left"/>
      <w:pPr>
        <w:ind w:left="2160" w:hanging="360"/>
      </w:pPr>
      <w:rPr>
        <w:rFonts w:ascii="Wingdings" w:hAnsi="Wingdings" w:hint="default"/>
      </w:rPr>
    </w:lvl>
    <w:lvl w:ilvl="3" w:tplc="13340808">
      <w:start w:val="1"/>
      <w:numFmt w:val="bullet"/>
      <w:lvlText w:val=""/>
      <w:lvlJc w:val="left"/>
      <w:pPr>
        <w:ind w:left="2880" w:hanging="360"/>
      </w:pPr>
      <w:rPr>
        <w:rFonts w:ascii="Symbol" w:hAnsi="Symbol" w:hint="default"/>
      </w:rPr>
    </w:lvl>
    <w:lvl w:ilvl="4" w:tplc="5F18A74A">
      <w:start w:val="1"/>
      <w:numFmt w:val="bullet"/>
      <w:lvlText w:val="o"/>
      <w:lvlJc w:val="left"/>
      <w:pPr>
        <w:ind w:left="3600" w:hanging="360"/>
      </w:pPr>
      <w:rPr>
        <w:rFonts w:ascii="Courier New" w:hAnsi="Courier New" w:hint="default"/>
      </w:rPr>
    </w:lvl>
    <w:lvl w:ilvl="5" w:tplc="4272660C">
      <w:start w:val="1"/>
      <w:numFmt w:val="bullet"/>
      <w:lvlText w:val=""/>
      <w:lvlJc w:val="left"/>
      <w:pPr>
        <w:ind w:left="4320" w:hanging="360"/>
      </w:pPr>
      <w:rPr>
        <w:rFonts w:ascii="Wingdings" w:hAnsi="Wingdings" w:hint="default"/>
      </w:rPr>
    </w:lvl>
    <w:lvl w:ilvl="6" w:tplc="30A8F71C">
      <w:start w:val="1"/>
      <w:numFmt w:val="bullet"/>
      <w:lvlText w:val=""/>
      <w:lvlJc w:val="left"/>
      <w:pPr>
        <w:ind w:left="5040" w:hanging="360"/>
      </w:pPr>
      <w:rPr>
        <w:rFonts w:ascii="Symbol" w:hAnsi="Symbol" w:hint="default"/>
      </w:rPr>
    </w:lvl>
    <w:lvl w:ilvl="7" w:tplc="A7BE9774">
      <w:start w:val="1"/>
      <w:numFmt w:val="bullet"/>
      <w:lvlText w:val="o"/>
      <w:lvlJc w:val="left"/>
      <w:pPr>
        <w:ind w:left="5760" w:hanging="360"/>
      </w:pPr>
      <w:rPr>
        <w:rFonts w:ascii="Courier New" w:hAnsi="Courier New" w:hint="default"/>
      </w:rPr>
    </w:lvl>
    <w:lvl w:ilvl="8" w:tplc="AD4E1ED4">
      <w:start w:val="1"/>
      <w:numFmt w:val="bullet"/>
      <w:lvlText w:val=""/>
      <w:lvlJc w:val="left"/>
      <w:pPr>
        <w:ind w:left="6480" w:hanging="360"/>
      </w:pPr>
      <w:rPr>
        <w:rFonts w:ascii="Wingdings" w:hAnsi="Wingdings" w:hint="default"/>
      </w:rPr>
    </w:lvl>
  </w:abstractNum>
  <w:abstractNum w:abstractNumId="13" w15:restartNumberingAfterBreak="0">
    <w:nsid w:val="3F737214"/>
    <w:multiLevelType w:val="hybridMultilevel"/>
    <w:tmpl w:val="ACDAAD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FC22C9B"/>
    <w:multiLevelType w:val="hybridMultilevel"/>
    <w:tmpl w:val="F0882058"/>
    <w:lvl w:ilvl="0" w:tplc="589E2568">
      <w:start w:val="1"/>
      <w:numFmt w:val="bullet"/>
      <w:lvlText w:val=""/>
      <w:lvlJc w:val="left"/>
      <w:pPr>
        <w:ind w:left="720" w:hanging="360"/>
      </w:pPr>
      <w:rPr>
        <w:rFonts w:ascii="Symbol" w:hAnsi="Symbol" w:hint="default"/>
      </w:rPr>
    </w:lvl>
    <w:lvl w:ilvl="1" w:tplc="90048EF0">
      <w:start w:val="1"/>
      <w:numFmt w:val="bullet"/>
      <w:lvlText w:val="o"/>
      <w:lvlJc w:val="left"/>
      <w:pPr>
        <w:ind w:left="1440" w:hanging="360"/>
      </w:pPr>
      <w:rPr>
        <w:rFonts w:ascii="Courier New" w:hAnsi="Courier New" w:hint="default"/>
      </w:rPr>
    </w:lvl>
    <w:lvl w:ilvl="2" w:tplc="3982A4B6">
      <w:start w:val="1"/>
      <w:numFmt w:val="bullet"/>
      <w:lvlText w:val=""/>
      <w:lvlJc w:val="left"/>
      <w:pPr>
        <w:ind w:left="2160" w:hanging="360"/>
      </w:pPr>
      <w:rPr>
        <w:rFonts w:ascii="Wingdings" w:hAnsi="Wingdings" w:hint="default"/>
      </w:rPr>
    </w:lvl>
    <w:lvl w:ilvl="3" w:tplc="58F8A71A">
      <w:start w:val="1"/>
      <w:numFmt w:val="bullet"/>
      <w:lvlText w:val=""/>
      <w:lvlJc w:val="left"/>
      <w:pPr>
        <w:ind w:left="2880" w:hanging="360"/>
      </w:pPr>
      <w:rPr>
        <w:rFonts w:ascii="Symbol" w:hAnsi="Symbol" w:hint="default"/>
      </w:rPr>
    </w:lvl>
    <w:lvl w:ilvl="4" w:tplc="42C63388">
      <w:start w:val="1"/>
      <w:numFmt w:val="bullet"/>
      <w:lvlText w:val="o"/>
      <w:lvlJc w:val="left"/>
      <w:pPr>
        <w:ind w:left="3600" w:hanging="360"/>
      </w:pPr>
      <w:rPr>
        <w:rFonts w:ascii="Courier New" w:hAnsi="Courier New" w:hint="default"/>
      </w:rPr>
    </w:lvl>
    <w:lvl w:ilvl="5" w:tplc="4BFED73A">
      <w:start w:val="1"/>
      <w:numFmt w:val="bullet"/>
      <w:lvlText w:val=""/>
      <w:lvlJc w:val="left"/>
      <w:pPr>
        <w:ind w:left="4320" w:hanging="360"/>
      </w:pPr>
      <w:rPr>
        <w:rFonts w:ascii="Wingdings" w:hAnsi="Wingdings" w:hint="default"/>
      </w:rPr>
    </w:lvl>
    <w:lvl w:ilvl="6" w:tplc="8A7AD3B6">
      <w:start w:val="1"/>
      <w:numFmt w:val="bullet"/>
      <w:lvlText w:val=""/>
      <w:lvlJc w:val="left"/>
      <w:pPr>
        <w:ind w:left="5040" w:hanging="360"/>
      </w:pPr>
      <w:rPr>
        <w:rFonts w:ascii="Symbol" w:hAnsi="Symbol" w:hint="default"/>
      </w:rPr>
    </w:lvl>
    <w:lvl w:ilvl="7" w:tplc="97C016B0">
      <w:start w:val="1"/>
      <w:numFmt w:val="bullet"/>
      <w:lvlText w:val="o"/>
      <w:lvlJc w:val="left"/>
      <w:pPr>
        <w:ind w:left="5760" w:hanging="360"/>
      </w:pPr>
      <w:rPr>
        <w:rFonts w:ascii="Courier New" w:hAnsi="Courier New" w:hint="default"/>
      </w:rPr>
    </w:lvl>
    <w:lvl w:ilvl="8" w:tplc="D5ACE606">
      <w:start w:val="1"/>
      <w:numFmt w:val="bullet"/>
      <w:lvlText w:val=""/>
      <w:lvlJc w:val="left"/>
      <w:pPr>
        <w:ind w:left="6480" w:hanging="360"/>
      </w:pPr>
      <w:rPr>
        <w:rFonts w:ascii="Wingdings" w:hAnsi="Wingdings" w:hint="default"/>
      </w:rPr>
    </w:lvl>
  </w:abstractNum>
  <w:abstractNum w:abstractNumId="15" w15:restartNumberingAfterBreak="0">
    <w:nsid w:val="592102ED"/>
    <w:multiLevelType w:val="hybridMultilevel"/>
    <w:tmpl w:val="009CAF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5CF4C64"/>
    <w:multiLevelType w:val="hybridMultilevel"/>
    <w:tmpl w:val="A000B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C8A1BEA"/>
    <w:multiLevelType w:val="hybridMultilevel"/>
    <w:tmpl w:val="611E59C6"/>
    <w:lvl w:ilvl="0" w:tplc="5EFC72FA">
      <w:numFmt w:val="bullet"/>
      <w:lvlText w:val="-"/>
      <w:lvlJc w:val="left"/>
      <w:pPr>
        <w:ind w:left="720" w:hanging="360"/>
      </w:pPr>
      <w:rPr>
        <w:rFonts w:ascii="Calibri" w:eastAsia="Verdana"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8"/>
  </w:num>
  <w:num w:numId="4">
    <w:abstractNumId w:val="0"/>
  </w:num>
  <w:num w:numId="5">
    <w:abstractNumId w:val="17"/>
  </w:num>
  <w:num w:numId="6">
    <w:abstractNumId w:val="13"/>
  </w:num>
  <w:num w:numId="7">
    <w:abstractNumId w:val="4"/>
  </w:num>
  <w:num w:numId="8">
    <w:abstractNumId w:val="11"/>
  </w:num>
  <w:num w:numId="9">
    <w:abstractNumId w:val="6"/>
  </w:num>
  <w:num w:numId="10">
    <w:abstractNumId w:val="3"/>
  </w:num>
  <w:num w:numId="11">
    <w:abstractNumId w:val="2"/>
  </w:num>
  <w:num w:numId="12">
    <w:abstractNumId w:val="9"/>
  </w:num>
  <w:num w:numId="13">
    <w:abstractNumId w:val="16"/>
  </w:num>
  <w:num w:numId="14">
    <w:abstractNumId w:val="10"/>
  </w:num>
  <w:num w:numId="15">
    <w:abstractNumId w:val="12"/>
  </w:num>
  <w:num w:numId="16">
    <w:abstractNumId w:val="1"/>
  </w:num>
  <w:num w:numId="17">
    <w:abstractNumId w:val="1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402"/>
    <w:rsid w:val="000258EF"/>
    <w:rsid w:val="000260EC"/>
    <w:rsid w:val="00056B04"/>
    <w:rsid w:val="0006258E"/>
    <w:rsid w:val="000732A6"/>
    <w:rsid w:val="00097027"/>
    <w:rsid w:val="000D2A01"/>
    <w:rsid w:val="000F2A98"/>
    <w:rsid w:val="001036DF"/>
    <w:rsid w:val="00112159"/>
    <w:rsid w:val="00163398"/>
    <w:rsid w:val="00165806"/>
    <w:rsid w:val="00173E37"/>
    <w:rsid w:val="00180E18"/>
    <w:rsid w:val="0018365B"/>
    <w:rsid w:val="00183B5F"/>
    <w:rsid w:val="00190147"/>
    <w:rsid w:val="00191F3C"/>
    <w:rsid w:val="00193296"/>
    <w:rsid w:val="00195F0E"/>
    <w:rsid w:val="001B5748"/>
    <w:rsid w:val="001D28F8"/>
    <w:rsid w:val="001D2EA6"/>
    <w:rsid w:val="001D7EF8"/>
    <w:rsid w:val="002442D0"/>
    <w:rsid w:val="00271A7A"/>
    <w:rsid w:val="00274D15"/>
    <w:rsid w:val="0029072E"/>
    <w:rsid w:val="00290D63"/>
    <w:rsid w:val="002A0364"/>
    <w:rsid w:val="002C2CE0"/>
    <w:rsid w:val="002D7A35"/>
    <w:rsid w:val="0031046A"/>
    <w:rsid w:val="003233C5"/>
    <w:rsid w:val="00327E67"/>
    <w:rsid w:val="003B4B05"/>
    <w:rsid w:val="003D3842"/>
    <w:rsid w:val="003D7C60"/>
    <w:rsid w:val="003E66A9"/>
    <w:rsid w:val="00471634"/>
    <w:rsid w:val="004813CB"/>
    <w:rsid w:val="00485BB1"/>
    <w:rsid w:val="0049321B"/>
    <w:rsid w:val="004B2A80"/>
    <w:rsid w:val="004C234E"/>
    <w:rsid w:val="004F681F"/>
    <w:rsid w:val="0052071D"/>
    <w:rsid w:val="005218A1"/>
    <w:rsid w:val="00526852"/>
    <w:rsid w:val="00534197"/>
    <w:rsid w:val="00551A98"/>
    <w:rsid w:val="005565CD"/>
    <w:rsid w:val="00590B4B"/>
    <w:rsid w:val="005A3065"/>
    <w:rsid w:val="005B4784"/>
    <w:rsid w:val="005D452A"/>
    <w:rsid w:val="005E17DF"/>
    <w:rsid w:val="00617272"/>
    <w:rsid w:val="00637A6A"/>
    <w:rsid w:val="00637C57"/>
    <w:rsid w:val="00655248"/>
    <w:rsid w:val="00673A03"/>
    <w:rsid w:val="00690D2A"/>
    <w:rsid w:val="006A2E3B"/>
    <w:rsid w:val="006A55BF"/>
    <w:rsid w:val="006A7C2A"/>
    <w:rsid w:val="006B0291"/>
    <w:rsid w:val="006B51D6"/>
    <w:rsid w:val="006D4D6D"/>
    <w:rsid w:val="0070455D"/>
    <w:rsid w:val="00715D0F"/>
    <w:rsid w:val="00732A99"/>
    <w:rsid w:val="0074002B"/>
    <w:rsid w:val="00763534"/>
    <w:rsid w:val="00767CE8"/>
    <w:rsid w:val="0077153A"/>
    <w:rsid w:val="00797F8A"/>
    <w:rsid w:val="007F3555"/>
    <w:rsid w:val="00806279"/>
    <w:rsid w:val="00820056"/>
    <w:rsid w:val="008518E9"/>
    <w:rsid w:val="00866AB0"/>
    <w:rsid w:val="008B1C8A"/>
    <w:rsid w:val="008B7FC7"/>
    <w:rsid w:val="008D4C96"/>
    <w:rsid w:val="008D4FB7"/>
    <w:rsid w:val="008F55AC"/>
    <w:rsid w:val="00905C7B"/>
    <w:rsid w:val="00927DC1"/>
    <w:rsid w:val="0097205D"/>
    <w:rsid w:val="00977A67"/>
    <w:rsid w:val="009800BC"/>
    <w:rsid w:val="00992655"/>
    <w:rsid w:val="009B41B3"/>
    <w:rsid w:val="009C5465"/>
    <w:rsid w:val="009E0F9B"/>
    <w:rsid w:val="00A01CCA"/>
    <w:rsid w:val="00A276B8"/>
    <w:rsid w:val="00A33354"/>
    <w:rsid w:val="00A46A89"/>
    <w:rsid w:val="00A9515A"/>
    <w:rsid w:val="00A95E9F"/>
    <w:rsid w:val="00AA5E9D"/>
    <w:rsid w:val="00AE10E5"/>
    <w:rsid w:val="00AF45F4"/>
    <w:rsid w:val="00B153EB"/>
    <w:rsid w:val="00B32E84"/>
    <w:rsid w:val="00BB1B3B"/>
    <w:rsid w:val="00BC7679"/>
    <w:rsid w:val="00BD2423"/>
    <w:rsid w:val="00BE37BF"/>
    <w:rsid w:val="00BF0E3C"/>
    <w:rsid w:val="00BF3A62"/>
    <w:rsid w:val="00C144EE"/>
    <w:rsid w:val="00C35BDF"/>
    <w:rsid w:val="00C35CFC"/>
    <w:rsid w:val="00C36AD4"/>
    <w:rsid w:val="00C432FC"/>
    <w:rsid w:val="00C5329F"/>
    <w:rsid w:val="00C56B1D"/>
    <w:rsid w:val="00C82160"/>
    <w:rsid w:val="00C8413C"/>
    <w:rsid w:val="00CC3AD3"/>
    <w:rsid w:val="00CF6A35"/>
    <w:rsid w:val="00D00D24"/>
    <w:rsid w:val="00D72738"/>
    <w:rsid w:val="00D72992"/>
    <w:rsid w:val="00DB652E"/>
    <w:rsid w:val="00DC58AB"/>
    <w:rsid w:val="00DD08CB"/>
    <w:rsid w:val="00DE575B"/>
    <w:rsid w:val="00DE6ABC"/>
    <w:rsid w:val="00DF252A"/>
    <w:rsid w:val="00DF3C15"/>
    <w:rsid w:val="00E00A56"/>
    <w:rsid w:val="00E65354"/>
    <w:rsid w:val="00E73049"/>
    <w:rsid w:val="00E74402"/>
    <w:rsid w:val="00E8334D"/>
    <w:rsid w:val="00E90A66"/>
    <w:rsid w:val="00E963F3"/>
    <w:rsid w:val="00ED7A56"/>
    <w:rsid w:val="00F1526B"/>
    <w:rsid w:val="00F33ECA"/>
    <w:rsid w:val="00F37C3D"/>
    <w:rsid w:val="00F42249"/>
    <w:rsid w:val="00F53448"/>
    <w:rsid w:val="00F63546"/>
    <w:rsid w:val="00F92895"/>
    <w:rsid w:val="00FD39A4"/>
    <w:rsid w:val="00FE6D3B"/>
    <w:rsid w:val="150AF323"/>
    <w:rsid w:val="33742F1C"/>
    <w:rsid w:val="37374F0B"/>
    <w:rsid w:val="3B4C4574"/>
    <w:rsid w:val="5CC0B160"/>
    <w:rsid w:val="7AE5EA79"/>
    <w:rsid w:val="7FB1D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92851F"/>
  <w15:chartTrackingRefBased/>
  <w15:docId w15:val="{A1A8179E-A457-4479-BF98-F67844524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semiHidden="1" w:uiPriority="72" w:unhideWhenUsed="1" w:qFormat="1"/>
    <w:lsdException w:name="Quote" w:semiHidden="1" w:uiPriority="73" w:unhideWhenUsed="1"/>
    <w:lsdException w:name="Intense Quote" w:semiHidden="1" w:uiPriority="60" w:unhideWhenUsed="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semiHidden/>
    <w:pPr>
      <w:tabs>
        <w:tab w:val="center" w:pos="4320"/>
        <w:tab w:val="right" w:pos="8640"/>
      </w:tabs>
    </w:pPr>
  </w:style>
  <w:style w:type="paragraph" w:customStyle="1" w:styleId="Default">
    <w:name w:val="Default"/>
    <w:pPr>
      <w:autoSpaceDE w:val="0"/>
      <w:autoSpaceDN w:val="0"/>
      <w:adjustRightInd w:val="0"/>
    </w:pPr>
    <w:rPr>
      <w:rFonts w:ascii="JFICEC+CGOmega" w:eastAsia="JFICEC+CGOmega" w:hAnsi="JFICEC+CGOmega" w:cs="JFICEC+CGOmega"/>
      <w:color w:val="000000"/>
      <w:sz w:val="24"/>
      <w:szCs w:val="24"/>
      <w:lang w:val="en-US" w:eastAsia="en-US"/>
    </w:rPr>
  </w:style>
  <w:style w:type="paragraph" w:styleId="BodyText">
    <w:name w:val="Body Text"/>
    <w:basedOn w:val="Default"/>
    <w:next w:val="Default"/>
    <w:semiHidden/>
    <w:pPr>
      <w:spacing w:after="240"/>
    </w:pPr>
    <w:rPr>
      <w:rFonts w:cs="Times New Roman"/>
      <w:color w:val="auto"/>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semiHidden/>
    <w:rPr>
      <w:color w:val="0000FF"/>
      <w:u w:val="single"/>
    </w:rPr>
  </w:style>
  <w:style w:type="character" w:customStyle="1" w:styleId="FooterChar">
    <w:name w:val="Footer Char"/>
    <w:link w:val="Footer"/>
    <w:rPr>
      <w:sz w:val="24"/>
      <w:szCs w:val="24"/>
      <w:lang w:val="en-US" w:eastAsia="en-US"/>
    </w:rPr>
  </w:style>
  <w:style w:type="character" w:styleId="FollowedHyperlink">
    <w:name w:val="FollowedHyperlink"/>
    <w:semiHidden/>
    <w:rPr>
      <w:color w:val="800080"/>
      <w:u w:val="single"/>
    </w:rPr>
  </w:style>
  <w:style w:type="paragraph" w:styleId="ListParagraph">
    <w:name w:val="List Paragraph"/>
    <w:basedOn w:val="Normal"/>
    <w:uiPriority w:val="72"/>
    <w:unhideWhenUsed/>
    <w:qFormat/>
    <w:rsid w:val="0029072E"/>
    <w:pPr>
      <w:ind w:left="720"/>
      <w:contextualSpacing/>
    </w:pPr>
  </w:style>
  <w:style w:type="character" w:styleId="UnresolvedMention">
    <w:name w:val="Unresolved Mention"/>
    <w:basedOn w:val="DefaultParagraphFont"/>
    <w:uiPriority w:val="99"/>
    <w:semiHidden/>
    <w:unhideWhenUsed/>
    <w:rsid w:val="00CC3A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efaultSectionNames xmlns="6f45ebe1-19a7-4ef8-a5a4-afb4295ca2e2" xsi:nil="true"/>
    <Is_Collaboration_Space_Locked xmlns="6f45ebe1-19a7-4ef8-a5a4-afb4295ca2e2" xsi:nil="true"/>
    <AppVersion xmlns="6f45ebe1-19a7-4ef8-a5a4-afb4295ca2e2" xsi:nil="true"/>
    <TeamsChannelId xmlns="6f45ebe1-19a7-4ef8-a5a4-afb4295ca2e2" xsi:nil="true"/>
    <Distribution_Groups xmlns="6f45ebe1-19a7-4ef8-a5a4-afb4295ca2e2" xsi:nil="true"/>
    <Templates xmlns="6f45ebe1-19a7-4ef8-a5a4-afb4295ca2e2" xsi:nil="true"/>
    <Teams_Channel_Section_Location xmlns="6f45ebe1-19a7-4ef8-a5a4-afb4295ca2e2" xsi:nil="true"/>
    <Invited_Leaders xmlns="6f45ebe1-19a7-4ef8-a5a4-afb4295ca2e2" xsi:nil="true"/>
    <NotebookType xmlns="6f45ebe1-19a7-4ef8-a5a4-afb4295ca2e2" xsi:nil="true"/>
    <Members xmlns="6f45ebe1-19a7-4ef8-a5a4-afb4295ca2e2">
      <UserInfo>
        <DisplayName/>
        <AccountId xsi:nil="true"/>
        <AccountType/>
      </UserInfo>
    </Members>
    <Invited_Members xmlns="6f45ebe1-19a7-4ef8-a5a4-afb4295ca2e2" xsi:nil="true"/>
    <LMS_Mappings xmlns="6f45ebe1-19a7-4ef8-a5a4-afb4295ca2e2" xsi:nil="true"/>
    <IsNotebookLocked xmlns="6f45ebe1-19a7-4ef8-a5a4-afb4295ca2e2" xsi:nil="true"/>
    <FolderType xmlns="6f45ebe1-19a7-4ef8-a5a4-afb4295ca2e2" xsi:nil="true"/>
    <CultureName xmlns="6f45ebe1-19a7-4ef8-a5a4-afb4295ca2e2" xsi:nil="true"/>
    <Owner xmlns="6f45ebe1-19a7-4ef8-a5a4-afb4295ca2e2">
      <UserInfo>
        <DisplayName/>
        <AccountId xsi:nil="true"/>
        <AccountType/>
      </UserInfo>
    </Owner>
    <Leaders xmlns="6f45ebe1-19a7-4ef8-a5a4-afb4295ca2e2">
      <UserInfo>
        <DisplayName/>
        <AccountId xsi:nil="true"/>
        <AccountType/>
      </UserInfo>
    </Leaders>
    <Math_Settings xmlns="6f45ebe1-19a7-4ef8-a5a4-afb4295ca2e2" xsi:nil="true"/>
    <Has_Leaders_Only_SectionGroup xmlns="6f45ebe1-19a7-4ef8-a5a4-afb4295ca2e2" xsi:nil="true"/>
    <Member_Groups xmlns="6f45ebe1-19a7-4ef8-a5a4-afb4295ca2e2">
      <UserInfo>
        <DisplayName/>
        <AccountId xsi:nil="true"/>
        <AccountType/>
      </UserInfo>
    </Member_Groups>
    <Self_Registration_Enabled xmlns="6f45ebe1-19a7-4ef8-a5a4-afb4295ca2e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DA3D6F334C1AA408A80486D71036560" ma:contentTypeVersion="33" ma:contentTypeDescription="Create a new document." ma:contentTypeScope="" ma:versionID="b90b3270fb110892219ead1c5df10c97">
  <xsd:schema xmlns:xsd="http://www.w3.org/2001/XMLSchema" xmlns:xs="http://www.w3.org/2001/XMLSchema" xmlns:p="http://schemas.microsoft.com/office/2006/metadata/properties" xmlns:ns2="6f45ebe1-19a7-4ef8-a5a4-afb4295ca2e2" xmlns:ns3="9d8807c4-7637-41f1-b738-fb31966e1785" targetNamespace="http://schemas.microsoft.com/office/2006/metadata/properties" ma:root="true" ma:fieldsID="b0987d365d55d0e029734d2304eaf559" ns2:_="" ns3:_="">
    <xsd:import namespace="6f45ebe1-19a7-4ef8-a5a4-afb4295ca2e2"/>
    <xsd:import namespace="9d8807c4-7637-41f1-b738-fb31966e178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45ebe1-19a7-4ef8-a5a4-afb4295ca2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Leaders" ma:index="29"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0"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1"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Leaders" ma:index="34" nillable="true" ma:displayName="Invited Leaders" ma:internalName="Invited_Leaders">
      <xsd:simpleType>
        <xsd:restriction base="dms:Note">
          <xsd:maxLength value="255"/>
        </xsd:restriction>
      </xsd:simpleType>
    </xsd:element>
    <xsd:element name="Invited_Members" ma:index="35" nillable="true" ma:displayName="Invited Members" ma:internalName="Invited_Member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Leaders_Only_SectionGroup" ma:index="37" nillable="true" ma:displayName="Has Leaders Only SectionGroup" ma:internalName="Has_Leaders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8807c4-7637-41f1-b738-fb31966e178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867C2E-6B41-480C-8804-6F40BACE946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77BD2A2-A6D5-43D6-9A76-6AA976F4A415}">
  <ds:schemaRefs>
    <ds:schemaRef ds:uri="http://schemas.microsoft.com/sharepoint/v3/contenttype/forms"/>
  </ds:schemaRefs>
</ds:datastoreItem>
</file>

<file path=customXml/itemProps3.xml><?xml version="1.0" encoding="utf-8"?>
<ds:datastoreItem xmlns:ds="http://schemas.openxmlformats.org/officeDocument/2006/customXml" ds:itemID="{AA3CB009-B366-48D8-93D8-631A572930DF}">
  <ds:schemaRefs>
    <ds:schemaRef ds:uri="http://schemas.openxmlformats.org/officeDocument/2006/bibliography"/>
  </ds:schemaRefs>
</ds:datastoreItem>
</file>

<file path=customXml/itemProps4.xml><?xml version="1.0" encoding="utf-8"?>
<ds:datastoreItem xmlns:ds="http://schemas.openxmlformats.org/officeDocument/2006/customXml" ds:itemID="{7DD4D3DF-230A-493B-8962-E8CB8CE3DFCA}"/>
</file>

<file path=docProps/app.xml><?xml version="1.0" encoding="utf-8"?>
<Properties xmlns="http://schemas.openxmlformats.org/officeDocument/2006/extended-properties" xmlns:vt="http://schemas.openxmlformats.org/officeDocument/2006/docPropsVTypes">
  <Template>Normal</Template>
  <TotalTime>0</TotalTime>
  <Pages>2</Pages>
  <Words>333</Words>
  <Characters>1902</Characters>
  <Application>Microsoft Office Word</Application>
  <DocSecurity>0</DocSecurity>
  <Lines>15</Lines>
  <Paragraphs>4</Paragraphs>
  <Slides>-2147483648</Slides>
  <Notes>-2147483648</Notes>
  <HiddenSlides>-2147483648</HiddenSlides>
  <ScaleCrop>false</ScaleCrop>
  <HeadingPairs>
    <vt:vector size="2" baseType="variant">
      <vt:variant>
        <vt:lpstr>Title</vt:lpstr>
      </vt:variant>
      <vt:variant>
        <vt:i4>1</vt:i4>
      </vt:variant>
    </vt:vector>
  </HeadingPairs>
  <TitlesOfParts>
    <vt:vector size="1" baseType="lpstr">
      <vt:lpstr>ModuleRegistrationAmendmentForm-160512final</vt:lpstr>
    </vt:vector>
  </TitlesOfParts>
  <Company>King's College London</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ModuleRegistrationAmendmentForm-160512final</dc:title>
  <dc:subject>Module amendment form</dc:subject>
  <dc:creator>Ms. Christina Leong</dc:creator>
  <cp:keywords/>
  <dc:description/>
  <cp:lastModifiedBy>Emily Nagler</cp:lastModifiedBy>
  <cp:revision>2</cp:revision>
  <cp:lastPrinted>2011-12-09T19:24:00Z</cp:lastPrinted>
  <dcterms:created xsi:type="dcterms:W3CDTF">2020-12-01T16:47:00Z</dcterms:created>
  <dcterms:modified xsi:type="dcterms:W3CDTF">2020-12-01T16:47:00Z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0x0101001DA3D6F334C1AA408A80486D71036560</vt:lpwstr>
  </property>
</Properties>
</file>