
<file path=[Content_Types].xml><?xml version="1.0" encoding="utf-8"?>
<Types xmlns="http://schemas.openxmlformats.org/package/2006/content-types">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22.xml" ContentType="application/vnd.openxmlformats-officedocument.wordprocessingml.document.main+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22.xml"/><Relationship Id="rId4" Type="http://schemas.openxmlformats.org/officeDocument/2006/relationships/custom-properties" Target="docProps/custom.xml"/></Relationships>
</file>

<file path=word/document2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58105DC3" w:rsidP="37AFFB35" w:rsidRDefault="58105DC3" w14:paraId="56E1ABF4" w14:textId="666AE0C6">
      <w:pPr>
        <w:pStyle w:val="Heading1"/>
        <w:spacing w:before="240" w:after="0" w:line="259" w:lineRule="auto"/>
        <w:rPr>
          <w:rFonts w:ascii="Calibri Light" w:hAnsi="Calibri Light" w:eastAsia="Calibri Light" w:cs="Calibri Light"/>
          <w:noProof w:val="0"/>
          <w:color w:val="2F5496" w:themeColor="accent1" w:themeTint="FF" w:themeShade="BF"/>
          <w:sz w:val="32"/>
          <w:szCs w:val="32"/>
          <w:lang w:val="en-GB"/>
        </w:rPr>
      </w:pPr>
      <w:r w:rsidRPr="37AFFB35" w:rsidR="58105DC3">
        <w:rPr>
          <w:rFonts w:ascii="Calibri Light" w:hAnsi="Calibri Light" w:eastAsia="Calibri Light" w:cs="Calibri Light"/>
          <w:noProof w:val="0"/>
          <w:color w:val="2F5496" w:themeColor="accent1" w:themeTint="FF" w:themeShade="BF"/>
          <w:sz w:val="32"/>
          <w:szCs w:val="32"/>
          <w:lang w:val="en-GB"/>
        </w:rPr>
        <w:t>Urban Data Sharing Platform</w:t>
      </w:r>
    </w:p>
    <w:p w:rsidR="58105DC3" w:rsidP="37AFFB35" w:rsidRDefault="58105DC3" w14:paraId="74DC6EF0" w14:textId="73F7456A">
      <w:pPr>
        <w:spacing w:after="160" w:line="259" w:lineRule="auto"/>
        <w:rPr>
          <w:rFonts w:ascii="Calibri" w:hAnsi="Calibri" w:eastAsia="Calibri" w:cs="Calibri"/>
          <w:noProof w:val="0"/>
          <w:sz w:val="22"/>
          <w:szCs w:val="22"/>
          <w:lang w:val="en-GB"/>
        </w:rPr>
      </w:pPr>
      <w:r w:rsidRPr="37AFFB35" w:rsidR="58105DC3">
        <w:rPr>
          <w:rFonts w:ascii="Calibri" w:hAnsi="Calibri" w:eastAsia="Calibri" w:cs="Calibri"/>
          <w:noProof w:val="0"/>
          <w:sz w:val="22"/>
          <w:szCs w:val="22"/>
          <w:lang w:val="en-GB"/>
        </w:rPr>
        <w:t xml:space="preserve">Urban Data Collective are developing an urban data sharing platform and marketplace aimed at cities and local governments. It will primarily focus on IoT and streaming data. </w:t>
      </w:r>
    </w:p>
    <w:p w:rsidR="58105DC3" w:rsidP="37AFFB35" w:rsidRDefault="58105DC3" w14:paraId="11135E6E" w14:textId="12F80E30">
      <w:pPr>
        <w:spacing w:after="160" w:line="259" w:lineRule="auto"/>
        <w:rPr>
          <w:rFonts w:ascii="Calibri" w:hAnsi="Calibri" w:eastAsia="Calibri" w:cs="Calibri"/>
          <w:noProof w:val="0"/>
          <w:sz w:val="22"/>
          <w:szCs w:val="22"/>
          <w:lang w:val="en-GB"/>
        </w:rPr>
      </w:pPr>
      <w:r w:rsidRPr="37AFFB35" w:rsidR="58105DC3">
        <w:rPr>
          <w:rFonts w:ascii="Calibri" w:hAnsi="Calibri" w:eastAsia="Calibri" w:cs="Calibri"/>
          <w:noProof w:val="0"/>
          <w:sz w:val="22"/>
          <w:szCs w:val="22"/>
          <w:lang w:val="en-GB"/>
        </w:rPr>
        <w:t xml:space="preserve">A key audience for the system are the grass roots, community and research users who might be collecting data. The focus of this project would be to explore the work required to onboard interesting IoT data streams to the platform for wider sharing and the business model for long term sustained use. </w:t>
      </w:r>
    </w:p>
    <w:p w:rsidR="58105DC3" w:rsidP="37AFFB35" w:rsidRDefault="58105DC3" w14:paraId="7FE729F2" w14:textId="7B537AEE">
      <w:pPr>
        <w:spacing w:after="160" w:line="259" w:lineRule="auto"/>
        <w:rPr>
          <w:rFonts w:ascii="Calibri" w:hAnsi="Calibri" w:eastAsia="Calibri" w:cs="Calibri"/>
          <w:noProof w:val="0"/>
          <w:sz w:val="22"/>
          <w:szCs w:val="22"/>
          <w:lang w:val="en-GB"/>
        </w:rPr>
      </w:pPr>
      <w:r w:rsidRPr="37AFFB35" w:rsidR="58105DC3">
        <w:rPr>
          <w:rFonts w:ascii="Calibri" w:hAnsi="Calibri" w:eastAsia="Calibri" w:cs="Calibri"/>
          <w:noProof w:val="0"/>
          <w:sz w:val="22"/>
          <w:szCs w:val="22"/>
          <w:lang w:val="en-GB"/>
        </w:rPr>
        <w:t>The project is partly technical – the process for onboarding data to the sharing platform, but is mainly focused on the implications of sharing data and how it could be monetised or create demand for crowdfunded support to sustain the sensor deployments more long term. An initial use case would include the onboarding of Bat data in the Queen Elizabeth Olympic Park being collected by UCL and the Bat Conservation Trust and comparing and contrasting different socio economic models for the sustainable operation of digital infrastructure.</w:t>
      </w:r>
    </w:p>
    <w:p w:rsidR="58105DC3" w:rsidP="37AFFB35" w:rsidRDefault="58105DC3" w14:paraId="6D69CF1A" w14:textId="3142D918">
      <w:pPr>
        <w:spacing w:after="160" w:line="259" w:lineRule="auto"/>
        <w:jc w:val="both"/>
        <w:rPr>
          <w:rFonts w:ascii="Calibri Light" w:hAnsi="Calibri Light" w:eastAsia="Calibri Light" w:cs="Calibri Light"/>
          <w:noProof w:val="0"/>
          <w:sz w:val="24"/>
          <w:szCs w:val="24"/>
          <w:lang w:val="en-GB"/>
        </w:rPr>
      </w:pPr>
      <w:r w:rsidRPr="37AFFB35" w:rsidR="58105DC3">
        <w:rPr>
          <w:rFonts w:ascii="Calibri Light" w:hAnsi="Calibri Light" w:eastAsia="Calibri Light" w:cs="Calibri Light"/>
          <w:b w:val="1"/>
          <w:bCs w:val="1"/>
          <w:noProof w:val="0"/>
          <w:sz w:val="24"/>
          <w:szCs w:val="24"/>
          <w:lang w:val="en-GB"/>
        </w:rPr>
        <w:t>CASA contacts: Duncan Wilson</w:t>
      </w:r>
    </w:p>
    <w:p w:rsidR="58105DC3" w:rsidP="37AFFB35" w:rsidRDefault="58105DC3" w14:paraId="4D639D99" w14:textId="4700D11D">
      <w:pPr>
        <w:spacing w:after="160" w:line="259" w:lineRule="auto"/>
        <w:jc w:val="both"/>
        <w:rPr>
          <w:rFonts w:ascii="Calibri Light" w:hAnsi="Calibri Light" w:eastAsia="Calibri Light" w:cs="Calibri Light"/>
          <w:noProof w:val="0"/>
          <w:sz w:val="24"/>
          <w:szCs w:val="24"/>
          <w:lang w:val="en-GB"/>
        </w:rPr>
      </w:pPr>
      <w:r w:rsidRPr="37AFFB35" w:rsidR="58105DC3">
        <w:rPr>
          <w:rFonts w:ascii="Calibri Light" w:hAnsi="Calibri Light" w:eastAsia="Calibri Light" w:cs="Calibri Light"/>
          <w:b w:val="1"/>
          <w:bCs w:val="1"/>
          <w:noProof w:val="0"/>
          <w:sz w:val="24"/>
          <w:szCs w:val="24"/>
          <w:lang w:val="en-GB"/>
        </w:rPr>
        <w:t>Urban Data Collective contacts: Sarah Gallacher</w:t>
      </w:r>
    </w:p>
    <w:p w:rsidR="37AFFB35" w:rsidP="37AFFB35" w:rsidRDefault="37AFFB35" w14:paraId="66070E87" w14:textId="50BBC22E">
      <w:pPr>
        <w:pStyle w:val="Normal"/>
        <w:rPr>
          <w:rFonts w:ascii="-webkit-standard" w:hAnsi="-webkit-standard" w:eastAsia="-webkit-standard" w:cs="-webkit-standard"/>
          <w:b w:val="0"/>
          <w:bCs w:val="0"/>
          <w:i w:val="0"/>
          <w:iCs w:val="0"/>
          <w:strike w:val="0"/>
          <w:dstrike w:val="0"/>
          <w:noProof w:val="0"/>
          <w:color w:val="000000" w:themeColor="text1" w:themeTint="FF" w:themeShade="FF"/>
          <w:sz w:val="22"/>
          <w:szCs w:val="22"/>
          <w:u w:val="none"/>
          <w:lang w:val="en-GB"/>
        </w:rPr>
      </w:pPr>
    </w:p>
    <w:p xmlns:wp14="http://schemas.microsoft.com/office/word/2010/wordml" w:rsidP="7FFDC6A3" w14:paraId="5E5787A5" wp14:textId="41F17F62">
      <w:pPr>
        <w:pStyle w:val="Normal"/>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394A940"/>
    <w:rsid w:val="37AFFB35"/>
    <w:rsid w:val="3F1E567A"/>
    <w:rsid w:val="51418F1E"/>
    <w:rsid w:val="52DD5F7F"/>
    <w:rsid w:val="58105DC3"/>
    <w:rsid w:val="5FCBE3E1"/>
    <w:rsid w:val="6394A940"/>
    <w:rsid w:val="7FFDC6A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4A940"/>
  <w15:chartTrackingRefBased/>
  <w15:docId w15:val="{f4fb5795-08e4-47bb-8fd3-ae5d7259cc3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2.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ord/webSettings.xml" Id="rId3" /><Relationship Type="http://schemas.openxmlformats.org/officeDocument/2006/relationships/customXml" Target="../customXml/item2.xml" Id="rId7"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customXml" Target="../customXml/item1.xml" Id="rId6"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DA3D6F334C1AA408A80486D71036560" ma:contentTypeVersion="33" ma:contentTypeDescription="Create a new document." ma:contentTypeScope="" ma:versionID="b90b3270fb110892219ead1c5df10c97">
  <xsd:schema xmlns:xsd="http://www.w3.org/2001/XMLSchema" xmlns:xs="http://www.w3.org/2001/XMLSchema" xmlns:p="http://schemas.microsoft.com/office/2006/metadata/properties" xmlns:ns2="6f45ebe1-19a7-4ef8-a5a4-afb4295ca2e2" xmlns:ns3="9d8807c4-7637-41f1-b738-fb31966e1785" targetNamespace="http://schemas.microsoft.com/office/2006/metadata/properties" ma:root="true" ma:fieldsID="b0987d365d55d0e029734d2304eaf559" ns2:_="" ns3:_="">
    <xsd:import namespace="6f45ebe1-19a7-4ef8-a5a4-afb4295ca2e2"/>
    <xsd:import namespace="9d8807c4-7637-41f1-b738-fb31966e1785"/>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element ref="ns2:MediaServiceLocation" minOccurs="0"/>
                <xsd:element ref="ns2:MediaServiceGenerationTime" minOccurs="0"/>
                <xsd:element ref="ns2:MediaServiceEventHashCode" minOccurs="0"/>
                <xsd:element ref="ns2:MediaServiceAutoKeyPoints" minOccurs="0"/>
                <xsd:element ref="ns2:MediaServiceKeyPoints" minOccurs="0"/>
                <xsd:element ref="ns2:NotebookType" minOccurs="0"/>
                <xsd:element ref="ns2:FolderType" minOccurs="0"/>
                <xsd:element ref="ns2:CultureName" minOccurs="0"/>
                <xsd:element ref="ns2:AppVersion" minOccurs="0"/>
                <xsd:element ref="ns2:TeamsChannelId" minOccurs="0"/>
                <xsd:element ref="ns2:Owner" minOccurs="0"/>
                <xsd:element ref="ns2:Math_Settings" minOccurs="0"/>
                <xsd:element ref="ns2:DefaultSectionNames" minOccurs="0"/>
                <xsd:element ref="ns2:Templates" minOccurs="0"/>
                <xsd:element ref="ns2:Leaders" minOccurs="0"/>
                <xsd:element ref="ns2:Members" minOccurs="0"/>
                <xsd:element ref="ns2:Member_Groups" minOccurs="0"/>
                <xsd:element ref="ns2:Distribution_Groups" minOccurs="0"/>
                <xsd:element ref="ns2:LMS_Mappings" minOccurs="0"/>
                <xsd:element ref="ns2:Invited_Leaders" minOccurs="0"/>
                <xsd:element ref="ns2:Invited_Members" minOccurs="0"/>
                <xsd:element ref="ns2:Self_Registration_Enabled" minOccurs="0"/>
                <xsd:element ref="ns2:Has_Leaders_Only_SectionGroup" minOccurs="0"/>
                <xsd:element ref="ns2:Is_Collaboration_Space_Locked" minOccurs="0"/>
                <xsd:element ref="ns2:IsNotebookLocked" minOccurs="0"/>
                <xsd:element ref="ns2:Teams_Channel_Section_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f45ebe1-19a7-4ef8-a5a4-afb4295ca2e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NotebookType" ma:index="20" nillable="true" ma:displayName="Notebook Type" ma:internalName="NotebookType">
      <xsd:simpleType>
        <xsd:restriction base="dms:Text"/>
      </xsd:simpleType>
    </xsd:element>
    <xsd:element name="FolderType" ma:index="21" nillable="true" ma:displayName="Folder Type" ma:internalName="FolderType">
      <xsd:simpleType>
        <xsd:restriction base="dms:Text"/>
      </xsd:simpleType>
    </xsd:element>
    <xsd:element name="CultureName" ma:index="22" nillable="true" ma:displayName="Culture Name" ma:internalName="CultureName">
      <xsd:simpleType>
        <xsd:restriction base="dms:Text"/>
      </xsd:simpleType>
    </xsd:element>
    <xsd:element name="AppVersion" ma:index="23" nillable="true" ma:displayName="App Version" ma:internalName="AppVersion">
      <xsd:simpleType>
        <xsd:restriction base="dms:Text"/>
      </xsd:simpleType>
    </xsd:element>
    <xsd:element name="TeamsChannelId" ma:index="24" nillable="true" ma:displayName="Teams Channel Id" ma:internalName="TeamsChannelId">
      <xsd:simpleType>
        <xsd:restriction base="dms:Text"/>
      </xsd:simpleType>
    </xsd:element>
    <xsd:element name="Owner" ma:index="25"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26" nillable="true" ma:displayName="Math Settings" ma:internalName="Math_Settings">
      <xsd:simpleType>
        <xsd:restriction base="dms:Text"/>
      </xsd:simpleType>
    </xsd:element>
    <xsd:element name="DefaultSectionNames" ma:index="27" nillable="true" ma:displayName="Default Section Names" ma:internalName="DefaultSectionNames">
      <xsd:simpleType>
        <xsd:restriction base="dms:Note">
          <xsd:maxLength value="255"/>
        </xsd:restriction>
      </xsd:simpleType>
    </xsd:element>
    <xsd:element name="Templates" ma:index="28" nillable="true" ma:displayName="Templates" ma:internalName="Templates">
      <xsd:simpleType>
        <xsd:restriction base="dms:Note">
          <xsd:maxLength value="255"/>
        </xsd:restriction>
      </xsd:simpleType>
    </xsd:element>
    <xsd:element name="Leaders" ma:index="29" nillable="true" ma:displayName="Leaders" ma:internalName="Lead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mbers" ma:index="30" nillable="true" ma:displayName="Members" ma:internalName="Memb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mber_Groups" ma:index="31" nillable="true" ma:displayName="Member Groups" ma:internalName="Member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32" nillable="true" ma:displayName="Distribution Groups" ma:internalName="Distribution_Groups">
      <xsd:simpleType>
        <xsd:restriction base="dms:Note">
          <xsd:maxLength value="255"/>
        </xsd:restriction>
      </xsd:simpleType>
    </xsd:element>
    <xsd:element name="LMS_Mappings" ma:index="33" nillable="true" ma:displayName="LMS Mappings" ma:internalName="LMS_Mappings">
      <xsd:simpleType>
        <xsd:restriction base="dms:Note">
          <xsd:maxLength value="255"/>
        </xsd:restriction>
      </xsd:simpleType>
    </xsd:element>
    <xsd:element name="Invited_Leaders" ma:index="34" nillable="true" ma:displayName="Invited Leaders" ma:internalName="Invited_Leaders">
      <xsd:simpleType>
        <xsd:restriction base="dms:Note">
          <xsd:maxLength value="255"/>
        </xsd:restriction>
      </xsd:simpleType>
    </xsd:element>
    <xsd:element name="Invited_Members" ma:index="35" nillable="true" ma:displayName="Invited Members" ma:internalName="Invited_Members">
      <xsd:simpleType>
        <xsd:restriction base="dms:Note">
          <xsd:maxLength value="255"/>
        </xsd:restriction>
      </xsd:simpleType>
    </xsd:element>
    <xsd:element name="Self_Registration_Enabled" ma:index="36" nillable="true" ma:displayName="Self Registration Enabled" ma:internalName="Self_Registration_Enabled">
      <xsd:simpleType>
        <xsd:restriction base="dms:Boolean"/>
      </xsd:simpleType>
    </xsd:element>
    <xsd:element name="Has_Leaders_Only_SectionGroup" ma:index="37" nillable="true" ma:displayName="Has Leaders Only SectionGroup" ma:internalName="Has_Leaders_Only_SectionGroup">
      <xsd:simpleType>
        <xsd:restriction base="dms:Boolean"/>
      </xsd:simpleType>
    </xsd:element>
    <xsd:element name="Is_Collaboration_Space_Locked" ma:index="38" nillable="true" ma:displayName="Is Collaboration Space Locked" ma:internalName="Is_Collaboration_Space_Locked">
      <xsd:simpleType>
        <xsd:restriction base="dms:Boolean"/>
      </xsd:simpleType>
    </xsd:element>
    <xsd:element name="IsNotebookLocked" ma:index="39" nillable="true" ma:displayName="Is Notebook Locked" ma:internalName="IsNotebookLocked">
      <xsd:simpleType>
        <xsd:restriction base="dms:Boolean"/>
      </xsd:simpleType>
    </xsd:element>
    <xsd:element name="Teams_Channel_Section_Location" ma:index="40" nillable="true" ma:displayName="Teams Channel Section Location" ma:internalName="Teams_Channel_Section_Loca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d8807c4-7637-41f1-b738-fb31966e1785"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efaultSectionNames xmlns="6f45ebe1-19a7-4ef8-a5a4-afb4295ca2e2" xsi:nil="true"/>
    <Is_Collaboration_Space_Locked xmlns="6f45ebe1-19a7-4ef8-a5a4-afb4295ca2e2" xsi:nil="true"/>
    <AppVersion xmlns="6f45ebe1-19a7-4ef8-a5a4-afb4295ca2e2" xsi:nil="true"/>
    <TeamsChannelId xmlns="6f45ebe1-19a7-4ef8-a5a4-afb4295ca2e2" xsi:nil="true"/>
    <Distribution_Groups xmlns="6f45ebe1-19a7-4ef8-a5a4-afb4295ca2e2" xsi:nil="true"/>
    <Templates xmlns="6f45ebe1-19a7-4ef8-a5a4-afb4295ca2e2" xsi:nil="true"/>
    <Teams_Channel_Section_Location xmlns="6f45ebe1-19a7-4ef8-a5a4-afb4295ca2e2" xsi:nil="true"/>
    <Invited_Leaders xmlns="6f45ebe1-19a7-4ef8-a5a4-afb4295ca2e2" xsi:nil="true"/>
    <NotebookType xmlns="6f45ebe1-19a7-4ef8-a5a4-afb4295ca2e2" xsi:nil="true"/>
    <Members xmlns="6f45ebe1-19a7-4ef8-a5a4-afb4295ca2e2">
      <UserInfo>
        <DisplayName/>
        <AccountId xsi:nil="true"/>
        <AccountType/>
      </UserInfo>
    </Members>
    <Invited_Members xmlns="6f45ebe1-19a7-4ef8-a5a4-afb4295ca2e2" xsi:nil="true"/>
    <LMS_Mappings xmlns="6f45ebe1-19a7-4ef8-a5a4-afb4295ca2e2" xsi:nil="true"/>
    <IsNotebookLocked xmlns="6f45ebe1-19a7-4ef8-a5a4-afb4295ca2e2" xsi:nil="true"/>
    <FolderType xmlns="6f45ebe1-19a7-4ef8-a5a4-afb4295ca2e2" xsi:nil="true"/>
    <CultureName xmlns="6f45ebe1-19a7-4ef8-a5a4-afb4295ca2e2" xsi:nil="true"/>
    <Owner xmlns="6f45ebe1-19a7-4ef8-a5a4-afb4295ca2e2">
      <UserInfo>
        <DisplayName/>
        <AccountId xsi:nil="true"/>
        <AccountType/>
      </UserInfo>
    </Owner>
    <Leaders xmlns="6f45ebe1-19a7-4ef8-a5a4-afb4295ca2e2">
      <UserInfo>
        <DisplayName/>
        <AccountId xsi:nil="true"/>
        <AccountType/>
      </UserInfo>
    </Leaders>
    <Math_Settings xmlns="6f45ebe1-19a7-4ef8-a5a4-afb4295ca2e2" xsi:nil="true"/>
    <Has_Leaders_Only_SectionGroup xmlns="6f45ebe1-19a7-4ef8-a5a4-afb4295ca2e2" xsi:nil="true"/>
    <Member_Groups xmlns="6f45ebe1-19a7-4ef8-a5a4-afb4295ca2e2">
      <UserInfo>
        <DisplayName/>
        <AccountId xsi:nil="true"/>
        <AccountType/>
      </UserInfo>
    </Member_Groups>
    <Self_Registration_Enabled xmlns="6f45ebe1-19a7-4ef8-a5a4-afb4295ca2e2" xsi:nil="true"/>
  </documentManagement>
</p:properties>
</file>

<file path=customXml/itemProps1.xml><?xml version="1.0" encoding="utf-8"?>
<ds:datastoreItem xmlns:ds="http://schemas.openxmlformats.org/officeDocument/2006/customXml" ds:itemID="{7A1A20C6-1173-4801-97A0-EC3FA4970550}"/>
</file>

<file path=customXml/itemProps2.xml><?xml version="1.0" encoding="utf-8"?>
<ds:datastoreItem xmlns:ds="http://schemas.openxmlformats.org/officeDocument/2006/customXml" ds:itemID="{C18FBA37-D2D8-4DBC-9D4E-F29E23246743}"/>
</file>

<file path=customXml/itemProps3.xml><?xml version="1.0" encoding="utf-8"?>
<ds:datastoreItem xmlns:ds="http://schemas.openxmlformats.org/officeDocument/2006/customXml" ds:itemID="{322C7FE1-F825-4528-89A9-59F6CE41F5FC}"/>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Wilson, Duncan</dc:creator>
  <keywords/>
  <dc:description/>
  <lastModifiedBy>Wilson, Duncan</lastModifiedBy>
  <revision>3</revision>
  <dcterms:created xsi:type="dcterms:W3CDTF">2020-12-03T18:19:00.0000000Z</dcterms:created>
  <dcterms:modified xsi:type="dcterms:W3CDTF">2021-01-18T12:59:55.2943108Z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0x0101001DA3D6F334C1AA408A80486D71036560</vt:lpwstr>
  </property>
</Properties>
</file>