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69B94F" w14:textId="77777777" w:rsidR="002E3E88" w:rsidRDefault="00E725E3">
      <w:pPr>
        <w:rPr>
          <w:rFonts w:ascii="Calibri" w:hAnsi="Calibri"/>
          <w:sz w:val="32"/>
          <w:lang w:eastAsia="zh-CN"/>
        </w:rPr>
      </w:pPr>
      <w:r w:rsidRPr="00E725E3">
        <w:rPr>
          <w:rFonts w:ascii="Calibri" w:hAnsi="Calibri" w:hint="eastAsia"/>
          <w:sz w:val="32"/>
          <w:lang w:eastAsia="zh-CN"/>
        </w:rPr>
        <w:t>CSC 2521 Assignment 1</w:t>
      </w:r>
    </w:p>
    <w:p w14:paraId="42F6B31D" w14:textId="77777777" w:rsidR="003D0396" w:rsidRPr="00E725E3" w:rsidRDefault="003D0396">
      <w:pPr>
        <w:rPr>
          <w:rFonts w:ascii="Calibri" w:hAnsi="Calibri"/>
          <w:sz w:val="32"/>
          <w:lang w:eastAsia="zh-CN"/>
        </w:rPr>
      </w:pPr>
      <w:r>
        <w:rPr>
          <w:rFonts w:ascii="Calibri" w:hAnsi="Calibri"/>
          <w:sz w:val="32"/>
          <w:lang w:eastAsia="zh-CN"/>
        </w:rPr>
        <w:t>Ziheng Liang - 1000393059</w:t>
      </w:r>
    </w:p>
    <w:p w14:paraId="0D4227D8" w14:textId="77777777" w:rsidR="00E725E3" w:rsidRDefault="00E725E3">
      <w:pPr>
        <w:rPr>
          <w:rFonts w:ascii="Calibri" w:hAnsi="Calibri"/>
          <w:lang w:eastAsia="zh-CN"/>
        </w:rPr>
      </w:pPr>
    </w:p>
    <w:p w14:paraId="3DFF47CF" w14:textId="77777777" w:rsidR="00B279C1" w:rsidRPr="00B279C1" w:rsidRDefault="00B279C1">
      <w:pPr>
        <w:rPr>
          <w:rFonts w:ascii="Calibri" w:hAnsi="Calibri"/>
          <w:sz w:val="28"/>
          <w:lang w:eastAsia="zh-CN"/>
        </w:rPr>
      </w:pPr>
      <w:r w:rsidRPr="00B279C1">
        <w:rPr>
          <w:rFonts w:ascii="Calibri" w:hAnsi="Calibri"/>
          <w:sz w:val="28"/>
          <w:lang w:eastAsia="zh-CN"/>
        </w:rPr>
        <w:t>Result:</w:t>
      </w:r>
    </w:p>
    <w:p w14:paraId="0572AED6" w14:textId="77777777" w:rsidR="00A61FCC" w:rsidRDefault="00667E13">
      <w:pPr>
        <w:rPr>
          <w:noProof/>
          <w:lang w:eastAsia="zh-CN"/>
        </w:rPr>
      </w:pPr>
      <w:r w:rsidRPr="00667E13">
        <w:rPr>
          <w:rFonts w:ascii="Calibri" w:hAnsi="Calibri"/>
          <w:lang w:eastAsia="zh-CN"/>
        </w:rPr>
        <w:drawing>
          <wp:inline distT="0" distB="0" distL="0" distR="0" wp14:anchorId="447CC660" wp14:editId="01D3191C">
            <wp:extent cx="4025613" cy="278696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37011" cy="2794854"/>
                    </a:xfrm>
                    <a:prstGeom prst="rect">
                      <a:avLst/>
                    </a:prstGeom>
                  </pic:spPr>
                </pic:pic>
              </a:graphicData>
            </a:graphic>
          </wp:inline>
        </w:drawing>
      </w:r>
      <w:r w:rsidRPr="00667E13">
        <w:rPr>
          <w:noProof/>
          <w:lang w:eastAsia="zh-CN"/>
        </w:rPr>
        <w:t xml:space="preserve"> </w:t>
      </w:r>
    </w:p>
    <w:p w14:paraId="1BAA0B08" w14:textId="77777777" w:rsidR="00A61FCC" w:rsidRDefault="00A61FCC">
      <w:pPr>
        <w:rPr>
          <w:noProof/>
          <w:lang w:eastAsia="zh-CN"/>
        </w:rPr>
      </w:pPr>
      <w:r>
        <w:rPr>
          <w:noProof/>
          <w:lang w:eastAsia="zh-CN"/>
        </w:rPr>
        <w:t>32 * 32 * 32 Sphere</w:t>
      </w:r>
    </w:p>
    <w:p w14:paraId="6575E9BA" w14:textId="77777777" w:rsidR="00A61FCC" w:rsidRDefault="00A61FCC">
      <w:pPr>
        <w:rPr>
          <w:noProof/>
          <w:lang w:eastAsia="zh-CN"/>
        </w:rPr>
      </w:pPr>
    </w:p>
    <w:p w14:paraId="77946AC5" w14:textId="77777777" w:rsidR="00B279C1" w:rsidRDefault="00667E13">
      <w:pPr>
        <w:rPr>
          <w:noProof/>
          <w:lang w:eastAsia="zh-CN"/>
        </w:rPr>
      </w:pPr>
      <w:r w:rsidRPr="00667E13">
        <w:rPr>
          <w:rFonts w:ascii="Calibri" w:hAnsi="Calibri"/>
          <w:lang w:eastAsia="zh-CN"/>
        </w:rPr>
        <w:drawing>
          <wp:inline distT="0" distB="0" distL="0" distR="0" wp14:anchorId="1A76FE8C" wp14:editId="620FFD41">
            <wp:extent cx="4051935" cy="2695662"/>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2039" cy="2715690"/>
                    </a:xfrm>
                    <a:prstGeom prst="rect">
                      <a:avLst/>
                    </a:prstGeom>
                  </pic:spPr>
                </pic:pic>
              </a:graphicData>
            </a:graphic>
          </wp:inline>
        </w:drawing>
      </w:r>
    </w:p>
    <w:p w14:paraId="13D0FE7B" w14:textId="77777777" w:rsidR="00A61FCC" w:rsidRDefault="00A61FCC">
      <w:pPr>
        <w:rPr>
          <w:noProof/>
          <w:lang w:eastAsia="zh-CN"/>
        </w:rPr>
      </w:pPr>
      <w:r>
        <w:rPr>
          <w:noProof/>
          <w:lang w:eastAsia="zh-CN"/>
        </w:rPr>
        <w:t>64 * 64 * 64 Sphere</w:t>
      </w:r>
    </w:p>
    <w:p w14:paraId="53BF7259" w14:textId="77777777" w:rsidR="00A61FCC" w:rsidRDefault="00A61FCC">
      <w:pPr>
        <w:rPr>
          <w:rFonts w:ascii="Calibri" w:hAnsi="Calibri"/>
          <w:lang w:eastAsia="zh-CN"/>
        </w:rPr>
      </w:pPr>
      <w:r w:rsidRPr="00A61FCC">
        <w:rPr>
          <w:rFonts w:ascii="Calibri" w:hAnsi="Calibri"/>
          <w:lang w:eastAsia="zh-CN"/>
        </w:rPr>
        <w:lastRenderedPageBreak/>
        <w:drawing>
          <wp:inline distT="0" distB="0" distL="0" distR="0" wp14:anchorId="1A738088" wp14:editId="5C1693AF">
            <wp:extent cx="3594735" cy="2292027"/>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7037" cy="2299871"/>
                    </a:xfrm>
                    <a:prstGeom prst="rect">
                      <a:avLst/>
                    </a:prstGeom>
                  </pic:spPr>
                </pic:pic>
              </a:graphicData>
            </a:graphic>
          </wp:inline>
        </w:drawing>
      </w:r>
    </w:p>
    <w:p w14:paraId="7292ACFA" w14:textId="77777777" w:rsidR="00A61FCC" w:rsidRDefault="00A61FCC">
      <w:pPr>
        <w:rPr>
          <w:rFonts w:ascii="Calibri" w:hAnsi="Calibri"/>
          <w:lang w:eastAsia="zh-CN"/>
        </w:rPr>
      </w:pPr>
      <w:r>
        <w:rPr>
          <w:rFonts w:ascii="Calibri" w:hAnsi="Calibri"/>
          <w:lang w:eastAsia="zh-CN"/>
        </w:rPr>
        <w:t>32 * 32 * 32 Teapot</w:t>
      </w:r>
    </w:p>
    <w:p w14:paraId="0002DB33" w14:textId="77777777" w:rsidR="00A61FCC" w:rsidRDefault="00A61FCC">
      <w:pPr>
        <w:rPr>
          <w:rFonts w:ascii="Calibri" w:hAnsi="Calibri"/>
          <w:lang w:eastAsia="zh-CN"/>
        </w:rPr>
      </w:pPr>
    </w:p>
    <w:p w14:paraId="089FE80E" w14:textId="77777777" w:rsidR="00A61FCC" w:rsidRDefault="00A61FCC">
      <w:pPr>
        <w:rPr>
          <w:rFonts w:ascii="Calibri" w:hAnsi="Calibri"/>
          <w:lang w:eastAsia="zh-CN"/>
        </w:rPr>
      </w:pPr>
      <w:r w:rsidRPr="00A61FCC">
        <w:rPr>
          <w:rFonts w:ascii="Calibri" w:hAnsi="Calibri"/>
          <w:lang w:eastAsia="zh-CN"/>
        </w:rPr>
        <w:drawing>
          <wp:inline distT="0" distB="0" distL="0" distR="0" wp14:anchorId="692C75D7" wp14:editId="69B1AE11">
            <wp:extent cx="3580781" cy="2052445"/>
            <wp:effectExtent l="0" t="0" r="63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0981" cy="2058291"/>
                    </a:xfrm>
                    <a:prstGeom prst="rect">
                      <a:avLst/>
                    </a:prstGeom>
                  </pic:spPr>
                </pic:pic>
              </a:graphicData>
            </a:graphic>
          </wp:inline>
        </w:drawing>
      </w:r>
    </w:p>
    <w:p w14:paraId="79962139" w14:textId="77777777" w:rsidR="00A61FCC" w:rsidRDefault="00A61FCC">
      <w:pPr>
        <w:rPr>
          <w:rFonts w:ascii="Calibri" w:hAnsi="Calibri"/>
          <w:lang w:eastAsia="zh-CN"/>
        </w:rPr>
      </w:pPr>
      <w:r>
        <w:rPr>
          <w:rFonts w:ascii="Calibri" w:hAnsi="Calibri"/>
          <w:lang w:eastAsia="zh-CN"/>
        </w:rPr>
        <w:t>64 * 64 * 64 Teapot</w:t>
      </w:r>
    </w:p>
    <w:p w14:paraId="0F8581F7" w14:textId="77777777" w:rsidR="00A61FCC" w:rsidRDefault="00A61FCC">
      <w:pPr>
        <w:rPr>
          <w:rFonts w:ascii="Calibri" w:hAnsi="Calibri"/>
          <w:lang w:eastAsia="zh-CN"/>
        </w:rPr>
      </w:pPr>
    </w:p>
    <w:p w14:paraId="0FD79DA7" w14:textId="77777777" w:rsidR="00A61FCC" w:rsidRDefault="00A61FCC">
      <w:pPr>
        <w:rPr>
          <w:rFonts w:ascii="Calibri" w:hAnsi="Calibri"/>
          <w:lang w:eastAsia="zh-CN"/>
        </w:rPr>
      </w:pPr>
    </w:p>
    <w:p w14:paraId="5DC7B6A1" w14:textId="77777777" w:rsidR="00A61FCC" w:rsidRDefault="00A61FCC">
      <w:pPr>
        <w:rPr>
          <w:rFonts w:ascii="Calibri" w:hAnsi="Calibri"/>
          <w:lang w:eastAsia="zh-CN"/>
        </w:rPr>
      </w:pPr>
    </w:p>
    <w:p w14:paraId="51B629B6" w14:textId="77777777" w:rsidR="00A61FCC" w:rsidRDefault="00A61FCC">
      <w:pPr>
        <w:rPr>
          <w:rFonts w:ascii="Calibri" w:hAnsi="Calibri"/>
          <w:lang w:eastAsia="zh-CN"/>
        </w:rPr>
      </w:pPr>
    </w:p>
    <w:p w14:paraId="546B022F" w14:textId="77777777" w:rsidR="00A61FCC" w:rsidRDefault="00A61FCC">
      <w:pPr>
        <w:rPr>
          <w:rFonts w:ascii="Calibri" w:hAnsi="Calibri"/>
          <w:lang w:eastAsia="zh-CN"/>
        </w:rPr>
      </w:pPr>
    </w:p>
    <w:p w14:paraId="283FA176" w14:textId="77777777" w:rsidR="00A61FCC" w:rsidRDefault="00A61FCC">
      <w:pPr>
        <w:rPr>
          <w:rFonts w:ascii="Calibri" w:hAnsi="Calibri"/>
          <w:lang w:eastAsia="zh-CN"/>
        </w:rPr>
      </w:pPr>
    </w:p>
    <w:p w14:paraId="2C220449" w14:textId="77777777" w:rsidR="00A61FCC" w:rsidRDefault="00A61FCC">
      <w:pPr>
        <w:rPr>
          <w:rFonts w:ascii="Calibri" w:hAnsi="Calibri"/>
          <w:lang w:eastAsia="zh-CN"/>
        </w:rPr>
      </w:pPr>
    </w:p>
    <w:p w14:paraId="300B24E2" w14:textId="77777777" w:rsidR="00A61FCC" w:rsidRDefault="00A61FCC">
      <w:pPr>
        <w:rPr>
          <w:rFonts w:ascii="Calibri" w:hAnsi="Calibri"/>
          <w:lang w:eastAsia="zh-CN"/>
        </w:rPr>
      </w:pPr>
    </w:p>
    <w:p w14:paraId="3692CD11" w14:textId="77777777" w:rsidR="00A61FCC" w:rsidRDefault="00A61FCC">
      <w:pPr>
        <w:rPr>
          <w:rFonts w:ascii="Calibri" w:hAnsi="Calibri"/>
          <w:lang w:eastAsia="zh-CN"/>
        </w:rPr>
      </w:pPr>
    </w:p>
    <w:p w14:paraId="38D1CC49" w14:textId="77777777" w:rsidR="00A61FCC" w:rsidRDefault="00A61FCC">
      <w:pPr>
        <w:rPr>
          <w:rFonts w:ascii="Calibri" w:hAnsi="Calibri"/>
          <w:lang w:eastAsia="zh-CN"/>
        </w:rPr>
      </w:pPr>
    </w:p>
    <w:p w14:paraId="6396CE74" w14:textId="77777777" w:rsidR="00A61FCC" w:rsidRDefault="00A61FCC">
      <w:pPr>
        <w:rPr>
          <w:rFonts w:ascii="Calibri" w:hAnsi="Calibri"/>
          <w:lang w:eastAsia="zh-CN"/>
        </w:rPr>
      </w:pPr>
    </w:p>
    <w:p w14:paraId="2B7B325A" w14:textId="77777777" w:rsidR="00A61FCC" w:rsidRDefault="00A61FCC">
      <w:pPr>
        <w:rPr>
          <w:rFonts w:ascii="Calibri" w:hAnsi="Calibri"/>
          <w:lang w:eastAsia="zh-CN"/>
        </w:rPr>
      </w:pPr>
    </w:p>
    <w:p w14:paraId="304763FD" w14:textId="77777777" w:rsidR="00A61FCC" w:rsidRDefault="00A61FCC">
      <w:pPr>
        <w:rPr>
          <w:rFonts w:ascii="Calibri" w:hAnsi="Calibri"/>
          <w:lang w:eastAsia="zh-CN"/>
        </w:rPr>
      </w:pPr>
      <w:r w:rsidRPr="00A61FCC">
        <w:rPr>
          <w:rFonts w:ascii="Calibri" w:hAnsi="Calibri"/>
          <w:lang w:eastAsia="zh-CN"/>
        </w:rPr>
        <w:drawing>
          <wp:inline distT="0" distB="0" distL="0" distR="0" wp14:anchorId="606FB0C5" wp14:editId="37DD534D">
            <wp:extent cx="3709035" cy="25432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7689" cy="2549158"/>
                    </a:xfrm>
                    <a:prstGeom prst="rect">
                      <a:avLst/>
                    </a:prstGeom>
                  </pic:spPr>
                </pic:pic>
              </a:graphicData>
            </a:graphic>
          </wp:inline>
        </w:drawing>
      </w:r>
    </w:p>
    <w:p w14:paraId="3DD3AAB7" w14:textId="77777777" w:rsidR="00A61FCC" w:rsidRDefault="00A61FCC">
      <w:pPr>
        <w:rPr>
          <w:rFonts w:ascii="Calibri" w:hAnsi="Calibri"/>
          <w:lang w:eastAsia="zh-CN"/>
        </w:rPr>
      </w:pPr>
      <w:r>
        <w:rPr>
          <w:rFonts w:ascii="Calibri" w:hAnsi="Calibri"/>
          <w:lang w:eastAsia="zh-CN"/>
        </w:rPr>
        <w:t>32 * 32 *32 Bunny</w:t>
      </w:r>
    </w:p>
    <w:p w14:paraId="7C490518" w14:textId="77777777" w:rsidR="00A61FCC" w:rsidRDefault="00A61FCC">
      <w:pPr>
        <w:rPr>
          <w:rFonts w:ascii="Calibri" w:hAnsi="Calibri"/>
          <w:lang w:eastAsia="zh-CN"/>
        </w:rPr>
      </w:pPr>
    </w:p>
    <w:p w14:paraId="18556906" w14:textId="77777777" w:rsidR="00A61FCC" w:rsidRDefault="00A61FCC">
      <w:pPr>
        <w:rPr>
          <w:rFonts w:ascii="Calibri" w:hAnsi="Calibri"/>
          <w:lang w:eastAsia="zh-CN"/>
        </w:rPr>
      </w:pPr>
      <w:r w:rsidRPr="00A61FCC">
        <w:rPr>
          <w:rFonts w:ascii="Calibri" w:hAnsi="Calibri"/>
          <w:lang w:eastAsia="zh-CN"/>
        </w:rPr>
        <w:drawing>
          <wp:inline distT="0" distB="0" distL="0" distR="0" wp14:anchorId="40D193BA" wp14:editId="431D2FD8">
            <wp:extent cx="3709035" cy="253450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1916" cy="2543308"/>
                    </a:xfrm>
                    <a:prstGeom prst="rect">
                      <a:avLst/>
                    </a:prstGeom>
                  </pic:spPr>
                </pic:pic>
              </a:graphicData>
            </a:graphic>
          </wp:inline>
        </w:drawing>
      </w:r>
    </w:p>
    <w:p w14:paraId="1FAAD609" w14:textId="77777777" w:rsidR="00A61FCC" w:rsidRDefault="00A61FCC">
      <w:pPr>
        <w:rPr>
          <w:rFonts w:ascii="Calibri" w:hAnsi="Calibri"/>
          <w:lang w:eastAsia="zh-CN"/>
        </w:rPr>
      </w:pPr>
      <w:r>
        <w:rPr>
          <w:rFonts w:ascii="Calibri" w:hAnsi="Calibri"/>
          <w:lang w:eastAsia="zh-CN"/>
        </w:rPr>
        <w:t>64 * 64 * 64 Bunny</w:t>
      </w:r>
    </w:p>
    <w:p w14:paraId="77E1DC5A" w14:textId="77777777" w:rsidR="00B279C1" w:rsidRDefault="00B279C1">
      <w:pPr>
        <w:rPr>
          <w:rFonts w:ascii="Calibri" w:hAnsi="Calibri"/>
          <w:lang w:eastAsia="zh-CN"/>
        </w:rPr>
      </w:pPr>
    </w:p>
    <w:p w14:paraId="2ECF54AB" w14:textId="77777777" w:rsidR="00E725E3" w:rsidRPr="00E725E3" w:rsidRDefault="00E725E3">
      <w:pPr>
        <w:rPr>
          <w:rFonts w:ascii="Calibri" w:hAnsi="Calibri" w:hint="eastAsia"/>
          <w:sz w:val="28"/>
          <w:lang w:eastAsia="zh-CN"/>
        </w:rPr>
      </w:pPr>
      <w:r w:rsidRPr="00E725E3">
        <w:rPr>
          <w:rFonts w:ascii="Calibri" w:hAnsi="Calibri" w:hint="eastAsia"/>
          <w:sz w:val="28"/>
          <w:lang w:eastAsia="zh-CN"/>
        </w:rPr>
        <w:t>Reference:</w:t>
      </w:r>
    </w:p>
    <w:p w14:paraId="62EFF438" w14:textId="77777777" w:rsidR="00573AFA" w:rsidRDefault="00135F33">
      <w:pPr>
        <w:rPr>
          <w:rFonts w:ascii="Calibri" w:hAnsi="Calibri"/>
          <w:lang w:eastAsia="zh-CN"/>
        </w:rPr>
      </w:pPr>
      <w:r w:rsidRPr="00E725E3">
        <w:rPr>
          <w:rFonts w:ascii="Calibri" w:hAnsi="Calibri"/>
          <w:lang w:eastAsia="zh-CN"/>
        </w:rPr>
        <w:t xml:space="preserve">There are three sources that I used </w:t>
      </w:r>
      <w:r w:rsidR="00E725E3">
        <w:rPr>
          <w:rFonts w:ascii="Calibri" w:hAnsi="Calibri"/>
          <w:lang w:eastAsia="zh-CN"/>
        </w:rPr>
        <w:t>for this assignment:</w:t>
      </w:r>
    </w:p>
    <w:p w14:paraId="2A78E8DA" w14:textId="77777777" w:rsidR="00E725E3" w:rsidRPr="00E725E3" w:rsidRDefault="00E725E3">
      <w:pPr>
        <w:rPr>
          <w:rFonts w:ascii="Calibri" w:hAnsi="Calibri" w:hint="eastAsia"/>
          <w:lang w:eastAsia="zh-CN"/>
        </w:rPr>
      </w:pPr>
    </w:p>
    <w:p w14:paraId="7B89CB3C" w14:textId="77777777" w:rsidR="00135F33" w:rsidRPr="00E725E3" w:rsidRDefault="001565FB">
      <w:pPr>
        <w:rPr>
          <w:rFonts w:ascii="Calibri" w:hAnsi="Calibri"/>
          <w:lang w:eastAsia="zh-CN"/>
        </w:rPr>
      </w:pPr>
      <w:r w:rsidRPr="00E725E3">
        <w:rPr>
          <w:rFonts w:ascii="Calibri" w:hAnsi="Calibri"/>
          <w:lang w:eastAsia="zh-CN"/>
        </w:rPr>
        <w:t>https://blog.frogslayer.com/kd-trees-for-faster-ray-tracing-with-triangles/</w:t>
      </w:r>
    </w:p>
    <w:p w14:paraId="7046A70B" w14:textId="77777777" w:rsidR="001565FB" w:rsidRDefault="004767B2">
      <w:pPr>
        <w:rPr>
          <w:rFonts w:ascii="Calibri" w:hAnsi="Calibri" w:hint="eastAsia"/>
          <w:lang w:eastAsia="zh-CN"/>
        </w:rPr>
      </w:pPr>
      <w:r w:rsidRPr="00E725E3">
        <w:rPr>
          <w:rFonts w:ascii="Calibri" w:hAnsi="Calibri"/>
          <w:lang w:eastAsia="zh-CN"/>
        </w:rPr>
        <w:t>This is the website</w:t>
      </w:r>
      <w:r w:rsidR="00FE06D6" w:rsidRPr="00E725E3">
        <w:rPr>
          <w:rFonts w:ascii="Calibri" w:hAnsi="Calibri"/>
          <w:lang w:eastAsia="zh-CN"/>
        </w:rPr>
        <w:t xml:space="preserve"> where I learn about bounding-box and tree structure of a </w:t>
      </w:r>
      <w:proofErr w:type="spellStart"/>
      <w:r w:rsidR="00FE06D6" w:rsidRPr="00E725E3">
        <w:rPr>
          <w:rFonts w:ascii="Calibri" w:hAnsi="Calibri"/>
          <w:lang w:eastAsia="zh-CN"/>
        </w:rPr>
        <w:t>kd</w:t>
      </w:r>
      <w:proofErr w:type="spellEnd"/>
      <w:r w:rsidR="00FE06D6" w:rsidRPr="00E725E3">
        <w:rPr>
          <w:rFonts w:ascii="Calibri" w:hAnsi="Calibri"/>
          <w:lang w:eastAsia="zh-CN"/>
        </w:rPr>
        <w:t>-trees.</w:t>
      </w:r>
    </w:p>
    <w:p w14:paraId="618340B6" w14:textId="77777777" w:rsidR="00E725E3" w:rsidRPr="00E725E3" w:rsidRDefault="00E725E3">
      <w:pPr>
        <w:rPr>
          <w:rFonts w:ascii="Calibri" w:hAnsi="Calibri" w:hint="eastAsia"/>
          <w:lang w:eastAsia="zh-CN"/>
        </w:rPr>
      </w:pPr>
    </w:p>
    <w:p w14:paraId="03567FBB" w14:textId="77777777" w:rsidR="00FE06D6" w:rsidRPr="00E725E3" w:rsidRDefault="00FE06D6">
      <w:pPr>
        <w:rPr>
          <w:rFonts w:ascii="Calibri" w:hAnsi="Calibri"/>
          <w:lang w:eastAsia="zh-CN"/>
        </w:rPr>
      </w:pPr>
      <w:r w:rsidRPr="00E725E3">
        <w:rPr>
          <w:rFonts w:ascii="Calibri" w:hAnsi="Calibri"/>
          <w:lang w:eastAsia="zh-CN"/>
        </w:rPr>
        <w:t>https://www.scratchapixel.com/lessons/3d-basic-rendering/minimal-ray-tracer-rendering-simple-shapes/ray-box-intersection</w:t>
      </w:r>
    </w:p>
    <w:p w14:paraId="286ED4D8" w14:textId="77777777" w:rsidR="00FE06D6" w:rsidRDefault="00FE06D6">
      <w:pPr>
        <w:rPr>
          <w:rFonts w:ascii="Calibri" w:hAnsi="Calibri" w:hint="eastAsia"/>
          <w:lang w:eastAsia="zh-CN"/>
        </w:rPr>
      </w:pPr>
      <w:r w:rsidRPr="00E725E3">
        <w:rPr>
          <w:rFonts w:ascii="Calibri" w:hAnsi="Calibri"/>
          <w:lang w:eastAsia="zh-CN"/>
        </w:rPr>
        <w:t xml:space="preserve">This is the website where I learn about ray box intersection. </w:t>
      </w:r>
    </w:p>
    <w:p w14:paraId="3EE826E1" w14:textId="77777777" w:rsidR="00E725E3" w:rsidRPr="00E725E3" w:rsidRDefault="00E725E3">
      <w:pPr>
        <w:rPr>
          <w:rFonts w:ascii="Calibri" w:hAnsi="Calibri" w:hint="eastAsia"/>
          <w:lang w:eastAsia="zh-CN"/>
        </w:rPr>
      </w:pPr>
    </w:p>
    <w:p w14:paraId="6B28595B" w14:textId="77777777" w:rsidR="00FE06D6" w:rsidRPr="00E725E3" w:rsidRDefault="00E725E3">
      <w:pPr>
        <w:rPr>
          <w:rFonts w:ascii="Calibri" w:eastAsia="Times New Roman" w:hAnsi="Calibri" w:cs="Times New Roman"/>
          <w:lang w:eastAsia="zh-CN"/>
        </w:rPr>
      </w:pPr>
      <w:r w:rsidRPr="00E725E3">
        <w:rPr>
          <w:rFonts w:ascii="Calibri" w:hAnsi="Calibri"/>
          <w:lang w:eastAsia="zh-CN"/>
        </w:rPr>
        <w:t xml:space="preserve">Mathematics for 3D Game Programming and Computer Graphics, Third Edition by </w:t>
      </w:r>
      <w:r w:rsidRPr="00E725E3">
        <w:rPr>
          <w:rFonts w:ascii="Calibri" w:eastAsia="Times New Roman" w:hAnsi="Calibri" w:cs="Times New Roman"/>
          <w:lang w:eastAsia="zh-CN"/>
        </w:rPr>
        <w:t xml:space="preserve">Eric </w:t>
      </w:r>
      <w:proofErr w:type="spellStart"/>
      <w:r w:rsidRPr="00E725E3">
        <w:rPr>
          <w:rFonts w:ascii="Calibri" w:eastAsia="Times New Roman" w:hAnsi="Calibri" w:cs="Times New Roman"/>
          <w:lang w:eastAsia="zh-CN"/>
        </w:rPr>
        <w:t>Lengyel</w:t>
      </w:r>
      <w:proofErr w:type="spellEnd"/>
    </w:p>
    <w:p w14:paraId="05F8ED2D" w14:textId="77777777" w:rsidR="00E725E3" w:rsidRDefault="00E725E3">
      <w:pPr>
        <w:rPr>
          <w:rFonts w:ascii="Calibri" w:eastAsia="Times New Roman" w:hAnsi="Calibri" w:cs="Times New Roman" w:hint="eastAsia"/>
          <w:lang w:eastAsia="zh-CN"/>
        </w:rPr>
      </w:pPr>
      <w:r w:rsidRPr="00E725E3">
        <w:rPr>
          <w:rFonts w:ascii="Calibri" w:eastAsia="Times New Roman" w:hAnsi="Calibri" w:cs="Times New Roman"/>
          <w:lang w:eastAsia="zh-CN"/>
        </w:rPr>
        <w:t>I used this book to review about triangle ray intersection.</w:t>
      </w:r>
    </w:p>
    <w:p w14:paraId="39AF873A" w14:textId="77777777" w:rsidR="00E725E3" w:rsidRDefault="00E725E3">
      <w:pPr>
        <w:rPr>
          <w:rFonts w:ascii="Calibri" w:eastAsia="Times New Roman" w:hAnsi="Calibri" w:cs="Times New Roman" w:hint="eastAsia"/>
          <w:lang w:eastAsia="zh-CN"/>
        </w:rPr>
      </w:pPr>
    </w:p>
    <w:p w14:paraId="1DE39889" w14:textId="77777777" w:rsidR="00E725E3" w:rsidRDefault="00E725E3">
      <w:pPr>
        <w:rPr>
          <w:rFonts w:ascii="Calibri" w:eastAsia="Times New Roman" w:hAnsi="Calibri" w:cs="Times New Roman" w:hint="eastAsia"/>
          <w:sz w:val="28"/>
          <w:lang w:eastAsia="zh-CN"/>
        </w:rPr>
      </w:pPr>
      <w:r>
        <w:rPr>
          <w:rFonts w:ascii="Calibri" w:eastAsia="Times New Roman" w:hAnsi="Calibri" w:cs="Times New Roman" w:hint="eastAsia"/>
          <w:sz w:val="28"/>
          <w:lang w:eastAsia="zh-CN"/>
        </w:rPr>
        <w:t>Problem:</w:t>
      </w:r>
    </w:p>
    <w:p w14:paraId="3F5F78CA" w14:textId="77777777" w:rsidR="0038175A" w:rsidRDefault="00E725E3">
      <w:pPr>
        <w:rPr>
          <w:rFonts w:ascii="Calibri" w:eastAsia="Times New Roman" w:hAnsi="Calibri" w:cs="Times New Roman" w:hint="eastAsia"/>
          <w:lang w:eastAsia="zh-CN"/>
        </w:rPr>
      </w:pPr>
      <w:r>
        <w:rPr>
          <w:rFonts w:ascii="Calibri" w:eastAsia="Times New Roman" w:hAnsi="Calibri" w:cs="Times New Roman" w:hint="eastAsia"/>
          <w:lang w:eastAsia="zh-CN"/>
        </w:rPr>
        <w:t>When</w:t>
      </w:r>
      <w:r w:rsidRPr="00E725E3">
        <w:rPr>
          <w:rFonts w:ascii="Calibri" w:eastAsia="Times New Roman" w:hAnsi="Calibri" w:cs="Times New Roman" w:hint="eastAsia"/>
          <w:lang w:eastAsia="zh-CN"/>
        </w:rPr>
        <w:t xml:space="preserve"> </w:t>
      </w:r>
      <w:r w:rsidRPr="00E725E3">
        <w:rPr>
          <w:rFonts w:ascii="Calibri" w:eastAsia="Times New Roman" w:hAnsi="Calibri" w:cs="Times New Roman"/>
          <w:lang w:eastAsia="zh-CN"/>
        </w:rPr>
        <w:t>construct</w:t>
      </w:r>
      <w:r>
        <w:rPr>
          <w:rFonts w:ascii="Calibri" w:eastAsia="Times New Roman" w:hAnsi="Calibri" w:cs="Times New Roman" w:hint="eastAsia"/>
          <w:lang w:eastAsia="zh-CN"/>
        </w:rPr>
        <w:t>ing</w:t>
      </w:r>
      <w:r w:rsidR="00C05997">
        <w:rPr>
          <w:rFonts w:ascii="Calibri" w:eastAsia="Times New Roman" w:hAnsi="Calibri" w:cs="Times New Roman" w:hint="eastAsia"/>
          <w:lang w:eastAsia="zh-CN"/>
        </w:rPr>
        <w:t xml:space="preserve"> a </w:t>
      </w:r>
      <w:proofErr w:type="spellStart"/>
      <w:r w:rsidR="00C05997">
        <w:rPr>
          <w:rFonts w:ascii="Calibri" w:eastAsia="Times New Roman" w:hAnsi="Calibri" w:cs="Times New Roman" w:hint="eastAsia"/>
          <w:lang w:eastAsia="zh-CN"/>
        </w:rPr>
        <w:t>kd</w:t>
      </w:r>
      <w:proofErr w:type="spellEnd"/>
      <w:r w:rsidR="00C05997">
        <w:rPr>
          <w:rFonts w:ascii="Calibri" w:eastAsia="Times New Roman" w:hAnsi="Calibri" w:cs="Times New Roman" w:hint="eastAsia"/>
          <w:lang w:eastAsia="zh-CN"/>
        </w:rPr>
        <w:t xml:space="preserve">-tree, each </w:t>
      </w:r>
      <w:r w:rsidR="004C6F52">
        <w:rPr>
          <w:rFonts w:ascii="Calibri" w:eastAsia="Times New Roman" w:hAnsi="Calibri" w:cs="Times New Roman" w:hint="eastAsia"/>
          <w:lang w:eastAsia="zh-CN"/>
        </w:rPr>
        <w:t xml:space="preserve">mesh is assigned to node base on its </w:t>
      </w:r>
      <w:r w:rsidR="004C6F52">
        <w:rPr>
          <w:rFonts w:ascii="Calibri" w:eastAsia="Times New Roman" w:hAnsi="Calibri" w:cs="Times New Roman"/>
          <w:lang w:eastAsia="zh-CN"/>
        </w:rPr>
        <w:t>mid-point</w:t>
      </w:r>
      <w:r w:rsidR="004C6F52">
        <w:rPr>
          <w:rFonts w:ascii="Calibri" w:eastAsia="Times New Roman" w:hAnsi="Calibri" w:cs="Times New Roman" w:hint="eastAsia"/>
          <w:lang w:eastAsia="zh-CN"/>
        </w:rPr>
        <w:t xml:space="preserve">. </w:t>
      </w:r>
      <w:r w:rsidR="004C6F52">
        <w:rPr>
          <w:rFonts w:ascii="Calibri" w:eastAsia="Times New Roman" w:hAnsi="Calibri" w:cs="Times New Roman"/>
          <w:lang w:eastAsia="zh-CN"/>
        </w:rPr>
        <w:t>So,</w:t>
      </w:r>
      <w:r w:rsidR="004C6F52">
        <w:rPr>
          <w:rFonts w:ascii="Calibri" w:eastAsia="Times New Roman" w:hAnsi="Calibri" w:cs="Times New Roman" w:hint="eastAsia"/>
          <w:lang w:eastAsia="zh-CN"/>
        </w:rPr>
        <w:t xml:space="preserve"> </w:t>
      </w:r>
      <w:r w:rsidR="004C6F52">
        <w:rPr>
          <w:rFonts w:ascii="Calibri" w:eastAsia="Times New Roman" w:hAnsi="Calibri" w:cs="Times New Roman"/>
          <w:lang w:eastAsia="zh-CN"/>
        </w:rPr>
        <w:t>some</w:t>
      </w:r>
      <w:r w:rsidR="004C6F52">
        <w:rPr>
          <w:rFonts w:ascii="Calibri" w:eastAsia="Times New Roman" w:hAnsi="Calibri" w:cs="Times New Roman" w:hint="eastAsia"/>
          <w:lang w:eastAsia="zh-CN"/>
        </w:rPr>
        <w:t xml:space="preserve"> part of the mesh might lie beyond the edges of the </w:t>
      </w:r>
      <w:r w:rsidR="004C6F52">
        <w:rPr>
          <w:rFonts w:ascii="Calibri" w:eastAsia="Times New Roman" w:hAnsi="Calibri" w:cs="Times New Roman"/>
          <w:lang w:eastAsia="zh-CN"/>
        </w:rPr>
        <w:t>bounding</w:t>
      </w:r>
      <w:r w:rsidR="004C6F52">
        <w:rPr>
          <w:rFonts w:ascii="Calibri" w:eastAsia="Times New Roman" w:hAnsi="Calibri" w:cs="Times New Roman" w:hint="eastAsia"/>
          <w:lang w:eastAsia="zh-CN"/>
        </w:rPr>
        <w:t xml:space="preserve"> box. I</w:t>
      </w:r>
      <w:r w:rsidR="004C6F52">
        <w:rPr>
          <w:rFonts w:ascii="Calibri" w:eastAsia="Times New Roman" w:hAnsi="Calibri" w:cs="Times New Roman"/>
          <w:lang w:eastAsia="zh-CN"/>
        </w:rPr>
        <w:t>’</w:t>
      </w:r>
      <w:r w:rsidR="004C6F52">
        <w:rPr>
          <w:rFonts w:ascii="Calibri" w:eastAsia="Times New Roman" w:hAnsi="Calibri" w:cs="Times New Roman" w:hint="eastAsia"/>
          <w:lang w:eastAsia="zh-CN"/>
        </w:rPr>
        <w:t xml:space="preserve">ve tried a few possible fixes, but they all have some problems. </w:t>
      </w:r>
    </w:p>
    <w:p w14:paraId="4CA9BFFD" w14:textId="77777777" w:rsidR="00E725E3" w:rsidRDefault="004C6F52">
      <w:pPr>
        <w:rPr>
          <w:rFonts w:ascii="Calibri" w:eastAsia="Times New Roman" w:hAnsi="Calibri" w:cs="Times New Roman" w:hint="eastAsia"/>
          <w:lang w:eastAsia="zh-CN"/>
        </w:rPr>
      </w:pPr>
      <w:r>
        <w:rPr>
          <w:rFonts w:ascii="Calibri" w:eastAsia="Times New Roman" w:hAnsi="Calibri" w:cs="Times New Roman" w:hint="eastAsia"/>
          <w:lang w:eastAsia="zh-CN"/>
        </w:rPr>
        <w:t>Firstly, I</w:t>
      </w:r>
      <w:r>
        <w:rPr>
          <w:rFonts w:ascii="Calibri" w:eastAsia="Times New Roman" w:hAnsi="Calibri" w:cs="Times New Roman"/>
          <w:lang w:eastAsia="zh-CN"/>
        </w:rPr>
        <w:t>’</w:t>
      </w:r>
      <w:r>
        <w:rPr>
          <w:rFonts w:ascii="Calibri" w:eastAsia="Times New Roman" w:hAnsi="Calibri" w:cs="Times New Roman" w:hint="eastAsia"/>
          <w:lang w:eastAsia="zh-CN"/>
        </w:rPr>
        <w:t xml:space="preserve">ve tried to create a new </w:t>
      </w:r>
      <w:r>
        <w:rPr>
          <w:rFonts w:ascii="Calibri" w:eastAsia="Times New Roman" w:hAnsi="Calibri" w:cs="Times New Roman"/>
          <w:lang w:eastAsia="zh-CN"/>
        </w:rPr>
        <w:t>bounding</w:t>
      </w:r>
      <w:r>
        <w:rPr>
          <w:rFonts w:ascii="Calibri" w:eastAsia="Times New Roman" w:hAnsi="Calibri" w:cs="Times New Roman" w:hint="eastAsia"/>
          <w:lang w:eastAsia="zh-CN"/>
        </w:rPr>
        <w:t xml:space="preserve"> box after all the mesh assignment is done. The </w:t>
      </w:r>
      <w:r>
        <w:rPr>
          <w:rFonts w:ascii="Calibri" w:eastAsia="Times New Roman" w:hAnsi="Calibri" w:cs="Times New Roman"/>
          <w:lang w:eastAsia="zh-CN"/>
        </w:rPr>
        <w:t>approach</w:t>
      </w:r>
      <w:r>
        <w:rPr>
          <w:rFonts w:ascii="Calibri" w:eastAsia="Times New Roman" w:hAnsi="Calibri" w:cs="Times New Roman" w:hint="eastAsia"/>
          <w:lang w:eastAsia="zh-CN"/>
        </w:rPr>
        <w:t xml:space="preserve"> fails when a mesh is so large that smaller meshes are cover by it. What I meant is that after subdividing the </w:t>
      </w:r>
      <w:r>
        <w:rPr>
          <w:rFonts w:ascii="Calibri" w:eastAsia="Times New Roman" w:hAnsi="Calibri" w:cs="Times New Roman"/>
          <w:lang w:eastAsia="zh-CN"/>
        </w:rPr>
        <w:t>bounding</w:t>
      </w:r>
      <w:r>
        <w:rPr>
          <w:rFonts w:ascii="Calibri" w:eastAsia="Times New Roman" w:hAnsi="Calibri" w:cs="Times New Roman" w:hint="eastAsia"/>
          <w:lang w:eastAsia="zh-CN"/>
        </w:rPr>
        <w:t xml:space="preserve"> box, the new </w:t>
      </w:r>
      <w:r>
        <w:rPr>
          <w:rFonts w:ascii="Calibri" w:eastAsia="Times New Roman" w:hAnsi="Calibri" w:cs="Times New Roman"/>
          <w:lang w:eastAsia="zh-CN"/>
        </w:rPr>
        <w:t>bounding</w:t>
      </w:r>
      <w:r>
        <w:rPr>
          <w:rFonts w:ascii="Calibri" w:eastAsia="Times New Roman" w:hAnsi="Calibri" w:cs="Times New Roman" w:hint="eastAsia"/>
          <w:lang w:eastAsia="zh-CN"/>
        </w:rPr>
        <w:t xml:space="preserve"> box after assigning all the mesh might be the same size of the original </w:t>
      </w:r>
      <w:r>
        <w:rPr>
          <w:rFonts w:ascii="Calibri" w:eastAsia="Times New Roman" w:hAnsi="Calibri" w:cs="Times New Roman"/>
          <w:lang w:eastAsia="zh-CN"/>
        </w:rPr>
        <w:t>bounding</w:t>
      </w:r>
      <w:r>
        <w:rPr>
          <w:rFonts w:ascii="Calibri" w:eastAsia="Times New Roman" w:hAnsi="Calibri" w:cs="Times New Roman" w:hint="eastAsia"/>
          <w:lang w:eastAsia="zh-CN"/>
        </w:rPr>
        <w:t xml:space="preserve"> box before subdividing. This may cause infinite </w:t>
      </w:r>
      <w:r w:rsidR="0063316A">
        <w:rPr>
          <w:rFonts w:ascii="Calibri" w:eastAsia="Times New Roman" w:hAnsi="Calibri" w:cs="Times New Roman" w:hint="eastAsia"/>
          <w:lang w:eastAsia="zh-CN"/>
        </w:rPr>
        <w:t xml:space="preserve">recursion. Even adding more constrain to force the </w:t>
      </w:r>
      <w:r w:rsidR="0063316A">
        <w:rPr>
          <w:rFonts w:ascii="Calibri" w:eastAsia="Times New Roman" w:hAnsi="Calibri" w:cs="Times New Roman"/>
          <w:lang w:eastAsia="zh-CN"/>
        </w:rPr>
        <w:t>recursion</w:t>
      </w:r>
      <w:r w:rsidR="0063316A">
        <w:rPr>
          <w:rFonts w:ascii="Calibri" w:eastAsia="Times New Roman" w:hAnsi="Calibri" w:cs="Times New Roman" w:hint="eastAsia"/>
          <w:lang w:eastAsia="zh-CN"/>
        </w:rPr>
        <w:t xml:space="preserve"> to end, this </w:t>
      </w:r>
      <w:r w:rsidR="0063316A">
        <w:rPr>
          <w:rFonts w:ascii="Calibri" w:eastAsia="Times New Roman" w:hAnsi="Calibri" w:cs="Times New Roman"/>
          <w:lang w:eastAsia="zh-CN"/>
        </w:rPr>
        <w:t>approach</w:t>
      </w:r>
      <w:r w:rsidR="0063316A">
        <w:rPr>
          <w:rFonts w:ascii="Calibri" w:eastAsia="Times New Roman" w:hAnsi="Calibri" w:cs="Times New Roman" w:hint="eastAsia"/>
          <w:lang w:eastAsia="zh-CN"/>
        </w:rPr>
        <w:t xml:space="preserve"> might cause some of the node contain too many </w:t>
      </w:r>
      <w:r w:rsidR="0038175A">
        <w:rPr>
          <w:rFonts w:ascii="Calibri" w:eastAsia="Times New Roman" w:hAnsi="Calibri" w:cs="Times New Roman" w:hint="eastAsia"/>
          <w:lang w:eastAsia="zh-CN"/>
        </w:rPr>
        <w:t xml:space="preserve">meshes. </w:t>
      </w:r>
    </w:p>
    <w:p w14:paraId="27372840" w14:textId="77777777" w:rsidR="0038175A" w:rsidRDefault="0038175A">
      <w:pPr>
        <w:rPr>
          <w:rFonts w:ascii="Calibri" w:eastAsia="Times New Roman" w:hAnsi="Calibri" w:cs="Times New Roman" w:hint="eastAsia"/>
          <w:lang w:eastAsia="zh-CN"/>
        </w:rPr>
      </w:pPr>
      <w:r>
        <w:rPr>
          <w:rFonts w:ascii="Calibri" w:eastAsia="Times New Roman" w:hAnsi="Calibri" w:cs="Times New Roman" w:hint="eastAsia"/>
          <w:lang w:eastAsia="zh-CN"/>
        </w:rPr>
        <w:t xml:space="preserve">My second </w:t>
      </w:r>
      <w:r>
        <w:rPr>
          <w:rFonts w:ascii="Calibri" w:eastAsia="Times New Roman" w:hAnsi="Calibri" w:cs="Times New Roman"/>
          <w:lang w:eastAsia="zh-CN"/>
        </w:rPr>
        <w:t>approach</w:t>
      </w:r>
      <w:r>
        <w:rPr>
          <w:rFonts w:ascii="Calibri" w:eastAsia="Times New Roman" w:hAnsi="Calibri" w:cs="Times New Roman" w:hint="eastAsia"/>
          <w:lang w:eastAsia="zh-CN"/>
        </w:rPr>
        <w:t xml:space="preserve"> </w:t>
      </w:r>
      <w:r w:rsidR="00A80933">
        <w:rPr>
          <w:rFonts w:ascii="Calibri" w:eastAsia="Times New Roman" w:hAnsi="Calibri" w:cs="Times New Roman" w:hint="eastAsia"/>
          <w:lang w:eastAsia="zh-CN"/>
        </w:rPr>
        <w:t>is to assign the mesh to both node if it</w:t>
      </w:r>
      <w:r w:rsidR="00A80933">
        <w:rPr>
          <w:rFonts w:ascii="Calibri" w:eastAsia="Times New Roman" w:hAnsi="Calibri" w:cs="Times New Roman"/>
          <w:lang w:eastAsia="zh-CN"/>
        </w:rPr>
        <w:t>’</w:t>
      </w:r>
      <w:r w:rsidR="00A80933">
        <w:rPr>
          <w:rFonts w:ascii="Calibri" w:eastAsia="Times New Roman" w:hAnsi="Calibri" w:cs="Times New Roman" w:hint="eastAsia"/>
          <w:lang w:eastAsia="zh-CN"/>
        </w:rPr>
        <w:t xml:space="preserve">s crossing the cutting edge. Sometimes this </w:t>
      </w:r>
      <w:r w:rsidR="00A80933">
        <w:rPr>
          <w:rFonts w:ascii="Calibri" w:eastAsia="Times New Roman" w:hAnsi="Calibri" w:cs="Times New Roman"/>
          <w:lang w:eastAsia="zh-CN"/>
        </w:rPr>
        <w:t>approach</w:t>
      </w:r>
      <w:r w:rsidR="00A80933">
        <w:rPr>
          <w:rFonts w:ascii="Calibri" w:eastAsia="Times New Roman" w:hAnsi="Calibri" w:cs="Times New Roman" w:hint="eastAsia"/>
          <w:lang w:eastAsia="zh-CN"/>
        </w:rPr>
        <w:t xml:space="preserve"> fails when </w:t>
      </w:r>
      <w:r w:rsidR="00A80933">
        <w:rPr>
          <w:rFonts w:ascii="Calibri" w:eastAsia="Times New Roman" w:hAnsi="Calibri" w:cs="Times New Roman"/>
          <w:lang w:eastAsia="zh-CN"/>
        </w:rPr>
        <w:t>a</w:t>
      </w:r>
      <w:r w:rsidR="00A80933">
        <w:rPr>
          <w:rFonts w:ascii="Calibri" w:eastAsia="Times New Roman" w:hAnsi="Calibri" w:cs="Times New Roman" w:hint="eastAsia"/>
          <w:lang w:eastAsia="zh-CN"/>
        </w:rPr>
        <w:t xml:space="preserve"> bounding box contains</w:t>
      </w:r>
      <w:r w:rsidR="00A80933" w:rsidRPr="00A80933">
        <w:rPr>
          <w:rFonts w:ascii="Calibri" w:eastAsia="Times New Roman" w:hAnsi="Calibri" w:cs="Times New Roman" w:hint="eastAsia"/>
          <w:lang w:eastAsia="zh-CN"/>
        </w:rPr>
        <w:t xml:space="preserve"> </w:t>
      </w:r>
      <w:r w:rsidR="00A80933">
        <w:rPr>
          <w:rFonts w:ascii="Calibri" w:eastAsia="Times New Roman" w:hAnsi="Calibri" w:cs="Times New Roman" w:hint="eastAsia"/>
          <w:lang w:eastAsia="zh-CN"/>
        </w:rPr>
        <w:t>only</w:t>
      </w:r>
      <w:r w:rsidR="00A80933">
        <w:rPr>
          <w:rFonts w:ascii="Calibri" w:eastAsia="Times New Roman" w:hAnsi="Calibri" w:cs="Times New Roman" w:hint="eastAsia"/>
          <w:lang w:eastAsia="zh-CN"/>
        </w:rPr>
        <w:t xml:space="preserve"> edge cutting mesh. Then the node keeps </w:t>
      </w:r>
      <w:r w:rsidR="00A80933">
        <w:rPr>
          <w:rFonts w:ascii="Calibri" w:eastAsia="Times New Roman" w:hAnsi="Calibri" w:cs="Times New Roman"/>
          <w:lang w:eastAsia="zh-CN"/>
        </w:rPr>
        <w:t>replicating</w:t>
      </w:r>
      <w:r w:rsidR="00A80933">
        <w:rPr>
          <w:rFonts w:ascii="Calibri" w:eastAsia="Times New Roman" w:hAnsi="Calibri" w:cs="Times New Roman" w:hint="eastAsia"/>
          <w:lang w:eastAsia="zh-CN"/>
        </w:rPr>
        <w:t xml:space="preserve"> itself and assign them as children. This can be avoided by adding more terminating constrain, but it also might end up with nodes with large amount of node.</w:t>
      </w:r>
    </w:p>
    <w:p w14:paraId="0A0FE2D7" w14:textId="77777777" w:rsidR="00A80933" w:rsidRPr="00A80933" w:rsidRDefault="00A80933" w:rsidP="00A80933">
      <w:pPr>
        <w:rPr>
          <w:rFonts w:ascii="Times New Roman" w:eastAsia="Times New Roman" w:hAnsi="Times New Roman" w:cs="Times New Roman" w:hint="eastAsia"/>
          <w:lang w:eastAsia="zh-CN"/>
        </w:rPr>
      </w:pPr>
      <w:r>
        <w:rPr>
          <w:rFonts w:ascii="Calibri" w:eastAsia="Times New Roman" w:hAnsi="Calibri" w:cs="Times New Roman" w:hint="eastAsia"/>
          <w:lang w:eastAsia="zh-CN"/>
        </w:rPr>
        <w:t xml:space="preserve">These two </w:t>
      </w:r>
      <w:r>
        <w:rPr>
          <w:rFonts w:ascii="Calibri" w:eastAsia="Times New Roman" w:hAnsi="Calibri" w:cs="Times New Roman"/>
          <w:lang w:eastAsia="zh-CN"/>
        </w:rPr>
        <w:t>approaches</w:t>
      </w:r>
      <w:r>
        <w:rPr>
          <w:rFonts w:ascii="Calibri" w:eastAsia="Times New Roman" w:hAnsi="Calibri" w:cs="Times New Roman" w:hint="eastAsia"/>
          <w:lang w:eastAsia="zh-CN"/>
        </w:rPr>
        <w:t xml:space="preserve"> above can be surely </w:t>
      </w:r>
      <w:r>
        <w:rPr>
          <w:rFonts w:ascii="Calibri" w:eastAsia="Times New Roman" w:hAnsi="Calibri" w:cs="Times New Roman"/>
          <w:lang w:eastAsia="zh-CN"/>
        </w:rPr>
        <w:t>improve</w:t>
      </w:r>
      <w:r>
        <w:rPr>
          <w:rFonts w:ascii="Calibri" w:eastAsia="Times New Roman" w:hAnsi="Calibri" w:cs="Times New Roman" w:hint="eastAsia"/>
          <w:lang w:eastAsia="zh-CN"/>
        </w:rPr>
        <w:t xml:space="preserve"> given more time. But the approximation algorithm I am currently using can be very accurate combining with multiple ray casting. Since only a small </w:t>
      </w:r>
      <w:r>
        <w:rPr>
          <w:rFonts w:ascii="Calibri" w:eastAsia="Times New Roman" w:hAnsi="Calibri" w:cs="Times New Roman"/>
          <w:lang w:eastAsia="zh-CN"/>
        </w:rPr>
        <w:t>portion</w:t>
      </w:r>
      <w:r>
        <w:rPr>
          <w:rFonts w:ascii="Calibri" w:eastAsia="Times New Roman" w:hAnsi="Calibri" w:cs="Times New Roman" w:hint="eastAsia"/>
          <w:lang w:eastAsia="zh-CN"/>
        </w:rPr>
        <w:t xml:space="preserve"> of meshes are cut by boundary and even the cut meshes still have over 50% lie within the bounding box. </w:t>
      </w:r>
    </w:p>
    <w:p w14:paraId="1E7DFF71" w14:textId="77777777" w:rsidR="00A80933" w:rsidRDefault="00A80933">
      <w:pPr>
        <w:rPr>
          <w:rFonts w:ascii="Calibri" w:eastAsia="Times New Roman" w:hAnsi="Calibri" w:cs="Times New Roman"/>
          <w:lang w:eastAsia="zh-CN"/>
        </w:rPr>
      </w:pPr>
    </w:p>
    <w:p w14:paraId="62BD4167" w14:textId="77777777" w:rsidR="00F90085" w:rsidRDefault="00F90085">
      <w:pPr>
        <w:rPr>
          <w:rFonts w:ascii="Calibri" w:eastAsia="Times New Roman" w:hAnsi="Calibri" w:cs="Times New Roman"/>
          <w:lang w:eastAsia="zh-CN"/>
        </w:rPr>
      </w:pPr>
      <w:r>
        <w:rPr>
          <w:rFonts w:ascii="Calibri" w:eastAsia="Times New Roman" w:hAnsi="Calibri" w:cs="Times New Roman"/>
          <w:lang w:eastAsia="zh-CN"/>
        </w:rPr>
        <w:t>Additional Features:</w:t>
      </w:r>
    </w:p>
    <w:p w14:paraId="62754C7B" w14:textId="07AF3270" w:rsidR="001A44D9" w:rsidRDefault="001A44D9" w:rsidP="001A44D9">
      <w:pPr>
        <w:rPr>
          <w:rFonts w:ascii="Calibri" w:eastAsia="Times New Roman" w:hAnsi="Calibri" w:cs="Times New Roman"/>
          <w:lang w:eastAsia="zh-CN"/>
        </w:rPr>
      </w:pPr>
      <w:r>
        <w:rPr>
          <w:rFonts w:ascii="Calibri" w:eastAsia="Times New Roman" w:hAnsi="Calibri" w:cs="Times New Roman"/>
          <w:lang w:eastAsia="zh-CN"/>
        </w:rPr>
        <w:t xml:space="preserve">I’ve include both features in my compiled code. These features are controlled by two variables    </w:t>
      </w:r>
      <w:proofErr w:type="spellStart"/>
      <w:r>
        <w:rPr>
          <w:rFonts w:ascii="Calibri" w:eastAsia="Times New Roman" w:hAnsi="Calibri" w:cs="Times New Roman"/>
          <w:lang w:eastAsia="zh-CN"/>
        </w:rPr>
        <w:t>useTree</w:t>
      </w:r>
      <w:proofErr w:type="spellEnd"/>
      <w:r>
        <w:rPr>
          <w:rFonts w:ascii="Calibri" w:eastAsia="Times New Roman" w:hAnsi="Calibri" w:cs="Times New Roman"/>
          <w:lang w:eastAsia="zh-CN"/>
        </w:rPr>
        <w:t xml:space="preserve">, </w:t>
      </w:r>
      <w:proofErr w:type="spellStart"/>
      <w:r>
        <w:rPr>
          <w:rFonts w:ascii="Calibri" w:eastAsia="Times New Roman" w:hAnsi="Calibri" w:cs="Times New Roman"/>
          <w:lang w:eastAsia="zh-CN"/>
        </w:rPr>
        <w:t>multipleRay</w:t>
      </w:r>
      <w:proofErr w:type="spellEnd"/>
      <w:r>
        <w:rPr>
          <w:rFonts w:ascii="Calibri" w:eastAsia="Times New Roman" w:hAnsi="Calibri" w:cs="Times New Roman"/>
          <w:lang w:eastAsia="zh-CN"/>
        </w:rPr>
        <w:t xml:space="preserve"> which are set to true in the executable. To change setting, change the variables on line 229 and 230 in file main.cpp. Both source folder and include folder are required to compile. </w:t>
      </w:r>
    </w:p>
    <w:p w14:paraId="672E9E72" w14:textId="77777777" w:rsidR="001A44D9" w:rsidRDefault="001A44D9" w:rsidP="001A44D9">
      <w:pPr>
        <w:rPr>
          <w:rFonts w:ascii="Calibri" w:eastAsia="Times New Roman" w:hAnsi="Calibri" w:cs="Times New Roman"/>
          <w:lang w:eastAsia="zh-CN"/>
        </w:rPr>
      </w:pPr>
    </w:p>
    <w:p w14:paraId="118304D5" w14:textId="77777777" w:rsidR="00F90085" w:rsidRDefault="003E4A12">
      <w:pPr>
        <w:rPr>
          <w:rFonts w:ascii="Calibri" w:eastAsia="Times New Roman" w:hAnsi="Calibri" w:cs="Times New Roman"/>
          <w:lang w:eastAsia="zh-CN"/>
        </w:rPr>
      </w:pPr>
      <w:r>
        <w:rPr>
          <w:rFonts w:ascii="Calibri" w:eastAsia="Times New Roman" w:hAnsi="Calibri" w:cs="Times New Roman"/>
          <w:lang w:eastAsia="zh-CN"/>
        </w:rPr>
        <w:t>Speed up structure KD-Tree</w:t>
      </w:r>
    </w:p>
    <w:p w14:paraId="6A5D0EE2" w14:textId="77777777" w:rsidR="003E4A12" w:rsidRDefault="003E4A12">
      <w:pPr>
        <w:rPr>
          <w:rFonts w:ascii="Calibri" w:eastAsia="Times New Roman" w:hAnsi="Calibri" w:cs="Times New Roman"/>
          <w:lang w:eastAsia="zh-CN"/>
        </w:rPr>
      </w:pPr>
    </w:p>
    <w:tbl>
      <w:tblPr>
        <w:tblStyle w:val="TableGrid"/>
        <w:tblW w:w="0" w:type="auto"/>
        <w:tblLook w:val="04A0" w:firstRow="1" w:lastRow="0" w:firstColumn="1" w:lastColumn="0" w:noHBand="0" w:noVBand="1"/>
      </w:tblPr>
      <w:tblGrid>
        <w:gridCol w:w="1590"/>
        <w:gridCol w:w="1475"/>
        <w:gridCol w:w="1608"/>
        <w:gridCol w:w="1873"/>
        <w:gridCol w:w="6"/>
      </w:tblGrid>
      <w:tr w:rsidR="003D0396" w14:paraId="5A7A39EF" w14:textId="77777777" w:rsidTr="006C141F">
        <w:trPr>
          <w:trHeight w:val="674"/>
        </w:trPr>
        <w:tc>
          <w:tcPr>
            <w:tcW w:w="4673" w:type="dxa"/>
            <w:gridSpan w:val="3"/>
          </w:tcPr>
          <w:p w14:paraId="0F10D417" w14:textId="77777777" w:rsidR="003D0396" w:rsidRDefault="003D0396">
            <w:pPr>
              <w:rPr>
                <w:rFonts w:ascii="Calibri" w:eastAsia="Times New Roman" w:hAnsi="Calibri" w:cs="Times New Roman"/>
                <w:lang w:eastAsia="zh-CN"/>
              </w:rPr>
            </w:pPr>
            <w:r>
              <w:rPr>
                <w:rFonts w:ascii="Calibri" w:eastAsia="Times New Roman" w:hAnsi="Calibri" w:cs="Times New Roman"/>
                <w:lang w:eastAsia="zh-CN"/>
              </w:rPr>
              <w:t>9 rays at each voxel</w:t>
            </w:r>
          </w:p>
          <w:p w14:paraId="13A51D9F" w14:textId="77777777" w:rsidR="003D0396" w:rsidRDefault="003D0396">
            <w:pPr>
              <w:rPr>
                <w:rFonts w:ascii="Calibri" w:eastAsia="Times New Roman" w:hAnsi="Calibri" w:cs="Times New Roman"/>
                <w:lang w:eastAsia="zh-CN"/>
              </w:rPr>
            </w:pPr>
            <w:r>
              <w:rPr>
                <w:rFonts w:ascii="Calibri" w:eastAsia="Times New Roman" w:hAnsi="Calibri" w:cs="Times New Roman"/>
                <w:lang w:eastAsia="zh-CN"/>
              </w:rPr>
              <w:t>using tree structure</w:t>
            </w:r>
          </w:p>
        </w:tc>
        <w:tc>
          <w:tcPr>
            <w:tcW w:w="1879" w:type="dxa"/>
            <w:gridSpan w:val="2"/>
          </w:tcPr>
          <w:p w14:paraId="406E1722" w14:textId="77777777" w:rsidR="003D0396" w:rsidRDefault="003D0396">
            <w:pPr>
              <w:rPr>
                <w:rFonts w:ascii="Calibri" w:eastAsia="Times New Roman" w:hAnsi="Calibri" w:cs="Times New Roman"/>
                <w:lang w:eastAsia="zh-CN"/>
              </w:rPr>
            </w:pPr>
            <w:r>
              <w:rPr>
                <w:rFonts w:ascii="Calibri" w:eastAsia="Times New Roman" w:hAnsi="Calibri" w:cs="Times New Roman"/>
                <w:lang w:eastAsia="zh-CN"/>
              </w:rPr>
              <w:t>Not using tree structure</w:t>
            </w:r>
          </w:p>
        </w:tc>
      </w:tr>
      <w:tr w:rsidR="003D0396" w14:paraId="2AEA536B" w14:textId="77777777" w:rsidTr="006C141F">
        <w:trPr>
          <w:gridAfter w:val="1"/>
          <w:wAfter w:w="6" w:type="dxa"/>
          <w:trHeight w:val="1035"/>
        </w:trPr>
        <w:tc>
          <w:tcPr>
            <w:tcW w:w="1590" w:type="dxa"/>
          </w:tcPr>
          <w:p w14:paraId="1E0D63B6" w14:textId="77777777" w:rsidR="003D0396" w:rsidRDefault="003D0396">
            <w:pPr>
              <w:rPr>
                <w:rFonts w:ascii="Calibri" w:eastAsia="Times New Roman" w:hAnsi="Calibri" w:cs="Times New Roman"/>
                <w:lang w:eastAsia="zh-CN"/>
              </w:rPr>
            </w:pPr>
            <w:r>
              <w:rPr>
                <w:rFonts w:ascii="Calibri" w:eastAsia="Times New Roman" w:hAnsi="Calibri" w:cs="Times New Roman"/>
                <w:lang w:eastAsia="zh-CN"/>
              </w:rPr>
              <w:t>Runtime in sec</w:t>
            </w:r>
          </w:p>
        </w:tc>
        <w:tc>
          <w:tcPr>
            <w:tcW w:w="1475" w:type="dxa"/>
          </w:tcPr>
          <w:p w14:paraId="02B70773" w14:textId="77777777" w:rsidR="003D0396" w:rsidRDefault="003D0396">
            <w:pPr>
              <w:rPr>
                <w:rFonts w:ascii="Calibri" w:eastAsia="Times New Roman" w:hAnsi="Calibri" w:cs="Times New Roman"/>
                <w:lang w:eastAsia="zh-CN"/>
              </w:rPr>
            </w:pPr>
            <w:r>
              <w:rPr>
                <w:rFonts w:ascii="Calibri" w:eastAsia="Times New Roman" w:hAnsi="Calibri" w:cs="Times New Roman"/>
                <w:lang w:eastAsia="zh-CN"/>
              </w:rPr>
              <w:t>32 * 32 * 32</w:t>
            </w:r>
          </w:p>
        </w:tc>
        <w:tc>
          <w:tcPr>
            <w:tcW w:w="1608" w:type="dxa"/>
          </w:tcPr>
          <w:p w14:paraId="42A58172" w14:textId="77777777" w:rsidR="003D0396" w:rsidRDefault="003D0396">
            <w:pPr>
              <w:rPr>
                <w:rFonts w:ascii="Calibri" w:eastAsia="Times New Roman" w:hAnsi="Calibri" w:cs="Times New Roman"/>
                <w:lang w:eastAsia="zh-CN"/>
              </w:rPr>
            </w:pPr>
            <w:r>
              <w:rPr>
                <w:rFonts w:ascii="Calibri" w:eastAsia="Times New Roman" w:hAnsi="Calibri" w:cs="Times New Roman"/>
                <w:lang w:eastAsia="zh-CN"/>
              </w:rPr>
              <w:t>64 * 64 * 64</w:t>
            </w:r>
          </w:p>
        </w:tc>
        <w:tc>
          <w:tcPr>
            <w:tcW w:w="1873" w:type="dxa"/>
          </w:tcPr>
          <w:p w14:paraId="6263D4DF" w14:textId="77777777" w:rsidR="003D0396" w:rsidRDefault="003D0396" w:rsidP="00D42000">
            <w:pPr>
              <w:rPr>
                <w:rFonts w:ascii="Calibri" w:eastAsia="Times New Roman" w:hAnsi="Calibri" w:cs="Times New Roman"/>
                <w:lang w:eastAsia="zh-CN"/>
              </w:rPr>
            </w:pPr>
            <w:r>
              <w:rPr>
                <w:rFonts w:ascii="Calibri" w:eastAsia="Times New Roman" w:hAnsi="Calibri" w:cs="Times New Roman"/>
                <w:lang w:eastAsia="zh-CN"/>
              </w:rPr>
              <w:t>32 * 32 * 32</w:t>
            </w:r>
          </w:p>
        </w:tc>
      </w:tr>
      <w:tr w:rsidR="003D0396" w14:paraId="40CD2C6A" w14:textId="77777777" w:rsidTr="006C141F">
        <w:trPr>
          <w:gridAfter w:val="1"/>
          <w:wAfter w:w="6" w:type="dxa"/>
          <w:trHeight w:val="1035"/>
        </w:trPr>
        <w:tc>
          <w:tcPr>
            <w:tcW w:w="1590" w:type="dxa"/>
          </w:tcPr>
          <w:p w14:paraId="7A8EF2A1" w14:textId="77777777" w:rsidR="003D0396" w:rsidRDefault="003D0396">
            <w:pPr>
              <w:rPr>
                <w:rFonts w:ascii="Calibri" w:eastAsia="Times New Roman" w:hAnsi="Calibri" w:cs="Times New Roman"/>
                <w:lang w:eastAsia="zh-CN"/>
              </w:rPr>
            </w:pPr>
            <w:r>
              <w:rPr>
                <w:rFonts w:ascii="Calibri" w:eastAsia="Times New Roman" w:hAnsi="Calibri" w:cs="Times New Roman"/>
                <w:lang w:eastAsia="zh-CN"/>
              </w:rPr>
              <w:t>Sphere</w:t>
            </w:r>
          </w:p>
        </w:tc>
        <w:tc>
          <w:tcPr>
            <w:tcW w:w="1475" w:type="dxa"/>
          </w:tcPr>
          <w:p w14:paraId="58FF049F" w14:textId="77777777" w:rsidR="003D0396" w:rsidRDefault="003D0396">
            <w:pPr>
              <w:rPr>
                <w:rFonts w:ascii="Calibri" w:eastAsia="Times New Roman" w:hAnsi="Calibri" w:cs="Times New Roman"/>
                <w:lang w:eastAsia="zh-CN"/>
              </w:rPr>
            </w:pPr>
            <w:r>
              <w:rPr>
                <w:rFonts w:ascii="Calibri" w:eastAsia="Times New Roman" w:hAnsi="Calibri" w:cs="Times New Roman"/>
                <w:lang w:eastAsia="zh-CN"/>
              </w:rPr>
              <w:t>4.31s</w:t>
            </w:r>
          </w:p>
        </w:tc>
        <w:tc>
          <w:tcPr>
            <w:tcW w:w="1608" w:type="dxa"/>
          </w:tcPr>
          <w:p w14:paraId="4A612499" w14:textId="77777777" w:rsidR="003D0396" w:rsidRDefault="003D0396">
            <w:pPr>
              <w:rPr>
                <w:rFonts w:ascii="Calibri" w:eastAsia="Times New Roman" w:hAnsi="Calibri" w:cs="Times New Roman"/>
                <w:lang w:eastAsia="zh-CN"/>
              </w:rPr>
            </w:pPr>
            <w:r>
              <w:rPr>
                <w:rFonts w:ascii="Calibri" w:eastAsia="Times New Roman" w:hAnsi="Calibri" w:cs="Times New Roman"/>
                <w:lang w:eastAsia="zh-CN"/>
              </w:rPr>
              <w:t>34.24s</w:t>
            </w:r>
          </w:p>
        </w:tc>
        <w:tc>
          <w:tcPr>
            <w:tcW w:w="1873" w:type="dxa"/>
          </w:tcPr>
          <w:p w14:paraId="0BC5DD73" w14:textId="77777777" w:rsidR="003D0396" w:rsidRDefault="003D0396">
            <w:pPr>
              <w:rPr>
                <w:rFonts w:ascii="Calibri" w:eastAsia="Times New Roman" w:hAnsi="Calibri" w:cs="Times New Roman"/>
                <w:lang w:eastAsia="zh-CN"/>
              </w:rPr>
            </w:pPr>
            <w:r>
              <w:rPr>
                <w:rFonts w:ascii="Calibri" w:eastAsia="Times New Roman" w:hAnsi="Calibri" w:cs="Times New Roman"/>
                <w:lang w:eastAsia="zh-CN"/>
              </w:rPr>
              <w:t>66.62s</w:t>
            </w:r>
          </w:p>
        </w:tc>
      </w:tr>
      <w:tr w:rsidR="003D0396" w14:paraId="1EB979F7" w14:textId="77777777" w:rsidTr="006C141F">
        <w:trPr>
          <w:gridAfter w:val="1"/>
          <w:wAfter w:w="6" w:type="dxa"/>
          <w:trHeight w:val="945"/>
        </w:trPr>
        <w:tc>
          <w:tcPr>
            <w:tcW w:w="1590" w:type="dxa"/>
          </w:tcPr>
          <w:p w14:paraId="1A2DBBB9" w14:textId="77777777" w:rsidR="003D0396" w:rsidRDefault="003D0396">
            <w:pPr>
              <w:rPr>
                <w:rFonts w:ascii="Calibri" w:eastAsia="Times New Roman" w:hAnsi="Calibri" w:cs="Times New Roman"/>
                <w:lang w:eastAsia="zh-CN"/>
              </w:rPr>
            </w:pPr>
            <w:r>
              <w:rPr>
                <w:rFonts w:ascii="Calibri" w:eastAsia="Times New Roman" w:hAnsi="Calibri" w:cs="Times New Roman"/>
                <w:lang w:eastAsia="zh-CN"/>
              </w:rPr>
              <w:t>Teapot</w:t>
            </w:r>
          </w:p>
        </w:tc>
        <w:tc>
          <w:tcPr>
            <w:tcW w:w="1475" w:type="dxa"/>
          </w:tcPr>
          <w:p w14:paraId="67875A2F" w14:textId="77777777" w:rsidR="003D0396" w:rsidRDefault="003D0396">
            <w:pPr>
              <w:rPr>
                <w:rFonts w:ascii="Calibri" w:eastAsia="Times New Roman" w:hAnsi="Calibri" w:cs="Times New Roman"/>
                <w:lang w:eastAsia="zh-CN"/>
              </w:rPr>
            </w:pPr>
            <w:r>
              <w:rPr>
                <w:rFonts w:ascii="Calibri" w:eastAsia="Times New Roman" w:hAnsi="Calibri" w:cs="Times New Roman"/>
                <w:lang w:eastAsia="zh-CN"/>
              </w:rPr>
              <w:t>2.37s</w:t>
            </w:r>
          </w:p>
        </w:tc>
        <w:tc>
          <w:tcPr>
            <w:tcW w:w="1608" w:type="dxa"/>
          </w:tcPr>
          <w:p w14:paraId="4E9B9CD5" w14:textId="77777777" w:rsidR="003D0396" w:rsidRDefault="003D0396">
            <w:pPr>
              <w:rPr>
                <w:rFonts w:ascii="Calibri" w:eastAsia="Times New Roman" w:hAnsi="Calibri" w:cs="Times New Roman"/>
                <w:lang w:eastAsia="zh-CN"/>
              </w:rPr>
            </w:pPr>
            <w:r>
              <w:rPr>
                <w:rFonts w:ascii="Calibri" w:eastAsia="Times New Roman" w:hAnsi="Calibri" w:cs="Times New Roman"/>
                <w:lang w:eastAsia="zh-CN"/>
              </w:rPr>
              <w:t>19.31s</w:t>
            </w:r>
          </w:p>
        </w:tc>
        <w:tc>
          <w:tcPr>
            <w:tcW w:w="1873" w:type="dxa"/>
          </w:tcPr>
          <w:p w14:paraId="42DC7677" w14:textId="34054D64" w:rsidR="003D0396" w:rsidRDefault="006C141F">
            <w:pPr>
              <w:rPr>
                <w:rFonts w:ascii="Calibri" w:eastAsia="Times New Roman" w:hAnsi="Calibri" w:cs="Times New Roman"/>
                <w:lang w:eastAsia="zh-CN"/>
              </w:rPr>
            </w:pPr>
            <w:r w:rsidRPr="006C141F">
              <w:rPr>
                <w:rFonts w:ascii="Calibri" w:eastAsia="Times New Roman" w:hAnsi="Calibri" w:cs="Times New Roman"/>
                <w:lang w:eastAsia="zh-CN"/>
              </w:rPr>
              <w:t>169.05</w:t>
            </w:r>
            <w:r>
              <w:rPr>
                <w:rFonts w:ascii="Calibri" w:eastAsia="Times New Roman" w:hAnsi="Calibri" w:cs="Times New Roman"/>
                <w:lang w:eastAsia="zh-CN"/>
              </w:rPr>
              <w:t>s</w:t>
            </w:r>
          </w:p>
        </w:tc>
      </w:tr>
      <w:tr w:rsidR="003D0396" w14:paraId="691C2186" w14:textId="77777777" w:rsidTr="006C141F">
        <w:trPr>
          <w:gridAfter w:val="1"/>
          <w:wAfter w:w="6" w:type="dxa"/>
          <w:trHeight w:val="945"/>
        </w:trPr>
        <w:tc>
          <w:tcPr>
            <w:tcW w:w="1590" w:type="dxa"/>
          </w:tcPr>
          <w:p w14:paraId="4C88BE30" w14:textId="77777777" w:rsidR="003D0396" w:rsidRDefault="003D0396">
            <w:pPr>
              <w:rPr>
                <w:rFonts w:ascii="Calibri" w:eastAsia="Times New Roman" w:hAnsi="Calibri" w:cs="Times New Roman"/>
                <w:lang w:eastAsia="zh-CN"/>
              </w:rPr>
            </w:pPr>
            <w:r>
              <w:rPr>
                <w:rFonts w:ascii="Calibri" w:eastAsia="Times New Roman" w:hAnsi="Calibri" w:cs="Times New Roman"/>
                <w:lang w:eastAsia="zh-CN"/>
              </w:rPr>
              <w:t>Bunny</w:t>
            </w:r>
          </w:p>
        </w:tc>
        <w:tc>
          <w:tcPr>
            <w:tcW w:w="1475" w:type="dxa"/>
          </w:tcPr>
          <w:p w14:paraId="34F51FE3" w14:textId="77777777" w:rsidR="003D0396" w:rsidRDefault="003D0396">
            <w:pPr>
              <w:rPr>
                <w:rFonts w:ascii="Calibri" w:eastAsia="Times New Roman" w:hAnsi="Calibri" w:cs="Times New Roman"/>
                <w:lang w:eastAsia="zh-CN"/>
              </w:rPr>
            </w:pPr>
            <w:r>
              <w:rPr>
                <w:rFonts w:ascii="Calibri" w:eastAsia="Times New Roman" w:hAnsi="Calibri" w:cs="Times New Roman"/>
                <w:lang w:eastAsia="zh-CN"/>
              </w:rPr>
              <w:t>8.65s</w:t>
            </w:r>
          </w:p>
        </w:tc>
        <w:tc>
          <w:tcPr>
            <w:tcW w:w="1608" w:type="dxa"/>
          </w:tcPr>
          <w:p w14:paraId="3AD5293F" w14:textId="77777777" w:rsidR="003D0396" w:rsidRDefault="003D0396">
            <w:pPr>
              <w:rPr>
                <w:rFonts w:ascii="Calibri" w:eastAsia="Times New Roman" w:hAnsi="Calibri" w:cs="Times New Roman"/>
                <w:lang w:eastAsia="zh-CN"/>
              </w:rPr>
            </w:pPr>
            <w:r>
              <w:rPr>
                <w:rFonts w:ascii="Calibri" w:eastAsia="Times New Roman" w:hAnsi="Calibri" w:cs="Times New Roman"/>
                <w:lang w:eastAsia="zh-CN"/>
              </w:rPr>
              <w:t>72.37s</w:t>
            </w:r>
          </w:p>
        </w:tc>
        <w:tc>
          <w:tcPr>
            <w:tcW w:w="1873" w:type="dxa"/>
          </w:tcPr>
          <w:p w14:paraId="1E9C314D" w14:textId="70983DEC" w:rsidR="003D0396" w:rsidRDefault="007A75FE">
            <w:pPr>
              <w:rPr>
                <w:rFonts w:ascii="Calibri" w:eastAsia="Times New Roman" w:hAnsi="Calibri" w:cs="Times New Roman" w:hint="eastAsia"/>
                <w:lang w:eastAsia="zh-CN"/>
              </w:rPr>
            </w:pPr>
            <w:r>
              <w:rPr>
                <w:rFonts w:ascii="Calibri" w:eastAsia="Times New Roman" w:hAnsi="Calibri" w:cs="Times New Roman"/>
                <w:lang w:eastAsia="zh-CN"/>
              </w:rPr>
              <w:t>&gt; 20 mins</w:t>
            </w:r>
          </w:p>
        </w:tc>
      </w:tr>
    </w:tbl>
    <w:p w14:paraId="773F079D" w14:textId="77777777" w:rsidR="003E4A12" w:rsidRDefault="003E4A12">
      <w:pPr>
        <w:rPr>
          <w:rFonts w:ascii="Calibri" w:eastAsia="Times New Roman" w:hAnsi="Calibri" w:cs="Times New Roman"/>
          <w:lang w:eastAsia="zh-CN"/>
        </w:rPr>
      </w:pPr>
    </w:p>
    <w:p w14:paraId="48140E7E" w14:textId="50360442" w:rsidR="003E4A12" w:rsidRDefault="003D0396">
      <w:pPr>
        <w:rPr>
          <w:rFonts w:ascii="Calibri" w:eastAsia="Times New Roman" w:hAnsi="Calibri" w:cs="Times New Roman" w:hint="eastAsia"/>
          <w:lang w:eastAsia="zh-CN"/>
        </w:rPr>
      </w:pPr>
      <w:r>
        <w:rPr>
          <w:rFonts w:ascii="Calibri" w:eastAsia="Times New Roman" w:hAnsi="Calibri" w:cs="Times New Roman"/>
          <w:lang w:eastAsia="zh-CN"/>
        </w:rPr>
        <w:t xml:space="preserve">Speed is significantly fastened. I did not border to run 64 dimensions without tree structure. </w:t>
      </w:r>
      <w:r w:rsidR="00057801">
        <w:rPr>
          <w:rFonts w:ascii="Calibri" w:eastAsia="Times New Roman" w:hAnsi="Calibri" w:cs="Times New Roman"/>
          <w:lang w:eastAsia="zh-CN"/>
        </w:rPr>
        <w:t xml:space="preserve">It’s reasonable to assume they are much slower. </w:t>
      </w:r>
      <w:r>
        <w:rPr>
          <w:rFonts w:ascii="Calibri" w:eastAsia="Times New Roman" w:hAnsi="Calibri" w:cs="Times New Roman"/>
          <w:lang w:eastAsia="zh-CN"/>
        </w:rPr>
        <w:t xml:space="preserve">  </w:t>
      </w:r>
    </w:p>
    <w:p w14:paraId="4B8B09FE" w14:textId="77777777" w:rsidR="00A30D42" w:rsidRDefault="00A30D42">
      <w:pPr>
        <w:rPr>
          <w:rFonts w:ascii="Calibri" w:eastAsia="Times New Roman" w:hAnsi="Calibri" w:cs="Times New Roman" w:hint="eastAsia"/>
          <w:lang w:eastAsia="zh-CN"/>
        </w:rPr>
      </w:pPr>
    </w:p>
    <w:p w14:paraId="300B3914" w14:textId="3C433A0F" w:rsidR="00A30D42" w:rsidRDefault="00AE1805">
      <w:pPr>
        <w:rPr>
          <w:rFonts w:ascii="Calibri" w:eastAsia="Times New Roman" w:hAnsi="Calibri" w:cs="Times New Roman" w:hint="eastAsia"/>
          <w:lang w:eastAsia="zh-CN"/>
        </w:rPr>
      </w:pPr>
      <w:r w:rsidRPr="00A61FCC">
        <w:rPr>
          <w:rFonts w:ascii="Calibri" w:hAnsi="Calibri"/>
          <w:lang w:eastAsia="zh-CN"/>
        </w:rPr>
        <w:drawing>
          <wp:anchor distT="0" distB="0" distL="114300" distR="114300" simplePos="0" relativeHeight="251658240" behindDoc="0" locked="0" layoutInCell="1" allowOverlap="1" wp14:anchorId="5188AF49" wp14:editId="7B9F2108">
            <wp:simplePos x="0" y="0"/>
            <wp:positionH relativeFrom="column">
              <wp:posOffset>2682875</wp:posOffset>
            </wp:positionH>
            <wp:positionV relativeFrom="paragraph">
              <wp:posOffset>170180</wp:posOffset>
            </wp:positionV>
            <wp:extent cx="3425825" cy="1963420"/>
            <wp:effectExtent l="0" t="0" r="317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25825" cy="1963420"/>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Times New Roman" w:hAnsi="Calibri" w:cs="Times New Roman" w:hint="eastAsia"/>
          <w:lang w:eastAsia="zh-CN"/>
        </w:rPr>
        <w:t>Multiple rays</w:t>
      </w:r>
    </w:p>
    <w:p w14:paraId="1FB7BBB6" w14:textId="63C5F48A" w:rsidR="00AE1805" w:rsidRDefault="00AE1805">
      <w:pPr>
        <w:rPr>
          <w:rFonts w:ascii="Calibri" w:eastAsia="Times New Roman" w:hAnsi="Calibri" w:cs="Times New Roman" w:hint="eastAsia"/>
          <w:lang w:eastAsia="zh-CN"/>
        </w:rPr>
      </w:pPr>
      <w:r w:rsidRPr="00AE1805">
        <w:rPr>
          <w:rFonts w:ascii="Calibri" w:eastAsia="Times New Roman" w:hAnsi="Calibri" w:cs="Times New Roman"/>
          <w:lang w:eastAsia="zh-CN"/>
        </w:rPr>
        <w:drawing>
          <wp:inline distT="0" distB="0" distL="0" distR="0" wp14:anchorId="5070BA6D" wp14:editId="2D3D4602">
            <wp:extent cx="2451735" cy="194750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5084" cy="1966052"/>
                    </a:xfrm>
                    <a:prstGeom prst="rect">
                      <a:avLst/>
                    </a:prstGeom>
                  </pic:spPr>
                </pic:pic>
              </a:graphicData>
            </a:graphic>
          </wp:inline>
        </w:drawing>
      </w:r>
    </w:p>
    <w:p w14:paraId="69F5B699" w14:textId="77777777" w:rsidR="00AE1805" w:rsidRDefault="00AE1805">
      <w:pPr>
        <w:rPr>
          <w:rFonts w:ascii="Calibri" w:eastAsia="Times New Roman" w:hAnsi="Calibri" w:cs="Times New Roman" w:hint="eastAsia"/>
          <w:lang w:eastAsia="zh-CN"/>
        </w:rPr>
      </w:pPr>
    </w:p>
    <w:p w14:paraId="70574EB0" w14:textId="643AB5EB" w:rsidR="00AE1805" w:rsidRPr="00E725E3" w:rsidRDefault="00AE1805">
      <w:pPr>
        <w:rPr>
          <w:rFonts w:ascii="Calibri" w:eastAsia="Times New Roman" w:hAnsi="Calibri" w:cs="Times New Roman" w:hint="eastAsia"/>
          <w:lang w:eastAsia="zh-CN"/>
        </w:rPr>
      </w:pPr>
      <w:r>
        <w:rPr>
          <w:rFonts w:ascii="Calibri" w:eastAsia="Times New Roman" w:hAnsi="Calibri" w:cs="Times New Roman" w:hint="eastAsia"/>
          <w:lang w:eastAsia="zh-CN"/>
        </w:rPr>
        <w:t xml:space="preserve">There are random voxel floating around using one single ray. This error is significantly reduced using multiple rays. </w:t>
      </w:r>
      <w:bookmarkStart w:id="0" w:name="_GoBack"/>
      <w:bookmarkEnd w:id="0"/>
    </w:p>
    <w:sectPr w:rsidR="00AE1805" w:rsidRPr="00E725E3" w:rsidSect="00A756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A749E8" w14:textId="77777777" w:rsidR="00675E24" w:rsidRDefault="00675E24" w:rsidP="00135F33">
      <w:r>
        <w:separator/>
      </w:r>
    </w:p>
  </w:endnote>
  <w:endnote w:type="continuationSeparator" w:id="0">
    <w:p w14:paraId="6C1032FE" w14:textId="77777777" w:rsidR="00675E24" w:rsidRDefault="00675E24" w:rsidP="00135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CC174C" w14:textId="77777777" w:rsidR="00675E24" w:rsidRDefault="00675E24" w:rsidP="00135F33">
      <w:r>
        <w:separator/>
      </w:r>
    </w:p>
  </w:footnote>
  <w:footnote w:type="continuationSeparator" w:id="0">
    <w:p w14:paraId="1D4C4ABD" w14:textId="77777777" w:rsidR="00675E24" w:rsidRDefault="00675E24" w:rsidP="00135F3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F33"/>
    <w:rsid w:val="00057801"/>
    <w:rsid w:val="00135F33"/>
    <w:rsid w:val="001565FB"/>
    <w:rsid w:val="001A44D9"/>
    <w:rsid w:val="001A7971"/>
    <w:rsid w:val="00206751"/>
    <w:rsid w:val="002E3E88"/>
    <w:rsid w:val="0038175A"/>
    <w:rsid w:val="003D0396"/>
    <w:rsid w:val="003E4A12"/>
    <w:rsid w:val="00430838"/>
    <w:rsid w:val="004767B2"/>
    <w:rsid w:val="004C6F52"/>
    <w:rsid w:val="0063316A"/>
    <w:rsid w:val="00667E13"/>
    <w:rsid w:val="00675E24"/>
    <w:rsid w:val="006C141F"/>
    <w:rsid w:val="007A75FE"/>
    <w:rsid w:val="00A30D42"/>
    <w:rsid w:val="00A61FCC"/>
    <w:rsid w:val="00A75615"/>
    <w:rsid w:val="00A80933"/>
    <w:rsid w:val="00AE1805"/>
    <w:rsid w:val="00B279C1"/>
    <w:rsid w:val="00C05997"/>
    <w:rsid w:val="00E725E3"/>
    <w:rsid w:val="00F90085"/>
    <w:rsid w:val="00FE06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8BFC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5F33"/>
    <w:pPr>
      <w:tabs>
        <w:tab w:val="center" w:pos="4680"/>
        <w:tab w:val="right" w:pos="9360"/>
      </w:tabs>
    </w:pPr>
  </w:style>
  <w:style w:type="character" w:customStyle="1" w:styleId="HeaderChar">
    <w:name w:val="Header Char"/>
    <w:basedOn w:val="DefaultParagraphFont"/>
    <w:link w:val="Header"/>
    <w:uiPriority w:val="99"/>
    <w:rsid w:val="00135F33"/>
  </w:style>
  <w:style w:type="paragraph" w:styleId="Footer">
    <w:name w:val="footer"/>
    <w:basedOn w:val="Normal"/>
    <w:link w:val="FooterChar"/>
    <w:uiPriority w:val="99"/>
    <w:unhideWhenUsed/>
    <w:rsid w:val="00135F33"/>
    <w:pPr>
      <w:tabs>
        <w:tab w:val="center" w:pos="4680"/>
        <w:tab w:val="right" w:pos="9360"/>
      </w:tabs>
    </w:pPr>
  </w:style>
  <w:style w:type="character" w:customStyle="1" w:styleId="FooterChar">
    <w:name w:val="Footer Char"/>
    <w:basedOn w:val="DefaultParagraphFont"/>
    <w:link w:val="Footer"/>
    <w:uiPriority w:val="99"/>
    <w:rsid w:val="00135F33"/>
  </w:style>
  <w:style w:type="character" w:styleId="Hyperlink">
    <w:name w:val="Hyperlink"/>
    <w:basedOn w:val="DefaultParagraphFont"/>
    <w:uiPriority w:val="99"/>
    <w:unhideWhenUsed/>
    <w:rsid w:val="001565FB"/>
    <w:rPr>
      <w:color w:val="0563C1" w:themeColor="hyperlink"/>
      <w:u w:val="single"/>
    </w:rPr>
  </w:style>
  <w:style w:type="character" w:styleId="Emphasis">
    <w:name w:val="Emphasis"/>
    <w:basedOn w:val="DefaultParagraphFont"/>
    <w:uiPriority w:val="20"/>
    <w:qFormat/>
    <w:rsid w:val="00A80933"/>
    <w:rPr>
      <w:i/>
      <w:iCs/>
    </w:rPr>
  </w:style>
  <w:style w:type="table" w:styleId="TableGrid">
    <w:name w:val="Table Grid"/>
    <w:basedOn w:val="TableNormal"/>
    <w:uiPriority w:val="39"/>
    <w:rsid w:val="003E4A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49204">
      <w:bodyDiv w:val="1"/>
      <w:marLeft w:val="0"/>
      <w:marRight w:val="0"/>
      <w:marTop w:val="0"/>
      <w:marBottom w:val="0"/>
      <w:divBdr>
        <w:top w:val="none" w:sz="0" w:space="0" w:color="auto"/>
        <w:left w:val="none" w:sz="0" w:space="0" w:color="auto"/>
        <w:bottom w:val="none" w:sz="0" w:space="0" w:color="auto"/>
        <w:right w:val="none" w:sz="0" w:space="0" w:color="auto"/>
      </w:divBdr>
    </w:div>
    <w:div w:id="6534870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5</Pages>
  <Words>452</Words>
  <Characters>2577</Characters>
  <Application>Microsoft Macintosh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Ziheng Liang</dc:creator>
  <cp:keywords/>
  <dc:description/>
  <cp:lastModifiedBy>Ziheng Liang</cp:lastModifiedBy>
  <cp:revision>2</cp:revision>
  <dcterms:created xsi:type="dcterms:W3CDTF">2017-10-06T18:04:00Z</dcterms:created>
  <dcterms:modified xsi:type="dcterms:W3CDTF">2017-10-06T20:41:00Z</dcterms:modified>
</cp:coreProperties>
</file>