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E423A" w14:textId="402AAB4B" w:rsidR="008F5D04" w:rsidRDefault="00A57773" w:rsidP="00FE58F1">
      <w:pPr>
        <w:adjustRightInd w:val="0"/>
        <w:snapToGrid w:val="0"/>
        <w:spacing w:beforeLines="100" w:before="312" w:after="0" w:line="360" w:lineRule="auto"/>
        <w:jc w:val="center"/>
        <w:rPr>
          <w:rFonts w:ascii="Calibri" w:hAnsi="Calibri" w:cs="Calibri"/>
          <w:b/>
          <w:bCs/>
          <w:sz w:val="24"/>
        </w:rPr>
      </w:pPr>
      <w:r w:rsidRPr="00E11D25">
        <w:rPr>
          <w:rFonts w:ascii="Calibri" w:hAnsi="Calibri" w:cs="Calibri"/>
          <w:b/>
          <w:bCs/>
          <w:sz w:val="24"/>
        </w:rPr>
        <w:t>Game of Life Coursework Report</w:t>
      </w:r>
    </w:p>
    <w:p w14:paraId="7FCAF074" w14:textId="77777777" w:rsidR="00FE58F1" w:rsidRDefault="00FE58F1" w:rsidP="00FE58F1">
      <w:pPr>
        <w:pStyle w:val="ae"/>
        <w:spacing w:after="0"/>
        <w:rPr>
          <w:rFonts w:hint="eastAsia"/>
        </w:rPr>
      </w:pPr>
      <w:r>
        <w:rPr>
          <w:rFonts w:hint="eastAsia"/>
        </w:rPr>
        <w:t>Group Members: Zik Zhao (</w:t>
      </w:r>
      <w:hyperlink r:id="rId8" w:history="1">
        <w:r w:rsidRPr="00D66D7B">
          <w:rPr>
            <w:rStyle w:val="af2"/>
            <w:rFonts w:hint="eastAsia"/>
          </w:rPr>
          <w:t>gp23281@bristol.ac.uk</w:t>
        </w:r>
      </w:hyperlink>
      <w:r>
        <w:rPr>
          <w:rFonts w:hint="eastAsia"/>
        </w:rPr>
        <w:t>),</w:t>
      </w:r>
    </w:p>
    <w:p w14:paraId="7447C12E" w14:textId="437528AE" w:rsidR="00FE58F1" w:rsidRPr="00FE58F1" w:rsidRDefault="00FE58F1" w:rsidP="00FE58F1">
      <w:pPr>
        <w:pStyle w:val="ae"/>
        <w:spacing w:after="0" w:line="480" w:lineRule="auto"/>
      </w:pPr>
      <w:r w:rsidRPr="003B0689">
        <w:rPr>
          <w:rFonts w:hint="eastAsia"/>
        </w:rPr>
        <w:t>Zixuan Zhu</w:t>
      </w:r>
      <w:r>
        <w:rPr>
          <w:rFonts w:hint="eastAsia"/>
        </w:rPr>
        <w:t xml:space="preserve"> (</w:t>
      </w:r>
      <w:hyperlink r:id="rId9" w:history="1">
        <w:r w:rsidRPr="00D66D7B">
          <w:rPr>
            <w:rStyle w:val="af2"/>
            <w:rFonts w:hint="eastAsia"/>
          </w:rPr>
          <w:t>kh23199@bristol.ac.uk</w:t>
        </w:r>
      </w:hyperlink>
      <w:r>
        <w:rPr>
          <w:rFonts w:hint="eastAsia"/>
        </w:rPr>
        <w:t xml:space="preserve">), </w:t>
      </w:r>
      <w:r w:rsidRPr="00FB53A0">
        <w:rPr>
          <w:rFonts w:hint="eastAsia"/>
        </w:rPr>
        <w:t>Chenxing Liu</w:t>
      </w:r>
      <w:r>
        <w:rPr>
          <w:rFonts w:hint="eastAsia"/>
        </w:rPr>
        <w:t xml:space="preserve"> (</w:t>
      </w:r>
      <w:r w:rsidRPr="00F2041E">
        <w:rPr>
          <w:rFonts w:hint="eastAsia"/>
        </w:rPr>
        <w:t>ya23880@bristol.ac.uk</w:t>
      </w:r>
      <w:r>
        <w:rPr>
          <w:rFonts w:hint="eastAsia"/>
        </w:rPr>
        <w:t>)</w:t>
      </w:r>
    </w:p>
    <w:p w14:paraId="1F1D155B" w14:textId="2B9CF829" w:rsidR="00EC7964" w:rsidRPr="00E11D25" w:rsidRDefault="004945CD" w:rsidP="00CD510B">
      <w:pPr>
        <w:adjustRightInd w:val="0"/>
        <w:snapToGrid w:val="0"/>
        <w:spacing w:after="0"/>
        <w:rPr>
          <w:rFonts w:ascii="Calibri" w:hAnsi="Calibri" w:cs="Calibri"/>
          <w:b/>
          <w:bCs/>
          <w:sz w:val="20"/>
          <w:szCs w:val="20"/>
        </w:rPr>
      </w:pPr>
      <w:r w:rsidRPr="00E11D25">
        <w:rPr>
          <w:rFonts w:ascii="Calibri" w:hAnsi="Calibri" w:cs="Calibri"/>
          <w:b/>
          <w:bCs/>
          <w:sz w:val="20"/>
          <w:szCs w:val="20"/>
        </w:rPr>
        <w:t>Part I: Parallel Implementation</w:t>
      </w:r>
    </w:p>
    <w:p w14:paraId="1E0EEC41" w14:textId="6E1A4B26" w:rsidR="00C953E3" w:rsidRDefault="00C93748" w:rsidP="00CD510B">
      <w:pPr>
        <w:pStyle w:val="a9"/>
        <w:numPr>
          <w:ilvl w:val="0"/>
          <w:numId w:val="2"/>
        </w:numPr>
        <w:adjustRightInd w:val="0"/>
        <w:snapToGrid w:val="0"/>
        <w:spacing w:after="0"/>
        <w:ind w:left="357" w:hanging="357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Functionality</w:t>
      </w:r>
    </w:p>
    <w:p w14:paraId="4CFA0224" w14:textId="5177F168" w:rsidR="00BF42E2" w:rsidRDefault="00DF78C2" w:rsidP="00076572">
      <w:pPr>
        <w:adjustRightInd w:val="0"/>
        <w:snapToGrid w:val="0"/>
        <w:spacing w:after="0"/>
        <w:ind w:left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Our</w:t>
      </w:r>
      <w:r w:rsidR="00E61F00">
        <w:rPr>
          <w:rFonts w:ascii="Calibri" w:hAnsi="Calibri" w:cs="Calibri" w:hint="eastAsia"/>
          <w:sz w:val="20"/>
          <w:szCs w:val="20"/>
        </w:rPr>
        <w:t xml:space="preserve"> parallel implementation </w:t>
      </w:r>
      <w:r>
        <w:rPr>
          <w:rFonts w:ascii="Calibri" w:hAnsi="Calibri" w:cs="Calibri" w:hint="eastAsia"/>
          <w:sz w:val="20"/>
          <w:szCs w:val="20"/>
        </w:rPr>
        <w:t>supports all the features required in a highly optimised way</w:t>
      </w:r>
      <w:r w:rsidR="006C0C10">
        <w:rPr>
          <w:rFonts w:ascii="Calibri" w:hAnsi="Calibri" w:cs="Calibri" w:hint="eastAsia"/>
          <w:sz w:val="20"/>
          <w:szCs w:val="20"/>
        </w:rPr>
        <w:t>:</w:t>
      </w:r>
    </w:p>
    <w:p w14:paraId="1BD0CFE2" w14:textId="7E65A471" w:rsidR="00BF42E2" w:rsidRDefault="006C0C10" w:rsidP="00BF42E2">
      <w:pPr>
        <w:pStyle w:val="a9"/>
        <w:numPr>
          <w:ilvl w:val="0"/>
          <w:numId w:val="22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F</w:t>
      </w:r>
      <w:r w:rsidR="00E45507" w:rsidRPr="00BF42E2">
        <w:rPr>
          <w:rFonts w:ascii="Calibri" w:hAnsi="Calibri" w:cs="Calibri"/>
          <w:sz w:val="20"/>
          <w:szCs w:val="20"/>
        </w:rPr>
        <w:t>ast</w:t>
      </w:r>
      <w:r w:rsidR="00422509" w:rsidRPr="00BF42E2">
        <w:rPr>
          <w:rFonts w:ascii="Calibri" w:hAnsi="Calibri" w:cs="Calibri" w:hint="eastAsia"/>
          <w:sz w:val="20"/>
          <w:szCs w:val="20"/>
        </w:rPr>
        <w:t xml:space="preserve"> evaluation of </w:t>
      </w:r>
      <w:r w:rsidR="004006E6" w:rsidRPr="00BF42E2">
        <w:rPr>
          <w:rFonts w:ascii="Calibri" w:hAnsi="Calibri" w:cs="Calibri" w:hint="eastAsia"/>
          <w:sz w:val="20"/>
          <w:szCs w:val="20"/>
        </w:rPr>
        <w:t>GOL logic using number of threads provided</w:t>
      </w:r>
      <w:r w:rsidR="00CB6E04" w:rsidRPr="00BF42E2">
        <w:rPr>
          <w:rFonts w:ascii="Calibri" w:hAnsi="Calibri" w:cs="Calibri" w:hint="eastAsia"/>
          <w:sz w:val="20"/>
          <w:szCs w:val="20"/>
        </w:rPr>
        <w:t xml:space="preserve">, using shared memory where a condition variable and a channel </w:t>
      </w:r>
      <w:r w:rsidR="00C60238" w:rsidRPr="00BF42E2">
        <w:rPr>
          <w:rFonts w:ascii="Calibri" w:hAnsi="Calibri" w:cs="Calibri" w:hint="eastAsia"/>
          <w:sz w:val="20"/>
          <w:szCs w:val="20"/>
        </w:rPr>
        <w:t>are</w:t>
      </w:r>
      <w:r w:rsidR="00CB6E04" w:rsidRPr="00BF42E2">
        <w:rPr>
          <w:rFonts w:ascii="Calibri" w:hAnsi="Calibri" w:cs="Calibri" w:hint="eastAsia"/>
          <w:sz w:val="20"/>
          <w:szCs w:val="20"/>
        </w:rPr>
        <w:t xml:space="preserve"> used as the synchronisation primitives </w:t>
      </w:r>
      <w:r w:rsidR="00C60238" w:rsidRPr="00BF42E2">
        <w:rPr>
          <w:rFonts w:ascii="Calibri" w:hAnsi="Calibri" w:cs="Calibri" w:hint="eastAsia"/>
          <w:sz w:val="20"/>
          <w:szCs w:val="20"/>
        </w:rPr>
        <w:t>between distributor and workers.</w:t>
      </w:r>
    </w:p>
    <w:p w14:paraId="4D26ADA5" w14:textId="2E868353" w:rsidR="00BF42E2" w:rsidRDefault="00BF42E2" w:rsidP="00BF42E2">
      <w:pPr>
        <w:pStyle w:val="a9"/>
        <w:numPr>
          <w:ilvl w:val="0"/>
          <w:numId w:val="22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I</w:t>
      </w:r>
      <w:r w:rsidR="00E504C1" w:rsidRPr="00BF42E2">
        <w:rPr>
          <w:rFonts w:ascii="Calibri" w:hAnsi="Calibri" w:cs="Calibri" w:hint="eastAsia"/>
          <w:sz w:val="20"/>
          <w:szCs w:val="20"/>
        </w:rPr>
        <w:t xml:space="preserve">nitiating IO request and </w:t>
      </w:r>
      <w:r w:rsidR="000F6A8C">
        <w:rPr>
          <w:rFonts w:ascii="Calibri" w:hAnsi="Calibri" w:cs="Calibri" w:hint="eastAsia"/>
          <w:sz w:val="20"/>
          <w:szCs w:val="20"/>
        </w:rPr>
        <w:t>o</w:t>
      </w:r>
      <w:r w:rsidR="00F83B3F">
        <w:rPr>
          <w:rFonts w:ascii="Calibri" w:hAnsi="Calibri" w:cs="Calibri" w:hint="eastAsia"/>
          <w:sz w:val="20"/>
          <w:szCs w:val="20"/>
        </w:rPr>
        <w:t>btaining</w:t>
      </w:r>
      <w:r w:rsidR="00E504C1" w:rsidRPr="00BF42E2">
        <w:rPr>
          <w:rFonts w:ascii="Calibri" w:hAnsi="Calibri" w:cs="Calibri" w:hint="eastAsia"/>
          <w:sz w:val="20"/>
          <w:szCs w:val="20"/>
        </w:rPr>
        <w:t xml:space="preserve"> results later to </w:t>
      </w:r>
      <w:r w:rsidR="00C60238" w:rsidRPr="00BF42E2">
        <w:rPr>
          <w:rFonts w:ascii="Calibri" w:hAnsi="Calibri" w:cs="Calibri" w:hint="eastAsia"/>
          <w:sz w:val="20"/>
          <w:szCs w:val="20"/>
        </w:rPr>
        <w:t>read and writ</w:t>
      </w:r>
      <w:r w:rsidR="00E504C1" w:rsidRPr="00BF42E2">
        <w:rPr>
          <w:rFonts w:ascii="Calibri" w:hAnsi="Calibri" w:cs="Calibri" w:hint="eastAsia"/>
          <w:sz w:val="20"/>
          <w:szCs w:val="20"/>
        </w:rPr>
        <w:t>e</w:t>
      </w:r>
      <w:r w:rsidR="00C60238" w:rsidRPr="00BF42E2">
        <w:rPr>
          <w:rFonts w:ascii="Calibri" w:hAnsi="Calibri" w:cs="Calibri" w:hint="eastAsia"/>
          <w:sz w:val="20"/>
          <w:szCs w:val="20"/>
        </w:rPr>
        <w:t xml:space="preserve"> cell matrix from and to physical files</w:t>
      </w:r>
    </w:p>
    <w:p w14:paraId="04B1E91D" w14:textId="2861D027" w:rsidR="005B09E0" w:rsidRDefault="00CF34DF" w:rsidP="00BF42E2">
      <w:pPr>
        <w:pStyle w:val="a9"/>
        <w:numPr>
          <w:ilvl w:val="0"/>
          <w:numId w:val="22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H</w:t>
      </w:r>
      <w:r w:rsidR="000469DA" w:rsidRPr="00BF42E2">
        <w:rPr>
          <w:rFonts w:ascii="Calibri" w:hAnsi="Calibri" w:cs="Calibri" w:hint="eastAsia"/>
          <w:sz w:val="20"/>
          <w:szCs w:val="20"/>
        </w:rPr>
        <w:t>aving a live view of the progress of game.</w:t>
      </w:r>
    </w:p>
    <w:p w14:paraId="4EE00398" w14:textId="1FE27036" w:rsidR="00E61F00" w:rsidRPr="00BF42E2" w:rsidRDefault="00E61F00" w:rsidP="00BF42E2">
      <w:pPr>
        <w:pStyle w:val="a9"/>
        <w:numPr>
          <w:ilvl w:val="0"/>
          <w:numId w:val="22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Sending alive events every two seconds.</w:t>
      </w:r>
    </w:p>
    <w:p w14:paraId="6D01A07D" w14:textId="7C39343C" w:rsidR="00C953E3" w:rsidRPr="00536DFA" w:rsidRDefault="002214BB" w:rsidP="00CD510B">
      <w:pPr>
        <w:pStyle w:val="a9"/>
        <w:numPr>
          <w:ilvl w:val="0"/>
          <w:numId w:val="2"/>
        </w:numPr>
        <w:adjustRightInd w:val="0"/>
        <w:snapToGrid w:val="0"/>
        <w:spacing w:after="0"/>
        <w:ind w:left="357" w:hanging="357"/>
        <w:contextualSpacing w:val="0"/>
        <w:rPr>
          <w:rFonts w:ascii="Calibri" w:hAnsi="Calibri" w:cs="Calibri"/>
          <w:b/>
          <w:bCs/>
          <w:sz w:val="20"/>
          <w:szCs w:val="20"/>
        </w:rPr>
      </w:pPr>
      <w:r w:rsidRPr="00536DFA">
        <w:rPr>
          <w:rFonts w:ascii="Calibri" w:hAnsi="Calibri" w:cs="Calibri"/>
          <w:b/>
          <w:bCs/>
          <w:sz w:val="20"/>
          <w:szCs w:val="20"/>
        </w:rPr>
        <w:t xml:space="preserve">Final </w:t>
      </w:r>
      <w:r w:rsidR="009E2473" w:rsidRPr="00536DFA">
        <w:rPr>
          <w:rFonts w:ascii="Calibri" w:hAnsi="Calibri" w:cs="Calibri"/>
          <w:b/>
          <w:bCs/>
          <w:sz w:val="20"/>
          <w:szCs w:val="20"/>
        </w:rPr>
        <w:t>Design</w:t>
      </w:r>
    </w:p>
    <w:p w14:paraId="14F304E5" w14:textId="586255E7" w:rsidR="001A1FE3" w:rsidRPr="001A1FE3" w:rsidRDefault="00F81CE1" w:rsidP="00CD510B">
      <w:pPr>
        <w:adjustRightInd w:val="0"/>
        <w:snapToGrid w:val="0"/>
        <w:spacing w:after="0"/>
        <w:ind w:left="357"/>
        <w:rPr>
          <w:rFonts w:ascii="Calibri" w:hAnsi="Calibri" w:cs="Calibri"/>
          <w:sz w:val="20"/>
          <w:szCs w:val="20"/>
        </w:rPr>
      </w:pPr>
      <w:r w:rsidRPr="00C953E3">
        <w:rPr>
          <w:rFonts w:ascii="Calibri" w:hAnsi="Calibri" w:cs="Calibri"/>
          <w:sz w:val="20"/>
          <w:szCs w:val="20"/>
        </w:rPr>
        <w:t>Distributor</w:t>
      </w:r>
      <w:r w:rsidR="00D43875" w:rsidRPr="00C953E3">
        <w:rPr>
          <w:rFonts w:ascii="Calibri" w:hAnsi="Calibri" w:cs="Calibri"/>
          <w:sz w:val="20"/>
          <w:szCs w:val="20"/>
        </w:rPr>
        <w:t xml:space="preserve">, logic workers and block division function are defined in file </w:t>
      </w:r>
      <w:proofErr w:type="spellStart"/>
      <w:r w:rsidR="00D43875" w:rsidRPr="00C953E3">
        <w:rPr>
          <w:rFonts w:ascii="Calibri" w:hAnsi="Calibri" w:cs="Calibri"/>
          <w:i/>
          <w:iCs/>
          <w:sz w:val="20"/>
          <w:szCs w:val="20"/>
        </w:rPr>
        <w:t>distributor.go</w:t>
      </w:r>
      <w:proofErr w:type="spellEnd"/>
      <w:r w:rsidR="00D43875" w:rsidRPr="00C953E3">
        <w:rPr>
          <w:rFonts w:ascii="Calibri" w:hAnsi="Calibri" w:cs="Calibri"/>
          <w:sz w:val="20"/>
          <w:szCs w:val="20"/>
        </w:rPr>
        <w:t xml:space="preserve">. </w:t>
      </w:r>
      <w:r w:rsidR="00BA6ED2" w:rsidRPr="00C953E3">
        <w:rPr>
          <w:rFonts w:ascii="Calibri" w:hAnsi="Calibri" w:cs="Calibri"/>
          <w:sz w:val="20"/>
          <w:szCs w:val="20"/>
        </w:rPr>
        <w:t xml:space="preserve">Matrix structure and </w:t>
      </w:r>
      <w:r w:rsidR="005E178C" w:rsidRPr="00C953E3">
        <w:rPr>
          <w:rFonts w:ascii="Calibri" w:hAnsi="Calibri" w:cs="Calibri"/>
          <w:sz w:val="20"/>
          <w:szCs w:val="20"/>
        </w:rPr>
        <w:t xml:space="preserve">matrix manipulation logics are defined in </w:t>
      </w:r>
      <w:proofErr w:type="spellStart"/>
      <w:r w:rsidR="005E178C" w:rsidRPr="00C953E3">
        <w:rPr>
          <w:rFonts w:ascii="Calibri" w:hAnsi="Calibri" w:cs="Calibri"/>
          <w:i/>
          <w:iCs/>
          <w:sz w:val="20"/>
          <w:szCs w:val="20"/>
        </w:rPr>
        <w:t>matrix.go</w:t>
      </w:r>
      <w:proofErr w:type="spellEnd"/>
      <w:r w:rsidR="00A5525A" w:rsidRPr="00C953E3">
        <w:rPr>
          <w:rFonts w:ascii="Calibri" w:hAnsi="Calibri" w:cs="Calibri" w:hint="eastAsia"/>
          <w:sz w:val="20"/>
          <w:szCs w:val="20"/>
        </w:rPr>
        <w:t>.</w:t>
      </w:r>
    </w:p>
    <w:p w14:paraId="5A7CF75A" w14:textId="79D4DB09" w:rsidR="002871A7" w:rsidRPr="00DC4DE2" w:rsidRDefault="001A1FE3" w:rsidP="0039675E">
      <w:pPr>
        <w:adjustRightInd w:val="0"/>
        <w:snapToGrid w:val="0"/>
        <w:spacing w:after="0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7C1B0E">
        <w:rPr>
          <w:rFonts w:ascii="Calibri" w:hAnsi="Calibri" w:cs="Calibri" w:hint="eastAsia"/>
          <w:sz w:val="20"/>
          <w:szCs w:val="20"/>
        </w:rPr>
        <w:t>We use block division algorithm to allocate tasks to each worker</w:t>
      </w:r>
      <w:r>
        <w:rPr>
          <w:rFonts w:ascii="Calibri" w:hAnsi="Calibri" w:cs="Calibri" w:hint="eastAsia"/>
          <w:sz w:val="20"/>
          <w:szCs w:val="20"/>
        </w:rPr>
        <w:t>. This algorithm tr</w:t>
      </w:r>
      <w:r w:rsidR="00CC428E">
        <w:rPr>
          <w:rFonts w:ascii="Calibri" w:hAnsi="Calibri" w:cs="Calibri" w:hint="eastAsia"/>
          <w:sz w:val="20"/>
          <w:szCs w:val="20"/>
        </w:rPr>
        <w:t>ies</w:t>
      </w:r>
      <w:r>
        <w:rPr>
          <w:rFonts w:ascii="Calibri" w:hAnsi="Calibri" w:cs="Calibri" w:hint="eastAsia"/>
          <w:sz w:val="20"/>
          <w:szCs w:val="20"/>
        </w:rPr>
        <w:t xml:space="preserve"> to make rectangular blocks evenly sized, and close to squares instead of long strips. In each block, there are safe region and unsafe boundary.</w:t>
      </w:r>
      <w:r w:rsidR="00C004A3">
        <w:rPr>
          <w:rFonts w:ascii="Calibri" w:hAnsi="Calibri" w:cs="Calibri" w:hint="eastAsia"/>
          <w:sz w:val="20"/>
          <w:szCs w:val="20"/>
        </w:rPr>
        <w:t xml:space="preserve"> A cell is in safe region if </w:t>
      </w:r>
      <w:r w:rsidR="00514FF7">
        <w:rPr>
          <w:rFonts w:ascii="Calibri" w:hAnsi="Calibri" w:cs="Calibri"/>
          <w:sz w:val="20"/>
          <w:szCs w:val="20"/>
        </w:rPr>
        <w:t>all</w:t>
      </w:r>
      <w:r w:rsidR="00C004A3">
        <w:rPr>
          <w:rFonts w:ascii="Calibri" w:hAnsi="Calibri" w:cs="Calibri" w:hint="eastAsia"/>
          <w:sz w:val="20"/>
          <w:szCs w:val="20"/>
        </w:rPr>
        <w:t xml:space="preserve"> its neighbouring cells are in the same block</w:t>
      </w:r>
      <w:r w:rsidR="008633EE">
        <w:rPr>
          <w:rFonts w:ascii="Calibri" w:hAnsi="Calibri" w:cs="Calibri" w:hint="eastAsia"/>
          <w:sz w:val="20"/>
          <w:szCs w:val="20"/>
        </w:rPr>
        <w:t>, otherwise in unsafe boundary.</w:t>
      </w:r>
    </w:p>
    <w:p w14:paraId="53B7E5D9" w14:textId="77777777" w:rsidR="0076276A" w:rsidRPr="0076276A" w:rsidRDefault="002754A2" w:rsidP="0076276A">
      <w:pPr>
        <w:adjustRightInd w:val="0"/>
        <w:snapToGrid w:val="0"/>
        <w:spacing w:after="0"/>
        <w:ind w:firstLine="360"/>
        <w:rPr>
          <w:rFonts w:ascii="Calibri" w:hAnsi="Calibri" w:cs="Calibri"/>
          <w:sz w:val="20"/>
          <w:szCs w:val="20"/>
        </w:rPr>
      </w:pPr>
      <w:r w:rsidRPr="0076276A">
        <w:rPr>
          <w:rFonts w:ascii="Calibri" w:hAnsi="Calibri" w:cs="Calibri" w:hint="eastAsia"/>
          <w:b/>
          <w:bCs/>
          <w:sz w:val="20"/>
          <w:szCs w:val="20"/>
        </w:rPr>
        <w:t xml:space="preserve">Evaluation </w:t>
      </w:r>
      <w:r w:rsidR="00250F3C" w:rsidRPr="0076276A">
        <w:rPr>
          <w:rFonts w:ascii="Calibri" w:hAnsi="Calibri" w:cs="Calibri" w:hint="eastAsia"/>
          <w:b/>
          <w:bCs/>
          <w:sz w:val="20"/>
          <w:szCs w:val="20"/>
        </w:rPr>
        <w:t>step</w:t>
      </w:r>
      <w:r w:rsidR="0076276A" w:rsidRPr="0076276A">
        <w:rPr>
          <w:rFonts w:ascii="Calibri" w:hAnsi="Calibri" w:cs="Calibri" w:hint="eastAsia"/>
          <w:b/>
          <w:bCs/>
          <w:sz w:val="20"/>
          <w:szCs w:val="20"/>
        </w:rPr>
        <w:t>s:</w:t>
      </w:r>
    </w:p>
    <w:p w14:paraId="67F3AA9E" w14:textId="51D3EF30" w:rsidR="0076276A" w:rsidRDefault="008633EE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Send an IO request and </w:t>
      </w:r>
      <w:r w:rsidR="00F83B3F">
        <w:rPr>
          <w:rFonts w:ascii="Calibri" w:hAnsi="Calibri" w:cs="Calibri" w:hint="eastAsia"/>
          <w:sz w:val="20"/>
          <w:szCs w:val="20"/>
        </w:rPr>
        <w:t>obtain</w:t>
      </w:r>
      <w:r w:rsidR="0076276A">
        <w:rPr>
          <w:rFonts w:ascii="Calibri" w:hAnsi="Calibri" w:cs="Calibri" w:hint="eastAsia"/>
          <w:sz w:val="20"/>
          <w:szCs w:val="20"/>
        </w:rPr>
        <w:t xml:space="preserve"> pixel data to construct a matrix structure. Another empty matrix </w:t>
      </w:r>
      <w:r w:rsidR="00B67CBB">
        <w:rPr>
          <w:rFonts w:ascii="Calibri" w:hAnsi="Calibri" w:cs="Calibri"/>
          <w:sz w:val="20"/>
          <w:szCs w:val="20"/>
        </w:rPr>
        <w:t>structure</w:t>
      </w:r>
      <w:r w:rsidR="00B67CBB">
        <w:rPr>
          <w:rFonts w:ascii="Calibri" w:hAnsi="Calibri" w:cs="Calibri" w:hint="eastAsia"/>
          <w:sz w:val="20"/>
          <w:szCs w:val="20"/>
        </w:rPr>
        <w:t xml:space="preserve"> </w:t>
      </w:r>
      <w:r w:rsidR="0076276A">
        <w:rPr>
          <w:rFonts w:ascii="Calibri" w:hAnsi="Calibri" w:cs="Calibri" w:hint="eastAsia"/>
          <w:sz w:val="20"/>
          <w:szCs w:val="20"/>
        </w:rPr>
        <w:t>is created</w:t>
      </w:r>
      <w:r w:rsidR="00B67CBB">
        <w:rPr>
          <w:rFonts w:ascii="Calibri" w:hAnsi="Calibri" w:cs="Calibri" w:hint="eastAsia"/>
          <w:sz w:val="20"/>
          <w:szCs w:val="20"/>
        </w:rPr>
        <w:t xml:space="preserve"> as well</w:t>
      </w:r>
      <w:r w:rsidR="0076276A">
        <w:rPr>
          <w:rFonts w:ascii="Calibri" w:hAnsi="Calibri" w:cs="Calibri" w:hint="eastAsia"/>
          <w:sz w:val="20"/>
          <w:szCs w:val="20"/>
        </w:rPr>
        <w:t xml:space="preserve"> for storing results for this turn.</w:t>
      </w:r>
    </w:p>
    <w:p w14:paraId="09E5535B" w14:textId="77777777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Divide matrix into multiple blocks depending on number of threads.</w:t>
      </w:r>
    </w:p>
    <w:p w14:paraId="3DBB8960" w14:textId="5A0EE9AB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Create goroutines, providing </w:t>
      </w:r>
      <w:r w:rsidR="00B67CBB">
        <w:rPr>
          <w:rFonts w:ascii="Calibri" w:hAnsi="Calibri" w:cs="Calibri" w:hint="eastAsia"/>
          <w:sz w:val="20"/>
          <w:szCs w:val="20"/>
        </w:rPr>
        <w:t>parameters, matrixes and synchronisation primitives.</w:t>
      </w:r>
    </w:p>
    <w:p w14:paraId="5E91EE02" w14:textId="301EFCE5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In the main loop, broadcast signals to awake all worker routines so they will evaluate a single turn, count </w:t>
      </w:r>
      <w:r w:rsidR="00565D0B">
        <w:rPr>
          <w:rFonts w:ascii="Calibri" w:hAnsi="Calibri" w:cs="Calibri" w:hint="eastAsia"/>
          <w:sz w:val="20"/>
          <w:szCs w:val="20"/>
        </w:rPr>
        <w:t>change</w:t>
      </w:r>
      <w:r>
        <w:rPr>
          <w:rFonts w:ascii="Calibri" w:hAnsi="Calibri" w:cs="Calibri" w:hint="eastAsia"/>
          <w:sz w:val="20"/>
          <w:szCs w:val="20"/>
        </w:rPr>
        <w:t xml:space="preserve"> and a slice of flipping cells in unsafe boundaries are sent back via a channel called </w:t>
      </w:r>
      <w:proofErr w:type="spellStart"/>
      <w:r w:rsidRPr="00E11D25">
        <w:rPr>
          <w:rFonts w:ascii="Consolas" w:hAnsi="Consolas" w:cs="Calibri"/>
          <w:sz w:val="18"/>
          <w:szCs w:val="18"/>
          <w:shd w:val="pct15" w:color="auto" w:fill="FFFFFF"/>
        </w:rPr>
        <w:t>result_chan</w:t>
      </w:r>
      <w:proofErr w:type="spellEnd"/>
      <w:r>
        <w:rPr>
          <w:rFonts w:ascii="Calibri" w:hAnsi="Calibri" w:cs="Calibri" w:hint="eastAsia"/>
          <w:sz w:val="20"/>
          <w:szCs w:val="20"/>
        </w:rPr>
        <w:t>.</w:t>
      </w:r>
    </w:p>
    <w:p w14:paraId="1F649D2B" w14:textId="7C645247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The distributor waits until all results are sent back, then </w:t>
      </w:r>
      <w:r w:rsidR="00892413">
        <w:rPr>
          <w:rFonts w:ascii="Calibri" w:hAnsi="Calibri" w:cs="Calibri" w:hint="eastAsia"/>
          <w:sz w:val="20"/>
          <w:szCs w:val="20"/>
        </w:rPr>
        <w:t xml:space="preserve">the distributor </w:t>
      </w:r>
      <w:r>
        <w:rPr>
          <w:rFonts w:ascii="Calibri" w:hAnsi="Calibri" w:cs="Calibri"/>
          <w:sz w:val="20"/>
          <w:szCs w:val="20"/>
        </w:rPr>
        <w:t>updates</w:t>
      </w:r>
      <w:r>
        <w:rPr>
          <w:rFonts w:ascii="Calibri" w:hAnsi="Calibri" w:cs="Calibri" w:hint="eastAsia"/>
          <w:sz w:val="20"/>
          <w:szCs w:val="20"/>
        </w:rPr>
        <w:t xml:space="preserve"> count of alive cells and counts of surrounding cells for these cells in unsafe boundaries.</w:t>
      </w:r>
    </w:p>
    <w:p w14:paraId="71EE374F" w14:textId="29104F9E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After that, the distributor </w:t>
      </w:r>
      <w:r w:rsidR="000D10D7">
        <w:rPr>
          <w:rFonts w:ascii="Calibri" w:hAnsi="Calibri" w:cs="Calibri" w:hint="eastAsia"/>
          <w:sz w:val="20"/>
          <w:szCs w:val="20"/>
        </w:rPr>
        <w:t>handles</w:t>
      </w:r>
      <w:r>
        <w:rPr>
          <w:rFonts w:ascii="Calibri" w:hAnsi="Calibri" w:cs="Calibri" w:hint="eastAsia"/>
          <w:sz w:val="20"/>
          <w:szCs w:val="20"/>
        </w:rPr>
        <w:t xml:space="preserve"> keyboard events. Loop is </w:t>
      </w:r>
      <w:r>
        <w:rPr>
          <w:rFonts w:ascii="Calibri" w:hAnsi="Calibri" w:cs="Calibri"/>
          <w:sz w:val="20"/>
          <w:szCs w:val="20"/>
        </w:rPr>
        <w:t>broken</w:t>
      </w:r>
      <w:r>
        <w:rPr>
          <w:rFonts w:ascii="Calibri" w:hAnsi="Calibri" w:cs="Calibri" w:hint="eastAsia"/>
          <w:sz w:val="20"/>
          <w:szCs w:val="20"/>
        </w:rPr>
        <w:t xml:space="preserve"> for quit command, </w:t>
      </w:r>
      <w:r w:rsidRPr="00E15A43">
        <w:rPr>
          <w:rFonts w:ascii="Consolas" w:hAnsi="Consolas" w:cs="Calibri" w:hint="eastAsia"/>
          <w:sz w:val="18"/>
          <w:szCs w:val="18"/>
          <w:shd w:val="pct15" w:color="auto" w:fill="FFFFFF"/>
        </w:rPr>
        <w:t>write</w:t>
      </w:r>
      <w:r>
        <w:rPr>
          <w:rFonts w:ascii="Calibri" w:hAnsi="Calibri" w:cs="Calibri" w:hint="eastAsia"/>
          <w:sz w:val="20"/>
          <w:szCs w:val="20"/>
        </w:rPr>
        <w:t xml:space="preserve"> function is called for save command</w:t>
      </w:r>
      <w:r w:rsidR="00AC2250">
        <w:rPr>
          <w:rFonts w:ascii="Calibri" w:hAnsi="Calibri" w:cs="Calibri" w:hint="eastAsia"/>
          <w:sz w:val="20"/>
          <w:szCs w:val="20"/>
        </w:rPr>
        <w:t xml:space="preserve">. For pause command, </w:t>
      </w:r>
      <w:r w:rsidR="00E15A43">
        <w:rPr>
          <w:rFonts w:ascii="Calibri" w:hAnsi="Calibri" w:cs="Calibri" w:hint="eastAsia"/>
          <w:sz w:val="20"/>
          <w:szCs w:val="20"/>
        </w:rPr>
        <w:t xml:space="preserve">the pause flag is </w:t>
      </w:r>
      <w:r w:rsidR="00F94CA3">
        <w:rPr>
          <w:rFonts w:ascii="Calibri" w:hAnsi="Calibri" w:cs="Calibri"/>
          <w:sz w:val="20"/>
          <w:szCs w:val="20"/>
        </w:rPr>
        <w:t>set,</w:t>
      </w:r>
      <w:r w:rsidR="00E15A43">
        <w:rPr>
          <w:rFonts w:ascii="Calibri" w:hAnsi="Calibri" w:cs="Calibri" w:hint="eastAsia"/>
          <w:sz w:val="20"/>
          <w:szCs w:val="20"/>
        </w:rPr>
        <w:t xml:space="preserve"> </w:t>
      </w:r>
      <w:r>
        <w:rPr>
          <w:rFonts w:ascii="Calibri" w:hAnsi="Calibri" w:cs="Calibri" w:hint="eastAsia"/>
          <w:sz w:val="20"/>
          <w:szCs w:val="20"/>
        </w:rPr>
        <w:t>and control flow is restricted to the event handling loop.</w:t>
      </w:r>
      <w:r w:rsidR="00C76F9A">
        <w:rPr>
          <w:rFonts w:ascii="Calibri" w:hAnsi="Calibri" w:cs="Calibri" w:hint="eastAsia"/>
          <w:sz w:val="20"/>
          <w:szCs w:val="20"/>
        </w:rPr>
        <w:t xml:space="preserve"> Relevant events are sent through channels.</w:t>
      </w:r>
    </w:p>
    <w:p w14:paraId="5ACCD6D8" w14:textId="77777777" w:rsid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1A1FE3">
        <w:rPr>
          <w:rFonts w:ascii="Calibri" w:hAnsi="Calibri" w:cs="Calibri" w:hint="eastAsia"/>
          <w:color w:val="000000" w:themeColor="text1"/>
          <w:sz w:val="20"/>
          <w:szCs w:val="20"/>
        </w:rPr>
        <w:t>After each turn, the references to source and target matrixes are swapped.</w:t>
      </w:r>
    </w:p>
    <w:p w14:paraId="43749370" w14:textId="56970E1C" w:rsidR="00651E5C" w:rsidRPr="0076276A" w:rsidRDefault="0076276A" w:rsidP="0076276A">
      <w:pPr>
        <w:pStyle w:val="a9"/>
        <w:numPr>
          <w:ilvl w:val="0"/>
          <w:numId w:val="8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1A1FE3">
        <w:rPr>
          <w:rFonts w:ascii="Calibri" w:hAnsi="Calibri" w:cs="Calibri" w:hint="eastAsia"/>
          <w:sz w:val="20"/>
          <w:szCs w:val="20"/>
        </w:rPr>
        <w:t>When all turns completed or interrupted, running flag is unset and all worker routines are signalled so they will exit.</w:t>
      </w:r>
      <w:r w:rsidR="00245315">
        <w:rPr>
          <w:rFonts w:ascii="Calibri" w:hAnsi="Calibri" w:cs="Calibri" w:hint="eastAsia"/>
          <w:sz w:val="20"/>
          <w:szCs w:val="20"/>
        </w:rPr>
        <w:t xml:space="preserve"> Final matrix is </w:t>
      </w:r>
      <w:r w:rsidR="0009163B">
        <w:rPr>
          <w:rFonts w:ascii="Calibri" w:hAnsi="Calibri" w:cs="Calibri"/>
          <w:sz w:val="20"/>
          <w:szCs w:val="20"/>
        </w:rPr>
        <w:t>saved,</w:t>
      </w:r>
      <w:r w:rsidRPr="001A1FE3">
        <w:rPr>
          <w:rFonts w:ascii="Calibri" w:hAnsi="Calibri" w:cs="Calibri" w:hint="eastAsia"/>
          <w:sz w:val="20"/>
          <w:szCs w:val="20"/>
        </w:rPr>
        <w:t xml:space="preserve"> and events are sent as required.</w:t>
      </w:r>
    </w:p>
    <w:p w14:paraId="2F3F503F" w14:textId="6D6C8C97" w:rsidR="00CC42C5" w:rsidRDefault="00CC42C5" w:rsidP="00E3431E">
      <w:pPr>
        <w:adjustRightInd w:val="0"/>
        <w:snapToGrid w:val="0"/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85A7962" wp14:editId="2069A86A">
            <wp:extent cx="4593183" cy="1804192"/>
            <wp:effectExtent l="0" t="0" r="0" b="5715"/>
            <wp:docPr id="826501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1449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684" cy="180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2A78" w14:textId="080A8A5F" w:rsidR="00CC42C5" w:rsidRPr="00B977D2" w:rsidRDefault="00CC42C5" w:rsidP="00B977D2">
      <w:pPr>
        <w:adjustRightInd w:val="0"/>
        <w:snapToGrid w:val="0"/>
        <w:spacing w:after="0"/>
        <w:ind w:left="36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Figure </w:t>
      </w:r>
      <w:r w:rsidR="00151853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1</w:t>
      </w:r>
      <w:r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: </w:t>
      </w:r>
      <w:r w:rsidR="002A0443"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Diagram showing how routines interact with each other</w:t>
      </w:r>
    </w:p>
    <w:p w14:paraId="15E74F37" w14:textId="77777777" w:rsidR="0024370A" w:rsidRDefault="0024370A" w:rsidP="00CD510B">
      <w:pPr>
        <w:pStyle w:val="a9"/>
        <w:numPr>
          <w:ilvl w:val="0"/>
          <w:numId w:val="2"/>
        </w:numPr>
        <w:adjustRightInd w:val="0"/>
        <w:snapToGrid w:val="0"/>
        <w:spacing w:after="0"/>
        <w:ind w:left="357" w:hanging="357"/>
        <w:contextualSpacing w:val="0"/>
        <w:rPr>
          <w:rFonts w:ascii="Calibri" w:hAnsi="Calibri" w:cs="Calibri"/>
          <w:b/>
          <w:bCs/>
          <w:sz w:val="20"/>
          <w:szCs w:val="20"/>
        </w:rPr>
      </w:pPr>
      <w:r w:rsidRPr="00536DFA">
        <w:rPr>
          <w:rFonts w:ascii="Calibri" w:hAnsi="Calibri" w:cs="Calibri" w:hint="eastAsia"/>
          <w:b/>
          <w:bCs/>
          <w:sz w:val="20"/>
          <w:szCs w:val="20"/>
        </w:rPr>
        <w:lastRenderedPageBreak/>
        <w:t>Advantages</w:t>
      </w:r>
    </w:p>
    <w:p w14:paraId="0BF0F12B" w14:textId="1A2093A2" w:rsidR="00E65CA4" w:rsidRDefault="00BB3E2D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BB3E2D">
        <w:rPr>
          <w:rFonts w:ascii="Calibri" w:hAnsi="Calibri" w:cs="Calibri" w:hint="eastAsia"/>
          <w:color w:val="000000" w:themeColor="text1"/>
          <w:sz w:val="20"/>
          <w:szCs w:val="20"/>
        </w:rPr>
        <w:t>Using only a condition variable and a channel for synchroni</w:t>
      </w:r>
      <w:r w:rsidR="00835FC0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 w:rsidRPr="00BB3E2D">
        <w:rPr>
          <w:rFonts w:ascii="Calibri" w:hAnsi="Calibri" w:cs="Calibri" w:hint="eastAsia"/>
          <w:color w:val="000000" w:themeColor="text1"/>
          <w:sz w:val="20"/>
          <w:szCs w:val="20"/>
        </w:rPr>
        <w:t>ation</w:t>
      </w:r>
      <w:r w:rsidR="00835FC0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 w:rsidRPr="00BB3E2D">
        <w:rPr>
          <w:rFonts w:ascii="Calibri" w:hAnsi="Calibri" w:cs="Calibri" w:hint="eastAsia"/>
          <w:color w:val="000000" w:themeColor="text1"/>
          <w:sz w:val="20"/>
          <w:szCs w:val="20"/>
        </w:rPr>
        <w:t xml:space="preserve"> between workers</w:t>
      </w:r>
      <w:r w:rsidR="00B17064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</w:t>
      </w:r>
    </w:p>
    <w:p w14:paraId="5DAF4789" w14:textId="750D936C" w:rsidR="00A71401" w:rsidRDefault="00A71401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Storing </w:t>
      </w:r>
      <w:r w:rsidR="00253C2A">
        <w:rPr>
          <w:rFonts w:ascii="Calibri" w:hAnsi="Calibri" w:cs="Calibri" w:hint="eastAsia"/>
          <w:color w:val="000000" w:themeColor="text1"/>
          <w:sz w:val="20"/>
          <w:szCs w:val="20"/>
        </w:rPr>
        <w:t xml:space="preserve">and maintaining </w:t>
      </w:r>
      <w:r w:rsidR="002226B9">
        <w:rPr>
          <w:rFonts w:ascii="Calibri" w:hAnsi="Calibri" w:cs="Calibri" w:hint="eastAsia"/>
          <w:color w:val="000000" w:themeColor="text1"/>
          <w:sz w:val="20"/>
          <w:szCs w:val="20"/>
        </w:rPr>
        <w:t xml:space="preserve">counts of surrounding alive cells reduces </w:t>
      </w:r>
      <w:r w:rsidR="00EE1059">
        <w:rPr>
          <w:rFonts w:ascii="Calibri" w:hAnsi="Calibri" w:cs="Calibri"/>
          <w:color w:val="000000" w:themeColor="text1"/>
          <w:sz w:val="20"/>
          <w:szCs w:val="20"/>
        </w:rPr>
        <w:t>workload</w:t>
      </w:r>
      <w:r w:rsidR="002226B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since </w:t>
      </w:r>
      <w:r w:rsidR="006C66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number of cells flipped each turn is far </w:t>
      </w:r>
      <w:r w:rsidR="00C51E61">
        <w:rPr>
          <w:rFonts w:ascii="Calibri" w:hAnsi="Calibri" w:cs="Calibri"/>
          <w:color w:val="000000" w:themeColor="text1"/>
          <w:sz w:val="20"/>
          <w:szCs w:val="20"/>
        </w:rPr>
        <w:t>smaller</w:t>
      </w:r>
      <w:r w:rsidR="006C66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than total number of cells in the matrix.</w:t>
      </w:r>
    </w:p>
    <w:p w14:paraId="13376DC7" w14:textId="6C9E2D94" w:rsidR="00C4040E" w:rsidRDefault="00C4040E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Optimised IO </w:t>
      </w:r>
      <w:r w:rsidR="000B5F60">
        <w:rPr>
          <w:rFonts w:ascii="Calibri" w:hAnsi="Calibri" w:cs="Calibri" w:hint="eastAsia"/>
          <w:color w:val="000000" w:themeColor="text1"/>
          <w:sz w:val="20"/>
          <w:szCs w:val="20"/>
        </w:rPr>
        <w:t xml:space="preserve">functions </w:t>
      </w:r>
      <w:r w:rsidR="00324BAE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that splitting IO requests into two steps. Distributor can </w:t>
      </w:r>
      <w:r w:rsidR="00C46271">
        <w:rPr>
          <w:rFonts w:ascii="Calibri" w:hAnsi="Calibri" w:cs="Calibri" w:hint="eastAsia"/>
          <w:color w:val="000000" w:themeColor="text1"/>
          <w:sz w:val="20"/>
          <w:szCs w:val="20"/>
        </w:rPr>
        <w:t>initiate an IO request and gather results later</w:t>
      </w:r>
      <w:r w:rsidR="0021607C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36FA7D75" w14:textId="5F3C3910" w:rsidR="00627DF7" w:rsidRDefault="00627DF7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Worker</w:t>
      </w:r>
      <w:r w:rsidR="00D27C9B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D27C9B">
        <w:rPr>
          <w:rFonts w:ascii="Calibri" w:hAnsi="Calibri" w:cs="Calibri" w:hint="eastAsia"/>
          <w:color w:val="000000" w:themeColor="text1"/>
          <w:sz w:val="20"/>
          <w:szCs w:val="20"/>
        </w:rPr>
        <w:t>are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 reused for the entire task</w:t>
      </w:r>
      <w:r w:rsidR="00D27C9B">
        <w:rPr>
          <w:rFonts w:ascii="Calibri" w:hAnsi="Calibri" w:cs="Calibri" w:hint="eastAsia"/>
          <w:color w:val="000000" w:themeColor="text1"/>
          <w:sz w:val="20"/>
          <w:szCs w:val="20"/>
        </w:rPr>
        <w:t>. No overhead for creating goroutines again.</w:t>
      </w:r>
    </w:p>
    <w:p w14:paraId="2F5E4630" w14:textId="1E8951FB" w:rsidR="005A7C55" w:rsidRDefault="005A7C55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Only two matrixes are </w:t>
      </w:r>
      <w:r w:rsidR="00C46271">
        <w:rPr>
          <w:rFonts w:ascii="Calibri" w:hAnsi="Calibri" w:cs="Calibri"/>
          <w:color w:val="000000" w:themeColor="text1"/>
          <w:sz w:val="20"/>
          <w:szCs w:val="20"/>
        </w:rPr>
        <w:t>constructed,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 and </w:t>
      </w:r>
      <w:r w:rsidR="009757A6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their references are used directly by workers, instead of copy of </w:t>
      </w:r>
      <w:r w:rsidR="00EE1059">
        <w:rPr>
          <w:rFonts w:ascii="Calibri" w:hAnsi="Calibri" w:cs="Calibri" w:hint="eastAsia"/>
          <w:color w:val="000000" w:themeColor="text1"/>
          <w:sz w:val="20"/>
          <w:szCs w:val="20"/>
        </w:rPr>
        <w:t xml:space="preserve">blocks </w:t>
      </w:r>
      <w:r w:rsidR="009757A6">
        <w:rPr>
          <w:rFonts w:ascii="Calibri" w:hAnsi="Calibri" w:cs="Calibri" w:hint="eastAsia"/>
          <w:color w:val="000000" w:themeColor="text1"/>
          <w:sz w:val="20"/>
          <w:szCs w:val="20"/>
        </w:rPr>
        <w:t>in the matrix.</w:t>
      </w:r>
    </w:p>
    <w:p w14:paraId="3E95595B" w14:textId="102A9CE6" w:rsidR="004D6E9C" w:rsidRPr="00BB3E2D" w:rsidRDefault="0099515B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Buffers for storing cells flipped each turn is reused</w:t>
      </w:r>
      <w:r w:rsidR="007F286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throughout the task.</w:t>
      </w:r>
      <w:r w:rsidR="0015185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Cells flipped are copied and sent to SDL component as slices.</w:t>
      </w:r>
    </w:p>
    <w:p w14:paraId="22C576F0" w14:textId="77777777" w:rsidR="00CE7845" w:rsidRDefault="0024370A" w:rsidP="00CD510B">
      <w:pPr>
        <w:pStyle w:val="a9"/>
        <w:numPr>
          <w:ilvl w:val="0"/>
          <w:numId w:val="2"/>
        </w:numPr>
        <w:adjustRightInd w:val="0"/>
        <w:snapToGrid w:val="0"/>
        <w:spacing w:after="0"/>
        <w:ind w:left="357" w:hanging="357"/>
        <w:contextualSpacing w:val="0"/>
        <w:rPr>
          <w:rFonts w:ascii="Calibri" w:hAnsi="Calibri" w:cs="Calibri"/>
          <w:b/>
          <w:bCs/>
          <w:sz w:val="20"/>
          <w:szCs w:val="20"/>
        </w:rPr>
      </w:pPr>
      <w:r w:rsidRPr="00536DFA">
        <w:rPr>
          <w:rFonts w:ascii="Calibri" w:hAnsi="Calibri" w:cs="Calibri" w:hint="eastAsia"/>
          <w:b/>
          <w:bCs/>
          <w:sz w:val="20"/>
          <w:szCs w:val="20"/>
        </w:rPr>
        <w:t>Disadvantages</w:t>
      </w:r>
    </w:p>
    <w:p w14:paraId="4D316D94" w14:textId="7E7A9718" w:rsidR="0024370A" w:rsidRDefault="00CE7845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Higher consumption of memory </w:t>
      </w:r>
      <w:r w:rsidR="00AB3888">
        <w:rPr>
          <w:rFonts w:ascii="Calibri" w:hAnsi="Calibri" w:cs="Calibri" w:hint="eastAsia"/>
          <w:color w:val="000000" w:themeColor="text1"/>
          <w:sz w:val="20"/>
          <w:szCs w:val="20"/>
        </w:rPr>
        <w:t>for storing counts of surrounding cells for each cell.</w:t>
      </w:r>
    </w:p>
    <w:p w14:paraId="20AA0B3E" w14:textId="0AA668B5" w:rsidR="00490982" w:rsidRPr="00CE7845" w:rsidRDefault="00490982" w:rsidP="00CD510B">
      <w:pPr>
        <w:pStyle w:val="a9"/>
        <w:numPr>
          <w:ilvl w:val="1"/>
          <w:numId w:val="2"/>
        </w:num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Only composite number of threads are supported due to limitation of block division algorithm</w:t>
      </w:r>
      <w:r w:rsidR="00F37BC7">
        <w:rPr>
          <w:rFonts w:ascii="Calibri" w:hAnsi="Calibri" w:cs="Calibri" w:hint="eastAsia"/>
          <w:color w:val="000000" w:themeColor="text1"/>
          <w:sz w:val="20"/>
          <w:szCs w:val="20"/>
        </w:rPr>
        <w:t>. Prime number of threads are floored to nearest composite number.</w:t>
      </w:r>
    </w:p>
    <w:p w14:paraId="3F22E62B" w14:textId="49C8063E" w:rsidR="006260BF" w:rsidRDefault="006260BF" w:rsidP="00CD510B">
      <w:pPr>
        <w:pStyle w:val="a9"/>
        <w:numPr>
          <w:ilvl w:val="0"/>
          <w:numId w:val="2"/>
        </w:numPr>
        <w:adjustRightInd w:val="0"/>
        <w:snapToGrid w:val="0"/>
        <w:spacing w:after="0"/>
        <w:ind w:left="357" w:hanging="357"/>
        <w:contextualSpacing w:val="0"/>
        <w:rPr>
          <w:rFonts w:ascii="Calibri" w:hAnsi="Calibri" w:cs="Calibri"/>
          <w:b/>
          <w:bCs/>
          <w:sz w:val="20"/>
          <w:szCs w:val="20"/>
        </w:rPr>
      </w:pPr>
      <w:r w:rsidRPr="00536DFA">
        <w:rPr>
          <w:rFonts w:ascii="Calibri" w:hAnsi="Calibri" w:cs="Calibri" w:hint="eastAsia"/>
          <w:b/>
          <w:bCs/>
          <w:sz w:val="20"/>
          <w:szCs w:val="20"/>
        </w:rPr>
        <w:t>Test Results and Benchmarks</w:t>
      </w:r>
    </w:p>
    <w:p w14:paraId="7A43BD3D" w14:textId="0064A125" w:rsidR="00ED09B6" w:rsidRDefault="009945B9" w:rsidP="007660E9">
      <w:pPr>
        <w:adjustRightInd w:val="0"/>
        <w:snapToGrid w:val="0"/>
        <w:spacing w:after="0"/>
        <w:ind w:firstLine="357"/>
        <w:rPr>
          <w:rFonts w:ascii="Calibri" w:hAnsi="Calibri" w:cs="Calibri"/>
          <w:color w:val="000000" w:themeColor="text1"/>
          <w:sz w:val="20"/>
          <w:szCs w:val="20"/>
        </w:rPr>
      </w:pPr>
      <w:r w:rsidRPr="007660E9">
        <w:rPr>
          <w:rFonts w:ascii="Calibri" w:hAnsi="Calibri" w:cs="Calibri" w:hint="eastAsia"/>
          <w:color w:val="000000" w:themeColor="text1"/>
          <w:sz w:val="20"/>
          <w:szCs w:val="20"/>
        </w:rPr>
        <w:t xml:space="preserve">All </w:t>
      </w:r>
      <w:r w:rsidR="007660E9" w:rsidRPr="007660E9">
        <w:rPr>
          <w:rFonts w:ascii="Calibri" w:hAnsi="Calibri" w:cs="Calibri" w:hint="eastAsia"/>
          <w:color w:val="000000" w:themeColor="text1"/>
          <w:sz w:val="20"/>
          <w:szCs w:val="20"/>
        </w:rPr>
        <w:t>tests passed with race detector enabled.</w:t>
      </w:r>
    </w:p>
    <w:p w14:paraId="0DA1D7D6" w14:textId="4DFD9722" w:rsidR="00567111" w:rsidRDefault="00064B22" w:rsidP="00F70B0E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All benchmark tests are running in </w:t>
      </w:r>
      <w:r w:rsidR="007C4172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 same lab machine </w:t>
      </w:r>
      <w:r w:rsidR="000C108D">
        <w:rPr>
          <w:rFonts w:ascii="Calibri" w:hAnsi="Calibri" w:cs="Calibri" w:hint="eastAsia"/>
          <w:color w:val="000000" w:themeColor="text1"/>
          <w:sz w:val="20"/>
          <w:szCs w:val="20"/>
        </w:rPr>
        <w:t xml:space="preserve">in one </w:t>
      </w:r>
      <w:r w:rsidR="00090DBA">
        <w:rPr>
          <w:rFonts w:ascii="Calibri" w:hAnsi="Calibri" w:cs="Calibri" w:hint="eastAsia"/>
          <w:color w:val="000000" w:themeColor="text1"/>
          <w:sz w:val="20"/>
          <w:szCs w:val="20"/>
        </w:rPr>
        <w:t xml:space="preserve">session </w:t>
      </w:r>
      <w:r w:rsidR="0049047D">
        <w:rPr>
          <w:rFonts w:ascii="Calibri" w:hAnsi="Calibri" w:cs="Calibri" w:hint="eastAsia"/>
          <w:color w:val="000000" w:themeColor="text1"/>
          <w:sz w:val="20"/>
          <w:szCs w:val="20"/>
        </w:rPr>
        <w:t>to control variables.</w:t>
      </w:r>
      <w:r w:rsidR="00E815BE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All benchmark </w:t>
      </w:r>
      <w:r w:rsidR="00A90044">
        <w:rPr>
          <w:rFonts w:ascii="Calibri" w:hAnsi="Calibri" w:cs="Calibri" w:hint="eastAsia"/>
          <w:color w:val="000000" w:themeColor="text1"/>
          <w:sz w:val="20"/>
          <w:szCs w:val="20"/>
        </w:rPr>
        <w:t xml:space="preserve">tests are run 10 times and </w:t>
      </w:r>
      <w:r w:rsidR="00F70B0E">
        <w:rPr>
          <w:rFonts w:ascii="Calibri" w:hAnsi="Calibri" w:cs="Calibri" w:hint="eastAsia"/>
          <w:color w:val="000000" w:themeColor="text1"/>
          <w:sz w:val="20"/>
          <w:szCs w:val="20"/>
        </w:rPr>
        <w:t>abnormal results are ignored and retested.</w:t>
      </w:r>
    </w:p>
    <w:p w14:paraId="05AF6EDD" w14:textId="13042B77" w:rsidR="007660E9" w:rsidRDefault="00D3060E" w:rsidP="001B0209">
      <w:pPr>
        <w:adjustRightInd w:val="0"/>
        <w:snapToGrid w:val="0"/>
        <w:spacing w:after="0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204295B" wp14:editId="57E04713">
            <wp:extent cx="4454192" cy="2483884"/>
            <wp:effectExtent l="0" t="0" r="3810" b="0"/>
            <wp:docPr id="3042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040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129" cy="25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3632" w14:textId="03C01004" w:rsidR="002B5576" w:rsidRDefault="002B5576" w:rsidP="001B0209">
      <w:pPr>
        <w:adjustRightInd w:val="0"/>
        <w:snapToGrid w:val="0"/>
        <w:spacing w:after="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Figure </w:t>
      </w:r>
      <w:r w:rsidR="00151853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2</w:t>
      </w:r>
      <w:r w:rsidR="00987707"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:</w:t>
      </w:r>
      <w:r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 Time spent </w:t>
      </w:r>
      <w:r w:rsidR="00020400"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for 512x512x1000 </w:t>
      </w:r>
      <w:r w:rsidR="00BA1C4E" w:rsidRPr="00B977D2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with variable number of threads</w:t>
      </w:r>
      <w:r w:rsidR="004F0C7D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 in different implementations</w:t>
      </w:r>
    </w:p>
    <w:p w14:paraId="383069F5" w14:textId="6D952653" w:rsidR="00651B0E" w:rsidRDefault="00080D3B" w:rsidP="00BE72FD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From this grap</w:t>
      </w:r>
      <w:r w:rsidR="00455B89">
        <w:rPr>
          <w:rFonts w:ascii="Calibri" w:hAnsi="Calibri" w:cs="Calibri" w:hint="eastAsia"/>
          <w:color w:val="000000" w:themeColor="text1"/>
          <w:sz w:val="20"/>
          <w:szCs w:val="20"/>
        </w:rPr>
        <w:t xml:space="preserve">h, we can conclude that the introduction of counts of surrounding counts remarkably </w:t>
      </w:r>
      <w:r w:rsidR="00CD1FAB">
        <w:rPr>
          <w:rFonts w:ascii="Calibri" w:hAnsi="Calibri" w:cs="Calibri" w:hint="eastAsia"/>
          <w:color w:val="000000" w:themeColor="text1"/>
          <w:sz w:val="20"/>
          <w:szCs w:val="20"/>
        </w:rPr>
        <w:t xml:space="preserve">enhances the performance of evaluation. It takes about 4 seconds </w:t>
      </w:r>
      <w:r w:rsidR="00661A91">
        <w:rPr>
          <w:rFonts w:ascii="Calibri" w:hAnsi="Calibri" w:cs="Calibri" w:hint="eastAsia"/>
          <w:color w:val="000000" w:themeColor="text1"/>
          <w:sz w:val="20"/>
          <w:szCs w:val="20"/>
        </w:rPr>
        <w:t xml:space="preserve">for single thread without that improvement but now it only takes about </w:t>
      </w:r>
      <w:r w:rsidR="003E75E6">
        <w:rPr>
          <w:rFonts w:ascii="Calibri" w:hAnsi="Calibri" w:cs="Calibri" w:hint="eastAsia"/>
          <w:color w:val="000000" w:themeColor="text1"/>
          <w:sz w:val="20"/>
          <w:szCs w:val="20"/>
        </w:rPr>
        <w:t xml:space="preserve">0.8 seconds, </w:t>
      </w:r>
      <w:r w:rsidR="00CA4191">
        <w:rPr>
          <w:rFonts w:ascii="Calibri" w:hAnsi="Calibri" w:cs="Calibri" w:hint="eastAsia"/>
          <w:color w:val="000000" w:themeColor="text1"/>
          <w:sz w:val="20"/>
          <w:szCs w:val="20"/>
        </w:rPr>
        <w:t>which means workload is reduced to about 1/4</w:t>
      </w:r>
      <w:r w:rsidR="0007057A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However, this difference is shrinking when they have more threads </w:t>
      </w:r>
      <w:r w:rsidR="00AD0A2B">
        <w:rPr>
          <w:rFonts w:ascii="Calibri" w:hAnsi="Calibri" w:cs="Calibri" w:hint="eastAsia"/>
          <w:color w:val="000000" w:themeColor="text1"/>
          <w:sz w:val="20"/>
          <w:szCs w:val="20"/>
        </w:rPr>
        <w:t xml:space="preserve">due to increased </w:t>
      </w:r>
      <w:r w:rsidR="00225B62">
        <w:rPr>
          <w:rFonts w:ascii="Calibri" w:hAnsi="Calibri" w:cs="Calibri" w:hint="eastAsia"/>
          <w:color w:val="000000" w:themeColor="text1"/>
          <w:sz w:val="20"/>
          <w:szCs w:val="20"/>
        </w:rPr>
        <w:t xml:space="preserve">number of cells in unsafe boundaries, </w:t>
      </w:r>
      <w:r w:rsidR="00651B0E">
        <w:rPr>
          <w:rFonts w:ascii="Calibri" w:hAnsi="Calibri" w:cs="Calibri" w:hint="eastAsia"/>
          <w:color w:val="000000" w:themeColor="text1"/>
          <w:sz w:val="20"/>
          <w:szCs w:val="20"/>
        </w:rPr>
        <w:t>and, therefore, leads to more work for</w:t>
      </w:r>
      <w:r w:rsidR="00BA28F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the distributor.</w:t>
      </w:r>
    </w:p>
    <w:p w14:paraId="3BD612BC" w14:textId="6FECD8CA" w:rsidR="00BA28F3" w:rsidRDefault="00F33B10" w:rsidP="00BE72FD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Apart from that, </w:t>
      </w:r>
      <w:r w:rsidR="00025B59">
        <w:rPr>
          <w:rFonts w:ascii="Calibri" w:hAnsi="Calibri" w:cs="Calibri" w:hint="eastAsia"/>
          <w:color w:val="000000" w:themeColor="text1"/>
          <w:sz w:val="20"/>
          <w:szCs w:val="20"/>
        </w:rPr>
        <w:t xml:space="preserve">refined IO also leads to significant improvements. </w:t>
      </w:r>
      <w:r w:rsidR="00926F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In previous implementations, IO component interacts with </w:t>
      </w:r>
      <w:r w:rsidR="00EC0294">
        <w:rPr>
          <w:rFonts w:ascii="Calibri" w:hAnsi="Calibri" w:cs="Calibri" w:hint="eastAsia"/>
          <w:color w:val="000000" w:themeColor="text1"/>
          <w:sz w:val="20"/>
          <w:szCs w:val="20"/>
        </w:rPr>
        <w:t>the distributor by sending each byte separately through multiple channels</w:t>
      </w:r>
      <w:r w:rsidR="00950A6E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which means synchronisation </w:t>
      </w:r>
      <w:r w:rsidR="00B1491D">
        <w:rPr>
          <w:rFonts w:ascii="Calibri" w:hAnsi="Calibri" w:cs="Calibri" w:hint="eastAsia"/>
          <w:color w:val="000000" w:themeColor="text1"/>
          <w:sz w:val="20"/>
          <w:szCs w:val="20"/>
        </w:rPr>
        <w:t xml:space="preserve">takes place for each byte. That is a disaster for the </w:t>
      </w:r>
      <w:r w:rsidR="00F3569C">
        <w:rPr>
          <w:rFonts w:ascii="Calibri" w:hAnsi="Calibri" w:cs="Calibri" w:hint="eastAsia"/>
          <w:color w:val="000000" w:themeColor="text1"/>
          <w:sz w:val="20"/>
          <w:szCs w:val="20"/>
        </w:rPr>
        <w:t>program.</w:t>
      </w:r>
    </w:p>
    <w:p w14:paraId="4681E38A" w14:textId="5A16A819" w:rsidR="00F3569C" w:rsidRDefault="00CE760C" w:rsidP="00BE72FD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Finally</w:t>
      </w:r>
      <w:r w:rsidR="00F3569C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="00D826CD">
        <w:rPr>
          <w:rFonts w:ascii="Calibri" w:hAnsi="Calibri" w:cs="Calibri" w:hint="eastAsia"/>
          <w:color w:val="000000" w:themeColor="text1"/>
          <w:sz w:val="20"/>
          <w:szCs w:val="20"/>
        </w:rPr>
        <w:t xml:space="preserve">latest changes to the </w:t>
      </w:r>
      <w:r w:rsidR="00D826CD" w:rsidRPr="00CE760C">
        <w:rPr>
          <w:rFonts w:ascii="Consolas" w:hAnsi="Consolas" w:cs="Calibri" w:hint="eastAsia"/>
          <w:sz w:val="18"/>
          <w:szCs w:val="18"/>
          <w:shd w:val="pct15" w:color="auto" w:fill="FFFFFF"/>
        </w:rPr>
        <w:t>getSurrounding</w:t>
      </w:r>
      <w:r w:rsidR="00D826CD">
        <w:rPr>
          <w:rFonts w:ascii="Calibri" w:hAnsi="Calibri" w:cs="Calibri" w:hint="eastAsia"/>
          <w:color w:val="000000" w:themeColor="text1"/>
          <w:sz w:val="20"/>
          <w:szCs w:val="20"/>
        </w:rPr>
        <w:t xml:space="preserve"> function which </w:t>
      </w:r>
      <w:r w:rsidR="002559B4">
        <w:rPr>
          <w:rFonts w:ascii="Calibri" w:hAnsi="Calibri" w:cs="Calibri" w:hint="eastAsia"/>
          <w:color w:val="000000" w:themeColor="text1"/>
          <w:sz w:val="20"/>
          <w:szCs w:val="20"/>
        </w:rPr>
        <w:t>gets the positions of neighbouring cells brings a slight improvement on performance.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FC474C">
        <w:rPr>
          <w:rFonts w:ascii="Calibri" w:hAnsi="Calibri" w:cs="Calibri" w:hint="eastAsia"/>
          <w:color w:val="000000" w:themeColor="text1"/>
          <w:sz w:val="20"/>
          <w:szCs w:val="20"/>
        </w:rPr>
        <w:t xml:space="preserve">Its performance curve is close to that of final </w:t>
      </w:r>
      <w:r w:rsidR="003328B8">
        <w:rPr>
          <w:rFonts w:ascii="Calibri" w:hAnsi="Calibri" w:cs="Calibri" w:hint="eastAsia"/>
          <w:color w:val="000000" w:themeColor="text1"/>
          <w:sz w:val="20"/>
          <w:szCs w:val="20"/>
        </w:rPr>
        <w:t xml:space="preserve">Implementation. </w:t>
      </w:r>
      <w:r w:rsidR="00D65441">
        <w:rPr>
          <w:rFonts w:ascii="Calibri" w:hAnsi="Calibri" w:cs="Calibri" w:hint="eastAsia"/>
          <w:color w:val="000000" w:themeColor="text1"/>
          <w:sz w:val="20"/>
          <w:szCs w:val="20"/>
        </w:rPr>
        <w:t xml:space="preserve">CPU profiles for these two implementations provide </w:t>
      </w:r>
      <w:r w:rsidR="00602A73">
        <w:rPr>
          <w:rFonts w:ascii="Calibri" w:hAnsi="Calibri" w:cs="Calibri"/>
          <w:color w:val="000000" w:themeColor="text1"/>
          <w:sz w:val="20"/>
          <w:szCs w:val="20"/>
        </w:rPr>
        <w:t>evidence</w:t>
      </w:r>
      <w:r w:rsidR="005863B7">
        <w:rPr>
          <w:rFonts w:ascii="Calibri" w:hAnsi="Calibri" w:cs="Calibri" w:hint="eastAsia"/>
          <w:color w:val="000000" w:themeColor="text1"/>
          <w:sz w:val="20"/>
          <w:szCs w:val="20"/>
        </w:rPr>
        <w:t xml:space="preserve"> for this improvement that </w:t>
      </w:r>
      <w:r w:rsidR="002A767A">
        <w:rPr>
          <w:rFonts w:ascii="Calibri" w:hAnsi="Calibri" w:cs="Calibri" w:hint="eastAsia"/>
          <w:color w:val="000000" w:themeColor="text1"/>
          <w:sz w:val="20"/>
          <w:szCs w:val="20"/>
        </w:rPr>
        <w:t>CPU usage for that function decreased</w:t>
      </w:r>
      <w:r w:rsidR="00F62C3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from 6.33% to 0.76%</w:t>
      </w:r>
      <w:r w:rsidR="005863B7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47119386" w14:textId="1BA91E3D" w:rsidR="00B301F0" w:rsidRDefault="00B301F0" w:rsidP="00B301F0">
      <w:pPr>
        <w:adjustRightInd w:val="0"/>
        <w:snapToGrid w:val="0"/>
        <w:spacing w:after="0"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BE8C9A6" wp14:editId="2C8CEB47">
            <wp:extent cx="2184400" cy="1666875"/>
            <wp:effectExtent l="0" t="0" r="6350" b="9525"/>
            <wp:docPr id="157987169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1693" name="图片 1" descr="图示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      </w:t>
      </w:r>
      <w:r w:rsidR="00CD3345">
        <w:rPr>
          <w:noProof/>
        </w:rPr>
        <w:drawing>
          <wp:inline distT="0" distB="0" distL="0" distR="0" wp14:anchorId="684EAC5D" wp14:editId="41F9CB0C">
            <wp:extent cx="2277110" cy="1574800"/>
            <wp:effectExtent l="0" t="0" r="8890" b="6350"/>
            <wp:docPr id="696526103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6103" name="图片 1" descr="图示&#10;&#10;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A3FE" w14:textId="77777777" w:rsidR="00B301F0" w:rsidRPr="00B301F0" w:rsidRDefault="00602A73" w:rsidP="00B301F0">
      <w:pPr>
        <w:adjustRightInd w:val="0"/>
        <w:snapToGrid w:val="0"/>
        <w:spacing w:after="0"/>
        <w:ind w:left="42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B301F0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Figure 3: CPU profile</w:t>
      </w:r>
      <w:r w:rsidR="004C7299" w:rsidRPr="00B301F0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s for implementations using original</w:t>
      </w:r>
      <w:r w:rsidR="00B301F0" w:rsidRPr="00B301F0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(left)</w:t>
      </w:r>
    </w:p>
    <w:p w14:paraId="3005A4C6" w14:textId="1395B476" w:rsidR="00205DB4" w:rsidRPr="00B301F0" w:rsidRDefault="00B301F0" w:rsidP="00B301F0">
      <w:pPr>
        <w:adjustRightInd w:val="0"/>
        <w:snapToGrid w:val="0"/>
        <w:spacing w:after="0"/>
        <w:ind w:left="42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B301F0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and enhanced(right) </w:t>
      </w:r>
      <w:r w:rsidRPr="00084DCB">
        <w:rPr>
          <w:rFonts w:ascii="Calibri" w:hAnsi="Calibri" w:cs="Calibri" w:hint="eastAsia"/>
          <w:i/>
          <w:iCs/>
          <w:color w:val="000000" w:themeColor="text1"/>
          <w:sz w:val="20"/>
          <w:szCs w:val="20"/>
          <w:shd w:val="pct15" w:color="auto" w:fill="FFFFFF"/>
        </w:rPr>
        <w:t>getSurrounding</w:t>
      </w:r>
      <w:r w:rsidRPr="00B301F0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 function</w:t>
      </w:r>
      <w:r w:rsidR="0059019B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 (benchmarking on same task)</w:t>
      </w:r>
    </w:p>
    <w:p w14:paraId="113918AC" w14:textId="600C5882" w:rsidR="00C13E9E" w:rsidRDefault="00C13E9E" w:rsidP="001B0209">
      <w:pPr>
        <w:adjustRightInd w:val="0"/>
        <w:snapToGrid w:val="0"/>
        <w:spacing w:after="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4AC4E6A" wp14:editId="0861EF3B">
            <wp:extent cx="4612047" cy="2568072"/>
            <wp:effectExtent l="0" t="0" r="0" b="3810"/>
            <wp:docPr id="128565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4412" name="图片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225" cy="25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C412" w14:textId="7AAC7C13" w:rsidR="00151853" w:rsidRDefault="00151853" w:rsidP="001B0209">
      <w:pPr>
        <w:adjustRightInd w:val="0"/>
        <w:snapToGrid w:val="0"/>
        <w:spacing w:after="0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Figure </w:t>
      </w:r>
      <w:r w:rsidR="003F1B77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4</w:t>
      </w:r>
      <w:r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: Time spent for </w:t>
      </w:r>
      <w:r w:rsidR="00E52389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three different</w:t>
      </w:r>
      <w:r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 xml:space="preserve"> tasks with variable number of threads in final design</w:t>
      </w:r>
    </w:p>
    <w:p w14:paraId="28E556F1" w14:textId="4B3529C9" w:rsidR="0075597F" w:rsidRPr="00BE72FD" w:rsidRDefault="002E27B7" w:rsidP="004F3C16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 w:rsidRPr="00BE72FD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This graph shows </w:t>
      </w:r>
      <w:r w:rsidR="00BE72FD" w:rsidRPr="00BE72FD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three </w:t>
      </w:r>
      <w:r w:rsidR="00BE72FD" w:rsidRPr="00BE72FD">
        <w:rPr>
          <w:rFonts w:ascii="Calibri" w:hAnsi="Calibri" w:cs="Calibri"/>
          <w:color w:val="000000" w:themeColor="text1"/>
          <w:sz w:val="20"/>
          <w:szCs w:val="20"/>
        </w:rPr>
        <w:t>distinct</w:t>
      </w:r>
      <w:r w:rsidR="00BE72FD" w:rsidRPr="00BE72FD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treads</w:t>
      </w:r>
      <w:r w:rsidR="001637C6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that </w:t>
      </w:r>
      <w:r w:rsidR="004E215F">
        <w:rPr>
          <w:rFonts w:ascii="Calibri" w:hAnsi="Calibri" w:cs="Calibri" w:hint="eastAsia"/>
          <w:color w:val="000000" w:themeColor="text1"/>
          <w:sz w:val="20"/>
          <w:szCs w:val="20"/>
        </w:rPr>
        <w:t>the program reacts with three different kinds of tasks</w:t>
      </w:r>
      <w:r w:rsidR="00B56826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where </w:t>
      </w:r>
      <w:r w:rsidR="00091D56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those tasks </w:t>
      </w:r>
      <w:r w:rsidR="003F4831">
        <w:rPr>
          <w:rFonts w:ascii="Calibri" w:hAnsi="Calibri" w:cs="Calibri" w:hint="eastAsia"/>
          <w:color w:val="000000" w:themeColor="text1"/>
          <w:sz w:val="20"/>
          <w:szCs w:val="20"/>
        </w:rPr>
        <w:t xml:space="preserve">have equivalent </w:t>
      </w:r>
      <w:r w:rsidR="00D23B39">
        <w:rPr>
          <w:rFonts w:ascii="Calibri" w:hAnsi="Calibri" w:cs="Calibri"/>
          <w:color w:val="000000" w:themeColor="text1"/>
          <w:sz w:val="20"/>
          <w:szCs w:val="20"/>
        </w:rPr>
        <w:t>number</w:t>
      </w:r>
      <w:r w:rsidR="00D23B3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of </w:t>
      </w:r>
      <w:r w:rsidR="00FD3D07">
        <w:rPr>
          <w:rFonts w:ascii="Calibri" w:hAnsi="Calibri" w:cs="Calibri" w:hint="eastAsia"/>
          <w:color w:val="000000" w:themeColor="text1"/>
          <w:sz w:val="20"/>
          <w:szCs w:val="20"/>
        </w:rPr>
        <w:t>computations</w:t>
      </w:r>
      <w:r w:rsidR="004E215F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  <w:r w:rsidR="00FF17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All of them experienced a significant </w:t>
      </w:r>
      <w:r w:rsidR="00B56826">
        <w:rPr>
          <w:rFonts w:ascii="Calibri" w:hAnsi="Calibri" w:cs="Calibri" w:hint="eastAsia"/>
          <w:color w:val="000000" w:themeColor="text1"/>
          <w:sz w:val="20"/>
          <w:szCs w:val="20"/>
        </w:rPr>
        <w:t>decline</w:t>
      </w:r>
      <w:r w:rsidR="00FF17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in </w:t>
      </w:r>
      <w:r w:rsidR="003D6A0F">
        <w:rPr>
          <w:rFonts w:ascii="Calibri" w:hAnsi="Calibri" w:cs="Calibri" w:hint="eastAsia"/>
          <w:color w:val="000000" w:themeColor="text1"/>
          <w:sz w:val="20"/>
          <w:szCs w:val="20"/>
        </w:rPr>
        <w:t xml:space="preserve">evaluation time when they get two threads. But </w:t>
      </w:r>
      <w:r w:rsidR="00B56826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then, </w:t>
      </w:r>
      <w:r w:rsidR="00C652B5">
        <w:rPr>
          <w:rFonts w:ascii="Calibri" w:hAnsi="Calibri" w:cs="Calibri" w:hint="eastAsia"/>
          <w:color w:val="000000" w:themeColor="text1"/>
          <w:sz w:val="20"/>
          <w:szCs w:val="20"/>
        </w:rPr>
        <w:t xml:space="preserve">time spent for the task with smallest cell matrix starts increasing as </w:t>
      </w:r>
      <w:r w:rsidR="0097209B">
        <w:rPr>
          <w:rFonts w:ascii="Calibri" w:hAnsi="Calibri" w:cs="Calibri" w:hint="eastAsia"/>
          <w:color w:val="000000" w:themeColor="text1"/>
          <w:sz w:val="20"/>
          <w:szCs w:val="20"/>
        </w:rPr>
        <w:t>number of threats increases.</w:t>
      </w:r>
      <w:r w:rsidR="00091045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026C19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 </w:t>
      </w:r>
      <w:r w:rsidR="00026C19">
        <w:rPr>
          <w:rFonts w:ascii="Calibri" w:hAnsi="Calibri" w:cs="Calibri"/>
          <w:color w:val="000000" w:themeColor="text1"/>
          <w:sz w:val="20"/>
          <w:szCs w:val="20"/>
        </w:rPr>
        <w:t>medium</w:t>
      </w:r>
      <w:r w:rsidR="00026C1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one increases too in a </w:t>
      </w:r>
      <w:r w:rsidR="00537C22">
        <w:rPr>
          <w:rFonts w:ascii="Calibri" w:hAnsi="Calibri" w:cs="Calibri" w:hint="eastAsia"/>
          <w:color w:val="000000" w:themeColor="text1"/>
          <w:sz w:val="20"/>
          <w:szCs w:val="20"/>
        </w:rPr>
        <w:t xml:space="preserve">gently rate. </w:t>
      </w:r>
      <w:r w:rsidR="00833F31">
        <w:rPr>
          <w:rFonts w:ascii="Calibri" w:hAnsi="Calibri" w:cs="Calibri" w:hint="eastAsia"/>
          <w:color w:val="000000" w:themeColor="text1"/>
          <w:sz w:val="20"/>
          <w:szCs w:val="20"/>
        </w:rPr>
        <w:t>We only see a decreasing tread in time spent in larger matrix</w:t>
      </w:r>
      <w:r w:rsidR="005B6288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but it is becoming stable </w:t>
      </w:r>
      <w:r w:rsidR="00B12C27">
        <w:rPr>
          <w:rFonts w:ascii="Calibri" w:hAnsi="Calibri" w:cs="Calibri" w:hint="eastAsia"/>
          <w:color w:val="000000" w:themeColor="text1"/>
          <w:sz w:val="20"/>
          <w:szCs w:val="20"/>
        </w:rPr>
        <w:t xml:space="preserve">as </w:t>
      </w:r>
      <w:r w:rsidR="00E96ED3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thread number climbs up. </w:t>
      </w:r>
      <w:r w:rsidR="00896778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This graph shows that our program is good at </w:t>
      </w:r>
      <w:r w:rsidR="00506499">
        <w:rPr>
          <w:rFonts w:ascii="Calibri" w:hAnsi="Calibri" w:cs="Calibri" w:hint="eastAsia"/>
          <w:color w:val="000000" w:themeColor="text1"/>
          <w:sz w:val="20"/>
          <w:szCs w:val="20"/>
        </w:rPr>
        <w:t xml:space="preserve">evaluating </w:t>
      </w:r>
      <w:r w:rsidR="00896778">
        <w:rPr>
          <w:rFonts w:ascii="Calibri" w:hAnsi="Calibri" w:cs="Calibri" w:hint="eastAsia"/>
          <w:color w:val="000000" w:themeColor="text1"/>
          <w:sz w:val="20"/>
          <w:szCs w:val="20"/>
        </w:rPr>
        <w:t xml:space="preserve">larger </w:t>
      </w:r>
      <w:r w:rsidR="00506499">
        <w:rPr>
          <w:rFonts w:ascii="Calibri" w:hAnsi="Calibri" w:cs="Calibri" w:hint="eastAsia"/>
          <w:color w:val="000000" w:themeColor="text1"/>
          <w:sz w:val="20"/>
          <w:szCs w:val="20"/>
        </w:rPr>
        <w:t xml:space="preserve">cell </w:t>
      </w:r>
      <w:r w:rsidR="00896778">
        <w:rPr>
          <w:rFonts w:ascii="Calibri" w:hAnsi="Calibri" w:cs="Calibri" w:hint="eastAsia"/>
          <w:color w:val="000000" w:themeColor="text1"/>
          <w:sz w:val="20"/>
          <w:szCs w:val="20"/>
        </w:rPr>
        <w:t>matrix</w:t>
      </w:r>
      <w:r w:rsidR="00506499">
        <w:rPr>
          <w:rFonts w:ascii="Calibri" w:hAnsi="Calibri" w:cs="Calibri" w:hint="eastAsia"/>
          <w:color w:val="000000" w:themeColor="text1"/>
          <w:sz w:val="20"/>
          <w:szCs w:val="20"/>
        </w:rPr>
        <w:t>es.</w:t>
      </w:r>
    </w:p>
    <w:p w14:paraId="7FFA037B" w14:textId="77777777" w:rsidR="009945B9" w:rsidRDefault="009945B9" w:rsidP="00CD510B">
      <w:pPr>
        <w:adjustRightInd w:val="0"/>
        <w:snapToGrid w:val="0"/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45F840F2" w14:textId="78725FFE" w:rsidR="00ED09B6" w:rsidRPr="00E11D25" w:rsidRDefault="00ED09B6" w:rsidP="00CD510B">
      <w:pPr>
        <w:adjustRightInd w:val="0"/>
        <w:snapToGrid w:val="0"/>
        <w:spacing w:after="0"/>
        <w:rPr>
          <w:rFonts w:ascii="Calibri" w:hAnsi="Calibri" w:cs="Calibri"/>
          <w:b/>
          <w:bCs/>
          <w:sz w:val="20"/>
          <w:szCs w:val="20"/>
        </w:rPr>
      </w:pPr>
      <w:r w:rsidRPr="00E11D25">
        <w:rPr>
          <w:rFonts w:ascii="Calibri" w:hAnsi="Calibri" w:cs="Calibri"/>
          <w:b/>
          <w:bCs/>
          <w:sz w:val="20"/>
          <w:szCs w:val="20"/>
        </w:rPr>
        <w:t xml:space="preserve">Part </w:t>
      </w:r>
      <w:r>
        <w:rPr>
          <w:rFonts w:ascii="Calibri" w:hAnsi="Calibri" w:cs="Calibri" w:hint="eastAsia"/>
          <w:b/>
          <w:bCs/>
          <w:sz w:val="20"/>
          <w:szCs w:val="20"/>
        </w:rPr>
        <w:t>I</w:t>
      </w:r>
      <w:r w:rsidRPr="00E11D25">
        <w:rPr>
          <w:rFonts w:ascii="Calibri" w:hAnsi="Calibri" w:cs="Calibri"/>
          <w:b/>
          <w:bCs/>
          <w:sz w:val="20"/>
          <w:szCs w:val="20"/>
        </w:rPr>
        <w:t xml:space="preserve">I: </w:t>
      </w:r>
      <w:r>
        <w:rPr>
          <w:rFonts w:ascii="Calibri" w:hAnsi="Calibri" w:cs="Calibri" w:hint="eastAsia"/>
          <w:b/>
          <w:bCs/>
          <w:sz w:val="20"/>
          <w:szCs w:val="20"/>
        </w:rPr>
        <w:t>Distributed</w:t>
      </w:r>
      <w:r w:rsidRPr="00E11D25">
        <w:rPr>
          <w:rFonts w:ascii="Calibri" w:hAnsi="Calibri" w:cs="Calibri"/>
          <w:b/>
          <w:bCs/>
          <w:sz w:val="20"/>
          <w:szCs w:val="20"/>
        </w:rPr>
        <w:t xml:space="preserve"> Implementation</w:t>
      </w:r>
    </w:p>
    <w:p w14:paraId="5FE05DFA" w14:textId="56AF740D" w:rsidR="00ED09B6" w:rsidRPr="007F3E59" w:rsidRDefault="00C93748" w:rsidP="00CD510B">
      <w:pPr>
        <w:pStyle w:val="a9"/>
        <w:numPr>
          <w:ilvl w:val="0"/>
          <w:numId w:val="13"/>
        </w:numPr>
        <w:adjustRightInd w:val="0"/>
        <w:snapToGrid w:val="0"/>
        <w:spacing w:after="0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Functionality</w:t>
      </w:r>
    </w:p>
    <w:p w14:paraId="7EEA4BB1" w14:textId="1B9B9DEF" w:rsidR="00AD3525" w:rsidRPr="00BB3E2D" w:rsidRDefault="00ED09B6" w:rsidP="00BF0F7E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 w:rsidRPr="00150631">
        <w:rPr>
          <w:rFonts w:ascii="Calibri" w:hAnsi="Calibri" w:cs="Calibri"/>
          <w:sz w:val="20"/>
          <w:szCs w:val="20"/>
        </w:rPr>
        <w:t xml:space="preserve">We </w:t>
      </w:r>
      <w:r w:rsidR="0044708B" w:rsidRPr="00150631">
        <w:rPr>
          <w:rFonts w:ascii="Calibri" w:hAnsi="Calibri" w:cs="Calibri" w:hint="eastAsia"/>
          <w:sz w:val="20"/>
          <w:szCs w:val="20"/>
        </w:rPr>
        <w:t>start</w:t>
      </w:r>
      <w:r w:rsidR="007427C5" w:rsidRPr="00150631">
        <w:rPr>
          <w:rFonts w:ascii="Calibri" w:hAnsi="Calibri" w:cs="Calibri" w:hint="eastAsia"/>
          <w:sz w:val="20"/>
          <w:szCs w:val="20"/>
        </w:rPr>
        <w:t xml:space="preserve">ed </w:t>
      </w:r>
      <w:r w:rsidR="00E043B3" w:rsidRPr="00150631">
        <w:rPr>
          <w:rFonts w:ascii="Calibri" w:hAnsi="Calibri" w:cs="Calibri" w:hint="eastAsia"/>
          <w:sz w:val="20"/>
          <w:szCs w:val="20"/>
        </w:rPr>
        <w:t>working on</w:t>
      </w:r>
      <w:r w:rsidR="007427C5" w:rsidRPr="00150631">
        <w:rPr>
          <w:rFonts w:ascii="Calibri" w:hAnsi="Calibri" w:cs="Calibri" w:hint="eastAsia"/>
          <w:sz w:val="20"/>
          <w:szCs w:val="20"/>
        </w:rPr>
        <w:t xml:space="preserve"> this part after our parallel part is fully </w:t>
      </w:r>
      <w:r w:rsidR="009F2784" w:rsidRPr="00150631">
        <w:rPr>
          <w:rFonts w:ascii="Calibri" w:hAnsi="Calibri" w:cs="Calibri" w:hint="eastAsia"/>
          <w:sz w:val="20"/>
          <w:szCs w:val="20"/>
        </w:rPr>
        <w:t xml:space="preserve">implemented and tested, </w:t>
      </w:r>
      <w:r w:rsidR="009C0C90">
        <w:rPr>
          <w:rFonts w:ascii="Calibri" w:hAnsi="Calibri" w:cs="Calibri" w:hint="eastAsia"/>
          <w:sz w:val="20"/>
          <w:szCs w:val="20"/>
        </w:rPr>
        <w:t>so</w:t>
      </w:r>
      <w:r w:rsidR="009F2784" w:rsidRPr="00150631">
        <w:rPr>
          <w:rFonts w:ascii="Calibri" w:hAnsi="Calibri" w:cs="Calibri" w:hint="eastAsia"/>
          <w:sz w:val="20"/>
          <w:szCs w:val="20"/>
        </w:rPr>
        <w:t xml:space="preserve"> our distributed implementation is based on our parallel design.</w:t>
      </w:r>
      <w:r w:rsidR="0028323A">
        <w:rPr>
          <w:rFonts w:ascii="Calibri" w:hAnsi="Calibri" w:cs="Calibri" w:hint="eastAsia"/>
          <w:sz w:val="20"/>
          <w:szCs w:val="20"/>
        </w:rPr>
        <w:t xml:space="preserve"> It supports all the functionality listed in parallel part</w:t>
      </w:r>
      <w:r w:rsidR="009C0C90">
        <w:rPr>
          <w:rFonts w:ascii="Calibri" w:hAnsi="Calibri" w:cs="Calibri" w:hint="eastAsia"/>
          <w:sz w:val="20"/>
          <w:szCs w:val="20"/>
        </w:rPr>
        <w:t>, including SDL live view</w:t>
      </w:r>
      <w:r w:rsidR="0028323A">
        <w:rPr>
          <w:rFonts w:ascii="Calibri" w:hAnsi="Calibri" w:cs="Calibri" w:hint="eastAsia"/>
          <w:sz w:val="20"/>
          <w:szCs w:val="20"/>
        </w:rPr>
        <w:t>.</w:t>
      </w:r>
    </w:p>
    <w:p w14:paraId="080AB47C" w14:textId="77777777" w:rsidR="00BF7DBA" w:rsidRDefault="00AD3525" w:rsidP="003F00E4">
      <w:pPr>
        <w:pStyle w:val="a9"/>
        <w:numPr>
          <w:ilvl w:val="0"/>
          <w:numId w:val="14"/>
        </w:numPr>
        <w:adjustRightInd w:val="0"/>
        <w:snapToGrid w:val="0"/>
        <w:spacing w:after="0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Final Desi</w:t>
      </w:r>
      <w:r w:rsidR="00BF7DBA">
        <w:rPr>
          <w:rFonts w:ascii="Calibri" w:hAnsi="Calibri" w:cs="Calibri" w:hint="eastAsia"/>
          <w:b/>
          <w:bCs/>
          <w:sz w:val="20"/>
          <w:szCs w:val="20"/>
        </w:rPr>
        <w:t>gn</w:t>
      </w:r>
    </w:p>
    <w:p w14:paraId="71F059D6" w14:textId="6A01384F" w:rsidR="002718AC" w:rsidRPr="0060687B" w:rsidRDefault="00152340" w:rsidP="002718AC">
      <w:pPr>
        <w:pStyle w:val="a9"/>
        <w:adjustRightInd w:val="0"/>
        <w:snapToGrid w:val="0"/>
        <w:spacing w:after="0"/>
        <w:ind w:left="360"/>
        <w:contextualSpacing w:val="0"/>
        <w:rPr>
          <w:rFonts w:ascii="Calibri" w:hAnsi="Calibri" w:cs="Calibri" w:hint="eastAsia"/>
          <w:sz w:val="20"/>
          <w:szCs w:val="20"/>
        </w:rPr>
      </w:pPr>
      <w:r w:rsidRPr="00433570">
        <w:rPr>
          <w:rFonts w:ascii="Calibri" w:hAnsi="Calibri" w:cs="Calibri"/>
          <w:sz w:val="20"/>
          <w:szCs w:val="20"/>
        </w:rPr>
        <w:t>The</w:t>
      </w:r>
      <w:r w:rsidRPr="00433570">
        <w:rPr>
          <w:rFonts w:ascii="Calibri" w:hAnsi="Calibri" w:cs="Calibri" w:hint="eastAsia"/>
          <w:sz w:val="20"/>
          <w:szCs w:val="20"/>
        </w:rPr>
        <w:t xml:space="preserve"> cloud computing system consists of one broker and multiple worker nodes. There are logic workers in each worker node </w:t>
      </w:r>
      <w:r w:rsidR="00433570" w:rsidRPr="00433570">
        <w:rPr>
          <w:rFonts w:ascii="Calibri" w:hAnsi="Calibri" w:cs="Calibri" w:hint="eastAsia"/>
          <w:sz w:val="20"/>
          <w:szCs w:val="20"/>
        </w:rPr>
        <w:t>which is truly the part doing GOL logic.</w:t>
      </w:r>
      <w:r w:rsidR="00433570">
        <w:rPr>
          <w:rFonts w:ascii="Calibri" w:hAnsi="Calibri" w:cs="Calibri" w:hint="eastAsia"/>
          <w:sz w:val="20"/>
          <w:szCs w:val="20"/>
        </w:rPr>
        <w:t xml:space="preserve"> This </w:t>
      </w:r>
      <w:r w:rsidR="00A14E70">
        <w:rPr>
          <w:rFonts w:ascii="Calibri" w:hAnsi="Calibri" w:cs="Calibri" w:hint="eastAsia"/>
          <w:sz w:val="20"/>
          <w:szCs w:val="20"/>
        </w:rPr>
        <w:t xml:space="preserve">system is accessible via </w:t>
      </w:r>
      <w:r w:rsidR="00E17792">
        <w:rPr>
          <w:rFonts w:ascii="Calibri" w:hAnsi="Calibri" w:cs="Calibri" w:hint="eastAsia"/>
          <w:sz w:val="20"/>
          <w:szCs w:val="20"/>
        </w:rPr>
        <w:t>RPC dialling to broker</w:t>
      </w:r>
      <w:r w:rsidR="00E17792">
        <w:rPr>
          <w:rFonts w:ascii="Calibri" w:hAnsi="Calibri" w:cs="Calibri"/>
          <w:sz w:val="20"/>
          <w:szCs w:val="20"/>
        </w:rPr>
        <w:t>’</w:t>
      </w:r>
      <w:r w:rsidR="00E17792">
        <w:rPr>
          <w:rFonts w:ascii="Calibri" w:hAnsi="Calibri" w:cs="Calibri" w:hint="eastAsia"/>
          <w:sz w:val="20"/>
          <w:szCs w:val="20"/>
        </w:rPr>
        <w:t>s static IP address</w:t>
      </w:r>
      <w:r w:rsidR="00374C48">
        <w:rPr>
          <w:rFonts w:ascii="Calibri" w:hAnsi="Calibri" w:cs="Calibri" w:hint="eastAsia"/>
          <w:sz w:val="20"/>
          <w:szCs w:val="20"/>
        </w:rPr>
        <w:t xml:space="preserve">. Task can be evaluated by establishing TCP connection to broker, </w:t>
      </w:r>
      <w:r w:rsidR="0060687B">
        <w:rPr>
          <w:rFonts w:ascii="Calibri" w:hAnsi="Calibri" w:cs="Calibri" w:hint="eastAsia"/>
          <w:sz w:val="20"/>
          <w:szCs w:val="20"/>
        </w:rPr>
        <w:t>making RPC request to broker</w:t>
      </w:r>
      <w:r w:rsidR="0060687B">
        <w:rPr>
          <w:rFonts w:ascii="Calibri" w:hAnsi="Calibri" w:cs="Calibri"/>
          <w:sz w:val="20"/>
          <w:szCs w:val="20"/>
        </w:rPr>
        <w:t>’</w:t>
      </w:r>
      <w:r w:rsidR="0060687B">
        <w:rPr>
          <w:rFonts w:ascii="Calibri" w:hAnsi="Calibri" w:cs="Calibri" w:hint="eastAsia"/>
          <w:sz w:val="20"/>
          <w:szCs w:val="20"/>
        </w:rPr>
        <w:t>s</w:t>
      </w:r>
      <w:r w:rsidR="0060687B" w:rsidRPr="00561BDC">
        <w:rPr>
          <w:rFonts w:ascii="Calibri" w:hAnsi="Calibri" w:cs="Calibri" w:hint="eastAsia"/>
          <w:sz w:val="20"/>
          <w:szCs w:val="20"/>
        </w:rPr>
        <w:t xml:space="preserve"> </w:t>
      </w:r>
      <w:r w:rsidR="0060687B" w:rsidRPr="00561BDC">
        <w:rPr>
          <w:rFonts w:ascii="Consolas" w:hAnsi="Consolas" w:cs="Calibri" w:hint="eastAsia"/>
          <w:sz w:val="18"/>
          <w:szCs w:val="18"/>
          <w:shd w:val="pct15" w:color="auto" w:fill="FFFFFF"/>
        </w:rPr>
        <w:t>Init</w:t>
      </w:r>
      <w:r w:rsidR="0060687B">
        <w:rPr>
          <w:rFonts w:ascii="Calibri" w:hAnsi="Calibri" w:cs="Calibri" w:hint="eastAsia"/>
          <w:sz w:val="20"/>
          <w:szCs w:val="20"/>
        </w:rPr>
        <w:t xml:space="preserve"> function, which dispatches matrix and assign subtasks to worker nodes.</w:t>
      </w:r>
      <w:r w:rsidR="001359B3">
        <w:rPr>
          <w:rFonts w:ascii="Calibri" w:hAnsi="Calibri" w:cs="Calibri" w:hint="eastAsia"/>
          <w:sz w:val="20"/>
          <w:szCs w:val="20"/>
        </w:rPr>
        <w:t xml:space="preserve"> The broker </w:t>
      </w:r>
      <w:r w:rsidR="005102FE">
        <w:rPr>
          <w:rFonts w:ascii="Calibri" w:hAnsi="Calibri" w:cs="Calibri" w:hint="eastAsia"/>
          <w:sz w:val="20"/>
          <w:szCs w:val="20"/>
        </w:rPr>
        <w:t xml:space="preserve">then starts a loop to </w:t>
      </w:r>
      <w:r w:rsidR="005102FE">
        <w:rPr>
          <w:rFonts w:ascii="Calibri" w:hAnsi="Calibri" w:cs="Calibri"/>
          <w:sz w:val="20"/>
          <w:szCs w:val="20"/>
        </w:rPr>
        <w:t>repeatedly</w:t>
      </w:r>
      <w:r w:rsidR="005102FE">
        <w:rPr>
          <w:rFonts w:ascii="Calibri" w:hAnsi="Calibri" w:cs="Calibri" w:hint="eastAsia"/>
          <w:sz w:val="20"/>
          <w:szCs w:val="20"/>
        </w:rPr>
        <w:t xml:space="preserve"> instruct worker nodes to evaluate next turn</w:t>
      </w:r>
      <w:r w:rsidR="00571C82">
        <w:rPr>
          <w:rFonts w:ascii="Calibri" w:hAnsi="Calibri" w:cs="Calibri" w:hint="eastAsia"/>
          <w:sz w:val="20"/>
          <w:szCs w:val="20"/>
        </w:rPr>
        <w:t xml:space="preserve"> and collects results until completed or interrupted. Cells flipping events from worker nodes are redirected to local controllers via said TCP connection</w:t>
      </w:r>
      <w:r w:rsidR="009C40F2">
        <w:rPr>
          <w:rFonts w:ascii="Calibri" w:hAnsi="Calibri" w:cs="Calibri" w:hint="eastAsia"/>
          <w:sz w:val="20"/>
          <w:szCs w:val="20"/>
        </w:rPr>
        <w:t>.</w:t>
      </w:r>
      <w:r w:rsidR="00315ECE">
        <w:rPr>
          <w:rFonts w:ascii="Calibri" w:hAnsi="Calibri" w:cs="Calibri" w:hint="eastAsia"/>
          <w:sz w:val="20"/>
          <w:szCs w:val="20"/>
        </w:rPr>
        <w:t xml:space="preserve"> </w:t>
      </w:r>
    </w:p>
    <w:p w14:paraId="73E00065" w14:textId="45E89E38" w:rsidR="00967BCE" w:rsidRPr="00BF7DBA" w:rsidRDefault="0076276A" w:rsidP="00BF7DBA">
      <w:pPr>
        <w:adjustRightInd w:val="0"/>
        <w:snapToGrid w:val="0"/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21DBFFC" wp14:editId="3AF688D2">
            <wp:extent cx="4821968" cy="2165773"/>
            <wp:effectExtent l="0" t="0" r="0" b="6350"/>
            <wp:docPr id="1912635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5907" name="图片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968" cy="21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C3A3" w14:textId="78160223" w:rsidR="00E3431E" w:rsidRPr="003F00E4" w:rsidRDefault="003F00E4" w:rsidP="003F00E4">
      <w:pPr>
        <w:adjustRightInd w:val="0"/>
        <w:snapToGrid w:val="0"/>
        <w:spacing w:after="0"/>
        <w:jc w:val="center"/>
        <w:rPr>
          <w:rFonts w:ascii="Calibri" w:hAnsi="Calibri" w:cs="Calibri"/>
          <w:i/>
          <w:iCs/>
          <w:sz w:val="20"/>
          <w:szCs w:val="20"/>
        </w:rPr>
      </w:pPr>
      <w:r w:rsidRPr="003F00E4">
        <w:rPr>
          <w:rFonts w:ascii="Calibri" w:hAnsi="Calibri" w:cs="Calibri" w:hint="eastAsia"/>
          <w:i/>
          <w:iCs/>
          <w:sz w:val="20"/>
          <w:szCs w:val="20"/>
        </w:rPr>
        <w:t xml:space="preserve">Figure </w:t>
      </w:r>
      <w:r w:rsidR="003F1B77">
        <w:rPr>
          <w:rFonts w:ascii="Calibri" w:hAnsi="Calibri" w:cs="Calibri" w:hint="eastAsia"/>
          <w:i/>
          <w:iCs/>
          <w:sz w:val="20"/>
          <w:szCs w:val="20"/>
        </w:rPr>
        <w:t>5</w:t>
      </w:r>
      <w:r w:rsidRPr="003F00E4">
        <w:rPr>
          <w:rFonts w:ascii="Calibri" w:hAnsi="Calibri" w:cs="Calibri" w:hint="eastAsia"/>
          <w:i/>
          <w:iCs/>
          <w:sz w:val="20"/>
          <w:szCs w:val="20"/>
        </w:rPr>
        <w:t>: Architecture diagram of distributed part</w:t>
      </w:r>
    </w:p>
    <w:p w14:paraId="44194409" w14:textId="62E94659" w:rsidR="008A0DBE" w:rsidRDefault="00967BCE" w:rsidP="00CD510B">
      <w:pPr>
        <w:pStyle w:val="a9"/>
        <w:numPr>
          <w:ilvl w:val="0"/>
          <w:numId w:val="14"/>
        </w:numPr>
        <w:adjustRightInd w:val="0"/>
        <w:snapToGrid w:val="0"/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Special Design</w:t>
      </w:r>
    </w:p>
    <w:p w14:paraId="18207590" w14:textId="4EF47F3A" w:rsidR="00315ECE" w:rsidRDefault="00315ECE" w:rsidP="00CD510B">
      <w:pPr>
        <w:pStyle w:val="a9"/>
        <w:numPr>
          <w:ilvl w:val="0"/>
          <w:numId w:val="19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Compression</w:t>
      </w:r>
    </w:p>
    <w:p w14:paraId="686150F9" w14:textId="175753CC" w:rsidR="00315ECE" w:rsidRDefault="00315ECE" w:rsidP="00315ECE">
      <w:pPr>
        <w:pStyle w:val="a9"/>
        <w:adjustRightInd w:val="0"/>
        <w:snapToGrid w:val="0"/>
        <w:spacing w:after="0"/>
        <w:ind w:left="800"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All </w:t>
      </w:r>
      <w:r w:rsidR="00B51324">
        <w:rPr>
          <w:rFonts w:ascii="Calibri" w:hAnsi="Calibri" w:cs="Calibri" w:hint="eastAsia"/>
          <w:sz w:val="20"/>
          <w:szCs w:val="20"/>
        </w:rPr>
        <w:t xml:space="preserve">complete matrixes and cells flipping events are compressed before </w:t>
      </w:r>
      <w:r w:rsidR="00F7024C">
        <w:rPr>
          <w:rFonts w:ascii="Calibri" w:hAnsi="Calibri" w:cs="Calibri" w:hint="eastAsia"/>
          <w:sz w:val="20"/>
          <w:szCs w:val="20"/>
        </w:rPr>
        <w:t>transmission to save bandwidth</w:t>
      </w:r>
      <w:r w:rsidR="004F0CCA">
        <w:rPr>
          <w:rFonts w:ascii="Calibri" w:hAnsi="Calibri" w:cs="Calibri" w:hint="eastAsia"/>
          <w:sz w:val="20"/>
          <w:szCs w:val="20"/>
        </w:rPr>
        <w:t xml:space="preserve">. Matrixes are compressed so that each byte stores values for 8 pixels. Cells flipping events are compressed that each integer only occupies </w:t>
      </w:r>
      <w:r w:rsidR="007F5B79">
        <w:rPr>
          <w:rFonts w:ascii="Calibri" w:hAnsi="Calibri" w:cs="Calibri" w:hint="eastAsia"/>
          <w:sz w:val="20"/>
          <w:szCs w:val="20"/>
        </w:rPr>
        <w:t>the minimum number of bytes to represent the whole range of width and height.</w:t>
      </w:r>
    </w:p>
    <w:p w14:paraId="4CE07982" w14:textId="4EAE8490" w:rsidR="00B07A35" w:rsidRPr="002D5D6D" w:rsidRDefault="001C1CA3" w:rsidP="00CD510B">
      <w:pPr>
        <w:pStyle w:val="a9"/>
        <w:numPr>
          <w:ilvl w:val="0"/>
          <w:numId w:val="19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 w:rsidRPr="002D5D6D">
        <w:rPr>
          <w:rFonts w:ascii="Calibri" w:hAnsi="Calibri" w:cs="Calibri" w:hint="eastAsia"/>
          <w:sz w:val="20"/>
          <w:szCs w:val="20"/>
        </w:rPr>
        <w:t>Exchange graph</w:t>
      </w:r>
    </w:p>
    <w:p w14:paraId="3886E99D" w14:textId="1D5DD894" w:rsidR="002A5C54" w:rsidRPr="006856E5" w:rsidRDefault="003002F0" w:rsidP="006856E5">
      <w:pPr>
        <w:pStyle w:val="a9"/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 w:rsidRPr="001A653A">
        <w:rPr>
          <w:rFonts w:ascii="Calibri" w:hAnsi="Calibri" w:cs="Calibri" w:hint="eastAsia"/>
          <w:sz w:val="20"/>
          <w:szCs w:val="20"/>
        </w:rPr>
        <w:t xml:space="preserve">As each partition is assigned to </w:t>
      </w:r>
      <w:r w:rsidR="006E7443">
        <w:rPr>
          <w:rFonts w:ascii="Calibri" w:hAnsi="Calibri" w:cs="Calibri" w:hint="eastAsia"/>
          <w:sz w:val="20"/>
          <w:szCs w:val="20"/>
        </w:rPr>
        <w:t>a</w:t>
      </w:r>
      <w:r w:rsidRPr="001A653A">
        <w:rPr>
          <w:rFonts w:ascii="Calibri" w:hAnsi="Calibri" w:cs="Calibri" w:hint="eastAsia"/>
          <w:sz w:val="20"/>
          <w:szCs w:val="20"/>
        </w:rPr>
        <w:t xml:space="preserve"> worker node, </w:t>
      </w:r>
      <w:r w:rsidR="001A653A" w:rsidRPr="001A653A">
        <w:rPr>
          <w:rFonts w:ascii="Calibri" w:hAnsi="Calibri" w:cs="Calibri" w:hint="eastAsia"/>
          <w:sz w:val="20"/>
          <w:szCs w:val="20"/>
        </w:rPr>
        <w:t xml:space="preserve">the </w:t>
      </w:r>
      <w:r w:rsidR="001A653A">
        <w:rPr>
          <w:rFonts w:ascii="Calibri" w:hAnsi="Calibri" w:cs="Calibri" w:hint="eastAsia"/>
          <w:sz w:val="20"/>
          <w:szCs w:val="20"/>
        </w:rPr>
        <w:t>exchange graph</w:t>
      </w:r>
      <w:r w:rsidR="00AD46C8">
        <w:rPr>
          <w:rFonts w:ascii="Calibri" w:hAnsi="Calibri" w:cs="Calibri" w:hint="eastAsia"/>
          <w:sz w:val="20"/>
          <w:szCs w:val="20"/>
        </w:rPr>
        <w:t xml:space="preserve"> saves exchange targets for each cell</w:t>
      </w:r>
      <w:r w:rsidR="009521F7">
        <w:rPr>
          <w:rFonts w:ascii="Calibri" w:hAnsi="Calibri" w:cs="Calibri" w:hint="eastAsia"/>
          <w:sz w:val="20"/>
          <w:szCs w:val="20"/>
        </w:rPr>
        <w:t>.</w:t>
      </w:r>
      <w:r w:rsidR="00BC6E2C">
        <w:rPr>
          <w:rFonts w:ascii="Calibri" w:hAnsi="Calibri" w:cs="Calibri" w:hint="eastAsia"/>
          <w:sz w:val="20"/>
          <w:szCs w:val="20"/>
        </w:rPr>
        <w:t xml:space="preserve"> </w:t>
      </w:r>
      <w:r w:rsidR="003E6997">
        <w:rPr>
          <w:rFonts w:ascii="Calibri" w:hAnsi="Calibri" w:cs="Calibri" w:hint="eastAsia"/>
          <w:sz w:val="20"/>
          <w:szCs w:val="20"/>
        </w:rPr>
        <w:t>When</w:t>
      </w:r>
      <w:r w:rsidR="00AD46C8">
        <w:rPr>
          <w:rFonts w:ascii="Calibri" w:hAnsi="Calibri" w:cs="Calibri" w:hint="eastAsia"/>
          <w:sz w:val="20"/>
          <w:szCs w:val="20"/>
        </w:rPr>
        <w:t xml:space="preserve"> the broker collects turn results from worker nodes, </w:t>
      </w:r>
      <w:r w:rsidR="00715A1E">
        <w:rPr>
          <w:rFonts w:ascii="Calibri" w:hAnsi="Calibri" w:cs="Calibri" w:hint="eastAsia"/>
          <w:sz w:val="20"/>
          <w:szCs w:val="20"/>
        </w:rPr>
        <w:t xml:space="preserve">it produces </w:t>
      </w:r>
      <w:r w:rsidR="00EA24A4">
        <w:rPr>
          <w:rFonts w:ascii="Calibri" w:hAnsi="Calibri" w:cs="Calibri" w:hint="eastAsia"/>
          <w:sz w:val="20"/>
          <w:szCs w:val="20"/>
        </w:rPr>
        <w:t>a slice of cells flipped</w:t>
      </w:r>
      <w:r w:rsidR="005F60C8">
        <w:rPr>
          <w:rFonts w:ascii="Calibri" w:hAnsi="Calibri" w:cs="Calibri" w:hint="eastAsia"/>
          <w:sz w:val="20"/>
          <w:szCs w:val="20"/>
        </w:rPr>
        <w:t xml:space="preserve"> </w:t>
      </w:r>
      <w:r w:rsidR="00EA24A4">
        <w:rPr>
          <w:rFonts w:ascii="Calibri" w:hAnsi="Calibri" w:cs="Calibri" w:hint="eastAsia"/>
          <w:sz w:val="20"/>
          <w:szCs w:val="20"/>
        </w:rPr>
        <w:t>for each worker node</w:t>
      </w:r>
      <w:r w:rsidR="005F60C8">
        <w:rPr>
          <w:rFonts w:ascii="Calibri" w:hAnsi="Calibri" w:cs="Calibri" w:hint="eastAsia"/>
          <w:sz w:val="20"/>
          <w:szCs w:val="20"/>
        </w:rPr>
        <w:t xml:space="preserve">, where they are applied to incomplete matrix in each node before </w:t>
      </w:r>
      <w:r w:rsidR="00EB7E5D">
        <w:rPr>
          <w:rFonts w:ascii="Calibri" w:hAnsi="Calibri" w:cs="Calibri" w:hint="eastAsia"/>
          <w:sz w:val="20"/>
          <w:szCs w:val="20"/>
        </w:rPr>
        <w:t>evaluation of next turn</w:t>
      </w:r>
      <w:r w:rsidR="00EA24A4">
        <w:rPr>
          <w:rFonts w:ascii="Calibri" w:hAnsi="Calibri" w:cs="Calibri" w:hint="eastAsia"/>
          <w:sz w:val="20"/>
          <w:szCs w:val="20"/>
        </w:rPr>
        <w:t>.</w:t>
      </w:r>
      <w:r w:rsidR="009C7F79">
        <w:rPr>
          <w:rFonts w:ascii="Calibri" w:hAnsi="Calibri" w:cs="Calibri" w:hint="eastAsia"/>
          <w:sz w:val="20"/>
          <w:szCs w:val="20"/>
        </w:rPr>
        <w:t xml:space="preserve"> Those applied</w:t>
      </w:r>
      <w:r w:rsidR="00204B1E">
        <w:rPr>
          <w:rFonts w:ascii="Calibri" w:hAnsi="Calibri" w:cs="Calibri" w:hint="eastAsia"/>
          <w:sz w:val="20"/>
          <w:szCs w:val="20"/>
        </w:rPr>
        <w:t xml:space="preserve"> to matrixes</w:t>
      </w:r>
      <w:r w:rsidR="009C7F79">
        <w:rPr>
          <w:rFonts w:ascii="Calibri" w:hAnsi="Calibri" w:cs="Calibri" w:hint="eastAsia"/>
          <w:sz w:val="20"/>
          <w:szCs w:val="20"/>
        </w:rPr>
        <w:t xml:space="preserve"> are called adjustments.</w:t>
      </w:r>
    </w:p>
    <w:p w14:paraId="6A1FAC4F" w14:textId="7A74C256" w:rsidR="00512178" w:rsidRDefault="00512178" w:rsidP="00CD510B">
      <w:pPr>
        <w:pStyle w:val="a9"/>
        <w:numPr>
          <w:ilvl w:val="0"/>
          <w:numId w:val="19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Scalable system</w:t>
      </w:r>
    </w:p>
    <w:p w14:paraId="5EE4B533" w14:textId="5F6F20ED" w:rsidR="00512178" w:rsidRDefault="00CD0C10" w:rsidP="00CD510B">
      <w:pPr>
        <w:pStyle w:val="a9"/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The </w:t>
      </w:r>
      <w:r w:rsidR="00D1009F">
        <w:rPr>
          <w:rFonts w:ascii="Calibri" w:hAnsi="Calibri" w:cs="Calibri" w:hint="eastAsia"/>
          <w:sz w:val="20"/>
          <w:szCs w:val="20"/>
        </w:rPr>
        <w:t>IP addresses of worker nodes are not hardcoded</w:t>
      </w:r>
      <w:r w:rsidR="007A60C8">
        <w:rPr>
          <w:rFonts w:ascii="Calibri" w:hAnsi="Calibri" w:cs="Calibri" w:hint="eastAsia"/>
          <w:sz w:val="20"/>
          <w:szCs w:val="20"/>
        </w:rPr>
        <w:t xml:space="preserve"> in broker code</w:t>
      </w:r>
      <w:r w:rsidR="0050326B">
        <w:rPr>
          <w:rFonts w:ascii="Calibri" w:hAnsi="Calibri" w:cs="Calibri" w:hint="eastAsia"/>
          <w:sz w:val="20"/>
          <w:szCs w:val="20"/>
        </w:rPr>
        <w:t xml:space="preserve">. However, each worker node </w:t>
      </w:r>
      <w:r w:rsidR="00B75341">
        <w:rPr>
          <w:rFonts w:ascii="Calibri" w:hAnsi="Calibri" w:cs="Calibri"/>
          <w:sz w:val="20"/>
          <w:szCs w:val="20"/>
        </w:rPr>
        <w:t>ha</w:t>
      </w:r>
      <w:r w:rsidR="00B75341">
        <w:rPr>
          <w:rFonts w:ascii="Calibri" w:hAnsi="Calibri" w:cs="Calibri" w:hint="eastAsia"/>
          <w:sz w:val="20"/>
          <w:szCs w:val="20"/>
        </w:rPr>
        <w:t>s</w:t>
      </w:r>
      <w:r w:rsidR="0050326B">
        <w:rPr>
          <w:rFonts w:ascii="Calibri" w:hAnsi="Calibri" w:cs="Calibri" w:hint="eastAsia"/>
          <w:sz w:val="20"/>
          <w:szCs w:val="20"/>
        </w:rPr>
        <w:t xml:space="preserve"> private IP address of </w:t>
      </w:r>
      <w:r w:rsidR="007A60C8">
        <w:rPr>
          <w:rFonts w:ascii="Calibri" w:hAnsi="Calibri" w:cs="Calibri" w:hint="eastAsia"/>
          <w:sz w:val="20"/>
          <w:szCs w:val="20"/>
        </w:rPr>
        <w:t xml:space="preserve">the </w:t>
      </w:r>
      <w:r w:rsidR="0050326B">
        <w:rPr>
          <w:rFonts w:ascii="Calibri" w:hAnsi="Calibri" w:cs="Calibri" w:hint="eastAsia"/>
          <w:sz w:val="20"/>
          <w:szCs w:val="20"/>
        </w:rPr>
        <w:t>broker</w:t>
      </w:r>
      <w:r w:rsidR="00794CDF">
        <w:rPr>
          <w:rFonts w:ascii="Calibri" w:hAnsi="Calibri" w:cs="Calibri" w:hint="eastAsia"/>
          <w:sz w:val="20"/>
          <w:szCs w:val="20"/>
        </w:rPr>
        <w:t xml:space="preserve">, </w:t>
      </w:r>
      <w:r w:rsidR="0050326B">
        <w:rPr>
          <w:rFonts w:ascii="Calibri" w:hAnsi="Calibri" w:cs="Calibri" w:hint="eastAsia"/>
          <w:sz w:val="20"/>
          <w:szCs w:val="20"/>
        </w:rPr>
        <w:t xml:space="preserve">and when they start running, they </w:t>
      </w:r>
      <w:r w:rsidR="005835A4">
        <w:rPr>
          <w:rFonts w:ascii="Calibri" w:hAnsi="Calibri" w:cs="Calibri" w:hint="eastAsia"/>
          <w:sz w:val="20"/>
          <w:szCs w:val="20"/>
        </w:rPr>
        <w:t xml:space="preserve">try to establish a TCP connection with broker and </w:t>
      </w:r>
      <w:r w:rsidR="00EB15A5">
        <w:rPr>
          <w:rFonts w:ascii="Calibri" w:hAnsi="Calibri" w:cs="Calibri" w:hint="eastAsia"/>
          <w:sz w:val="20"/>
          <w:szCs w:val="20"/>
        </w:rPr>
        <w:t xml:space="preserve">the </w:t>
      </w:r>
      <w:r w:rsidR="005835A4">
        <w:rPr>
          <w:rFonts w:ascii="Calibri" w:hAnsi="Calibri" w:cs="Calibri" w:hint="eastAsia"/>
          <w:sz w:val="20"/>
          <w:szCs w:val="20"/>
        </w:rPr>
        <w:t>broker</w:t>
      </w:r>
      <w:r w:rsidR="00EB15A5">
        <w:rPr>
          <w:rFonts w:ascii="Calibri" w:hAnsi="Calibri" w:cs="Calibri" w:hint="eastAsia"/>
          <w:sz w:val="20"/>
          <w:szCs w:val="20"/>
        </w:rPr>
        <w:t xml:space="preserve"> </w:t>
      </w:r>
      <w:r w:rsidR="00492AA8">
        <w:rPr>
          <w:rFonts w:ascii="Calibri" w:hAnsi="Calibri" w:cs="Calibri" w:hint="eastAsia"/>
          <w:sz w:val="20"/>
          <w:szCs w:val="20"/>
        </w:rPr>
        <w:t>can get</w:t>
      </w:r>
      <w:r w:rsidR="00EB15A5">
        <w:rPr>
          <w:rFonts w:ascii="Calibri" w:hAnsi="Calibri" w:cs="Calibri" w:hint="eastAsia"/>
          <w:sz w:val="20"/>
          <w:szCs w:val="20"/>
        </w:rPr>
        <w:t xml:space="preserve"> their</w:t>
      </w:r>
      <w:r w:rsidR="00492AA8">
        <w:rPr>
          <w:rFonts w:ascii="Calibri" w:hAnsi="Calibri" w:cs="Calibri" w:hint="eastAsia"/>
          <w:sz w:val="20"/>
          <w:szCs w:val="20"/>
        </w:rPr>
        <w:t xml:space="preserve"> private IP addresses from the connection</w:t>
      </w:r>
      <w:r w:rsidR="00234F1A">
        <w:rPr>
          <w:rFonts w:ascii="Calibri" w:hAnsi="Calibri" w:cs="Calibri" w:hint="eastAsia"/>
          <w:sz w:val="20"/>
          <w:szCs w:val="20"/>
        </w:rPr>
        <w:t xml:space="preserve"> </w:t>
      </w:r>
      <w:r w:rsidR="00794CDF">
        <w:rPr>
          <w:rFonts w:ascii="Calibri" w:hAnsi="Calibri" w:cs="Calibri" w:hint="eastAsia"/>
          <w:sz w:val="20"/>
          <w:szCs w:val="20"/>
        </w:rPr>
        <w:t xml:space="preserve">to </w:t>
      </w:r>
      <w:r w:rsidR="000B5586">
        <w:rPr>
          <w:rFonts w:ascii="Calibri" w:hAnsi="Calibri" w:cs="Calibri" w:hint="eastAsia"/>
          <w:sz w:val="20"/>
          <w:szCs w:val="20"/>
        </w:rPr>
        <w:t>utilise</w:t>
      </w:r>
      <w:r w:rsidR="00E8451F">
        <w:rPr>
          <w:rFonts w:ascii="Calibri" w:hAnsi="Calibri" w:cs="Calibri" w:hint="eastAsia"/>
          <w:sz w:val="20"/>
          <w:szCs w:val="20"/>
        </w:rPr>
        <w:t xml:space="preserve"> the</w:t>
      </w:r>
      <w:r w:rsidR="000B5586">
        <w:rPr>
          <w:rFonts w:ascii="Calibri" w:hAnsi="Calibri" w:cs="Calibri" w:hint="eastAsia"/>
          <w:sz w:val="20"/>
          <w:szCs w:val="20"/>
        </w:rPr>
        <w:t>ir</w:t>
      </w:r>
      <w:r w:rsidR="00E8451F">
        <w:rPr>
          <w:rFonts w:ascii="Calibri" w:hAnsi="Calibri" w:cs="Calibri" w:hint="eastAsia"/>
          <w:sz w:val="20"/>
          <w:szCs w:val="20"/>
        </w:rPr>
        <w:t xml:space="preserve"> </w:t>
      </w:r>
      <w:r w:rsidR="00234F1A">
        <w:rPr>
          <w:rFonts w:ascii="Calibri" w:hAnsi="Calibri" w:cs="Calibri" w:hint="eastAsia"/>
          <w:sz w:val="20"/>
          <w:szCs w:val="20"/>
        </w:rPr>
        <w:t xml:space="preserve">RPC </w:t>
      </w:r>
      <w:r w:rsidR="009B2403">
        <w:rPr>
          <w:rFonts w:ascii="Calibri" w:hAnsi="Calibri" w:cs="Calibri" w:hint="eastAsia"/>
          <w:sz w:val="20"/>
          <w:szCs w:val="20"/>
        </w:rPr>
        <w:t>service</w:t>
      </w:r>
      <w:r w:rsidR="00492AA8">
        <w:rPr>
          <w:rFonts w:ascii="Calibri" w:hAnsi="Calibri" w:cs="Calibri" w:hint="eastAsia"/>
          <w:sz w:val="20"/>
          <w:szCs w:val="20"/>
        </w:rPr>
        <w:t>.</w:t>
      </w:r>
    </w:p>
    <w:p w14:paraId="2DEC696E" w14:textId="42D40DB7" w:rsidR="002D5D6D" w:rsidRDefault="00174C7F" w:rsidP="00CD510B">
      <w:pPr>
        <w:pStyle w:val="a9"/>
        <w:numPr>
          <w:ilvl w:val="0"/>
          <w:numId w:val="19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Multiple logic workers in </w:t>
      </w:r>
      <w:r w:rsidR="00E470E5">
        <w:rPr>
          <w:rFonts w:ascii="Calibri" w:hAnsi="Calibri" w:cs="Calibri" w:hint="eastAsia"/>
          <w:sz w:val="20"/>
          <w:szCs w:val="20"/>
        </w:rPr>
        <w:t>each</w:t>
      </w:r>
      <w:r>
        <w:rPr>
          <w:rFonts w:ascii="Calibri" w:hAnsi="Calibri" w:cs="Calibri" w:hint="eastAsia"/>
          <w:sz w:val="20"/>
          <w:szCs w:val="20"/>
        </w:rPr>
        <w:t xml:space="preserve"> worker node</w:t>
      </w:r>
    </w:p>
    <w:p w14:paraId="4D66BF2F" w14:textId="50287D55" w:rsidR="00174C7F" w:rsidRDefault="00F02DD4" w:rsidP="00CD510B">
      <w:pPr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Partition is a set of blocks that assigned to each worker node. </w:t>
      </w:r>
      <w:r w:rsidR="00F37627">
        <w:rPr>
          <w:rFonts w:ascii="Calibri" w:hAnsi="Calibri" w:cs="Calibri" w:hint="eastAsia"/>
          <w:sz w:val="20"/>
          <w:szCs w:val="20"/>
        </w:rPr>
        <w:t xml:space="preserve">In each </w:t>
      </w:r>
      <w:r w:rsidR="00F37627">
        <w:rPr>
          <w:rFonts w:ascii="Calibri" w:hAnsi="Calibri" w:cs="Calibri"/>
          <w:sz w:val="20"/>
          <w:szCs w:val="20"/>
        </w:rPr>
        <w:t>worker</w:t>
      </w:r>
      <w:r w:rsidR="00F37627">
        <w:rPr>
          <w:rFonts w:ascii="Calibri" w:hAnsi="Calibri" w:cs="Calibri" w:hint="eastAsia"/>
          <w:sz w:val="20"/>
          <w:szCs w:val="20"/>
        </w:rPr>
        <w:t xml:space="preserve"> node, multiple logic worker routines are created to evaluate each block</w:t>
      </w:r>
      <w:r w:rsidR="00CA478F">
        <w:rPr>
          <w:rFonts w:ascii="Calibri" w:hAnsi="Calibri" w:cs="Calibri" w:hint="eastAsia"/>
          <w:sz w:val="20"/>
          <w:szCs w:val="20"/>
        </w:rPr>
        <w:t>.</w:t>
      </w:r>
      <w:r w:rsidR="004D70B7">
        <w:rPr>
          <w:rFonts w:ascii="Calibri" w:hAnsi="Calibri" w:cs="Calibri" w:hint="eastAsia"/>
          <w:sz w:val="20"/>
          <w:szCs w:val="20"/>
        </w:rPr>
        <w:t xml:space="preserve"> They act like what we have in parallel parts</w:t>
      </w:r>
      <w:r w:rsidR="005B401C">
        <w:rPr>
          <w:rFonts w:ascii="Calibri" w:hAnsi="Calibri" w:cs="Calibri" w:hint="eastAsia"/>
          <w:sz w:val="20"/>
          <w:szCs w:val="20"/>
        </w:rPr>
        <w:t>.</w:t>
      </w:r>
    </w:p>
    <w:p w14:paraId="16C75367" w14:textId="77E499BC" w:rsidR="00722597" w:rsidRDefault="0020000C" w:rsidP="00CD510B">
      <w:pPr>
        <w:pStyle w:val="a9"/>
        <w:numPr>
          <w:ilvl w:val="0"/>
          <w:numId w:val="19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Receiving data in a stream</w:t>
      </w:r>
    </w:p>
    <w:p w14:paraId="20AFC40C" w14:textId="3F232EF1" w:rsidR="0020000C" w:rsidRDefault="0020000C" w:rsidP="00CD510B">
      <w:pPr>
        <w:pStyle w:val="a9"/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Since </w:t>
      </w:r>
      <w:r w:rsidR="00056EBF">
        <w:rPr>
          <w:rFonts w:ascii="Calibri" w:hAnsi="Calibri" w:cs="Calibri" w:hint="eastAsia"/>
          <w:sz w:val="20"/>
          <w:szCs w:val="20"/>
        </w:rPr>
        <w:t xml:space="preserve">cells flipped events </w:t>
      </w:r>
      <w:r w:rsidR="00180427">
        <w:rPr>
          <w:rFonts w:ascii="Calibri" w:hAnsi="Calibri" w:cs="Calibri" w:hint="eastAsia"/>
          <w:sz w:val="20"/>
          <w:szCs w:val="20"/>
        </w:rPr>
        <w:t xml:space="preserve">are </w:t>
      </w:r>
      <w:r w:rsidR="00056EBF">
        <w:rPr>
          <w:rFonts w:ascii="Calibri" w:hAnsi="Calibri" w:cs="Calibri" w:hint="eastAsia"/>
          <w:sz w:val="20"/>
          <w:szCs w:val="20"/>
        </w:rPr>
        <w:t xml:space="preserve">needed to be sent back to local controller each turn to make the </w:t>
      </w:r>
      <w:r w:rsidR="00495A30">
        <w:rPr>
          <w:rFonts w:ascii="Calibri" w:hAnsi="Calibri" w:cs="Calibri" w:hint="eastAsia"/>
          <w:sz w:val="20"/>
          <w:szCs w:val="20"/>
        </w:rPr>
        <w:t>SDL live view working, we established a TCP connection between the local controller and the broker</w:t>
      </w:r>
      <w:r w:rsidR="00FA1F04">
        <w:rPr>
          <w:rFonts w:ascii="Calibri" w:hAnsi="Calibri" w:cs="Calibri" w:hint="eastAsia"/>
          <w:sz w:val="20"/>
          <w:szCs w:val="20"/>
        </w:rPr>
        <w:t>.</w:t>
      </w:r>
      <w:r w:rsidR="00D0624B">
        <w:rPr>
          <w:rFonts w:ascii="Calibri" w:hAnsi="Calibri" w:cs="Calibri" w:hint="eastAsia"/>
          <w:sz w:val="20"/>
          <w:szCs w:val="20"/>
        </w:rPr>
        <w:t xml:space="preserve"> R</w:t>
      </w:r>
      <w:r w:rsidR="00FA1F04">
        <w:rPr>
          <w:rFonts w:ascii="Calibri" w:hAnsi="Calibri" w:cs="Calibri" w:hint="eastAsia"/>
          <w:sz w:val="20"/>
          <w:szCs w:val="20"/>
        </w:rPr>
        <w:t xml:space="preserve">esults for each turn </w:t>
      </w:r>
      <w:r w:rsidR="00F632FC">
        <w:rPr>
          <w:rFonts w:ascii="Calibri" w:hAnsi="Calibri" w:cs="Calibri"/>
          <w:sz w:val="20"/>
          <w:szCs w:val="20"/>
        </w:rPr>
        <w:t>are</w:t>
      </w:r>
      <w:r w:rsidR="00FA1F04">
        <w:rPr>
          <w:rFonts w:ascii="Calibri" w:hAnsi="Calibri" w:cs="Calibri" w:hint="eastAsia"/>
          <w:sz w:val="20"/>
          <w:szCs w:val="20"/>
        </w:rPr>
        <w:t xml:space="preserve"> driven back</w:t>
      </w:r>
      <w:r w:rsidR="00D0624B">
        <w:rPr>
          <w:rFonts w:ascii="Calibri" w:hAnsi="Calibri" w:cs="Calibri" w:hint="eastAsia"/>
          <w:sz w:val="20"/>
          <w:szCs w:val="20"/>
        </w:rPr>
        <w:t xml:space="preserve"> via this connection</w:t>
      </w:r>
      <w:r w:rsidR="00FA1F04">
        <w:rPr>
          <w:rFonts w:ascii="Calibri" w:hAnsi="Calibri" w:cs="Calibri" w:hint="eastAsia"/>
          <w:sz w:val="20"/>
          <w:szCs w:val="20"/>
        </w:rPr>
        <w:t xml:space="preserve"> to local controller and</w:t>
      </w:r>
      <w:r w:rsidR="00545007">
        <w:rPr>
          <w:rFonts w:ascii="Calibri" w:hAnsi="Calibri" w:cs="Calibri" w:hint="eastAsia"/>
          <w:sz w:val="20"/>
          <w:szCs w:val="20"/>
        </w:rPr>
        <w:t xml:space="preserve"> we have event type enumerations to help local controller distinguish </w:t>
      </w:r>
      <w:r w:rsidR="00A335C5">
        <w:rPr>
          <w:rFonts w:ascii="Calibri" w:hAnsi="Calibri" w:cs="Calibri" w:hint="eastAsia"/>
          <w:sz w:val="20"/>
          <w:szCs w:val="20"/>
        </w:rPr>
        <w:t>different events.</w:t>
      </w:r>
      <w:r w:rsidR="00C2520B">
        <w:rPr>
          <w:rFonts w:ascii="Calibri" w:hAnsi="Calibri" w:cs="Calibri" w:hint="eastAsia"/>
          <w:sz w:val="20"/>
          <w:szCs w:val="20"/>
        </w:rPr>
        <w:t xml:space="preserve"> Length information is </w:t>
      </w:r>
      <w:r w:rsidR="002A79F0">
        <w:rPr>
          <w:rFonts w:ascii="Calibri" w:hAnsi="Calibri" w:cs="Calibri" w:hint="eastAsia"/>
          <w:sz w:val="20"/>
          <w:szCs w:val="20"/>
        </w:rPr>
        <w:t xml:space="preserve">also </w:t>
      </w:r>
      <w:r w:rsidR="00C2520B">
        <w:rPr>
          <w:rFonts w:ascii="Calibri" w:hAnsi="Calibri" w:cs="Calibri" w:hint="eastAsia"/>
          <w:sz w:val="20"/>
          <w:szCs w:val="20"/>
        </w:rPr>
        <w:t xml:space="preserve">added at the front of each message to prevent </w:t>
      </w:r>
      <w:r w:rsidR="00FD61C5">
        <w:rPr>
          <w:rFonts w:ascii="Calibri" w:hAnsi="Calibri" w:cs="Calibri" w:hint="eastAsia"/>
          <w:sz w:val="20"/>
          <w:szCs w:val="20"/>
        </w:rPr>
        <w:t>sticky pack</w:t>
      </w:r>
      <w:r w:rsidR="006505BF">
        <w:rPr>
          <w:rFonts w:ascii="Calibri" w:hAnsi="Calibri" w:cs="Calibri" w:hint="eastAsia"/>
          <w:sz w:val="20"/>
          <w:szCs w:val="20"/>
        </w:rPr>
        <w:t>ets</w:t>
      </w:r>
      <w:r w:rsidR="00FD61C5">
        <w:rPr>
          <w:rFonts w:ascii="Calibri" w:hAnsi="Calibri" w:cs="Calibri" w:hint="eastAsia"/>
          <w:sz w:val="20"/>
          <w:szCs w:val="20"/>
        </w:rPr>
        <w:t>.</w:t>
      </w:r>
    </w:p>
    <w:p w14:paraId="7D1FF27C" w14:textId="3E7D8693" w:rsidR="006505BF" w:rsidRDefault="007D1868" w:rsidP="00D46737">
      <w:pPr>
        <w:pStyle w:val="a9"/>
        <w:numPr>
          <w:ilvl w:val="0"/>
          <w:numId w:val="19"/>
        </w:numPr>
        <w:adjustRightInd w:val="0"/>
        <w:snapToGrid w:val="0"/>
        <w:spacing w:after="0"/>
        <w:ind w:left="799" w:hanging="44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High fault tolerance</w:t>
      </w:r>
    </w:p>
    <w:p w14:paraId="58D26425" w14:textId="22FCE647" w:rsidR="007D1868" w:rsidRDefault="00030DE8" w:rsidP="00CD510B">
      <w:pPr>
        <w:pStyle w:val="a9"/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T</w:t>
      </w:r>
      <w:r w:rsidR="002D1139">
        <w:rPr>
          <w:rFonts w:ascii="Calibri" w:hAnsi="Calibri" w:cs="Calibri" w:hint="eastAsia"/>
          <w:sz w:val="20"/>
          <w:szCs w:val="20"/>
        </w:rPr>
        <w:t xml:space="preserve">he </w:t>
      </w:r>
      <w:r w:rsidR="00877D4F">
        <w:rPr>
          <w:rFonts w:ascii="Calibri" w:hAnsi="Calibri" w:cs="Calibri" w:hint="eastAsia"/>
          <w:sz w:val="20"/>
          <w:szCs w:val="20"/>
        </w:rPr>
        <w:t xml:space="preserve">system </w:t>
      </w:r>
      <w:r>
        <w:rPr>
          <w:rFonts w:ascii="Calibri" w:hAnsi="Calibri" w:cs="Calibri" w:hint="eastAsia"/>
          <w:sz w:val="20"/>
          <w:szCs w:val="20"/>
        </w:rPr>
        <w:t xml:space="preserve">is working unless </w:t>
      </w:r>
      <w:r w:rsidR="00AB1E27">
        <w:rPr>
          <w:rFonts w:ascii="Calibri" w:hAnsi="Calibri" w:cs="Calibri" w:hint="eastAsia"/>
          <w:sz w:val="20"/>
          <w:szCs w:val="20"/>
        </w:rPr>
        <w:t xml:space="preserve">either </w:t>
      </w:r>
      <w:r>
        <w:rPr>
          <w:rFonts w:ascii="Calibri" w:hAnsi="Calibri" w:cs="Calibri" w:hint="eastAsia"/>
          <w:sz w:val="20"/>
          <w:szCs w:val="20"/>
        </w:rPr>
        <w:t>broker is offline</w:t>
      </w:r>
      <w:r w:rsidR="002A79F0">
        <w:rPr>
          <w:rFonts w:ascii="Calibri" w:hAnsi="Calibri" w:cs="Calibri" w:hint="eastAsia"/>
          <w:sz w:val="20"/>
          <w:szCs w:val="20"/>
        </w:rPr>
        <w:t xml:space="preserve"> or no worker is connected</w:t>
      </w:r>
      <w:r>
        <w:rPr>
          <w:rFonts w:ascii="Calibri" w:hAnsi="Calibri" w:cs="Calibri" w:hint="eastAsia"/>
          <w:sz w:val="20"/>
          <w:szCs w:val="20"/>
        </w:rPr>
        <w:t xml:space="preserve">. The following errors are </w:t>
      </w:r>
      <w:r w:rsidR="00C810BB">
        <w:rPr>
          <w:rFonts w:ascii="Calibri" w:hAnsi="Calibri" w:cs="Calibri" w:hint="eastAsia"/>
          <w:sz w:val="20"/>
          <w:szCs w:val="20"/>
        </w:rPr>
        <w:t>handled:</w:t>
      </w:r>
    </w:p>
    <w:p w14:paraId="376E1154" w14:textId="4E4F0C2E" w:rsidR="00E7444A" w:rsidRDefault="00412517" w:rsidP="00CD510B">
      <w:pPr>
        <w:pStyle w:val="a9"/>
        <w:numPr>
          <w:ilvl w:val="0"/>
          <w:numId w:val="20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When u</w:t>
      </w:r>
      <w:r w:rsidR="00E7444A">
        <w:rPr>
          <w:rFonts w:ascii="Calibri" w:hAnsi="Calibri" w:cs="Calibri" w:hint="eastAsia"/>
          <w:sz w:val="20"/>
          <w:szCs w:val="20"/>
        </w:rPr>
        <w:t>nexpected connection</w:t>
      </w:r>
      <w:r w:rsidR="00356953">
        <w:rPr>
          <w:rFonts w:ascii="Calibri" w:hAnsi="Calibri" w:cs="Calibri" w:hint="eastAsia"/>
          <w:sz w:val="20"/>
          <w:szCs w:val="20"/>
        </w:rPr>
        <w:t xml:space="preserve"> failure</w:t>
      </w:r>
      <w:r w:rsidR="002D1139">
        <w:rPr>
          <w:rFonts w:ascii="Calibri" w:hAnsi="Calibri" w:cs="Calibri" w:hint="eastAsia"/>
          <w:sz w:val="20"/>
          <w:szCs w:val="20"/>
        </w:rPr>
        <w:t xml:space="preserve"> between local controller </w:t>
      </w:r>
      <w:r w:rsidR="00C810BB">
        <w:rPr>
          <w:rFonts w:ascii="Calibri" w:hAnsi="Calibri" w:cs="Calibri" w:hint="eastAsia"/>
          <w:sz w:val="20"/>
          <w:szCs w:val="20"/>
        </w:rPr>
        <w:t>and broker</w:t>
      </w:r>
      <w:r>
        <w:rPr>
          <w:rFonts w:ascii="Calibri" w:hAnsi="Calibri" w:cs="Calibri" w:hint="eastAsia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occur</w:t>
      </w:r>
      <w:r w:rsidR="00661D59">
        <w:rPr>
          <w:rFonts w:ascii="Calibri" w:hAnsi="Calibri" w:cs="Calibri" w:hint="eastAsia"/>
          <w:sz w:val="20"/>
          <w:szCs w:val="20"/>
        </w:rPr>
        <w:t>s</w:t>
      </w:r>
      <w:r w:rsidR="006B39EA">
        <w:rPr>
          <w:rFonts w:ascii="Calibri" w:hAnsi="Calibri" w:cs="Calibri" w:hint="eastAsia"/>
          <w:sz w:val="20"/>
          <w:szCs w:val="20"/>
        </w:rPr>
        <w:t xml:space="preserve">, local controller </w:t>
      </w:r>
      <w:r w:rsidR="00CC428E">
        <w:rPr>
          <w:rFonts w:ascii="Calibri" w:hAnsi="Calibri" w:cs="Calibri" w:hint="eastAsia"/>
          <w:sz w:val="20"/>
          <w:szCs w:val="20"/>
        </w:rPr>
        <w:t xml:space="preserve">is </w:t>
      </w:r>
      <w:r w:rsidR="006B39EA">
        <w:rPr>
          <w:rFonts w:ascii="Calibri" w:hAnsi="Calibri" w:cs="Calibri" w:hint="eastAsia"/>
          <w:sz w:val="20"/>
          <w:szCs w:val="20"/>
        </w:rPr>
        <w:t>panic but broker output</w:t>
      </w:r>
      <w:r w:rsidR="00CC428E">
        <w:rPr>
          <w:rFonts w:ascii="Calibri" w:hAnsi="Calibri" w:cs="Calibri" w:hint="eastAsia"/>
          <w:sz w:val="20"/>
          <w:szCs w:val="20"/>
        </w:rPr>
        <w:t>s</w:t>
      </w:r>
      <w:r w:rsidR="006B39EA">
        <w:rPr>
          <w:rFonts w:ascii="Calibri" w:hAnsi="Calibri" w:cs="Calibri" w:hint="eastAsia"/>
          <w:sz w:val="20"/>
          <w:szCs w:val="20"/>
        </w:rPr>
        <w:t xml:space="preserve"> an error information and continue working.</w:t>
      </w:r>
    </w:p>
    <w:p w14:paraId="2FAD8C76" w14:textId="2495A089" w:rsidR="00106162" w:rsidRDefault="00512178" w:rsidP="00CD510B">
      <w:pPr>
        <w:pStyle w:val="a9"/>
        <w:numPr>
          <w:ilvl w:val="0"/>
          <w:numId w:val="20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When unexpected connection failure between broker and worker </w:t>
      </w:r>
      <w:r w:rsidR="00661D59">
        <w:rPr>
          <w:rFonts w:ascii="Calibri" w:hAnsi="Calibri" w:cs="Calibri"/>
          <w:sz w:val="20"/>
          <w:szCs w:val="20"/>
        </w:rPr>
        <w:t>occurs</w:t>
      </w:r>
      <w:r>
        <w:rPr>
          <w:rFonts w:ascii="Calibri" w:hAnsi="Calibri" w:cs="Calibri" w:hint="eastAsia"/>
          <w:sz w:val="20"/>
          <w:szCs w:val="20"/>
        </w:rPr>
        <w:t xml:space="preserve">, </w:t>
      </w:r>
      <w:r w:rsidR="003E5372">
        <w:rPr>
          <w:rFonts w:ascii="Calibri" w:hAnsi="Calibri" w:cs="Calibri" w:hint="eastAsia"/>
          <w:sz w:val="20"/>
          <w:szCs w:val="20"/>
        </w:rPr>
        <w:t>broker remove</w:t>
      </w:r>
      <w:r w:rsidR="00AB1E27">
        <w:rPr>
          <w:rFonts w:ascii="Calibri" w:hAnsi="Calibri" w:cs="Calibri" w:hint="eastAsia"/>
          <w:sz w:val="20"/>
          <w:szCs w:val="20"/>
        </w:rPr>
        <w:t>s</w:t>
      </w:r>
      <w:r w:rsidR="003E5372">
        <w:rPr>
          <w:rFonts w:ascii="Calibri" w:hAnsi="Calibri" w:cs="Calibri" w:hint="eastAsia"/>
          <w:sz w:val="20"/>
          <w:szCs w:val="20"/>
        </w:rPr>
        <w:t xml:space="preserve"> that node from available node list</w:t>
      </w:r>
      <w:r w:rsidR="00B3661B">
        <w:rPr>
          <w:rFonts w:ascii="Calibri" w:hAnsi="Calibri" w:cs="Calibri" w:hint="eastAsia"/>
          <w:sz w:val="20"/>
          <w:szCs w:val="20"/>
        </w:rPr>
        <w:t>, disconnected worker node tr</w:t>
      </w:r>
      <w:r w:rsidR="00CC428E">
        <w:rPr>
          <w:rFonts w:ascii="Calibri" w:hAnsi="Calibri" w:cs="Calibri" w:hint="eastAsia"/>
          <w:sz w:val="20"/>
          <w:szCs w:val="20"/>
        </w:rPr>
        <w:t>ies</w:t>
      </w:r>
      <w:r w:rsidR="00B3661B">
        <w:rPr>
          <w:rFonts w:ascii="Calibri" w:hAnsi="Calibri" w:cs="Calibri" w:hint="eastAsia"/>
          <w:sz w:val="20"/>
          <w:szCs w:val="20"/>
        </w:rPr>
        <w:t xml:space="preserve"> to reconnect to broker </w:t>
      </w:r>
      <w:r w:rsidR="000C58B6">
        <w:rPr>
          <w:rFonts w:ascii="Calibri" w:hAnsi="Calibri" w:cs="Calibri" w:hint="eastAsia"/>
          <w:sz w:val="20"/>
          <w:szCs w:val="20"/>
        </w:rPr>
        <w:t>once per second until it</w:t>
      </w:r>
      <w:r w:rsidR="000C58B6">
        <w:rPr>
          <w:rFonts w:ascii="Calibri" w:hAnsi="Calibri" w:cs="Calibri"/>
          <w:sz w:val="20"/>
          <w:szCs w:val="20"/>
        </w:rPr>
        <w:t>’</w:t>
      </w:r>
      <w:r w:rsidR="000C58B6">
        <w:rPr>
          <w:rFonts w:ascii="Calibri" w:hAnsi="Calibri" w:cs="Calibri" w:hint="eastAsia"/>
          <w:sz w:val="20"/>
          <w:szCs w:val="20"/>
        </w:rPr>
        <w:t>s reconnected.</w:t>
      </w:r>
    </w:p>
    <w:p w14:paraId="5BACA4E2" w14:textId="250B448E" w:rsidR="004B630C" w:rsidRDefault="00106162" w:rsidP="00892C27">
      <w:pPr>
        <w:pStyle w:val="a9"/>
        <w:numPr>
          <w:ilvl w:val="0"/>
          <w:numId w:val="20"/>
        </w:numPr>
        <w:adjustRightInd w:val="0"/>
        <w:snapToGrid w:val="0"/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When unexpected connection failure between broker and worker </w:t>
      </w:r>
      <w:r>
        <w:rPr>
          <w:rFonts w:ascii="Calibri" w:hAnsi="Calibri" w:cs="Calibri"/>
          <w:sz w:val="20"/>
          <w:szCs w:val="20"/>
        </w:rPr>
        <w:t>occur</w:t>
      </w:r>
      <w:r w:rsidR="00661D59">
        <w:rPr>
          <w:rFonts w:ascii="Calibri" w:hAnsi="Calibri" w:cs="Calibri" w:hint="eastAsia"/>
          <w:sz w:val="20"/>
          <w:szCs w:val="20"/>
        </w:rPr>
        <w:t>s</w:t>
      </w:r>
      <w:r w:rsidR="000250ED">
        <w:rPr>
          <w:rFonts w:ascii="Calibri" w:hAnsi="Calibri" w:cs="Calibri" w:hint="eastAsia"/>
          <w:sz w:val="20"/>
          <w:szCs w:val="20"/>
        </w:rPr>
        <w:t xml:space="preserve"> that is running a task, </w:t>
      </w:r>
      <w:r w:rsidR="0054591A">
        <w:rPr>
          <w:rFonts w:ascii="Calibri" w:hAnsi="Calibri" w:cs="Calibri" w:hint="eastAsia"/>
          <w:sz w:val="20"/>
          <w:szCs w:val="20"/>
        </w:rPr>
        <w:t>the broker calls</w:t>
      </w:r>
      <w:r w:rsidR="0054591A" w:rsidRPr="00175234">
        <w:rPr>
          <w:rFonts w:ascii="Calibri" w:hAnsi="Calibri" w:cs="Calibri" w:hint="eastAsia"/>
          <w:sz w:val="20"/>
          <w:szCs w:val="20"/>
        </w:rPr>
        <w:t xml:space="preserve"> </w:t>
      </w:r>
      <w:proofErr w:type="spellStart"/>
      <w:r w:rsidR="0054591A" w:rsidRPr="00175234">
        <w:rPr>
          <w:rFonts w:ascii="Consolas" w:hAnsi="Consolas" w:cs="Calibri" w:hint="eastAsia"/>
          <w:sz w:val="18"/>
          <w:szCs w:val="18"/>
          <w:shd w:val="pct15" w:color="auto" w:fill="FFFFFF"/>
        </w:rPr>
        <w:t>recover_evaluation</w:t>
      </w:r>
      <w:proofErr w:type="spellEnd"/>
      <w:r w:rsidR="0054591A">
        <w:rPr>
          <w:rFonts w:ascii="Calibri" w:hAnsi="Calibri" w:cs="Calibri" w:hint="eastAsia"/>
          <w:sz w:val="20"/>
          <w:szCs w:val="20"/>
        </w:rPr>
        <w:t xml:space="preserve"> function that restarts the task</w:t>
      </w:r>
      <w:r w:rsidR="000D70D3">
        <w:rPr>
          <w:rFonts w:ascii="Calibri" w:hAnsi="Calibri" w:cs="Calibri" w:hint="eastAsia"/>
          <w:sz w:val="20"/>
          <w:szCs w:val="20"/>
        </w:rPr>
        <w:t xml:space="preserve"> </w:t>
      </w:r>
      <w:r w:rsidR="000D70D3">
        <w:rPr>
          <w:rFonts w:ascii="Calibri" w:hAnsi="Calibri" w:cs="Calibri" w:hint="eastAsia"/>
          <w:sz w:val="20"/>
          <w:szCs w:val="20"/>
        </w:rPr>
        <w:lastRenderedPageBreak/>
        <w:t xml:space="preserve">and the task continue evaluations </w:t>
      </w:r>
      <w:r w:rsidR="00175234">
        <w:rPr>
          <w:rFonts w:ascii="Calibri" w:hAnsi="Calibri" w:cs="Calibri" w:hint="eastAsia"/>
          <w:sz w:val="20"/>
          <w:szCs w:val="20"/>
        </w:rPr>
        <w:t xml:space="preserve">from saved turns. This function uses existing connection to local </w:t>
      </w:r>
      <w:r w:rsidR="00214131">
        <w:rPr>
          <w:rFonts w:ascii="Calibri" w:hAnsi="Calibri" w:cs="Calibri"/>
          <w:sz w:val="20"/>
          <w:szCs w:val="20"/>
        </w:rPr>
        <w:t>controller but</w:t>
      </w:r>
      <w:r w:rsidR="00461A22">
        <w:rPr>
          <w:rFonts w:ascii="Calibri" w:hAnsi="Calibri" w:cs="Calibri" w:hint="eastAsia"/>
          <w:sz w:val="20"/>
          <w:szCs w:val="20"/>
        </w:rPr>
        <w:t xml:space="preserve"> reassig</w:t>
      </w:r>
      <w:r w:rsidR="00994233">
        <w:rPr>
          <w:rFonts w:ascii="Calibri" w:hAnsi="Calibri" w:cs="Calibri" w:hint="eastAsia"/>
          <w:sz w:val="20"/>
          <w:szCs w:val="20"/>
        </w:rPr>
        <w:t xml:space="preserve">ns works </w:t>
      </w:r>
      <w:r w:rsidR="00CC428E">
        <w:rPr>
          <w:rFonts w:ascii="Calibri" w:hAnsi="Calibri" w:cs="Calibri" w:hint="eastAsia"/>
          <w:sz w:val="20"/>
          <w:szCs w:val="20"/>
        </w:rPr>
        <w:t>for</w:t>
      </w:r>
      <w:r w:rsidR="00994233">
        <w:rPr>
          <w:rFonts w:ascii="Calibri" w:hAnsi="Calibri" w:cs="Calibri" w:hint="eastAsia"/>
          <w:sz w:val="20"/>
          <w:szCs w:val="20"/>
        </w:rPr>
        <w:t xml:space="preserve"> remaining worker nodes.</w:t>
      </w:r>
    </w:p>
    <w:p w14:paraId="2FE238C0" w14:textId="4B680700" w:rsidR="00C915EF" w:rsidRPr="00C915EF" w:rsidRDefault="003B45FF" w:rsidP="00C915EF">
      <w:pPr>
        <w:adjustRightInd w:val="0"/>
        <w:snapToGrid w:val="0"/>
        <w:spacing w:after="0"/>
        <w:ind w:left="80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Thus, there is no requirements on the boot order of this system</w:t>
      </w:r>
      <w:r w:rsidR="009C2093">
        <w:rPr>
          <w:rFonts w:ascii="Calibri" w:hAnsi="Calibri" w:cs="Calibri" w:hint="eastAsia"/>
          <w:sz w:val="20"/>
          <w:szCs w:val="20"/>
        </w:rPr>
        <w:t>.</w:t>
      </w:r>
    </w:p>
    <w:p w14:paraId="0E63A21A" w14:textId="262C8B6A" w:rsidR="00AD3525" w:rsidRDefault="00AD3525" w:rsidP="00CD510B">
      <w:pPr>
        <w:pStyle w:val="a9"/>
        <w:numPr>
          <w:ilvl w:val="0"/>
          <w:numId w:val="14"/>
        </w:numPr>
        <w:adjustRightInd w:val="0"/>
        <w:snapToGrid w:val="0"/>
        <w:spacing w:after="0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Advantages</w:t>
      </w:r>
    </w:p>
    <w:p w14:paraId="03B4E65A" w14:textId="4BBBC6EE" w:rsidR="004B630C" w:rsidRDefault="003E1694" w:rsidP="00F514FF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Log is widely used to monitor the whole system.</w:t>
      </w:r>
    </w:p>
    <w:p w14:paraId="349A7B67" w14:textId="4C409D16" w:rsidR="00E3316E" w:rsidRDefault="00437916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K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eyboard events are sent to broker, when broker handled these events it sends </w:t>
      </w:r>
      <w:r w:rsidR="005B401C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 </w:t>
      </w:r>
      <w:r w:rsidR="005C1ABF">
        <w:rPr>
          <w:rFonts w:ascii="Calibri" w:hAnsi="Calibri" w:cs="Calibri" w:hint="eastAsia"/>
          <w:color w:val="000000" w:themeColor="text1"/>
          <w:sz w:val="20"/>
          <w:szCs w:val="20"/>
        </w:rPr>
        <w:t xml:space="preserve">same events back to local controller to synchronise </w:t>
      </w:r>
      <w:r w:rsidR="00BD0BE5">
        <w:rPr>
          <w:rFonts w:ascii="Calibri" w:hAnsi="Calibri" w:cs="Calibri" w:hint="eastAsia"/>
          <w:color w:val="000000" w:themeColor="text1"/>
          <w:sz w:val="20"/>
          <w:szCs w:val="20"/>
        </w:rPr>
        <w:t xml:space="preserve">status of local controller and broker. Otherwise, </w:t>
      </w:r>
      <w:r w:rsidR="006303FB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 broker still </w:t>
      </w:r>
      <w:r w:rsidR="006303FB">
        <w:rPr>
          <w:rFonts w:ascii="Calibri" w:hAnsi="Calibri" w:cs="Calibri"/>
          <w:color w:val="000000" w:themeColor="text1"/>
          <w:sz w:val="20"/>
          <w:szCs w:val="20"/>
        </w:rPr>
        <w:t>processes</w:t>
      </w:r>
      <w:r w:rsidR="006303FB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 few of turns due to delay of receiving events.</w:t>
      </w:r>
    </w:p>
    <w:p w14:paraId="6BDD4D5C" w14:textId="15A0A18B" w:rsidR="005F2880" w:rsidRDefault="005F2880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Both local controller and broker keeps a copy of the entire </w:t>
      </w:r>
      <w:r w:rsidR="0064138A">
        <w:rPr>
          <w:rFonts w:ascii="Calibri" w:hAnsi="Calibri" w:cs="Calibri" w:hint="eastAsia"/>
          <w:color w:val="000000" w:themeColor="text1"/>
          <w:sz w:val="20"/>
          <w:szCs w:val="20"/>
        </w:rPr>
        <w:t xml:space="preserve">cell 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>matrix</w:t>
      </w:r>
      <w:r w:rsidR="0064138A">
        <w:rPr>
          <w:rFonts w:ascii="Calibri" w:hAnsi="Calibri" w:cs="Calibri" w:hint="eastAsia"/>
          <w:color w:val="000000" w:themeColor="text1"/>
          <w:sz w:val="20"/>
          <w:szCs w:val="20"/>
        </w:rPr>
        <w:t xml:space="preserve">, </w:t>
      </w:r>
      <w:r w:rsidR="003E7104">
        <w:rPr>
          <w:rFonts w:ascii="Calibri" w:hAnsi="Calibri" w:cs="Calibri" w:hint="eastAsia"/>
          <w:color w:val="000000" w:themeColor="text1"/>
          <w:sz w:val="20"/>
          <w:szCs w:val="20"/>
        </w:rPr>
        <w:t xml:space="preserve">so </w:t>
      </w:r>
      <w:r w:rsidR="008B5E8C">
        <w:rPr>
          <w:rFonts w:ascii="Calibri" w:hAnsi="Calibri" w:cs="Calibri" w:hint="eastAsia"/>
          <w:color w:val="000000" w:themeColor="text1"/>
          <w:sz w:val="20"/>
          <w:szCs w:val="20"/>
        </w:rPr>
        <w:t>the local controller only need</w:t>
      </w:r>
      <w:r w:rsidR="00EA10AF">
        <w:rPr>
          <w:rFonts w:ascii="Calibri" w:hAnsi="Calibri" w:cs="Calibri" w:hint="eastAsia"/>
          <w:color w:val="000000" w:themeColor="text1"/>
          <w:sz w:val="20"/>
          <w:szCs w:val="20"/>
        </w:rPr>
        <w:t>s a slice of flipping cells to update matrix</w:t>
      </w:r>
      <w:r w:rsidR="00426A6F">
        <w:rPr>
          <w:rFonts w:ascii="Calibri" w:hAnsi="Calibri" w:cs="Calibri" w:hint="eastAsia"/>
          <w:color w:val="000000" w:themeColor="text1"/>
          <w:sz w:val="20"/>
          <w:szCs w:val="20"/>
        </w:rPr>
        <w:t>, and broker</w:t>
      </w:r>
      <w:r w:rsidR="00426A6F">
        <w:rPr>
          <w:rFonts w:ascii="Calibri" w:hAnsi="Calibri" w:cs="Calibri"/>
          <w:color w:val="000000" w:themeColor="text1"/>
          <w:sz w:val="20"/>
          <w:szCs w:val="20"/>
        </w:rPr>
        <w:t>’</w:t>
      </w:r>
      <w:r w:rsidR="00426A6F">
        <w:rPr>
          <w:rFonts w:ascii="Calibri" w:hAnsi="Calibri" w:cs="Calibri" w:hint="eastAsia"/>
          <w:color w:val="000000" w:themeColor="text1"/>
          <w:sz w:val="20"/>
          <w:szCs w:val="20"/>
        </w:rPr>
        <w:t xml:space="preserve">s copy helps </w:t>
      </w:r>
      <w:r w:rsidR="002E3071">
        <w:rPr>
          <w:rFonts w:ascii="Calibri" w:hAnsi="Calibri" w:cs="Calibri" w:hint="eastAsia"/>
          <w:color w:val="000000" w:themeColor="text1"/>
          <w:sz w:val="20"/>
          <w:szCs w:val="20"/>
        </w:rPr>
        <w:t>recovery of evaluation when any worker is getting offline. Each worker keeps an incomplete copy of cell matrix</w:t>
      </w:r>
      <w:r w:rsidR="00E01B2A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that only contains data in assigned partition.</w:t>
      </w:r>
    </w:p>
    <w:p w14:paraId="07FBDA1C" w14:textId="1C66A30A" w:rsidR="00D01318" w:rsidRDefault="00D01318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Logic worker goroutines in worker nodes are reused for all the turns</w:t>
      </w:r>
      <w:r w:rsidR="004D6E9C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42C0248B" w14:textId="146836EB" w:rsidR="00F374ED" w:rsidRDefault="001160C8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All cloud machines are launched at the same region so they can connect to each other via </w:t>
      </w:r>
      <w:r w:rsidR="00A0256F">
        <w:rPr>
          <w:rFonts w:ascii="Calibri" w:hAnsi="Calibri" w:cs="Calibri" w:hint="eastAsia"/>
          <w:color w:val="000000" w:themeColor="text1"/>
          <w:sz w:val="20"/>
          <w:szCs w:val="20"/>
        </w:rPr>
        <w:t xml:space="preserve">private IP addresses. Only broker is assigned with </w:t>
      </w:r>
      <w:r w:rsidR="00A0256F">
        <w:rPr>
          <w:rFonts w:ascii="Calibri" w:hAnsi="Calibri" w:cs="Calibri"/>
          <w:color w:val="000000" w:themeColor="text1"/>
          <w:sz w:val="20"/>
          <w:szCs w:val="20"/>
        </w:rPr>
        <w:t>an</w:t>
      </w:r>
      <w:r w:rsidR="00A0256F">
        <w:rPr>
          <w:rFonts w:ascii="Calibri" w:hAnsi="Calibri" w:cs="Calibri" w:hint="eastAsia"/>
          <w:color w:val="000000" w:themeColor="text1"/>
          <w:sz w:val="20"/>
          <w:szCs w:val="20"/>
        </w:rPr>
        <w:t xml:space="preserve"> elastic (static) IP address.</w:t>
      </w:r>
    </w:p>
    <w:p w14:paraId="145065B7" w14:textId="78C64991" w:rsidR="00541070" w:rsidRPr="00D46737" w:rsidRDefault="00541070" w:rsidP="00917212">
      <w:pPr>
        <w:adjustRightInd w:val="0"/>
        <w:snapToGrid w:val="0"/>
        <w:spacing w:after="0"/>
        <w:ind w:left="357"/>
        <w:rPr>
          <w:rFonts w:ascii="Calibri" w:hAnsi="Calibri" w:cs="Calibri"/>
          <w:color w:val="000000" w:themeColor="text1"/>
          <w:sz w:val="20"/>
          <w:szCs w:val="20"/>
        </w:rPr>
      </w:pPr>
      <w:r w:rsidRPr="00D46737">
        <w:rPr>
          <w:rFonts w:ascii="Calibri" w:hAnsi="Calibri" w:cs="Calibri" w:hint="eastAsia"/>
          <w:color w:val="000000" w:themeColor="text1"/>
          <w:sz w:val="20"/>
          <w:szCs w:val="20"/>
        </w:rPr>
        <w:t xml:space="preserve">Some other advantages are </w:t>
      </w:r>
      <w:r w:rsidR="00D14B8E">
        <w:rPr>
          <w:rFonts w:ascii="Calibri" w:hAnsi="Calibri" w:cs="Calibri" w:hint="eastAsia"/>
          <w:color w:val="000000" w:themeColor="text1"/>
          <w:sz w:val="20"/>
          <w:szCs w:val="20"/>
        </w:rPr>
        <w:t xml:space="preserve">already </w:t>
      </w:r>
      <w:r w:rsidRPr="00D46737">
        <w:rPr>
          <w:rFonts w:ascii="Calibri" w:hAnsi="Calibri" w:cs="Calibri" w:hint="eastAsia"/>
          <w:color w:val="000000" w:themeColor="text1"/>
          <w:sz w:val="20"/>
          <w:szCs w:val="20"/>
        </w:rPr>
        <w:t>explained in special design section.</w:t>
      </w:r>
    </w:p>
    <w:p w14:paraId="43A6D515" w14:textId="7259D474" w:rsidR="00AD3525" w:rsidRDefault="00AD3525" w:rsidP="00CD510B">
      <w:pPr>
        <w:pStyle w:val="a9"/>
        <w:numPr>
          <w:ilvl w:val="0"/>
          <w:numId w:val="14"/>
        </w:numPr>
        <w:adjustRightInd w:val="0"/>
        <w:snapToGrid w:val="0"/>
        <w:spacing w:after="0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Disadvantages</w:t>
      </w:r>
    </w:p>
    <w:p w14:paraId="2633619B" w14:textId="672D4827" w:rsidR="00CD510B" w:rsidRDefault="00774E7A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More memory consumed to store counts of surrounding alive cells, exchange graph</w:t>
      </w:r>
      <w:r w:rsidR="008D4CD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and </w:t>
      </w:r>
      <w:r>
        <w:rPr>
          <w:rFonts w:ascii="Calibri" w:hAnsi="Calibri" w:cs="Calibri" w:hint="eastAsia"/>
          <w:color w:val="000000" w:themeColor="text1"/>
          <w:sz w:val="20"/>
          <w:szCs w:val="20"/>
        </w:rPr>
        <w:t>worker node information</w:t>
      </w:r>
      <w:r w:rsidR="008D4CD9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589359B2" w14:textId="5F646D13" w:rsidR="00CD510B" w:rsidRDefault="00363BE7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>TCP connections</w:t>
      </w:r>
      <w:r w:rsidR="00D94A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are not reusable. </w:t>
      </w:r>
      <w:r w:rsidR="00555AD9">
        <w:rPr>
          <w:rFonts w:ascii="Calibri" w:hAnsi="Calibri" w:cs="Calibri" w:hint="eastAsia"/>
          <w:color w:val="000000" w:themeColor="text1"/>
          <w:sz w:val="20"/>
          <w:szCs w:val="20"/>
        </w:rPr>
        <w:t>A</w:t>
      </w:r>
      <w:r w:rsidR="00D94AF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new connection is established</w:t>
      </w:r>
      <w:r w:rsidR="00555AD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for each task</w:t>
      </w:r>
      <w:r w:rsidR="00015995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</w:t>
      </w:r>
      <w:r w:rsidR="007A4043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This helps </w:t>
      </w:r>
      <w:r w:rsidR="003D0C42">
        <w:rPr>
          <w:rFonts w:ascii="Calibri" w:hAnsi="Calibri" w:cs="Calibri" w:hint="eastAsia"/>
          <w:color w:val="000000" w:themeColor="text1"/>
          <w:sz w:val="20"/>
          <w:szCs w:val="20"/>
        </w:rPr>
        <w:t xml:space="preserve">preventing unread events for last tasks being read by current task if </w:t>
      </w:r>
      <w:r w:rsidR="00555AD9">
        <w:rPr>
          <w:rFonts w:ascii="Calibri" w:hAnsi="Calibri" w:cs="Calibri" w:hint="eastAsia"/>
          <w:color w:val="000000" w:themeColor="text1"/>
          <w:sz w:val="20"/>
          <w:szCs w:val="20"/>
        </w:rPr>
        <w:t>current task is executed before routines for last tasks completely exit.</w:t>
      </w:r>
      <w:r w:rsidR="003B677F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97110E">
        <w:rPr>
          <w:rFonts w:ascii="Calibri" w:hAnsi="Calibri" w:cs="Calibri" w:hint="eastAsia"/>
          <w:color w:val="000000" w:themeColor="text1"/>
          <w:sz w:val="20"/>
          <w:szCs w:val="20"/>
        </w:rPr>
        <w:t>New TCP connections may be relatively slow</w:t>
      </w:r>
      <w:r w:rsidR="00B27850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22365348" w14:textId="57A11ED8" w:rsidR="00CD510B" w:rsidRDefault="008D4CD9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Sending events to broker instead of reacting locally causes a delay </w:t>
      </w:r>
      <w:r w:rsidR="00FC1EAB">
        <w:rPr>
          <w:rFonts w:ascii="Calibri" w:hAnsi="Calibri" w:cs="Calibri" w:hint="eastAsia"/>
          <w:color w:val="000000" w:themeColor="text1"/>
          <w:sz w:val="20"/>
          <w:szCs w:val="20"/>
        </w:rPr>
        <w:t>in response.</w:t>
      </w:r>
    </w:p>
    <w:p w14:paraId="45A12753" w14:textId="628A2AE1" w:rsidR="00CE6619" w:rsidRDefault="00CE6619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Maximum </w:t>
      </w:r>
      <w:r w:rsidR="00054019">
        <w:rPr>
          <w:rFonts w:ascii="Calibri" w:hAnsi="Calibri" w:cs="Calibri" w:hint="eastAsia"/>
          <w:color w:val="000000" w:themeColor="text1"/>
          <w:sz w:val="20"/>
          <w:szCs w:val="20"/>
        </w:rPr>
        <w:t xml:space="preserve">worker nodes available is 8 since we use byte </w:t>
      </w:r>
      <w:r w:rsidR="00DA309D">
        <w:rPr>
          <w:rFonts w:ascii="Calibri" w:hAnsi="Calibri" w:cs="Calibri" w:hint="eastAsia"/>
          <w:color w:val="000000" w:themeColor="text1"/>
          <w:sz w:val="20"/>
          <w:szCs w:val="20"/>
        </w:rPr>
        <w:t xml:space="preserve">as the type </w:t>
      </w:r>
      <w:r w:rsidR="00054019">
        <w:rPr>
          <w:rFonts w:ascii="Calibri" w:hAnsi="Calibri" w:cs="Calibri" w:hint="eastAsia"/>
          <w:color w:val="000000" w:themeColor="text1"/>
          <w:sz w:val="20"/>
          <w:szCs w:val="20"/>
        </w:rPr>
        <w:t>of element</w:t>
      </w:r>
      <w:r w:rsidR="00DA309D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 w:rsidR="0005401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DA309D">
        <w:rPr>
          <w:rFonts w:ascii="Calibri" w:hAnsi="Calibri" w:cs="Calibri" w:hint="eastAsia"/>
          <w:color w:val="000000" w:themeColor="text1"/>
          <w:sz w:val="20"/>
          <w:szCs w:val="20"/>
        </w:rPr>
        <w:t>in</w:t>
      </w:r>
      <w:r w:rsidR="00054019">
        <w:rPr>
          <w:rFonts w:ascii="Calibri" w:hAnsi="Calibri" w:cs="Calibri" w:hint="eastAsia"/>
          <w:color w:val="000000" w:themeColor="text1"/>
          <w:sz w:val="20"/>
          <w:szCs w:val="20"/>
        </w:rPr>
        <w:t xml:space="preserve"> exchange graph</w:t>
      </w:r>
      <w:r w:rsidR="003D0E83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Changing to larger data types </w:t>
      </w:r>
      <w:r w:rsidR="00995D38">
        <w:rPr>
          <w:rFonts w:ascii="Calibri" w:hAnsi="Calibri" w:cs="Calibri" w:hint="eastAsia"/>
          <w:color w:val="000000" w:themeColor="text1"/>
          <w:sz w:val="20"/>
          <w:szCs w:val="20"/>
        </w:rPr>
        <w:t>increases capacity but consumes more space.</w:t>
      </w:r>
    </w:p>
    <w:p w14:paraId="65912819" w14:textId="2EF9B7AA" w:rsidR="00286C15" w:rsidRPr="00CD510B" w:rsidRDefault="000A453A" w:rsidP="00917212">
      <w:pPr>
        <w:pStyle w:val="a9"/>
        <w:numPr>
          <w:ilvl w:val="1"/>
          <w:numId w:val="14"/>
        </w:numPr>
        <w:adjustRightInd w:val="0"/>
        <w:snapToGrid w:val="0"/>
        <w:spacing w:after="0"/>
        <w:ind w:left="799" w:hanging="442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Singleton. </w:t>
      </w:r>
      <w:r w:rsidR="00F102C7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The system </w:t>
      </w:r>
      <w:r w:rsidR="00BB0CBC">
        <w:rPr>
          <w:rFonts w:ascii="Calibri" w:hAnsi="Calibri" w:cs="Calibri" w:hint="eastAsia"/>
          <w:color w:val="000000" w:themeColor="text1"/>
          <w:sz w:val="20"/>
          <w:szCs w:val="20"/>
        </w:rPr>
        <w:t xml:space="preserve">can only run one task at a time, </w:t>
      </w:r>
      <w:r w:rsidR="009C6105">
        <w:rPr>
          <w:rFonts w:ascii="Calibri" w:hAnsi="Calibri" w:cs="Calibri" w:hint="eastAsia"/>
          <w:color w:val="000000" w:themeColor="text1"/>
          <w:sz w:val="20"/>
          <w:szCs w:val="20"/>
        </w:rPr>
        <w:t>other incoming tasks will be blocked as they cannot acquire mutex</w:t>
      </w:r>
      <w:r w:rsidR="005B209B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3C735E76" w14:textId="2B9A8E37" w:rsidR="00AD3525" w:rsidRDefault="00AD3525" w:rsidP="00CD510B">
      <w:pPr>
        <w:pStyle w:val="a9"/>
        <w:numPr>
          <w:ilvl w:val="0"/>
          <w:numId w:val="14"/>
        </w:numPr>
        <w:adjustRightInd w:val="0"/>
        <w:snapToGrid w:val="0"/>
        <w:spacing w:after="0"/>
        <w:contextualSpacing w:val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Test Results and Benchmarks</w:t>
      </w:r>
    </w:p>
    <w:p w14:paraId="791A06DC" w14:textId="34FB349D" w:rsidR="0077020C" w:rsidRDefault="00F77D6E" w:rsidP="00F77D6E">
      <w:pPr>
        <w:adjustRightInd w:val="0"/>
        <w:snapToGrid w:val="0"/>
        <w:spacing w:after="0"/>
        <w:ind w:left="360"/>
        <w:rPr>
          <w:rFonts w:ascii="Calibri" w:hAnsi="Calibri" w:cs="Calibri"/>
          <w:color w:val="000000" w:themeColor="text1"/>
          <w:sz w:val="20"/>
          <w:szCs w:val="20"/>
        </w:rPr>
      </w:pPr>
      <w:r w:rsidRPr="00341867">
        <w:rPr>
          <w:rFonts w:ascii="Calibri" w:hAnsi="Calibri" w:cs="Calibri" w:hint="eastAsia"/>
          <w:color w:val="000000" w:themeColor="text1"/>
          <w:sz w:val="20"/>
          <w:szCs w:val="20"/>
        </w:rPr>
        <w:t>All tests passed with race detector</w:t>
      </w:r>
      <w:r w:rsidR="00341867" w:rsidRPr="00341867">
        <w:rPr>
          <w:rFonts w:ascii="Calibri" w:hAnsi="Calibri" w:cs="Calibri" w:hint="eastAsia"/>
          <w:color w:val="000000" w:themeColor="text1"/>
          <w:sz w:val="20"/>
          <w:szCs w:val="20"/>
        </w:rPr>
        <w:t xml:space="preserve"> enabled.</w:t>
      </w:r>
    </w:p>
    <w:p w14:paraId="2C7F725F" w14:textId="77777777" w:rsidR="00341867" w:rsidRPr="00341867" w:rsidRDefault="00341867" w:rsidP="00F77D6E">
      <w:pPr>
        <w:adjustRightInd w:val="0"/>
        <w:snapToGrid w:val="0"/>
        <w:spacing w:after="0"/>
        <w:ind w:left="360"/>
        <w:rPr>
          <w:rFonts w:ascii="Calibri" w:hAnsi="Calibri" w:cs="Calibri"/>
          <w:color w:val="000000" w:themeColor="text1"/>
          <w:sz w:val="20"/>
          <w:szCs w:val="20"/>
        </w:rPr>
      </w:pPr>
    </w:p>
    <w:p w14:paraId="0DD95A91" w14:textId="2F7D6537" w:rsidR="0077020C" w:rsidRDefault="0077020C" w:rsidP="0077020C">
      <w:pPr>
        <w:adjustRightInd w:val="0"/>
        <w:snapToGrid w:val="0"/>
        <w:spacing w:after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 w:hint="eastAsia"/>
          <w:b/>
          <w:bCs/>
          <w:sz w:val="20"/>
          <w:szCs w:val="20"/>
        </w:rPr>
        <w:t>Conclusion</w:t>
      </w:r>
    </w:p>
    <w:p w14:paraId="4AA3F934" w14:textId="5BD95470" w:rsidR="00E70363" w:rsidRDefault="00E70363" w:rsidP="00C51916">
      <w:p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C51916">
        <w:rPr>
          <w:rFonts w:ascii="Calibri" w:hAnsi="Calibri" w:cs="Calibri" w:hint="eastAsia"/>
          <w:color w:val="000000" w:themeColor="text1"/>
          <w:sz w:val="20"/>
          <w:szCs w:val="20"/>
        </w:rPr>
        <w:t xml:space="preserve">This coursework provides a great opportunity to practice </w:t>
      </w:r>
      <w:r w:rsidR="00C51916">
        <w:rPr>
          <w:rFonts w:ascii="Calibri" w:hAnsi="Calibri" w:cs="Calibri" w:hint="eastAsia"/>
          <w:color w:val="000000" w:themeColor="text1"/>
          <w:sz w:val="20"/>
          <w:szCs w:val="20"/>
        </w:rPr>
        <w:t xml:space="preserve">our sense of </w:t>
      </w:r>
      <w:r w:rsidR="00C51916" w:rsidRPr="00C51916">
        <w:rPr>
          <w:rFonts w:ascii="Calibri" w:hAnsi="Calibri" w:cs="Calibri" w:hint="eastAsia"/>
          <w:color w:val="000000" w:themeColor="text1"/>
          <w:sz w:val="20"/>
          <w:szCs w:val="20"/>
        </w:rPr>
        <w:t>concurrency and synchroni</w:t>
      </w:r>
      <w:r w:rsidR="00083DBE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 w:rsidR="00C51916" w:rsidRPr="00C51916">
        <w:rPr>
          <w:rFonts w:ascii="Calibri" w:hAnsi="Calibri" w:cs="Calibri" w:hint="eastAsia"/>
          <w:color w:val="000000" w:themeColor="text1"/>
          <w:sz w:val="20"/>
          <w:szCs w:val="20"/>
        </w:rPr>
        <w:t>ation</w:t>
      </w:r>
      <w:r w:rsidR="009444B9">
        <w:rPr>
          <w:rFonts w:ascii="Calibri" w:hAnsi="Calibri" w:cs="Calibri" w:hint="eastAsia"/>
          <w:color w:val="000000" w:themeColor="text1"/>
          <w:sz w:val="20"/>
          <w:szCs w:val="20"/>
        </w:rPr>
        <w:t>. We have widely used condition variables instead of mutexes</w:t>
      </w:r>
      <w:r w:rsidR="00346773">
        <w:rPr>
          <w:rFonts w:ascii="Calibri" w:hAnsi="Calibri" w:cs="Calibri" w:hint="eastAsia"/>
          <w:color w:val="000000" w:themeColor="text1"/>
          <w:sz w:val="20"/>
          <w:szCs w:val="20"/>
        </w:rPr>
        <w:t xml:space="preserve"> </w:t>
      </w:r>
      <w:r w:rsidR="00346773">
        <w:rPr>
          <w:rFonts w:ascii="Calibri" w:hAnsi="Calibri" w:cs="Calibri"/>
          <w:color w:val="000000" w:themeColor="text1"/>
          <w:sz w:val="20"/>
          <w:szCs w:val="20"/>
        </w:rPr>
        <w:t>an</w:t>
      </w:r>
      <w:r w:rsidR="00346773">
        <w:rPr>
          <w:rFonts w:ascii="Calibri" w:hAnsi="Calibri" w:cs="Calibri" w:hint="eastAsia"/>
          <w:color w:val="000000" w:themeColor="text1"/>
          <w:sz w:val="20"/>
          <w:szCs w:val="20"/>
        </w:rPr>
        <w:t xml:space="preserve">d we realised that </w:t>
      </w:r>
      <w:r w:rsidR="0031023A">
        <w:rPr>
          <w:rFonts w:ascii="Calibri" w:hAnsi="Calibri" w:cs="Calibri" w:hint="eastAsia"/>
          <w:color w:val="000000" w:themeColor="text1"/>
          <w:sz w:val="20"/>
          <w:szCs w:val="20"/>
        </w:rPr>
        <w:t>condition variable is truly a quite efficient synchroni</w:t>
      </w:r>
      <w:r w:rsidR="00EA5097">
        <w:rPr>
          <w:rFonts w:ascii="Calibri" w:hAnsi="Calibri" w:cs="Calibri" w:hint="eastAsia"/>
          <w:color w:val="000000" w:themeColor="text1"/>
          <w:sz w:val="20"/>
          <w:szCs w:val="20"/>
        </w:rPr>
        <w:t>s</w:t>
      </w:r>
      <w:r w:rsidR="0031023A">
        <w:rPr>
          <w:rFonts w:ascii="Calibri" w:hAnsi="Calibri" w:cs="Calibri" w:hint="eastAsia"/>
          <w:color w:val="000000" w:themeColor="text1"/>
          <w:sz w:val="20"/>
          <w:szCs w:val="20"/>
        </w:rPr>
        <w:t xml:space="preserve">ation </w:t>
      </w:r>
      <w:r w:rsidR="00EA5097">
        <w:rPr>
          <w:rFonts w:ascii="Calibri" w:hAnsi="Calibri" w:cs="Calibri" w:hint="eastAsia"/>
          <w:color w:val="000000" w:themeColor="text1"/>
          <w:sz w:val="20"/>
          <w:szCs w:val="20"/>
        </w:rPr>
        <w:t>primitive</w:t>
      </w:r>
      <w:r w:rsidR="0031023A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that </w:t>
      </w:r>
      <w:r w:rsidR="00BA3809">
        <w:rPr>
          <w:rFonts w:ascii="Calibri" w:hAnsi="Calibri" w:cs="Calibri" w:hint="eastAsia"/>
          <w:color w:val="000000" w:themeColor="text1"/>
          <w:sz w:val="20"/>
          <w:szCs w:val="20"/>
        </w:rPr>
        <w:t>some routines are waiting for the command from the controlling routine</w:t>
      </w:r>
      <w:r w:rsidR="006F036E">
        <w:rPr>
          <w:rFonts w:ascii="Calibri" w:hAnsi="Calibri" w:cs="Calibri" w:hint="eastAsia"/>
          <w:color w:val="000000" w:themeColor="text1"/>
          <w:sz w:val="20"/>
          <w:szCs w:val="20"/>
        </w:rPr>
        <w:t>, just like the way people interact with each other.</w:t>
      </w:r>
      <w:r w:rsidR="008E12B6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The </w:t>
      </w:r>
      <w:r w:rsidR="00C84B97">
        <w:rPr>
          <w:rFonts w:ascii="Calibri" w:hAnsi="Calibri" w:cs="Calibri" w:hint="eastAsia"/>
          <w:color w:val="000000" w:themeColor="text1"/>
          <w:sz w:val="20"/>
          <w:szCs w:val="20"/>
        </w:rPr>
        <w:t xml:space="preserve">key </w:t>
      </w:r>
      <w:r w:rsidR="008B2371">
        <w:rPr>
          <w:rFonts w:ascii="Calibri" w:hAnsi="Calibri" w:cs="Calibri"/>
          <w:color w:val="000000" w:themeColor="text1"/>
          <w:sz w:val="20"/>
          <w:szCs w:val="20"/>
        </w:rPr>
        <w:t>to</w:t>
      </w:r>
      <w:r w:rsidR="00C84B97">
        <w:rPr>
          <w:rFonts w:ascii="Calibri" w:hAnsi="Calibri" w:cs="Calibri" w:hint="eastAsia"/>
          <w:color w:val="000000" w:themeColor="text1"/>
          <w:sz w:val="20"/>
          <w:szCs w:val="20"/>
        </w:rPr>
        <w:t xml:space="preserve"> concurrency is clear task allocation, with </w:t>
      </w:r>
      <w:r w:rsidR="00BB187B">
        <w:rPr>
          <w:rFonts w:ascii="Calibri" w:hAnsi="Calibri" w:cs="Calibri" w:hint="eastAsia"/>
          <w:color w:val="000000" w:themeColor="text1"/>
          <w:sz w:val="20"/>
          <w:szCs w:val="20"/>
        </w:rPr>
        <w:t>minimum data races</w:t>
      </w:r>
      <w:r w:rsidR="008F24EA">
        <w:rPr>
          <w:rFonts w:ascii="Calibri" w:hAnsi="Calibri" w:cs="Calibri" w:hint="eastAsia"/>
          <w:color w:val="000000" w:themeColor="text1"/>
          <w:sz w:val="20"/>
          <w:szCs w:val="20"/>
        </w:rPr>
        <w:t xml:space="preserve">. </w:t>
      </w:r>
      <w:r w:rsidR="007B3FC9">
        <w:rPr>
          <w:rFonts w:ascii="Calibri" w:hAnsi="Calibri" w:cs="Calibri" w:hint="eastAsia"/>
          <w:color w:val="000000" w:themeColor="text1"/>
          <w:sz w:val="20"/>
          <w:szCs w:val="20"/>
        </w:rPr>
        <w:t xml:space="preserve">Our strategy is always consuming more spaces for better </w:t>
      </w:r>
      <w:r w:rsidR="008B2371">
        <w:rPr>
          <w:rFonts w:ascii="Calibri" w:hAnsi="Calibri" w:cs="Calibri" w:hint="eastAsia"/>
          <w:color w:val="000000" w:themeColor="text1"/>
          <w:sz w:val="20"/>
          <w:szCs w:val="20"/>
        </w:rPr>
        <w:t>performance</w:t>
      </w:r>
      <w:r w:rsidR="00045240">
        <w:rPr>
          <w:rFonts w:ascii="Calibri" w:hAnsi="Calibri" w:cs="Calibri" w:hint="eastAsia"/>
          <w:color w:val="000000" w:themeColor="text1"/>
          <w:sz w:val="20"/>
          <w:szCs w:val="20"/>
        </w:rPr>
        <w:t>, many designs in our programs reflect that</w:t>
      </w:r>
      <w:r w:rsidR="008B2371">
        <w:rPr>
          <w:rFonts w:ascii="Calibri" w:hAnsi="Calibri" w:cs="Calibri" w:hint="eastAsia"/>
          <w:color w:val="000000" w:themeColor="text1"/>
          <w:sz w:val="20"/>
          <w:szCs w:val="20"/>
        </w:rPr>
        <w:t>.</w:t>
      </w:r>
    </w:p>
    <w:p w14:paraId="6951D6EE" w14:textId="174EBF99" w:rsidR="003F107A" w:rsidRPr="003F107A" w:rsidRDefault="003F107A" w:rsidP="00C51916">
      <w:p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 w:hint="eastAsia"/>
          <w:color w:val="000000" w:themeColor="text1"/>
          <w:sz w:val="20"/>
          <w:szCs w:val="20"/>
        </w:rPr>
        <w:t xml:space="preserve">We also </w:t>
      </w:r>
      <w:r w:rsidR="007972F9">
        <w:rPr>
          <w:rFonts w:ascii="Calibri" w:hAnsi="Calibri" w:cs="Calibri" w:hint="eastAsia"/>
          <w:color w:val="000000" w:themeColor="text1"/>
          <w:sz w:val="20"/>
          <w:szCs w:val="20"/>
        </w:rPr>
        <w:t xml:space="preserve">used CPU profiles to analyse the </w:t>
      </w:r>
      <w:r w:rsidR="00931DCD">
        <w:rPr>
          <w:rFonts w:ascii="Calibri" w:hAnsi="Calibri" w:cs="Calibri" w:hint="eastAsia"/>
          <w:color w:val="000000" w:themeColor="text1"/>
          <w:sz w:val="20"/>
          <w:szCs w:val="20"/>
        </w:rPr>
        <w:t>performance bottle</w:t>
      </w:r>
      <w:r w:rsidR="00F92418">
        <w:rPr>
          <w:rFonts w:ascii="Calibri" w:hAnsi="Calibri" w:cs="Calibri" w:hint="eastAsia"/>
          <w:color w:val="000000" w:themeColor="text1"/>
          <w:sz w:val="20"/>
          <w:szCs w:val="20"/>
        </w:rPr>
        <w:t>necks</w:t>
      </w:r>
      <w:r w:rsidR="00931DCD">
        <w:rPr>
          <w:rFonts w:ascii="Calibri" w:hAnsi="Calibri" w:cs="Calibri" w:hint="eastAsia"/>
          <w:color w:val="000000" w:themeColor="text1"/>
          <w:sz w:val="20"/>
          <w:szCs w:val="20"/>
        </w:rPr>
        <w:t xml:space="preserve"> of our system. The graph </w:t>
      </w:r>
      <w:r w:rsidR="00FE64AB">
        <w:rPr>
          <w:rFonts w:ascii="Calibri" w:hAnsi="Calibri" w:cs="Calibri" w:hint="eastAsia"/>
          <w:color w:val="000000" w:themeColor="text1"/>
          <w:sz w:val="20"/>
          <w:szCs w:val="20"/>
        </w:rPr>
        <w:t>provides a fast way to find the most consuming components and the source</w:t>
      </w:r>
      <w:r w:rsidR="0026177E">
        <w:rPr>
          <w:rFonts w:ascii="Calibri" w:hAnsi="Calibri" w:cs="Calibri" w:hint="eastAsia"/>
          <w:color w:val="000000" w:themeColor="text1"/>
          <w:sz w:val="20"/>
          <w:szCs w:val="20"/>
        </w:rPr>
        <w:t xml:space="preserve"> code page allows </w:t>
      </w:r>
      <w:r w:rsidR="00F92418">
        <w:rPr>
          <w:rFonts w:ascii="Calibri" w:hAnsi="Calibri" w:cs="Calibri"/>
          <w:color w:val="000000" w:themeColor="text1"/>
          <w:sz w:val="20"/>
          <w:szCs w:val="20"/>
        </w:rPr>
        <w:t>us</w:t>
      </w:r>
      <w:r w:rsidR="0026177E">
        <w:rPr>
          <w:rFonts w:ascii="Calibri" w:hAnsi="Calibri" w:cs="Calibri" w:hint="eastAsia"/>
          <w:color w:val="000000" w:themeColor="text1"/>
          <w:sz w:val="20"/>
          <w:szCs w:val="20"/>
        </w:rPr>
        <w:t xml:space="preserve"> to find CPU usage </w:t>
      </w:r>
      <w:r w:rsidR="00464713">
        <w:rPr>
          <w:rFonts w:ascii="Calibri" w:hAnsi="Calibri" w:cs="Calibri" w:hint="eastAsia"/>
          <w:color w:val="000000" w:themeColor="text1"/>
          <w:sz w:val="20"/>
          <w:szCs w:val="20"/>
        </w:rPr>
        <w:t xml:space="preserve">for each line. </w:t>
      </w:r>
      <w:r w:rsidR="00F92418">
        <w:rPr>
          <w:rFonts w:ascii="Calibri" w:hAnsi="Calibri" w:cs="Calibri" w:hint="eastAsia"/>
          <w:color w:val="000000" w:themeColor="text1"/>
          <w:sz w:val="20"/>
          <w:szCs w:val="20"/>
        </w:rPr>
        <w:t xml:space="preserve">With aid of this tool, we have </w:t>
      </w:r>
      <w:r w:rsidR="00C64317">
        <w:rPr>
          <w:rFonts w:ascii="Calibri" w:hAnsi="Calibri" w:cs="Calibri" w:hint="eastAsia"/>
          <w:color w:val="000000" w:themeColor="text1"/>
          <w:sz w:val="20"/>
          <w:szCs w:val="20"/>
        </w:rPr>
        <w:t xml:space="preserve">proposed more enhancements </w:t>
      </w:r>
      <w:r w:rsidR="00240649">
        <w:rPr>
          <w:rFonts w:ascii="Calibri" w:hAnsi="Calibri" w:cs="Calibri" w:hint="eastAsia"/>
          <w:color w:val="000000" w:themeColor="text1"/>
          <w:sz w:val="20"/>
          <w:szCs w:val="20"/>
        </w:rPr>
        <w:t>like faster calculation of positions of neighbouring cells.</w:t>
      </w:r>
      <w:r w:rsidR="001D100C">
        <w:rPr>
          <w:rFonts w:ascii="Calibri" w:hAnsi="Calibri" w:cs="Calibri" w:hint="eastAsia"/>
          <w:color w:val="000000" w:themeColor="text1"/>
          <w:sz w:val="20"/>
          <w:szCs w:val="20"/>
        </w:rPr>
        <w:t xml:space="preserve"> After optimisations, we checked the CPU profiles again </w:t>
      </w:r>
      <w:r w:rsidR="00430BC7">
        <w:rPr>
          <w:rFonts w:ascii="Calibri" w:hAnsi="Calibri" w:cs="Calibri" w:hint="eastAsia"/>
          <w:color w:val="000000" w:themeColor="text1"/>
          <w:sz w:val="20"/>
          <w:szCs w:val="20"/>
        </w:rPr>
        <w:t>which shows almost all the time is consumed by GOL logic which is what we desired.</w:t>
      </w:r>
    </w:p>
    <w:p w14:paraId="688AF75E" w14:textId="77777777" w:rsidR="000446AF" w:rsidRDefault="000446AF" w:rsidP="00C51916">
      <w:pPr>
        <w:adjustRightInd w:val="0"/>
        <w:snapToGrid w:val="0"/>
        <w:spacing w:after="0"/>
        <w:rPr>
          <w:rFonts w:ascii="Calibri" w:hAnsi="Calibri" w:cs="Calibri"/>
          <w:color w:val="000000" w:themeColor="text1"/>
          <w:sz w:val="20"/>
          <w:szCs w:val="20"/>
        </w:rPr>
      </w:pPr>
    </w:p>
    <w:p w14:paraId="67684CCB" w14:textId="5DB31B4F" w:rsidR="000446AF" w:rsidRPr="0010042A" w:rsidRDefault="0010042A" w:rsidP="00C51916">
      <w:pPr>
        <w:adjustRightInd w:val="0"/>
        <w:snapToGrid w:val="0"/>
        <w:spacing w:after="0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0042A">
        <w:rPr>
          <w:rFonts w:ascii="Calibri" w:hAnsi="Calibri" w:cs="Calibri" w:hint="eastAsia"/>
          <w:i/>
          <w:iCs/>
          <w:color w:val="000000" w:themeColor="text1"/>
          <w:sz w:val="20"/>
          <w:szCs w:val="20"/>
        </w:rPr>
        <w:t>All data figures are made in Microsoft Power BI. All diagrams are drawn in Microsoft PowerPoint.</w:t>
      </w:r>
    </w:p>
    <w:sectPr w:rsidR="000446AF" w:rsidRPr="0010042A" w:rsidSect="002131D6">
      <w:footerReference w:type="default" r:id="rId16"/>
      <w:pgSz w:w="11906" w:h="16838"/>
      <w:pgMar w:top="1440" w:right="1800" w:bottom="1440" w:left="1800" w:header="567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A97A0" w14:textId="77777777" w:rsidR="00FD501C" w:rsidRPr="009E2473" w:rsidRDefault="00FD501C" w:rsidP="00A57773">
      <w:pPr>
        <w:spacing w:after="0" w:line="240" w:lineRule="auto"/>
        <w:rPr>
          <w:rFonts w:hint="eastAsia"/>
        </w:rPr>
      </w:pPr>
      <w:r w:rsidRPr="009E2473">
        <w:separator/>
      </w:r>
    </w:p>
  </w:endnote>
  <w:endnote w:type="continuationSeparator" w:id="0">
    <w:p w14:paraId="7ED584AD" w14:textId="77777777" w:rsidR="00FD501C" w:rsidRPr="009E2473" w:rsidRDefault="00FD501C" w:rsidP="00A57773">
      <w:pPr>
        <w:spacing w:after="0" w:line="240" w:lineRule="auto"/>
        <w:rPr>
          <w:rFonts w:hint="eastAsia"/>
        </w:rPr>
      </w:pPr>
      <w:r w:rsidRPr="009E24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678969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76D091B" w14:textId="6B4873C6" w:rsidR="002131D6" w:rsidRDefault="002131D6" w:rsidP="002131D6">
            <w:pPr>
              <w:pStyle w:val="af0"/>
              <w:jc w:val="center"/>
              <w:rPr>
                <w:rFonts w:hint="eastAsia"/>
              </w:rPr>
            </w:pPr>
            <w:r w:rsidRPr="00D97F91">
              <w:rPr>
                <w:rFonts w:ascii="Calibri" w:hAnsi="Calibri" w:cs="Calibri"/>
                <w:lang w:val="zh-CN"/>
              </w:rPr>
              <w:t xml:space="preserve"> </w: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Pr="00D97F91">
              <w:rPr>
                <w:rFonts w:ascii="Calibri" w:hAnsi="Calibri" w:cs="Calibri"/>
              </w:rPr>
              <w:instrText>PAGE</w:instrTex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D97F91">
              <w:rPr>
                <w:rFonts w:ascii="Calibri" w:hAnsi="Calibri" w:cs="Calibri"/>
                <w:lang w:val="zh-CN"/>
              </w:rPr>
              <w:t>2</w: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end"/>
            </w:r>
            <w:r w:rsidRPr="00D97F91">
              <w:rPr>
                <w:rFonts w:ascii="Calibri" w:hAnsi="Calibri" w:cs="Calibri"/>
                <w:lang w:val="zh-CN"/>
              </w:rPr>
              <w:t xml:space="preserve"> / </w: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begin"/>
            </w:r>
            <w:r w:rsidRPr="00D97F91">
              <w:rPr>
                <w:rFonts w:ascii="Calibri" w:hAnsi="Calibri" w:cs="Calibri"/>
              </w:rPr>
              <w:instrText>NUMPAGES</w:instrTex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separate"/>
            </w:r>
            <w:r w:rsidRPr="00D97F91">
              <w:rPr>
                <w:rFonts w:ascii="Calibri" w:hAnsi="Calibri" w:cs="Calibri"/>
                <w:lang w:val="zh-CN"/>
              </w:rPr>
              <w:t>2</w:t>
            </w:r>
            <w:r w:rsidRPr="00D97F91">
              <w:rPr>
                <w:rFonts w:ascii="Calibri" w:hAnsi="Calibri" w:cs="Calibr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579CA" w14:textId="77777777" w:rsidR="00FD501C" w:rsidRPr="009E2473" w:rsidRDefault="00FD501C" w:rsidP="00A57773">
      <w:pPr>
        <w:spacing w:after="0" w:line="240" w:lineRule="auto"/>
        <w:rPr>
          <w:rFonts w:hint="eastAsia"/>
        </w:rPr>
      </w:pPr>
      <w:r w:rsidRPr="009E2473">
        <w:separator/>
      </w:r>
    </w:p>
  </w:footnote>
  <w:footnote w:type="continuationSeparator" w:id="0">
    <w:p w14:paraId="349FE9E5" w14:textId="77777777" w:rsidR="00FD501C" w:rsidRPr="009E2473" w:rsidRDefault="00FD501C" w:rsidP="00A57773">
      <w:pPr>
        <w:spacing w:after="0" w:line="240" w:lineRule="auto"/>
        <w:rPr>
          <w:rFonts w:hint="eastAsia"/>
        </w:rPr>
      </w:pPr>
      <w:r w:rsidRPr="009E24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1D5A"/>
    <w:multiLevelType w:val="hybridMultilevel"/>
    <w:tmpl w:val="9E664C50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0FE40AF"/>
    <w:multiLevelType w:val="hybridMultilevel"/>
    <w:tmpl w:val="5550620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9C389B"/>
    <w:multiLevelType w:val="hybridMultilevel"/>
    <w:tmpl w:val="A5868A7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91B62DC"/>
    <w:multiLevelType w:val="hybridMultilevel"/>
    <w:tmpl w:val="3330391A"/>
    <w:lvl w:ilvl="0" w:tplc="4C048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BD52A7"/>
    <w:multiLevelType w:val="hybridMultilevel"/>
    <w:tmpl w:val="42EA5560"/>
    <w:lvl w:ilvl="0" w:tplc="08109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5A132B"/>
    <w:multiLevelType w:val="hybridMultilevel"/>
    <w:tmpl w:val="275C3A9C"/>
    <w:lvl w:ilvl="0" w:tplc="146E2AB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65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7B5BF2"/>
    <w:multiLevelType w:val="hybridMultilevel"/>
    <w:tmpl w:val="0B8C42F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2" w:tplc="EF262BE2">
      <w:start w:val="1"/>
      <w:numFmt w:val="decimal"/>
      <w:lvlText w:val="%3."/>
      <w:lvlJc w:val="left"/>
      <w:pPr>
        <w:ind w:left="16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B673F9E"/>
    <w:multiLevelType w:val="hybridMultilevel"/>
    <w:tmpl w:val="A6A6C82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872474"/>
    <w:multiLevelType w:val="hybridMultilevel"/>
    <w:tmpl w:val="BDF274EE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2FF75E14"/>
    <w:multiLevelType w:val="hybridMultilevel"/>
    <w:tmpl w:val="9E664C50"/>
    <w:lvl w:ilvl="0" w:tplc="FFFFFFFF">
      <w:start w:val="1"/>
      <w:numFmt w:val="decimal"/>
      <w:lvlText w:val="%1)"/>
      <w:lvlJc w:val="left"/>
      <w:pPr>
        <w:ind w:left="800" w:hanging="440"/>
      </w:p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3C0C663C"/>
    <w:multiLevelType w:val="hybridMultilevel"/>
    <w:tmpl w:val="A0CAF70A"/>
    <w:lvl w:ilvl="0" w:tplc="8BCA4EF6">
      <w:start w:val="6"/>
      <w:numFmt w:val="decimal"/>
      <w:lvlText w:val="%1)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3A21CA"/>
    <w:multiLevelType w:val="hybridMultilevel"/>
    <w:tmpl w:val="0D6E774C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D4C1E0D"/>
    <w:multiLevelType w:val="hybridMultilevel"/>
    <w:tmpl w:val="15D29542"/>
    <w:lvl w:ilvl="0" w:tplc="D3201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0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4BD107A"/>
    <w:multiLevelType w:val="hybridMultilevel"/>
    <w:tmpl w:val="B0265648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59D20BD1"/>
    <w:multiLevelType w:val="hybridMultilevel"/>
    <w:tmpl w:val="1ACC8D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0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2692571"/>
    <w:multiLevelType w:val="hybridMultilevel"/>
    <w:tmpl w:val="3D5E8E26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681250EF"/>
    <w:multiLevelType w:val="hybridMultilevel"/>
    <w:tmpl w:val="5F62CF2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AED49D1"/>
    <w:multiLevelType w:val="hybridMultilevel"/>
    <w:tmpl w:val="555062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3F96800"/>
    <w:multiLevelType w:val="hybridMultilevel"/>
    <w:tmpl w:val="08C27A26"/>
    <w:lvl w:ilvl="0" w:tplc="04090011">
      <w:start w:val="1"/>
      <w:numFmt w:val="decimal"/>
      <w:lvlText w:val="%1)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76DA60F8"/>
    <w:multiLevelType w:val="hybridMultilevel"/>
    <w:tmpl w:val="95DECF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ACD593D"/>
    <w:multiLevelType w:val="hybridMultilevel"/>
    <w:tmpl w:val="FEC43D3A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FFFFFFFF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16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7DE16895"/>
    <w:multiLevelType w:val="hybridMultilevel"/>
    <w:tmpl w:val="E41A572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040165">
    <w:abstractNumId w:val="3"/>
  </w:num>
  <w:num w:numId="2" w16cid:durableId="926383321">
    <w:abstractNumId w:val="12"/>
  </w:num>
  <w:num w:numId="3" w16cid:durableId="1881477351">
    <w:abstractNumId w:val="6"/>
  </w:num>
  <w:num w:numId="4" w16cid:durableId="1828013298">
    <w:abstractNumId w:val="7"/>
  </w:num>
  <w:num w:numId="5" w16cid:durableId="1989552306">
    <w:abstractNumId w:val="21"/>
  </w:num>
  <w:num w:numId="6" w16cid:durableId="74087628">
    <w:abstractNumId w:val="17"/>
  </w:num>
  <w:num w:numId="7" w16cid:durableId="1297104627">
    <w:abstractNumId w:val="1"/>
  </w:num>
  <w:num w:numId="8" w16cid:durableId="1935550116">
    <w:abstractNumId w:val="8"/>
  </w:num>
  <w:num w:numId="9" w16cid:durableId="1122458532">
    <w:abstractNumId w:val="20"/>
  </w:num>
  <w:num w:numId="10" w16cid:durableId="1092973568">
    <w:abstractNumId w:val="15"/>
  </w:num>
  <w:num w:numId="11" w16cid:durableId="160976129">
    <w:abstractNumId w:val="14"/>
  </w:num>
  <w:num w:numId="12" w16cid:durableId="1777750284">
    <w:abstractNumId w:val="19"/>
  </w:num>
  <w:num w:numId="13" w16cid:durableId="544874738">
    <w:abstractNumId w:val="4"/>
  </w:num>
  <w:num w:numId="14" w16cid:durableId="269240368">
    <w:abstractNumId w:val="5"/>
  </w:num>
  <w:num w:numId="15" w16cid:durableId="1636716770">
    <w:abstractNumId w:val="10"/>
  </w:num>
  <w:num w:numId="16" w16cid:durableId="763460314">
    <w:abstractNumId w:val="11"/>
  </w:num>
  <w:num w:numId="17" w16cid:durableId="64499554">
    <w:abstractNumId w:val="18"/>
  </w:num>
  <w:num w:numId="18" w16cid:durableId="1140802472">
    <w:abstractNumId w:val="13"/>
  </w:num>
  <w:num w:numId="19" w16cid:durableId="689721585">
    <w:abstractNumId w:val="0"/>
  </w:num>
  <w:num w:numId="20" w16cid:durableId="1009139298">
    <w:abstractNumId w:val="16"/>
  </w:num>
  <w:num w:numId="21" w16cid:durableId="1749382333">
    <w:abstractNumId w:val="9"/>
  </w:num>
  <w:num w:numId="22" w16cid:durableId="712775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BD"/>
    <w:rsid w:val="0000361F"/>
    <w:rsid w:val="00007209"/>
    <w:rsid w:val="000106A3"/>
    <w:rsid w:val="00013605"/>
    <w:rsid w:val="00013FB0"/>
    <w:rsid w:val="00014F15"/>
    <w:rsid w:val="00015995"/>
    <w:rsid w:val="00015CB2"/>
    <w:rsid w:val="00020400"/>
    <w:rsid w:val="00020A97"/>
    <w:rsid w:val="000216E5"/>
    <w:rsid w:val="000250ED"/>
    <w:rsid w:val="00025B59"/>
    <w:rsid w:val="00026958"/>
    <w:rsid w:val="00026C19"/>
    <w:rsid w:val="00030DE8"/>
    <w:rsid w:val="00032CE4"/>
    <w:rsid w:val="00041039"/>
    <w:rsid w:val="000446AF"/>
    <w:rsid w:val="00045240"/>
    <w:rsid w:val="000469DA"/>
    <w:rsid w:val="0004753A"/>
    <w:rsid w:val="00053FBF"/>
    <w:rsid w:val="00054019"/>
    <w:rsid w:val="00055C03"/>
    <w:rsid w:val="00056EBF"/>
    <w:rsid w:val="00064B22"/>
    <w:rsid w:val="0007057A"/>
    <w:rsid w:val="00076572"/>
    <w:rsid w:val="00080D3B"/>
    <w:rsid w:val="000830B9"/>
    <w:rsid w:val="00083BFE"/>
    <w:rsid w:val="00083DBE"/>
    <w:rsid w:val="00084DCB"/>
    <w:rsid w:val="00090DBA"/>
    <w:rsid w:val="00091045"/>
    <w:rsid w:val="0009163B"/>
    <w:rsid w:val="00091D56"/>
    <w:rsid w:val="00093E84"/>
    <w:rsid w:val="0009700E"/>
    <w:rsid w:val="000977ED"/>
    <w:rsid w:val="000A43C8"/>
    <w:rsid w:val="000A453A"/>
    <w:rsid w:val="000B09C7"/>
    <w:rsid w:val="000B0D25"/>
    <w:rsid w:val="000B207E"/>
    <w:rsid w:val="000B5586"/>
    <w:rsid w:val="000B5F60"/>
    <w:rsid w:val="000C108D"/>
    <w:rsid w:val="000C12C3"/>
    <w:rsid w:val="000C58B6"/>
    <w:rsid w:val="000D10D7"/>
    <w:rsid w:val="000D20B2"/>
    <w:rsid w:val="000D360B"/>
    <w:rsid w:val="000D6DB9"/>
    <w:rsid w:val="000D70D3"/>
    <w:rsid w:val="000F6A8C"/>
    <w:rsid w:val="0010042A"/>
    <w:rsid w:val="00106162"/>
    <w:rsid w:val="00115DC3"/>
    <w:rsid w:val="001160C8"/>
    <w:rsid w:val="001312BD"/>
    <w:rsid w:val="001359B3"/>
    <w:rsid w:val="001452EF"/>
    <w:rsid w:val="00150631"/>
    <w:rsid w:val="00151853"/>
    <w:rsid w:val="00152340"/>
    <w:rsid w:val="001603D5"/>
    <w:rsid w:val="001637C6"/>
    <w:rsid w:val="0016436E"/>
    <w:rsid w:val="00166A38"/>
    <w:rsid w:val="00173A4F"/>
    <w:rsid w:val="00173EFD"/>
    <w:rsid w:val="00174C7F"/>
    <w:rsid w:val="00175234"/>
    <w:rsid w:val="00180427"/>
    <w:rsid w:val="0018650A"/>
    <w:rsid w:val="00196ECB"/>
    <w:rsid w:val="001A0ED4"/>
    <w:rsid w:val="001A1FE3"/>
    <w:rsid w:val="001A5D05"/>
    <w:rsid w:val="001A653A"/>
    <w:rsid w:val="001B0209"/>
    <w:rsid w:val="001B2494"/>
    <w:rsid w:val="001B4EEE"/>
    <w:rsid w:val="001C1CA3"/>
    <w:rsid w:val="001D100C"/>
    <w:rsid w:val="001D521C"/>
    <w:rsid w:val="001E1AF6"/>
    <w:rsid w:val="001F4CF8"/>
    <w:rsid w:val="001F6504"/>
    <w:rsid w:val="0020000C"/>
    <w:rsid w:val="00204B1E"/>
    <w:rsid w:val="00205DB4"/>
    <w:rsid w:val="002131D6"/>
    <w:rsid w:val="00214131"/>
    <w:rsid w:val="0021607C"/>
    <w:rsid w:val="002214BB"/>
    <w:rsid w:val="002226B9"/>
    <w:rsid w:val="00225B62"/>
    <w:rsid w:val="002263B5"/>
    <w:rsid w:val="00226EBE"/>
    <w:rsid w:val="002337B2"/>
    <w:rsid w:val="00234F1A"/>
    <w:rsid w:val="00240649"/>
    <w:rsid w:val="0024370A"/>
    <w:rsid w:val="00245315"/>
    <w:rsid w:val="00245CCE"/>
    <w:rsid w:val="00250F3C"/>
    <w:rsid w:val="00253C2A"/>
    <w:rsid w:val="002559B4"/>
    <w:rsid w:val="0026177E"/>
    <w:rsid w:val="0026562A"/>
    <w:rsid w:val="002718AC"/>
    <w:rsid w:val="002754A2"/>
    <w:rsid w:val="0028323A"/>
    <w:rsid w:val="00284916"/>
    <w:rsid w:val="00286C15"/>
    <w:rsid w:val="002871A7"/>
    <w:rsid w:val="002A0443"/>
    <w:rsid w:val="002A5C54"/>
    <w:rsid w:val="002A767A"/>
    <w:rsid w:val="002A79F0"/>
    <w:rsid w:val="002B091B"/>
    <w:rsid w:val="002B5576"/>
    <w:rsid w:val="002D1139"/>
    <w:rsid w:val="002D348A"/>
    <w:rsid w:val="002D484D"/>
    <w:rsid w:val="002D5D6D"/>
    <w:rsid w:val="002E0C61"/>
    <w:rsid w:val="002E24DB"/>
    <w:rsid w:val="002E27B7"/>
    <w:rsid w:val="002E3071"/>
    <w:rsid w:val="002E477C"/>
    <w:rsid w:val="002E58B0"/>
    <w:rsid w:val="003002F0"/>
    <w:rsid w:val="003010E1"/>
    <w:rsid w:val="00303AA0"/>
    <w:rsid w:val="0031023A"/>
    <w:rsid w:val="00315ECE"/>
    <w:rsid w:val="00324BAE"/>
    <w:rsid w:val="00325CF0"/>
    <w:rsid w:val="003322D5"/>
    <w:rsid w:val="003328B8"/>
    <w:rsid w:val="003329CE"/>
    <w:rsid w:val="00340E77"/>
    <w:rsid w:val="00341867"/>
    <w:rsid w:val="00346773"/>
    <w:rsid w:val="0035187E"/>
    <w:rsid w:val="00356953"/>
    <w:rsid w:val="00363BE7"/>
    <w:rsid w:val="003714E3"/>
    <w:rsid w:val="00374C48"/>
    <w:rsid w:val="00375FEB"/>
    <w:rsid w:val="00395B13"/>
    <w:rsid w:val="0039675E"/>
    <w:rsid w:val="003A3820"/>
    <w:rsid w:val="003A6964"/>
    <w:rsid w:val="003B0689"/>
    <w:rsid w:val="003B45FF"/>
    <w:rsid w:val="003B677F"/>
    <w:rsid w:val="003B69A1"/>
    <w:rsid w:val="003C31D6"/>
    <w:rsid w:val="003D0C42"/>
    <w:rsid w:val="003D0E83"/>
    <w:rsid w:val="003D24F7"/>
    <w:rsid w:val="003D31F4"/>
    <w:rsid w:val="003D423F"/>
    <w:rsid w:val="003D6A0F"/>
    <w:rsid w:val="003E1694"/>
    <w:rsid w:val="003E2FAE"/>
    <w:rsid w:val="003E48EC"/>
    <w:rsid w:val="003E4CB5"/>
    <w:rsid w:val="003E5372"/>
    <w:rsid w:val="003E6997"/>
    <w:rsid w:val="003E7104"/>
    <w:rsid w:val="003E75E6"/>
    <w:rsid w:val="003F00E4"/>
    <w:rsid w:val="003F107A"/>
    <w:rsid w:val="003F1B77"/>
    <w:rsid w:val="003F4831"/>
    <w:rsid w:val="003F489C"/>
    <w:rsid w:val="004006E6"/>
    <w:rsid w:val="00401213"/>
    <w:rsid w:val="004017FB"/>
    <w:rsid w:val="004029F6"/>
    <w:rsid w:val="00405C24"/>
    <w:rsid w:val="00412517"/>
    <w:rsid w:val="0041747C"/>
    <w:rsid w:val="00420566"/>
    <w:rsid w:val="00422509"/>
    <w:rsid w:val="00426A6F"/>
    <w:rsid w:val="00430BC7"/>
    <w:rsid w:val="00433570"/>
    <w:rsid w:val="004354C5"/>
    <w:rsid w:val="00437916"/>
    <w:rsid w:val="0044708B"/>
    <w:rsid w:val="004530ED"/>
    <w:rsid w:val="00455B89"/>
    <w:rsid w:val="00461A22"/>
    <w:rsid w:val="00464713"/>
    <w:rsid w:val="00472530"/>
    <w:rsid w:val="00476CED"/>
    <w:rsid w:val="0049047D"/>
    <w:rsid w:val="00490982"/>
    <w:rsid w:val="00492AA8"/>
    <w:rsid w:val="004945CD"/>
    <w:rsid w:val="00495A30"/>
    <w:rsid w:val="004A260A"/>
    <w:rsid w:val="004A5F95"/>
    <w:rsid w:val="004B5A1C"/>
    <w:rsid w:val="004B630C"/>
    <w:rsid w:val="004C224F"/>
    <w:rsid w:val="004C2424"/>
    <w:rsid w:val="004C7299"/>
    <w:rsid w:val="004D1835"/>
    <w:rsid w:val="004D6E9C"/>
    <w:rsid w:val="004D70B7"/>
    <w:rsid w:val="004E1801"/>
    <w:rsid w:val="004E215F"/>
    <w:rsid w:val="004E2818"/>
    <w:rsid w:val="004F0C7D"/>
    <w:rsid w:val="004F0CCA"/>
    <w:rsid w:val="004F3C16"/>
    <w:rsid w:val="0050326B"/>
    <w:rsid w:val="00506499"/>
    <w:rsid w:val="005102FE"/>
    <w:rsid w:val="00512178"/>
    <w:rsid w:val="00514FF7"/>
    <w:rsid w:val="00516BC9"/>
    <w:rsid w:val="005177DB"/>
    <w:rsid w:val="00535F85"/>
    <w:rsid w:val="00536DFA"/>
    <w:rsid w:val="00537C22"/>
    <w:rsid w:val="00541070"/>
    <w:rsid w:val="00545007"/>
    <w:rsid w:val="0054591A"/>
    <w:rsid w:val="0055059C"/>
    <w:rsid w:val="00555AD9"/>
    <w:rsid w:val="00561BDC"/>
    <w:rsid w:val="00565D0B"/>
    <w:rsid w:val="00566AE2"/>
    <w:rsid w:val="00567111"/>
    <w:rsid w:val="0057025F"/>
    <w:rsid w:val="00571C82"/>
    <w:rsid w:val="005835A4"/>
    <w:rsid w:val="005863B7"/>
    <w:rsid w:val="0059019B"/>
    <w:rsid w:val="005A70A6"/>
    <w:rsid w:val="005A7C55"/>
    <w:rsid w:val="005B09E0"/>
    <w:rsid w:val="005B13C5"/>
    <w:rsid w:val="005B14E0"/>
    <w:rsid w:val="005B209B"/>
    <w:rsid w:val="005B215B"/>
    <w:rsid w:val="005B401C"/>
    <w:rsid w:val="005B6288"/>
    <w:rsid w:val="005B6FE4"/>
    <w:rsid w:val="005C1ABF"/>
    <w:rsid w:val="005D178B"/>
    <w:rsid w:val="005D6CAA"/>
    <w:rsid w:val="005E178C"/>
    <w:rsid w:val="005E4116"/>
    <w:rsid w:val="005E45B0"/>
    <w:rsid w:val="005F2880"/>
    <w:rsid w:val="005F3709"/>
    <w:rsid w:val="005F60C8"/>
    <w:rsid w:val="00602A73"/>
    <w:rsid w:val="00605BCC"/>
    <w:rsid w:val="0060687B"/>
    <w:rsid w:val="00616461"/>
    <w:rsid w:val="006231F9"/>
    <w:rsid w:val="006260BF"/>
    <w:rsid w:val="00627DF7"/>
    <w:rsid w:val="006303FB"/>
    <w:rsid w:val="0064138A"/>
    <w:rsid w:val="006505BF"/>
    <w:rsid w:val="00651555"/>
    <w:rsid w:val="00651B0E"/>
    <w:rsid w:val="00651E5C"/>
    <w:rsid w:val="00661434"/>
    <w:rsid w:val="00661A91"/>
    <w:rsid w:val="00661D59"/>
    <w:rsid w:val="00681288"/>
    <w:rsid w:val="00683E7D"/>
    <w:rsid w:val="006856E5"/>
    <w:rsid w:val="006A73DD"/>
    <w:rsid w:val="006B39EA"/>
    <w:rsid w:val="006B42D9"/>
    <w:rsid w:val="006B51D4"/>
    <w:rsid w:val="006C0C10"/>
    <w:rsid w:val="006C66FC"/>
    <w:rsid w:val="006D4A3A"/>
    <w:rsid w:val="006E4575"/>
    <w:rsid w:val="006E6E92"/>
    <w:rsid w:val="006E7443"/>
    <w:rsid w:val="006F036E"/>
    <w:rsid w:val="006F7B60"/>
    <w:rsid w:val="00715A1E"/>
    <w:rsid w:val="00722597"/>
    <w:rsid w:val="00726F64"/>
    <w:rsid w:val="00727E41"/>
    <w:rsid w:val="007427C5"/>
    <w:rsid w:val="0075597F"/>
    <w:rsid w:val="0076276A"/>
    <w:rsid w:val="007660E9"/>
    <w:rsid w:val="0076724E"/>
    <w:rsid w:val="0077020C"/>
    <w:rsid w:val="00771AE3"/>
    <w:rsid w:val="00774E7A"/>
    <w:rsid w:val="00776E24"/>
    <w:rsid w:val="00780CAD"/>
    <w:rsid w:val="00785DE2"/>
    <w:rsid w:val="00792EE8"/>
    <w:rsid w:val="00794CDF"/>
    <w:rsid w:val="007972F9"/>
    <w:rsid w:val="007A27BC"/>
    <w:rsid w:val="007A4043"/>
    <w:rsid w:val="007A60C8"/>
    <w:rsid w:val="007A7C5C"/>
    <w:rsid w:val="007B3FC9"/>
    <w:rsid w:val="007B44DA"/>
    <w:rsid w:val="007C1B0E"/>
    <w:rsid w:val="007C29BD"/>
    <w:rsid w:val="007C4172"/>
    <w:rsid w:val="007C672C"/>
    <w:rsid w:val="007D1868"/>
    <w:rsid w:val="007D79AC"/>
    <w:rsid w:val="007E32FC"/>
    <w:rsid w:val="007E5933"/>
    <w:rsid w:val="007F011E"/>
    <w:rsid w:val="007F2869"/>
    <w:rsid w:val="007F3E59"/>
    <w:rsid w:val="007F5B79"/>
    <w:rsid w:val="008010CB"/>
    <w:rsid w:val="008064A9"/>
    <w:rsid w:val="00820D14"/>
    <w:rsid w:val="00833F31"/>
    <w:rsid w:val="00835FC0"/>
    <w:rsid w:val="008613E3"/>
    <w:rsid w:val="008617D3"/>
    <w:rsid w:val="008633EE"/>
    <w:rsid w:val="00871B9F"/>
    <w:rsid w:val="00877D4F"/>
    <w:rsid w:val="00892413"/>
    <w:rsid w:val="00892C27"/>
    <w:rsid w:val="00896778"/>
    <w:rsid w:val="008A0DBE"/>
    <w:rsid w:val="008A3F70"/>
    <w:rsid w:val="008B1432"/>
    <w:rsid w:val="008B2371"/>
    <w:rsid w:val="008B5E8C"/>
    <w:rsid w:val="008C11D1"/>
    <w:rsid w:val="008D4CD9"/>
    <w:rsid w:val="008E12B6"/>
    <w:rsid w:val="008E5BD6"/>
    <w:rsid w:val="008F0649"/>
    <w:rsid w:val="008F144A"/>
    <w:rsid w:val="008F24EA"/>
    <w:rsid w:val="008F2EA8"/>
    <w:rsid w:val="008F5B4E"/>
    <w:rsid w:val="008F5D04"/>
    <w:rsid w:val="00917212"/>
    <w:rsid w:val="00921920"/>
    <w:rsid w:val="00922152"/>
    <w:rsid w:val="00926FFC"/>
    <w:rsid w:val="00931DCD"/>
    <w:rsid w:val="009337F1"/>
    <w:rsid w:val="009444B9"/>
    <w:rsid w:val="009501D0"/>
    <w:rsid w:val="00950A6E"/>
    <w:rsid w:val="00950ADC"/>
    <w:rsid w:val="009521F7"/>
    <w:rsid w:val="0096410B"/>
    <w:rsid w:val="00967BCE"/>
    <w:rsid w:val="0097110E"/>
    <w:rsid w:val="0097209B"/>
    <w:rsid w:val="009757A6"/>
    <w:rsid w:val="009776CA"/>
    <w:rsid w:val="00987707"/>
    <w:rsid w:val="00990077"/>
    <w:rsid w:val="00991449"/>
    <w:rsid w:val="00994233"/>
    <w:rsid w:val="009945B9"/>
    <w:rsid w:val="0099515B"/>
    <w:rsid w:val="00995D38"/>
    <w:rsid w:val="009B2403"/>
    <w:rsid w:val="009C0C90"/>
    <w:rsid w:val="009C2093"/>
    <w:rsid w:val="009C40F2"/>
    <w:rsid w:val="009C6105"/>
    <w:rsid w:val="009C7F79"/>
    <w:rsid w:val="009D13D7"/>
    <w:rsid w:val="009D2616"/>
    <w:rsid w:val="009E2473"/>
    <w:rsid w:val="009F11BC"/>
    <w:rsid w:val="009F2784"/>
    <w:rsid w:val="009F49E5"/>
    <w:rsid w:val="00A0256F"/>
    <w:rsid w:val="00A05DEC"/>
    <w:rsid w:val="00A1393E"/>
    <w:rsid w:val="00A14E70"/>
    <w:rsid w:val="00A22F68"/>
    <w:rsid w:val="00A335C5"/>
    <w:rsid w:val="00A42781"/>
    <w:rsid w:val="00A42B32"/>
    <w:rsid w:val="00A46AE6"/>
    <w:rsid w:val="00A5525A"/>
    <w:rsid w:val="00A57773"/>
    <w:rsid w:val="00A71401"/>
    <w:rsid w:val="00A777EB"/>
    <w:rsid w:val="00A841B8"/>
    <w:rsid w:val="00A90044"/>
    <w:rsid w:val="00A94ACE"/>
    <w:rsid w:val="00AA1EFE"/>
    <w:rsid w:val="00AA2D69"/>
    <w:rsid w:val="00AA4D2C"/>
    <w:rsid w:val="00AA5248"/>
    <w:rsid w:val="00AB1446"/>
    <w:rsid w:val="00AB1E27"/>
    <w:rsid w:val="00AB3888"/>
    <w:rsid w:val="00AB57AF"/>
    <w:rsid w:val="00AC211B"/>
    <w:rsid w:val="00AC2250"/>
    <w:rsid w:val="00AD0A2B"/>
    <w:rsid w:val="00AD3525"/>
    <w:rsid w:val="00AD46C8"/>
    <w:rsid w:val="00AD7F7B"/>
    <w:rsid w:val="00AF3B1E"/>
    <w:rsid w:val="00B07A35"/>
    <w:rsid w:val="00B12C27"/>
    <w:rsid w:val="00B1491D"/>
    <w:rsid w:val="00B17064"/>
    <w:rsid w:val="00B213EE"/>
    <w:rsid w:val="00B21716"/>
    <w:rsid w:val="00B22C06"/>
    <w:rsid w:val="00B27850"/>
    <w:rsid w:val="00B301F0"/>
    <w:rsid w:val="00B35CA0"/>
    <w:rsid w:val="00B3661B"/>
    <w:rsid w:val="00B51324"/>
    <w:rsid w:val="00B53704"/>
    <w:rsid w:val="00B558D0"/>
    <w:rsid w:val="00B56826"/>
    <w:rsid w:val="00B67CBB"/>
    <w:rsid w:val="00B75341"/>
    <w:rsid w:val="00B83DE3"/>
    <w:rsid w:val="00B977D2"/>
    <w:rsid w:val="00BA1C4E"/>
    <w:rsid w:val="00BA28F3"/>
    <w:rsid w:val="00BA3809"/>
    <w:rsid w:val="00BA6ED2"/>
    <w:rsid w:val="00BA7CF5"/>
    <w:rsid w:val="00BB0CBC"/>
    <w:rsid w:val="00BB187B"/>
    <w:rsid w:val="00BB21A9"/>
    <w:rsid w:val="00BB3E2D"/>
    <w:rsid w:val="00BC6E2C"/>
    <w:rsid w:val="00BD0BE5"/>
    <w:rsid w:val="00BE3084"/>
    <w:rsid w:val="00BE3B28"/>
    <w:rsid w:val="00BE72FD"/>
    <w:rsid w:val="00BF0F7E"/>
    <w:rsid w:val="00BF42E2"/>
    <w:rsid w:val="00BF5B2B"/>
    <w:rsid w:val="00BF7DBA"/>
    <w:rsid w:val="00C004A3"/>
    <w:rsid w:val="00C13E9E"/>
    <w:rsid w:val="00C23CAA"/>
    <w:rsid w:val="00C2520B"/>
    <w:rsid w:val="00C33BBE"/>
    <w:rsid w:val="00C4040E"/>
    <w:rsid w:val="00C43A21"/>
    <w:rsid w:val="00C458CA"/>
    <w:rsid w:val="00C46271"/>
    <w:rsid w:val="00C50A87"/>
    <w:rsid w:val="00C51916"/>
    <w:rsid w:val="00C51E61"/>
    <w:rsid w:val="00C60238"/>
    <w:rsid w:val="00C6070E"/>
    <w:rsid w:val="00C64317"/>
    <w:rsid w:val="00C652B5"/>
    <w:rsid w:val="00C66124"/>
    <w:rsid w:val="00C76F9A"/>
    <w:rsid w:val="00C810BB"/>
    <w:rsid w:val="00C84B97"/>
    <w:rsid w:val="00C90FBA"/>
    <w:rsid w:val="00C915EF"/>
    <w:rsid w:val="00C9181F"/>
    <w:rsid w:val="00C93748"/>
    <w:rsid w:val="00C94D68"/>
    <w:rsid w:val="00C953E3"/>
    <w:rsid w:val="00CA17A9"/>
    <w:rsid w:val="00CA4191"/>
    <w:rsid w:val="00CA478F"/>
    <w:rsid w:val="00CA5866"/>
    <w:rsid w:val="00CA6BF1"/>
    <w:rsid w:val="00CB6E04"/>
    <w:rsid w:val="00CC1AEF"/>
    <w:rsid w:val="00CC428E"/>
    <w:rsid w:val="00CC42C5"/>
    <w:rsid w:val="00CD0C10"/>
    <w:rsid w:val="00CD1762"/>
    <w:rsid w:val="00CD1FAB"/>
    <w:rsid w:val="00CD3345"/>
    <w:rsid w:val="00CD510B"/>
    <w:rsid w:val="00CE6619"/>
    <w:rsid w:val="00CE760C"/>
    <w:rsid w:val="00CE7845"/>
    <w:rsid w:val="00CF34DF"/>
    <w:rsid w:val="00CF5A44"/>
    <w:rsid w:val="00CF7854"/>
    <w:rsid w:val="00D01318"/>
    <w:rsid w:val="00D04F1D"/>
    <w:rsid w:val="00D0624B"/>
    <w:rsid w:val="00D1009F"/>
    <w:rsid w:val="00D14B8E"/>
    <w:rsid w:val="00D158FF"/>
    <w:rsid w:val="00D20E08"/>
    <w:rsid w:val="00D2155D"/>
    <w:rsid w:val="00D23B39"/>
    <w:rsid w:val="00D27C9B"/>
    <w:rsid w:val="00D3060E"/>
    <w:rsid w:val="00D43875"/>
    <w:rsid w:val="00D46737"/>
    <w:rsid w:val="00D65441"/>
    <w:rsid w:val="00D72027"/>
    <w:rsid w:val="00D72589"/>
    <w:rsid w:val="00D772C8"/>
    <w:rsid w:val="00D81131"/>
    <w:rsid w:val="00D826CD"/>
    <w:rsid w:val="00D93F33"/>
    <w:rsid w:val="00D94AFC"/>
    <w:rsid w:val="00D97F91"/>
    <w:rsid w:val="00DA309D"/>
    <w:rsid w:val="00DA6BAE"/>
    <w:rsid w:val="00DB471D"/>
    <w:rsid w:val="00DC3CB1"/>
    <w:rsid w:val="00DC4DE2"/>
    <w:rsid w:val="00DE4210"/>
    <w:rsid w:val="00DF22F8"/>
    <w:rsid w:val="00DF486F"/>
    <w:rsid w:val="00DF78C2"/>
    <w:rsid w:val="00E01B2A"/>
    <w:rsid w:val="00E027A9"/>
    <w:rsid w:val="00E043B3"/>
    <w:rsid w:val="00E11D25"/>
    <w:rsid w:val="00E15A43"/>
    <w:rsid w:val="00E17792"/>
    <w:rsid w:val="00E3316E"/>
    <w:rsid w:val="00E3431E"/>
    <w:rsid w:val="00E34925"/>
    <w:rsid w:val="00E41942"/>
    <w:rsid w:val="00E45507"/>
    <w:rsid w:val="00E46305"/>
    <w:rsid w:val="00E470E5"/>
    <w:rsid w:val="00E504C1"/>
    <w:rsid w:val="00E52389"/>
    <w:rsid w:val="00E61F00"/>
    <w:rsid w:val="00E65CA4"/>
    <w:rsid w:val="00E70363"/>
    <w:rsid w:val="00E7444A"/>
    <w:rsid w:val="00E815BE"/>
    <w:rsid w:val="00E84150"/>
    <w:rsid w:val="00E8451F"/>
    <w:rsid w:val="00E90196"/>
    <w:rsid w:val="00E9231E"/>
    <w:rsid w:val="00E96ED3"/>
    <w:rsid w:val="00EA10AF"/>
    <w:rsid w:val="00EA24A4"/>
    <w:rsid w:val="00EA5097"/>
    <w:rsid w:val="00EB15A5"/>
    <w:rsid w:val="00EB5459"/>
    <w:rsid w:val="00EB7099"/>
    <w:rsid w:val="00EB7E5D"/>
    <w:rsid w:val="00EC0294"/>
    <w:rsid w:val="00EC7964"/>
    <w:rsid w:val="00EC7E57"/>
    <w:rsid w:val="00ED09B6"/>
    <w:rsid w:val="00ED2DA2"/>
    <w:rsid w:val="00ED548D"/>
    <w:rsid w:val="00ED74D0"/>
    <w:rsid w:val="00EE1059"/>
    <w:rsid w:val="00EE121D"/>
    <w:rsid w:val="00EF1D19"/>
    <w:rsid w:val="00F02DD4"/>
    <w:rsid w:val="00F044A9"/>
    <w:rsid w:val="00F102C7"/>
    <w:rsid w:val="00F2041E"/>
    <w:rsid w:val="00F228E7"/>
    <w:rsid w:val="00F33B10"/>
    <w:rsid w:val="00F3569C"/>
    <w:rsid w:val="00F364A9"/>
    <w:rsid w:val="00F374ED"/>
    <w:rsid w:val="00F37627"/>
    <w:rsid w:val="00F37784"/>
    <w:rsid w:val="00F37BC7"/>
    <w:rsid w:val="00F42F5E"/>
    <w:rsid w:val="00F46722"/>
    <w:rsid w:val="00F514FF"/>
    <w:rsid w:val="00F62C3C"/>
    <w:rsid w:val="00F632FC"/>
    <w:rsid w:val="00F67CB1"/>
    <w:rsid w:val="00F7024C"/>
    <w:rsid w:val="00F70B0E"/>
    <w:rsid w:val="00F74D25"/>
    <w:rsid w:val="00F77867"/>
    <w:rsid w:val="00F77D6E"/>
    <w:rsid w:val="00F81CE1"/>
    <w:rsid w:val="00F82963"/>
    <w:rsid w:val="00F83B3F"/>
    <w:rsid w:val="00F83BEF"/>
    <w:rsid w:val="00F86058"/>
    <w:rsid w:val="00F8749E"/>
    <w:rsid w:val="00F92418"/>
    <w:rsid w:val="00F94CA3"/>
    <w:rsid w:val="00F95C43"/>
    <w:rsid w:val="00FA1F04"/>
    <w:rsid w:val="00FB010E"/>
    <w:rsid w:val="00FB53A0"/>
    <w:rsid w:val="00FC1EAB"/>
    <w:rsid w:val="00FC474C"/>
    <w:rsid w:val="00FC6E88"/>
    <w:rsid w:val="00FD3D07"/>
    <w:rsid w:val="00FD4716"/>
    <w:rsid w:val="00FD501C"/>
    <w:rsid w:val="00FD61C5"/>
    <w:rsid w:val="00FE58F1"/>
    <w:rsid w:val="00FE64AB"/>
    <w:rsid w:val="00FE7E1B"/>
    <w:rsid w:val="00FF17FC"/>
    <w:rsid w:val="00FF2FEA"/>
    <w:rsid w:val="00FF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F3D5C"/>
  <w15:chartTrackingRefBased/>
  <w15:docId w15:val="{11A2993F-480C-4ECD-A6E0-6E600D5F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20C"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C29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9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9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9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9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9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9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9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2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9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9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29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9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9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9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29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9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9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9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9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9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9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77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77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77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7773"/>
    <w:rPr>
      <w:sz w:val="18"/>
      <w:szCs w:val="18"/>
    </w:rPr>
  </w:style>
  <w:style w:type="character" w:styleId="af2">
    <w:name w:val="Hyperlink"/>
    <w:basedOn w:val="a0"/>
    <w:uiPriority w:val="99"/>
    <w:unhideWhenUsed/>
    <w:rsid w:val="003B068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B0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p23281@bristol.ac.uk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kh23199@bristol.ac.uk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4DB0A-3D09-45C3-9C93-F50D7E23A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5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柘楷</dc:creator>
  <cp:keywords/>
  <dc:description/>
  <cp:lastModifiedBy>赵 柘楷</cp:lastModifiedBy>
  <cp:revision>605</cp:revision>
  <dcterms:created xsi:type="dcterms:W3CDTF">2024-11-05T22:28:00Z</dcterms:created>
  <dcterms:modified xsi:type="dcterms:W3CDTF">2024-11-08T21:15:00Z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2024-11-05T22:28:39Z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196a5b5e-45b9-49ae-8649-4dcd8c51ad0f</vt:lpwstr>
  </property>
  <property fmtid="{D5CDD505-2E9C-101B-9397-08002B2CF9AE}" pid="7" name="MSIP_Label_defa4170-0d19-0005-0004-bc88714345d2_ActionId">
    <vt:lpwstr>9ab510ca-2608-44b0-a803-d45e73d029be</vt:lpwstr>
  </property>
  <property fmtid="{D5CDD505-2E9C-101B-9397-08002B2CF9AE}" pid="8" name="MSIP_Label_defa4170-0d19-0005-0004-bc88714345d2_ContentBits">
    <vt:lpwstr>0</vt:lpwstr>
  </property>
</Properties>
</file>