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jc w:val="center"/>
      </w:pPr>
      <w:bookmarkStart w:id="0" w:name="OLE_LINK1"/>
      <w:r>
        <w:rPr>
          <w:rFonts w:hint="eastAsia" w:asciiTheme="minorEastAsia" w:hAnsiTheme="minorEastAsia" w:eastAsiaTheme="minorEastAsia" w:cstheme="minorEastAsia"/>
          <w:sz w:val="44"/>
          <w:lang w:val="en-US" w:eastAsia="zh-CN"/>
        </w:rPr>
        <w:t>LAMP</w:t>
      </w:r>
      <w:r>
        <w:rPr>
          <w:rFonts w:hint="eastAsia" w:asciiTheme="minorEastAsia" w:hAnsiTheme="minorEastAsia" w:eastAsiaTheme="minorEastAsia" w:cstheme="minorEastAsia"/>
          <w:sz w:val="44"/>
        </w:rPr>
        <w:t>交友网</w:t>
      </w:r>
      <w:r>
        <w:rPr>
          <w:rFonts w:hint="eastAsia" w:asciiTheme="minorEastAsia" w:hAnsiTheme="minorEastAsia" w:cstheme="minorEastAsia"/>
          <w:sz w:val="44"/>
          <w:lang w:val="en-US" w:eastAsia="zh-CN"/>
        </w:rPr>
        <w:t>采购文件（投标邀请书）</w:t>
      </w:r>
    </w:p>
    <w:bookmarkEnd w:id="0"/>
    <w:p/>
    <w:p/>
    <w:p/>
    <w:p/>
    <w:p/>
    <w:p/>
    <w:p/>
    <w:p/>
    <w:p/>
    <w:p/>
    <w:p/>
    <w:p/>
    <w:p/>
    <w:p/>
    <w:p/>
    <w:p/>
    <w:p/>
    <w:p/>
    <w:p>
      <w:pPr>
        <w:pStyle w:val="2"/>
      </w:pPr>
      <w:r>
        <w:rPr>
          <w:rFonts w:hint="eastAsia"/>
          <w:lang w:val="en-US" w:eastAsia="zh-CN"/>
        </w:rPr>
        <w:t xml:space="preserve">XX </w:t>
      </w:r>
      <w:r>
        <w:rPr>
          <w:rFonts w:hint="eastAsia"/>
        </w:rPr>
        <w:t>工作室</w:t>
      </w:r>
    </w:p>
    <w:p>
      <w:pPr>
        <w:pStyle w:val="2"/>
        <w:rPr>
          <w:rFonts w:hint="eastAsia" w:eastAsia="宋体"/>
          <w:lang w:eastAsia="zh-CN"/>
        </w:rPr>
      </w:pPr>
      <w:r>
        <w:t>2019-6-1</w:t>
      </w:r>
      <w:r>
        <w:rPr>
          <w:rFonts w:hint="eastAsia"/>
          <w:lang w:val="en-US" w:eastAsia="zh-CN"/>
        </w:rPr>
        <w:t>9</w:t>
      </w:r>
    </w:p>
    <w:p>
      <w:pPr>
        <w:rPr>
          <w:rFonts w:eastAsia="宋体" w:asciiTheme="majorHAnsi" w:hAnsiTheme="majorHAnsi" w:cstheme="majorBidi"/>
          <w:sz w:val="32"/>
          <w:szCs w:val="32"/>
        </w:rPr>
      </w:pPr>
      <w:r>
        <w:rPr>
          <w:kern w:val="0"/>
        </w:rPr>
        <w:br w:type="page"/>
      </w:r>
    </w:p>
    <w:p>
      <w:pPr>
        <w:pStyle w:val="4"/>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sz w:val="28"/>
          <w:szCs w:val="28"/>
        </w:rPr>
        <w:t>LAMP</w:t>
      </w:r>
      <w:r>
        <w:rPr>
          <w:rFonts w:hint="eastAsia"/>
          <w:b/>
          <w:sz w:val="28"/>
          <w:szCs w:val="28"/>
        </w:rPr>
        <w:t>交友网”所需要的相关硬件设备和网络服务，邀请合格的投标人前来投标。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2019</w:t>
      </w:r>
      <w:r>
        <w:rPr>
          <w:rFonts w:hint="eastAsia"/>
          <w:b/>
          <w:sz w:val="28"/>
          <w:szCs w:val="28"/>
        </w:rPr>
        <w:t>年</w:t>
      </w:r>
      <w:r>
        <w:rPr>
          <w:rFonts w:hint="eastAsia"/>
          <w:b/>
          <w:sz w:val="28"/>
          <w:szCs w:val="28"/>
          <w:lang w:val="en-US" w:eastAsia="zh-CN"/>
        </w:rPr>
        <w:t>xx</w:t>
      </w:r>
      <w:r>
        <w:rPr>
          <w:rFonts w:hint="eastAsia"/>
          <w:b/>
          <w:sz w:val="28"/>
          <w:szCs w:val="28"/>
        </w:rPr>
        <w:t>月</w:t>
      </w:r>
      <w:r>
        <w:rPr>
          <w:b/>
          <w:sz w:val="28"/>
          <w:szCs w:val="28"/>
        </w:rPr>
        <w:t xml:space="preserve"> </w:t>
      </w:r>
      <w:r>
        <w:rPr>
          <w:rFonts w:hint="eastAsia"/>
          <w:b/>
          <w:sz w:val="28"/>
          <w:szCs w:val="28"/>
          <w:lang w:val="en-US" w:eastAsia="zh-CN"/>
        </w:rPr>
        <w:t>xx</w:t>
      </w:r>
      <w:r>
        <w:rPr>
          <w:rFonts w:hint="eastAsia"/>
          <w:b/>
          <w:sz w:val="28"/>
          <w:szCs w:val="28"/>
        </w:rPr>
        <w:t>日</w:t>
      </w:r>
      <w:r>
        <w:rPr>
          <w:b/>
          <w:sz w:val="28"/>
          <w:szCs w:val="28"/>
        </w:rPr>
        <w:t xml:space="preserve"> </w:t>
      </w:r>
      <w:r>
        <w:rPr>
          <w:rFonts w:hint="eastAsia"/>
          <w:b/>
          <w:sz w:val="28"/>
          <w:szCs w:val="28"/>
        </w:rPr>
        <w:t>前到</w:t>
      </w:r>
      <w:r>
        <w:rPr>
          <w:rFonts w:hint="eastAsia"/>
          <w:b/>
          <w:sz w:val="28"/>
          <w:szCs w:val="28"/>
          <w:lang w:val="en-US" w:eastAsia="zh-CN"/>
        </w:rPr>
        <w:t>xxx</w:t>
      </w:r>
      <w:r>
        <w:rPr>
          <w:rFonts w:hint="eastAsia"/>
          <w:b/>
          <w:sz w:val="28"/>
          <w:szCs w:val="28"/>
        </w:rPr>
        <w:t>公司创业中心领取招标文件，本招标文件为免费。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2019</w:t>
      </w:r>
      <w:r>
        <w:rPr>
          <w:rFonts w:hint="eastAsia"/>
          <w:b/>
          <w:sz w:val="28"/>
          <w:szCs w:val="28"/>
        </w:rPr>
        <w:t>年</w:t>
      </w:r>
      <w:r>
        <w:rPr>
          <w:rFonts w:hint="eastAsia"/>
          <w:b/>
          <w:sz w:val="28"/>
          <w:szCs w:val="28"/>
          <w:lang w:val="en-US" w:eastAsia="zh-CN"/>
        </w:rPr>
        <w:t>xx</w:t>
      </w:r>
      <w:r>
        <w:rPr>
          <w:rFonts w:hint="eastAsia"/>
          <w:b/>
          <w:sz w:val="28"/>
          <w:szCs w:val="28"/>
        </w:rPr>
        <w:t>月</w:t>
      </w:r>
      <w:r>
        <w:rPr>
          <w:rFonts w:hint="eastAsia"/>
          <w:b/>
          <w:sz w:val="28"/>
          <w:szCs w:val="28"/>
          <w:lang w:val="en-US" w:eastAsia="zh-CN"/>
        </w:rPr>
        <w:t>x</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投标地址：升学问公司创业中心办公室。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2019</w:t>
      </w:r>
      <w:r>
        <w:rPr>
          <w:rFonts w:hint="eastAsia"/>
          <w:b/>
          <w:sz w:val="28"/>
          <w:szCs w:val="28"/>
        </w:rPr>
        <w:t>年</w:t>
      </w:r>
      <w:r>
        <w:rPr>
          <w:b/>
          <w:sz w:val="28"/>
          <w:szCs w:val="28"/>
        </w:rPr>
        <w:t xml:space="preserve"> </w:t>
      </w:r>
      <w:r>
        <w:rPr>
          <w:rFonts w:hint="eastAsia"/>
          <w:b/>
          <w:sz w:val="28"/>
          <w:szCs w:val="28"/>
          <w:lang w:val="en-US" w:eastAsia="zh-CN"/>
        </w:rPr>
        <w:t>xx</w:t>
      </w:r>
      <w:r>
        <w:rPr>
          <w:rFonts w:hint="eastAsia"/>
          <w:b/>
          <w:sz w:val="28"/>
          <w:szCs w:val="28"/>
        </w:rPr>
        <w:t>月</w:t>
      </w:r>
      <w:r>
        <w:rPr>
          <w:rFonts w:hint="eastAsia"/>
          <w:b/>
          <w:sz w:val="28"/>
          <w:szCs w:val="28"/>
          <w:lang w:val="en-US" w:eastAsia="zh-CN"/>
        </w:rPr>
        <w:t>xx</w:t>
      </w:r>
      <w:bookmarkStart w:id="1" w:name="_GoBack"/>
      <w:bookmarkEnd w:id="1"/>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w:t>
      </w:r>
      <w:r>
        <w:rPr>
          <w:rFonts w:hint="eastAsia"/>
          <w:b/>
          <w:sz w:val="28"/>
          <w:szCs w:val="28"/>
          <w:lang w:val="en-US" w:eastAsia="zh-CN"/>
        </w:rPr>
        <w:t>XXX</w:t>
      </w:r>
      <w:r>
        <w:rPr>
          <w:rFonts w:hint="eastAsia"/>
          <w:b/>
          <w:sz w:val="28"/>
          <w:szCs w:val="28"/>
        </w:rPr>
        <w:t>公司</w:t>
      </w:r>
      <w:r>
        <w:rPr>
          <w:b/>
          <w:sz w:val="28"/>
          <w:szCs w:val="28"/>
        </w:rPr>
        <w:t>XX</w:t>
      </w:r>
      <w:r>
        <w:rPr>
          <w:rFonts w:hint="eastAsia"/>
          <w:b/>
          <w:sz w:val="28"/>
          <w:szCs w:val="28"/>
        </w:rPr>
        <w:t>工作室</w:t>
      </w:r>
    </w:p>
    <w:p>
      <w:pPr>
        <w:spacing w:line="360" w:lineRule="auto"/>
        <w:rPr>
          <w:b/>
          <w:sz w:val="28"/>
          <w:szCs w:val="28"/>
        </w:rPr>
      </w:pPr>
      <w:r>
        <w:rPr>
          <w:rFonts w:hint="eastAsia"/>
          <w:b/>
          <w:sz w:val="28"/>
          <w:szCs w:val="28"/>
        </w:rPr>
        <w:t>地址：石家庄市</w:t>
      </w:r>
      <w:r>
        <w:rPr>
          <w:rFonts w:hint="eastAsia"/>
          <w:b/>
          <w:sz w:val="28"/>
          <w:szCs w:val="28"/>
          <w:lang w:val="en-US" w:eastAsia="zh-CN"/>
        </w:rPr>
        <w:t>XXX</w:t>
      </w:r>
      <w:r>
        <w:rPr>
          <w:rFonts w:hint="eastAsia"/>
          <w:b/>
          <w:sz w:val="28"/>
          <w:szCs w:val="28"/>
        </w:rPr>
        <w:t>公司创业中心</w:t>
      </w:r>
    </w:p>
    <w:p>
      <w:pPr>
        <w:spacing w:line="360" w:lineRule="auto"/>
        <w:rPr>
          <w:b/>
          <w:sz w:val="28"/>
          <w:szCs w:val="28"/>
        </w:rPr>
      </w:pPr>
      <w:r>
        <w:rPr>
          <w:rFonts w:hint="eastAsia"/>
          <w:b/>
          <w:sz w:val="28"/>
          <w:szCs w:val="28"/>
        </w:rPr>
        <w:t>电话：1</w:t>
      </w:r>
      <w:r>
        <w:rPr>
          <w:rFonts w:hint="eastAsia"/>
          <w:b/>
          <w:sz w:val="28"/>
          <w:szCs w:val="28"/>
          <w:lang w:val="en-US" w:eastAsia="zh-CN"/>
        </w:rPr>
        <w:t>00</w:t>
      </w:r>
      <w:r>
        <w:rPr>
          <w:rFonts w:hint="eastAsia"/>
          <w:b/>
          <w:sz w:val="28"/>
          <w:szCs w:val="28"/>
        </w:rPr>
        <w:t>********</w:t>
      </w:r>
    </w:p>
    <w:p>
      <w:pPr>
        <w:spacing w:line="360" w:lineRule="auto"/>
        <w:rPr>
          <w:b/>
          <w:sz w:val="28"/>
          <w:szCs w:val="28"/>
        </w:rPr>
      </w:pPr>
      <w:r>
        <w:rPr>
          <w:rFonts w:hint="eastAsia"/>
          <w:b/>
          <w:sz w:val="28"/>
          <w:szCs w:val="28"/>
        </w:rPr>
        <w:t>邮编：</w:t>
      </w:r>
      <w:r>
        <w:rPr>
          <w:b/>
          <w:sz w:val="28"/>
          <w:szCs w:val="28"/>
        </w:rPr>
        <w:t>050000</w:t>
      </w:r>
    </w:p>
    <w:p>
      <w:pPr>
        <w:spacing w:line="360" w:lineRule="auto"/>
        <w:rPr>
          <w:b/>
          <w:sz w:val="28"/>
          <w:szCs w:val="28"/>
        </w:rPr>
      </w:pPr>
      <w:r>
        <w:rPr>
          <w:rFonts w:hint="eastAsia"/>
          <w:b/>
          <w:sz w:val="28"/>
          <w:szCs w:val="28"/>
        </w:rPr>
        <w:t xml:space="preserve">联系人：项目经理   </w:t>
      </w:r>
      <w:r>
        <w:rPr>
          <w:rFonts w:hint="eastAsia"/>
          <w:b/>
          <w:sz w:val="28"/>
          <w:szCs w:val="28"/>
          <w:lang w:val="en-US" w:eastAsia="zh-CN"/>
        </w:rPr>
        <w:t>孙</w:t>
      </w:r>
      <w:r>
        <w:rPr>
          <w:rFonts w:hint="eastAsia"/>
          <w:b/>
          <w:sz w:val="28"/>
          <w:szCs w:val="28"/>
        </w:rPr>
        <w:t>xx</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rPr>
        <w:t>升学问公司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w:t>
      </w:r>
      <w:r>
        <w:rPr>
          <w:rFonts w:hint="eastAsia"/>
          <w:sz w:val="28"/>
          <w:szCs w:val="28"/>
          <w:lang w:eastAsia="zh-CN"/>
        </w:rPr>
        <w:t>。</w:t>
      </w:r>
      <w:r>
        <w:rPr>
          <w:rFonts w:hint="eastAsia"/>
          <w:sz w:val="28"/>
          <w:szCs w:val="28"/>
        </w:rPr>
        <w:t>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eastAsiaTheme="minorEastAsia"/>
          <w:sz w:val="28"/>
          <w:szCs w:val="28"/>
          <w:lang w:eastAsia="zh-CN"/>
        </w:rPr>
      </w:pPr>
      <w:r>
        <w:rPr>
          <w:sz w:val="28"/>
          <w:szCs w:val="28"/>
        </w:rPr>
        <w:t>1</w:t>
      </w:r>
      <w:r>
        <w:rPr>
          <w:rFonts w:hint="eastAsia"/>
          <w:sz w:val="28"/>
          <w:szCs w:val="28"/>
        </w:rPr>
        <w:t>）投标函、投标分项报价表和以及开标一览表</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2</w:t>
      </w:r>
      <w:r>
        <w:rPr>
          <w:rFonts w:hint="eastAsia"/>
          <w:sz w:val="28"/>
          <w:szCs w:val="28"/>
        </w:rPr>
        <w:t>）投标人基本情况介绍</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3</w:t>
      </w:r>
      <w:r>
        <w:rPr>
          <w:rFonts w:hint="eastAsia"/>
          <w:sz w:val="28"/>
          <w:szCs w:val="28"/>
        </w:rPr>
        <w:t>）证明投标人资格和资质的各类证明文件</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4</w:t>
      </w:r>
      <w:r>
        <w:rPr>
          <w:rFonts w:hint="eastAsia"/>
          <w:sz w:val="28"/>
          <w:szCs w:val="28"/>
        </w:rPr>
        <w:t>）详细的硬件配置及性能参数</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5</w:t>
      </w:r>
      <w:r>
        <w:rPr>
          <w:rFonts w:hint="eastAsia"/>
          <w:sz w:val="28"/>
          <w:szCs w:val="28"/>
        </w:rPr>
        <w:t>）对本招标文件中要求的技术和商务条款的实质性响应与偏离表</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6</w:t>
      </w:r>
      <w:r>
        <w:rPr>
          <w:rFonts w:hint="eastAsia"/>
          <w:sz w:val="28"/>
          <w:szCs w:val="28"/>
        </w:rPr>
        <w:t>）硬件质量、售后服务承诺条款</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7</w:t>
      </w:r>
      <w:r>
        <w:rPr>
          <w:rFonts w:hint="eastAsia"/>
          <w:sz w:val="28"/>
          <w:szCs w:val="28"/>
        </w:rPr>
        <w:t>）投标方主要负责人员名单和简历</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8</w:t>
      </w:r>
      <w:r>
        <w:rPr>
          <w:rFonts w:hint="eastAsia"/>
          <w:sz w:val="28"/>
          <w:szCs w:val="28"/>
        </w:rPr>
        <w:t>）其他相关文件和资料</w:t>
      </w:r>
      <w:r>
        <w:rPr>
          <w:rFonts w:hint="eastAsia"/>
          <w:sz w:val="28"/>
          <w:szCs w:val="28"/>
          <w:lang w:eastAsia="zh-CN"/>
        </w:rPr>
        <w:t>。</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8"/>
        <w:ind w:left="840" w:firstLine="0" w:firstLineChars="0"/>
        <w:rPr>
          <w:rFonts w:ascii="仿宋" w:hAnsi="仿宋" w:eastAsia="仿宋"/>
          <w:b/>
          <w:bCs/>
          <w:sz w:val="28"/>
          <w:szCs w:val="28"/>
        </w:rPr>
      </w:pPr>
      <w:r>
        <w:rPr>
          <w:rFonts w:hint="eastAsia"/>
          <w:sz w:val="28"/>
          <w:szCs w:val="28"/>
        </w:rPr>
        <w:t>人们观察事物的方法也变得多种多样，也会产生各种各样的看法，全球的冷门爱好者在对自身的爱好进行探索的时候对爱好的了解信息较少，无法进入较深的层次</w:t>
      </w:r>
      <w:r>
        <w:rPr>
          <w:rFonts w:hint="eastAsia"/>
          <w:sz w:val="28"/>
          <w:szCs w:val="28"/>
          <w:lang w:eastAsia="zh-CN"/>
        </w:rPr>
        <w:t>。</w:t>
      </w:r>
      <w:r>
        <w:rPr>
          <w:rFonts w:hint="eastAsia"/>
          <w:sz w:val="28"/>
          <w:szCs w:val="28"/>
        </w:rPr>
        <w:t>缺少有相同爱好的人进行爱好的探索。随着网络的逐渐发达，可以通过微博、贴吧、QQ等进行爱好交流，但他们没有专门的冷门爱好者的交流分部，只能由爱好者进行全面的搜索或者发布信息描述自己的爱好等待他人来进行交流，搜索出来的相关信息不是所需的。</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为冷门爱好者寻找有相同爱好的同好者，并提供一个交流平台。</w:t>
      </w:r>
    </w:p>
    <w:p>
      <w:pPr>
        <w:widowControl/>
        <w:spacing w:line="360" w:lineRule="auto"/>
        <w:rPr>
          <w:b/>
          <w:sz w:val="28"/>
          <w:szCs w:val="28"/>
        </w:rPr>
      </w:pPr>
      <w:r>
        <w:rPr>
          <w:rFonts w:hint="eastAsia"/>
          <w:b/>
          <w:sz w:val="28"/>
          <w:szCs w:val="28"/>
        </w:rPr>
        <w:t>项目范围</w:t>
      </w:r>
    </w:p>
    <w:p>
      <w:pPr>
        <w:pStyle w:val="8"/>
        <w:widowControl/>
        <w:numPr>
          <w:ilvl w:val="1"/>
          <w:numId w:val="5"/>
        </w:numPr>
        <w:spacing w:line="360" w:lineRule="auto"/>
        <w:ind w:firstLineChars="0"/>
        <w:rPr>
          <w:sz w:val="28"/>
          <w:szCs w:val="28"/>
        </w:rPr>
      </w:pPr>
      <w:r>
        <w:rPr>
          <w:rFonts w:hint="eastAsia"/>
          <w:sz w:val="28"/>
          <w:szCs w:val="28"/>
        </w:rPr>
        <w:t>用户：查询相应的冷门爱好，提供冷门爱好的信息</w:t>
      </w:r>
      <w:r>
        <w:rPr>
          <w:rFonts w:hint="eastAsia"/>
          <w:sz w:val="28"/>
          <w:szCs w:val="28"/>
          <w:lang w:eastAsia="zh-CN"/>
        </w:rPr>
        <w:t>。</w:t>
      </w:r>
    </w:p>
    <w:p>
      <w:pPr>
        <w:pStyle w:val="8"/>
        <w:widowControl/>
        <w:numPr>
          <w:ilvl w:val="1"/>
          <w:numId w:val="5"/>
        </w:numPr>
        <w:spacing w:line="360" w:lineRule="auto"/>
        <w:ind w:firstLineChars="0"/>
        <w:rPr>
          <w:sz w:val="28"/>
          <w:szCs w:val="28"/>
        </w:rPr>
      </w:pPr>
      <w:r>
        <w:rPr>
          <w:rFonts w:hint="eastAsia"/>
          <w:sz w:val="28"/>
          <w:szCs w:val="28"/>
        </w:rPr>
        <w:t>公共功能：冷门爱好推送</w:t>
      </w:r>
      <w:r>
        <w:rPr>
          <w:rFonts w:hint="eastAsia"/>
          <w:sz w:val="28"/>
          <w:szCs w:val="28"/>
          <w:lang w:eastAsia="zh-CN"/>
        </w:rPr>
        <w:t>。</w:t>
      </w:r>
    </w:p>
    <w:p>
      <w:pPr>
        <w:pStyle w:val="8"/>
        <w:widowControl/>
        <w:numPr>
          <w:ilvl w:val="1"/>
          <w:numId w:val="5"/>
        </w:numPr>
        <w:spacing w:line="360" w:lineRule="auto"/>
        <w:ind w:firstLineChars="0"/>
        <w:rPr>
          <w:sz w:val="28"/>
          <w:szCs w:val="28"/>
        </w:rPr>
      </w:pPr>
      <w:r>
        <w:rPr>
          <w:rFonts w:hint="eastAsia"/>
          <w:sz w:val="28"/>
          <w:szCs w:val="28"/>
        </w:rPr>
        <w:t>管理员功能：用户审核、广告管理、推荐爱好管理、分析数据</w:t>
      </w:r>
      <w:r>
        <w:rPr>
          <w:rFonts w:hint="eastAsia"/>
          <w:sz w:val="28"/>
          <w:szCs w:val="28"/>
          <w:lang w:eastAsia="zh-CN"/>
        </w:rPr>
        <w:t>。</w:t>
      </w:r>
    </w:p>
    <w:p>
      <w:pPr>
        <w:widowControl/>
        <w:spacing w:line="360" w:lineRule="auto"/>
        <w:rPr>
          <w:b/>
          <w:sz w:val="28"/>
          <w:szCs w:val="28"/>
        </w:rPr>
      </w:pPr>
      <w:r>
        <w:rPr>
          <w:rFonts w:hint="eastAsia"/>
          <w:b/>
          <w:sz w:val="28"/>
          <w:szCs w:val="28"/>
        </w:rPr>
        <w:t>本系统有如下服务指标：</w:t>
      </w:r>
    </w:p>
    <w:p>
      <w:pPr>
        <w:pStyle w:val="8"/>
        <w:numPr>
          <w:ilvl w:val="0"/>
          <w:numId w:val="6"/>
        </w:numPr>
        <w:ind w:firstLineChars="0"/>
        <w:rPr>
          <w:sz w:val="28"/>
          <w:szCs w:val="28"/>
        </w:rPr>
      </w:pPr>
      <w:r>
        <w:rPr>
          <w:rFonts w:hint="eastAsia"/>
          <w:sz w:val="28"/>
          <w:szCs w:val="28"/>
        </w:rPr>
        <w:t>支持至少1</w:t>
      </w:r>
      <w:r>
        <w:rPr>
          <w:sz w:val="28"/>
          <w:szCs w:val="28"/>
        </w:rPr>
        <w:t>00000</w:t>
      </w:r>
      <w:r>
        <w:rPr>
          <w:rFonts w:hint="eastAsia"/>
          <w:sz w:val="28"/>
          <w:szCs w:val="28"/>
        </w:rPr>
        <w:t>名冷门爱好者注册</w:t>
      </w:r>
      <w:r>
        <w:rPr>
          <w:rFonts w:hint="eastAsia"/>
          <w:sz w:val="28"/>
          <w:szCs w:val="28"/>
          <w:lang w:eastAsia="zh-CN"/>
        </w:rPr>
        <w:t>。</w:t>
      </w:r>
    </w:p>
    <w:p>
      <w:pPr>
        <w:pStyle w:val="8"/>
        <w:numPr>
          <w:ilvl w:val="0"/>
          <w:numId w:val="6"/>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8"/>
        <w:numPr>
          <w:ilvl w:val="0"/>
          <w:numId w:val="6"/>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8"/>
        <w:numPr>
          <w:ilvl w:val="0"/>
          <w:numId w:val="6"/>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8"/>
        <w:numPr>
          <w:ilvl w:val="0"/>
          <w:numId w:val="6"/>
        </w:numPr>
        <w:ind w:firstLineChars="0"/>
        <w:rPr>
          <w:sz w:val="28"/>
          <w:szCs w:val="28"/>
        </w:rPr>
      </w:pPr>
      <w:r>
        <w:rPr>
          <w:rFonts w:hint="eastAsia"/>
          <w:sz w:val="28"/>
          <w:szCs w:val="28"/>
        </w:rPr>
        <w:t>故障恢复时间</w:t>
      </w:r>
      <w:r>
        <w:rPr>
          <w:sz w:val="28"/>
          <w:szCs w:val="28"/>
        </w:rPr>
        <w:t>&lt;</w:t>
      </w:r>
      <w:r>
        <w:rPr>
          <w:rFonts w:hint="eastAsia"/>
          <w:sz w:val="28"/>
          <w:szCs w:val="28"/>
          <w:lang w:val="en-US" w:eastAsia="zh-CN"/>
        </w:rPr>
        <w:t>1</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7"/>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类型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数量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空间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hint="eastAsia" w:asciiTheme="minorEastAsia" w:hAnsiTheme="minorEastAsia" w:eastAsiaTheme="minorEastAsia" w:cstheme="minorEastAsia"/>
                <w:sz w:val="28"/>
                <w:lang w:eastAsia="zh-CN"/>
              </w:rPr>
            </w:pPr>
            <w:r>
              <w:rPr>
                <w:rFonts w:hint="eastAsia" w:asciiTheme="minorEastAsia" w:hAnsiTheme="minorEastAsia" w:eastAsiaTheme="minorEastAsia" w:cstheme="minorEastAsia"/>
                <w:sz w:val="28"/>
              </w:rPr>
              <w:t>支持存储各类常见的文件类型</w:t>
            </w:r>
            <w:r>
              <w:rPr>
                <w:rFonts w:hint="eastAsia" w:asciiTheme="minorEastAsia" w:hAnsiTheme="minorEastAsia" w:cstheme="minorEastAsia"/>
                <w:sz w:val="28"/>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网络通道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独享千兆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lang w:eastAsia="zh-CN"/>
              </w:rPr>
            </w:pPr>
            <w:r>
              <w:rPr>
                <w:rFonts w:hint="eastAsia" w:asciiTheme="minorEastAsia" w:hAnsiTheme="minorEastAsia" w:eastAsiaTheme="minorEastAsia" w:cstheme="minorEastAsia"/>
                <w:sz w:val="28"/>
              </w:rPr>
              <w:t>支持中国各类运营商接入客户高速访问</w:t>
            </w:r>
            <w:r>
              <w:rPr>
                <w:rFonts w:hint="eastAsia" w:asciiTheme="minorEastAsia" w:hAnsiTheme="minorEastAsia" w:cstheme="minorEastAsia"/>
                <w:sz w:val="28"/>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应用平台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hint="eastAsia" w:asciiTheme="minorEastAsia" w:hAnsiTheme="minorEastAsia" w:eastAsiaTheme="minorEastAsia" w:cstheme="minorEastAsia"/>
                <w:sz w:val="28"/>
                <w:lang w:eastAsia="zh-CN"/>
              </w:rPr>
            </w:pPr>
            <w:r>
              <w:rPr>
                <w:rFonts w:hint="eastAsia" w:asciiTheme="minorEastAsia" w:hAnsiTheme="minorEastAsia" w:eastAsiaTheme="minorEastAsia" w:cstheme="minorEastAsia"/>
                <w:sz w:val="28"/>
              </w:rPr>
              <w:t>支持PHP应用和MySQL数据库</w:t>
            </w:r>
            <w:r>
              <w:rPr>
                <w:rFonts w:hint="eastAsia" w:asciiTheme="minorEastAsia" w:hAnsiTheme="minorEastAsia" w:cstheme="minorEastAsia"/>
                <w:sz w:val="28"/>
                <w:lang w:eastAsia="zh-CN"/>
              </w:rPr>
              <w:t>。</w:t>
            </w:r>
            <w:r>
              <w:rPr>
                <w:rFonts w:hint="eastAsia" w:asciiTheme="minorEastAsia" w:hAnsiTheme="minorEastAsia" w:eastAsiaTheme="minorEastAsia" w:cstheme="minorEastAsia"/>
                <w:sz w:val="28"/>
              </w:rPr>
              <w:t>数据库容易无限制</w:t>
            </w:r>
            <w:r>
              <w:rPr>
                <w:rFonts w:hint="eastAsia" w:asciiTheme="minorEastAsia" w:hAnsiTheme="minorEastAsia" w:cstheme="minorEastAsia"/>
                <w:sz w:val="28"/>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服务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hint="eastAsia" w:asciiTheme="minorEastAsia" w:hAnsiTheme="minorEastAsia" w:eastAsiaTheme="minorEastAsia" w:cstheme="minorEastAsia"/>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hint="eastAsia" w:asciiTheme="minorEastAsia" w:hAnsiTheme="minorEastAsia" w:eastAsiaTheme="minorEastAsia" w:cstheme="minorEastAsia"/>
                <w:sz w:val="28"/>
                <w:lang w:eastAsia="zh-CN"/>
              </w:rPr>
            </w:pPr>
            <w:r>
              <w:rPr>
                <w:rFonts w:hint="eastAsia" w:asciiTheme="minorEastAsia" w:hAnsiTheme="minorEastAsia" w:eastAsiaTheme="minorEastAsia" w:cstheme="minorEastAsia"/>
                <w:sz w:val="28"/>
              </w:rPr>
              <w:t>7*24无间断服务，客服响应时间&lt;1小时</w:t>
            </w:r>
            <w:r>
              <w:rPr>
                <w:rFonts w:hint="eastAsia" w:asciiTheme="minorEastAsia" w:hAnsiTheme="minorEastAsia" w:cstheme="minorEastAsia"/>
                <w:sz w:val="28"/>
                <w:lang w:eastAsia="zh-CN"/>
              </w:rPr>
              <w:t>。</w:t>
            </w:r>
            <w:r>
              <w:rPr>
                <w:rFonts w:hint="eastAsia" w:asciiTheme="minorEastAsia" w:hAnsiTheme="minorEastAsia" w:eastAsiaTheme="minorEastAsia" w:cstheme="minorEastAsia"/>
                <w:sz w:val="28"/>
              </w:rPr>
              <w:t>每天备份</w:t>
            </w:r>
            <w:r>
              <w:rPr>
                <w:rFonts w:hint="eastAsia" w:asciiTheme="minorEastAsia" w:hAnsiTheme="minorEastAsia" w:cstheme="minorEastAsia"/>
                <w:sz w:val="28"/>
                <w:lang w:eastAsia="zh-CN"/>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rFonts w:hint="eastAsia" w:eastAsiaTheme="minorEastAsia"/>
          <w:sz w:val="28"/>
          <w:szCs w:val="28"/>
          <w:lang w:eastAsia="zh-CN"/>
        </w:rPr>
      </w:pPr>
      <w:r>
        <w:rPr>
          <w:sz w:val="28"/>
          <w:szCs w:val="28"/>
        </w:rPr>
        <w:t>1.1</w:t>
      </w:r>
      <w:r>
        <w:rPr>
          <w:rFonts w:hint="eastAsia"/>
          <w:sz w:val="28"/>
          <w:szCs w:val="28"/>
        </w:rPr>
        <w:t>如果中标方提供的硬件无法满足本招标文件第三章中性能指标的要求，中标方须调换符合要求的设备</w:t>
      </w:r>
      <w:r>
        <w:rPr>
          <w:rFonts w:hint="eastAsia"/>
          <w:sz w:val="28"/>
          <w:szCs w:val="28"/>
          <w:lang w:eastAsia="zh-CN"/>
        </w:rPr>
        <w:t>。</w:t>
      </w:r>
      <w:r>
        <w:rPr>
          <w:rFonts w:hint="eastAsia"/>
          <w:sz w:val="28"/>
          <w:szCs w:val="28"/>
        </w:rPr>
        <w:t>招标方不提出重大需求调整，中标方不得提出增加合同金额</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1.2</w:t>
      </w:r>
      <w:r>
        <w:rPr>
          <w:rFonts w:hint="eastAsia"/>
          <w:sz w:val="28"/>
          <w:szCs w:val="28"/>
        </w:rPr>
        <w:t>中标方必须提供行业领先的品牌设备</w:t>
      </w:r>
      <w:r>
        <w:rPr>
          <w:rFonts w:hint="eastAsia"/>
          <w:sz w:val="28"/>
          <w:szCs w:val="28"/>
          <w:lang w:eastAsia="zh-CN"/>
        </w:rPr>
        <w:t>。</w:t>
      </w:r>
    </w:p>
    <w:p>
      <w:pPr>
        <w:spacing w:line="360" w:lineRule="auto"/>
        <w:ind w:firstLine="719" w:firstLineChars="257"/>
        <w:rPr>
          <w:rFonts w:hint="eastAsia" w:eastAsiaTheme="minorEastAsia"/>
          <w:sz w:val="28"/>
          <w:szCs w:val="28"/>
          <w:lang w:eastAsia="zh-CN"/>
        </w:rPr>
      </w:pPr>
      <w:r>
        <w:rPr>
          <w:sz w:val="28"/>
          <w:szCs w:val="28"/>
        </w:rPr>
        <w:t>1.3</w:t>
      </w:r>
      <w:r>
        <w:rPr>
          <w:rFonts w:hint="eastAsia"/>
          <w:sz w:val="28"/>
          <w:szCs w:val="28"/>
        </w:rPr>
        <w:t>中标方供货时间不能影响项目进度，售后服务队伍必须稳定</w:t>
      </w:r>
      <w:r>
        <w:rPr>
          <w:rFonts w:hint="eastAsia"/>
          <w:sz w:val="28"/>
          <w:szCs w:val="28"/>
          <w:lang w:eastAsia="zh-CN"/>
        </w:rPr>
        <w:t>。</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rFonts w:hint="eastAsia" w:eastAsiaTheme="minorEastAsia"/>
          <w:sz w:val="28"/>
          <w:szCs w:val="28"/>
          <w:lang w:eastAsia="zh-CN"/>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r>
        <w:rPr>
          <w:rFonts w:hint="eastAsia"/>
          <w:sz w:val="28"/>
          <w:szCs w:val="28"/>
          <w:lang w:eastAsia="zh-CN"/>
        </w:rPr>
        <w:t>。</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3"/>
        <w:spacing w:line="360" w:lineRule="auto"/>
        <w:ind w:firstLine="840" w:firstLineChars="300"/>
        <w:jc w:val="both"/>
        <w:rPr>
          <w:color w:val="000000"/>
          <w:sz w:val="28"/>
          <w:szCs w:val="28"/>
        </w:rPr>
      </w:pPr>
      <w:r>
        <w:rPr>
          <w:rFonts w:hint="eastAsia"/>
          <w:color w:val="000000"/>
          <w:sz w:val="28"/>
          <w:szCs w:val="28"/>
        </w:rPr>
        <w:t>3.2中标方应向招标方提供中标产品和的免费技术培训和应用培训服务，时间为一年。</w:t>
      </w:r>
    </w:p>
    <w:p>
      <w:pPr>
        <w:pStyle w:val="3"/>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年5月，支付合同款项</w:t>
      </w:r>
      <w:r>
        <w:rPr>
          <w:sz w:val="28"/>
          <w:szCs w:val="28"/>
        </w:rPr>
        <w:t>30%</w:t>
      </w:r>
      <w:r>
        <w:rPr>
          <w:rFonts w:hint="eastAsia"/>
          <w:sz w:val="28"/>
          <w:szCs w:val="28"/>
        </w:rPr>
        <w:t>的中期款，系统运行5个月后，即在</w:t>
      </w:r>
      <w:r>
        <w:rPr>
          <w:sz w:val="28"/>
          <w:szCs w:val="28"/>
        </w:rPr>
        <w:t>20</w:t>
      </w:r>
      <w:r>
        <w:rPr>
          <w:rFonts w:hint="eastAsia"/>
          <w:sz w:val="28"/>
          <w:szCs w:val="28"/>
        </w:rPr>
        <w:t>19年</w:t>
      </w:r>
      <w:r>
        <w:rPr>
          <w:sz w:val="28"/>
          <w:szCs w:val="28"/>
        </w:rPr>
        <w:t>1</w:t>
      </w:r>
      <w:r>
        <w:rPr>
          <w:rFonts w:hint="eastAsia"/>
          <w:sz w:val="28"/>
          <w:szCs w:val="28"/>
        </w:rPr>
        <w:t>0月，进行全面验收，检查系统运行的安全性、稳定性和性能等，全面验收结束，招标方支付合同款项</w:t>
      </w:r>
      <w:r>
        <w:rPr>
          <w:sz w:val="28"/>
          <w:szCs w:val="28"/>
        </w:rPr>
        <w:t>20%</w:t>
      </w:r>
      <w:r>
        <w:rPr>
          <w:rFonts w:hint="eastAsia"/>
          <w:sz w:val="28"/>
          <w:szCs w:val="28"/>
        </w:rPr>
        <w:t>的余款。</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08"/>
    <w:rsid w:val="002072DC"/>
    <w:rsid w:val="004F145B"/>
    <w:rsid w:val="00FC5C08"/>
    <w:rsid w:val="358F4F90"/>
    <w:rsid w:val="466037CA"/>
    <w:rsid w:val="62B40FAC"/>
    <w:rsid w:val="6D804E7E"/>
    <w:rsid w:val="7072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wimxt.com</Company>
  <Pages>12</Pages>
  <Words>583</Words>
  <Characters>3329</Characters>
  <Lines>27</Lines>
  <Paragraphs>7</Paragraphs>
  <TotalTime>2</TotalTime>
  <ScaleCrop>false</ScaleCrop>
  <LinksUpToDate>false</LinksUpToDate>
  <CharactersWithSpaces>3905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Orinji</cp:lastModifiedBy>
  <dcterms:modified xsi:type="dcterms:W3CDTF">2019-06-19T09:59:30Z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