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本电子</w:t>
      </w:r>
      <w:r>
        <w:rPr>
          <w:rFonts w:hint="eastAsia"/>
          <w:sz w:val="28"/>
          <w:szCs w:val="28"/>
          <w:lang w:val="en-US" w:eastAsia="zh-CN"/>
        </w:rPr>
        <w:t>交友</w:t>
      </w:r>
      <w:r>
        <w:rPr>
          <w:rFonts w:hint="eastAsia"/>
          <w:sz w:val="28"/>
          <w:szCs w:val="28"/>
        </w:rPr>
        <w:t>网站主要服务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</w:rPr>
        <w:t>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冷门爱好者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  <w:lang w:val="en-US" w:eastAsia="zh-CN"/>
        </w:rPr>
        <w:t>爱好者</w:t>
      </w:r>
      <w:r>
        <w:rPr>
          <w:rFonts w:hint="eastAsia"/>
          <w:sz w:val="28"/>
          <w:szCs w:val="28"/>
        </w:rPr>
        <w:t>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能够找到有相同爱好的人进行爱好讨论，产生新的思想碰撞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语言能力：能够将自己的喜好用比较通俗的语言描述出来，有一定的外语基础；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熟练上网，各种通信软件能熟练使用，能够比较熟练的使用语言转换软件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有较多的冷门爱好观察手段，还能够自己发布一些相关事物</w:t>
      </w:r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3FDC501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1</TotalTime>
  <ScaleCrop>false</ScaleCrop>
  <LinksUpToDate>false</LinksUpToDate>
  <CharactersWithSpaces>370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Lancer</cp:lastModifiedBy>
  <dcterms:modified xsi:type="dcterms:W3CDTF">2019-03-21T12:00:35Z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