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3968" w:rsidRPr="00927F1A" w:rsidRDefault="00927F1A" w:rsidP="00927F1A">
      <w:pPr>
        <w:pStyle w:val="a3"/>
        <w:numPr>
          <w:ilvl w:val="0"/>
          <w:numId w:val="2"/>
        </w:numPr>
        <w:ind w:firstLineChars="0"/>
      </w:pPr>
      <w:r>
        <w:rPr>
          <w:rFonts w:hint="eastAsia"/>
          <w:sz w:val="28"/>
          <w:szCs w:val="28"/>
        </w:rPr>
        <w:t>社会在向多元化的方向发展，但也无法避免兴趣圈出现两极分化的情况，有及其火爆的圈子，也有</w:t>
      </w:r>
      <w:proofErr w:type="gramStart"/>
      <w:r>
        <w:rPr>
          <w:rFonts w:hint="eastAsia"/>
          <w:sz w:val="28"/>
          <w:szCs w:val="28"/>
        </w:rPr>
        <w:t>很</w:t>
      </w:r>
      <w:proofErr w:type="gramEnd"/>
      <w:r>
        <w:rPr>
          <w:rFonts w:hint="eastAsia"/>
          <w:sz w:val="28"/>
          <w:szCs w:val="28"/>
        </w:rPr>
        <w:t>冷门的“极圈”。有时甚至会有突破国界去寻求拥有相同兴趣的人的需求，因此出现了如下问题：</w:t>
      </w:r>
    </w:p>
    <w:p w:rsidR="00927F1A" w:rsidRPr="00927F1A" w:rsidRDefault="00E63C1B" w:rsidP="00927F1A">
      <w:pPr>
        <w:pStyle w:val="a3"/>
        <w:numPr>
          <w:ilvl w:val="1"/>
          <w:numId w:val="2"/>
        </w:numPr>
        <w:ind w:firstLineChars="0"/>
      </w:pPr>
      <w:r w:rsidRPr="00E63C1B">
        <w:rPr>
          <w:rFonts w:hint="eastAsia"/>
          <w:color w:val="FF0000"/>
          <w:sz w:val="28"/>
          <w:szCs w:val="28"/>
        </w:rPr>
        <w:t>很少有合适</w:t>
      </w:r>
      <w:r>
        <w:rPr>
          <w:rFonts w:hint="eastAsia"/>
          <w:sz w:val="28"/>
          <w:szCs w:val="28"/>
        </w:rPr>
        <w:t>的</w:t>
      </w:r>
      <w:r w:rsidR="00927F1A">
        <w:rPr>
          <w:rFonts w:hint="eastAsia"/>
          <w:sz w:val="28"/>
          <w:szCs w:val="28"/>
        </w:rPr>
        <w:t>国际交流的途径</w:t>
      </w:r>
    </w:p>
    <w:p w:rsidR="00927F1A" w:rsidRPr="00927F1A" w:rsidRDefault="00927F1A" w:rsidP="00927F1A">
      <w:pPr>
        <w:pStyle w:val="a3"/>
        <w:numPr>
          <w:ilvl w:val="1"/>
          <w:numId w:val="2"/>
        </w:numPr>
        <w:ind w:firstLineChars="0"/>
      </w:pPr>
      <w:r w:rsidRPr="00E63C1B">
        <w:rPr>
          <w:rFonts w:hint="eastAsia"/>
          <w:color w:val="FF0000"/>
          <w:sz w:val="28"/>
          <w:szCs w:val="28"/>
        </w:rPr>
        <w:t>语言不通</w:t>
      </w:r>
      <w:r>
        <w:rPr>
          <w:rFonts w:hint="eastAsia"/>
          <w:sz w:val="28"/>
          <w:szCs w:val="28"/>
        </w:rPr>
        <w:t>导致</w:t>
      </w:r>
      <w:r w:rsidR="00E63C1B" w:rsidRPr="00E63C1B">
        <w:rPr>
          <w:rFonts w:hint="eastAsia"/>
          <w:color w:val="FF0000"/>
          <w:sz w:val="28"/>
          <w:szCs w:val="28"/>
        </w:rPr>
        <w:t>很难</w:t>
      </w:r>
      <w:r>
        <w:rPr>
          <w:rFonts w:hint="eastAsia"/>
          <w:sz w:val="28"/>
          <w:szCs w:val="28"/>
        </w:rPr>
        <w:t>在国外社交平台寻找到有相同兴趣的人</w:t>
      </w:r>
    </w:p>
    <w:p w:rsidR="00927F1A" w:rsidRPr="00E63C1B" w:rsidRDefault="00E63C1B" w:rsidP="00927F1A">
      <w:pPr>
        <w:pStyle w:val="a3"/>
        <w:numPr>
          <w:ilvl w:val="0"/>
          <w:numId w:val="2"/>
        </w:numPr>
        <w:ind w:firstLineChars="0"/>
      </w:pPr>
      <w:r>
        <w:rPr>
          <w:rFonts w:hint="eastAsia"/>
          <w:sz w:val="28"/>
          <w:szCs w:val="28"/>
        </w:rPr>
        <w:t>由于存在语言习惯障碍，用非母语——英语交流会存在不符合英语交流规则的情况，并且在与外国人交流的过程中，更多的不仅仅是作为个人，而是作为某个国家的一个人，因此，对于初与外国人交流的人来说，需要更多注意礼仪的细节，而一般平台</w:t>
      </w:r>
      <w:bookmarkStart w:id="0" w:name="_GoBack"/>
      <w:r w:rsidRPr="00E63C1B">
        <w:rPr>
          <w:rFonts w:hint="eastAsia"/>
          <w:color w:val="FF0000"/>
          <w:sz w:val="28"/>
          <w:szCs w:val="28"/>
        </w:rPr>
        <w:t>缺少</w:t>
      </w:r>
      <w:bookmarkEnd w:id="0"/>
      <w:r>
        <w:rPr>
          <w:rFonts w:hint="eastAsia"/>
          <w:sz w:val="28"/>
          <w:szCs w:val="28"/>
        </w:rPr>
        <w:t>这类交流提示。</w:t>
      </w:r>
    </w:p>
    <w:p w:rsidR="00E63C1B" w:rsidRPr="00927F1A" w:rsidRDefault="00E63C1B" w:rsidP="00927F1A">
      <w:pPr>
        <w:pStyle w:val="a3"/>
        <w:numPr>
          <w:ilvl w:val="0"/>
          <w:numId w:val="2"/>
        </w:numPr>
        <w:ind w:firstLineChars="0"/>
      </w:pPr>
      <w:r>
        <w:rPr>
          <w:rFonts w:hint="eastAsia"/>
          <w:sz w:val="28"/>
          <w:szCs w:val="28"/>
        </w:rPr>
        <w:t>虽然现在有</w:t>
      </w:r>
      <w:proofErr w:type="spellStart"/>
      <w:r>
        <w:rPr>
          <w:rFonts w:hint="eastAsia"/>
          <w:sz w:val="28"/>
          <w:szCs w:val="28"/>
        </w:rPr>
        <w:t>facebook</w:t>
      </w:r>
      <w:proofErr w:type="spellEnd"/>
      <w:r>
        <w:rPr>
          <w:rFonts w:hint="eastAsia"/>
          <w:sz w:val="28"/>
          <w:szCs w:val="28"/>
        </w:rPr>
        <w:t>，twitter平台，但是对于同一个兴趣不同语言</w:t>
      </w:r>
      <w:r w:rsidRPr="00E63C1B">
        <w:rPr>
          <w:rFonts w:hint="eastAsia"/>
          <w:color w:val="FF0000"/>
          <w:sz w:val="28"/>
          <w:szCs w:val="28"/>
        </w:rPr>
        <w:t>无法汇总</w:t>
      </w:r>
      <w:r>
        <w:rPr>
          <w:rFonts w:hint="eastAsia"/>
          <w:sz w:val="28"/>
          <w:szCs w:val="28"/>
        </w:rPr>
        <w:t>，只用母语，就更容易局限于国内的圈子。</w:t>
      </w:r>
    </w:p>
    <w:sectPr w:rsidR="00E63C1B" w:rsidRPr="00927F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717BC"/>
    <w:multiLevelType w:val="hybridMultilevel"/>
    <w:tmpl w:val="A684A40A"/>
    <w:lvl w:ilvl="0" w:tplc="7E562E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6E08D1"/>
    <w:multiLevelType w:val="multilevel"/>
    <w:tmpl w:val="A4783E18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  <w:sz w:val="22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F1A"/>
    <w:rsid w:val="00373968"/>
    <w:rsid w:val="00864B4E"/>
    <w:rsid w:val="00927F1A"/>
    <w:rsid w:val="00E63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7FE25"/>
  <w15:chartTrackingRefBased/>
  <w15:docId w15:val="{9F9FB0D3-5504-43EE-850B-1C1D413EF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7F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 奕含</dc:creator>
  <cp:keywords/>
  <dc:description/>
  <cp:lastModifiedBy>金 奕含</cp:lastModifiedBy>
  <cp:revision>2</cp:revision>
  <dcterms:created xsi:type="dcterms:W3CDTF">2019-03-15T07:43:00Z</dcterms:created>
  <dcterms:modified xsi:type="dcterms:W3CDTF">2019-03-17T11:56:00Z</dcterms:modified>
</cp:coreProperties>
</file>