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Как пользователь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Хочу видеть объявления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 xml:space="preserve">Хочу знавать об объявлении по нажатию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телефон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инфо о продавце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инфо об объявлении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</w:rPr>
        <w:br w:type="textWrapping"/>
        <w:t>Как админ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Хочу видеть пользователей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Хочу контролировать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банить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  <w:lang w:val="ru-RU"/>
        </w:rPr>
        <w:t>пользователей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 xml:space="preserve">Хочу менять роли у пользователей 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Как продавец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Хочу выкладывать объявления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Хочу добавлять фото к объявлению</w:t>
      </w:r>
    </w:p>
    <w:p>
      <w:pPr>
        <w:pStyle w:val="Основной текст"/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Хочу удалять свои объявления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