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  <w:sz w:val="32"/>
          <w:szCs w:val="32"/>
          <w:u w:val="single"/>
        </w:rPr>
      </w:pPr>
      <w:bookmarkStart w:colFirst="0" w:colLast="0" w:name="_djh3wtptqbzc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Grace Basket 2026 Landing Page Feedback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are edits needed on the landing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all US spelling to UK spelling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example, replace neighbor with neighbour here: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209925" cy="3524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like the page layout, but there are too many repetitions.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all three mandates (pictured below, to the right) to appear in the 2nd section of the page, where the mandates are first mentioned.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subheading copy from section 3, with the subheading from section 4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(Replace "Your gift goes towards feeding people this Christmas who might otherwise go unfed. Every amount is prayerfully deployed" with "God never forgets your labour..."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all of section 4 (pictured below)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feed 5 families section update ‘</w:t>
      </w:r>
      <w:r w:rsidDel="00000000" w:rsidR="00000000" w:rsidRPr="00000000">
        <w:rPr>
          <w:rFonts w:ascii="Roboto" w:cs="Roboto" w:eastAsia="Roboto" w:hAnsi="Roboto"/>
          <w:color w:val="0b192c"/>
          <w:sz w:val="21"/>
          <w:szCs w:val="21"/>
          <w:rtl w:val="0"/>
        </w:rPr>
        <w:t xml:space="preserve">Handwritten Christmas Scripture Card &amp; Prayer</w:t>
      </w:r>
      <w:r w:rsidDel="00000000" w:rsidR="00000000" w:rsidRPr="00000000">
        <w:rPr>
          <w:rtl w:val="0"/>
        </w:rPr>
        <w:t xml:space="preserve">’ with </w:t>
      </w:r>
      <w:r w:rsidDel="00000000" w:rsidR="00000000" w:rsidRPr="00000000">
        <w:rPr>
          <w:rtl w:val="0"/>
        </w:rPr>
        <w:t xml:space="preserve">‘On the day intercessory prayer support’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48325" cy="5429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we are deleting section 4, the payment details should all link through to the pop-up window, and not to the official bank details that were included in section 4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17276" cy="44815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276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quick navigation at the top and bottom footer of the page delete ‘account details’, ‘inherit his promises’</w:t>
      </w:r>
    </w:p>
    <w:p w:rsidR="00000000" w:rsidDel="00000000" w:rsidP="00000000" w:rsidRDefault="00000000" w:rsidRPr="00000000" w14:paraId="0000001A">
      <w:pPr>
        <w:spacing w:after="200"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62300" cy="27908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Comments on specific pages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hamper kit contains the same thing. However, the description on each page makes it appear as if the content when you gift 5 families is different to when you gift 1 family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Feeding one family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94224" cy="229323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4224" cy="229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Feeding five families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52533" cy="2273874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533" cy="227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Feeding 10 families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95134" cy="250576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134" cy="250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partner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93896" cy="222408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896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Therefore, we need to confirm the following with Hepzibah and pastor Crystal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Standard weight per package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usual type of content per package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 don’t collect sponsor contact details so it’s not possible to contact anyone who donated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Previously, we never provided a handwritten Christmas scripture card &amp; prayer. However, we do have a prayer section on the day, where people attending can be prayed for by our intercessory team. I’ve given alternative copy in the section above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family community bullets are way off.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ff"/>
          <w:rtl w:val="0"/>
        </w:rPr>
        <w:t xml:space="preserve">Knowing this information will allow for more appropriate/accurate bullet points on the description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Items to confirm with the Grace Basket group members, mainly Pst. Crystal, Ma Ndidi, and Sis Hepzibah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100% of your gift directly buys grain hampers, turkey portions, and vegetable oils for Christmas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Bank details, name, number, and bank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2,850+ Families Fed to Date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 usually do not create a report or broadcast the event, so I’m not sure we can do the things mentioned below; it will need to be confirmed with Pst Crystal (and maybe deleted from the site).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