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FORMULIR PENDAFTARAN ONLINE SPMB 2025/2026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SMA NEGERI 3 BANDA ACEH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Nomor Registrasi: ${nomor_peserta}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Jalur Tes : ${jalur_pendaftaran}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0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Nama Calon Murid Baru        :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Sit dolor irure ten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${foto}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NISN</w:t>
              <w:tab/>
              <w:tab/>
              <w:tab/>
              <w:t xml:space="preserve">           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${nisn}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Jenis Kelamin</w:t>
              <w:tab/>
              <w:tab/>
              <w:t xml:space="preserve">           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${jenis_kelamin}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Tempat, Tanggal Lahir           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${tempat}, ${tanggal_lahir}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Alamat                                   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${alamat}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Kabupaten / Kota                  :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${kab_kota}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Provinsi                                 :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${provinsi}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Golongan Darah                    :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${gol_darah}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Tinggi Badan                         :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${tinggi_badan}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Berat Badan                          :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${berat_badan}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NPSN Sekolah Asal</w:t>
        <w:tab/>
        <w:tab/>
        <w:tab/>
        <w:t xml:space="preserve">: ${npsn_asal_sekolah}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Nama Sekolah Asal</w:t>
        <w:tab/>
        <w:tab/>
        <w:tab/>
        <w:t xml:space="preserve">: ${asal_sekolah}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Kabupaten / Kota Sekolah Asal</w:t>
        <w:tab/>
        <w:t xml:space="preserve">: ${kabkota_asal_sekolah}</w:t>
      </w:r>
    </w:p>
    <w:p w:rsidR="00000000" w:rsidDel="00000000" w:rsidP="00000000" w:rsidRDefault="00000000" w:rsidRPr="00000000" w14:paraId="00000032">
      <w:pPr>
        <w:rPr>
          <w:color w:val="ccccc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935"/>
        <w:gridCol w:w="2745"/>
        <w:gridCol w:w="2025"/>
        <w:gridCol w:w="2655"/>
        <w:tblGridChange w:id="0">
          <w:tblGrid>
            <w:gridCol w:w="1935"/>
            <w:gridCol w:w="2745"/>
            <w:gridCol w:w="202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Ayah  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${nama_ayah}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Ibu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${nama_ibu}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Pekerjaan Ayah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${pekerjaan_ayah}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Pekerjaan Ibu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${pekerjaan_ibu}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Jabatan Ayah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${jabatan_ayah}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Jabatan Ibu   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${jabatan_ibu}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Alamat          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${alamat_ortu}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Alamat           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${alamat_ortu}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Hp/ Telpon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${no_hp_ayah}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Hp/ Telpon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${no_hp_ibu}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Nilai Rapor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${table_nilai_rapor}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Sertifikat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${sertifikat_table}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