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8F93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Ueguden</w:t>
      </w:r>
      <w:r>
        <w:rPr>
          <w:rFonts w:hint="eastAsia"/>
          <w:lang w:val="en-US" w:eastAsia="zh-CN"/>
        </w:rPr>
        <w:t xml:space="preserve"> Language</w:t>
      </w:r>
    </w:p>
    <w:p w14:paraId="4517A92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字母表：</w:t>
      </w:r>
    </w:p>
    <w:p w14:paraId="0E92AB1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A a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/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111827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cs="Times New Roman"/>
          <w:i w:val="0"/>
          <w:iCs w:val="0"/>
          <w:caps w:val="0"/>
          <w:color w:val="111827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 B b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/b/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C c /k/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D d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/d/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E e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/ə/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F f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/f/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G g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/d͡ʒ/ /g/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H h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/h/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I i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/i/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</w:t>
      </w:r>
    </w:p>
    <w:p w14:paraId="7A4E959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J j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/d͡ʒ/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K k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/k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ʰ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L l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/l/ /i/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M m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/m/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N n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/n/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O o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/o/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P p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/p/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Q q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/ku/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R r /ʁ/ /ɹ/ /r/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</w:p>
    <w:p w14:paraId="71196B5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S s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/s/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T t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/t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ʰ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U u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/u/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V v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/v/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W w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/w/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X x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/ks/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Y y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/j/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Z z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/z/</w:t>
      </w:r>
    </w:p>
    <w:p w14:paraId="07558E9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Ã ã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/ɐ̃/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Æ æ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æ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Å å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/ɔ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ː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 Ø ø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ø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/ 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Ŭ ŭ /ʌ/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尖音符标记长元音：á /aː/、é /eː/、í /iː/、ó /oː/、ú /uː/（如 éno 一、áta 八、tía 十）。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/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/>
      </w:r>
    </w:p>
    <w:p w14:paraId="2C0B6AD9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1"/>
          <w:szCs w:val="21"/>
          <w:lang w:eastAsia="zh-CN"/>
        </w:rPr>
        <w:t>本语言为黏着语，语序为SOV</w:t>
      </w:r>
    </w:p>
    <w:p w14:paraId="1A8AA26C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发音：</w:t>
      </w:r>
    </w:p>
    <w:p w14:paraId="58019E5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er /ɜ/  ér /ɜː/  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音节首g-/g/ ，其他位置-ĝ-/d͡ʒ/</w:t>
      </w:r>
    </w:p>
    <w:p w14:paraId="092DE2B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ç /s/（任何位置）；c /k/（不送气）与 k /kʰ/（送气）成对立；ĉ /tʃ/；ph /f/；dr /dr/；mn /mn/；bh /bʰ/、dh /dʰ/、nh /ɲ/（仅借词）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  <w:sz w:val="21"/>
          <w:szCs w:val="15"/>
        </w:rPr>
      </w:r>
      <w:r>
        <w:rPr>
          <w:rFonts w:hint="eastAsia" w:ascii="Times New Roman" w:hAnsi="Times New Roman" w:cs="Times New Roman"/>
          <w:sz w:val="21"/>
          <w:szCs w:val="15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</w:p>
    <w:p w14:paraId="09431FF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r音节首/ʁ/ 元音音素后/ɹ/ 辅音音素后/r/</w:t>
      </w:r>
    </w:p>
    <w:p w14:paraId="786013E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 xml:space="preserve">sh /ʃ/  shch /ʃːʲ/  oe /oə/ </w:t>
      </w:r>
    </w:p>
    <w:p w14:paraId="2C7DE246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若两元音字母相连，上标变音符号表示音节断开</w:t>
      </w:r>
    </w:p>
    <w:p w14:paraId="75A296F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例：oe /oə/→oë /o.ə/</w:t>
      </w:r>
    </w:p>
    <w:p w14:paraId="76960D3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“l”可做辅音也可做音节核，若词内没有元音字母，则读成音节 /l̩/（r 同，读 /r̩/）。</w:t>
      </w:r>
      <w:r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r>
    </w:p>
    <w:p w14:paraId="7214054A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/t/ 与 /ɡ/ 相连时，/t/ 脱落，只留 /ɡ/。</w:t>
      </w:r>
    </w:p>
    <w:p w14:paraId="31BCB6DF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允许辅音群的出现。</w:t>
      </w:r>
    </w:p>
    <w:p w14:paraId="1381C19F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·音变规则：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198"/>
        <w:gridCol w:w="4164"/>
        <w:gridCol w:w="1058"/>
      </w:tblGrid>
      <w:tr w14:paraId="1A9CD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752D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变化类型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4F4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73E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  <w:tc>
          <w:tcPr>
            <w:tcW w:w="1058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544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</w:tr>
      <w:tr w14:paraId="71C3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93C0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元音弱化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862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非重读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 xml:space="preserve"> /a/、/e/、/o/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4A4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/ə/</w:t>
            </w:r>
          </w:p>
        </w:tc>
        <w:tc>
          <w:tcPr>
            <w:tcW w:w="105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00FD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中</w:t>
            </w:r>
          </w:p>
        </w:tc>
      </w:tr>
      <w:tr w14:paraId="09FC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F95B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辅音清化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B55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词尾浊塞音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AAE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清化</w:t>
            </w:r>
          </w:p>
        </w:tc>
        <w:tc>
          <w:tcPr>
            <w:tcW w:w="105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539F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高</w:t>
            </w:r>
          </w:p>
        </w:tc>
      </w:tr>
      <w:tr w14:paraId="0CBD3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BB74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同化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B3D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鼻音 + 软腭音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DF8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/ŋ/</w:t>
            </w:r>
          </w:p>
        </w:tc>
        <w:tc>
          <w:tcPr>
            <w:tcW w:w="105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9AF3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高</w:t>
            </w:r>
          </w:p>
        </w:tc>
      </w:tr>
      <w:tr w14:paraId="2AB72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F2F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插入元音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EA2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非法辅音丛（三辅音，或不在允许表内的两辅音）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E79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/ə/</w:t>
            </w:r>
          </w:p>
        </w:tc>
        <w:tc>
          <w:tcPr>
            <w:tcW w:w="105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8037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中</w:t>
            </w:r>
          </w:p>
        </w:tc>
      </w:tr>
      <w:tr w14:paraId="2817C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FFB3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前音脱落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BC6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/t/ + /ɡ/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D64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/ɡ/</w:t>
            </w:r>
          </w:p>
        </w:tc>
        <w:tc>
          <w:tcPr>
            <w:tcW w:w="105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E35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高</w:t>
            </w:r>
          </w:p>
        </w:tc>
      </w:tr>
      <w:tr w14:paraId="0CDB1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AF1E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连读滑音</w:t>
            </w:r>
          </w:p>
        </w:tc>
        <w:tc>
          <w:tcPr>
            <w:tcW w:w="219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9E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元音+元音</w:t>
            </w:r>
          </w:p>
        </w:tc>
        <w:tc>
          <w:tcPr>
            <w:tcW w:w="41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3B7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  <w:shd w:val="clear" w:fill="FFFFFF"/>
              </w:rPr>
              <w:t xml:space="preserve">插入 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  <w:shd w:val="clear" w:fill="FFFFFF"/>
              </w:rPr>
              <w:t>/j/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  <w:shd w:val="clear" w:fill="FFFFFF"/>
              </w:rPr>
              <w:t xml:space="preserve">（前元音后）或 </w:t>
            </w:r>
            <w:r>
              <w:rPr>
                <w:rFonts w:hint="default" w:ascii="宋体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  <w:shd w:val="clear" w:fill="FFFFFF"/>
              </w:rPr>
              <w:t>/w/</w:t>
            </w: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  <w:shd w:val="clear" w:fill="FFFFFF"/>
              </w:rPr>
              <w:t>（后元音后）</w:t>
            </w:r>
          </w:p>
        </w:tc>
        <w:tc>
          <w:tcPr>
            <w:tcW w:w="105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A593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宋体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中</w:t>
            </w:r>
          </w:p>
        </w:tc>
      </w:tr>
    </w:tbl>
    <w:p w14:paraId="642D4310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·辅音群简化：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1746"/>
        <w:gridCol w:w="2080"/>
        <w:gridCol w:w="3219"/>
      </w:tblGrid>
      <w:tr w14:paraId="2D3A5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84F0CC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原群组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06D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简化后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677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条件</w:t>
            </w:r>
          </w:p>
        </w:tc>
        <w:tc>
          <w:tcPr>
            <w:tcW w:w="3219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78F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F2C1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1C288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/ʃːʲ/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54F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/ʃː/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3F9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快速发音</w:t>
            </w:r>
          </w:p>
        </w:tc>
        <w:tc>
          <w:tcPr>
            <w:tcW w:w="321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1C95E00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颚化特征丢失</w:t>
            </w:r>
          </w:p>
        </w:tc>
      </w:tr>
    </w:tbl>
    <w:p w14:paraId="2CE17A75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E66D63B">
      <w:pPr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0BA5186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词缀连接音变</w:t>
      </w:r>
    </w:p>
    <w:p w14:paraId="5AF708A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1. 元音-元音连接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1217"/>
        <w:gridCol w:w="4021"/>
        <w:gridCol w:w="2220"/>
      </w:tblGrid>
      <w:tr w14:paraId="7FCF3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4A54B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词干尾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654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词缀首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090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变化</w:t>
            </w:r>
          </w:p>
        </w:tc>
        <w:tc>
          <w:tcPr>
            <w:tcW w:w="2220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765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</w:tr>
      <w:tr w14:paraId="492BE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5D447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元音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40E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元音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1BC7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 xml:space="preserve">插入 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/j/</w:t>
            </w: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 xml:space="preserve">（前元音后）或 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/w/</w:t>
            </w: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（后元音后）</w:t>
            </w:r>
          </w:p>
        </w:tc>
        <w:tc>
          <w:tcPr>
            <w:tcW w:w="2220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24FBFC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lànga-an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 → /læŋ.ga.jan/</w:t>
            </w:r>
          </w:p>
        </w:tc>
      </w:tr>
      <w:tr w14:paraId="28BF3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E66BC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相同元音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52D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相同元音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A0B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合并为长元音</w:t>
            </w:r>
          </w:p>
        </w:tc>
        <w:tc>
          <w:tcPr>
            <w:tcW w:w="2220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r>
            <w:rPr>
              <w:rStyle w:val="11"/>
              <w:rFonts w:hint="default" w:ascii="Times New Roman" w:hAnsi="Times New Roman" w:eastAsia="宋体" w:cs="Times New Roman"/>
              <w:kern w:val="0"/>
              <w:sz w:val="15"/>
              <w:szCs w:val="13"/>
              <w:shd w:val="clear" w:fill="F4E3DA"/>
              <w:lang w:val="en-US" w:eastAsia="zh-CN" w:bidi="ar"/>
            </w:rPr>
            <w:t>toki-i</w:t>
          </w:r>
          <w:r>
            <w:rPr>
              <w:rFonts w:hint="default" w:ascii="Times New Roman" w:hAnsi="Times New Roman" w:eastAsia="宋体" w:cs="Times New Roman"/>
              <w:kern w:val="0"/>
              <w:sz w:val="15"/>
              <w:szCs w:val="15"/>
              <w:lang w:val="en-US" w:eastAsia="zh-CN" w:bidi="ar"/>
            </w:rPr>
            <w:t> → /</w:t>
          </w:r>
          <w:r>
            <w:rPr>
              <w:rStyle w:val="10"/>
              <w:rFonts w:hint="default" w:ascii="Times New Roman" w:hAnsi="Times New Roman" w:eastAsia="宋体" w:cs="Times New Roman"/>
              <w:color w:val="3964FE"/>
              <w:sz w:val="15"/>
              <w:szCs w:val="15"/>
              <w:u w:val="none"/>
            </w:rPr>
            <w:t>to.ki</w:t>
          </w:r>
          <w:r>
            <w:rPr>
              <w:rFonts w:hint="default" w:ascii="Times New Roman" w:hAnsi="Times New Roman" w:eastAsia="宋体" w:cs="Times New Roman"/>
              <w:kern w:val="0"/>
              <w:sz w:val="15"/>
              <w:szCs w:val="15"/>
              <w:lang w:val="en-US" w:eastAsia="zh-CN" w:bidi="ar"/>
            </w:rPr>
            <w:t>ː/</w:t>
          </w:r>
        </w:tc>
      </w:tr>
      <w:tr w14:paraId="72D2B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2D5ED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/i/、/u/</w:t>
            </w:r>
          </w:p>
        </w:tc>
        <w:tc>
          <w:tcPr>
            <w:tcW w:w="121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BD1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不同元音</w:t>
            </w:r>
          </w:p>
        </w:tc>
        <w:tc>
          <w:tcPr>
            <w:tcW w:w="40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573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半元音化 + 元音</w:t>
            </w:r>
          </w:p>
        </w:tc>
        <w:tc>
          <w:tcPr>
            <w:tcW w:w="2220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C2C22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Style w:val="11"/>
                <w:rFonts w:hint="eastAsia" w:ascii="Times New Roman" w:hAnsi="Times New Roman" w:cs="Times New Roman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bambu-om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 → /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bam.bwom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</w:tr>
    </w:tbl>
    <w:p w14:paraId="29EAB97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2. 辅音-元音连接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646"/>
        <w:gridCol w:w="1962"/>
        <w:gridCol w:w="3551"/>
      </w:tblGrid>
      <w:tr w14:paraId="73E53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AA5D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词干尾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DCC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词缀首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BC0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变化</w:t>
            </w:r>
          </w:p>
        </w:tc>
        <w:tc>
          <w:tcPr>
            <w:tcW w:w="3551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078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</w:tr>
      <w:tr w14:paraId="1B3D8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F8654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清塞音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B70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元音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3D0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轻微送气</w:t>
            </w:r>
          </w:p>
        </w:tc>
        <w:tc>
          <w:tcPr>
            <w:tcW w:w="3551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1747F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Style w:val="11"/>
                <w:rFonts w:hint="eastAsia" w:ascii="Times New Roman" w:hAnsi="Times New Roman" w:cs="Times New Roman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kapit-om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 → /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ka.pi.tʰom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</w:tr>
      <w:tr w14:paraId="5BEE2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10850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鼻音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773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元音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3BC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保持完整</w:t>
            </w:r>
          </w:p>
        </w:tc>
        <w:tc>
          <w:tcPr>
            <w:tcW w:w="3551" w:type="dxa"/>
            <w:tcBorders>
              <w:top w:val="single" w:color="C9BFA6" w:sz="6" w:space="0"/>
              <w:left w:val="single" w:color="C9BFA6" w:sz="6" w:space="0"/>
              <w:bottom w:val="nil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F56E2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Style w:val="11"/>
                <w:rFonts w:hint="eastAsia" w:ascii="Times New Roman" w:hAnsi="Times New Roman" w:cs="Times New Roman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tokin-om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 → /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to.ki.nom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</w:tr>
      <w:tr w14:paraId="06303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9594E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擦音</w:t>
            </w:r>
          </w:p>
        </w:tc>
        <w:tc>
          <w:tcPr>
            <w:tcW w:w="16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EF2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元音</w:t>
            </w:r>
          </w:p>
        </w:tc>
        <w:tc>
          <w:tcPr>
            <w:tcW w:w="196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AF1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无变化</w:t>
            </w:r>
          </w:p>
        </w:tc>
        <w:tc>
          <w:tcPr>
            <w:tcW w:w="35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r>
            <w:rPr>
              <w:rStyle w:val="11"/>
              <w:rFonts w:hint="eastAsia" w:ascii="Times New Roman" w:hAnsi="Times New Roman" w:cs="Times New Roman"/>
              <w:kern w:val="0"/>
              <w:sz w:val="15"/>
              <w:szCs w:val="13"/>
              <w:shd w:val="clear" w:fill="F4E3DA"/>
              <w:lang w:val="en-US" w:eastAsia="zh-CN" w:bidi="ar"/>
            </w:rPr>
            <w:t>daph-an</w:t>
          </w:r>
          <w:r>
            <w:rPr>
              <w:rFonts w:hint="default" w:ascii="Times New Roman" w:hAnsi="Times New Roman" w:eastAsia="宋体" w:cs="Times New Roman"/>
              <w:kern w:val="0"/>
              <w:sz w:val="15"/>
              <w:szCs w:val="15"/>
              <w:lang w:val="en-US" w:eastAsia="zh-CN" w:bidi="ar"/>
            </w:rPr>
            <w:t> → /</w:t>
          </w:r>
          <w:r>
            <w:rPr>
              <w:rStyle w:val="10"/>
              <w:rFonts w:hint="eastAsia" w:ascii="Times New Roman" w:hAnsi="Times New Roman" w:cs="Times New Roman"/>
              <w:color w:val="3964FE"/>
              <w:sz w:val="15"/>
              <w:szCs w:val="15"/>
              <w:u w:val="none"/>
              <w:lang w:eastAsia="zh-CN"/>
            </w:rPr>
            <w:t>da.fan</w:t>
          </w:r>
          <w:r>
            <w:rPr>
              <w:rStyle w:val="10"/>
              <w:rFonts w:hint="default" w:ascii="Times New Roman" w:hAnsi="Times New Roman" w:eastAsia="宋体" w:cs="Times New Roman"/>
              <w:color w:val="3964FE"/>
              <w:sz w:val="15"/>
              <w:szCs w:val="15"/>
              <w:u w:val="none"/>
            </w:rPr>
            <w:t>/</w:t>
          </w:r>
        </w:tc>
      </w:tr>
    </w:tbl>
    <w:p w14:paraId="2B8E59D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3. 辅音-辅音连接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1434"/>
        <w:gridCol w:w="2604"/>
        <w:gridCol w:w="2846"/>
      </w:tblGrid>
      <w:tr w14:paraId="7E358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79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85F8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词干尾</w:t>
            </w:r>
          </w:p>
        </w:tc>
        <w:tc>
          <w:tcPr>
            <w:tcW w:w="143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58F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词缀首</w:t>
            </w:r>
          </w:p>
        </w:tc>
        <w:tc>
          <w:tcPr>
            <w:tcW w:w="260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F1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变化</w:t>
            </w:r>
          </w:p>
        </w:tc>
        <w:tc>
          <w:tcPr>
            <w:tcW w:w="2846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204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</w:tr>
      <w:tr w14:paraId="7A8EF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CF92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塞音 + 塞音</w:t>
            </w:r>
          </w:p>
        </w:tc>
        <w:tc>
          <w:tcPr>
            <w:tcW w:w="14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A99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同部位</w:t>
            </w:r>
          </w:p>
        </w:tc>
        <w:tc>
          <w:tcPr>
            <w:tcW w:w="260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03D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合并为同一塞音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E19C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15"/>
                <w:szCs w:val="15"/>
              </w:rPr>
            </w:pPr>
            <w:r>
              <w:rPr>
                <w:rStyle w:val="11"/>
                <w:rFonts w:hint="eastAsia" w:ascii="Times New Roman" w:hAnsi="Times New Roman" w:cs="Times New Roman" w:eastAsiaTheme="minorEastAsia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kapit-te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 → /</w:t>
            </w:r>
            <w:r>
              <w:rPr>
                <w:rFonts w:hint="eastAsia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ka.pi.te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</w:tr>
      <w:tr w14:paraId="10007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25BE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塞音 + 擦音</w:t>
            </w:r>
          </w:p>
        </w:tc>
        <w:tc>
          <w:tcPr>
            <w:tcW w:w="14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0A9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不同部位</w:t>
            </w:r>
          </w:p>
        </w:tc>
        <w:tc>
          <w:tcPr>
            <w:tcW w:w="260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DB5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插入轻微元音或保持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D85A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15"/>
                <w:szCs w:val="15"/>
              </w:rPr>
            </w:pPr>
            <w:r>
              <w:rPr>
                <w:rStyle w:val="11"/>
                <w:rFonts w:hint="eastAsia" w:ascii="Times New Roman" w:hAnsi="Times New Roman" w:cs="Times New Roman" w:eastAsiaTheme="minorEastAsia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kapit-sl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 → /</w:t>
            </w:r>
            <w:r>
              <w:rPr>
                <w:rFonts w:hint="eastAsia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ka.pi.təsəl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</w:tr>
      <w:tr w14:paraId="31D12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39DF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鼻音 + 塞音</w:t>
            </w:r>
          </w:p>
        </w:tc>
        <w:tc>
          <w:tcPr>
            <w:tcW w:w="14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A2E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同部位</w:t>
            </w:r>
          </w:p>
        </w:tc>
        <w:tc>
          <w:tcPr>
            <w:tcW w:w="260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F3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5"/>
                <w:szCs w:val="15"/>
                <w:lang w:val="en-US" w:eastAsia="zh-CN" w:bidi="ar"/>
              </w:rPr>
              <w:t>鼻音保持，塞音完整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5D13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15"/>
                <w:szCs w:val="15"/>
              </w:rPr>
            </w:pPr>
            <w:r>
              <w:rPr>
                <w:rStyle w:val="11"/>
                <w:rFonts w:hint="default" w:ascii="Times New Roman" w:hAnsi="Times New Roman" w:cs="Times New Roman" w:eastAsiaTheme="minorEastAsia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tokin-ge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15"/>
                <w:szCs w:val="15"/>
                <w:lang w:val="en-US" w:eastAsia="zh-CN" w:bidi="ar"/>
              </w:rPr>
              <w:t> → /to.kʲiŋ.ge/</w:t>
            </w:r>
          </w:p>
        </w:tc>
      </w:tr>
    </w:tbl>
    <w:p w14:paraId="571C62C0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0F64F6B9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7D36D01D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1281B175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66AA47D9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6083015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·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语调影响音变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3643"/>
        <w:gridCol w:w="3515"/>
      </w:tblGrid>
      <w:tr w14:paraId="6DC36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5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020E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语调类型</w:t>
            </w:r>
          </w:p>
        </w:tc>
        <w:tc>
          <w:tcPr>
            <w:tcW w:w="3643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ED7A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  <w:tc>
          <w:tcPr>
            <w:tcW w:w="351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3CA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</w:tr>
      <w:tr w14:paraId="5BAEC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7993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疑问句</w:t>
            </w:r>
          </w:p>
        </w:tc>
        <w:tc>
          <w:tcPr>
            <w:tcW w:w="36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210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尾音节音高上升，元音拉长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A30D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Style w:val="11"/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Lot dem?</w:t>
            </w: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 → /lot‿deːm˦˥/</w:t>
            </w:r>
          </w:p>
        </w:tc>
      </w:tr>
      <w:tr w14:paraId="52647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E413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强调</w:t>
            </w:r>
          </w:p>
        </w:tc>
        <w:tc>
          <w:tcPr>
            <w:tcW w:w="36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2C4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辅音强化，元音清晰化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E796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Style w:val="11"/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YA!</w:t>
            </w: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 → /jaː/</w:t>
            </w:r>
          </w:p>
        </w:tc>
      </w:tr>
      <w:tr w14:paraId="04793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943E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快速口语</w:t>
            </w:r>
          </w:p>
        </w:tc>
        <w:tc>
          <w:tcPr>
            <w:tcW w:w="36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E59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元音弱化，辅音群简化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B2EA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Style w:val="11"/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3"/>
                <w:shd w:val="clear" w:fill="F4E3DA"/>
                <w:lang w:val="en-US" w:eastAsia="zh-CN" w:bidi="ar"/>
              </w:rPr>
              <w:t>monph mason</w:t>
            </w: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 → /mõf‿masõ/</w:t>
            </w:r>
          </w:p>
        </w:tc>
      </w:tr>
    </w:tbl>
    <w:p w14:paraId="02960B6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569447B2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·不规则变化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2001"/>
        <w:gridCol w:w="3100"/>
        <w:gridCol w:w="1654"/>
      </w:tblGrid>
      <w:tr w14:paraId="2542F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8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3566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词语</w:t>
            </w:r>
          </w:p>
        </w:tc>
        <w:tc>
          <w:tcPr>
            <w:tcW w:w="2001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377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规则形式</w:t>
            </w:r>
          </w:p>
        </w:tc>
        <w:tc>
          <w:tcPr>
            <w:tcW w:w="310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5E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口语形式</w:t>
            </w:r>
          </w:p>
        </w:tc>
        <w:tc>
          <w:tcPr>
            <w:tcW w:w="1654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08A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3B27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0166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lot（你）</w:t>
            </w:r>
          </w:p>
        </w:tc>
        <w:tc>
          <w:tcPr>
            <w:tcW w:w="200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CB2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/lot/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B07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/lɔ/</w:t>
            </w:r>
          </w:p>
        </w:tc>
        <w:tc>
          <w:tcPr>
            <w:tcW w:w="165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C812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词尾脱落</w:t>
            </w:r>
          </w:p>
        </w:tc>
      </w:tr>
      <w:tr w14:paraId="43B25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0A17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ya（我）</w:t>
            </w:r>
          </w:p>
        </w:tc>
        <w:tc>
          <w:tcPr>
            <w:tcW w:w="200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4D3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/ja/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F94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/jə/</w:t>
            </w:r>
          </w:p>
        </w:tc>
        <w:tc>
          <w:tcPr>
            <w:tcW w:w="165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F912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弱读</w:t>
            </w:r>
          </w:p>
        </w:tc>
      </w:tr>
      <w:tr w14:paraId="0F05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7838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dæ</w:t>
            </w:r>
          </w:p>
        </w:tc>
        <w:tc>
          <w:tcPr>
            <w:tcW w:w="200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49E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/dæ/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3BB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 w:eastAsia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/d/（附着前词）</w:t>
            </w:r>
          </w:p>
        </w:tc>
        <w:tc>
          <w:tcPr>
            <w:tcW w:w="1654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CDA2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5"/>
                <w:szCs w:val="15"/>
                <w:lang w:val="en-US" w:eastAsia="zh-CN" w:bidi="ar"/>
              </w:rPr>
              <w:t>完全弱化</w:t>
            </w:r>
          </w:p>
        </w:tc>
      </w:tr>
    </w:tbl>
    <w:p w14:paraId="4971F42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6608369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名词：有数与格的变化，无性的变化。</w:t>
      </w:r>
    </w:p>
    <w:p w14:paraId="2F60A06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数的变化：分为单数、复数，</w:t>
      </w:r>
      <w:r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  <w:t>单数无变化；复数由复数标记 -té 黏着于词干后，再接复数格后缀体现。</w:t>
      </w:r>
    </w:p>
    <w:p w14:paraId="7F316046">
      <w:pPr>
        <w:numPr>
          <w:ilvl w:val="0"/>
          <w:numId w:val="0"/>
        </w:numPr>
        <w:spacing w:line="240" w:lineRule="auto"/>
        <w:ind w:leftChars="0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·名词的六个格：</w:t>
      </w:r>
    </w:p>
    <w:p w14:paraId="4745FC8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单数格词缀：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1609"/>
        <w:gridCol w:w="1825"/>
        <w:gridCol w:w="3563"/>
      </w:tblGrid>
      <w:tr w14:paraId="6565A2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6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FAFE2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格</w:t>
            </w:r>
          </w:p>
        </w:tc>
        <w:tc>
          <w:tcPr>
            <w:tcW w:w="160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38D77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词缀</w:t>
            </w:r>
          </w:p>
        </w:tc>
        <w:tc>
          <w:tcPr>
            <w:tcW w:w="182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F3184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发音</w:t>
            </w:r>
          </w:p>
        </w:tc>
        <w:tc>
          <w:tcPr>
            <w:tcW w:w="356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75D0D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示例（tokin 人）</w:t>
            </w:r>
          </w:p>
        </w:tc>
      </w:tr>
      <w:tr w14:paraId="1975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CC4D16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主格</w:t>
            </w:r>
          </w:p>
        </w:tc>
        <w:tc>
          <w:tcPr>
            <w:tcW w:w="160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D8289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-ma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85DDA4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/ma/</w:t>
            </w:r>
          </w:p>
        </w:tc>
        <w:tc>
          <w:tcPr>
            <w:tcW w:w="35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5F0E6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tokin-ma</w:t>
            </w:r>
          </w:p>
        </w:tc>
      </w:tr>
      <w:tr w14:paraId="7F9BF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5A945F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宾格</w:t>
            </w:r>
          </w:p>
        </w:tc>
        <w:tc>
          <w:tcPr>
            <w:tcW w:w="160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9CFE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-gàlo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1F934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/ga.lo/</w:t>
            </w:r>
          </w:p>
        </w:tc>
        <w:tc>
          <w:tcPr>
            <w:tcW w:w="35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36B5C7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tokin-gàlo</w:t>
            </w:r>
          </w:p>
        </w:tc>
      </w:tr>
      <w:tr w14:paraId="5045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B343C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与格</w:t>
            </w:r>
          </w:p>
        </w:tc>
        <w:tc>
          <w:tcPr>
            <w:tcW w:w="160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B711B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-on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DB15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/on/</w:t>
            </w:r>
          </w:p>
        </w:tc>
        <w:tc>
          <w:tcPr>
            <w:tcW w:w="35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5BD5A8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tokin-on</w:t>
            </w:r>
          </w:p>
        </w:tc>
      </w:tr>
      <w:tr w14:paraId="4177B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AECDA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工具格</w:t>
            </w:r>
          </w:p>
        </w:tc>
        <w:tc>
          <w:tcPr>
            <w:tcW w:w="160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9391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-øt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8FEA6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/øt/</w:t>
            </w:r>
          </w:p>
        </w:tc>
        <w:tc>
          <w:tcPr>
            <w:tcW w:w="35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A155D0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tokin-øt</w:t>
            </w:r>
          </w:p>
        </w:tc>
      </w:tr>
      <w:tr w14:paraId="1A09E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B9DF22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方位格</w:t>
            </w:r>
          </w:p>
        </w:tc>
        <w:tc>
          <w:tcPr>
            <w:tcW w:w="160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A8A37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-æt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8B306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/æt/</w:t>
            </w:r>
          </w:p>
        </w:tc>
        <w:tc>
          <w:tcPr>
            <w:tcW w:w="35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AA7F83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tokin-æt</w:t>
            </w:r>
          </w:p>
        </w:tc>
      </w:tr>
      <w:tr w14:paraId="552C8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A4A610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属格</w:t>
            </w:r>
          </w:p>
        </w:tc>
        <w:tc>
          <w:tcPr>
            <w:tcW w:w="160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D4333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-ló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4CDB8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/loː/</w:t>
            </w:r>
          </w:p>
        </w:tc>
        <w:tc>
          <w:tcPr>
            <w:tcW w:w="35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727444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tokin-ló</w:t>
            </w:r>
          </w:p>
        </w:tc>
      </w:tr>
    </w:tbl>
    <w:p w14:paraId="7773051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</w:pPr>
    </w:p>
    <w:p w14:paraId="71F1A7F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</w:pPr>
    </w:p>
    <w:p w14:paraId="6C2B0BE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</w:pPr>
    </w:p>
    <w:p w14:paraId="0051E8C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  <w:t>复数格词缀：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1470"/>
        <w:gridCol w:w="1668"/>
        <w:gridCol w:w="3989"/>
      </w:tblGrid>
      <w:tr w14:paraId="5FF12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6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EC6DB9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格</w:t>
            </w:r>
          </w:p>
        </w:tc>
        <w:tc>
          <w:tcPr>
            <w:tcW w:w="147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05326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词缀</w:t>
            </w:r>
          </w:p>
        </w:tc>
        <w:tc>
          <w:tcPr>
            <w:tcW w:w="166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7D310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发音</w:t>
            </w:r>
          </w:p>
        </w:tc>
        <w:tc>
          <w:tcPr>
            <w:tcW w:w="398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E11EE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18"/>
                <w:szCs w:val="18"/>
                <w:lang w:val="en-US" w:eastAsia="zh-CN" w:bidi="ar"/>
              </w:rPr>
              <w:t>示例（tokin-té 人们）</w:t>
            </w:r>
          </w:p>
        </w:tc>
      </w:tr>
      <w:tr w14:paraId="3316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DCACC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主格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0FDED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-mé</w:t>
            </w:r>
          </w:p>
        </w:tc>
        <w:tc>
          <w:tcPr>
            <w:tcW w:w="16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43595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/meː/</w:t>
            </w:r>
          </w:p>
        </w:tc>
        <w:tc>
          <w:tcPr>
            <w:tcW w:w="398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092A0B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tokin-té-mé</w:t>
            </w:r>
          </w:p>
        </w:tc>
      </w:tr>
      <w:tr w14:paraId="2E563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170C0D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宾格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C2071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-gòle</w:t>
            </w:r>
          </w:p>
        </w:tc>
        <w:tc>
          <w:tcPr>
            <w:tcW w:w="16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E50E9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/go.le/</w:t>
            </w:r>
          </w:p>
        </w:tc>
        <w:tc>
          <w:tcPr>
            <w:tcW w:w="398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A45B1D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tokin-té-gòle</w:t>
            </w:r>
          </w:p>
        </w:tc>
      </w:tr>
      <w:tr w14:paraId="381DD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3D1AAF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与格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EE431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-un</w:t>
            </w:r>
          </w:p>
        </w:tc>
        <w:tc>
          <w:tcPr>
            <w:tcW w:w="16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D64CD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/un/</w:t>
            </w:r>
          </w:p>
        </w:tc>
        <w:tc>
          <w:tcPr>
            <w:tcW w:w="398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D85BBD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tokin-té-un</w:t>
            </w:r>
          </w:p>
        </w:tc>
      </w:tr>
      <w:tr w14:paraId="5CE64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21068E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工具格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C76B6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-ŭt</w:t>
            </w:r>
          </w:p>
        </w:tc>
        <w:tc>
          <w:tcPr>
            <w:tcW w:w="16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D6CD5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/ʌt/</w:t>
            </w:r>
          </w:p>
        </w:tc>
        <w:tc>
          <w:tcPr>
            <w:tcW w:w="398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EFBB21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tokin-té-ŭt</w:t>
            </w:r>
          </w:p>
        </w:tc>
      </w:tr>
      <w:tr w14:paraId="2A95C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FA262A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方位格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57637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-åt</w:t>
            </w:r>
          </w:p>
        </w:tc>
        <w:tc>
          <w:tcPr>
            <w:tcW w:w="16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321A4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/ɔːt/</w:t>
            </w:r>
          </w:p>
        </w:tc>
        <w:tc>
          <w:tcPr>
            <w:tcW w:w="398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B56190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tokin-té-åt</w:t>
            </w:r>
          </w:p>
        </w:tc>
      </w:tr>
      <w:tr w14:paraId="706C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57C6C5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属格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38FAD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-nó</w:t>
            </w:r>
          </w:p>
        </w:tc>
        <w:tc>
          <w:tcPr>
            <w:tcW w:w="16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E724F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/noː/</w:t>
            </w:r>
          </w:p>
        </w:tc>
        <w:tc>
          <w:tcPr>
            <w:tcW w:w="398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56AEF7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lang w:val="en-US" w:eastAsia="zh-CN" w:bidi="ar"/>
              </w:rPr>
              <w:t>tokin-té-nó</w:t>
            </w:r>
          </w:p>
        </w:tc>
      </w:tr>
    </w:tbl>
    <w:p w14:paraId="16369408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57FD15AE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·动词词缀公式：</w:t>
      </w:r>
    </w:p>
    <w:p w14:paraId="417EF4A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动词词根+体态+时态+语态+极性+人称+语气+情态</w:t>
      </w:r>
    </w:p>
    <w:p w14:paraId="57AE1B2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语态词缀：主动语态-ona(一般为零形式)  被动语态-rw  中动语态-de  反身语态-m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ŭ</w:t>
      </w:r>
    </w:p>
    <w:p w14:paraId="5933FFE3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极性词缀：-dai 肯定  -nai 否定</w:t>
      </w:r>
    </w:p>
    <w:p w14:paraId="48B058D7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2EEFA12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Segoe UI" w:hAnsi="Segoe UI" w:cs="Segoe UI" w:eastAsiaTheme="minorEastAsia"/>
          <w:b/>
          <w:bCs/>
          <w:caps w:val="0"/>
          <w:color w:val="8C3D26"/>
          <w:spacing w:val="0"/>
          <w:sz w:val="20"/>
          <w:szCs w:val="20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  <w:t>人称词缀（常体）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  <w:lang w:eastAsia="zh-CN"/>
        </w:rPr>
        <w:t>：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0"/>
        <w:gridCol w:w="1987"/>
        <w:gridCol w:w="1963"/>
      </w:tblGrid>
      <w:tr w14:paraId="02675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59E3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人称与数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6A0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93E1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发音</w:t>
            </w:r>
          </w:p>
        </w:tc>
      </w:tr>
      <w:tr w14:paraId="3305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80F3D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第一人称单数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1284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-om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44F2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/om/</w:t>
            </w:r>
          </w:p>
        </w:tc>
      </w:tr>
      <w:tr w14:paraId="290AF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F07E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第一人称复数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D70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-oma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26B9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Segoe UI" w:cs="Times New Roman"/>
                <w:color w:val="3964FE"/>
                <w:sz w:val="18"/>
                <w:szCs w:val="18"/>
                <w:u w:val="none"/>
              </w:rPr>
              <w:t>o.ma/</w:t>
            </w:r>
          </w:p>
        </w:tc>
      </w:tr>
      <w:tr w14:paraId="03638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C22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第二人称单数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568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-der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21231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/dɜː/</w:t>
            </w:r>
          </w:p>
        </w:tc>
      </w:tr>
      <w:tr w14:paraId="28F21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E3F53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第二人称复数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196E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-das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5997C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/das/</w:t>
            </w:r>
          </w:p>
        </w:tc>
      </w:tr>
      <w:tr w14:paraId="1B63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B3302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第三人称单数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5D1B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-gel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A5119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el/</w:t>
            </w:r>
          </w:p>
        </w:tc>
      </w:tr>
      <w:tr w14:paraId="0D579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A07B5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第三人称复数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3121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-gal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DD0F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/gal/</w:t>
            </w:r>
          </w:p>
        </w:tc>
      </w:tr>
    </w:tbl>
    <w:p w14:paraId="05A5468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20"/>
          <w:szCs w:val="20"/>
          <w:shd w:val="clear" w:fill="FFFFFF"/>
        </w:rPr>
      </w:pPr>
    </w:p>
    <w:p w14:paraId="3B6B614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20"/>
          <w:szCs w:val="20"/>
          <w:shd w:val="clear" w:fill="FFFFFF"/>
        </w:rPr>
      </w:pPr>
    </w:p>
    <w:p w14:paraId="385031C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  <w:t>人称词缀（敬体）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  <w:lang w:eastAsia="zh-CN"/>
        </w:rPr>
        <w:t>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5"/>
        <w:gridCol w:w="2560"/>
        <w:gridCol w:w="2178"/>
      </w:tblGrid>
      <w:tr w14:paraId="08B42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725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6EAE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人称与数</w:t>
            </w:r>
          </w:p>
        </w:tc>
        <w:tc>
          <w:tcPr>
            <w:tcW w:w="256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0EF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</w:t>
            </w:r>
          </w:p>
        </w:tc>
        <w:tc>
          <w:tcPr>
            <w:tcW w:w="217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8C1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发音</w:t>
            </w:r>
          </w:p>
        </w:tc>
      </w:tr>
      <w:tr w14:paraId="286F4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2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E96F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第一人称单数</w:t>
            </w:r>
          </w:p>
        </w:tc>
        <w:tc>
          <w:tcPr>
            <w:tcW w:w="2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85F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-os</w:t>
            </w:r>
          </w:p>
        </w:tc>
        <w:tc>
          <w:tcPr>
            <w:tcW w:w="217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A67A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/os/</w:t>
            </w:r>
          </w:p>
        </w:tc>
      </w:tr>
      <w:tr w14:paraId="4498C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2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EBFE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第一人称复数</w:t>
            </w:r>
          </w:p>
        </w:tc>
        <w:tc>
          <w:tcPr>
            <w:tcW w:w="2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C8E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-omo</w:t>
            </w:r>
          </w:p>
        </w:tc>
        <w:tc>
          <w:tcPr>
            <w:tcW w:w="217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r>
            <w:rPr>
              <w:rFonts w:hint="default" w:ascii="Times New Roman" w:hAnsi="Times New Roman" w:eastAsia="Segoe UI" w:cs="Times New Roman"/>
              <w:kern w:val="0"/>
              <w:sz w:val="18"/>
              <w:szCs w:val="18"/>
              <w:lang w:val="en-US" w:eastAsia="zh-CN" w:bidi="ar"/>
            </w:rPr>
            <w:t>/</w:t>
          </w:r>
          <w:r>
            <w:rPr>
              <w:rStyle w:val="10"/>
              <w:rFonts w:hint="default" w:ascii="Times New Roman" w:hAnsi="Times New Roman" w:eastAsia="Segoe UI" w:cs="Times New Roman"/>
              <w:color w:val="3964FE"/>
              <w:sz w:val="18"/>
              <w:szCs w:val="18"/>
              <w:u w:val="none"/>
            </w:rPr>
            <w:t>o.mo/</w:t>
          </w:r>
        </w:tc>
      </w:tr>
      <w:tr w14:paraId="60FE6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2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9BAA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第二人称单数</w:t>
            </w:r>
          </w:p>
        </w:tc>
        <w:tc>
          <w:tcPr>
            <w:tcW w:w="2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FD8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-dem</w:t>
            </w:r>
          </w:p>
        </w:tc>
        <w:tc>
          <w:tcPr>
            <w:tcW w:w="217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880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/dem/</w:t>
            </w:r>
          </w:p>
        </w:tc>
      </w:tr>
      <w:tr w14:paraId="16AFC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2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D285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第二人称复数</w:t>
            </w:r>
          </w:p>
        </w:tc>
        <w:tc>
          <w:tcPr>
            <w:tcW w:w="2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F489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-dap</w:t>
            </w:r>
          </w:p>
        </w:tc>
        <w:tc>
          <w:tcPr>
            <w:tcW w:w="217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F420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/dap/</w:t>
            </w:r>
          </w:p>
        </w:tc>
      </w:tr>
      <w:tr w14:paraId="70321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2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2D873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第三人称单数</w:t>
            </w:r>
          </w:p>
        </w:tc>
        <w:tc>
          <w:tcPr>
            <w:tcW w:w="2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9AC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-tís</w:t>
            </w:r>
          </w:p>
        </w:tc>
        <w:tc>
          <w:tcPr>
            <w:tcW w:w="217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835E6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/tiːs/</w:t>
            </w:r>
          </w:p>
        </w:tc>
      </w:tr>
      <w:tr w14:paraId="7605D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2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0627A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第三人称复数</w:t>
            </w:r>
          </w:p>
        </w:tc>
        <w:tc>
          <w:tcPr>
            <w:tcW w:w="2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461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-tæph</w:t>
            </w:r>
          </w:p>
        </w:tc>
        <w:tc>
          <w:tcPr>
            <w:tcW w:w="217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8B05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/tæf/</w:t>
            </w:r>
          </w:p>
        </w:tc>
      </w:tr>
    </w:tbl>
    <w:p w14:paraId="43D27E3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20"/>
          <w:szCs w:val="20"/>
          <w:shd w:val="clear" w:fill="FFFFFF"/>
        </w:rPr>
      </w:pPr>
    </w:p>
    <w:p w14:paraId="308F540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</w:rPr>
        <w:t>语气词缀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8C3D26"/>
          <w:spacing w:val="0"/>
          <w:sz w:val="21"/>
          <w:szCs w:val="21"/>
          <w:shd w:val="clear" w:fill="FFFFFF"/>
          <w:lang w:eastAsia="zh-CN"/>
        </w:rPr>
        <w:t>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2354"/>
        <w:gridCol w:w="1893"/>
        <w:gridCol w:w="1894"/>
      </w:tblGrid>
      <w:tr w14:paraId="08017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322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2398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语气</w:t>
            </w:r>
          </w:p>
        </w:tc>
        <w:tc>
          <w:tcPr>
            <w:tcW w:w="235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896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</w:t>
            </w:r>
          </w:p>
        </w:tc>
        <w:tc>
          <w:tcPr>
            <w:tcW w:w="189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681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发音</w:t>
            </w:r>
          </w:p>
        </w:tc>
        <w:tc>
          <w:tcPr>
            <w:tcW w:w="189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537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527A6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3F65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陈述语气</w:t>
            </w:r>
          </w:p>
        </w:tc>
        <w:tc>
          <w:tcPr>
            <w:tcW w:w="235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CF7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5"/>
                <w:szCs w:val="15"/>
                <w:lang w:val="en-US" w:eastAsia="zh-CN" w:bidi="ar"/>
              </w:rPr>
              <w:t>（无）</w:t>
            </w:r>
          </w:p>
        </w:tc>
        <w:tc>
          <w:tcPr>
            <w:tcW w:w="18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1E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DCEAB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</w:tr>
      <w:tr w14:paraId="1B1D6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6D67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疑问语气</w:t>
            </w:r>
          </w:p>
        </w:tc>
        <w:tc>
          <w:tcPr>
            <w:tcW w:w="235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C1E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-kŭ</w:t>
            </w:r>
          </w:p>
        </w:tc>
        <w:tc>
          <w:tcPr>
            <w:tcW w:w="18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BD1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/kʌ/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9D48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</w:tr>
      <w:tr w14:paraId="242E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DABE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祈使语气</w:t>
            </w:r>
          </w:p>
        </w:tc>
        <w:tc>
          <w:tcPr>
            <w:tcW w:w="235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089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-ta</w:t>
            </w:r>
          </w:p>
        </w:tc>
        <w:tc>
          <w:tcPr>
            <w:tcW w:w="18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B94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/tʰa/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E031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</w:tr>
      <w:tr w14:paraId="63EAC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C5B1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条件语气</w:t>
            </w:r>
          </w:p>
        </w:tc>
        <w:tc>
          <w:tcPr>
            <w:tcW w:w="235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824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-se</w:t>
            </w:r>
          </w:p>
        </w:tc>
        <w:tc>
          <w:tcPr>
            <w:tcW w:w="18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B28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/se/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6B9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</w:tr>
      <w:tr w14:paraId="3527D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2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B3BC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虚拟语气</w:t>
            </w:r>
          </w:p>
        </w:tc>
        <w:tc>
          <w:tcPr>
            <w:tcW w:w="235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6C3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-re</w:t>
            </w:r>
          </w:p>
        </w:tc>
        <w:tc>
          <w:tcPr>
            <w:tcW w:w="18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8306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8"/>
                <w:szCs w:val="18"/>
                <w:lang w:val="en-US" w:eastAsia="zh-CN" w:bidi="ar"/>
              </w:rPr>
              <w:t>/rə/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3DD640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eastAsia="Segoe UI"/>
                <w:sz w:val="15"/>
                <w:szCs w:val="24"/>
              </w:rPr>
            </w:pPr>
          </w:p>
        </w:tc>
      </w:tr>
    </w:tbl>
    <w:p w14:paraId="5A45AC7E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5051CD8D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1645AD5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·动词的时态：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2081"/>
        <w:gridCol w:w="2081"/>
        <w:gridCol w:w="2081"/>
      </w:tblGrid>
      <w:tr w14:paraId="3BF5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20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E8CF8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时态</w:t>
            </w:r>
          </w:p>
        </w:tc>
        <w:tc>
          <w:tcPr>
            <w:tcW w:w="2081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C3FF1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词缀</w:t>
            </w:r>
          </w:p>
        </w:tc>
        <w:tc>
          <w:tcPr>
            <w:tcW w:w="2081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1CD74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发音</w:t>
            </w:r>
          </w:p>
        </w:tc>
        <w:tc>
          <w:tcPr>
            <w:tcW w:w="2081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0A46A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4E88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E0779B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过去时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D5909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-çe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98828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/se/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312DF4">
            <w:pPr>
              <w:keepNext/>
              <w:snapToGrid w:val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</w:p>
        </w:tc>
      </w:tr>
      <w:tr w14:paraId="721A5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667613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现在时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34611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-ge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11938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ə/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83A373">
            <w:pPr>
              <w:keepNext/>
              <w:snapToGrid w:val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</w:p>
        </w:tc>
      </w:tr>
      <w:tr w14:paraId="59BCD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C1A102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将来时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40A0E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-te</w:t>
            </w:r>
          </w:p>
        </w:tc>
        <w:tc>
          <w:tcPr>
            <w:tcW w:w="208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C8B8F8">
            <w:pPr>
              <w:keepNext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/tʰə/</w:t>
            </w:r>
          </w:p>
        </w:tc>
        <w:tc>
          <w:tcPr>
            <w:tcW w:w="2081" w:type="dxa"/>
            <w:shd w:val="clear" w:color="auto" w:fill="FFFFFF"/>
            <w:vAlign w:val="center"/>
          </w:tcPr>
          <w:p w14:paraId="53A82168">
            <w:pPr>
              <w:keepNext/>
              <w:snapToGrid w:val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</w:p>
        </w:tc>
      </w:tr>
    </w:tbl>
    <w:p w14:paraId="23185C95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21E2666A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07CFD01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·动词的体态：见《体态表》</w:t>
      </w:r>
    </w:p>
    <w:p w14:paraId="725219ED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3D9827C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·情态词缀（可选，位于最后）：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2237"/>
        <w:gridCol w:w="2277"/>
        <w:gridCol w:w="2237"/>
      </w:tblGrid>
      <w:tr w14:paraId="72070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B27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情态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D3A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E15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发音</w:t>
            </w:r>
          </w:p>
        </w:tc>
        <w:tc>
          <w:tcPr>
            <w:tcW w:w="2237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0EC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8C3D26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2C74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94D0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i w:val="0"/>
                <w:iCs w:val="0"/>
                <w:caps w:val="0"/>
                <w:color w:val="8C3D26"/>
                <w:spacing w:val="0"/>
                <w:sz w:val="21"/>
                <w:szCs w:val="18"/>
              </w:rPr>
            </w:pPr>
            <w:r>
              <w:rPr>
                <w:rFonts w:hint="eastAsia" w:ascii="Times New Roman" w:eastAsia="Segoe UI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18"/>
                <w:lang w:val="en-US" w:eastAsia="zh-CN" w:bidi="ar"/>
              </w:rPr>
              <w:t>能够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58E9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-lai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17E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/laɪ/</w:t>
            </w:r>
          </w:p>
        </w:tc>
        <w:tc>
          <w:tcPr>
            <w:tcW w:w="223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DD1B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Segoe UI" w:eastAsia="Segoe UI" w:cs="Segoe UI"/>
                <w:i w:val="0"/>
                <w:iCs w:val="0"/>
                <w:caps w:val="0"/>
                <w:color w:val="8C3D26"/>
                <w:spacing w:val="0"/>
                <w:sz w:val="21"/>
                <w:szCs w:val="15"/>
              </w:rPr>
            </w:pPr>
          </w:p>
        </w:tc>
      </w:tr>
      <w:tr w14:paraId="0D700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0849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i w:val="0"/>
                <w:iCs w:val="0"/>
                <w:caps w:val="0"/>
                <w:color w:val="8C3D26"/>
                <w:spacing w:val="0"/>
                <w:sz w:val="21"/>
                <w:szCs w:val="18"/>
              </w:rPr>
            </w:pPr>
            <w:r>
              <w:rPr>
                <w:rFonts w:hint="eastAsia" w:ascii="Times New Roman" w:eastAsia="Segoe UI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18"/>
                <w:lang w:val="en-US" w:eastAsia="zh-CN" w:bidi="ar"/>
              </w:rPr>
              <w:t>应该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F50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-vai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002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/vaɪ/</w:t>
            </w:r>
          </w:p>
        </w:tc>
        <w:tc>
          <w:tcPr>
            <w:tcW w:w="223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4CDF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Segoe UI" w:eastAsia="Segoe UI" w:cs="Segoe UI"/>
                <w:i w:val="0"/>
                <w:iCs w:val="0"/>
                <w:caps w:val="0"/>
                <w:color w:val="8C3D26"/>
                <w:spacing w:val="0"/>
                <w:sz w:val="21"/>
                <w:szCs w:val="15"/>
              </w:rPr>
            </w:pPr>
          </w:p>
        </w:tc>
      </w:tr>
      <w:tr w14:paraId="689F9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870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i w:val="0"/>
                <w:iCs w:val="0"/>
                <w:caps w:val="0"/>
                <w:color w:val="8C3D26"/>
                <w:spacing w:val="0"/>
                <w:sz w:val="21"/>
                <w:szCs w:val="18"/>
              </w:rPr>
            </w:pPr>
            <w:r>
              <w:rPr>
                <w:rFonts w:hint="eastAsia" w:ascii="Times New Roman" w:eastAsia="Segoe UI" w:hAnsiTheme="minorEastAsia" w:cstheme="minorEastAsia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18"/>
                <w:lang w:val="en-US" w:eastAsia="zh-CN" w:bidi="ar"/>
              </w:rPr>
              <w:t>想要</w:t>
            </w:r>
          </w:p>
        </w:tc>
        <w:tc>
          <w:tcPr>
            <w:tcW w:w="22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999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-sai</w:t>
            </w:r>
          </w:p>
        </w:tc>
        <w:tc>
          <w:tcPr>
            <w:tcW w:w="227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F02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8C3D26"/>
                <w:spacing w:val="0"/>
                <w:kern w:val="0"/>
                <w:sz w:val="21"/>
                <w:szCs w:val="21"/>
                <w:lang w:val="en-US" w:eastAsia="zh-CN" w:bidi="ar"/>
              </w:rPr>
              <w:t>/saɪ/</w:t>
            </w:r>
          </w:p>
        </w:tc>
        <w:tc>
          <w:tcPr>
            <w:tcW w:w="2237" w:type="dxa"/>
            <w:shd w:val="clear" w:color="auto" w:fill="FFFFFF"/>
            <w:vAlign w:val="center"/>
          </w:tcPr>
          <w:p w14:paraId="71635A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Segoe UI" w:eastAsia="Segoe UI" w:cs="Segoe UI"/>
                <w:i w:val="0"/>
                <w:iCs w:val="0"/>
                <w:caps w:val="0"/>
                <w:color w:val="8C3D26"/>
                <w:spacing w:val="0"/>
                <w:sz w:val="21"/>
                <w:szCs w:val="16"/>
              </w:rPr>
            </w:pPr>
          </w:p>
        </w:tc>
      </w:tr>
    </w:tbl>
    <w:p w14:paraId="15ADA406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0E87C54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·形容词变格</w:t>
      </w:r>
    </w:p>
    <w:tbl>
      <w:tblPr>
        <w:tblStyle w:val="7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18FC3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FC6D1F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主格</w:t>
            </w:r>
          </w:p>
        </w:tc>
        <w:tc>
          <w:tcPr>
            <w:tcW w:w="1420" w:type="dxa"/>
            <w:vAlign w:val="center"/>
          </w:tcPr>
          <w:p w14:paraId="3A33E1C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宾格</w:t>
            </w:r>
          </w:p>
        </w:tc>
        <w:tc>
          <w:tcPr>
            <w:tcW w:w="1420" w:type="dxa"/>
            <w:vAlign w:val="center"/>
          </w:tcPr>
          <w:p w14:paraId="68FF03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与格</w:t>
            </w:r>
          </w:p>
        </w:tc>
        <w:tc>
          <w:tcPr>
            <w:tcW w:w="1420" w:type="dxa"/>
            <w:vAlign w:val="center"/>
          </w:tcPr>
          <w:p w14:paraId="3306DE4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属格</w:t>
            </w:r>
          </w:p>
        </w:tc>
        <w:tc>
          <w:tcPr>
            <w:tcW w:w="1421" w:type="dxa"/>
            <w:vAlign w:val="center"/>
          </w:tcPr>
          <w:p w14:paraId="32C3B47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工具格</w:t>
            </w:r>
          </w:p>
        </w:tc>
        <w:tc>
          <w:tcPr>
            <w:tcW w:w="1421" w:type="dxa"/>
            <w:vAlign w:val="center"/>
          </w:tcPr>
          <w:p w14:paraId="150A45F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方位格</w:t>
            </w:r>
          </w:p>
        </w:tc>
      </w:tr>
      <w:tr w14:paraId="329DE0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65E79F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-t</w:t>
            </w:r>
          </w:p>
        </w:tc>
        <w:tc>
          <w:tcPr>
            <w:tcW w:w="1420" w:type="dxa"/>
            <w:vAlign w:val="center"/>
          </w:tcPr>
          <w:p w14:paraId="6815DAC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-m</w:t>
            </w:r>
          </w:p>
        </w:tc>
        <w:tc>
          <w:tcPr>
            <w:tcW w:w="1420" w:type="dxa"/>
            <w:vAlign w:val="center"/>
          </w:tcPr>
          <w:p w14:paraId="77291C0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-ĉ</w:t>
            </w:r>
          </w:p>
        </w:tc>
        <w:tc>
          <w:tcPr>
            <w:tcW w:w="1420" w:type="dxa"/>
            <w:vAlign w:val="center"/>
          </w:tcPr>
          <w:p w14:paraId="4E26F0A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-f</w:t>
            </w:r>
          </w:p>
        </w:tc>
        <w:tc>
          <w:tcPr>
            <w:tcW w:w="1421" w:type="dxa"/>
            <w:vAlign w:val="center"/>
          </w:tcPr>
          <w:p w14:paraId="3B71076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-c</w:t>
            </w:r>
          </w:p>
        </w:tc>
        <w:tc>
          <w:tcPr>
            <w:tcW w:w="1421" w:type="dxa"/>
            <w:vAlign w:val="center"/>
          </w:tcPr>
          <w:p w14:paraId="5CA5F80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-s</w:t>
            </w:r>
          </w:p>
        </w:tc>
      </w:tr>
    </w:tbl>
    <w:p w14:paraId="5D30020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形容词变格时在词后叠加后缀，而不是替换词尾。</w:t>
      </w:r>
      <w:bookmarkStart w:id="0" w:name="_GoBack"/>
      <w:bookmarkEnd w:id="0"/>
    </w:p>
    <w:p w14:paraId="538C225B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构词法：</w:t>
      </w:r>
    </w:p>
    <w:p w14:paraId="162A98B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1. 名词化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1410"/>
        <w:gridCol w:w="4381"/>
        <w:gridCol w:w="1411"/>
      </w:tblGrid>
      <w:tr w14:paraId="1E76B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51B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A1A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B77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 w:bidi="ar"/>
              </w:rPr>
              <w:t>示例</w:t>
            </w:r>
          </w:p>
        </w:tc>
        <w:tc>
          <w:tcPr>
            <w:tcW w:w="141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C20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 w:bidi="ar"/>
              </w:rPr>
              <w:t>含义</w:t>
            </w:r>
          </w:p>
        </w:tc>
      </w:tr>
      <w:tr w14:paraId="5AA9D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5DA1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动词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320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-an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08F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lim（吃）</w:t>
            </w: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liman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5019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食物</w:t>
            </w:r>
          </w:p>
        </w:tc>
      </w:tr>
      <w:tr w14:paraId="26684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8D81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动词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B37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-er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B88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kantar（唱歌）</w:t>
            </w: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kantarer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B0D2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歌手</w:t>
            </w:r>
          </w:p>
        </w:tc>
      </w:tr>
      <w:tr w14:paraId="048FF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C60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形容词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27C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-es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2D8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bonitá（好的）</w:t>
            </w: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bonitáes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9B4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善良</w:t>
            </w:r>
          </w:p>
        </w:tc>
      </w:tr>
      <w:tr w14:paraId="65AF9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6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5621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动词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623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-ion</w:t>
            </w:r>
          </w:p>
        </w:tc>
        <w:tc>
          <w:tcPr>
            <w:tcW w:w="438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574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15"/>
                <w:szCs w:val="15"/>
                <w:lang w:val="en-US" w:eastAsia="zh-CN" w:bidi="ar"/>
              </w:rPr>
              <w:t>inform（告知）→ informion</w:t>
            </w:r>
          </w:p>
        </w:tc>
        <w:tc>
          <w:tcPr>
            <w:tcW w:w="141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D438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Segoe UI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Segoe UI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信息</w:t>
            </w:r>
          </w:p>
        </w:tc>
      </w:tr>
    </w:tbl>
    <w:p w14:paraId="3DE0EEE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8C3D26"/>
          <w:spacing w:val="0"/>
          <w:sz w:val="20"/>
          <w:szCs w:val="20"/>
          <w:shd w:val="clear" w:fill="FFFFFF"/>
        </w:rPr>
      </w:pPr>
    </w:p>
    <w:p w14:paraId="0971C15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2. 形容词化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4"/>
        <w:gridCol w:w="1366"/>
        <w:gridCol w:w="4414"/>
        <w:gridCol w:w="1669"/>
      </w:tblGrid>
      <w:tr w14:paraId="13E21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646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433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DD3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  <w:tc>
          <w:tcPr>
            <w:tcW w:w="166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566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含义</w:t>
            </w:r>
          </w:p>
        </w:tc>
      </w:tr>
      <w:tr w14:paraId="1627A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B3A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名词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14D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-i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283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flama（火）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flamai</w:t>
            </w:r>
          </w:p>
        </w:tc>
        <w:tc>
          <w:tcPr>
            <w:tcW w:w="166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69FE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火热的</w:t>
            </w:r>
          </w:p>
        </w:tc>
      </w:tr>
      <w:tr w14:paraId="47E6C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C9B5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动词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467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-bel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B8F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lim（吃）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limabela</w:t>
            </w:r>
          </w:p>
        </w:tc>
        <w:tc>
          <w:tcPr>
            <w:tcW w:w="166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B3D5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可食用的</w:t>
            </w:r>
          </w:p>
        </w:tc>
      </w:tr>
      <w:tr w14:paraId="28FD4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1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5148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名词</w:t>
            </w:r>
          </w:p>
        </w:tc>
        <w:tc>
          <w:tcPr>
            <w:tcW w:w="136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F6B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la</w:t>
            </w:r>
          </w:p>
        </w:tc>
        <w:tc>
          <w:tcPr>
            <w:tcW w:w="441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F27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mokin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（国家）→ </w:t>
            </w: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mokin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ala</w:t>
            </w:r>
          </w:p>
        </w:tc>
        <w:tc>
          <w:tcPr>
            <w:tcW w:w="166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64FB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国家的</w:t>
            </w:r>
          </w:p>
        </w:tc>
      </w:tr>
      <w:tr w14:paraId="3B667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1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0BC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动词</w:t>
            </w:r>
          </w:p>
        </w:tc>
        <w:tc>
          <w:tcPr>
            <w:tcW w:w="136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0D5FE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-itá</w:t>
            </w:r>
          </w:p>
        </w:tc>
        <w:tc>
          <w:tcPr>
            <w:tcW w:w="441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8317C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openaritá</w:t>
            </w: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 </w:t>
            </w:r>
          </w:p>
        </w:tc>
        <w:tc>
          <w:tcPr>
            <w:tcW w:w="166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9111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被打开的</w:t>
            </w:r>
          </w:p>
        </w:tc>
      </w:tr>
      <w:tr w14:paraId="493B3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14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6B57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Theme="minorEastAsia" w:cstheme="minorEastAsia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动词</w:t>
            </w:r>
          </w:p>
        </w:tc>
        <w:tc>
          <w:tcPr>
            <w:tcW w:w="136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D7ECF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-a</w:t>
            </w:r>
          </w:p>
        </w:tc>
        <w:tc>
          <w:tcPr>
            <w:tcW w:w="441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C4622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</w:pPr>
            <w:r>
              <w:t>finir（结束）→ fina</w:t>
            </w:r>
          </w:p>
        </w:tc>
        <w:tc>
          <w:tcPr>
            <w:tcW w:w="166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F950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Theme="minorEastAsia" w:cstheme="minorEastAsia"/>
                <w:kern w:val="0"/>
                <w:sz w:val="15"/>
                <w:szCs w:val="15"/>
                <w:lang w:val="en-US" w:eastAsia="zh-CN" w:bidi="ar"/>
              </w:rPr>
            </w:pPr>
            <w:r>
              <w:t>最后的</w:t>
            </w:r>
          </w:p>
        </w:tc>
      </w:tr>
    </w:tbl>
    <w:p w14:paraId="08ABA32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宋体" w:cs="Times New Roman"/>
          <w:kern w:val="0"/>
          <w:sz w:val="15"/>
          <w:szCs w:val="15"/>
          <w:lang w:val="en-US" w:eastAsia="zh-CN" w:bidi="ar"/>
        </w:rPr>
        <w:t>-itá</w:t>
      </w:r>
      <w:r>
        <w:rPr>
          <w:rFonts w:hint="eastAsia" w:ascii="Times New Roman" w:hAnsi="Times New Roman" w:cs="Times New Roman"/>
          <w:kern w:val="0"/>
          <w:sz w:val="15"/>
          <w:szCs w:val="15"/>
          <w:lang w:val="en-US" w:eastAsia="zh-CN" w:bidi="ar"/>
        </w:rPr>
        <w:t>可用于强调动作的结果</w:t>
      </w:r>
    </w:p>
    <w:p w14:paraId="05FFF54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3. 副词化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1507"/>
        <w:gridCol w:w="4182"/>
        <w:gridCol w:w="1401"/>
      </w:tblGrid>
      <w:tr w14:paraId="2F49C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3B2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E5A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48A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  <w:tc>
          <w:tcPr>
            <w:tcW w:w="140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37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含义</w:t>
            </w:r>
          </w:p>
        </w:tc>
      </w:tr>
      <w:tr w14:paraId="53A98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1D8B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形容词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6A9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-li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8DB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shilénta（安静的）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shiléntli</w:t>
            </w:r>
          </w:p>
        </w:tc>
        <w:tc>
          <w:tcPr>
            <w:tcW w:w="140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791E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安静地</w:t>
            </w:r>
          </w:p>
        </w:tc>
      </w:tr>
      <w:tr w14:paraId="397E9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1DC4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形容词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CE2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-ment</w:t>
            </w:r>
          </w:p>
        </w:tc>
        <w:tc>
          <w:tcPr>
            <w:tcW w:w="41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586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korekta（正确的）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korektament</w:t>
            </w:r>
          </w:p>
        </w:tc>
        <w:tc>
          <w:tcPr>
            <w:tcW w:w="140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C620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精确地</w:t>
            </w:r>
          </w:p>
        </w:tc>
      </w:tr>
    </w:tbl>
    <w:p w14:paraId="3F9D8DE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4. 动词化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212"/>
        <w:gridCol w:w="4289"/>
        <w:gridCol w:w="1773"/>
      </w:tblGrid>
      <w:tr w14:paraId="19F49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4E9B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DB7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D7F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  <w:tc>
          <w:tcPr>
            <w:tcW w:w="177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81E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含义</w:t>
            </w:r>
          </w:p>
        </w:tc>
      </w:tr>
      <w:tr w14:paraId="298BC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2A7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名词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112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-if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7B8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mason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（电脑）→ </w:t>
            </w: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mason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if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B662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用电脑操作</w:t>
            </w:r>
          </w:p>
        </w:tc>
      </w:tr>
      <w:tr w14:paraId="53B40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B7D3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形容词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FA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-en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1B0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granda（大的）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granden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7BDA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变大</w:t>
            </w:r>
          </w:p>
        </w:tc>
      </w:tr>
      <w:tr w14:paraId="7BD0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DD1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名词</w:t>
            </w:r>
          </w:p>
        </w:tc>
        <w:tc>
          <w:tcPr>
            <w:tcW w:w="121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F86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-ize</w:t>
            </w:r>
          </w:p>
        </w:tc>
        <w:tc>
          <w:tcPr>
            <w:tcW w:w="42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F96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nova（新的）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novize</w:t>
            </w:r>
          </w:p>
        </w:tc>
        <w:tc>
          <w:tcPr>
            <w:tcW w:w="177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3CD0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现代化</w:t>
            </w:r>
          </w:p>
        </w:tc>
      </w:tr>
    </w:tbl>
    <w:p w14:paraId="51980F8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8C3D26"/>
          <w:spacing w:val="0"/>
          <w:sz w:val="20"/>
          <w:szCs w:val="20"/>
          <w:shd w:val="clear" w:fill="FFFFFF"/>
        </w:rPr>
        <w:t>5. 前缀系统</w:t>
      </w:r>
    </w:p>
    <w:tbl>
      <w:tblPr>
        <w:tblStyle w:val="6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5"/>
        <w:gridCol w:w="2087"/>
        <w:gridCol w:w="3950"/>
        <w:gridCol w:w="1481"/>
      </w:tblGrid>
      <w:tr w14:paraId="1AA01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FC21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前缀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A7B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051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  <w:tc>
          <w:tcPr>
            <w:tcW w:w="148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8AC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5"/>
                <w:szCs w:val="15"/>
                <w:lang w:val="en-US" w:eastAsia="zh-CN" w:bidi="ar"/>
              </w:rPr>
              <w:t>含义</w:t>
            </w:r>
          </w:p>
        </w:tc>
      </w:tr>
      <w:tr w14:paraId="1AC2C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61B0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mal-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633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否定、相反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6CD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granda（大的）→ malgranda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</w:r>
          </w:p>
        </w:tc>
        <w:tc>
          <w:tcPr>
            <w:tcW w:w="14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2A54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小的</w:t>
            </w:r>
          </w:p>
        </w:tc>
      </w:tr>
      <w:tr w14:paraId="5C572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327F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re-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535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再次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CEC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daph（读）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redaph</w:t>
            </w:r>
          </w:p>
        </w:tc>
        <w:tc>
          <w:tcPr>
            <w:tcW w:w="14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8B1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重读</w:t>
            </w:r>
          </w:p>
        </w:tc>
      </w:tr>
      <w:tr w14:paraId="62289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0078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inter-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917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相互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E58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shchŭ（行动）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intershchŭ</w:t>
            </w:r>
          </w:p>
        </w:tc>
        <w:tc>
          <w:tcPr>
            <w:tcW w:w="14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2424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互动</w:t>
            </w:r>
          </w:p>
        </w:tc>
      </w:tr>
      <w:tr w14:paraId="388DE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E0A3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over-</w:t>
            </w:r>
          </w:p>
        </w:tc>
        <w:tc>
          <w:tcPr>
            <w:tcW w:w="208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262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过度</w:t>
            </w:r>
          </w:p>
        </w:tc>
        <w:tc>
          <w:tcPr>
            <w:tcW w:w="39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E58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</w:rPr>
            </w:pP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lim（吃）</w:t>
            </w:r>
            <w:r>
              <w:rPr>
                <w:rFonts w:hint="default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 xml:space="preserve">→ </w:t>
            </w:r>
            <w:r>
              <w:rPr>
                <w:rFonts w:hint="eastAsia" w:ascii="Times New Roman" w:hAnsi="Times New Roman" w:cs="Times New Roman"/>
                <w:kern w:val="0"/>
                <w:sz w:val="15"/>
                <w:szCs w:val="15"/>
                <w:lang w:val="en-US" w:eastAsia="zh-CN" w:bidi="ar"/>
              </w:rPr>
              <w:t>overlim</w:t>
            </w:r>
          </w:p>
        </w:tc>
        <w:tc>
          <w:tcPr>
            <w:tcW w:w="14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D053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 w:hAnsiTheme="minorEastAsia" w:cstheme="minorEastAsia"/>
                <w:sz w:val="15"/>
                <w:szCs w:val="15"/>
              </w:rPr>
            </w:pPr>
            <w:r>
              <w:rPr>
                <w:rFonts w:hint="eastAsia" w:ascii="Times New Roman" w:eastAsia="宋体" w:hAnsiTheme="minorEastAsia" w:cstheme="minorEastAsia"/>
                <w:kern w:val="0"/>
                <w:sz w:val="15"/>
                <w:szCs w:val="15"/>
                <w:lang w:val="en-US" w:eastAsia="zh-CN" w:bidi="ar"/>
              </w:rPr>
              <w:t>吃得过多</w:t>
            </w:r>
          </w:p>
        </w:tc>
      </w:tr>
    </w:tbl>
    <w:p w14:paraId="1A947FF3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jc w:val="both"/>
        <w:rPr>
          <w:rFonts w:hint="default" w:asciiTheme="minorEastAsia" w:hAnsiTheme="minorEastAsia" w:eastAsiaTheme="minorEastAsia" w:cstheme="minorEastAsia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0"/>
          <w:szCs w:val="20"/>
          <w:lang w:val="en-US" w:eastAsia="zh-CN" w:bidi="ar-SA"/>
        </w:rPr>
        <w:t>注：前缀否定仅用于派生构词，动词后缀否定用于句法。</w:t>
      </w:r>
    </w:p>
    <w:p w14:paraId="02C13107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kern w:val="2"/>
          <w:sz w:val="20"/>
          <w:szCs w:val="20"/>
          <w:lang w:val="en-US" w:eastAsia="zh-CN" w:bidi="ar-SA"/>
        </w:rPr>
      </w:pPr>
    </w:p>
    <w:p w14:paraId="510A3291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0"/>
          <w:szCs w:val="20"/>
          <w:lang w:val="en-US" w:eastAsia="zh-CN" w:bidi="ar-SA"/>
        </w:rPr>
        <w:t>6.复合词构成</w:t>
      </w:r>
    </w:p>
    <w:p w14:paraId="201AD15E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ind w:left="0" w:leftChars="0" w:firstLine="0" w:firstLineChars="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名词+名词：表示所属或类型</w:t>
      </w:r>
    </w:p>
    <w:p w14:paraId="71244E80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ind w:left="0" w:leftChars="0" w:firstLine="0" w:firstLineChars="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kæn（家）+ sov（房子）→ kænsov（家庭住宅）</w:t>
      </w:r>
    </w:p>
    <w:p w14:paraId="49E888FB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ind w:left="0" w:leftChars="0" w:firstLine="0" w:firstLineChars="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动词+名词：表示动作的对象或结果</w:t>
      </w:r>
    </w:p>
    <w:p w14:paraId="7D8D8ED9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ind w:left="0" w:leftChars="0" w:firstLine="0" w:firstLineChars="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lim（吃）+ tablo（桌子）→ limtablo（餐桌）</w:t>
      </w:r>
    </w:p>
    <w:p w14:paraId="27765D1F">
      <w:pPr>
        <w:pStyle w:val="3"/>
        <w:ind w:leftChars="0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</w:p>
    <w:p w14:paraId="6E1D104B">
      <w:pPr>
        <w:pStyle w:val="3"/>
        <w:ind w:leftChars="0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形容词+名词：表示特征</w:t>
      </w:r>
    </w:p>
    <w:p w14:paraId="4CA06BB7">
      <w:pPr>
        <w:widowControl w:val="0"/>
        <w:numPr>
          <w:ilvl w:val="0"/>
          <w:numId w:val="0"/>
        </w:numPr>
        <w:snapToGrid w:val="0"/>
        <w:spacing w:before="50" w:beforeLines="50" w:line="240" w:lineRule="auto"/>
        <w:ind w:left="0" w:leftChars="0" w:firstLine="0" w:firstLineChars="0"/>
        <w:jc w:val="both"/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granda（大的）+ sov（房子）→ grandasov（大房子）</w:t>
      </w:r>
    </w:p>
    <w:p w14:paraId="0DC475EC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444A676E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句子：</w:t>
      </w:r>
    </w:p>
    <w:p w14:paraId="6E4F1782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在一般的简单句中，若用第一人称单数作主语，则主语可以省略。若主谓都已明确时则全部可省略，只保留动词部分；主语省略时，人称词缀不可省略（用以指明主语）。</w:t>
      </w:r>
    </w:p>
    <w:p w14:paraId="71577FB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其余内容详见《句法》</w:t>
      </w:r>
    </w:p>
    <w:p w14:paraId="01CB2367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结构：主语+宾语+谓语。</w:t>
      </w:r>
    </w:p>
    <w:p w14:paraId="6D117B8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</w:p>
    <w:p w14:paraId="37748729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基础词语：</w:t>
      </w:r>
    </w:p>
    <w:p w14:paraId="4A750AB3">
      <w:pPr>
        <w:numPr>
          <w:ilvl w:val="0"/>
          <w:numId w:val="1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kiem n.教室</w:t>
      </w:r>
    </w:p>
    <w:p w14:paraId="482A6C44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lànga n.光，光明；adj.光明的</w:t>
      </w:r>
    </w:p>
    <w:p w14:paraId="54C9CC20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tokin n.人，人类</w:t>
      </w:r>
    </w:p>
    <w:p w14:paraId="4304C4D0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mason n.电脑</w:t>
      </w:r>
    </w:p>
    <w:p w14:paraId="68FA257E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noheøn n.地板</w:t>
      </w:r>
    </w:p>
    <w:p w14:paraId="384AEBF7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føhn n.疯子</w:t>
      </w:r>
    </w:p>
    <w:p w14:paraId="632F5ADE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sov n.房子（三层及以下）</w:t>
      </w:r>
    </w:p>
    <w:p w14:paraId="7A0A535F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banie n.楼房（四层及以上）</w:t>
      </w:r>
    </w:p>
    <w:p w14:paraId="14405376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k</w:t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æ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n n.家</w:t>
      </w:r>
    </w:p>
    <w:p w14:paraId="090B9E2D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fíex n.歌曲</w:t>
      </w:r>
    </w:p>
    <w:p w14:paraId="34B55DCD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å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mí n.爱</w:t>
      </w:r>
    </w:p>
    <w:p w14:paraId="215D96D3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</w:t>
      </w:r>
    </w:p>
    <w:p w14:paraId="0F3EBD03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例句：Làngom. 我喜欢你。说明：làng（喜欢，动词词根）+ -om（第一人称单数，常体）；主语 ya 与宾语 lotgàlo 都因上下文明确而省略，故人称词缀必须保留。</w:t>
      </w:r>
    </w:p>
    <w:p w14:paraId="5BC7F5B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人称代词：ya 我／yaph 我们／lot 你／loph 你们／mon 他／el 她／vay 它／monph 他们。主格用原形，不加名词主格后缀 -ma；宾格加 -gàlo / -gòle（yagàlo、lotgàlo）。</w:t>
      </w:r>
    </w:p>
    <w:p w14:paraId="39D340F1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“ya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 xml:space="preserve">  1sg</w:t>
      </w:r>
    </w:p>
    <w:p w14:paraId="3DCFEA8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“làng”动词词根，喜欢；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</w:p>
    <w:p w14:paraId="56C45C84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Lot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人称代词第二人称单数，你；</w:t>
      </w:r>
    </w:p>
    <w:p w14:paraId="58CC69A8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gàlo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表示代词为单数宾格；</w:t>
      </w:r>
    </w:p>
    <w:p w14:paraId="762D39A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“om”第一人称单数（常体）词缀，指明主语是“我”；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</w:p>
    <w:p w14:paraId="3BA4AF91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làng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动词词根，喜欢；</w:t>
      </w:r>
    </w:p>
    <w:p w14:paraId="0E05EDED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省略规则：一般简单句中第一人称单数作主语时主语可省略；主语省略时人称词缀不可省略。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</w:p>
    <w:p w14:paraId="3382D8E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（旧稿此处的“yama”“ma”写法已废止：主格一律写 ya。）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r>
    </w:p>
    <w:p w14:paraId="127980A7">
      <w:pPr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人称代词：</w:t>
      </w:r>
    </w:p>
    <w:p w14:paraId="2A1A25CF">
      <w:pPr>
        <w:numPr>
          <w:ilvl w:val="0"/>
          <w:numId w:val="2"/>
        </w:numPr>
        <w:spacing w:line="240" w:lineRule="auto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ya 我（第一人称单数）</w:t>
      </w:r>
    </w:p>
    <w:p w14:paraId="28B6CE72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yaph 我们（第一人称复数）</w:t>
      </w:r>
    </w:p>
    <w:p w14:paraId="45A2D8C9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lot 你（第二人称单数）</w:t>
      </w:r>
    </w:p>
    <w:p w14:paraId="027A08E5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loph 你们（第二人称复数）</w:t>
      </w:r>
    </w:p>
    <w:p w14:paraId="18AC70E6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mon 他（第三人称单数，阳性）</w:t>
      </w:r>
    </w:p>
    <w:p w14:paraId="7AABB5AC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el 她（第三人称单数，阴性）</w:t>
      </w:r>
    </w:p>
    <w:p w14:paraId="457999F1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vay 它（第三人称单数，中性）</w:t>
      </w:r>
    </w:p>
    <w:p w14:paraId="5649613B">
      <w:pPr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monph 他/她/它们</w:t>
      </w:r>
    </w:p>
    <w:p w14:paraId="5BCD5C3A">
      <w:pPr>
        <w:numPr>
          <w:ilvl w:val="0"/>
          <w:numId w:val="0"/>
        </w:numPr>
        <w:spacing w:line="240" w:lineRule="auto"/>
        <w:jc w:val="both"/>
      </w:pP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虽然名词没有性的变化，但代词有。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5CC81"/>
    <w:multiLevelType w:val="singleLevel"/>
    <w:tmpl w:val="0945CC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FD3FE8E"/>
    <w:multiLevelType w:val="singleLevel"/>
    <w:tmpl w:val="5FD3FE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6082"/>
    <w:rsid w:val="040D7310"/>
    <w:rsid w:val="0F2B36F7"/>
    <w:rsid w:val="11754289"/>
    <w:rsid w:val="1286720E"/>
    <w:rsid w:val="1C231E3A"/>
    <w:rsid w:val="1F5F4C97"/>
    <w:rsid w:val="20BB6C3F"/>
    <w:rsid w:val="24D22500"/>
    <w:rsid w:val="267F1306"/>
    <w:rsid w:val="2F071B49"/>
    <w:rsid w:val="2F785E1A"/>
    <w:rsid w:val="31FA2F7A"/>
    <w:rsid w:val="3E120291"/>
    <w:rsid w:val="3EED2AFE"/>
    <w:rsid w:val="3F2E16DE"/>
    <w:rsid w:val="3FBE1505"/>
    <w:rsid w:val="472E2B3A"/>
    <w:rsid w:val="4D287F52"/>
    <w:rsid w:val="52223236"/>
    <w:rsid w:val="54D839EE"/>
    <w:rsid w:val="55FB29C2"/>
    <w:rsid w:val="62C13629"/>
    <w:rsid w:val="665955E5"/>
    <w:rsid w:val="69261942"/>
    <w:rsid w:val="6B566D64"/>
    <w:rsid w:val="715D68B5"/>
    <w:rsid w:val="762645D3"/>
    <w:rsid w:val="77EC7E9B"/>
    <w:rsid w:val="78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宋体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pBdr>
        <w:bottom w:val="single" w:sz="8" w:space="4" w:color="C9BFA6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2070</Words>
  <Characters>3264</Characters>
  <Lines>0</Lines>
  <Paragraphs>0</Paragraphs>
  <TotalTime>2</TotalTime>
  <ScaleCrop>false</ScaleCrop>
  <LinksUpToDate>false</LinksUpToDate>
  <CharactersWithSpaces>3532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2025-12-13T13:10:00Z</dcterms:created>
  <dc:creator>Administrator</dc:creator>
  <cp:lastModifiedBy>吴其珹</cp:lastModifiedBy>
  <dcterms:modified xsi:type="dcterms:W3CDTF">2026-08-19T08:21:43Z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BE72F3CEDDFC42039D2C5D45F897A2F0_12</vt:lpwstr>
  </property>
</Properties>
</file>