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D63E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34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6"/>
          <w:szCs w:val="36"/>
          <w:shd w:val="clear" w:fill="FFFFFF"/>
        </w:rPr>
        <w:t>维古登语词法规范（常规体）</w:t>
      </w:r>
    </w:p>
    <w:p w14:paraId="35CB165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本规范适用于维古登语常规体（非诗歌体），涵盖词的内部结构、词形变化与构词规则。所有示例均以第七版词典为词汇标准。句法层面的规则（如语序、句型）请参照《句法规范》。</w:t>
      </w:r>
    </w:p>
    <w:p w14:paraId="2352876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第一章 词类总览</w:t>
      </w:r>
    </w:p>
    <w:p w14:paraId="4ACD2EC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维古登语共有以下词类：</w:t>
      </w:r>
    </w:p>
    <w:p w14:paraId="05BC5D0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：名词无性的变化，但代词有性的区分。</w:t>
      </w:r>
    </w:p>
    <w:tbl>
      <w:tblPr>
        <w:tblStyle w:val="7"/>
        <w:tblpPr w:leftFromText="180" w:rightFromText="180" w:vertAnchor="text" w:horzAnchor="page" w:tblpX="1583" w:tblpY="-90"/>
        <w:tblOverlap w:val="never"/>
        <w:tblW w:w="91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2"/>
        <w:gridCol w:w="7573"/>
      </w:tblGrid>
      <w:tr w14:paraId="6E441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DF54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词类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4ABE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说明</w:t>
            </w:r>
          </w:p>
        </w:tc>
      </w:tr>
      <w:tr w14:paraId="4B834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4BA4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722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有数与格的变化</w:t>
            </w:r>
          </w:p>
        </w:tc>
      </w:tr>
      <w:tr w14:paraId="4ECCD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AD71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8509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有体态、时态、语态、极性、人称、语气、情态的变化</w:t>
            </w:r>
          </w:p>
        </w:tc>
      </w:tr>
      <w:tr w14:paraId="79477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9C81E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3E7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有格与数的变化，需与所修饰名词一致</w:t>
            </w:r>
          </w:p>
        </w:tc>
      </w:tr>
      <w:tr w14:paraId="6AEC5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65A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副词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863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一般由形容词派生，无变化</w:t>
            </w:r>
          </w:p>
        </w:tc>
      </w:tr>
      <w:tr w14:paraId="36FCF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9CD8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9A3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有人称、指示、疑问、不定之分</w:t>
            </w:r>
          </w:p>
        </w:tc>
      </w:tr>
      <w:tr w14:paraId="09A72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30E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605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基数词与序数词</w:t>
            </w:r>
          </w:p>
        </w:tc>
      </w:tr>
      <w:tr w14:paraId="5AAAB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B4F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连词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872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连接词、短语或分句</w:t>
            </w:r>
          </w:p>
        </w:tc>
      </w:tr>
      <w:tr w14:paraId="3C556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A8B7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介词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AFBE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引导介词短语</w:t>
            </w:r>
          </w:p>
        </w:tc>
      </w:tr>
      <w:tr w14:paraId="3D7CA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3E4B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助词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D746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独立功能词，不变化</w:t>
            </w:r>
          </w:p>
        </w:tc>
      </w:tr>
      <w:tr w14:paraId="4C1CB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7A4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叹词</w:t>
            </w:r>
          </w:p>
        </w:tc>
        <w:tc>
          <w:tcPr>
            <w:tcW w:w="7573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F79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独立表达情感</w:t>
            </w:r>
          </w:p>
        </w:tc>
      </w:tr>
    </w:tbl>
    <w:p w14:paraId="08A14B6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第二章 名词</w:t>
      </w:r>
    </w:p>
    <w:p w14:paraId="6101B24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2.1 数的变化</w:t>
      </w:r>
    </w:p>
    <w:p w14:paraId="17F4E11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名词分单数与复数。单数为零形式；复数由复数标记 -té 黏着于词干后，再接复数格后缀体现。</w:t>
      </w:r>
    </w:p>
    <w:p w14:paraId="427A159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2.2 格的系统</w:t>
      </w:r>
    </w:p>
    <w:p w14:paraId="01856D3F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名词有六个格，单复数后缀如下：</w:t>
      </w:r>
    </w:p>
    <w:p w14:paraId="745EDA0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单数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920"/>
        <w:gridCol w:w="1037"/>
        <w:gridCol w:w="4131"/>
      </w:tblGrid>
      <w:tr w14:paraId="0FBB7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E67D5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354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后缀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5AAE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DC1B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用法</w:t>
            </w:r>
          </w:p>
        </w:tc>
      </w:tr>
      <w:tr w14:paraId="7B071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F9A2D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C7A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-ma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52A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/ma/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43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作主语</w:t>
            </w:r>
          </w:p>
        </w:tc>
      </w:tr>
      <w:tr w14:paraId="731EC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DB5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5C3C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-gàlo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86B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/ga.lo/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C5EA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作直接宾语</w:t>
            </w:r>
          </w:p>
        </w:tc>
      </w:tr>
      <w:tr w14:paraId="67C5E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05F8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F9F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-on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B317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/on/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C31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表间接宾语或方向（“给”“向”“对”）</w:t>
            </w:r>
          </w:p>
        </w:tc>
      </w:tr>
      <w:tr w14:paraId="0F098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84A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5710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-øt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863F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/øt/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683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表工具、方式、手段（“用”“以”“通过”）</w:t>
            </w:r>
          </w:p>
        </w:tc>
      </w:tr>
      <w:tr w14:paraId="682A5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92F8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E405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-æt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BCCE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/æt/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82A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表静态位置（“在……里/上/旁”）</w:t>
            </w:r>
          </w:p>
        </w:tc>
      </w:tr>
      <w:tr w14:paraId="27C54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EAE06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属格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5FC35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-ló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636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/loː/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641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表所属关系，前置</w:t>
            </w:r>
          </w:p>
        </w:tc>
      </w:tr>
    </w:tbl>
    <w:p w14:paraId="4C5FFE7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复数</w:t>
      </w:r>
    </w:p>
    <w:tbl>
      <w:tblPr>
        <w:tblStyle w:val="7"/>
        <w:tblpPr w:leftFromText="180" w:rightFromText="180" w:vertAnchor="text" w:horzAnchor="page" w:tblpX="-4" w:tblpY="481"/>
        <w:tblOverlap w:val="never"/>
        <w:tblW w:w="7898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931"/>
        <w:gridCol w:w="6041"/>
      </w:tblGrid>
      <w:tr w14:paraId="1BBC243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EF6D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2D28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后缀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7E13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发音</w:t>
            </w:r>
          </w:p>
        </w:tc>
      </w:tr>
      <w:tr w14:paraId="5285C20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8B3A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主格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BE95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-mé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9818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/meː/</w:t>
            </w:r>
          </w:p>
        </w:tc>
      </w:tr>
      <w:tr w14:paraId="40D88CD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E011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宾格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B63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-gòle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F23F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/go.le/</w:t>
            </w:r>
          </w:p>
        </w:tc>
      </w:tr>
      <w:tr w14:paraId="009695E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AA1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与格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035E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-un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EA8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/un/</w:t>
            </w:r>
          </w:p>
        </w:tc>
      </w:tr>
      <w:tr w14:paraId="7B2F549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7F74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工具格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E24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-ŭt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638C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/ʌt/</w:t>
            </w:r>
          </w:p>
        </w:tc>
      </w:tr>
      <w:tr w14:paraId="7A7AC34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446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方位格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68A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-åt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2A12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/ɔːt/</w:t>
            </w:r>
          </w:p>
        </w:tc>
      </w:tr>
      <w:tr w14:paraId="3FEC54B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0A20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属格</w:t>
            </w:r>
          </w:p>
        </w:tc>
        <w:tc>
          <w:tcPr>
            <w:tcW w:w="93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7D2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19"/>
                <w:szCs w:val="19"/>
                <w:shd w:val="clear" w:fill="F4E3DA"/>
                <w:lang w:val="en-US" w:eastAsia="zh-CN" w:bidi="ar"/>
              </w:rPr>
              <w:t>-nó</w:t>
            </w:r>
          </w:p>
        </w:tc>
        <w:tc>
          <w:tcPr>
            <w:tcW w:w="6041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3D41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lang w:val="en-US" w:eastAsia="zh-CN" w:bidi="ar"/>
              </w:rPr>
              <w:t>/noː/</w:t>
            </w:r>
          </w:p>
        </w:tc>
      </w:tr>
    </w:tbl>
    <w:p w14:paraId="2C14E91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2.3 格后缀的黏着规则</w:t>
      </w:r>
    </w:p>
    <w:p w14:paraId="7546E6F1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格后缀直接黏着于名词词干（或词干末尾的复数标记后），不发生词干变化。元音-元音连接时，按《框架》中词缀连接音变规则处理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  <w:lang w:eastAsia="zh-CN"/>
        </w:rPr>
        <w:t>。</w:t>
      </w:r>
    </w:p>
    <w:p w14:paraId="014367F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</w:p>
    <w:p w14:paraId="0CFC7C6B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70DFC4A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单数主格：tokinma（人）</w:t>
      </w:r>
    </w:p>
    <w:p w14:paraId="406E38C8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单数宾格：tokingàlo（人，作宾语）</w:t>
      </w:r>
    </w:p>
    <w:p w14:paraId="4F25B2A4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复数主格：tokintémé（人们）</w:t>
      </w:r>
    </w:p>
    <w:p w14:paraId="246D9993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复数宾格：tokintégòle（人们，作宾语）</w:t>
      </w:r>
    </w:p>
    <w:p w14:paraId="6C782091">
      <w:pPr>
        <w:pStyle w:val="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60" w:afterAutospacing="0" w:line="0" w:lineRule="atLeast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复数属格：tokinténó（人们的）</w:t>
      </w:r>
    </w:p>
    <w:p w14:paraId="04BBFF2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第三章 动词</w:t>
      </w:r>
    </w:p>
    <w:p>
      <w:r>
        <w:t>3.0 动词词形　词典以两种形式收录动词：原生动词收词根形（daph 读、lim 吃、est 是）；借词收不定式形（kantar 唱歌、dormir 睡觉、lerner 学习），不定式尾 -ar / -ir / -er 在变位时脱落（kantar → kant- + 词缀）。不定式是动词的非限定形式之一，可作补足语（如 Ya fíexgàlo kantar. 我唱歌）。</w:t>
      </w:r>
    </w:p>
    <w:p w14:paraId="17BB2B8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3.1 动词词缀公式</w:t>
      </w:r>
    </w:p>
    <w:p w14:paraId="75CC177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本顺序为构形顺序（说话者生成动词时的添加次序）。阅读者解码时，请参照《中文转译方案》中的解码顺序，两者方向相反，并非矛盾。</w:t>
      </w:r>
    </w:p>
    <w:p w14:paraId="3C3DD6C7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动词的屈折变化遵循以下固定顺序：</w:t>
      </w:r>
    </w:p>
    <w:p w14:paraId="59B4A8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词根 + 体态 + 时态 + 语态 + 极性 + 人称 + 语气 + 情态</w:t>
      </w:r>
    </w:p>
    <w:p w14:paraId="5D29C01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daph（读）+ -tut（终止体）+ -çe（过去时）+ -rw（被动）+ -nai（否定）+ -om（1sg）+ -kŭ（疑问）+ -vai（应该）→ daphtutçerwnaiomkŭvai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  <w:lang w:val="en-US" w:eastAsia="zh-CN"/>
        </w:rPr>
        <w:t>?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（我难道不应该被读完吗？）</w:t>
      </w:r>
    </w:p>
    <w:p w14:paraId="4607519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3.2 体态</w:t>
      </w:r>
    </w:p>
    <w:p w14:paraId="2D06ABA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  <w:shd w:val="clear" w:fill="FFFFFF"/>
        </w:rPr>
        <w:t>3.2.1 简单体（不加助词）</w:t>
      </w:r>
    </w:p>
    <w:tbl>
      <w:tblPr>
        <w:tblStyle w:val="7"/>
        <w:tblW w:w="9100" w:type="dxa"/>
        <w:tblInd w:w="-2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1"/>
        <w:gridCol w:w="926"/>
        <w:gridCol w:w="1008"/>
        <w:gridCol w:w="6015"/>
      </w:tblGrid>
      <w:tr w14:paraId="6173F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C64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体态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E5E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73AB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676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67731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B4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起始体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0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-mis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DC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/mis/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5155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强调动作刚刚开始的那一瞬间</w:t>
            </w:r>
          </w:p>
        </w:tc>
      </w:tr>
      <w:tr w14:paraId="745AD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24F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终止体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033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-tut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F6E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/tut/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98D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强调动作在此时刻彻底结束，不再继续</w:t>
            </w:r>
          </w:p>
        </w:tc>
      </w:tr>
      <w:tr w14:paraId="62D71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083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持续体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396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-pha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1C8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/pʰa/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C5B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强调动作开始后，在时间轴上不断地延续</w:t>
            </w:r>
          </w:p>
        </w:tc>
      </w:tr>
      <w:tr w14:paraId="50084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533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反复体</w:t>
            </w:r>
          </w:p>
        </w:tc>
        <w:tc>
          <w:tcPr>
            <w:tcW w:w="92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211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FFFFF" w:themeFill="background1"/>
                <w:lang w:val="en-US" w:eastAsia="zh-CN" w:bidi="ar"/>
              </w:rPr>
              <w:t>-shŭ</w:t>
            </w:r>
          </w:p>
        </w:tc>
        <w:tc>
          <w:tcPr>
            <w:tcW w:w="100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A20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/ʃʌ/</w:t>
            </w:r>
          </w:p>
        </w:tc>
        <w:tc>
          <w:tcPr>
            <w:tcW w:w="601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731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动作不是一次性的，而是多次重复的，或强调动作再次发生</w:t>
            </w:r>
          </w:p>
        </w:tc>
      </w:tr>
    </w:tbl>
    <w:p w14:paraId="31FA14E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4"/>
          <w:szCs w:val="24"/>
          <w:shd w:val="clear" w:fill="FFFFFF"/>
        </w:rPr>
        <w:t>3.2.2 复合体（需前置助词）</w:t>
      </w:r>
    </w:p>
    <w:p w14:paraId="3D08534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使用规则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306D7E6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复合体 = 助词 + 动词词干（带简单体词缀）</w:t>
      </w:r>
    </w:p>
    <w:p w14:paraId="3A751A5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助词为独立功能词，置于谓语动词之前</w:t>
      </w:r>
    </w:p>
    <w:p w14:paraId="2BE0D3C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1"/>
          <w:szCs w:val="21"/>
          <w:shd w:val="clear" w:fill="FFFFFF"/>
        </w:rPr>
        <w:t>助词不携带时态、人称等额外信息。完整示例：Ya poemagàlo dæs daphtutçeom.（我读完了那首诗。）；否定形式：Ya poemagàlo dæs daphtutçenaiom.（我没有读完那首诗。）</w:t>
      </w:r>
    </w:p>
    <w:p w14:paraId="1649F5E5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</w:p>
    <w:p w14:paraId="685FD80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</w:p>
    <w:p w14:paraId="5E53617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由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dæs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（影响/客观）构成的复合体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900"/>
        <w:gridCol w:w="900"/>
        <w:gridCol w:w="4865"/>
      </w:tblGrid>
      <w:tr w14:paraId="74BC42BA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591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复合体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39A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助词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882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D1B0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05FD028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235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完成体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775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DE3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-tut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EC3A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把动作看成一个完整的整体，强调动作是否结束</w:t>
            </w:r>
          </w:p>
        </w:tc>
      </w:tr>
      <w:tr w14:paraId="6029924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0C86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惯常体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33D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108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-shŭ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495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表示动作是习惯性、规律性发生的，强调长期特征</w:t>
            </w:r>
          </w:p>
        </w:tc>
      </w:tr>
      <w:tr w14:paraId="0D55E27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4A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进行体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462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86F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-pha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E7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强调动作内部过程，在某个时间段正持续展开</w:t>
            </w:r>
          </w:p>
        </w:tc>
      </w:tr>
      <w:tr w14:paraId="35FBA6BC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647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即将体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07B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D9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-mis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E23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动作还没发生，强调动作马上开始</w:t>
            </w:r>
          </w:p>
        </w:tc>
      </w:tr>
    </w:tbl>
    <w:p w14:paraId="7BF3B7EC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由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dæ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（情感/主观）构成的复合体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tbl>
      <w:tblPr>
        <w:tblStyle w:val="7"/>
        <w:tblW w:w="0" w:type="auto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900"/>
        <w:gridCol w:w="900"/>
        <w:gridCol w:w="4866"/>
      </w:tblGrid>
      <w:tr w14:paraId="19B65C36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869E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复合体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6277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助词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690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05D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定义</w:t>
            </w:r>
          </w:p>
        </w:tc>
      </w:tr>
      <w:tr w14:paraId="4ABBDDF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894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经历体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05B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4E8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-tut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A7C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表示曾经有过某种经验，强调“有过”</w:t>
            </w:r>
          </w:p>
        </w:tc>
      </w:tr>
      <w:tr w14:paraId="40D24224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39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存续体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D40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D0C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-shŭ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3D80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强调动作结束后，结果或状态依然保留</w:t>
            </w:r>
          </w:p>
        </w:tc>
      </w:tr>
      <w:tr w14:paraId="5FA23008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526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瞬时体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5D6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65E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-pha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9780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动作在极短的瞬间完成，几乎不占时间</w:t>
            </w:r>
          </w:p>
        </w:tc>
      </w:tr>
      <w:tr w14:paraId="1DB3D3FB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516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尝试体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F33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dæ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AF9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-mis</w:t>
            </w:r>
          </w:p>
        </w:tc>
        <w:tc>
          <w:tcPr>
            <w:tcW w:w="486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D5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表示试着去做某件事，强调动作的意图和尝试</w:t>
            </w:r>
          </w:p>
        </w:tc>
      </w:tr>
    </w:tbl>
    <w:p w14:paraId="5BA43A0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3.3 时态</w:t>
      </w:r>
    </w:p>
    <w:tbl>
      <w:tblPr>
        <w:tblStyle w:val="7"/>
        <w:tblW w:w="8846" w:type="dxa"/>
        <w:tblInd w:w="-1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1121"/>
        <w:gridCol w:w="946"/>
        <w:gridCol w:w="5731"/>
      </w:tblGrid>
      <w:tr w14:paraId="34683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72B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时态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AE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DD6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625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3C838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01C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过去时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8C6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-çe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A1A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/se/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B2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表过去发生的动作或状态</w:t>
            </w:r>
          </w:p>
        </w:tc>
      </w:tr>
      <w:tr w14:paraId="0C6B4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C42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现在时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71B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0A3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/gə/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5984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表现在发生的动作或一般状态（零形式常替代，但加缀表强调）</w:t>
            </w:r>
          </w:p>
        </w:tc>
      </w:tr>
      <w:tr w14:paraId="7CB30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90D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将来时</w:t>
            </w:r>
          </w:p>
        </w:tc>
        <w:tc>
          <w:tcPr>
            <w:tcW w:w="112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68A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-te</w:t>
            </w:r>
          </w:p>
        </w:tc>
        <w:tc>
          <w:tcPr>
            <w:tcW w:w="94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FBE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/tʰə/</w:t>
            </w:r>
          </w:p>
        </w:tc>
        <w:tc>
          <w:tcPr>
            <w:tcW w:w="5731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C8AA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表将来发生的动作或状态</w:t>
            </w:r>
          </w:p>
        </w:tc>
      </w:tr>
    </w:tbl>
    <w:p w14:paraId="6E70C6D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</w:p>
    <w:p w14:paraId="70420F2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</w:p>
    <w:p w14:paraId="092EE08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3.4 语态</w:t>
      </w:r>
    </w:p>
    <w:tbl>
      <w:tblPr>
        <w:tblStyle w:val="7"/>
        <w:tblW w:w="9049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1516"/>
        <w:gridCol w:w="1030"/>
        <w:gridCol w:w="5308"/>
      </w:tblGrid>
      <w:tr w14:paraId="7582605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B3A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841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FEF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D16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4CD502F1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56E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主动语态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2F0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8C3D26"/>
                <w:spacing w:val="0"/>
                <w:sz w:val="21"/>
                <w:szCs w:val="21"/>
                <w:shd w:val="clear" w:fill="F4E3DA"/>
              </w:rPr>
              <w:t>-ona</w:t>
            </w:r>
            <w:r>
              <w:rPr>
                <w:rFonts w:hint="eastAsia" w:ascii="Consolas" w:hAnsi="Consolas" w:eastAsia="宋体" w:cs="Consolas"/>
                <w:i w:val="0"/>
                <w:iCs w:val="0"/>
                <w:caps w:val="0"/>
                <w:color w:val="8C3D26"/>
                <w:spacing w:val="0"/>
                <w:sz w:val="21"/>
                <w:szCs w:val="21"/>
                <w:shd w:val="clear" w:fill="F4E3DA"/>
                <w:lang w:val="en-US" w:eastAsia="zh-CN"/>
              </w:rPr>
              <w:t>或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零形式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10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F8D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施事者执行动作</w:t>
            </w:r>
          </w:p>
        </w:tc>
      </w:tr>
      <w:tr w14:paraId="0727924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A63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被动语态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1A4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-rw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579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/ru/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2CFE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受事者作主语，动作由他人执行（“被”“受”“由”）</w:t>
            </w:r>
          </w:p>
        </w:tc>
      </w:tr>
      <w:tr w14:paraId="35BA295E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B4D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中动语态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AEE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-de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9EF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/də/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B386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表动作自然发生、不强调外力，或“易于/难以……”</w:t>
            </w:r>
          </w:p>
        </w:tc>
      </w:tr>
      <w:tr w14:paraId="0A42E75D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95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E35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反身语态</w:t>
            </w:r>
          </w:p>
        </w:tc>
        <w:tc>
          <w:tcPr>
            <w:tcW w:w="151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D17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-mŭ</w:t>
            </w:r>
          </w:p>
        </w:tc>
        <w:tc>
          <w:tcPr>
            <w:tcW w:w="1030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5B2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/mʌ/</w:t>
            </w:r>
          </w:p>
        </w:tc>
        <w:tc>
          <w:tcPr>
            <w:tcW w:w="5308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AC0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施动者对自己施行动作（“自己……自己”），或表“互相”</w:t>
            </w:r>
          </w:p>
        </w:tc>
      </w:tr>
    </w:tbl>
    <w:p w14:paraId="683DA08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3.5 极性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530"/>
        <w:gridCol w:w="900"/>
        <w:gridCol w:w="3372"/>
      </w:tblGrid>
      <w:tr w14:paraId="3B940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40F7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极性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34EE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565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06F1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7DB97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514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肯定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40B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（零形式）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E89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7A2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日常陈述，不加标记</w:t>
            </w:r>
          </w:p>
        </w:tc>
      </w:tr>
      <w:tr w14:paraId="3BC0A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4D9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肯定强调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8E7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1A5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/daɪ/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7CE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仅在需要强调“确实、的确”时使用</w:t>
            </w:r>
          </w:p>
        </w:tc>
      </w:tr>
      <w:tr w14:paraId="177CA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C2CD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否定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20C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-nai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422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/naɪ/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C309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表否定（“不”“没”“未”）</w:t>
            </w:r>
          </w:p>
        </w:tc>
      </w:tr>
    </w:tbl>
    <w:p w14:paraId="584C686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3.6 人称（常体）</w:t>
      </w:r>
    </w:p>
    <w:tbl>
      <w:tblPr>
        <w:tblStyle w:val="7"/>
        <w:tblpPr w:leftFromText="180" w:rightFromText="180" w:vertAnchor="text" w:horzAnchor="page" w:tblpX="1806" w:tblpY="1277"/>
        <w:tblOverlap w:val="never"/>
        <w:tblW w:w="7788" w:type="dxa"/>
        <w:tblInd w:w="0" w:type="dxa"/>
        <w:tblBorders>
          <w:top w:val="single" w:color="C9BFA6" w:sz="6" w:space="0"/>
          <w:left w:val="single" w:color="C9BFA6" w:sz="6" w:space="0"/>
          <w:bottom w:val="single" w:color="C9BFA6" w:sz="6" w:space="0"/>
          <w:right w:val="single" w:color="C9BFA6" w:sz="6" w:space="0"/>
          <w:insideH w:val="single" w:color="C9BFA6" w:sz="6" w:space="0"/>
          <w:insideV w:val="single" w:color="C9BFA6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969"/>
        <w:gridCol w:w="4396"/>
      </w:tblGrid>
      <w:tr w14:paraId="722AF27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63E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815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6C33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</w:tr>
      <w:tr w14:paraId="0ACE3C6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9EA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第一人称单数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181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-om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A9B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/om/</w:t>
            </w:r>
          </w:p>
        </w:tc>
      </w:tr>
      <w:tr w14:paraId="4B71F327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769D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第一人称复数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D4D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-oma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/o.ma/</w:t>
            </w:r>
          </w:p>
        </w:tc>
      </w:tr>
      <w:tr w14:paraId="1DBB6A79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16D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第二人称单数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758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-der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14E3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/dɜː/</w:t>
            </w:r>
          </w:p>
        </w:tc>
      </w:tr>
      <w:tr w14:paraId="4FE3703F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561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第二人称复数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F3C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-das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E70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/das/</w:t>
            </w:r>
          </w:p>
        </w:tc>
      </w:tr>
      <w:tr w14:paraId="29BD5DA2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E31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第三人称单数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F28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-gel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605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/gel/</w:t>
            </w:r>
          </w:p>
        </w:tc>
      </w:tr>
      <w:tr w14:paraId="008615B5">
        <w:tblPrEx>
          <w:tblBorders>
            <w:top w:val="single" w:color="C9BFA6" w:sz="6" w:space="0"/>
            <w:left w:val="single" w:color="C9BFA6" w:sz="6" w:space="0"/>
            <w:bottom w:val="single" w:color="C9BFA6" w:sz="6" w:space="0"/>
            <w:right w:val="single" w:color="C9BFA6" w:sz="6" w:space="0"/>
            <w:insideH w:val="single" w:color="C9BFA6" w:sz="6" w:space="0"/>
            <w:insideV w:val="single" w:color="C9BFA6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23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CA5A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第三人称复数</w:t>
            </w:r>
          </w:p>
        </w:tc>
        <w:tc>
          <w:tcPr>
            <w:tcW w:w="969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06B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-gal</w:t>
            </w:r>
          </w:p>
        </w:tc>
        <w:tc>
          <w:tcPr>
            <w:tcW w:w="4396" w:type="dxa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F7F1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/gal/</w:t>
            </w:r>
          </w:p>
        </w:tc>
      </w:tr>
    </w:tbl>
    <w:p>
      <w:pPr/>
      <w:r>
        <w:t>人称词缀的使用（可选一致）：主语代词出现时，词缀可省可留（书面语推荐保留，以免歧义）；主语省略时，词缀必须保留（见《句法规范》7.3）；祈使句主语为第二人称时，词缀可省略。</w:t>
      </w:r>
    </w:p>
    <w:p w14:paraId="70DEAFA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3.7 人称（敬体）</w:t>
      </w:r>
    </w:p>
    <w:tbl>
      <w:tblPr>
        <w:tblStyle w:val="7"/>
        <w:tblpPr w:leftFromText="180" w:rightFromText="180" w:vertAnchor="text" w:horzAnchor="page" w:tblpX="1537" w:tblpY="-1899"/>
        <w:tblOverlap w:val="never"/>
        <w:tblW w:w="82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7"/>
        <w:gridCol w:w="2654"/>
        <w:gridCol w:w="3169"/>
      </w:tblGrid>
      <w:tr w14:paraId="39BF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906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61E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8BA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</w:tr>
      <w:tr w14:paraId="43FD9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1DFD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第一人称单数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69F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-os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64C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/os/</w:t>
            </w:r>
          </w:p>
        </w:tc>
      </w:tr>
      <w:tr w14:paraId="5180E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F9C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第一人称复数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E7D9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-omo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r>
              <w:t>/o.mo/</w:t>
            </w:r>
          </w:p>
        </w:tc>
      </w:tr>
      <w:tr w14:paraId="3DAE4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C0A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第二人称单数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E222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-dem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31E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/dem/</w:t>
            </w:r>
          </w:p>
        </w:tc>
      </w:tr>
      <w:tr w14:paraId="69929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B9E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第二人称复数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DB4A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-dap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A13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/dap/</w:t>
            </w:r>
          </w:p>
        </w:tc>
      </w:tr>
      <w:tr w14:paraId="2B392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125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第三人称单数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A47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-tís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1F2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/tiːs/</w:t>
            </w:r>
          </w:p>
        </w:tc>
      </w:tr>
      <w:tr w14:paraId="2492E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67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DAF9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第三人称复数</w:t>
            </w:r>
          </w:p>
        </w:tc>
        <w:tc>
          <w:tcPr>
            <w:tcW w:w="265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AD5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-tæph</w:t>
            </w:r>
          </w:p>
        </w:tc>
        <w:tc>
          <w:tcPr>
            <w:tcW w:w="3169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DB69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/tæf/</w:t>
            </w:r>
          </w:p>
        </w:tc>
      </w:tr>
    </w:tbl>
    <w:p w14:paraId="632DA9A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3.8 语气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530"/>
        <w:gridCol w:w="900"/>
        <w:gridCol w:w="3582"/>
      </w:tblGrid>
      <w:tr w14:paraId="32EA1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31EF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2AF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26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3F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19BA9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544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陈述语气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03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（零形式）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84A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CA3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陈述事实</w:t>
            </w:r>
          </w:p>
        </w:tc>
      </w:tr>
      <w:tr w14:paraId="0D0B0B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6B5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疑问语气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028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-kŭ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FCC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/kʌ/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1B46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构成一般疑问句（“吗”“呢”）</w:t>
            </w:r>
          </w:p>
        </w:tc>
      </w:tr>
      <w:tr w14:paraId="66431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789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祈使语气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751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C61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BD3F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表示命令、请求（“吧”“请”）</w:t>
            </w:r>
          </w:p>
        </w:tc>
      </w:tr>
      <w:tr w14:paraId="5367D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166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条件语气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FA4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36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7535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表假设条件（“如果……就”）</w:t>
            </w:r>
          </w:p>
        </w:tc>
      </w:tr>
      <w:tr w14:paraId="1B343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F4A5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虚拟语气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64C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-re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691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/rə/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DA2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表反事实假设（“要是……就好了”）</w:t>
            </w:r>
          </w:p>
        </w:tc>
      </w:tr>
    </w:tbl>
    <w:p w14:paraId="1744150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3.9 情态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5"/>
        <w:gridCol w:w="900"/>
        <w:gridCol w:w="900"/>
        <w:gridCol w:w="1892"/>
      </w:tblGrid>
      <w:tr w14:paraId="4B70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46E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情态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659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DAB7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0B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589E6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767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能够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F73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-lai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686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/laɪ/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AED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表“能”“能够”</w:t>
            </w:r>
          </w:p>
        </w:tc>
      </w:tr>
      <w:tr w14:paraId="57409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DC3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应该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2DF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-vai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4CE3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/vaɪ/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EEC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表“应该”“应”</w:t>
            </w:r>
          </w:p>
        </w:tc>
      </w:tr>
      <w:tr w14:paraId="6D11D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83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想要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6B2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-sai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8A1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/saɪ/</w:t>
            </w:r>
          </w:p>
        </w:tc>
        <w:tc>
          <w:tcPr>
            <w:tcW w:w="1892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E60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表“想”“想要”</w:t>
            </w:r>
          </w:p>
        </w:tc>
      </w:tr>
    </w:tbl>
    <w:p w14:paraId="5BB860B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第四章 形容词</w:t>
      </w:r>
    </w:p>
    <w:p w14:paraId="06068AF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4.1 变格后缀</w:t>
      </w:r>
    </w:p>
    <w:p w14:paraId="1CE814E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形容词必须与所修饰的名词在格上完全一致（数由名词的复数标记 -té 体现，形容词不另加复数后缀，与《句法规范》第二章一致）。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r>
    </w:p>
    <w:tbl>
      <w:tblPr>
        <w:tblStyle w:val="7"/>
        <w:tblW w:w="74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93"/>
        <w:gridCol w:w="3799"/>
      </w:tblGrid>
      <w:tr w14:paraId="2E3D9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372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A7D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词缀</w:t>
            </w:r>
          </w:p>
        </w:tc>
      </w:tr>
      <w:tr w14:paraId="3D1A6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8FE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主格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C4B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</w:t>
            </w:r>
          </w:p>
        </w:tc>
      </w:tr>
      <w:tr w14:paraId="20C9A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C9C6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宾格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D85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</w:t>
            </w:r>
          </w:p>
        </w:tc>
      </w:tr>
      <w:tr w14:paraId="27003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40E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与格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D4F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-ĉ</w:t>
            </w:r>
          </w:p>
        </w:tc>
      </w:tr>
      <w:tr w14:paraId="7E2E6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88C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属格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2C7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-f</w:t>
            </w:r>
          </w:p>
        </w:tc>
      </w:tr>
      <w:tr w14:paraId="35D1B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F37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工具格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30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-c</w:t>
            </w:r>
          </w:p>
        </w:tc>
      </w:tr>
      <w:tr w14:paraId="16CB2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86B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方位格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D3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</w:t>
            </w:r>
          </w:p>
        </w:tc>
      </w:tr>
    </w:tbl>
    <w:p w14:paraId="64BB237D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69B558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bela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（美丽的）→ 主格单数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belat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，宾格单数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belam</w:t>
      </w:r>
    </w:p>
    <w:p w14:paraId="39B51C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tokinma belat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（美丽的人，主格）</w:t>
      </w:r>
    </w:p>
    <w:p w14:paraId="3D1BF8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tokingàlo belam（美丽的人，宾格）。形容词可省略所修饰名词而独立作名词使用，视为名词，保留其变格形式，无需再加名词格后缀（如 shiléntat 这个安静，见《在信里写给你》）。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 w14:paraId="04E763C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4.2 形容词在名词短语中的位置</w:t>
      </w:r>
    </w:p>
    <w:p w14:paraId="30BCC490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形容词位于指示词、数词、属格之后，核心名词之前。详见《句法规范》第二章。</w:t>
      </w:r>
    </w:p>
    <w:p w14:paraId="7FAB73F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第五章 代词</w:t>
      </w:r>
    </w:p>
    <w:p w14:paraId="552322E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5.1 人称代词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5"/>
        <w:gridCol w:w="1320"/>
        <w:gridCol w:w="1320"/>
        <w:gridCol w:w="1855"/>
      </w:tblGrid>
      <w:tr w14:paraId="0646C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AAA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人称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0D1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单数主格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428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复数主格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0D0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宾格形式</w:t>
            </w:r>
          </w:p>
        </w:tc>
      </w:tr>
      <w:tr w14:paraId="57CB8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B4F3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第一人称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573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ya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B4F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yaph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6583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6C0D2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AFBC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第二人称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749F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lot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DB2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loph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F632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11E58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BAB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第三人称（阳性）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D4B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38A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monph</w:t>
            </w:r>
          </w:p>
        </w:tc>
        <w:tc>
          <w:tcPr>
            <w:tcW w:w="185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0F8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5E3E9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BDD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第三人称（阴性）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295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el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D48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monph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9D9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  <w:tr w14:paraId="7143C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3DD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第三人称（中性）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096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vay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B1E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monph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A390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加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-gàlo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-gòle</w:t>
            </w:r>
          </w:p>
        </w:tc>
      </w:tr>
    </w:tbl>
    <w:p w14:paraId="377371DE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示例：yagàlo（我，宾格），lotgàlo（你，宾格），mongàlo（他，宾格）；属格：单数加 -ló、复数加 -nó（yaló 我的，yaphnó 我们的，lotló 你的）。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>
      <w:pPr>
        <w:pStyle w:val="6"/>
      </w:pPr>
      <w:r>
        <w:t>人称代词的主格使用原形 ya / yaph（不再叠加名词主格后缀 -ma / -mé）；宾格加 -gàlo / -gòle。</w:t>
      </w:r>
    </w:p>
    <w:p w14:paraId="698911B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5.2 指示代词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5"/>
        <w:gridCol w:w="3137"/>
        <w:gridCol w:w="6578"/>
      </w:tblGrid>
      <w:tr w14:paraId="1777A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A5F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C31C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25F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61E145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2A14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toki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BDC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/ˈtʰo.kʰi/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B40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近指（这/这里/这个）</w:t>
            </w:r>
          </w:p>
        </w:tc>
      </w:tr>
      <w:tr w14:paraId="14565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757A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toka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28C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/ˈtʰo.kʰa/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523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远指（那/那里/那个）</w:t>
            </w:r>
          </w:p>
        </w:tc>
      </w:tr>
      <w:tr w14:paraId="30102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9793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A140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7F61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toka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 的简化变体（远指）</w:t>
            </w:r>
          </w:p>
        </w:tc>
      </w:tr>
    </w:tbl>
    <w:p w14:paraId="04D31A12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指示代词作定语时不变格，位于名词之前；作独立代词单独指代时按名词格规则变化（如 tokigàlo 这个，宾格）。</w:t>
      </w:r>
    </w:p>
    <w:p w14:paraId="08C2810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5.3 疑问代词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4918"/>
        <w:gridCol w:w="3631"/>
      </w:tblGrid>
      <w:tr w14:paraId="3FA20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DD7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C2F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EF8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63F51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9029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kiu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7A5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/kʰi.ˈu/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AE1A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谁</w:t>
            </w:r>
          </w:p>
        </w:tc>
      </w:tr>
      <w:tr w14:paraId="595B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3F4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kiom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9EB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/kʰi.ˈom/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72D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多少</w:t>
            </w:r>
          </w:p>
        </w:tc>
      </w:tr>
      <w:tr w14:paraId="139A4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E09C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kial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AAB5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/ˈkʰi.al/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03F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为什么</w:t>
            </w:r>
          </w:p>
        </w:tc>
      </w:tr>
    </w:tbl>
    <w:p>
      <w:pPr/>
      <w:r>
        <w:t>另有 kio（什么）、kie（哪里）、kiel（如何）；疑问副词同样置于句首。</w:t>
      </w:r>
    </w:p>
    <w:p w14:paraId="5A97B92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5.4 不定代词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3"/>
        <w:gridCol w:w="3294"/>
        <w:gridCol w:w="6063"/>
      </w:tblGrid>
      <w:tr w14:paraId="001B5F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6C5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531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AF5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用法</w:t>
            </w:r>
          </w:p>
        </w:tc>
      </w:tr>
      <w:tr w14:paraId="25F1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71A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ífa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046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/ˈiː.fa/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C53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某，某个</w:t>
            </w:r>
          </w:p>
        </w:tc>
      </w:tr>
      <w:tr w14:paraId="59FA7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9BBB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næra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9B7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/ˈnæ.ʁa/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B653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没有人（否定代词；同义新造形 nenia 见《高级语法》11.1）</w:t>
            </w:r>
          </w:p>
        </w:tc>
      </w:tr>
      <w:tr w14:paraId="4194B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DD4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omni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A76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/ˈom.ni/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FCF0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所有的</w:t>
            </w:r>
          </w:p>
        </w:tc>
      </w:tr>
    </w:tbl>
    <w:p w14:paraId="4229E6E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第六章 数词</w:t>
      </w:r>
    </w:p>
    <w:p w14:paraId="21796A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6.1 基数词（1–10）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5"/>
        <w:gridCol w:w="5133"/>
        <w:gridCol w:w="3562"/>
      </w:tblGrid>
      <w:tr w14:paraId="14295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523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数字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1034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维古登语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656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</w:tr>
      <w:tr w14:paraId="25D77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6D0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69D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éno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FE61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/ˈeː.no/</w:t>
            </w:r>
          </w:p>
        </w:tc>
      </w:tr>
      <w:tr w14:paraId="689DF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1C1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CED3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tvá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27D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/tʰvaː/</w:t>
            </w:r>
          </w:p>
        </w:tc>
      </w:tr>
      <w:tr w14:paraId="23C44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74A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DDB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tré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3B9F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/tʰreː/</w:t>
            </w:r>
          </w:p>
        </w:tc>
      </w:tr>
      <w:tr w14:paraId="3FB46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8960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BFD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fira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E35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/ˈfi.ʁa/</w:t>
            </w:r>
          </w:p>
        </w:tc>
      </w:tr>
      <w:tr w14:paraId="03024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0FC7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102D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fém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6EB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/feːm/</w:t>
            </w:r>
          </w:p>
        </w:tc>
      </w:tr>
      <w:tr w14:paraId="397DC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EE7E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AA6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séx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47F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/seːks/</w:t>
            </w:r>
          </w:p>
        </w:tc>
      </w:tr>
      <w:tr w14:paraId="4F381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4DC41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72E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séva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4F8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/ˈseː.va/</w:t>
            </w:r>
          </w:p>
        </w:tc>
      </w:tr>
      <w:tr w14:paraId="08416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732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D43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áta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28B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/ˈaː.tʰa/</w:t>
            </w:r>
          </w:p>
        </w:tc>
      </w:tr>
      <w:tr w14:paraId="0F34A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E10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781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15C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/ˈniː.a/</w:t>
            </w:r>
          </w:p>
        </w:tc>
      </w:tr>
      <w:tr w14:paraId="0BD2B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CE6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A2E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34C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/ˈtʰiː.a/</w:t>
            </w:r>
          </w:p>
        </w:tc>
      </w:tr>
    </w:tbl>
    <w:p w14:paraId="343A09B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21"/>
          <w:szCs w:val="21"/>
          <w:shd w:val="clear" w:fill="FFFFFF"/>
        </w:rPr>
        <w:t>6.2 大数位词缀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3"/>
        <w:gridCol w:w="4118"/>
        <w:gridCol w:w="4119"/>
      </w:tblGrid>
      <w:tr w14:paraId="1FBB5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BBC1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位数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6FF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1A9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</w:tr>
      <w:tr w14:paraId="6555A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9D52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4A0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0164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/tʰi/</w:t>
            </w:r>
          </w:p>
        </w:tc>
      </w:tr>
      <w:tr w14:paraId="0C654A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168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百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38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-rad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3EA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/rad/</w:t>
            </w:r>
          </w:p>
        </w:tc>
      </w:tr>
      <w:tr w14:paraId="5DA4E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F98C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千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0C6F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-sén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55EE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/seːn/</w:t>
            </w:r>
          </w:p>
        </w:tc>
      </w:tr>
      <w:tr w14:paraId="3F9B5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ABE8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万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496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-tús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7D2F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/tʰuːs/</w:t>
            </w:r>
          </w:p>
        </w:tc>
      </w:tr>
      <w:tr w14:paraId="50EDC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642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亿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D61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-ión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21A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/iˈoːn/</w:t>
            </w:r>
          </w:p>
        </w:tc>
      </w:tr>
    </w:tbl>
    <w:p w14:paraId="4EFCE6F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6.3 组合规则</w:t>
      </w:r>
    </w:p>
    <w:p w14:paraId="27BD8BD3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从高位到低位依次排列，中间用空格分隔：</w:t>
      </w:r>
    </w:p>
    <w:p w14:paraId="787DA42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高位 + 低位 + …… + 个位</w:t>
      </w:r>
    </w:p>
    <w:p w14:paraId="27AA14E6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168BB34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20：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tváti</w:t>
      </w:r>
    </w:p>
    <w:p w14:paraId="1DE2946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256：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tvárad fémti séx</w:t>
      </w:r>
    </w:p>
    <w:p w14:paraId="7814F59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1000：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énosén</w:t>
      </w:r>
    </w:p>
    <w:p w14:paraId="37909E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2048：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tvásén firati áta</w:t>
      </w:r>
      <w:r>
        <w:rPr>
          <w:rStyle w:val="10"/>
          <w:rFonts w:hint="eastAsia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  <w:lang w:val="en-US" w:eastAsia="zh-CN"/>
        </w:rPr>
        <w:t/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 xml:space="preserve"/>
      </w:r>
    </w:p>
    <w:p w14:paraId="7A3469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87896：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átatús sévasén átarad níati séx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（注：需与基础数词一致）</w:t>
      </w:r>
    </w:p>
    <w:p w14:paraId="23D837F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6.4 序数词</w:t>
      </w:r>
    </w:p>
    <w:p w14:paraId="1D0E8048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由基数词加主格形容词后缀 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-t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 构成：</w:t>
      </w:r>
    </w:p>
    <w:tbl>
      <w:tblPr>
        <w:tblStyle w:val="7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9"/>
        <w:gridCol w:w="4036"/>
        <w:gridCol w:w="4445"/>
      </w:tblGrid>
      <w:tr w14:paraId="4E6BA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9FAD4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基数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1EE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序数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01D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音标</w:t>
            </w:r>
          </w:p>
        </w:tc>
      </w:tr>
      <w:tr w14:paraId="4C88B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E256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éno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933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énot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A75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/ˈeː.not/</w:t>
            </w:r>
          </w:p>
        </w:tc>
      </w:tr>
      <w:tr w14:paraId="43F85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ACBA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tvá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467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tvat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E422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/ˈtʰvaːt/</w:t>
            </w:r>
          </w:p>
        </w:tc>
      </w:tr>
      <w:tr w14:paraId="23A2F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A7B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tré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13F6F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trét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6166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/tʰreːt/</w:t>
            </w:r>
          </w:p>
        </w:tc>
      </w:tr>
      <w:tr w14:paraId="507E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5DE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fira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FC40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firat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3FD8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/ˈfi.ʁat/</w:t>
            </w:r>
          </w:p>
        </w:tc>
      </w:tr>
      <w:tr w14:paraId="03B5A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0BE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fém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693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fémet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435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/ˈfeː.mət/</w:t>
            </w:r>
          </w:p>
        </w:tc>
      </w:tr>
      <w:tr w14:paraId="41BA6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5BA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séx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9E2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séxet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C28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/ˈseːk.sət/</w:t>
            </w:r>
          </w:p>
        </w:tc>
      </w:tr>
      <w:tr w14:paraId="393BA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C39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séva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D39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sévat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249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/ˈseː.vat/</w:t>
            </w:r>
          </w:p>
        </w:tc>
      </w:tr>
      <w:tr w14:paraId="713F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C31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áta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EC3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átat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070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/ˈaː.tʰat/</w:t>
            </w:r>
          </w:p>
        </w:tc>
      </w:tr>
      <w:tr w14:paraId="317C4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3D1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204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níat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5C96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/ˈniː.at/</w:t>
            </w:r>
          </w:p>
        </w:tc>
      </w:tr>
      <w:tr w14:paraId="54D7C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A269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tía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0D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tíat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AB1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/ˈtʰiː.at/</w:t>
            </w:r>
          </w:p>
        </w:tc>
      </w:tr>
    </w:tbl>
    <w:p w14:paraId="2E346BDA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大数序数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：仅改个位为序数形式。</w:t>
      </w:r>
    </w:p>
    <w:p w14:paraId="1BFF9E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tvárad fémti séxet（第二百五十六）。序数词为形容词，变格时在基数词词干后叠加形容词格后缀（主格 -t、宾格 -m、与格 -ĉ、属格 -f、工具格 -c、方位格 -s），如 énot（主格）、énom（宾格）、énoĉ（与格）、énof（属格）；例：énom tokingàlo（第一个人，宾格）。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>
      <w:pPr/>
      <w:r>
        <w:t>构成规则：元音结尾的基数词直接加 -t（éno → énot）；辅音结尾的插入 -e- 再接 -t（fém → fémet、séx → séxet）。</w:t>
      </w:r>
    </w:p>
    <w:p w14:paraId="36ECBAB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6.5 数词与名词的搭配</w:t>
      </w:r>
    </w:p>
    <w:p w14:paraId="0373417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前置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：数词位于名词之前。</w:t>
      </w:r>
    </w:p>
    <w:p w14:paraId="34897D6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不变格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：数词本身不随名词格变化。</w:t>
      </w:r>
    </w:p>
    <w:p w14:paraId="1C8709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形容词同时出现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：数词位于形容词之前。</w:t>
      </w:r>
    </w:p>
    <w:p w14:paraId="631074E4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示例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：</w:t>
      </w:r>
    </w:p>
    <w:p w14:paraId="400DC01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tré tokin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（三个人，主格）</w:t>
      </w:r>
    </w:p>
    <w:p w14:paraId="73416F9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tré tokingàlo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（三个人，宾格）</w:t>
      </w:r>
    </w:p>
    <w:p w14:paraId="19B57BF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tré belat tokin（三个美丽的人，主格）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/>
      </w:r>
    </w:p>
    <w:p w14:paraId="5D5E751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6.6 零</w:t>
      </w:r>
    </w:p>
    <w:p w14:paraId="123A96F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zána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 /ˈzaː.na/ 表“零”，既可作数词也可作名词：</w:t>
      </w:r>
    </w:p>
    <w:p w14:paraId="67EDF6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作数词：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zána tokin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（零个人）</w:t>
      </w:r>
    </w:p>
    <w:p w14:paraId="5E0CCC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作名词：</w:t>
      </w:r>
      <w:r>
        <w:rPr>
          <w:rStyle w:val="10"/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18"/>
          <w:szCs w:val="18"/>
          <w:shd w:val="clear" w:fill="F4E3DA"/>
        </w:rPr>
        <w:t>Toka quanta zána est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（那个数字是零）</w:t>
      </w:r>
    </w:p>
    <w:p w14:paraId="56A002C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60" w:beforeAutospacing="0" w:after="0" w:afterAutospacing="1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注：数词视为特殊定语，不参与格变</w:t>
      </w:r>
    </w:p>
    <w:p w14:paraId="4256D55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3"/>
          <w:szCs w:val="33"/>
          <w:shd w:val="clear" w:fill="FFFFFF"/>
        </w:rPr>
        <w:t>第七章 构词法</w:t>
      </w:r>
    </w:p>
    <w:p w14:paraId="0400987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7.1 名词化</w:t>
      </w:r>
    </w:p>
    <w:tbl>
      <w:tblPr>
        <w:tblStyle w:val="7"/>
        <w:tblW w:w="94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8"/>
        <w:gridCol w:w="912"/>
        <w:gridCol w:w="1011"/>
        <w:gridCol w:w="2354"/>
        <w:gridCol w:w="3318"/>
      </w:tblGrid>
      <w:tr w14:paraId="46D4E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D8C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FAF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38D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F41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70FC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06370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344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名词（动作的结果）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B14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-an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087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/an/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B20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将动作转化为结果性名词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F44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liman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（食物）</w:t>
            </w:r>
          </w:p>
        </w:tc>
      </w:tr>
      <w:tr w14:paraId="3C55A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6F5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施动者名词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131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-er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3C27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/əɹ/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6797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表执行该动作的人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9254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kantar（唱歌）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kantarer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（歌手）</w:t>
            </w:r>
          </w:p>
        </w:tc>
      </w:tr>
      <w:tr w14:paraId="1D81D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BF2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施动者名词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55FC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-anto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2D4C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/an.to/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C265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表执行该动作的人（持续或习惯性）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BA9F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（爱）→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amanto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（爱人）</w:t>
            </w:r>
          </w:p>
        </w:tc>
      </w:tr>
      <w:tr w14:paraId="251BF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652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抽象名词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3DF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-es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608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/əs/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D7B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将形容词转化为抽象性质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EAB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bela（美丽的）→ belaes（美丽）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</w:p>
        </w:tc>
      </w:tr>
      <w:tr w14:paraId="6E8D6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FA8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抽象名词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A00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-ion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2F0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/ion/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3931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将动作转化为抽象结果或过程</w:t>
            </w:r>
          </w:p>
        </w:tc>
        <w:tc>
          <w:tcPr>
            <w:tcW w:w="331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2D5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inform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（告知）→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informion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（信息）</w:t>
            </w:r>
          </w:p>
        </w:tc>
      </w:tr>
      <w:tr>
        <w:tc>
          <w:tcPr>
            <w:tcW w:type="dxa" w:w="1808"/>
          </w:tcPr>
          <w:p>
            <w:r>
              <w:t>动词 → 工具名词</w:t>
            </w:r>
          </w:p>
        </w:tc>
        <w:tc>
          <w:tcPr>
            <w:tcW w:type="dxa" w:w="912"/>
          </w:tcPr>
          <w:p>
            <w:r>
              <w:t>-il</w:t>
            </w:r>
          </w:p>
        </w:tc>
        <w:tc>
          <w:tcPr>
            <w:tcW w:type="dxa" w:w="1011"/>
          </w:tcPr>
          <w:p>
            <w:r>
              <w:t>/il/</w:t>
            </w:r>
          </w:p>
        </w:tc>
        <w:tc>
          <w:tcPr>
            <w:tcW w:type="dxa" w:w="2354"/>
          </w:tcPr>
          <w:p>
            <w:r>
              <w:t>表工具、器械</w:t>
            </w:r>
          </w:p>
        </w:tc>
        <w:tc>
          <w:tcPr>
            <w:tcW w:type="dxa" w:w="3318"/>
          </w:tcPr>
          <w:p>
            <w:r>
              <w:t>foto（照片）→ fotil（相机）</w:t>
            </w:r>
          </w:p>
        </w:tc>
      </w:tr>
      <w:tr>
        <w:tc>
          <w:tcPr>
            <w:tcW w:type="dxa" w:w="1808"/>
          </w:tcPr>
          <w:p>
            <w:r>
              <w:t>动词 → 场所名词</w:t>
            </w:r>
          </w:p>
        </w:tc>
        <w:tc>
          <w:tcPr>
            <w:tcW w:type="dxa" w:w="912"/>
          </w:tcPr>
          <w:p>
            <w:r>
              <w:t>-lok</w:t>
            </w:r>
          </w:p>
        </w:tc>
        <w:tc>
          <w:tcPr>
            <w:tcW w:type="dxa" w:w="1011"/>
          </w:tcPr>
          <w:p>
            <w:r>
              <w:t>/lok/</w:t>
            </w:r>
          </w:p>
        </w:tc>
        <w:tc>
          <w:tcPr>
            <w:tcW w:type="dxa" w:w="2354"/>
          </w:tcPr>
          <w:p>
            <w:r>
              <w:t>表动作发生的场所</w:t>
            </w:r>
          </w:p>
        </w:tc>
        <w:tc>
          <w:tcPr>
            <w:tcW w:type="dxa" w:w="3318"/>
          </w:tcPr>
          <w:p>
            <w:r>
              <w:t>loĝ（居住）→ loĝlok（住处）</w:t>
            </w:r>
          </w:p>
        </w:tc>
      </w:tr>
    </w:tbl>
    <w:p w14:paraId="21CBFF6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7.2 形容词化</w:t>
      </w:r>
    </w:p>
    <w:tbl>
      <w:tblPr>
        <w:tblStyle w:val="7"/>
        <w:tblW w:w="871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900"/>
        <w:gridCol w:w="999"/>
        <w:gridCol w:w="2273"/>
        <w:gridCol w:w="2878"/>
      </w:tblGrid>
      <w:tr w14:paraId="44855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29D9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21C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13E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33F0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7C1F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385B3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4FE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→ 形容词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1FC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3D9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3556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表“具有……性质的”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651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aço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（革命）→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açoi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（革命的）</w:t>
            </w:r>
          </w:p>
        </w:tc>
      </w:tr>
      <w:tr w14:paraId="75A6D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2CBB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→ 形容词（外来词专用）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5BE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-la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1C1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/la/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20D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用于外来词干构成形容词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FDE4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mokin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（国家，假设词）→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mokinala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（国家的）</w:t>
            </w:r>
          </w:p>
        </w:tc>
      </w:tr>
      <w:tr w14:paraId="22EC1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74CA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形容词（可能性）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44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-bela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792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/bə.la/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9EB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表“可以被……的”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2E7E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limabela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（可食用的）</w:t>
            </w:r>
          </w:p>
        </w:tc>
      </w:tr>
      <w:tr w14:paraId="32B9F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F80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→ 状态形容词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710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-itá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5BC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/i.taː/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D04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表动作完成后的结果状态（被动意味）</w:t>
            </w:r>
          </w:p>
        </w:tc>
        <w:tc>
          <w:tcPr>
            <w:tcW w:w="2878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91D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openar（打开）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openaritá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（被打开的）</w:t>
            </w:r>
          </w:p>
        </w:tc>
      </w:tr>
    </w:tbl>
    <w:p w14:paraId="3409CFF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7.3 副词化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5"/>
        <w:gridCol w:w="970"/>
        <w:gridCol w:w="1017"/>
        <w:gridCol w:w="2115"/>
        <w:gridCol w:w="3179"/>
      </w:tblGrid>
      <w:tr w14:paraId="04182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D74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0BE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83E4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8A7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0B6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12B60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806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副词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67C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-li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AFAB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/li/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EF9C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表方式或状态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831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shilénta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（安静的）→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shiléntli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（安静地）</w:t>
            </w:r>
          </w:p>
        </w:tc>
      </w:tr>
      <w:tr w14:paraId="3D00D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4B1E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副词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EE0E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-ment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6E0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/mənt/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DAEA8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表方式或状态（较正式）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F4AD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korekta（正确的）→ korektament（正确地）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</w:p>
        </w:tc>
      </w:tr>
    </w:tbl>
    <w:p w14:paraId="4A602F5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7.4 动词化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5"/>
        <w:gridCol w:w="848"/>
        <w:gridCol w:w="871"/>
        <w:gridCol w:w="2131"/>
        <w:gridCol w:w="2831"/>
      </w:tblGrid>
      <w:tr w14:paraId="28D4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C1F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CB7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A72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8CC4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E1A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43006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1C8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→ 动词（工具性）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D02C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-if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2C9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/if/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2C4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表“用某物操作/作用于某物”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5A0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mason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（电脑）→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masonif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（用电脑操作）</w:t>
            </w:r>
          </w:p>
        </w:tc>
      </w:tr>
      <w:tr w14:paraId="28049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AAC63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→ 动词（变/成为）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999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-en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EEB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/ən/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8E3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表“变成……状态”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8E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granda（大的）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granden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（变大）</w:t>
            </w:r>
          </w:p>
        </w:tc>
      </w:tr>
      <w:tr w14:paraId="515CA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C2FC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名词/形容词 → 动词（使成）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F73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-ize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CB1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/izə/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7B6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表“使……化”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D89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nova（新的）→ novize（使更新）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</w:p>
        </w:tc>
      </w:tr>
    </w:tbl>
    <w:p>
      <w:pPr/>
      <w:r>
        <w:t>【补充】另有新造后缀 -ji（使动：fortiji 使坚强）与 -iĝ（变成：oldiĝ 变老），语用见《高级语法》9.3。</w:t>
      </w:r>
    </w:p>
    <w:p w14:paraId="3A1ABCC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7.5 前缀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"/>
        <w:gridCol w:w="1216"/>
        <w:gridCol w:w="1530"/>
        <w:gridCol w:w="3903"/>
      </w:tblGrid>
      <w:tr w14:paraId="7E320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0724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前缀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BBE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发音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DEF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01AB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35F72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725B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mal-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56B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/mal/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AF0D1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否定、相反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82BAC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granda（大的）→ malgranda（小的）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/>
            </w:r>
          </w:p>
        </w:tc>
      </w:tr>
      <w:tr w14:paraId="586A5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A4F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C330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/ʁə/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9AD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再次、回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3FFF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daph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（读）→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redaph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（重读）</w:t>
            </w:r>
          </w:p>
        </w:tc>
      </w:tr>
      <w:tr w14:paraId="4519D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4BB3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inter-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8A6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/in.tər/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341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相互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CB4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shchŭ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（行动）→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intershchŭ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（互动）</w:t>
            </w:r>
          </w:p>
        </w:tc>
      </w:tr>
      <w:tr w14:paraId="16285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471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over-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B89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/o.vər/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F71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过度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3D4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overlim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（吃得过多）</w:t>
            </w:r>
          </w:p>
        </w:tc>
      </w:tr>
      <w:tr w14:paraId="79FBE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9E620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sen-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CAC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/sən/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876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无、否定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F4E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halte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（停止）→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senhalte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（不停歇地）</w:t>
            </w:r>
          </w:p>
        </w:tc>
      </w:tr>
      <w:tr w14:paraId="5A9E2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B33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ho-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F5B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/ho/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7B5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此（强调）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0529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nokt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（夜）→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honokt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（此夜）</w:t>
            </w:r>
          </w:p>
        </w:tc>
      </w:tr>
      <w:tr w14:paraId="3539D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7F86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ne-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E4A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/nə/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944E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不、非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A9C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finitá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（完成的）→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nefinitá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（未完成的）</w:t>
            </w:r>
          </w:p>
        </w:tc>
      </w:tr>
      <w:tr w14:paraId="6D4E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AE9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retro-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68692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/ˈʁə.tʰro/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50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向后、回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0294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ven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（来）→ </w:t>
            </w: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retrovenonta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（将回的）</w:t>
            </w:r>
          </w:p>
        </w:tc>
      </w:tr>
    </w:tbl>
    <w:p w14:paraId="0E1891F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8C3D26"/>
          <w:spacing w:val="0"/>
          <w:sz w:val="30"/>
          <w:szCs w:val="30"/>
          <w:shd w:val="clear" w:fill="FFFFFF"/>
        </w:rPr>
        <w:t>7.6 复合词</w:t>
      </w:r>
    </w:p>
    <w:p>
      <w:r>
        <w:t>中缀：-ant-（现在分词：正在……的）、-int-（过去分词：已经……的）、-ont-（将来分词：将要……的）。例：penter（画）→ pentanta（正在画的）、pentinta（画完的）、pentonta（将要画的）；作副词时改用 -e：pentante（一边画着）。</w:t>
      </w:r>
    </w:p>
    <w:p w14:paraId="52FB73B9">
      <w:pPr>
        <w:pStyle w:val="6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复合词由两个或以上词根直接拼合，语序为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修饰语 + 核心词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8C3D26"/>
          <w:spacing w:val="0"/>
          <w:sz w:val="24"/>
          <w:szCs w:val="24"/>
          <w:shd w:val="clear" w:fill="FFFFFF"/>
        </w:rPr>
        <w:t>。</w:t>
      </w:r>
    </w:p>
    <w:tbl>
      <w:tblPr>
        <w:tblStyle w:val="7"/>
        <w:tblpPr w:leftFromText="180" w:rightFromText="180" w:vertAnchor="text" w:horzAnchor="page" w:tblpX="1045" w:tblpY="183"/>
        <w:tblOverlap w:val="never"/>
        <w:tblW w:w="987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2684"/>
        <w:gridCol w:w="5416"/>
      </w:tblGrid>
      <w:tr w14:paraId="0B35F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815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C748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规则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33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示例</w:t>
            </w:r>
          </w:p>
        </w:tc>
      </w:tr>
      <w:tr w14:paraId="5FCCB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EE624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名词 + 名词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A88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表示所属或类型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D1B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kænsov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（家庭住宅，kæn 家 + sov 房子）</w:t>
            </w:r>
          </w:p>
        </w:tc>
      </w:tr>
      <w:tr w14:paraId="6E6A9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54C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动词 + 名词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908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表示动作的对象或结果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A7A6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limtablo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（餐桌，lim 吃 + tablo 桌子）</w:t>
            </w:r>
          </w:p>
        </w:tc>
      </w:tr>
      <w:tr w14:paraId="7CE6A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5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075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形容词 + 名词</w:t>
            </w:r>
          </w:p>
        </w:tc>
        <w:tc>
          <w:tcPr>
            <w:tcW w:w="2684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D0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表示特征</w:t>
            </w:r>
          </w:p>
        </w:tc>
        <w:tc>
          <w:tcPr>
            <w:tcW w:w="5416" w:type="dxa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00069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10"/>
                <w:rFonts w:hint="default" w:ascii="Times New Roman" w:hAnsi="Times New Roman" w:eastAsia="宋体" w:cs="Times New Roman"/>
                <w:kern w:val="0"/>
                <w:sz w:val="21"/>
                <w:szCs w:val="21"/>
                <w:shd w:val="clear" w:fill="F4E3DA"/>
                <w:lang w:val="en-US" w:eastAsia="zh-CN" w:bidi="ar"/>
              </w:rPr>
              <w:t>grandanimó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（宽宏大量，granda 大 + animó 灵魂）</w:t>
            </w:r>
          </w:p>
        </w:tc>
      </w:tr>
    </w:tbl>
    <w:p w14:paraId="480DC18A">
      <w:r>
        <w:rPr>
          <w:rFonts w:hint="default" w:ascii="Times New Roman" w:hAnsi="Times New Roman" w:cs="Times New Roman"/>
        </w:rPr>
        <w:t>形容词作复合词第一成分时，若其词尾为 -a，可保留以保持音节清晰；若为其他元音结尾，则一律脱落。</w:t>
      </w:r>
    </w:p>
    <w:p w14:paraId="0628A899">
      <w:bookmarkStart w:id="0" w:name="_GoBack"/>
      <w:bookmarkEnd w:id="0"/>
    </w:p>
    <w:sectPr>
      <w:pgSz w:w="11906" w:h="16838"/>
      <w:pgMar w:top="1134" w:right="1418" w:bottom="1134" w:left="1418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46B79"/>
    <w:rsid w:val="120C281B"/>
    <w:rsid w:val="2F287C05"/>
    <w:rsid w:val="38440C2D"/>
    <w:rsid w:val="55FF682B"/>
    <w:rsid w:val="5DFC1446"/>
    <w:rsid w:val="6DBE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sz="8" w:space="4" w:color="C9BFA6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320" w:after="16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12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548</Words>
  <Characters>633</Characters>
  <Lines>0</Lines>
  <Paragraphs>0</Paragraphs>
  <TotalTime>15</TotalTime>
  <ScaleCrop>false</ScaleCrop>
  <LinksUpToDate>false</LinksUpToDate>
  <CharactersWithSpaces>638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2026-08-17T18:01:00Z</dcterms:created>
  <dc:creator>Administrator</dc:creator>
  <cp:lastModifiedBy>吴其珹</cp:lastModifiedBy>
  <dcterms:modified xsi:type="dcterms:W3CDTF">2026-08-18T03:38:53Z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BD6F88B4565E44888C75822B7E71FC8A_12</vt:lpwstr>
  </property>
</Properties>
</file>