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Användarhandledning – tv3_analys</w:t>
      </w:r>
    </w:p>
    <w:p>
      <w:pPr>
        <w:spacing w:after="360"/>
      </w:pPr>
      <w:r>
        <w:rPr>
          <w:color w:val="52514E"/>
          <w:sz w:val="24"/>
          <w:szCs w:val="24"/>
        </w:rPr>
        <w:t xml:space="preserve">Analys av TV-inspektioner av avloppsledningar från TV3-filer</w:t>
      </w:r>
    </w:p>
    <w:p>
      <w:pPr>
        <w:pStyle w:val="Heading1"/>
      </w:pPr>
      <w:r>
        <w:t xml:space="preserve">1. Vad skriptet gör</w:t>
      </w:r>
    </w:p>
    <w:p>
      <w:pPr>
        <w:spacing w:after="120"/>
      </w:pP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tv3_analys.py</w:t>
      </w:r>
      <w:r>
        <w:t xml:space="preserve"> läser en eller flera TV3-filer (Svenskt Vatten TV-fil version 3.0 med P93-koder), poängsätter varje ledningssträcka utifrån de registrerade observationerna och tar fram ett underlag för prioritering av renovering: en Excel-arbetsbok med klickbara länkar till film och bilder, diagram för presentationer och ett inspektionsprotokoll i PDF per sträcka (i stil med WinCan-rapporter) med sträckdata, schematisk översikt, observationslista, inklinometerprofil och fotografier. All bearbetning sker lokalt på din dator – inga filer skickas någonstans.</w:t>
      </w:r>
    </w:p>
    <w:p>
      <w:pPr>
        <w:spacing w:after="120"/>
      </w:pPr>
      <w:r>
        <w:t xml:space="preserve">Poängmodellen och hur prioritetsklasserna sätts beskrivs i det separata dokumentet </w:t>
      </w:r>
      <w:r>
        <w:rPr>
          <w:b/>
          <w:bCs/>
        </w:rPr>
        <w:t xml:space="preserve">Metodbeskrivning – prioritering av avloppsledningar</w:t>
      </w:r>
      <w:r>
        <w:t xml:space="preserve">.</w:t>
      </w:r>
    </w:p>
    <w:p>
      <w:pPr>
        <w:pStyle w:val="Heading1"/>
      </w:pPr>
      <w:r>
        <w:t xml:space="preserve">2. Installation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Installera Python 3.10 eller senare (python.org, eller via Microsoft Store på Windows).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Öppna en terminal (Kommandotolken/PowerShell på Windows) och installera de två biblioteken som behövs: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pip install openpyxl matplotlib reportlab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80"/>
      </w:pPr>
      <w:r>
        <w:t xml:space="preserve">Lägg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tv3_analys.py</w:t>
      </w:r>
      <w:r>
        <w:t xml:space="preserve"> i en lämplig mapp, till exempel samma mapp som TV3-filerna.</w:t>
      </w:r>
    </w:p>
    <w:p>
      <w:pPr>
        <w:pStyle w:val="Heading1"/>
      </w:pPr>
      <w:r>
        <w:t xml:space="preserve">3. Körning</w:t>
      </w:r>
    </w:p>
    <w:p>
      <w:pPr>
        <w:pStyle w:val="Heading2"/>
      </w:pPr>
      <w:r>
        <w:t xml:space="preserve">3.1 Listfil med flera TV3-filer (rekommenderat)</w:t>
      </w:r>
    </w:p>
    <w:p>
      <w:pPr>
        <w:spacing w:after="120"/>
      </w:pPr>
      <w:r>
        <w:t xml:space="preserve">Skapa en vanlig textfil, till exempel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filer.txt</w:t>
      </w:r>
      <w:r>
        <w:t xml:space="preserve">. Varje rad anger en TV3-fil (eller en mapp med TV3-filer) och kan dessutom ange var filmerna och bilderna till just den filen ligger: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# Inspektioner Äppelviken 2021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media: D:\Inspektioner\Filmer            # gäller alla filer i listan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/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DUF 701.TV3                                # media söks i TV3-filens egen mapp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DUF 702.TV3 ; D:\Filmer\DUF702            # egen mediamapp för denna fil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"C:\Inspektioner\2022\DUF 810.TV3" ; E:\Film ; E:\Bilder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../andra_omradet/                          # mapp: alla TV3-filer i den</w:t>
      </w:r>
    </w:p>
    <w:p>
      <w:pPr>
        <w:spacing w:after="120"/>
      </w:pPr>
    </w:p>
    <w:p>
      <w:pPr>
        <w:pStyle w:val="ListParagraph"/>
        <w:numPr>
          <w:ilvl w:val="0"/>
          <w:numId w:val="3"/>
        </w:numPr>
        <w:spacing w:after="80"/>
      </w:pPr>
      <w:r>
        <w:t xml:space="preserve">Tomma rader och rader som börjar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#</w:t>
      </w:r>
      <w:r>
        <w:t xml:space="preserve"> hoppas över.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Relativa sökvägar tolkas relativt listfilens mapp; absoluta sökvägar fungerar som de är. Sökvägar med mellanslag kan skrivas med eller utan citattecken.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 mapp på en rad expanderas till alla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.TV3</w:t>
      </w:r>
      <w:r>
        <w:t xml:space="preserve">-filer i mappen, inklusive undermappar.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media:</w:t>
      </w:r>
      <w:r>
        <w:t xml:space="preserve"> (eller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film:</w:t>
      </w:r>
      <w:r>
        <w:t xml:space="preserve">) på en egen rad anger en mapp där filmer och bilder söks för </w:t>
      </w:r>
      <w:r>
        <w:rPr>
          <w:b/>
          <w:bCs/>
        </w:rPr>
        <w:t xml:space="preserve">alla</w:t>
      </w:r>
      <w:r>
        <w:t xml:space="preserve"> TV3-filer i listan. Kan upprepas.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Allt efter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;</w:t>
      </w:r>
      <w:r>
        <w:t xml:space="preserve"> på en TV3-rad är mediamappar för </w:t>
      </w:r>
      <w:r>
        <w:rPr>
          <w:b/>
          <w:bCs/>
        </w:rPr>
        <w:t xml:space="preserve">just den filen</w:t>
      </w:r>
      <w:r>
        <w:t xml:space="preserve">. Flera mappar separeras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;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Mediafiler söks alltid rekursivt (inklusive undermappar), i ordningen: TV3-filens egen mapp, filens egna mediamappar, de gemensamma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media:</w:t>
      </w:r>
      <w:r>
        <w:t xml:space="preserve">-mapparna och sist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--media</w:t>
      </w:r>
      <w:r>
        <w:t xml:space="preserve"> från kommandoraden. Första träffen på filnamnet används.</w:t>
      </w:r>
    </w:p>
    <w:p>
      <w:pPr>
        <w:spacing w:after="120"/>
      </w:pPr>
      <w:r>
        <w:t xml:space="preserve">Kör sedan: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python tv3_analys.py -l filer.txt</w:t>
      </w:r>
    </w:p>
    <w:p>
      <w:pPr>
        <w:spacing w:after="120"/>
      </w:pPr>
    </w:p>
    <w:p>
      <w:pPr>
        <w:spacing w:after="120"/>
      </w:pPr>
      <w:r>
        <w:t xml:space="preserve">Alla filer i listan analyseras </w:t>
      </w:r>
      <w:r>
        <w:rPr>
          <w:b/>
          <w:bCs/>
        </w:rPr>
        <w:t xml:space="preserve">tillsammans</w:t>
      </w:r>
      <w:r>
        <w:t xml:space="preserve"> till ett gemensamt underlag. Filer som saknas eller inte går att läsa stoppar inte körningen; de och mediamappar som inte finns listas i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fel.txt</w:t>
      </w:r>
      <w:r>
        <w:t xml:space="preserve"> i utdatamappen.</w:t>
      </w:r>
    </w:p>
    <w:p>
      <w:pPr>
        <w:pStyle w:val="Heading2"/>
      </w:pPr>
      <w:r>
        <w:t xml:space="preserve">3.2 Andra sätt att ange filer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python tv3_analys.py "DUF 701.TV3"                # en fil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python tv3_analys.py DUF*.TV3 -o resultat --topp 20   # jokertecken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python tv3_analys.py inspektioner/                # hel mapp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python tv3_analys.py filer.txt                    # listfil utan -l</w:t>
      </w:r>
    </w:p>
    <w:p>
      <w:pPr>
        <w:spacing w:after="120"/>
      </w:pPr>
    </w:p>
    <w:p>
      <w:pPr>
        <w:pStyle w:val="Heading2"/>
      </w:pPr>
      <w:r>
        <w:t xml:space="preserve">3.3 Alternativ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5000"/>
        <w:gridCol w:w="1760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Alternativ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Betydelse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Standard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-l FIL.TXT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--lista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Listfil med en TV3-sökväg per rad. Kan anges flera gånger.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–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-o MAPP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--utdata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Mapp där resultatet skrivs.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tv3_resultat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--topp N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Antal sträckor i topplistan (diagram och Sammanfattning-fliken).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15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--rapporter alla|AB|A|inga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Vilka sträckor som får PDF-rapport.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alla</w:t>
            </w:r>
            <w:r>
              <w:t xml:space="preserve"> är standard;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AB</w:t>
            </w:r>
            <w:r>
              <w:t xml:space="preserve"> bara klass A och B;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inga</w:t>
            </w:r>
            <w:r>
              <w:t xml:space="preserve"> hoppar över (snabbare).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alla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--diagram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Sparar diagrammen som PNG-filer i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diagram</w:t>
            </w:r>
            <w:r>
              <w:t xml:space="preserve">-mappen, t.ex. för PowerPoint. Utan flaggan bäddas de bara in i Excel-filen.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av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--karta ja|nej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Skriver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kartunderlag.json</w:t>
            </w:r>
            <w:r>
              <w:t xml:space="preserve"> för kartframställning i ArcMap (se avsnitt 7).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ja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--media KATALOG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Extra mapp att söka video- och bildfiler i (kan anges flera gånger). TV3-filens egen mapp söks alltid, inklusive undermappar.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–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Skriptet skriver en kort rapport i terminalen: vilka filer som lästes, antal sträckor per prioritetsklass och topplistan.</w:t>
      </w:r>
    </w:p>
    <w:p>
      <w:pPr>
        <w:pStyle w:val="Heading1"/>
      </w:pPr>
      <w:r>
        <w:t xml:space="preserve">4. Resultatfiler</w:t>
      </w:r>
    </w:p>
    <w:p>
      <w:pPr>
        <w:spacing w:after="120"/>
      </w:pPr>
      <w:r>
        <w:t xml:space="preserve">Allt hamnar i utdatamappen (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tv3_resultat</w:t>
      </w:r>
      <w:r>
        <w:t xml:space="preserve"> om inget annat anges):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blHeader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Fil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Innehåll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prioritering.xlsx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Excel-arbetsbok med flikarna Sammanfattning, Prioritering, Observationer, Kodstatistik, Per fil och Material (se avsnitt 5).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diagram/*.png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Skrivs bara om du kör med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--diagram</w:t>
            </w:r>
            <w:r>
              <w:t xml:space="preserve">: 1_prioritetsklasser (inspekterad ledningslängd per prioritetsklass), 2_topplista (de N mest kritiska sträckorna, uppdelat på konstruktions- och driftskador), 3_observationer_per_kod (antal skadeobservationer per kod och grad) och 4_klass_per_material (prioritetsklass per material, andel av inspekterad längd).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rapporter/*.pdf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Ett inspektionsprotokoll per sträcka, namngivet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&lt;tv3-fil&gt;_&lt;nr&gt;_&lt;klass&gt;_&lt;startbrunn&gt;-&lt;slutbrunn&gt;.pdf</w:t>
            </w:r>
            <w:r>
              <w:t xml:space="preserve">. Innehåller sträckdata (material, dimension, längd, antal anslutningar, prioritetsklass, index m.m.), schematisk översikt med skador och anslutningar, observationstabell färgad efter grad, inklinometerprofil med lutning och svacka, samt de fotografier som hittats i mediamapparna.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kartunderlag.json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En post per sträcka (brunnspar, bedömning, index, material) som ArcMap-skriptet läser för att skapa ett ledningslager. Stängs av med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--karta nej</w:t>
            </w:r>
            <w:r>
              <w:t xml:space="preserve">.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fel.txt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Skrivs bara om någon TV3-fil eller mediamapp saknades eller inte kunde läsas.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De två första diagrammen bäddas alltid in i fliken Sammanfattning.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--diagram</w:t>
      </w:r>
      <w:r>
        <w:t xml:space="preserve"> sparas alla fyra dessutom som PNG i 200 dpi och kan läggas direkt i PowerPoint. Klassfärgerna är desamma i diagram och Excel: rött A, orange B, gult C, grönt D, grått E.</w:t>
      </w:r>
    </w:p>
    <w:p>
      <w:pPr>
        <w:pStyle w:val="Heading1"/>
      </w:pPr>
      <w:r>
        <w:t xml:space="preserve">5. Flikarna i Excel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Flik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Innehåll och användning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Sammanfattning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Nyckeltal för hela underlaget, fördelning per prioritetsklass (antal och längd), poängmodellens parametrar och två inbäddade diagram.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Prioritering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En rad per sträcka, rankad efter prioritetsklass och index. Använd autofiltret för att filtrera på klass, material, ledningstyp, område eller fil. Kolumnen Skador (kod+grad) visar t.ex. 9×YTS4, 1×SPR3. Kolumnerna Avbruten inspektion, Inspekterad flera ggr och Relinad ger extra kontext. Ur inklinometerprofilen beräknas Svackdjup (största stående vattendjup i en svacka), Svackdjup/diameter, Svacklängd, Bakfall längd (meter med lutning mot flödesriktningen) och Lutning; Profil osäker markerar sträckor där inklinometerns fall avviker kraftigt från brunnshöjderna och profilen därför inte bör användas. Antal anslutningar räknar registrerade anslutningar (AS/AG) på sträckan. Kolumnen Rapport öppnar sträckans PDF-rapport (länken är relativ, så Excel-filen och mappen rapporter måste ligga kvar bredvid varandra). Kolumnen Videofil är en klickbar länk som öppnar filmen (se avsnitt 7 om länken inte fungerar).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Observationer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Varje observation i klartext med läge (m), tid i filmen, kod, grad, poäng, klockposition, vattennivå, bild och kommentar. Bild och Videofil är klickbara länkar när filerna hittats. Sorterad i samma ordning som prioriteringslistan så att man snabbt hittar detaljerna för en kritisk sträcka.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Kodstatistik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Antal observationer per skadekod fördelat på grad 1–4, samt hur många sträckor som berörs.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Per fil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Nyckeltal per TV3-fil: projekt, område, period, sträckor, längd, index, klassfördelning och avbrutna inspektioner. Praktiskt när flera uppdrag analyseras samtidigt.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Material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Sträckor, längd, index och andel klass A+B per material och ledningstyp. Relinade (infodrade) sträckor redovisas som ett eget material "Relinad" med ursprungsmaterialet i egen kolumn, så att de inte räknas in i betong- eller plaststatistiken. Samma indelning används i diagrammet Prioritetsklass per material.</w:t>
            </w:r>
          </w:p>
        </w:tc>
      </w:tr>
    </w:tbl>
    <w:p>
      <w:pPr>
        <w:pStyle w:val="Heading1"/>
      </w:pPr>
      <w:r>
        <w:t xml:space="preserve">6. Anpassa poängmodellen</w:t>
      </w:r>
    </w:p>
    <w:p>
      <w:pPr>
        <w:spacing w:after="120"/>
      </w:pPr>
      <w:r>
        <w:t xml:space="preserve">Alla parametrar ligger samlade överst i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tv3_analys.py</w:t>
      </w:r>
      <w:r>
        <w:t xml:space="preserve"> under rubriken </w:t>
      </w:r>
      <w:r>
        <w:rPr>
          <w:b/>
          <w:bCs/>
        </w:rPr>
        <w:t xml:space="preserve">KONFIG</w:t>
      </w:r>
      <w:r>
        <w:t xml:space="preserve"> och kan ändras med en vanlig textredigerare utan att röra resten av koden: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5000"/>
        <w:gridCol w:w="1760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Parameter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Betydelse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Standard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GRADPOANG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Poäng per grad 1–4.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1 / 3 / 10 / 30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DRIFTFAKTOR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Faktor för driftskador (rötter, inläckage, sediment m.m.).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0,5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MINLANGD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Minsta längd (m) som används som nämnare vid normering per 100 m.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20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TROSKEL_A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Konstruktionsindex (p/100 m) som ger klass A.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80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TROSKEL_B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Konstruktionsindex (p/100 m) som ger klass B.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25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KODER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Skadekoder med klartext och typ (K = konstruktion, D = drift, I = information).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P93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ATTRIBUT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INFOKODER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Klartext för attribut (KOMPL, TUNNA …) och koder utan grad (AS, NB …).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P93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Okända koder passerar igenom och visas som de är i Excel, men ger inga poäng förrän de lagts in i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KODER</w:t>
      </w:r>
      <w:r>
        <w:t xml:space="preserve">. Om ni använder en annan standard än P93 (t.ex. P111) läggs koderna till i tabellerna.</w:t>
      </w:r>
    </w:p>
    <w:p>
      <w:pPr>
        <w:pStyle w:val="Heading1"/>
      </w:pPr>
      <w:r>
        <w:t xml:space="preserve">7. Kartlager i ArcMap</w:t>
      </w:r>
    </w:p>
    <w:p>
      <w:pPr>
        <w:spacing w:after="120"/>
      </w:pPr>
      <w:r>
        <w:t xml:space="preserve">Mappen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arcmap</w:t>
      </w:r>
      <w:r>
        <w:t xml:space="preserve"> innehåller en verktygslåda för ArcMap 10.x. Lägg till den en gång: högerklicka i ArcToolbox-fönstret, välj </w:t>
      </w:r>
      <w:r>
        <w:rPr>
          <w:b/>
          <w:bCs/>
        </w:rPr>
        <w:t xml:space="preserve">Add Toolbox</w:t>
      </w:r>
      <w:r>
        <w:t xml:space="preserve"> och peka på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arcmap/tv3_verktyg.pyt</w:t>
      </w:r>
      <w:r>
        <w:t xml:space="preserve">. Verktygslådan </w:t>
      </w:r>
      <w:r>
        <w:rPr>
          <w:b/>
          <w:bCs/>
        </w:rPr>
        <w:t xml:space="preserve">tv3_analys</w:t>
      </w:r>
      <w:r>
        <w:t xml:space="preserve"> får två verktyg: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Skapa ledningslager</w:t>
      </w:r>
      <w:r>
        <w:t xml:space="preserve"> – välj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kartunderlag.json</w:t>
      </w:r>
      <w:r>
        <w:t xml:space="preserve">, ledningslager, brunnslager, fältet med brunnsbeteckning (standard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EntityID</w:t>
      </w:r>
      <w:r>
        <w:t xml:space="preserve">) och var utdata ska sparas. Valfritt: ett polygonlager som begränsar sökningen, en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.lyr</w:t>
      </w:r>
      <w:r>
        <w:t xml:space="preserve">-fil med symbologi och en CSV-rapport över brunnspar som inte hittades. Under </w:t>
      </w:r>
      <w:r>
        <w:rPr>
          <w:b/>
          <w:bCs/>
        </w:rPr>
        <w:t xml:space="preserve">Matchning</w:t>
      </w:r>
      <w:r>
        <w:t xml:space="preserve"> finns tolerans (2 m), max antal brunnar en sträcka får passera (2) och fält från ledningslagret som ska följa med.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Uppdatera bedömning</w:t>
      </w:r>
      <w:r>
        <w:t xml:space="preserve"> – välj lagret när du fyllt i manuella bedömningar, så räknas Gällande bedömning, Bedömningstyp och STIL om utan att geometrin rörs.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Skapa symbologi (.lyr)</w:t>
      </w:r>
      <w:r>
        <w:t xml:space="preserve"> – bygger symbologin (färg per klass, heldragen/streckad) och sparar den som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.lyr</w:t>
      </w:r>
      <w:r>
        <w:t xml:space="preserve">, se 7.2.</w:t>
      </w:r>
    </w:p>
    <w:p>
      <w:pPr>
        <w:spacing w:after="120"/>
      </w:pPr>
      <w:r>
        <w:t xml:space="preserve">Verktyget läser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kartunderlag.json</w:t>
      </w:r>
      <w:r>
        <w:t xml:space="preserve">, letar upp varje brunnspar i brunnslagret och klipper ut ledningen mellan brunnarna som ett eget objekt. Ledningar som passerar flera brunnar utan att vara uppdelade hanteras: varje vertexpunkt jämförs med närmaste brunn inom toleransen, och max-hopp styr hur många brunnar en sträcka får passera. Utdata i en filgeodatabas rekommenderas; en shapefil fungerar men visar inte fältalias.</w:t>
      </w:r>
    </w:p>
    <w:p>
      <w:pPr>
        <w:spacing w:after="120"/>
      </w:pPr>
      <w:r>
        <w:t xml:space="preserve">Samma sak går att köra utan dialog i ArcMaps Python-fönster, med inställningarna i KONFIG överst i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skapa_ledningslager.py</w:t>
      </w:r>
      <w:r>
        <w:t xml:space="preserve">: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execfile(r'H:\PY\tv3analys\arcmap\skapa_ledningslager.py')</w:t>
      </w:r>
    </w:p>
    <w:p>
      <w:pPr>
        <w:spacing w:after="120"/>
      </w:pPr>
    </w:p>
    <w:p>
      <w:pPr>
        <w:pStyle w:val="Heading2"/>
      </w:pPr>
      <w:r>
        <w:t xml:space="preserve">7.1 Bedömningsfälten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4960"/>
      </w:tblGrid>
      <w:tr>
        <w:trPr>
          <w:tblHeader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Fält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Alias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Innehåll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MASK_BED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Maskinell bedömning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Prioritetsklass A–E från poängmodellen. Skrivs av skriptet.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MAN_BED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Manuell bedömning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Tomt från början. Fyll i A–E för hand i ArcMap när du gjort en egen bedömning.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BEDOMNING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Gällande bedömning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Manuell bedömning om den är ifylld, annars den maskinella. Härleds av skriptet.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BED_TYP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Bedömningstyp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Maskinell</w:t>
            </w:r>
            <w:r>
              <w:t xml:space="preserve"> eller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Manuell</w:t>
            </w:r>
            <w:r>
              <w:t xml:space="preserve"> – styr om linjen ritas streckad eller heldragen.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STIL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Symbologi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Klass och typ i ett fält, t.ex.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A - Maskinell</w:t>
            </w:r>
            <w:r>
              <w:t xml:space="preserve">. Symbologin bygger på detta fält.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Fältnamn i ArcGIS får inte innehålla mellanslag eller åäö, därför heter fälten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MASK_BED</w:t>
      </w:r>
      <w:r>
        <w:t xml:space="preserve"> och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MAN_BED</w:t>
      </w:r>
      <w:r>
        <w:t xml:space="preserve"> med alias </w:t>
      </w:r>
      <w:r>
        <w:rPr>
          <w:b/>
          <w:bCs/>
        </w:rPr>
        <w:t xml:space="preserve">Maskinell bedömning</w:t>
      </w:r>
      <w:r>
        <w:t xml:space="preserve"> och </w:t>
      </w:r>
      <w:r>
        <w:rPr>
          <w:b/>
          <w:bCs/>
        </w:rPr>
        <w:t xml:space="preserve">Manuell bedömning</w:t>
      </w:r>
      <w:r>
        <w:t xml:space="preserve">. Alias visas bara om utdata är en filgeodatabas; i en shapefil syns fältnamnen. I en filgeodatabas får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MAN_BED</w:t>
      </w:r>
      <w:r>
        <w:t xml:space="preserve"> dessutom en värdelista med klasserna A–E.</w:t>
      </w:r>
    </w:p>
    <w:p>
      <w:pPr>
        <w:spacing w:after="120"/>
      </w:pPr>
      <w:r>
        <w:t xml:space="preserve">När du fyllt i manuella bedömningar: kör verktyget </w:t>
      </w:r>
      <w:r>
        <w:rPr>
          <w:b/>
          <w:bCs/>
        </w:rPr>
        <w:t xml:space="preserve">Uppdatera bedömning</w:t>
      </w:r>
      <w:r>
        <w:t xml:space="preserve"> (eller skriptet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BARA_UPPDATERA = True</w:t>
      </w:r>
      <w:r>
        <w:t xml:space="preserve">). Då räknas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BEDOMNING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BED_TYP</w:t>
      </w:r>
      <w:r>
        <w:t xml:space="preserve"> och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STIL</w:t>
      </w:r>
      <w:r>
        <w:t xml:space="preserve"> om utan att geometrin byggs om. Vid en full omkörning läses befintliga manuella bedömningar in per brunnspar och återställs automatiskt.</w:t>
      </w:r>
    </w:p>
    <w:p>
      <w:pPr>
        <w:pStyle w:val="Heading2"/>
      </w:pPr>
      <w:r>
        <w:t xml:space="preserve">7.2 Symbologi</w:t>
      </w:r>
    </w:p>
    <w:p>
      <w:pPr>
        <w:spacing w:after="120"/>
      </w:pPr>
      <w:r>
        <w:t xml:space="preserve">Symbologin är färg efter prioritetsklass (rött A, orange B, gult C, grönt D, grått E – samma som i Excel och diagrammen), </w:t>
      </w:r>
      <w:r>
        <w:rPr>
          <w:b/>
          <w:bCs/>
        </w:rPr>
        <w:t xml:space="preserve">heldragen</w:t>
      </w:r>
      <w:r>
        <w:t xml:space="preserve"> linje för manuell bedömning och </w:t>
      </w:r>
      <w:r>
        <w:rPr>
          <w:b/>
          <w:bCs/>
        </w:rPr>
        <w:t xml:space="preserve">streckad</w:t>
      </w:r>
      <w:r>
        <w:t xml:space="preserve"> för maskinell. Den sparas som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.lyr</w:t>
      </w:r>
      <w:r>
        <w:t xml:space="preserve">-fil, som verktyget Skapa ledningslager applicerar automatiskt om filen ligger som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arcmap/bedomda_ledningar.lyr</w:t>
      </w:r>
      <w:r>
        <w:t xml:space="preserve"> eller anges i fältet Symbologi.</w:t>
      </w:r>
    </w:p>
    <w:p>
      <w:pPr>
        <w:spacing w:after="120"/>
      </w:pPr>
      <w:r>
        <w:t xml:space="preserve">Enklast är verktyget </w:t>
      </w:r>
      <w:r>
        <w:rPr>
          <w:b/>
          <w:bCs/>
        </w:rPr>
        <w:t xml:space="preserve">Skapa symbologi (.lyr)</w:t>
      </w:r>
      <w:r>
        <w:t xml:space="preserve">: välj ledningslagret i kartan och var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.lyr</w:t>
      </w:r>
      <w:r>
        <w:t xml:space="preserve">-filen ska sparas. Verktyget bygger renderaren, sätter den på lagret och sparar filen. Det kräver Python-paketet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comtypes</w:t>
      </w:r>
      <w:r>
        <w:t xml:space="preserve"> i ArcMaps Python (en gång, i Kommandotolken):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"C:\Python27\ArcGIS10.8\Scripts\pip.exe" install "comtypes&lt;1.2"</w:t>
      </w:r>
    </w:p>
    <w:p>
      <w:pPr>
        <w:spacing w:after="120"/>
      </w:pPr>
    </w:p>
    <w:p>
      <w:pPr>
        <w:spacing w:after="120"/>
      </w:pPr>
      <w:r>
        <w:t xml:space="preserve">Byt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ArcGIS10.8</w:t>
      </w:r>
      <w:r>
        <w:t xml:space="preserve"> mot din version. Första körningen tar en stund eftersom comtypes genererar kod för ArcObjects; därefter går det på några sekunder.</w:t>
      </w:r>
    </w:p>
    <w:p>
      <w:pPr>
        <w:spacing w:after="120"/>
      </w:pPr>
      <w:r>
        <w:t xml:space="preserve">Går inte det, sätt symbologin för hand en gång: i lagrets egenskaper </w:t>
      </w:r>
      <w:r>
        <w:rPr>
          <w:b/>
          <w:bCs/>
        </w:rPr>
        <w:t xml:space="preserve">Symbology &gt; Categories &gt; Unique values</w:t>
      </w:r>
      <w:r>
        <w:t xml:space="preserve">, Value Field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STIL</w:t>
      </w:r>
      <w:r>
        <w:t xml:space="preserve">, </w:t>
      </w:r>
      <w:r>
        <w:rPr>
          <w:b/>
          <w:bCs/>
        </w:rPr>
        <w:t xml:space="preserve">Add All Values</w:t>
      </w:r>
      <w:r>
        <w:t xml:space="preserve">. Det ger tio kategorier –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 - Manuell</w:t>
      </w:r>
      <w:r>
        <w:t xml:space="preserve"> …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E - Manuell</w:t>
      </w:r>
      <w:r>
        <w:t xml:space="preserve"> heldragna och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 - Maskinell</w:t>
      </w:r>
      <w:r>
        <w:t xml:space="preserve"> …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E - Maskinell</w:t>
      </w:r>
      <w:r>
        <w:t xml:space="preserve"> streckade, i klassens färg. Spara sedan lagret som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.lyr</w:t>
      </w:r>
      <w:r>
        <w:t xml:space="preserve"> (högerklicka på lagret &gt; Save As Layer File) på samma plats.</w:t>
      </w:r>
    </w:p>
    <w:p>
      <w:pPr>
        <w:pStyle w:val="Heading2"/>
      </w:pPr>
      <w:r>
        <w:t xml:space="preserve">7.3 Sträckor som inte hittas</w:t>
      </w:r>
    </w:p>
    <w:p>
      <w:pPr>
        <w:spacing w:after="120"/>
      </w:pPr>
      <w:r>
        <w:t xml:space="preserve">Brunnspar som inte gick att matcha mot en ledning skrivs till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omatchade_par.csv</w:t>
      </w:r>
      <w:r>
        <w:t xml:space="preserve"> med uppgift om vilka av brunnarna som finns i kartan. Vanliga orsaker: brunnsbeteckningen skiljer sig mellan TV3-filen och databasen, brunnen saknas i kartan, eller att ledningen passerar fler brunnar än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MAX_HOPP</w:t>
      </w:r>
      <w:r>
        <w:t xml:space="preserve"> tillåter. Beteckningar jämförs utan mellanslag, bindestreck och understreck, och utan hänsyn till versaler.</w:t>
      </w:r>
    </w:p>
    <w:p>
      <w:pPr>
        <w:pStyle w:val="Heading1"/>
      </w:pPr>
      <w:r>
        <w:t xml:space="preserve">8. Vanliga frågor</w:t>
      </w:r>
    </w:p>
    <w:p>
      <w:pPr>
        <w:spacing w:after="120"/>
      </w:pPr>
      <w:r>
        <w:rPr>
          <w:b/>
          <w:bCs/>
        </w:rPr>
        <w:t xml:space="preserve">PDF-rapporterna saknar bilder.</w:t>
      </w:r>
      <w:r>
        <w:t xml:space="preserve"> Bilderna hämtas från samma mediamappar som länkarna i Excel. Rapporten anger hur många bilder som hittades och listar de som saknas. Positionerna i rapporten räknas från den brunn kameran startade i (Kamera från), precis som i entreprenörens protokoll, medan Startbrunn/Slutbrunn anger uppströms/nedströms.</w:t>
      </w:r>
    </w:p>
    <w:p>
      <w:pPr>
        <w:spacing w:after="120"/>
      </w:pPr>
      <w:r>
        <w:rPr>
          <w:b/>
          <w:bCs/>
        </w:rPr>
        <w:t xml:space="preserve">Körningen tar lång tid.</w:t>
      </w:r>
      <w:r>
        <w:t xml:space="preserve"> PDF-rapporterna tar ungefär en halv sekund per sträcka. Använd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--rapporter AB</w:t>
      </w:r>
      <w:r>
        <w:t xml:space="preserve"> för att bara skapa rapporter för sträckor i klass A och B, eller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--rapporter inga</w:t>
      </w:r>
      <w:r>
        <w:t xml:space="preserve"> när du bara vill uppdatera Excel-filen.</w:t>
      </w:r>
    </w:p>
    <w:p>
      <w:pPr>
        <w:spacing w:after="120"/>
      </w:pPr>
      <w:r>
        <w:rPr>
          <w:b/>
          <w:bCs/>
        </w:rPr>
        <w:t xml:space="preserve">Åäö blir fel i resultatet.</w:t>
      </w:r>
      <w:r>
        <w:t xml:space="preserve"> TV3-filer är normalt sparade i Windows-1252/ISO-8859-1. Skriptet provar UTF-8 först och faller sedan tillbaka till Windows-1252, så det ska fungera automatiskt. Om en fil ändå blir fel: öppna den i Anteckningar och spara om som UTF-8.</w:t>
      </w:r>
    </w:p>
    <w:p>
      <w:pPr>
        <w:spacing w:after="120"/>
      </w:pPr>
      <w:r>
        <w:rPr>
          <w:b/>
          <w:bCs/>
        </w:rPr>
        <w:t xml:space="preserve">Samma sträcka finns två gånger i listan.</w:t>
      </w:r>
      <w:r>
        <w:t xml:space="preserve"> Det händer när entreprenören filmat från båda hållen, ofta efter ett avbrott. Kolumnen Inspekterad flera ggr markerar dessa; bedöm dem tillsammans.</w:t>
      </w:r>
    </w:p>
    <w:p>
      <w:pPr>
        <w:spacing w:after="120"/>
      </w:pPr>
      <w:r>
        <w:rPr>
          <w:b/>
          <w:bCs/>
        </w:rPr>
        <w:t xml:space="preserve">Sträckor i klass E.</w:t>
      </w:r>
      <w:r>
        <w:t xml:space="preserve"> Sträckor utan inspekterad längd (ingen film gjord, bara brunnsregistrering). De behöver inspekteras innan de kan bedömas.</w:t>
      </w:r>
    </w:p>
    <w:p>
      <w:pPr>
        <w:spacing w:after="120"/>
      </w:pPr>
      <w:r>
        <w:rPr>
          <w:b/>
          <w:bCs/>
        </w:rPr>
        <w:t xml:space="preserve">Länkarna till film och bilder fungerar inte.</w:t>
      </w:r>
      <w:r>
        <w:t xml:space="preserve"> TV3-filen innehåller bara filnamnen (t.ex.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1105202111.mp4</w:t>
      </w:r>
      <w:r>
        <w:t xml:space="preserve">), inte var filerna ligger. Skriptet söker igenom mappen där TV3-filen ligger, inklusive undermappar, samt de mappar du anger i listfilen (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media:</w:t>
      </w:r>
      <w:r>
        <w:t xml:space="preserve"> eller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; mapp</w:t>
      </w:r>
      <w:r>
        <w:t xml:space="preserve"> efter TV3-filen) eller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--media</w:t>
      </w:r>
      <w:r>
        <w:t xml:space="preserve">. Terminalen visar hur många filmer och bilder som hittades. Om filmerna ligger på en annan disk eller server: lägg till mappen i listfilen och kör om. Länkarna är absoluta sökvägar, så Excel-filen måste öppnas på en dator som når samma mapp (samma nätverksenhet/enhetsbokstav).</w:t>
      </w:r>
    </w:p>
    <w:p>
      <w:pPr>
        <w:spacing w:after="120"/>
      </w:pPr>
      <w:r>
        <w:rPr>
          <w:b/>
          <w:bCs/>
        </w:rPr>
        <w:t xml:space="preserve">Excel varnar när jag klickar på en länk.</w:t>
      </w:r>
      <w:r>
        <w:t xml:space="preserve"> Excel visar en säkerhetsfråga första gången en lokal fil öppnas via länk; svara Ja/OK. Filmen öppnas i datorns standardspelare från början – spola till tiden i kolumnen Tid i film.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98781"/>
        <w:sz w:val="18"/>
        <w:szCs w:val="18"/>
      </w:rPr>
      <w:t xml:space="preserve">Sida </w:t>
      <w:fldChar w:fldCharType="begin"/>
      <w:instrText xml:space="preserve">PAGE</w:instrText>
      <w:fldChar w:fldCharType="separate"/>
      <w:fldChar w:fldCharType="end"/>
      <w:t xml:space="preserve"> av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98781"/>
        <w:sz w:val="18"/>
        <w:szCs w:val="18"/>
      </w:rPr>
      <w:t xml:space="preserve">Användarhandledning – tv3_analys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Calibri" w:cs="Calibri" w:eastAsia="Calibri" w:hAnsi="Calibri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libri" w:cs="Calibri" w:eastAsia="Calibri" w:hAnsi="Calibri"/>
      <w:b/>
      <w:bCs/>
      <w:color w:val="1F3864"/>
      <w:sz w:val="26"/>
      <w:szCs w:val="26"/>
    </w:rPr>
  </w:style>
  <w:style w:type="paragraph" w:styleId="Title">
    <w:name w:val="Title"/>
    <w:basedOn w:val="Normal"/>
    <w:next w:val="Normal"/>
    <w:pPr>
      <w:spacing w:after="120"/>
    </w:pPr>
    <w:rPr>
      <w:rFonts w:ascii="Calibri" w:cs="Calibri" w:eastAsia="Calibri" w:hAnsi="Calibri"/>
      <w:b/>
      <w:bCs/>
      <w:color w:val="1F3864"/>
      <w:sz w:val="48"/>
      <w:szCs w:val="4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Användarhandledning – tv3_analys</dc:title>
  <dc:creator>tv3_analys</dc:creator>
  <cp:lastModifiedBy>Un-named</cp:lastModifiedBy>
  <cp:revision>1</cp:revision>
  <dcterms:created xsi:type="dcterms:W3CDTF">2026-09-18T13:14:09.784Z</dcterms:created>
  <dcterms:modified xsi:type="dcterms:W3CDTF">2026-09-18T13:14:09.784Z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